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B6B0DE" w14:textId="227B6D17" w:rsidR="001E7B1E" w:rsidRPr="00CB78B8" w:rsidRDefault="00CB78B8" w:rsidP="004F48EC">
      <w:pPr>
        <w:jc w:val="center"/>
        <w:rPr>
          <w:rFonts w:cs="Times New Roman"/>
        </w:rPr>
      </w:pPr>
      <w:r w:rsidRPr="00CB78B8">
        <w:rPr>
          <w:rFonts w:cs="Times New Roman"/>
        </w:rPr>
        <w:t>2.13.</w:t>
      </w:r>
    </w:p>
    <w:p w14:paraId="1A64A786" w14:textId="77777777" w:rsidR="00CB78B8" w:rsidRPr="00CB78B8" w:rsidRDefault="00CB78B8" w:rsidP="004F48EC">
      <w:pPr>
        <w:jc w:val="center"/>
        <w:rPr>
          <w:rFonts w:cs="Times New Roman"/>
        </w:rPr>
      </w:pPr>
    </w:p>
    <w:p w14:paraId="61ABFF93" w14:textId="77777777" w:rsidR="001A7777" w:rsidRPr="00CB78B8" w:rsidRDefault="001A7777" w:rsidP="001A7777">
      <w:pPr>
        <w:jc w:val="center"/>
        <w:rPr>
          <w:rFonts w:cs="Times New Roman"/>
          <w:b/>
          <w:caps/>
          <w:spacing w:val="60"/>
          <w:szCs w:val="24"/>
        </w:rPr>
      </w:pPr>
      <w:r w:rsidRPr="00CB78B8">
        <w:rPr>
          <w:rFonts w:cs="Times New Roman"/>
          <w:b/>
          <w:caps/>
          <w:spacing w:val="60"/>
          <w:szCs w:val="24"/>
        </w:rPr>
        <w:t>Szakképzési kerettanterv</w:t>
      </w:r>
    </w:p>
    <w:p w14:paraId="1E789CD2" w14:textId="77777777" w:rsidR="001A7777" w:rsidRPr="00CB78B8" w:rsidRDefault="00BA3D88" w:rsidP="001A7777">
      <w:pPr>
        <w:jc w:val="center"/>
        <w:rPr>
          <w:rFonts w:cs="Times New Roman"/>
          <w:b/>
          <w:szCs w:val="24"/>
        </w:rPr>
      </w:pPr>
      <w:r w:rsidRPr="00CB78B8">
        <w:rPr>
          <w:rFonts w:cs="Times New Roman"/>
          <w:b/>
          <w:szCs w:val="24"/>
        </w:rPr>
        <w:t>a</w:t>
      </w:r>
    </w:p>
    <w:p w14:paraId="1424E5C8" w14:textId="77777777" w:rsidR="0065053C" w:rsidRPr="00CB78B8" w:rsidRDefault="00B45A1D" w:rsidP="001A7777">
      <w:pPr>
        <w:jc w:val="center"/>
        <w:rPr>
          <w:rFonts w:cs="Times New Roman"/>
          <w:b/>
          <w:caps/>
          <w:szCs w:val="24"/>
        </w:rPr>
      </w:pPr>
      <w:r w:rsidRPr="00CB78B8">
        <w:rPr>
          <w:rFonts w:cs="Times New Roman"/>
          <w:b/>
          <w:caps/>
          <w:szCs w:val="24"/>
        </w:rPr>
        <w:t>VII</w:t>
      </w:r>
      <w:r w:rsidR="0065053C" w:rsidRPr="00CB78B8">
        <w:rPr>
          <w:rFonts w:cs="Times New Roman"/>
          <w:b/>
          <w:caps/>
          <w:szCs w:val="24"/>
        </w:rPr>
        <w:t xml:space="preserve">. </w:t>
      </w:r>
      <w:r w:rsidRPr="00CB78B8">
        <w:rPr>
          <w:rFonts w:cs="Times New Roman"/>
          <w:b/>
          <w:caps/>
          <w:szCs w:val="24"/>
        </w:rPr>
        <w:t>BÁNYÁSZAT</w:t>
      </w:r>
    </w:p>
    <w:p w14:paraId="668FD3B0" w14:textId="77777777" w:rsidR="0065053C" w:rsidRPr="00CB78B8" w:rsidRDefault="0065053C" w:rsidP="001A7777">
      <w:pPr>
        <w:jc w:val="center"/>
        <w:rPr>
          <w:rFonts w:cs="Times New Roman"/>
          <w:b/>
          <w:szCs w:val="24"/>
        </w:rPr>
      </w:pPr>
      <w:r w:rsidRPr="00CB78B8">
        <w:rPr>
          <w:rFonts w:cs="Times New Roman"/>
          <w:b/>
          <w:szCs w:val="24"/>
        </w:rPr>
        <w:t>ágazathoz tartozó</w:t>
      </w:r>
    </w:p>
    <w:p w14:paraId="36B90352" w14:textId="77777777" w:rsidR="001A7777" w:rsidRPr="00CB78B8" w:rsidRDefault="00B45A1D" w:rsidP="001A7777">
      <w:pPr>
        <w:jc w:val="center"/>
        <w:rPr>
          <w:rFonts w:cs="Times New Roman"/>
          <w:b/>
          <w:szCs w:val="24"/>
        </w:rPr>
      </w:pPr>
      <w:r w:rsidRPr="00CB78B8">
        <w:rPr>
          <w:rFonts w:cs="Times New Roman"/>
          <w:b/>
          <w:szCs w:val="24"/>
        </w:rPr>
        <w:t>54 544 01</w:t>
      </w:r>
    </w:p>
    <w:p w14:paraId="72C12858" w14:textId="77777777" w:rsidR="001A7777" w:rsidRPr="00CB78B8" w:rsidRDefault="00B45A1D" w:rsidP="001A7777">
      <w:pPr>
        <w:jc w:val="center"/>
        <w:rPr>
          <w:rFonts w:cs="Times New Roman"/>
          <w:b/>
          <w:caps/>
          <w:szCs w:val="24"/>
        </w:rPr>
      </w:pPr>
      <w:r w:rsidRPr="00CB78B8">
        <w:rPr>
          <w:rFonts w:cs="Times New Roman"/>
          <w:b/>
          <w:caps/>
          <w:szCs w:val="24"/>
        </w:rPr>
        <w:t>BÁNYAMŰVELŐ TECHNIKUS</w:t>
      </w:r>
    </w:p>
    <w:p w14:paraId="7735A3B6" w14:textId="77777777" w:rsidR="004F48EC" w:rsidRPr="00CB78B8" w:rsidRDefault="001A7777" w:rsidP="004F48EC">
      <w:pPr>
        <w:jc w:val="center"/>
        <w:rPr>
          <w:rFonts w:cs="Times New Roman"/>
          <w:b/>
          <w:caps/>
          <w:szCs w:val="24"/>
        </w:rPr>
      </w:pPr>
      <w:r w:rsidRPr="00CB78B8">
        <w:rPr>
          <w:rFonts w:cs="Times New Roman"/>
          <w:b/>
          <w:caps/>
          <w:szCs w:val="24"/>
        </w:rPr>
        <w:t>szakképesítéshez</w:t>
      </w:r>
    </w:p>
    <w:p w14:paraId="5FD6851C" w14:textId="77777777" w:rsidR="00770AA2" w:rsidRPr="00CB78B8" w:rsidRDefault="004F48EC" w:rsidP="004F48EC">
      <w:pPr>
        <w:jc w:val="center"/>
        <w:rPr>
          <w:rFonts w:cs="Times New Roman"/>
          <w:b/>
          <w:caps/>
          <w:szCs w:val="24"/>
        </w:rPr>
      </w:pPr>
      <w:r w:rsidRPr="00CB78B8">
        <w:rPr>
          <w:rFonts w:cs="Times New Roman"/>
          <w:b/>
          <w:szCs w:val="24"/>
        </w:rPr>
        <w:t xml:space="preserve">(a </w:t>
      </w:r>
      <w:r w:rsidR="00583262" w:rsidRPr="00CB78B8">
        <w:rPr>
          <w:rFonts w:cs="Times New Roman"/>
          <w:b/>
          <w:szCs w:val="24"/>
        </w:rPr>
        <w:t>32 544 01</w:t>
      </w:r>
      <w:r w:rsidRPr="00CB78B8">
        <w:rPr>
          <w:rFonts w:cs="Times New Roman"/>
          <w:b/>
          <w:caps/>
          <w:szCs w:val="24"/>
        </w:rPr>
        <w:t xml:space="preserve"> </w:t>
      </w:r>
      <w:r w:rsidR="00583262" w:rsidRPr="00CB78B8">
        <w:rPr>
          <w:rFonts w:cs="Times New Roman"/>
          <w:b/>
          <w:caps/>
          <w:szCs w:val="24"/>
        </w:rPr>
        <w:t>Külszíni bányász</w:t>
      </w:r>
      <w:r w:rsidR="00770AA2" w:rsidRPr="00CB78B8">
        <w:rPr>
          <w:rFonts w:cs="Times New Roman"/>
          <w:b/>
          <w:caps/>
          <w:szCs w:val="24"/>
        </w:rPr>
        <w:t>,</w:t>
      </w:r>
    </w:p>
    <w:p w14:paraId="43BD7716" w14:textId="44F256CF" w:rsidR="00770AA2" w:rsidRPr="00CB78B8" w:rsidRDefault="00583262" w:rsidP="004F48EC">
      <w:pPr>
        <w:jc w:val="center"/>
        <w:rPr>
          <w:rFonts w:cs="Times New Roman"/>
          <w:b/>
          <w:caps/>
          <w:szCs w:val="24"/>
        </w:rPr>
      </w:pPr>
      <w:r w:rsidRPr="00CB78B8">
        <w:rPr>
          <w:rFonts w:cs="Times New Roman"/>
          <w:b/>
          <w:caps/>
          <w:szCs w:val="24"/>
        </w:rPr>
        <w:t>32 582 02</w:t>
      </w:r>
      <w:r w:rsidR="00770AA2" w:rsidRPr="00CB78B8">
        <w:rPr>
          <w:rFonts w:cs="Times New Roman"/>
          <w:b/>
          <w:caps/>
          <w:szCs w:val="24"/>
        </w:rPr>
        <w:t xml:space="preserve"> </w:t>
      </w:r>
      <w:r w:rsidRPr="00CB78B8">
        <w:rPr>
          <w:rFonts w:cs="Times New Roman"/>
          <w:b/>
          <w:caps/>
          <w:szCs w:val="24"/>
        </w:rPr>
        <w:t>Építő- és anyagmozgató gép kezelője</w:t>
      </w:r>
    </w:p>
    <w:p w14:paraId="568E60C1" w14:textId="77777777" w:rsidR="004F48EC" w:rsidRPr="00CB78B8" w:rsidRDefault="00770AA2" w:rsidP="004F48EC">
      <w:pPr>
        <w:jc w:val="center"/>
        <w:rPr>
          <w:rFonts w:cs="Times New Roman"/>
          <w:b/>
          <w:caps/>
          <w:szCs w:val="24"/>
        </w:rPr>
      </w:pPr>
      <w:r w:rsidRPr="00CB78B8">
        <w:rPr>
          <w:rFonts w:cs="Times New Roman"/>
          <w:b/>
          <w:szCs w:val="24"/>
        </w:rPr>
        <w:t>mellék-szakképesítésekkel</w:t>
      </w:r>
      <w:r w:rsidR="004F48EC" w:rsidRPr="00CB78B8">
        <w:rPr>
          <w:rFonts w:cs="Times New Roman"/>
          <w:b/>
          <w:szCs w:val="24"/>
        </w:rPr>
        <w:t>)</w:t>
      </w:r>
    </w:p>
    <w:p w14:paraId="2F22BD2E" w14:textId="77777777" w:rsidR="000B5E9D" w:rsidRPr="00CB78B8" w:rsidRDefault="000B5E9D" w:rsidP="001A7777">
      <w:pPr>
        <w:jc w:val="center"/>
        <w:rPr>
          <w:rFonts w:cs="Times New Roman"/>
          <w:b/>
          <w:caps/>
          <w:szCs w:val="24"/>
        </w:rPr>
      </w:pPr>
    </w:p>
    <w:p w14:paraId="62C06B38" w14:textId="77777777" w:rsidR="001A7777" w:rsidRPr="00CB78B8" w:rsidRDefault="001A7777" w:rsidP="000B5E9D">
      <w:pPr>
        <w:spacing w:after="0"/>
        <w:rPr>
          <w:rFonts w:cs="Times New Roman"/>
        </w:rPr>
      </w:pPr>
    </w:p>
    <w:p w14:paraId="0ADE3790" w14:textId="77777777" w:rsidR="00F24097" w:rsidRPr="00CB78B8" w:rsidRDefault="00F24097" w:rsidP="00F24097">
      <w:pPr>
        <w:spacing w:after="0"/>
        <w:rPr>
          <w:rFonts w:cs="Times New Roman"/>
          <w:b/>
        </w:rPr>
      </w:pPr>
      <w:r w:rsidRPr="00CB78B8">
        <w:rPr>
          <w:rFonts w:cs="Times New Roman"/>
          <w:b/>
        </w:rPr>
        <w:t>I. A szakképzés jogi háttere</w:t>
      </w:r>
    </w:p>
    <w:p w14:paraId="0A06383A" w14:textId="77777777" w:rsidR="00F24097" w:rsidRPr="00CB78B8" w:rsidRDefault="00F24097" w:rsidP="00F24097">
      <w:pPr>
        <w:spacing w:after="0"/>
        <w:rPr>
          <w:rFonts w:cs="Times New Roman"/>
        </w:rPr>
      </w:pPr>
      <w:r w:rsidRPr="00CB78B8">
        <w:rPr>
          <w:rFonts w:cs="Times New Roman"/>
        </w:rPr>
        <w:t>A szakképzési kerettanterv</w:t>
      </w:r>
    </w:p>
    <w:p w14:paraId="2BA7C34B" w14:textId="77777777" w:rsidR="00F24097" w:rsidRPr="00CB78B8" w:rsidRDefault="00F24097" w:rsidP="00F24097">
      <w:pPr>
        <w:pStyle w:val="Listaszerbekezds"/>
        <w:numPr>
          <w:ilvl w:val="0"/>
          <w:numId w:val="6"/>
        </w:numPr>
        <w:spacing w:after="0"/>
        <w:rPr>
          <w:rFonts w:cs="Times New Roman"/>
        </w:rPr>
      </w:pPr>
      <w:r w:rsidRPr="00CB78B8">
        <w:rPr>
          <w:rFonts w:cs="Times New Roman"/>
        </w:rPr>
        <w:t>a nemzeti köznevelésről szóló 2011. évi CXC. törvény,</w:t>
      </w:r>
    </w:p>
    <w:p w14:paraId="5DFBCCE4" w14:textId="77777777" w:rsidR="00F24097" w:rsidRPr="00CB78B8" w:rsidRDefault="00F24097" w:rsidP="00F24097">
      <w:pPr>
        <w:pStyle w:val="Listaszerbekezds"/>
        <w:numPr>
          <w:ilvl w:val="0"/>
          <w:numId w:val="6"/>
        </w:numPr>
        <w:spacing w:after="0"/>
        <w:rPr>
          <w:rFonts w:cs="Times New Roman"/>
        </w:rPr>
      </w:pPr>
      <w:r w:rsidRPr="00CB78B8">
        <w:rPr>
          <w:rFonts w:cs="Times New Roman"/>
        </w:rPr>
        <w:t>a szakképzésről szóló 2011. évi CLXXXVII. törvény,</w:t>
      </w:r>
    </w:p>
    <w:p w14:paraId="1FF02CF5" w14:textId="77777777" w:rsidR="00F24097" w:rsidRPr="00CB78B8" w:rsidRDefault="00F24097" w:rsidP="00F24097">
      <w:pPr>
        <w:spacing w:after="0"/>
        <w:rPr>
          <w:rFonts w:cs="Times New Roman"/>
        </w:rPr>
      </w:pPr>
    </w:p>
    <w:p w14:paraId="5BF97C95" w14:textId="77777777" w:rsidR="00F24097" w:rsidRPr="00CB78B8" w:rsidRDefault="00F24097" w:rsidP="00F24097">
      <w:pPr>
        <w:spacing w:after="0"/>
        <w:rPr>
          <w:rFonts w:cs="Times New Roman"/>
        </w:rPr>
      </w:pPr>
      <w:r w:rsidRPr="00CB78B8">
        <w:rPr>
          <w:rFonts w:cs="Times New Roman"/>
        </w:rPr>
        <w:t>valamint</w:t>
      </w:r>
    </w:p>
    <w:p w14:paraId="0D2D4835" w14:textId="2DDDECEE" w:rsidR="00F24097" w:rsidRPr="00CB78B8" w:rsidRDefault="00F24097" w:rsidP="00F24097">
      <w:pPr>
        <w:pStyle w:val="Listaszerbekezds"/>
        <w:numPr>
          <w:ilvl w:val="0"/>
          <w:numId w:val="6"/>
        </w:numPr>
        <w:spacing w:after="0"/>
        <w:rPr>
          <w:rFonts w:cs="Times New Roman"/>
        </w:rPr>
      </w:pPr>
      <w:r w:rsidRPr="00CB78B8">
        <w:rPr>
          <w:rFonts w:cs="Times New Roman"/>
        </w:rPr>
        <w:t xml:space="preserve">az Országos Képzési Jegyzékről és az Országos Képzési Jegyzék módosításának eljárásrendjéről szóló 150/2012. (VII. 6.) </w:t>
      </w:r>
      <w:r w:rsidR="00CB78B8">
        <w:rPr>
          <w:rFonts w:cs="Times New Roman"/>
        </w:rPr>
        <w:t>Korm. rendelet</w:t>
      </w:r>
      <w:r w:rsidRPr="00CB78B8">
        <w:rPr>
          <w:rFonts w:cs="Times New Roman"/>
        </w:rPr>
        <w:t>,</w:t>
      </w:r>
    </w:p>
    <w:p w14:paraId="1D37D832" w14:textId="450E07DE" w:rsidR="00F24097" w:rsidRPr="00CB78B8" w:rsidRDefault="00F24097" w:rsidP="00F24097">
      <w:pPr>
        <w:pStyle w:val="Listaszerbekezds"/>
        <w:numPr>
          <w:ilvl w:val="0"/>
          <w:numId w:val="6"/>
        </w:numPr>
        <w:spacing w:after="0"/>
        <w:rPr>
          <w:rFonts w:cs="Times New Roman"/>
        </w:rPr>
      </w:pPr>
      <w:r w:rsidRPr="00CB78B8">
        <w:rPr>
          <w:rFonts w:cs="Times New Roman"/>
        </w:rPr>
        <w:t xml:space="preserve">az állam által elismert szakképesítések szakmai követelménymoduljairól szóló 217/2012. (VIII. 9.) </w:t>
      </w:r>
      <w:r w:rsidR="00CB78B8">
        <w:rPr>
          <w:rFonts w:cs="Times New Roman"/>
        </w:rPr>
        <w:t>Korm. rendelet és</w:t>
      </w:r>
    </w:p>
    <w:p w14:paraId="026DBFD3" w14:textId="7CF33E45" w:rsidR="00F24097" w:rsidRPr="00CB78B8" w:rsidRDefault="001F43F4" w:rsidP="00F24097">
      <w:pPr>
        <w:pStyle w:val="Listaszerbekezds"/>
        <w:numPr>
          <w:ilvl w:val="0"/>
          <w:numId w:val="6"/>
        </w:numPr>
        <w:spacing w:after="0"/>
        <w:rPr>
          <w:rFonts w:cs="Times New Roman"/>
        </w:rPr>
      </w:pPr>
      <w:r w:rsidRPr="000F557A">
        <w:rPr>
          <w:rFonts w:cs="Times New Roman"/>
          <w:szCs w:val="24"/>
        </w:rPr>
        <w:t>a nemzetgazdasági miniszter hatáskörébe tartozó szakképesítések szakmai és vizsgakövetelményeiről szóló</w:t>
      </w:r>
      <w:r w:rsidR="00F24097" w:rsidRPr="00CB78B8">
        <w:rPr>
          <w:rFonts w:cs="Times New Roman"/>
        </w:rPr>
        <w:t xml:space="preserve"> </w:t>
      </w:r>
      <w:r w:rsidR="00B45A1D" w:rsidRPr="00CB78B8">
        <w:rPr>
          <w:rFonts w:cs="Times New Roman"/>
        </w:rPr>
        <w:t>2</w:t>
      </w:r>
      <w:r w:rsidR="00F45B77" w:rsidRPr="00CB78B8">
        <w:rPr>
          <w:rFonts w:cs="Times New Roman"/>
        </w:rPr>
        <w:t>7</w:t>
      </w:r>
      <w:r w:rsidR="00F24097" w:rsidRPr="00CB78B8">
        <w:rPr>
          <w:rFonts w:cs="Times New Roman"/>
        </w:rPr>
        <w:t>/201</w:t>
      </w:r>
      <w:r w:rsidR="00F45B77" w:rsidRPr="00CB78B8">
        <w:rPr>
          <w:rFonts w:cs="Times New Roman"/>
        </w:rPr>
        <w:t>2</w:t>
      </w:r>
      <w:r w:rsidR="00F24097" w:rsidRPr="00CB78B8">
        <w:rPr>
          <w:rFonts w:cs="Times New Roman"/>
        </w:rPr>
        <w:t>. (</w:t>
      </w:r>
      <w:r w:rsidR="00B45A1D" w:rsidRPr="00CB78B8">
        <w:rPr>
          <w:rFonts w:cs="Times New Roman"/>
        </w:rPr>
        <w:t>VIII.</w:t>
      </w:r>
      <w:r w:rsidR="00F24097" w:rsidRPr="00CB78B8">
        <w:rPr>
          <w:rFonts w:cs="Times New Roman"/>
        </w:rPr>
        <w:t xml:space="preserve"> </w:t>
      </w:r>
      <w:r w:rsidR="00F45B77" w:rsidRPr="00CB78B8">
        <w:rPr>
          <w:rFonts w:cs="Times New Roman"/>
        </w:rPr>
        <w:t>27</w:t>
      </w:r>
      <w:r w:rsidR="00F24097" w:rsidRPr="00CB78B8">
        <w:rPr>
          <w:rFonts w:cs="Times New Roman"/>
        </w:rPr>
        <w:t xml:space="preserve">.) </w:t>
      </w:r>
      <w:r w:rsidR="00B45A1D" w:rsidRPr="00CB78B8">
        <w:rPr>
          <w:rFonts w:cs="Times New Roman"/>
        </w:rPr>
        <w:t>NGM</w:t>
      </w:r>
      <w:r w:rsidR="00F24097" w:rsidRPr="00CB78B8">
        <w:rPr>
          <w:rFonts w:cs="Times New Roman"/>
        </w:rPr>
        <w:t xml:space="preserve"> rendelet </w:t>
      </w:r>
    </w:p>
    <w:p w14:paraId="4764A3F8" w14:textId="77777777" w:rsidR="00F24097" w:rsidRPr="00CB78B8" w:rsidRDefault="00F24097" w:rsidP="00F24097">
      <w:pPr>
        <w:spacing w:after="0"/>
        <w:rPr>
          <w:rFonts w:cs="Times New Roman"/>
        </w:rPr>
      </w:pPr>
      <w:r w:rsidRPr="00CB78B8">
        <w:rPr>
          <w:rFonts w:cs="Times New Roman"/>
        </w:rPr>
        <w:t>alapján készült.</w:t>
      </w:r>
    </w:p>
    <w:p w14:paraId="7AF34246" w14:textId="77777777" w:rsidR="001A7777" w:rsidRPr="00CB78B8" w:rsidRDefault="001A7777" w:rsidP="000B5E9D">
      <w:pPr>
        <w:spacing w:after="0"/>
        <w:rPr>
          <w:rFonts w:cs="Times New Roman"/>
        </w:rPr>
      </w:pPr>
    </w:p>
    <w:p w14:paraId="61427ED3" w14:textId="77777777" w:rsidR="00E96240" w:rsidRPr="00CB78B8" w:rsidRDefault="00E96240" w:rsidP="000B5E9D">
      <w:pPr>
        <w:spacing w:after="0"/>
        <w:rPr>
          <w:rFonts w:cs="Times New Roman"/>
        </w:rPr>
      </w:pPr>
    </w:p>
    <w:p w14:paraId="4F08472F" w14:textId="77777777" w:rsidR="00C64856" w:rsidRPr="00CB78B8" w:rsidRDefault="00C64856" w:rsidP="00C64856">
      <w:pPr>
        <w:spacing w:after="0"/>
        <w:rPr>
          <w:rFonts w:cs="Times New Roman"/>
          <w:b/>
        </w:rPr>
      </w:pPr>
      <w:r w:rsidRPr="00CB78B8">
        <w:rPr>
          <w:rFonts w:cs="Times New Roman"/>
          <w:b/>
        </w:rPr>
        <w:t>II. A szakképesítés alapadatai</w:t>
      </w:r>
    </w:p>
    <w:p w14:paraId="0B9FAA72" w14:textId="77777777" w:rsidR="00C64856" w:rsidRPr="00CB78B8" w:rsidRDefault="00C64856" w:rsidP="00C64856">
      <w:pPr>
        <w:spacing w:after="0"/>
        <w:rPr>
          <w:rFonts w:cs="Times New Roman"/>
        </w:rPr>
      </w:pPr>
    </w:p>
    <w:p w14:paraId="075A9F20" w14:textId="77777777" w:rsidR="00C64856" w:rsidRPr="00CB78B8" w:rsidRDefault="00C64856" w:rsidP="00C64856">
      <w:pPr>
        <w:spacing w:after="0"/>
        <w:rPr>
          <w:rFonts w:cs="Times New Roman"/>
        </w:rPr>
      </w:pPr>
      <w:r w:rsidRPr="00CB78B8">
        <w:rPr>
          <w:rFonts w:cs="Times New Roman"/>
        </w:rPr>
        <w:t xml:space="preserve">A szakképesítés azonosító száma: </w:t>
      </w:r>
      <w:r w:rsidR="00B45A1D" w:rsidRPr="00CB78B8">
        <w:rPr>
          <w:rFonts w:cs="Times New Roman"/>
        </w:rPr>
        <w:t>54 544 01</w:t>
      </w:r>
    </w:p>
    <w:p w14:paraId="3A973B95" w14:textId="77777777" w:rsidR="00C64856" w:rsidRPr="00CB78B8" w:rsidRDefault="00C64856" w:rsidP="00C64856">
      <w:pPr>
        <w:spacing w:after="0"/>
        <w:rPr>
          <w:rFonts w:cs="Times New Roman"/>
        </w:rPr>
      </w:pPr>
      <w:r w:rsidRPr="00CB78B8">
        <w:rPr>
          <w:rFonts w:cs="Times New Roman"/>
        </w:rPr>
        <w:t xml:space="preserve">Szakképesítés megnevezése: </w:t>
      </w:r>
      <w:r w:rsidR="00B45A1D" w:rsidRPr="00CB78B8">
        <w:rPr>
          <w:rFonts w:cs="Times New Roman"/>
        </w:rPr>
        <w:t>Bányaművelő technikus</w:t>
      </w:r>
    </w:p>
    <w:p w14:paraId="56D59C5E" w14:textId="77777777" w:rsidR="00C64856" w:rsidRPr="00CB78B8" w:rsidRDefault="00C64856" w:rsidP="00C64856">
      <w:pPr>
        <w:spacing w:after="0"/>
        <w:rPr>
          <w:rFonts w:cs="Times New Roman"/>
        </w:rPr>
      </w:pPr>
      <w:r w:rsidRPr="00CB78B8">
        <w:rPr>
          <w:rFonts w:cs="Times New Roman"/>
        </w:rPr>
        <w:t xml:space="preserve">A szakmacsoport száma és megnevezése: </w:t>
      </w:r>
      <w:r w:rsidR="00B45A1D" w:rsidRPr="00CB78B8">
        <w:rPr>
          <w:rFonts w:cs="Times New Roman"/>
        </w:rPr>
        <w:t>5</w:t>
      </w:r>
      <w:r w:rsidRPr="00CB78B8">
        <w:rPr>
          <w:rFonts w:cs="Times New Roman"/>
        </w:rPr>
        <w:t xml:space="preserve">. </w:t>
      </w:r>
      <w:r w:rsidR="00B45A1D" w:rsidRPr="00CB78B8">
        <w:rPr>
          <w:rFonts w:cs="Times New Roman"/>
        </w:rPr>
        <w:t>Gépészet</w:t>
      </w:r>
    </w:p>
    <w:p w14:paraId="5BDCA8CC" w14:textId="7CD63189" w:rsidR="00C64856" w:rsidRPr="00CB78B8" w:rsidRDefault="00C64856" w:rsidP="00C64856">
      <w:pPr>
        <w:spacing w:after="0"/>
        <w:rPr>
          <w:rFonts w:cs="Times New Roman"/>
        </w:rPr>
      </w:pPr>
      <w:r w:rsidRPr="00CB78B8">
        <w:rPr>
          <w:rFonts w:cs="Times New Roman"/>
        </w:rPr>
        <w:t xml:space="preserve">Ágazati besorolás száma és megnevezése: </w:t>
      </w:r>
      <w:r w:rsidR="00B45A1D" w:rsidRPr="00CB78B8">
        <w:rPr>
          <w:rFonts w:cs="Times New Roman"/>
        </w:rPr>
        <w:t>VII</w:t>
      </w:r>
      <w:r w:rsidRPr="00CB78B8">
        <w:rPr>
          <w:rFonts w:cs="Times New Roman"/>
        </w:rPr>
        <w:t xml:space="preserve">. </w:t>
      </w:r>
      <w:r w:rsidR="00B45A1D" w:rsidRPr="00CB78B8">
        <w:rPr>
          <w:rFonts w:cs="Times New Roman"/>
        </w:rPr>
        <w:t>Bányászat</w:t>
      </w:r>
    </w:p>
    <w:p w14:paraId="3B449478" w14:textId="77777777" w:rsidR="00C64856" w:rsidRPr="00CB78B8" w:rsidRDefault="00C64856" w:rsidP="00C64856">
      <w:pPr>
        <w:spacing w:after="0"/>
        <w:rPr>
          <w:rFonts w:cs="Times New Roman"/>
        </w:rPr>
      </w:pPr>
      <w:r w:rsidRPr="00CB78B8">
        <w:rPr>
          <w:rFonts w:cs="Times New Roman"/>
        </w:rPr>
        <w:t xml:space="preserve">Iskolai rendszerű szakképzésben a szakképzési évfolyamok száma: </w:t>
      </w:r>
      <w:r w:rsidR="00B45A1D" w:rsidRPr="00CB78B8">
        <w:rPr>
          <w:rFonts w:cs="Times New Roman"/>
        </w:rPr>
        <w:t>2</w:t>
      </w:r>
      <w:r w:rsidRPr="00CB78B8">
        <w:rPr>
          <w:rFonts w:cs="Times New Roman"/>
        </w:rPr>
        <w:t xml:space="preserve"> év</w:t>
      </w:r>
    </w:p>
    <w:p w14:paraId="51008AD2" w14:textId="47020529" w:rsidR="00C64856" w:rsidRPr="00CB78B8" w:rsidRDefault="00C64856" w:rsidP="00C64856">
      <w:pPr>
        <w:spacing w:after="0"/>
        <w:rPr>
          <w:rFonts w:cs="Times New Roman"/>
        </w:rPr>
      </w:pPr>
      <w:r w:rsidRPr="00CB78B8">
        <w:rPr>
          <w:rFonts w:cs="Times New Roman"/>
        </w:rPr>
        <w:t xml:space="preserve">Elméleti képzési idő aránya: </w:t>
      </w:r>
      <w:r w:rsidR="00B30673" w:rsidRPr="00CB78B8">
        <w:rPr>
          <w:rFonts w:cs="Times New Roman"/>
        </w:rPr>
        <w:t>6</w:t>
      </w:r>
      <w:r w:rsidR="005732B4" w:rsidRPr="00CB78B8">
        <w:rPr>
          <w:rFonts w:cs="Times New Roman"/>
        </w:rPr>
        <w:t>0</w:t>
      </w:r>
      <w:r w:rsidRPr="00CB78B8">
        <w:rPr>
          <w:rFonts w:cs="Times New Roman"/>
        </w:rPr>
        <w:t>%</w:t>
      </w:r>
    </w:p>
    <w:p w14:paraId="1CDA8238" w14:textId="41C2266F" w:rsidR="00C64856" w:rsidRPr="00CB78B8" w:rsidRDefault="00C64856" w:rsidP="00C64856">
      <w:pPr>
        <w:spacing w:after="0"/>
        <w:rPr>
          <w:rFonts w:cs="Times New Roman"/>
        </w:rPr>
      </w:pPr>
      <w:r w:rsidRPr="00CB78B8">
        <w:rPr>
          <w:rFonts w:cs="Times New Roman"/>
        </w:rPr>
        <w:t xml:space="preserve">Gyakorlati képzési idő aránya: </w:t>
      </w:r>
      <w:r w:rsidR="00B30673" w:rsidRPr="00CB78B8">
        <w:rPr>
          <w:rFonts w:cs="Times New Roman"/>
        </w:rPr>
        <w:t>4</w:t>
      </w:r>
      <w:r w:rsidR="005732B4" w:rsidRPr="00CB78B8">
        <w:rPr>
          <w:rFonts w:cs="Times New Roman"/>
        </w:rPr>
        <w:t>0</w:t>
      </w:r>
      <w:r w:rsidRPr="00CB78B8">
        <w:rPr>
          <w:rFonts w:cs="Times New Roman"/>
        </w:rPr>
        <w:t>%</w:t>
      </w:r>
    </w:p>
    <w:p w14:paraId="05C24F5A" w14:textId="77777777" w:rsidR="00C64856" w:rsidRPr="00CB78B8" w:rsidRDefault="00C64856" w:rsidP="00C64856">
      <w:pPr>
        <w:spacing w:after="0"/>
        <w:rPr>
          <w:rFonts w:cs="Times New Roman"/>
        </w:rPr>
      </w:pPr>
      <w:r w:rsidRPr="00CB78B8">
        <w:rPr>
          <w:rFonts w:cs="Times New Roman"/>
        </w:rPr>
        <w:t>Az iskolai rendszerű képzésben az összefüggő szakmai gyakorlat időtartama:</w:t>
      </w:r>
    </w:p>
    <w:p w14:paraId="0A6ADB3B" w14:textId="77777777" w:rsidR="00C64856" w:rsidRPr="00CB78B8" w:rsidRDefault="00C64856" w:rsidP="00381B6C">
      <w:pPr>
        <w:pStyle w:val="Listaszerbekezds"/>
        <w:numPr>
          <w:ilvl w:val="0"/>
          <w:numId w:val="7"/>
        </w:numPr>
        <w:spacing w:after="0"/>
        <w:rPr>
          <w:rFonts w:cs="Times New Roman"/>
        </w:rPr>
      </w:pPr>
      <w:r w:rsidRPr="00CB78B8">
        <w:rPr>
          <w:rFonts w:cs="Times New Roman"/>
        </w:rPr>
        <w:t>5 évfolyamos képzés esetén</w:t>
      </w:r>
      <w:r w:rsidR="00381B6C" w:rsidRPr="00CB78B8">
        <w:rPr>
          <w:rFonts w:cs="Times New Roman"/>
        </w:rPr>
        <w:t>:</w:t>
      </w:r>
      <w:r w:rsidRPr="00CB78B8">
        <w:rPr>
          <w:rFonts w:cs="Times New Roman"/>
        </w:rPr>
        <w:t xml:space="preserve"> </w:t>
      </w:r>
      <w:r w:rsidR="00BD0108" w:rsidRPr="00CB78B8">
        <w:rPr>
          <w:rFonts w:cs="Times New Roman"/>
        </w:rPr>
        <w:t>a 10. évfolyamot követően 140</w:t>
      </w:r>
      <w:r w:rsidRPr="00CB78B8">
        <w:rPr>
          <w:rFonts w:cs="Times New Roman"/>
        </w:rPr>
        <w:t xml:space="preserve"> óra, a 11. évfolyamot követően 140 óra; </w:t>
      </w:r>
    </w:p>
    <w:p w14:paraId="40692E5D" w14:textId="32BE98EC" w:rsidR="00C64856" w:rsidRPr="00CB78B8" w:rsidRDefault="00C64856" w:rsidP="00381B6C">
      <w:pPr>
        <w:pStyle w:val="Listaszerbekezds"/>
        <w:numPr>
          <w:ilvl w:val="0"/>
          <w:numId w:val="7"/>
        </w:numPr>
        <w:spacing w:after="0"/>
        <w:rPr>
          <w:rFonts w:cs="Times New Roman"/>
        </w:rPr>
      </w:pPr>
      <w:r w:rsidRPr="00CB78B8">
        <w:rPr>
          <w:rFonts w:cs="Times New Roman"/>
        </w:rPr>
        <w:t>2 évfolyamos képzés esetén</w:t>
      </w:r>
      <w:r w:rsidR="00381B6C" w:rsidRPr="00CB78B8">
        <w:rPr>
          <w:rFonts w:cs="Times New Roman"/>
        </w:rPr>
        <w:t>:</w:t>
      </w:r>
      <w:r w:rsidRPr="00CB78B8">
        <w:rPr>
          <w:rFonts w:cs="Times New Roman"/>
        </w:rPr>
        <w:t xml:space="preserve"> az első szakképzési évfolyamot követően </w:t>
      </w:r>
      <w:r w:rsidR="00BD0108" w:rsidRPr="00CB78B8">
        <w:rPr>
          <w:rFonts w:cs="Times New Roman"/>
        </w:rPr>
        <w:t>160</w:t>
      </w:r>
      <w:r w:rsidRPr="00CB78B8">
        <w:rPr>
          <w:rFonts w:cs="Times New Roman"/>
        </w:rPr>
        <w:t xml:space="preserve"> óra</w:t>
      </w:r>
      <w:r w:rsidR="00330E99">
        <w:rPr>
          <w:rFonts w:cs="Times New Roman"/>
        </w:rPr>
        <w:t>.</w:t>
      </w:r>
    </w:p>
    <w:p w14:paraId="1E248E03" w14:textId="77777777" w:rsidR="001A7777" w:rsidRPr="00CB78B8" w:rsidRDefault="001A7777" w:rsidP="000B5E9D">
      <w:pPr>
        <w:spacing w:after="0"/>
        <w:rPr>
          <w:rFonts w:cs="Times New Roman"/>
        </w:rPr>
      </w:pPr>
    </w:p>
    <w:p w14:paraId="7B68D5F7" w14:textId="77777777" w:rsidR="00E96240" w:rsidRDefault="00E96240" w:rsidP="000B5E9D">
      <w:pPr>
        <w:spacing w:after="0"/>
        <w:rPr>
          <w:rFonts w:cs="Times New Roman"/>
        </w:rPr>
      </w:pPr>
    </w:p>
    <w:p w14:paraId="4650B720" w14:textId="77777777" w:rsidR="00CB78B8" w:rsidRPr="00CB78B8" w:rsidRDefault="00CB78B8" w:rsidP="000B5E9D">
      <w:pPr>
        <w:spacing w:after="0"/>
        <w:rPr>
          <w:rFonts w:cs="Times New Roman"/>
        </w:rPr>
      </w:pPr>
    </w:p>
    <w:p w14:paraId="7FE54C81" w14:textId="77777777" w:rsidR="00E96240" w:rsidRPr="00CB78B8" w:rsidRDefault="00E96240" w:rsidP="00E96240">
      <w:pPr>
        <w:spacing w:after="0"/>
        <w:rPr>
          <w:rFonts w:cs="Times New Roman"/>
          <w:b/>
        </w:rPr>
      </w:pPr>
      <w:r w:rsidRPr="00CB78B8">
        <w:rPr>
          <w:rFonts w:cs="Times New Roman"/>
          <w:b/>
        </w:rPr>
        <w:lastRenderedPageBreak/>
        <w:t>III. A szakképzésbe történő belépés feltételei</w:t>
      </w:r>
    </w:p>
    <w:p w14:paraId="1AB4E0BC" w14:textId="77777777" w:rsidR="00E96240" w:rsidRPr="00CB78B8" w:rsidRDefault="00E96240" w:rsidP="00E96240">
      <w:pPr>
        <w:spacing w:after="0"/>
        <w:rPr>
          <w:rFonts w:cs="Times New Roman"/>
        </w:rPr>
      </w:pPr>
    </w:p>
    <w:p w14:paraId="281E471E" w14:textId="77777777" w:rsidR="00E96240" w:rsidRPr="00CB78B8" w:rsidRDefault="00E96240" w:rsidP="00E96240">
      <w:pPr>
        <w:spacing w:after="0"/>
        <w:rPr>
          <w:rFonts w:cs="Times New Roman"/>
        </w:rPr>
      </w:pPr>
      <w:r w:rsidRPr="00CB78B8">
        <w:rPr>
          <w:rFonts w:cs="Times New Roman"/>
        </w:rPr>
        <w:t>Iskolai előképzettség: érettségi végzettség</w:t>
      </w:r>
    </w:p>
    <w:p w14:paraId="2C9B13EE" w14:textId="77777777" w:rsidR="00E96240" w:rsidRPr="00CB78B8" w:rsidRDefault="00E96240" w:rsidP="00E96240">
      <w:pPr>
        <w:spacing w:after="0"/>
        <w:rPr>
          <w:rFonts w:cs="Times New Roman"/>
        </w:rPr>
      </w:pPr>
      <w:r w:rsidRPr="00CB78B8">
        <w:rPr>
          <w:rFonts w:cs="Times New Roman"/>
        </w:rPr>
        <w:t xml:space="preserve">Bemeneti kompetenciák: </w:t>
      </w:r>
      <w:r w:rsidR="000772D7" w:rsidRPr="00CB78B8">
        <w:rPr>
          <w:rFonts w:cs="Times New Roman"/>
        </w:rPr>
        <w:t>—</w:t>
      </w:r>
    </w:p>
    <w:p w14:paraId="5458569E" w14:textId="77777777" w:rsidR="00E96240" w:rsidRPr="00CB78B8" w:rsidRDefault="00E96240" w:rsidP="00E96240">
      <w:pPr>
        <w:spacing w:after="0"/>
        <w:rPr>
          <w:rFonts w:cs="Times New Roman"/>
        </w:rPr>
      </w:pPr>
      <w:r w:rsidRPr="00CB78B8">
        <w:rPr>
          <w:rFonts w:cs="Times New Roman"/>
        </w:rPr>
        <w:t xml:space="preserve">Szakmai előképzettség: </w:t>
      </w:r>
      <w:r w:rsidR="000772D7" w:rsidRPr="00CB78B8">
        <w:rPr>
          <w:rFonts w:cs="Times New Roman"/>
        </w:rPr>
        <w:t>—</w:t>
      </w:r>
    </w:p>
    <w:p w14:paraId="5BFFDE56" w14:textId="77777777" w:rsidR="00E96240" w:rsidRPr="00CB78B8" w:rsidRDefault="00E96240" w:rsidP="00E96240">
      <w:pPr>
        <w:spacing w:after="0"/>
        <w:rPr>
          <w:rFonts w:cs="Times New Roman"/>
        </w:rPr>
      </w:pPr>
      <w:r w:rsidRPr="00CB78B8">
        <w:rPr>
          <w:rFonts w:cs="Times New Roman"/>
        </w:rPr>
        <w:t xml:space="preserve">Előírt gyakorlat: </w:t>
      </w:r>
      <w:r w:rsidR="000772D7" w:rsidRPr="00CB78B8">
        <w:rPr>
          <w:rFonts w:cs="Times New Roman"/>
        </w:rPr>
        <w:t>—</w:t>
      </w:r>
    </w:p>
    <w:p w14:paraId="02017B83" w14:textId="77777777" w:rsidR="00E96240" w:rsidRPr="00CB78B8" w:rsidRDefault="00E96240" w:rsidP="00E96240">
      <w:pPr>
        <w:spacing w:after="0"/>
        <w:rPr>
          <w:rFonts w:cs="Times New Roman"/>
        </w:rPr>
      </w:pPr>
      <w:r w:rsidRPr="00CB78B8">
        <w:rPr>
          <w:rFonts w:cs="Times New Roman"/>
        </w:rPr>
        <w:t xml:space="preserve">Egészségügyi alkalmassági követelmények: </w:t>
      </w:r>
      <w:r w:rsidR="00963994" w:rsidRPr="00CB78B8">
        <w:rPr>
          <w:rFonts w:cs="Times New Roman"/>
        </w:rPr>
        <w:t>szükségesek</w:t>
      </w:r>
    </w:p>
    <w:p w14:paraId="0DEC0425" w14:textId="0F13DC45" w:rsidR="00E96240" w:rsidRPr="00CB78B8" w:rsidRDefault="00E96240" w:rsidP="00E96240">
      <w:pPr>
        <w:spacing w:after="0"/>
        <w:rPr>
          <w:rFonts w:cs="Times New Roman"/>
        </w:rPr>
      </w:pPr>
      <w:r w:rsidRPr="00CB78B8">
        <w:rPr>
          <w:rFonts w:cs="Times New Roman"/>
        </w:rPr>
        <w:t xml:space="preserve">Pályaalkalmassági követelmények: </w:t>
      </w:r>
      <w:r w:rsidR="00963994" w:rsidRPr="00CB78B8">
        <w:rPr>
          <w:rFonts w:cs="Times New Roman"/>
        </w:rPr>
        <w:t>n</w:t>
      </w:r>
      <w:r w:rsidR="00F45B77" w:rsidRPr="00CB78B8">
        <w:rPr>
          <w:rFonts w:cs="Times New Roman"/>
        </w:rPr>
        <w:t xml:space="preserve">incsenek </w:t>
      </w:r>
    </w:p>
    <w:p w14:paraId="3267B1B9" w14:textId="77777777" w:rsidR="00E96240" w:rsidRPr="00CB78B8" w:rsidRDefault="00E96240" w:rsidP="00E96240">
      <w:pPr>
        <w:spacing w:after="0"/>
        <w:rPr>
          <w:rFonts w:cs="Times New Roman"/>
        </w:rPr>
      </w:pPr>
    </w:p>
    <w:p w14:paraId="4F19CC1D" w14:textId="77777777" w:rsidR="00E96240" w:rsidRPr="00CB78B8" w:rsidRDefault="00E96240" w:rsidP="00E96240">
      <w:pPr>
        <w:spacing w:after="0"/>
        <w:rPr>
          <w:rFonts w:cs="Times New Roman"/>
        </w:rPr>
      </w:pPr>
    </w:p>
    <w:p w14:paraId="2BB8606F" w14:textId="77777777" w:rsidR="00E96240" w:rsidRPr="00CB78B8" w:rsidRDefault="00E96240" w:rsidP="00E96240">
      <w:pPr>
        <w:spacing w:after="0"/>
        <w:rPr>
          <w:rFonts w:cs="Times New Roman"/>
          <w:b/>
        </w:rPr>
      </w:pPr>
      <w:r w:rsidRPr="00CB78B8">
        <w:rPr>
          <w:rFonts w:cs="Times New Roman"/>
          <w:b/>
        </w:rPr>
        <w:t>IV. A szakképzés szervezésének feltételei</w:t>
      </w:r>
    </w:p>
    <w:p w14:paraId="5B584B61" w14:textId="77777777" w:rsidR="00E96240" w:rsidRPr="00CB78B8" w:rsidRDefault="00E96240" w:rsidP="00E96240">
      <w:pPr>
        <w:spacing w:after="0"/>
        <w:rPr>
          <w:rFonts w:cs="Times New Roman"/>
        </w:rPr>
      </w:pPr>
    </w:p>
    <w:p w14:paraId="6550A5E6" w14:textId="77777777" w:rsidR="00E96240" w:rsidRPr="00CB78B8" w:rsidRDefault="00E96240" w:rsidP="00E96240">
      <w:pPr>
        <w:spacing w:after="0"/>
        <w:rPr>
          <w:rFonts w:cs="Times New Roman"/>
          <w:b/>
        </w:rPr>
      </w:pPr>
      <w:r w:rsidRPr="00CB78B8">
        <w:rPr>
          <w:rFonts w:cs="Times New Roman"/>
          <w:b/>
        </w:rPr>
        <w:t>Személyi feltételek</w:t>
      </w:r>
    </w:p>
    <w:p w14:paraId="61F94457" w14:textId="77777777" w:rsidR="00E96240" w:rsidRPr="00CB78B8" w:rsidRDefault="00E96240" w:rsidP="00E96240">
      <w:pPr>
        <w:spacing w:after="0"/>
        <w:rPr>
          <w:rFonts w:cs="Times New Roman"/>
        </w:rPr>
      </w:pPr>
      <w:r w:rsidRPr="00CB78B8">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2BFAB00" w14:textId="77777777" w:rsidR="00E96240" w:rsidRPr="00CB78B8" w:rsidRDefault="00E96240" w:rsidP="00E96240">
      <w:pPr>
        <w:spacing w:after="0"/>
        <w:rPr>
          <w:rFonts w:cs="Times New Roman"/>
        </w:rPr>
      </w:pPr>
      <w:r w:rsidRPr="00CB78B8">
        <w:rPr>
          <w:rFonts w:cs="Times New Roman"/>
        </w:rPr>
        <w:t>Ezen túl az alábbi tantárgyak oktatására az alábbi végzettséggel rendelkező szakember alkalmazható:</w:t>
      </w:r>
    </w:p>
    <w:p w14:paraId="7E100054" w14:textId="77777777" w:rsidR="001A7777" w:rsidRPr="00CB78B8"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CB78B8" w14:paraId="3DEF23D1" w14:textId="77777777" w:rsidTr="00472A2C">
        <w:trPr>
          <w:trHeight w:val="300"/>
          <w:jc w:val="center"/>
        </w:trPr>
        <w:tc>
          <w:tcPr>
            <w:tcW w:w="3220" w:type="dxa"/>
            <w:shd w:val="clear" w:color="auto" w:fill="auto"/>
            <w:noWrap/>
            <w:vAlign w:val="center"/>
            <w:hideMark/>
          </w:tcPr>
          <w:p w14:paraId="46E994D8" w14:textId="77777777" w:rsidR="00CB35F2" w:rsidRPr="00CB78B8" w:rsidRDefault="00CB35F2" w:rsidP="00CB35F2">
            <w:pPr>
              <w:spacing w:after="0"/>
              <w:jc w:val="center"/>
              <w:rPr>
                <w:rFonts w:eastAsia="Times New Roman" w:cs="Times New Roman"/>
                <w:b/>
                <w:bCs/>
                <w:color w:val="000000"/>
                <w:szCs w:val="24"/>
                <w:lang w:eastAsia="hu-HU"/>
              </w:rPr>
            </w:pPr>
            <w:r w:rsidRPr="00CB78B8">
              <w:rPr>
                <w:rFonts w:eastAsia="Times New Roman" w:cs="Times New Roman"/>
                <w:b/>
                <w:bCs/>
                <w:color w:val="000000"/>
                <w:szCs w:val="24"/>
                <w:lang w:eastAsia="hu-HU"/>
              </w:rPr>
              <w:t>Tantárgy</w:t>
            </w:r>
          </w:p>
        </w:tc>
        <w:tc>
          <w:tcPr>
            <w:tcW w:w="4280" w:type="dxa"/>
            <w:shd w:val="clear" w:color="auto" w:fill="auto"/>
            <w:noWrap/>
            <w:vAlign w:val="center"/>
            <w:hideMark/>
          </w:tcPr>
          <w:p w14:paraId="0A0005E7" w14:textId="77777777" w:rsidR="00CB35F2" w:rsidRPr="00CB78B8" w:rsidRDefault="00CB35F2" w:rsidP="00CB35F2">
            <w:pPr>
              <w:spacing w:after="0"/>
              <w:jc w:val="center"/>
              <w:rPr>
                <w:rFonts w:eastAsia="Times New Roman" w:cs="Times New Roman"/>
                <w:b/>
                <w:bCs/>
                <w:color w:val="000000"/>
                <w:szCs w:val="24"/>
                <w:lang w:eastAsia="hu-HU"/>
              </w:rPr>
            </w:pPr>
            <w:r w:rsidRPr="00CB78B8">
              <w:rPr>
                <w:rFonts w:eastAsia="Times New Roman" w:cs="Times New Roman"/>
                <w:b/>
                <w:bCs/>
                <w:color w:val="000000"/>
                <w:szCs w:val="24"/>
                <w:lang w:eastAsia="hu-HU"/>
              </w:rPr>
              <w:t>Szakképesítés/Szakképzettség</w:t>
            </w:r>
          </w:p>
        </w:tc>
      </w:tr>
      <w:tr w:rsidR="005732B4" w:rsidRPr="00CB78B8" w14:paraId="4434CD93" w14:textId="77777777" w:rsidTr="00472A2C">
        <w:trPr>
          <w:trHeight w:val="300"/>
          <w:jc w:val="center"/>
        </w:trPr>
        <w:tc>
          <w:tcPr>
            <w:tcW w:w="3220" w:type="dxa"/>
            <w:shd w:val="clear" w:color="auto" w:fill="auto"/>
            <w:noWrap/>
            <w:vAlign w:val="center"/>
          </w:tcPr>
          <w:p w14:paraId="4ADF1C87" w14:textId="08609794" w:rsidR="005732B4" w:rsidRPr="00CB78B8" w:rsidRDefault="00F45B77" w:rsidP="005732B4">
            <w:pPr>
              <w:spacing w:after="0"/>
              <w:jc w:val="left"/>
              <w:rPr>
                <w:rFonts w:cs="Times New Roman"/>
              </w:rPr>
            </w:pPr>
            <w:r w:rsidRPr="00CB78B8">
              <w:rPr>
                <w:rFonts w:cs="Times New Roman"/>
              </w:rPr>
              <w:t>Geológia</w:t>
            </w:r>
          </w:p>
        </w:tc>
        <w:tc>
          <w:tcPr>
            <w:tcW w:w="4280" w:type="dxa"/>
            <w:shd w:val="clear" w:color="auto" w:fill="auto"/>
            <w:noWrap/>
            <w:vAlign w:val="center"/>
          </w:tcPr>
          <w:p w14:paraId="6C564227" w14:textId="0981CE82" w:rsidR="005732B4" w:rsidRPr="00CB78B8" w:rsidRDefault="00F45B77" w:rsidP="00F45B77">
            <w:pPr>
              <w:spacing w:after="0"/>
              <w:jc w:val="left"/>
              <w:rPr>
                <w:rFonts w:cs="Times New Roman"/>
              </w:rPr>
            </w:pPr>
            <w:r w:rsidRPr="00CB78B8">
              <w:rPr>
                <w:rFonts w:cs="Times New Roman"/>
              </w:rPr>
              <w:t>geológus, geológus mérnök-tanár</w:t>
            </w:r>
          </w:p>
        </w:tc>
      </w:tr>
      <w:tr w:rsidR="005732B4" w:rsidRPr="00CB78B8" w14:paraId="630EEC5E" w14:textId="77777777" w:rsidTr="00472A2C">
        <w:trPr>
          <w:trHeight w:val="300"/>
          <w:jc w:val="center"/>
        </w:trPr>
        <w:tc>
          <w:tcPr>
            <w:tcW w:w="3220" w:type="dxa"/>
            <w:shd w:val="clear" w:color="auto" w:fill="auto"/>
            <w:noWrap/>
            <w:vAlign w:val="center"/>
          </w:tcPr>
          <w:p w14:paraId="38BF6089" w14:textId="1268238F" w:rsidR="005732B4" w:rsidRPr="00CB78B8" w:rsidRDefault="00D60C02" w:rsidP="005732B4">
            <w:pPr>
              <w:spacing w:after="0"/>
              <w:jc w:val="left"/>
              <w:rPr>
                <w:rFonts w:cs="Times New Roman"/>
              </w:rPr>
            </w:pPr>
            <w:r w:rsidRPr="00CB78B8">
              <w:rPr>
                <w:rFonts w:cs="Times New Roman"/>
              </w:rPr>
              <w:t xml:space="preserve">Földmunkagépek; Bányászati berendezések </w:t>
            </w:r>
          </w:p>
        </w:tc>
        <w:tc>
          <w:tcPr>
            <w:tcW w:w="4280" w:type="dxa"/>
            <w:shd w:val="clear" w:color="auto" w:fill="auto"/>
            <w:noWrap/>
            <w:vAlign w:val="center"/>
          </w:tcPr>
          <w:p w14:paraId="20E74356" w14:textId="77777777" w:rsidR="005732B4" w:rsidRPr="00CB78B8" w:rsidRDefault="005732B4" w:rsidP="005732B4">
            <w:pPr>
              <w:spacing w:after="0"/>
              <w:jc w:val="left"/>
              <w:rPr>
                <w:rFonts w:cs="Times New Roman"/>
              </w:rPr>
            </w:pPr>
            <w:r w:rsidRPr="00CB78B8">
              <w:rPr>
                <w:rFonts w:cs="Times New Roman"/>
              </w:rPr>
              <w:t>okl. bányamérnök, szaktanár</w:t>
            </w:r>
          </w:p>
        </w:tc>
      </w:tr>
      <w:tr w:rsidR="005732B4" w:rsidRPr="00CB78B8" w14:paraId="4279FC8B" w14:textId="77777777" w:rsidTr="00472A2C">
        <w:trPr>
          <w:trHeight w:val="300"/>
          <w:jc w:val="center"/>
        </w:trPr>
        <w:tc>
          <w:tcPr>
            <w:tcW w:w="3220" w:type="dxa"/>
            <w:shd w:val="clear" w:color="auto" w:fill="auto"/>
            <w:noWrap/>
            <w:vAlign w:val="center"/>
          </w:tcPr>
          <w:p w14:paraId="4E8EBFD8" w14:textId="537BFC4E" w:rsidR="005732B4" w:rsidRPr="00CB78B8" w:rsidRDefault="00D60C02" w:rsidP="005732B4">
            <w:pPr>
              <w:spacing w:after="0"/>
              <w:jc w:val="left"/>
              <w:rPr>
                <w:rFonts w:cs="Times New Roman"/>
              </w:rPr>
            </w:pPr>
            <w:r w:rsidRPr="00CB78B8">
              <w:rPr>
                <w:rFonts w:cs="Times New Roman"/>
              </w:rPr>
              <w:t>Bányaművelés; Bányászati gépek üzemeltetése; Bányászati termelés</w:t>
            </w:r>
          </w:p>
        </w:tc>
        <w:tc>
          <w:tcPr>
            <w:tcW w:w="4280" w:type="dxa"/>
            <w:shd w:val="clear" w:color="auto" w:fill="auto"/>
            <w:noWrap/>
            <w:vAlign w:val="center"/>
          </w:tcPr>
          <w:p w14:paraId="5562984F" w14:textId="77777777" w:rsidR="005732B4" w:rsidRPr="00CB78B8" w:rsidRDefault="005732B4" w:rsidP="005732B4">
            <w:pPr>
              <w:spacing w:after="0"/>
              <w:jc w:val="left"/>
              <w:rPr>
                <w:rFonts w:cs="Times New Roman"/>
              </w:rPr>
            </w:pPr>
            <w:r w:rsidRPr="00CB78B8">
              <w:rPr>
                <w:rFonts w:cs="Times New Roman"/>
              </w:rPr>
              <w:t>okl. bányamérnök, szaktanár</w:t>
            </w:r>
          </w:p>
        </w:tc>
      </w:tr>
      <w:tr w:rsidR="005732B4" w:rsidRPr="00CB78B8" w14:paraId="72903C6E" w14:textId="77777777" w:rsidTr="00472A2C">
        <w:trPr>
          <w:trHeight w:val="300"/>
          <w:jc w:val="center"/>
        </w:trPr>
        <w:tc>
          <w:tcPr>
            <w:tcW w:w="3220" w:type="dxa"/>
            <w:shd w:val="clear" w:color="auto" w:fill="auto"/>
            <w:noWrap/>
            <w:vAlign w:val="center"/>
          </w:tcPr>
          <w:p w14:paraId="5CDA4546" w14:textId="1552E3DB" w:rsidR="005732B4" w:rsidRPr="00CB78B8" w:rsidRDefault="005732B4" w:rsidP="005732B4">
            <w:pPr>
              <w:spacing w:after="0"/>
              <w:jc w:val="left"/>
              <w:rPr>
                <w:rFonts w:cs="Times New Roman"/>
              </w:rPr>
            </w:pPr>
            <w:r w:rsidRPr="00CB78B8">
              <w:rPr>
                <w:rFonts w:cs="Times New Roman"/>
              </w:rPr>
              <w:t>Logisztika, karbantartás</w:t>
            </w:r>
          </w:p>
        </w:tc>
        <w:tc>
          <w:tcPr>
            <w:tcW w:w="4280" w:type="dxa"/>
            <w:shd w:val="clear" w:color="auto" w:fill="auto"/>
            <w:noWrap/>
            <w:vAlign w:val="center"/>
          </w:tcPr>
          <w:p w14:paraId="3CA07408" w14:textId="77777777" w:rsidR="005732B4" w:rsidRPr="00CB78B8" w:rsidRDefault="005732B4" w:rsidP="005732B4">
            <w:pPr>
              <w:spacing w:after="0"/>
              <w:jc w:val="left"/>
              <w:rPr>
                <w:rFonts w:cs="Times New Roman"/>
              </w:rPr>
            </w:pPr>
            <w:r w:rsidRPr="00CB78B8">
              <w:rPr>
                <w:rFonts w:cs="Times New Roman"/>
              </w:rPr>
              <w:t>okl. gépészmérnök, vagy mérnök tanár</w:t>
            </w:r>
          </w:p>
        </w:tc>
      </w:tr>
      <w:tr w:rsidR="005732B4" w:rsidRPr="00CB78B8" w14:paraId="18A4C1BC" w14:textId="77777777" w:rsidTr="00472A2C">
        <w:trPr>
          <w:trHeight w:val="300"/>
          <w:jc w:val="center"/>
        </w:trPr>
        <w:tc>
          <w:tcPr>
            <w:tcW w:w="3220" w:type="dxa"/>
            <w:shd w:val="clear" w:color="auto" w:fill="auto"/>
            <w:noWrap/>
            <w:vAlign w:val="center"/>
          </w:tcPr>
          <w:p w14:paraId="719904F9" w14:textId="5E1556E2" w:rsidR="005732B4" w:rsidRPr="00CB78B8" w:rsidRDefault="005732B4" w:rsidP="005732B4">
            <w:pPr>
              <w:spacing w:after="0"/>
              <w:jc w:val="left"/>
              <w:rPr>
                <w:rFonts w:cs="Times New Roman"/>
              </w:rPr>
            </w:pPr>
            <w:r w:rsidRPr="00CB78B8">
              <w:rPr>
                <w:rFonts w:cs="Times New Roman"/>
              </w:rPr>
              <w:t xml:space="preserve">Külszíni </w:t>
            </w:r>
            <w:r w:rsidR="00D60C02" w:rsidRPr="00CB78B8">
              <w:rPr>
                <w:rFonts w:cs="Times New Roman"/>
              </w:rPr>
              <w:t>szén</w:t>
            </w:r>
            <w:r w:rsidRPr="00CB78B8">
              <w:rPr>
                <w:rFonts w:cs="Times New Roman"/>
              </w:rPr>
              <w:t>bányászat</w:t>
            </w:r>
            <w:r w:rsidR="00D60C02" w:rsidRPr="00CB78B8">
              <w:rPr>
                <w:rFonts w:cs="Times New Roman"/>
              </w:rPr>
              <w:t xml:space="preserve"> gépei</w:t>
            </w:r>
          </w:p>
        </w:tc>
        <w:tc>
          <w:tcPr>
            <w:tcW w:w="4280" w:type="dxa"/>
            <w:shd w:val="clear" w:color="auto" w:fill="auto"/>
            <w:noWrap/>
            <w:vAlign w:val="center"/>
          </w:tcPr>
          <w:p w14:paraId="1660BFA4" w14:textId="77777777" w:rsidR="005732B4" w:rsidRPr="00CB78B8" w:rsidRDefault="005732B4" w:rsidP="005732B4">
            <w:pPr>
              <w:spacing w:after="0"/>
              <w:jc w:val="left"/>
              <w:rPr>
                <w:rFonts w:cs="Times New Roman"/>
              </w:rPr>
            </w:pPr>
            <w:r w:rsidRPr="00CB78B8">
              <w:rPr>
                <w:rFonts w:cs="Times New Roman"/>
              </w:rPr>
              <w:t>okl. bányamérnök, szaktanár</w:t>
            </w:r>
          </w:p>
        </w:tc>
      </w:tr>
    </w:tbl>
    <w:p w14:paraId="03A903E5" w14:textId="77777777" w:rsidR="00CB35F2" w:rsidRPr="00CB78B8" w:rsidRDefault="00CB35F2" w:rsidP="000B5E9D">
      <w:pPr>
        <w:spacing w:after="0"/>
        <w:rPr>
          <w:rFonts w:cs="Times New Roman"/>
        </w:rPr>
      </w:pPr>
    </w:p>
    <w:p w14:paraId="06071D52" w14:textId="77777777" w:rsidR="00696ED9" w:rsidRPr="00CB78B8" w:rsidRDefault="00696ED9" w:rsidP="00696ED9">
      <w:pPr>
        <w:spacing w:after="0"/>
        <w:rPr>
          <w:rFonts w:cs="Times New Roman"/>
          <w:b/>
        </w:rPr>
      </w:pPr>
      <w:r w:rsidRPr="00CB78B8">
        <w:rPr>
          <w:rFonts w:cs="Times New Roman"/>
          <w:b/>
        </w:rPr>
        <w:t>Tárgyi feltételek</w:t>
      </w:r>
    </w:p>
    <w:p w14:paraId="59FC7DF2" w14:textId="77777777" w:rsidR="00696ED9" w:rsidRPr="00CB78B8" w:rsidRDefault="00696ED9" w:rsidP="00696ED9">
      <w:pPr>
        <w:spacing w:after="0"/>
        <w:rPr>
          <w:rFonts w:cs="Times New Roman"/>
        </w:rPr>
      </w:pPr>
      <w:r w:rsidRPr="00CB78B8">
        <w:rPr>
          <w:rFonts w:cs="Times New Roman"/>
        </w:rPr>
        <w:t>A szakmai képzés lebonyolításához szükséges eszközök és felszerelések felsorolását a szakképesítés szakmai és vizsgakövetelménye (szvk) tartalmazza, melynek további részletei az alábbiak: Nincs.</w:t>
      </w:r>
    </w:p>
    <w:p w14:paraId="46789EBB" w14:textId="77777777" w:rsidR="00696ED9" w:rsidRPr="00CB78B8" w:rsidRDefault="00696ED9" w:rsidP="00696ED9">
      <w:pPr>
        <w:spacing w:after="0"/>
        <w:rPr>
          <w:rFonts w:cs="Times New Roman"/>
        </w:rPr>
      </w:pPr>
    </w:p>
    <w:p w14:paraId="1C6E4267" w14:textId="77777777" w:rsidR="0041674C" w:rsidRPr="00CB78B8" w:rsidRDefault="00696ED9" w:rsidP="00696ED9">
      <w:pPr>
        <w:spacing w:after="0"/>
        <w:rPr>
          <w:rFonts w:cs="Times New Roman"/>
        </w:rPr>
      </w:pPr>
      <w:r w:rsidRPr="00CB78B8">
        <w:rPr>
          <w:rFonts w:cs="Times New Roman"/>
        </w:rPr>
        <w:t>Ajánlás a szakmai képzés lebonyolításához szükséges további eszközökre és felszerelésekre: Nincs.</w:t>
      </w:r>
    </w:p>
    <w:p w14:paraId="4CF6346C" w14:textId="77777777" w:rsidR="004F6765" w:rsidRPr="00CB78B8" w:rsidRDefault="004F6765" w:rsidP="000B5E9D">
      <w:pPr>
        <w:spacing w:after="0"/>
        <w:rPr>
          <w:rFonts w:cs="Times New Roman"/>
        </w:rPr>
      </w:pPr>
    </w:p>
    <w:p w14:paraId="1C45E642" w14:textId="77777777" w:rsidR="00FB273F" w:rsidRPr="00CB78B8" w:rsidRDefault="00FB273F" w:rsidP="00FB273F">
      <w:pPr>
        <w:spacing w:after="0"/>
        <w:rPr>
          <w:rFonts w:cs="Times New Roman"/>
        </w:rPr>
      </w:pPr>
    </w:p>
    <w:p w14:paraId="409F2F58" w14:textId="77777777" w:rsidR="00FB273F" w:rsidRPr="00CB78B8" w:rsidRDefault="00FB273F" w:rsidP="00FB273F">
      <w:pPr>
        <w:spacing w:after="0"/>
        <w:rPr>
          <w:rFonts w:cs="Times New Roman"/>
          <w:b/>
        </w:rPr>
      </w:pPr>
      <w:r w:rsidRPr="00CB78B8">
        <w:rPr>
          <w:rFonts w:cs="Times New Roman"/>
          <w:b/>
        </w:rPr>
        <w:t>V. A szakképesítés óraterve nappali rendszerű oktatásra</w:t>
      </w:r>
    </w:p>
    <w:p w14:paraId="35E813BE" w14:textId="77777777" w:rsidR="00FB273F" w:rsidRPr="00CB78B8" w:rsidRDefault="00FB273F" w:rsidP="00FB273F">
      <w:pPr>
        <w:spacing w:after="0"/>
        <w:rPr>
          <w:rFonts w:cs="Times New Roman"/>
        </w:rPr>
      </w:pPr>
    </w:p>
    <w:p w14:paraId="234A3286" w14:textId="77777777" w:rsidR="00FB273F" w:rsidRPr="00CB78B8" w:rsidRDefault="00FB273F" w:rsidP="00FB273F">
      <w:pPr>
        <w:spacing w:after="0"/>
        <w:rPr>
          <w:rFonts w:cs="Times New Roman"/>
        </w:rPr>
      </w:pPr>
      <w:r w:rsidRPr="00CB78B8">
        <w:rPr>
          <w:rFonts w:cs="Times New Roman"/>
        </w:rPr>
        <w:t xml:space="preserve">A </w:t>
      </w:r>
      <w:r w:rsidR="00E50FE4" w:rsidRPr="00CB78B8">
        <w:rPr>
          <w:rFonts w:cs="Times New Roman"/>
        </w:rPr>
        <w:t>szakgimnázium</w:t>
      </w:r>
      <w:r w:rsidRPr="00CB78B8">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CB78B8">
        <w:rPr>
          <w:rFonts w:cs="Times New Roman"/>
        </w:rPr>
        <w:t>szakgimnázium</w:t>
      </w:r>
      <w:r w:rsidRPr="00CB78B8">
        <w:rPr>
          <w:rFonts w:cs="Times New Roman"/>
        </w:rPr>
        <w:t xml:space="preserve">i szakmai tartalma, tantárgyi rendszere, összes órakerete megegyezik a 4+1 évfolyamos képzés 9-12. középiskolai évfolyamokra jutó ágazati </w:t>
      </w:r>
      <w:r w:rsidR="00E50FE4" w:rsidRPr="00CB78B8">
        <w:rPr>
          <w:rFonts w:cs="Times New Roman"/>
        </w:rPr>
        <w:t>szakgimnázium</w:t>
      </w:r>
      <w:r w:rsidRPr="00CB78B8">
        <w:rPr>
          <w:rFonts w:cs="Times New Roman"/>
        </w:rPr>
        <w:t>i szakmai tantárgyainak tartalmával, összes óraszámával.</w:t>
      </w:r>
    </w:p>
    <w:p w14:paraId="7080F1A1" w14:textId="77777777" w:rsidR="00820131" w:rsidRPr="00CB78B8" w:rsidRDefault="00820131">
      <w:pPr>
        <w:spacing w:after="200" w:line="276" w:lineRule="auto"/>
        <w:jc w:val="left"/>
        <w:rPr>
          <w:rFonts w:cs="Times New Roman"/>
        </w:rPr>
      </w:pPr>
      <w:r w:rsidRPr="00CB78B8">
        <w:rPr>
          <w:rFonts w:cs="Times New Roman"/>
        </w:rPr>
        <w:br w:type="page"/>
      </w:r>
    </w:p>
    <w:p w14:paraId="1DC29B1C" w14:textId="77777777" w:rsidR="00FB273F" w:rsidRPr="00CB78B8" w:rsidRDefault="00FB273F" w:rsidP="00FB273F">
      <w:pPr>
        <w:spacing w:after="0"/>
        <w:rPr>
          <w:rFonts w:cs="Times New Roman"/>
        </w:rPr>
      </w:pPr>
    </w:p>
    <w:p w14:paraId="4DC5511F" w14:textId="77777777" w:rsidR="008B01A2" w:rsidRPr="00CB78B8" w:rsidRDefault="00E50FE4" w:rsidP="00FB273F">
      <w:pPr>
        <w:spacing w:after="0"/>
        <w:rPr>
          <w:rFonts w:cs="Times New Roman"/>
        </w:rPr>
      </w:pPr>
      <w:r w:rsidRPr="00CB78B8">
        <w:rPr>
          <w:rFonts w:cs="Times New Roman"/>
        </w:rPr>
        <w:t>Szakgimnázium</w:t>
      </w:r>
      <w:r w:rsidR="00FB273F" w:rsidRPr="00CB78B8">
        <w:rPr>
          <w:rFonts w:cs="Times New Roman"/>
        </w:rPr>
        <w:t>i képzés esetén a heti és éves szakmai óraszámok:</w:t>
      </w:r>
    </w:p>
    <w:p w14:paraId="25C5E4D6" w14:textId="77777777" w:rsidR="002C6866" w:rsidRPr="00CB78B8" w:rsidRDefault="002C6866" w:rsidP="002C6866">
      <w:pPr>
        <w:spacing w:after="0"/>
        <w:rPr>
          <w:rFonts w:cs="Times New Roman"/>
          <w:szCs w:val="24"/>
        </w:rPr>
      </w:pPr>
    </w:p>
    <w:p w14:paraId="33E89FAA" w14:textId="77777777" w:rsidR="002C6866" w:rsidRPr="00CB78B8"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CB78B8" w14:paraId="53EA2705"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41FFE4" w14:textId="77777777" w:rsidR="002C6866" w:rsidRPr="00CB78B8" w:rsidRDefault="002C6866" w:rsidP="00BF4EAA">
            <w:pPr>
              <w:spacing w:after="0"/>
              <w:jc w:val="center"/>
              <w:rPr>
                <w:rFonts w:cs="Times New Roman"/>
                <w:szCs w:val="24"/>
              </w:rPr>
            </w:pPr>
            <w:r w:rsidRPr="00CB78B8">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502C471" w14:textId="77777777" w:rsidR="002C6866" w:rsidRPr="00CB78B8" w:rsidRDefault="002C6866" w:rsidP="00BF4EAA">
            <w:pPr>
              <w:spacing w:after="0"/>
              <w:jc w:val="center"/>
              <w:rPr>
                <w:rFonts w:cs="Times New Roman"/>
                <w:szCs w:val="24"/>
              </w:rPr>
            </w:pPr>
            <w:r w:rsidRPr="00CB78B8">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36EB36" w14:textId="77777777" w:rsidR="002C6866" w:rsidRPr="00CB78B8" w:rsidRDefault="002C6866" w:rsidP="00BF4EAA">
            <w:pPr>
              <w:spacing w:after="0"/>
              <w:jc w:val="center"/>
              <w:rPr>
                <w:rFonts w:cs="Times New Roman"/>
                <w:szCs w:val="24"/>
              </w:rPr>
            </w:pPr>
            <w:r w:rsidRPr="00CB78B8">
              <w:rPr>
                <w:rFonts w:cs="Times New Roman"/>
              </w:rPr>
              <w:t xml:space="preserve">éves óraszám </w:t>
            </w:r>
          </w:p>
        </w:tc>
      </w:tr>
      <w:tr w:rsidR="002C6866" w:rsidRPr="00CB78B8" w14:paraId="58ADD629"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E7D1B1" w14:textId="77777777" w:rsidR="002C6866" w:rsidRPr="00CB78B8" w:rsidRDefault="002C6866" w:rsidP="00BF4EAA">
            <w:pPr>
              <w:spacing w:after="0"/>
              <w:rPr>
                <w:rFonts w:cs="Times New Roman"/>
                <w:szCs w:val="24"/>
              </w:rPr>
            </w:pPr>
            <w:r w:rsidRPr="00CB78B8">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645C33" w14:textId="77777777" w:rsidR="002C6866" w:rsidRPr="00CB78B8" w:rsidRDefault="0083064C" w:rsidP="00BF4EAA">
            <w:pPr>
              <w:spacing w:after="0"/>
              <w:jc w:val="center"/>
              <w:rPr>
                <w:rFonts w:cs="Times New Roman"/>
                <w:szCs w:val="24"/>
              </w:rPr>
            </w:pPr>
            <w:r w:rsidRPr="00CB78B8">
              <w:rPr>
                <w:rFonts w:cs="Times New Roman"/>
              </w:rPr>
              <w:t>8</w:t>
            </w:r>
            <w:r w:rsidR="002C6866" w:rsidRPr="00CB78B8">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31F5C2" w14:textId="77777777" w:rsidR="002C6866" w:rsidRPr="00CB78B8" w:rsidRDefault="0083064C" w:rsidP="00BF4EAA">
            <w:pPr>
              <w:spacing w:after="0"/>
              <w:ind w:left="252"/>
              <w:rPr>
                <w:rFonts w:cs="Times New Roman"/>
                <w:szCs w:val="24"/>
              </w:rPr>
            </w:pPr>
            <w:r w:rsidRPr="00CB78B8">
              <w:rPr>
                <w:rFonts w:cs="Times New Roman"/>
              </w:rPr>
              <w:t>288</w:t>
            </w:r>
            <w:r w:rsidR="002C6866" w:rsidRPr="00CB78B8">
              <w:rPr>
                <w:rFonts w:cs="Times New Roman"/>
              </w:rPr>
              <w:t xml:space="preserve"> óra/év</w:t>
            </w:r>
          </w:p>
        </w:tc>
      </w:tr>
      <w:tr w:rsidR="002C6866" w:rsidRPr="00CB78B8" w14:paraId="6B4AAFCE"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FDD610" w14:textId="77777777" w:rsidR="002C6866" w:rsidRPr="00CB78B8" w:rsidRDefault="002C6866" w:rsidP="00BF4EAA">
            <w:pPr>
              <w:spacing w:after="0"/>
              <w:rPr>
                <w:rFonts w:cs="Times New Roman"/>
                <w:szCs w:val="24"/>
              </w:rPr>
            </w:pPr>
            <w:r w:rsidRPr="00CB78B8">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09DE41" w14:textId="77777777" w:rsidR="002C6866" w:rsidRPr="00CB78B8" w:rsidRDefault="002C6866" w:rsidP="00BF4EAA">
            <w:pPr>
              <w:spacing w:after="0"/>
              <w:jc w:val="center"/>
              <w:rPr>
                <w:rFonts w:cs="Times New Roman"/>
                <w:szCs w:val="24"/>
              </w:rPr>
            </w:pPr>
            <w:r w:rsidRPr="00CB78B8">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A05787" w14:textId="77777777" w:rsidR="002C6866" w:rsidRPr="00CB78B8" w:rsidRDefault="002C6866" w:rsidP="00BF4EAA">
            <w:pPr>
              <w:spacing w:after="0"/>
              <w:ind w:left="252"/>
              <w:rPr>
                <w:rFonts w:cs="Times New Roman"/>
                <w:szCs w:val="24"/>
              </w:rPr>
            </w:pPr>
            <w:r w:rsidRPr="00CB78B8">
              <w:rPr>
                <w:rFonts w:cs="Times New Roman"/>
              </w:rPr>
              <w:t>432 óra/év</w:t>
            </w:r>
          </w:p>
        </w:tc>
      </w:tr>
      <w:tr w:rsidR="002C6866" w:rsidRPr="00CB78B8" w14:paraId="49F766BA"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4762E8" w14:textId="77777777" w:rsidR="002C6866" w:rsidRPr="00CB78B8" w:rsidRDefault="002C6866" w:rsidP="00BF4EAA">
            <w:pPr>
              <w:spacing w:after="0"/>
              <w:rPr>
                <w:rFonts w:cs="Times New Roman"/>
                <w:szCs w:val="24"/>
              </w:rPr>
            </w:pPr>
            <w:r w:rsidRPr="00CB78B8">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6CAA1580" w14:textId="77777777" w:rsidR="002C6866" w:rsidRPr="00CB78B8"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07CAAE" w14:textId="77777777" w:rsidR="002C6866" w:rsidRPr="00CB78B8" w:rsidRDefault="002C6866" w:rsidP="00BF4EAA">
            <w:pPr>
              <w:spacing w:after="0"/>
              <w:ind w:left="252"/>
              <w:rPr>
                <w:rFonts w:cs="Times New Roman"/>
                <w:szCs w:val="24"/>
              </w:rPr>
            </w:pPr>
            <w:r w:rsidRPr="00CB78B8">
              <w:rPr>
                <w:rFonts w:cs="Times New Roman"/>
              </w:rPr>
              <w:t>140 óra</w:t>
            </w:r>
          </w:p>
        </w:tc>
      </w:tr>
      <w:tr w:rsidR="002C6866" w:rsidRPr="00CB78B8" w14:paraId="52B3EBEA"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2CCE87" w14:textId="77777777" w:rsidR="002C6866" w:rsidRPr="00CB78B8" w:rsidRDefault="002C6866" w:rsidP="00BF4EAA">
            <w:pPr>
              <w:spacing w:after="0"/>
              <w:rPr>
                <w:rFonts w:cs="Times New Roman"/>
                <w:szCs w:val="24"/>
              </w:rPr>
            </w:pPr>
            <w:r w:rsidRPr="00CB78B8">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FBEC87" w14:textId="77777777" w:rsidR="002C6866" w:rsidRPr="00CB78B8" w:rsidRDefault="0083064C" w:rsidP="00BF4EAA">
            <w:pPr>
              <w:spacing w:after="0"/>
              <w:jc w:val="center"/>
              <w:rPr>
                <w:rFonts w:cs="Times New Roman"/>
                <w:szCs w:val="24"/>
              </w:rPr>
            </w:pPr>
            <w:r w:rsidRPr="00CB78B8">
              <w:rPr>
                <w:rFonts w:cs="Times New Roman"/>
              </w:rPr>
              <w:t>11</w:t>
            </w:r>
            <w:r w:rsidR="002C6866" w:rsidRPr="00CB78B8">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ADEEED" w14:textId="77777777" w:rsidR="002C6866" w:rsidRPr="00CB78B8" w:rsidRDefault="0083064C" w:rsidP="00BF4EAA">
            <w:pPr>
              <w:spacing w:after="0"/>
              <w:ind w:left="252"/>
              <w:rPr>
                <w:rFonts w:cs="Times New Roman"/>
                <w:szCs w:val="24"/>
              </w:rPr>
            </w:pPr>
            <w:r w:rsidRPr="00CB78B8">
              <w:rPr>
                <w:rFonts w:cs="Times New Roman"/>
              </w:rPr>
              <w:t>396</w:t>
            </w:r>
            <w:r w:rsidR="002C6866" w:rsidRPr="00CB78B8">
              <w:rPr>
                <w:rFonts w:cs="Times New Roman"/>
              </w:rPr>
              <w:t xml:space="preserve"> óra/év</w:t>
            </w:r>
          </w:p>
        </w:tc>
      </w:tr>
      <w:tr w:rsidR="002C6866" w:rsidRPr="00CB78B8" w14:paraId="3E771BB7"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6E4679" w14:textId="77777777" w:rsidR="002C6866" w:rsidRPr="00CB78B8" w:rsidRDefault="002C6866" w:rsidP="00BF4EAA">
            <w:pPr>
              <w:spacing w:after="0"/>
              <w:rPr>
                <w:rFonts w:cs="Times New Roman"/>
                <w:szCs w:val="24"/>
              </w:rPr>
            </w:pPr>
            <w:r w:rsidRPr="00CB78B8">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30928153" w14:textId="77777777" w:rsidR="002C6866" w:rsidRPr="00CB78B8"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78202B" w14:textId="77777777" w:rsidR="002C6866" w:rsidRPr="00CB78B8" w:rsidRDefault="002C6866" w:rsidP="00BF4EAA">
            <w:pPr>
              <w:spacing w:after="0"/>
              <w:ind w:left="252"/>
              <w:rPr>
                <w:rFonts w:cs="Times New Roman"/>
                <w:szCs w:val="24"/>
              </w:rPr>
            </w:pPr>
            <w:r w:rsidRPr="00CB78B8">
              <w:rPr>
                <w:rFonts w:cs="Times New Roman"/>
              </w:rPr>
              <w:t>140 óra</w:t>
            </w:r>
          </w:p>
        </w:tc>
      </w:tr>
      <w:tr w:rsidR="002C6866" w:rsidRPr="00CB78B8" w14:paraId="61D6DD9C"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A6F0C53" w14:textId="77777777" w:rsidR="002C6866" w:rsidRPr="00CB78B8" w:rsidRDefault="002C6866" w:rsidP="00BF4EAA">
            <w:pPr>
              <w:spacing w:after="0"/>
              <w:rPr>
                <w:rFonts w:cs="Times New Roman"/>
                <w:szCs w:val="24"/>
              </w:rPr>
            </w:pPr>
            <w:r w:rsidRPr="00CB78B8">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38CBFC" w14:textId="77777777" w:rsidR="002C6866" w:rsidRPr="00CB78B8" w:rsidRDefault="0083064C" w:rsidP="00BF4EAA">
            <w:pPr>
              <w:spacing w:after="0"/>
              <w:jc w:val="center"/>
              <w:rPr>
                <w:rFonts w:cs="Times New Roman"/>
                <w:szCs w:val="24"/>
              </w:rPr>
            </w:pPr>
            <w:r w:rsidRPr="00CB78B8">
              <w:rPr>
                <w:rFonts w:cs="Times New Roman"/>
              </w:rPr>
              <w:t>12</w:t>
            </w:r>
            <w:r w:rsidR="002C6866" w:rsidRPr="00CB78B8">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F63187" w14:textId="77777777" w:rsidR="002C6866" w:rsidRPr="00CB78B8" w:rsidRDefault="0083064C" w:rsidP="00BF4EAA">
            <w:pPr>
              <w:spacing w:after="0"/>
              <w:ind w:left="252"/>
              <w:rPr>
                <w:rFonts w:cs="Times New Roman"/>
                <w:szCs w:val="24"/>
              </w:rPr>
            </w:pPr>
            <w:r w:rsidRPr="00CB78B8">
              <w:rPr>
                <w:rFonts w:cs="Times New Roman"/>
              </w:rPr>
              <w:t>372</w:t>
            </w:r>
            <w:r w:rsidR="002C6866" w:rsidRPr="00CB78B8">
              <w:rPr>
                <w:rFonts w:cs="Times New Roman"/>
              </w:rPr>
              <w:t xml:space="preserve"> óra/év</w:t>
            </w:r>
          </w:p>
        </w:tc>
      </w:tr>
      <w:tr w:rsidR="002C6866" w:rsidRPr="00CB78B8" w14:paraId="5914B22C"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009426" w14:textId="77777777" w:rsidR="002C6866" w:rsidRPr="00CB78B8" w:rsidRDefault="002C6866" w:rsidP="00BF4EAA">
            <w:pPr>
              <w:spacing w:after="0"/>
              <w:rPr>
                <w:rFonts w:cs="Times New Roman"/>
                <w:szCs w:val="24"/>
              </w:rPr>
            </w:pPr>
            <w:r w:rsidRPr="00CB78B8">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402D8D" w14:textId="77777777" w:rsidR="002C6866" w:rsidRPr="00CB78B8" w:rsidRDefault="002C6866" w:rsidP="00BF4EAA">
            <w:pPr>
              <w:spacing w:after="0"/>
              <w:jc w:val="center"/>
              <w:rPr>
                <w:rFonts w:cs="Times New Roman"/>
                <w:szCs w:val="24"/>
              </w:rPr>
            </w:pPr>
            <w:r w:rsidRPr="00CB78B8">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205975" w14:textId="77777777" w:rsidR="002C6866" w:rsidRPr="00CB78B8" w:rsidRDefault="002C6866" w:rsidP="00BF4EAA">
            <w:pPr>
              <w:spacing w:after="0"/>
              <w:ind w:left="252"/>
              <w:rPr>
                <w:rFonts w:cs="Times New Roman"/>
                <w:szCs w:val="24"/>
              </w:rPr>
            </w:pPr>
            <w:r w:rsidRPr="00CB78B8">
              <w:rPr>
                <w:rFonts w:cs="Times New Roman"/>
              </w:rPr>
              <w:t>961 óra/év</w:t>
            </w:r>
          </w:p>
        </w:tc>
      </w:tr>
      <w:tr w:rsidR="002C6866" w:rsidRPr="00CB78B8" w14:paraId="1CC7F255"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042591" w14:textId="77777777" w:rsidR="002C6866" w:rsidRPr="00CB78B8" w:rsidRDefault="002C6866" w:rsidP="00BF4EAA">
            <w:pPr>
              <w:spacing w:after="0"/>
              <w:rPr>
                <w:rFonts w:cs="Times New Roman"/>
                <w:szCs w:val="24"/>
              </w:rPr>
            </w:pPr>
            <w:r w:rsidRPr="00CB78B8">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21EE83" w14:textId="77777777" w:rsidR="002C6866" w:rsidRPr="00CB78B8" w:rsidRDefault="0083064C" w:rsidP="00BF4EAA">
            <w:pPr>
              <w:spacing w:after="0"/>
              <w:ind w:left="252"/>
              <w:rPr>
                <w:rFonts w:cs="Times New Roman"/>
                <w:szCs w:val="24"/>
              </w:rPr>
            </w:pPr>
            <w:r w:rsidRPr="00CB78B8">
              <w:rPr>
                <w:rFonts w:cs="Times New Roman"/>
              </w:rPr>
              <w:t>272</w:t>
            </w:r>
            <w:r w:rsidR="002C6866" w:rsidRPr="00CB78B8">
              <w:rPr>
                <w:rFonts w:cs="Times New Roman"/>
              </w:rPr>
              <w:t>9 óra</w:t>
            </w:r>
          </w:p>
        </w:tc>
      </w:tr>
    </w:tbl>
    <w:p w14:paraId="3DA85915" w14:textId="77777777" w:rsidR="002C6866" w:rsidRPr="00CB78B8" w:rsidRDefault="002C6866" w:rsidP="002C6866">
      <w:pPr>
        <w:spacing w:after="0"/>
        <w:rPr>
          <w:rFonts w:cs="Times New Roman"/>
          <w:szCs w:val="24"/>
        </w:rPr>
      </w:pPr>
    </w:p>
    <w:p w14:paraId="7E6E48ED" w14:textId="77777777" w:rsidR="002C6866" w:rsidRPr="00CB78B8" w:rsidRDefault="002C6866" w:rsidP="002C6866">
      <w:pPr>
        <w:spacing w:after="0"/>
        <w:rPr>
          <w:rFonts w:cs="Times New Roman"/>
        </w:rPr>
      </w:pPr>
      <w:r w:rsidRPr="00CB78B8">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67F0A52E" w14:textId="77777777" w:rsidR="002C6866" w:rsidRPr="00CB78B8"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CB78B8" w14:paraId="43940882"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FDC3EF" w14:textId="77777777" w:rsidR="002C6866" w:rsidRPr="00CB78B8" w:rsidRDefault="002C6866" w:rsidP="00BF4EAA">
            <w:pPr>
              <w:spacing w:after="0"/>
              <w:jc w:val="center"/>
              <w:rPr>
                <w:rFonts w:cs="Times New Roman"/>
                <w:szCs w:val="24"/>
              </w:rPr>
            </w:pPr>
            <w:r w:rsidRPr="00CB78B8">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5262B8" w14:textId="77777777" w:rsidR="002C6866" w:rsidRPr="00CB78B8" w:rsidRDefault="002C6866" w:rsidP="00BF4EAA">
            <w:pPr>
              <w:spacing w:after="0"/>
              <w:jc w:val="center"/>
              <w:rPr>
                <w:rFonts w:cs="Times New Roman"/>
                <w:szCs w:val="24"/>
              </w:rPr>
            </w:pPr>
            <w:r w:rsidRPr="00CB78B8">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AA1FDD7" w14:textId="77777777" w:rsidR="002C6866" w:rsidRPr="00CB78B8" w:rsidRDefault="002C6866" w:rsidP="00BF4EAA">
            <w:pPr>
              <w:spacing w:after="0"/>
              <w:jc w:val="center"/>
              <w:rPr>
                <w:rFonts w:cs="Times New Roman"/>
                <w:szCs w:val="24"/>
              </w:rPr>
            </w:pPr>
            <w:r w:rsidRPr="00CB78B8">
              <w:rPr>
                <w:rFonts w:cs="Times New Roman"/>
              </w:rPr>
              <w:t xml:space="preserve">éves óraszám </w:t>
            </w:r>
          </w:p>
        </w:tc>
      </w:tr>
      <w:tr w:rsidR="002C6866" w:rsidRPr="00CB78B8" w14:paraId="0D13D20F"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117302E" w14:textId="77777777" w:rsidR="002C6866" w:rsidRPr="00CB78B8" w:rsidRDefault="002C6866" w:rsidP="00BF4EAA">
            <w:pPr>
              <w:spacing w:after="0"/>
              <w:rPr>
                <w:rFonts w:cs="Times New Roman"/>
                <w:szCs w:val="24"/>
              </w:rPr>
            </w:pPr>
            <w:r w:rsidRPr="00CB78B8">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1A01D18" w14:textId="77777777" w:rsidR="002C6866" w:rsidRPr="00CB78B8" w:rsidRDefault="002C6866" w:rsidP="00BF4EAA">
            <w:pPr>
              <w:spacing w:after="0"/>
              <w:rPr>
                <w:rFonts w:cs="Times New Roman"/>
                <w:szCs w:val="24"/>
              </w:rPr>
            </w:pPr>
            <w:r w:rsidRPr="00CB78B8">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688E707" w14:textId="77777777" w:rsidR="002C6866" w:rsidRPr="00CB78B8" w:rsidRDefault="002C6866" w:rsidP="00BF4EAA">
            <w:pPr>
              <w:spacing w:after="0"/>
              <w:rPr>
                <w:rFonts w:cs="Times New Roman"/>
                <w:szCs w:val="24"/>
              </w:rPr>
            </w:pPr>
            <w:r w:rsidRPr="00CB78B8">
              <w:rPr>
                <w:rFonts w:cs="Times New Roman"/>
              </w:rPr>
              <w:t>1116 óra/év</w:t>
            </w:r>
          </w:p>
        </w:tc>
      </w:tr>
      <w:tr w:rsidR="002C6866" w:rsidRPr="00CB78B8" w14:paraId="0FA84008"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6E4D1C" w14:textId="77777777" w:rsidR="002C6866" w:rsidRPr="00CB78B8" w:rsidRDefault="002C6866" w:rsidP="00BF4EAA">
            <w:pPr>
              <w:spacing w:after="0"/>
              <w:rPr>
                <w:rFonts w:cs="Times New Roman"/>
                <w:szCs w:val="24"/>
              </w:rPr>
            </w:pPr>
            <w:r w:rsidRPr="00CB78B8">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3E9105D6" w14:textId="77777777" w:rsidR="002C6866" w:rsidRPr="00CB78B8"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99B456" w14:textId="77777777" w:rsidR="002C6866" w:rsidRPr="00CB78B8" w:rsidRDefault="002C6866" w:rsidP="00BF4EAA">
            <w:pPr>
              <w:spacing w:after="0"/>
              <w:rPr>
                <w:rFonts w:cs="Times New Roman"/>
                <w:szCs w:val="24"/>
              </w:rPr>
            </w:pPr>
            <w:r w:rsidRPr="00CB78B8">
              <w:rPr>
                <w:rFonts w:cs="Times New Roman"/>
              </w:rPr>
              <w:t>160 óra</w:t>
            </w:r>
          </w:p>
        </w:tc>
      </w:tr>
      <w:tr w:rsidR="002C6866" w:rsidRPr="00CB78B8" w14:paraId="6482373C"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4AD1EE4" w14:textId="77777777" w:rsidR="002C6866" w:rsidRPr="00CB78B8" w:rsidRDefault="002C6866" w:rsidP="00BF4EAA">
            <w:pPr>
              <w:spacing w:after="0"/>
              <w:rPr>
                <w:rFonts w:cs="Times New Roman"/>
                <w:szCs w:val="24"/>
              </w:rPr>
            </w:pPr>
            <w:r w:rsidRPr="00CB78B8">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086DC35" w14:textId="77777777" w:rsidR="002C6866" w:rsidRPr="00CB78B8" w:rsidRDefault="002C6866" w:rsidP="00BF4EAA">
            <w:pPr>
              <w:spacing w:after="0"/>
              <w:rPr>
                <w:rFonts w:cs="Times New Roman"/>
                <w:szCs w:val="24"/>
              </w:rPr>
            </w:pPr>
            <w:r w:rsidRPr="00CB78B8">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BAACC2" w14:textId="77777777" w:rsidR="002C6866" w:rsidRPr="00CB78B8" w:rsidRDefault="002C6866" w:rsidP="00BF4EAA">
            <w:pPr>
              <w:spacing w:after="0"/>
              <w:rPr>
                <w:rFonts w:cs="Times New Roman"/>
                <w:szCs w:val="24"/>
              </w:rPr>
            </w:pPr>
            <w:r w:rsidRPr="00CB78B8">
              <w:rPr>
                <w:rFonts w:cs="Times New Roman"/>
              </w:rPr>
              <w:t>961 óra/év</w:t>
            </w:r>
          </w:p>
        </w:tc>
      </w:tr>
      <w:tr w:rsidR="002C6866" w:rsidRPr="00CB78B8" w14:paraId="04BA5886"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28DF1CE" w14:textId="77777777" w:rsidR="002C6866" w:rsidRPr="00CB78B8" w:rsidRDefault="002C6866" w:rsidP="00BF4EAA">
            <w:pPr>
              <w:spacing w:after="0"/>
              <w:rPr>
                <w:rFonts w:cs="Times New Roman"/>
                <w:szCs w:val="24"/>
              </w:rPr>
            </w:pPr>
            <w:r w:rsidRPr="00CB78B8">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A825316" w14:textId="77777777" w:rsidR="002C6866" w:rsidRPr="00CB78B8" w:rsidRDefault="002C6866" w:rsidP="00BF4EAA">
            <w:pPr>
              <w:spacing w:after="0"/>
              <w:rPr>
                <w:rFonts w:cs="Times New Roman"/>
                <w:szCs w:val="24"/>
              </w:rPr>
            </w:pPr>
            <w:r w:rsidRPr="00CB78B8">
              <w:rPr>
                <w:rFonts w:cs="Times New Roman"/>
              </w:rPr>
              <w:t>2237 óra</w:t>
            </w:r>
          </w:p>
        </w:tc>
      </w:tr>
    </w:tbl>
    <w:p w14:paraId="7BE2C4DF" w14:textId="77777777" w:rsidR="002C6866" w:rsidRPr="00CB78B8" w:rsidRDefault="002C6866" w:rsidP="002C6866">
      <w:pPr>
        <w:spacing w:after="0"/>
        <w:rPr>
          <w:rFonts w:cs="Times New Roman"/>
          <w:szCs w:val="24"/>
        </w:rPr>
      </w:pPr>
    </w:p>
    <w:p w14:paraId="45A7A80E" w14:textId="77777777" w:rsidR="00876453" w:rsidRPr="00CB78B8" w:rsidRDefault="001F08AF" w:rsidP="000B5E9D">
      <w:pPr>
        <w:spacing w:after="0"/>
        <w:rPr>
          <w:rFonts w:cs="Times New Roman"/>
        </w:rPr>
      </w:pPr>
      <w:r w:rsidRPr="00CB78B8">
        <w:rPr>
          <w:rFonts w:cs="Times New Roman"/>
        </w:rPr>
        <w:t xml:space="preserve">(A kizárólag 13-14. évfolyamon megszervezett képzésben, illetve a </w:t>
      </w:r>
      <w:r w:rsidR="00E50FE4" w:rsidRPr="00CB78B8">
        <w:rPr>
          <w:rFonts w:cs="Times New Roman"/>
        </w:rPr>
        <w:t>szakgimnázium</w:t>
      </w:r>
      <w:r w:rsidRPr="00CB78B8">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4BE70377" w14:textId="77777777" w:rsidR="00CB484D" w:rsidRPr="00CB78B8" w:rsidRDefault="00CB484D" w:rsidP="000B5E9D">
      <w:pPr>
        <w:spacing w:after="0"/>
        <w:rPr>
          <w:rFonts w:cs="Times New Roman"/>
        </w:rPr>
        <w:sectPr w:rsidR="00CB484D" w:rsidRPr="00CB78B8">
          <w:pgSz w:w="11906" w:h="16838"/>
          <w:pgMar w:top="1417" w:right="1417" w:bottom="1417" w:left="1417" w:header="708" w:footer="708" w:gutter="0"/>
          <w:cols w:space="708"/>
          <w:docGrid w:linePitch="360"/>
        </w:sectPr>
      </w:pPr>
    </w:p>
    <w:p w14:paraId="787CD906" w14:textId="77777777" w:rsidR="00CB484D" w:rsidRPr="00CB78B8" w:rsidRDefault="00CB484D" w:rsidP="00CB484D">
      <w:pPr>
        <w:spacing w:after="0"/>
        <w:jc w:val="center"/>
        <w:rPr>
          <w:rFonts w:cs="Times New Roman"/>
        </w:rPr>
      </w:pPr>
      <w:r w:rsidRPr="00CB78B8">
        <w:rPr>
          <w:rFonts w:cs="Times New Roman"/>
        </w:rPr>
        <w:t>1. számú táblázat</w:t>
      </w:r>
    </w:p>
    <w:p w14:paraId="689EB17D" w14:textId="77777777" w:rsidR="008B01A2" w:rsidRPr="00CB78B8" w:rsidRDefault="00CB484D" w:rsidP="00CB484D">
      <w:pPr>
        <w:spacing w:after="0"/>
        <w:jc w:val="center"/>
        <w:rPr>
          <w:rFonts w:cs="Times New Roman"/>
          <w:b/>
        </w:rPr>
      </w:pPr>
      <w:r w:rsidRPr="00CB78B8">
        <w:rPr>
          <w:rFonts w:cs="Times New Roman"/>
          <w:b/>
        </w:rPr>
        <w:t>A szakmai követelménymodulokhoz rendelt tantárgyak heti óraszáma évfolyamonként</w:t>
      </w:r>
    </w:p>
    <w:p w14:paraId="2B0C016C" w14:textId="77777777" w:rsidR="00420CA2" w:rsidRPr="00CB78B8" w:rsidRDefault="00420CA2" w:rsidP="000B5E9D">
      <w:pPr>
        <w:spacing w:after="0"/>
        <w:rPr>
          <w:rFonts w:cs="Times New Roman"/>
        </w:rPr>
      </w:pPr>
    </w:p>
    <w:p w14:paraId="069F4D20" w14:textId="77777777" w:rsidR="00752ECD" w:rsidRPr="00CB78B8"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81"/>
        <w:gridCol w:w="2268"/>
        <w:gridCol w:w="1931"/>
        <w:gridCol w:w="548"/>
        <w:gridCol w:w="452"/>
        <w:gridCol w:w="472"/>
        <w:gridCol w:w="472"/>
        <w:gridCol w:w="556"/>
        <w:gridCol w:w="472"/>
        <w:gridCol w:w="472"/>
        <w:gridCol w:w="556"/>
        <w:gridCol w:w="500"/>
        <w:gridCol w:w="500"/>
        <w:gridCol w:w="500"/>
        <w:gridCol w:w="500"/>
        <w:gridCol w:w="472"/>
        <w:gridCol w:w="472"/>
        <w:gridCol w:w="556"/>
        <w:gridCol w:w="500"/>
        <w:gridCol w:w="500"/>
      </w:tblGrid>
      <w:tr w:rsidR="00CB78B8" w:rsidRPr="00CB78B8" w14:paraId="0F42885C" w14:textId="77777777" w:rsidTr="008E64FE">
        <w:trPr>
          <w:cantSplit/>
          <w:trHeight w:val="585"/>
          <w:jc w:val="center"/>
        </w:trPr>
        <w:tc>
          <w:tcPr>
            <w:tcW w:w="4649" w:type="dxa"/>
            <w:gridSpan w:val="2"/>
            <w:vMerge w:val="restart"/>
            <w:shd w:val="clear" w:color="auto" w:fill="auto"/>
            <w:vAlign w:val="center"/>
            <w:hideMark/>
          </w:tcPr>
          <w:p w14:paraId="21790D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1931" w:type="dxa"/>
            <w:vMerge w:val="restart"/>
            <w:shd w:val="clear" w:color="auto" w:fill="auto"/>
            <w:vAlign w:val="center"/>
            <w:hideMark/>
          </w:tcPr>
          <w:p w14:paraId="3BF60A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8F90B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1500" w:type="dxa"/>
            <w:gridSpan w:val="3"/>
            <w:shd w:val="clear" w:color="auto" w:fill="auto"/>
            <w:noWrap/>
            <w:vAlign w:val="center"/>
            <w:hideMark/>
          </w:tcPr>
          <w:p w14:paraId="353EB6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41F34A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2D6D36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51D5B1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5/13.</w:t>
            </w:r>
          </w:p>
        </w:tc>
        <w:tc>
          <w:tcPr>
            <w:tcW w:w="1500" w:type="dxa"/>
            <w:gridSpan w:val="3"/>
            <w:shd w:val="clear" w:color="auto" w:fill="auto"/>
            <w:noWrap/>
            <w:vAlign w:val="center"/>
            <w:hideMark/>
          </w:tcPr>
          <w:p w14:paraId="0DF915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27B614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2/14.</w:t>
            </w:r>
          </w:p>
        </w:tc>
      </w:tr>
      <w:tr w:rsidR="00CB78B8" w:rsidRPr="00CB78B8" w14:paraId="26C1F798" w14:textId="77777777" w:rsidTr="008E64FE">
        <w:trPr>
          <w:cantSplit/>
          <w:trHeight w:val="585"/>
          <w:jc w:val="center"/>
        </w:trPr>
        <w:tc>
          <w:tcPr>
            <w:tcW w:w="4649" w:type="dxa"/>
            <w:gridSpan w:val="2"/>
            <w:vMerge/>
            <w:vAlign w:val="center"/>
            <w:hideMark/>
          </w:tcPr>
          <w:p w14:paraId="0675EE6B" w14:textId="77777777" w:rsidR="00CB78B8" w:rsidRPr="00CB78B8" w:rsidRDefault="00CB78B8" w:rsidP="00CB78B8">
            <w:pPr>
              <w:spacing w:after="0"/>
              <w:jc w:val="left"/>
              <w:rPr>
                <w:rFonts w:eastAsia="Times New Roman" w:cs="Times New Roman"/>
                <w:color w:val="000000"/>
                <w:sz w:val="18"/>
                <w:szCs w:val="18"/>
                <w:lang w:eastAsia="hu-HU"/>
              </w:rPr>
            </w:pPr>
          </w:p>
        </w:tc>
        <w:tc>
          <w:tcPr>
            <w:tcW w:w="1931" w:type="dxa"/>
            <w:vMerge/>
            <w:vAlign w:val="center"/>
            <w:hideMark/>
          </w:tcPr>
          <w:p w14:paraId="75482CCD" w14:textId="77777777" w:rsidR="00CB78B8" w:rsidRPr="00CB78B8" w:rsidRDefault="00CB78B8" w:rsidP="00CB78B8">
            <w:pPr>
              <w:spacing w:after="0"/>
              <w:jc w:val="left"/>
              <w:rPr>
                <w:rFonts w:eastAsia="Times New Roman" w:cs="Times New Roman"/>
                <w:color w:val="000000"/>
                <w:sz w:val="18"/>
                <w:szCs w:val="18"/>
                <w:lang w:eastAsia="hu-HU"/>
              </w:rPr>
            </w:pPr>
          </w:p>
        </w:tc>
        <w:tc>
          <w:tcPr>
            <w:tcW w:w="548" w:type="dxa"/>
            <w:shd w:val="clear" w:color="auto" w:fill="auto"/>
            <w:noWrap/>
            <w:vAlign w:val="center"/>
            <w:hideMark/>
          </w:tcPr>
          <w:p w14:paraId="6CEB9B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452" w:type="dxa"/>
            <w:shd w:val="clear" w:color="000000" w:fill="F2F2F2"/>
            <w:noWrap/>
            <w:vAlign w:val="center"/>
            <w:hideMark/>
          </w:tcPr>
          <w:p w14:paraId="25BC2D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472" w:type="dxa"/>
            <w:shd w:val="clear" w:color="auto" w:fill="auto"/>
            <w:noWrap/>
            <w:vAlign w:val="center"/>
            <w:hideMark/>
          </w:tcPr>
          <w:p w14:paraId="3F3790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472" w:type="dxa"/>
            <w:shd w:val="clear" w:color="000000" w:fill="F2F2F2"/>
            <w:noWrap/>
            <w:vAlign w:val="center"/>
            <w:hideMark/>
          </w:tcPr>
          <w:p w14:paraId="51ABD6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556" w:type="dxa"/>
            <w:shd w:val="clear" w:color="000000" w:fill="F2F2F2"/>
            <w:noWrap/>
            <w:vAlign w:val="center"/>
            <w:hideMark/>
          </w:tcPr>
          <w:p w14:paraId="486100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ögy</w:t>
            </w:r>
          </w:p>
        </w:tc>
        <w:tc>
          <w:tcPr>
            <w:tcW w:w="472" w:type="dxa"/>
            <w:shd w:val="clear" w:color="auto" w:fill="auto"/>
            <w:noWrap/>
            <w:vAlign w:val="center"/>
            <w:hideMark/>
          </w:tcPr>
          <w:p w14:paraId="4C5207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472" w:type="dxa"/>
            <w:shd w:val="clear" w:color="000000" w:fill="F2F2F2"/>
            <w:noWrap/>
            <w:vAlign w:val="center"/>
            <w:hideMark/>
          </w:tcPr>
          <w:p w14:paraId="01FEA0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556" w:type="dxa"/>
            <w:shd w:val="clear" w:color="000000" w:fill="F2F2F2"/>
            <w:noWrap/>
            <w:vAlign w:val="center"/>
            <w:hideMark/>
          </w:tcPr>
          <w:p w14:paraId="206A5C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ögy</w:t>
            </w:r>
          </w:p>
        </w:tc>
        <w:tc>
          <w:tcPr>
            <w:tcW w:w="500" w:type="dxa"/>
            <w:shd w:val="clear" w:color="auto" w:fill="auto"/>
            <w:noWrap/>
            <w:vAlign w:val="center"/>
            <w:hideMark/>
          </w:tcPr>
          <w:p w14:paraId="2B6267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500" w:type="dxa"/>
            <w:shd w:val="clear" w:color="000000" w:fill="F2F2F2"/>
            <w:noWrap/>
            <w:vAlign w:val="center"/>
            <w:hideMark/>
          </w:tcPr>
          <w:p w14:paraId="791A75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500" w:type="dxa"/>
            <w:shd w:val="clear" w:color="auto" w:fill="auto"/>
            <w:noWrap/>
            <w:vAlign w:val="center"/>
            <w:hideMark/>
          </w:tcPr>
          <w:p w14:paraId="072681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500" w:type="dxa"/>
            <w:shd w:val="clear" w:color="000000" w:fill="F2F2F2"/>
            <w:noWrap/>
            <w:vAlign w:val="center"/>
            <w:hideMark/>
          </w:tcPr>
          <w:p w14:paraId="6B4F97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472" w:type="dxa"/>
            <w:shd w:val="clear" w:color="auto" w:fill="auto"/>
            <w:noWrap/>
            <w:vAlign w:val="center"/>
            <w:hideMark/>
          </w:tcPr>
          <w:p w14:paraId="6765A3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472" w:type="dxa"/>
            <w:shd w:val="clear" w:color="000000" w:fill="F2F2F2"/>
            <w:noWrap/>
            <w:vAlign w:val="center"/>
            <w:hideMark/>
          </w:tcPr>
          <w:p w14:paraId="41310B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556" w:type="dxa"/>
            <w:shd w:val="clear" w:color="000000" w:fill="F2F2F2"/>
            <w:noWrap/>
            <w:vAlign w:val="center"/>
            <w:hideMark/>
          </w:tcPr>
          <w:p w14:paraId="118688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ögy</w:t>
            </w:r>
          </w:p>
        </w:tc>
        <w:tc>
          <w:tcPr>
            <w:tcW w:w="500" w:type="dxa"/>
            <w:shd w:val="clear" w:color="auto" w:fill="auto"/>
            <w:noWrap/>
            <w:vAlign w:val="center"/>
            <w:hideMark/>
          </w:tcPr>
          <w:p w14:paraId="712C97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500" w:type="dxa"/>
            <w:shd w:val="clear" w:color="000000" w:fill="F2F2F2"/>
            <w:noWrap/>
            <w:vAlign w:val="center"/>
            <w:hideMark/>
          </w:tcPr>
          <w:p w14:paraId="56C035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r>
      <w:tr w:rsidR="00CB78B8" w:rsidRPr="00CB78B8" w14:paraId="54073A95" w14:textId="77777777" w:rsidTr="008E64FE">
        <w:trPr>
          <w:cantSplit/>
          <w:trHeight w:val="600"/>
          <w:jc w:val="center"/>
        </w:trPr>
        <w:tc>
          <w:tcPr>
            <w:tcW w:w="2381" w:type="dxa"/>
            <w:vMerge w:val="restart"/>
            <w:shd w:val="clear" w:color="auto" w:fill="auto"/>
            <w:vAlign w:val="center"/>
            <w:hideMark/>
          </w:tcPr>
          <w:p w14:paraId="7A44513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 fő szakképesítésre vonatkozó:</w:t>
            </w:r>
          </w:p>
        </w:tc>
        <w:tc>
          <w:tcPr>
            <w:tcW w:w="2268" w:type="dxa"/>
            <w:shd w:val="clear" w:color="auto" w:fill="auto"/>
            <w:vAlign w:val="center"/>
            <w:hideMark/>
          </w:tcPr>
          <w:p w14:paraId="29EBAFE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Összesen</w:t>
            </w:r>
          </w:p>
        </w:tc>
        <w:tc>
          <w:tcPr>
            <w:tcW w:w="1931" w:type="dxa"/>
            <w:vMerge w:val="restart"/>
            <w:shd w:val="clear" w:color="auto" w:fill="auto"/>
            <w:vAlign w:val="center"/>
            <w:hideMark/>
          </w:tcPr>
          <w:p w14:paraId="51C6ED94" w14:textId="77777777" w:rsidR="00CB78B8" w:rsidRPr="00CB78B8" w:rsidRDefault="00CB78B8" w:rsidP="00CB78B8">
            <w:pPr>
              <w:spacing w:after="0"/>
              <w:jc w:val="center"/>
              <w:rPr>
                <w:rFonts w:eastAsia="Times New Roman" w:cs="Times New Roman"/>
                <w:color w:val="000000"/>
                <w:sz w:val="16"/>
                <w:szCs w:val="16"/>
                <w:lang w:eastAsia="hu-HU"/>
              </w:rPr>
            </w:pPr>
            <w:r w:rsidRPr="00CB78B8">
              <w:rPr>
                <w:rFonts w:eastAsia="Times New Roman" w:cs="Times New Roman"/>
                <w:color w:val="000000"/>
                <w:sz w:val="16"/>
                <w:szCs w:val="16"/>
                <w:lang w:eastAsia="hu-HU"/>
              </w:rPr>
              <w:t>A tantárgy kapcsolódása</w:t>
            </w:r>
          </w:p>
        </w:tc>
        <w:tc>
          <w:tcPr>
            <w:tcW w:w="548" w:type="dxa"/>
            <w:shd w:val="clear" w:color="auto" w:fill="auto"/>
            <w:noWrap/>
            <w:vAlign w:val="center"/>
            <w:hideMark/>
          </w:tcPr>
          <w:p w14:paraId="5795325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w:t>
            </w:r>
          </w:p>
        </w:tc>
        <w:tc>
          <w:tcPr>
            <w:tcW w:w="452" w:type="dxa"/>
            <w:shd w:val="clear" w:color="000000" w:fill="F2F2F2"/>
            <w:noWrap/>
            <w:vAlign w:val="center"/>
            <w:hideMark/>
          </w:tcPr>
          <w:p w14:paraId="11B9ED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2</w:t>
            </w:r>
          </w:p>
        </w:tc>
        <w:tc>
          <w:tcPr>
            <w:tcW w:w="472" w:type="dxa"/>
            <w:shd w:val="clear" w:color="auto" w:fill="auto"/>
            <w:noWrap/>
            <w:vAlign w:val="center"/>
            <w:hideMark/>
          </w:tcPr>
          <w:p w14:paraId="24D29DA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9,5</w:t>
            </w:r>
          </w:p>
        </w:tc>
        <w:tc>
          <w:tcPr>
            <w:tcW w:w="472" w:type="dxa"/>
            <w:shd w:val="clear" w:color="000000" w:fill="F2F2F2"/>
            <w:noWrap/>
            <w:vAlign w:val="center"/>
            <w:hideMark/>
          </w:tcPr>
          <w:p w14:paraId="3EF736A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2,5</w:t>
            </w:r>
          </w:p>
        </w:tc>
        <w:tc>
          <w:tcPr>
            <w:tcW w:w="556" w:type="dxa"/>
            <w:vMerge w:val="restart"/>
            <w:shd w:val="clear" w:color="000000" w:fill="F2F2F2"/>
            <w:noWrap/>
            <w:vAlign w:val="center"/>
            <w:hideMark/>
          </w:tcPr>
          <w:p w14:paraId="2CF9ACB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140</w:t>
            </w:r>
          </w:p>
        </w:tc>
        <w:tc>
          <w:tcPr>
            <w:tcW w:w="472" w:type="dxa"/>
            <w:shd w:val="clear" w:color="auto" w:fill="auto"/>
            <w:noWrap/>
            <w:vAlign w:val="center"/>
            <w:hideMark/>
          </w:tcPr>
          <w:p w14:paraId="0162E9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2</w:t>
            </w:r>
          </w:p>
        </w:tc>
        <w:tc>
          <w:tcPr>
            <w:tcW w:w="472" w:type="dxa"/>
            <w:shd w:val="clear" w:color="000000" w:fill="F2F2F2"/>
            <w:noWrap/>
            <w:vAlign w:val="center"/>
            <w:hideMark/>
          </w:tcPr>
          <w:p w14:paraId="4A9E0BF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1,5</w:t>
            </w:r>
          </w:p>
        </w:tc>
        <w:tc>
          <w:tcPr>
            <w:tcW w:w="556" w:type="dxa"/>
            <w:vMerge w:val="restart"/>
            <w:shd w:val="clear" w:color="000000" w:fill="F2F2F2"/>
            <w:noWrap/>
            <w:vAlign w:val="center"/>
            <w:hideMark/>
          </w:tcPr>
          <w:p w14:paraId="2C3EC5E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140</w:t>
            </w:r>
          </w:p>
        </w:tc>
        <w:tc>
          <w:tcPr>
            <w:tcW w:w="500" w:type="dxa"/>
            <w:shd w:val="clear" w:color="auto" w:fill="auto"/>
            <w:noWrap/>
            <w:vAlign w:val="center"/>
            <w:hideMark/>
          </w:tcPr>
          <w:p w14:paraId="7F3AD77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3,5</w:t>
            </w:r>
          </w:p>
        </w:tc>
        <w:tc>
          <w:tcPr>
            <w:tcW w:w="500" w:type="dxa"/>
            <w:shd w:val="clear" w:color="000000" w:fill="F2F2F2"/>
            <w:noWrap/>
            <w:vAlign w:val="center"/>
            <w:hideMark/>
          </w:tcPr>
          <w:p w14:paraId="0F6861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2,5</w:t>
            </w:r>
          </w:p>
        </w:tc>
        <w:tc>
          <w:tcPr>
            <w:tcW w:w="500" w:type="dxa"/>
            <w:shd w:val="clear" w:color="auto" w:fill="auto"/>
            <w:noWrap/>
            <w:vAlign w:val="center"/>
            <w:hideMark/>
          </w:tcPr>
          <w:p w14:paraId="32677B2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18,5</w:t>
            </w:r>
          </w:p>
        </w:tc>
        <w:tc>
          <w:tcPr>
            <w:tcW w:w="500" w:type="dxa"/>
            <w:shd w:val="clear" w:color="000000" w:fill="F2F2F2"/>
            <w:noWrap/>
            <w:vAlign w:val="center"/>
            <w:hideMark/>
          </w:tcPr>
          <w:p w14:paraId="46EBD1F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12,5</w:t>
            </w:r>
          </w:p>
        </w:tc>
        <w:tc>
          <w:tcPr>
            <w:tcW w:w="472" w:type="dxa"/>
            <w:shd w:val="clear" w:color="auto" w:fill="auto"/>
            <w:noWrap/>
            <w:vAlign w:val="center"/>
            <w:hideMark/>
          </w:tcPr>
          <w:p w14:paraId="5FE2F24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21</w:t>
            </w:r>
          </w:p>
        </w:tc>
        <w:tc>
          <w:tcPr>
            <w:tcW w:w="472" w:type="dxa"/>
            <w:shd w:val="clear" w:color="000000" w:fill="F2F2F2"/>
            <w:noWrap/>
            <w:vAlign w:val="center"/>
            <w:hideMark/>
          </w:tcPr>
          <w:p w14:paraId="2075902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8,5</w:t>
            </w:r>
          </w:p>
        </w:tc>
        <w:tc>
          <w:tcPr>
            <w:tcW w:w="556" w:type="dxa"/>
            <w:vMerge w:val="restart"/>
            <w:shd w:val="clear" w:color="000000" w:fill="F2F2F2"/>
            <w:noWrap/>
            <w:vAlign w:val="center"/>
            <w:hideMark/>
          </w:tcPr>
          <w:p w14:paraId="59289D8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160</w:t>
            </w:r>
          </w:p>
        </w:tc>
        <w:tc>
          <w:tcPr>
            <w:tcW w:w="500" w:type="dxa"/>
            <w:shd w:val="clear" w:color="auto" w:fill="auto"/>
            <w:noWrap/>
            <w:vAlign w:val="center"/>
            <w:hideMark/>
          </w:tcPr>
          <w:p w14:paraId="06314BE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18,5</w:t>
            </w:r>
          </w:p>
        </w:tc>
        <w:tc>
          <w:tcPr>
            <w:tcW w:w="500" w:type="dxa"/>
            <w:shd w:val="clear" w:color="000000" w:fill="F2F2F2"/>
            <w:noWrap/>
            <w:vAlign w:val="center"/>
            <w:hideMark/>
          </w:tcPr>
          <w:p w14:paraId="2C3A4F7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12,5</w:t>
            </w:r>
          </w:p>
        </w:tc>
      </w:tr>
      <w:tr w:rsidR="00CB78B8" w:rsidRPr="00CB78B8" w14:paraId="405EA885" w14:textId="77777777" w:rsidTr="008E64FE">
        <w:trPr>
          <w:cantSplit/>
          <w:trHeight w:val="600"/>
          <w:jc w:val="center"/>
        </w:trPr>
        <w:tc>
          <w:tcPr>
            <w:tcW w:w="2381" w:type="dxa"/>
            <w:vMerge/>
            <w:vAlign w:val="center"/>
            <w:hideMark/>
          </w:tcPr>
          <w:p w14:paraId="345F425E"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4581DAA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Összesen</w:t>
            </w:r>
          </w:p>
        </w:tc>
        <w:tc>
          <w:tcPr>
            <w:tcW w:w="1931" w:type="dxa"/>
            <w:vMerge/>
            <w:vAlign w:val="center"/>
            <w:hideMark/>
          </w:tcPr>
          <w:p w14:paraId="21AD1B19" w14:textId="77777777" w:rsidR="00CB78B8" w:rsidRPr="00CB78B8" w:rsidRDefault="00CB78B8" w:rsidP="00CB78B8">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08F541F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8</w:t>
            </w:r>
          </w:p>
        </w:tc>
        <w:tc>
          <w:tcPr>
            <w:tcW w:w="944" w:type="dxa"/>
            <w:gridSpan w:val="2"/>
            <w:shd w:val="clear" w:color="auto" w:fill="auto"/>
            <w:noWrap/>
            <w:vAlign w:val="center"/>
            <w:hideMark/>
          </w:tcPr>
          <w:p w14:paraId="43EF3B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w:t>
            </w:r>
          </w:p>
        </w:tc>
        <w:tc>
          <w:tcPr>
            <w:tcW w:w="556" w:type="dxa"/>
            <w:vMerge/>
            <w:vAlign w:val="center"/>
            <w:hideMark/>
          </w:tcPr>
          <w:p w14:paraId="4BDCAA9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944" w:type="dxa"/>
            <w:gridSpan w:val="2"/>
            <w:shd w:val="clear" w:color="auto" w:fill="auto"/>
            <w:noWrap/>
            <w:vAlign w:val="center"/>
            <w:hideMark/>
          </w:tcPr>
          <w:p w14:paraId="6B89CC6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3,5</w:t>
            </w:r>
          </w:p>
        </w:tc>
        <w:tc>
          <w:tcPr>
            <w:tcW w:w="556" w:type="dxa"/>
            <w:vMerge/>
            <w:vAlign w:val="center"/>
            <w:hideMark/>
          </w:tcPr>
          <w:p w14:paraId="2073924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CBFF8E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w:t>
            </w:r>
          </w:p>
        </w:tc>
        <w:tc>
          <w:tcPr>
            <w:tcW w:w="1000" w:type="dxa"/>
            <w:gridSpan w:val="2"/>
            <w:shd w:val="clear" w:color="auto" w:fill="auto"/>
            <w:noWrap/>
            <w:vAlign w:val="center"/>
            <w:hideMark/>
          </w:tcPr>
          <w:p w14:paraId="3BBD5F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944" w:type="dxa"/>
            <w:gridSpan w:val="2"/>
            <w:shd w:val="clear" w:color="auto" w:fill="auto"/>
            <w:noWrap/>
            <w:vAlign w:val="center"/>
            <w:hideMark/>
          </w:tcPr>
          <w:p w14:paraId="6B180FC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29,5</w:t>
            </w:r>
          </w:p>
        </w:tc>
        <w:tc>
          <w:tcPr>
            <w:tcW w:w="556" w:type="dxa"/>
            <w:vMerge/>
            <w:vAlign w:val="center"/>
            <w:hideMark/>
          </w:tcPr>
          <w:p w14:paraId="1521245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37C3DE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r>
      <w:tr w:rsidR="00CB78B8" w:rsidRPr="00CB78B8" w14:paraId="09817E7B" w14:textId="77777777" w:rsidTr="008E64FE">
        <w:trPr>
          <w:cantSplit/>
          <w:trHeight w:val="630"/>
          <w:jc w:val="center"/>
        </w:trPr>
        <w:tc>
          <w:tcPr>
            <w:tcW w:w="2381" w:type="dxa"/>
            <w:shd w:val="clear" w:color="auto" w:fill="auto"/>
            <w:vAlign w:val="center"/>
            <w:hideMark/>
          </w:tcPr>
          <w:p w14:paraId="0A73D09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11499-12</w:t>
            </w:r>
            <w:r w:rsidRPr="00CB78B8">
              <w:rPr>
                <w:rFonts w:eastAsia="Times New Roman" w:cs="Times New Roman"/>
                <w:color w:val="000000"/>
                <w:sz w:val="18"/>
                <w:szCs w:val="18"/>
                <w:lang w:eastAsia="hu-HU"/>
              </w:rPr>
              <w:br/>
              <w:t>Foglalkoztatás II.</w:t>
            </w:r>
          </w:p>
        </w:tc>
        <w:tc>
          <w:tcPr>
            <w:tcW w:w="2268" w:type="dxa"/>
            <w:shd w:val="clear" w:color="auto" w:fill="auto"/>
            <w:vAlign w:val="center"/>
            <w:hideMark/>
          </w:tcPr>
          <w:p w14:paraId="18169F6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Foglalkoztatás II.</w:t>
            </w:r>
          </w:p>
        </w:tc>
        <w:tc>
          <w:tcPr>
            <w:tcW w:w="1931" w:type="dxa"/>
            <w:shd w:val="clear" w:color="auto" w:fill="auto"/>
            <w:vAlign w:val="center"/>
            <w:hideMark/>
          </w:tcPr>
          <w:p w14:paraId="36EEFF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09D16D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426663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D069B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1875D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10AA6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09AB0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967EC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2FA09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D4AAB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4B04A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A391E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500" w:type="dxa"/>
            <w:shd w:val="clear" w:color="000000" w:fill="F2F2F2"/>
            <w:noWrap/>
            <w:vAlign w:val="center"/>
            <w:hideMark/>
          </w:tcPr>
          <w:p w14:paraId="6C5F91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95D3B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8B80F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82819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55537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500" w:type="dxa"/>
            <w:shd w:val="clear" w:color="000000" w:fill="F2F2F2"/>
            <w:noWrap/>
            <w:vAlign w:val="center"/>
            <w:hideMark/>
          </w:tcPr>
          <w:p w14:paraId="714F47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7054571F" w14:textId="77777777" w:rsidTr="008E64FE">
        <w:trPr>
          <w:cantSplit/>
          <w:trHeight w:val="1005"/>
          <w:jc w:val="center"/>
        </w:trPr>
        <w:tc>
          <w:tcPr>
            <w:tcW w:w="2381" w:type="dxa"/>
            <w:shd w:val="clear" w:color="auto" w:fill="auto"/>
            <w:vAlign w:val="center"/>
            <w:hideMark/>
          </w:tcPr>
          <w:p w14:paraId="47DDD86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11498-12</w:t>
            </w:r>
            <w:r w:rsidRPr="00CB78B8">
              <w:rPr>
                <w:rFonts w:eastAsia="Times New Roman" w:cs="Times New Roman"/>
                <w:color w:val="000000"/>
                <w:sz w:val="18"/>
                <w:szCs w:val="18"/>
                <w:lang w:eastAsia="hu-HU"/>
              </w:rPr>
              <w:br/>
              <w:t>Foglalkoztatás I. (érettségire épülő képzések esetén)</w:t>
            </w:r>
          </w:p>
        </w:tc>
        <w:tc>
          <w:tcPr>
            <w:tcW w:w="2268" w:type="dxa"/>
            <w:shd w:val="clear" w:color="auto" w:fill="auto"/>
            <w:vAlign w:val="center"/>
            <w:hideMark/>
          </w:tcPr>
          <w:p w14:paraId="24C499B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Foglalkoztatás I.</w:t>
            </w:r>
          </w:p>
        </w:tc>
        <w:tc>
          <w:tcPr>
            <w:tcW w:w="1931" w:type="dxa"/>
            <w:shd w:val="clear" w:color="auto" w:fill="auto"/>
            <w:vAlign w:val="center"/>
            <w:hideMark/>
          </w:tcPr>
          <w:p w14:paraId="254A3D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2C1401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1696AB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D451C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F6763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C6D05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D88DC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6864C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93F6B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106A7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75A75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45F71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0C9847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90A0A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12EB9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8A0AD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72F6B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212A56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0B071D56" w14:textId="77777777" w:rsidTr="008E64FE">
        <w:trPr>
          <w:cantSplit/>
          <w:trHeight w:val="480"/>
          <w:jc w:val="center"/>
        </w:trPr>
        <w:tc>
          <w:tcPr>
            <w:tcW w:w="2381" w:type="dxa"/>
            <w:shd w:val="clear" w:color="auto" w:fill="auto"/>
            <w:vAlign w:val="center"/>
            <w:hideMark/>
          </w:tcPr>
          <w:p w14:paraId="6E9F287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11500-12 Munkahelyi egészség és biztonság</w:t>
            </w:r>
          </w:p>
        </w:tc>
        <w:tc>
          <w:tcPr>
            <w:tcW w:w="2268" w:type="dxa"/>
            <w:shd w:val="clear" w:color="auto" w:fill="auto"/>
            <w:vAlign w:val="center"/>
            <w:hideMark/>
          </w:tcPr>
          <w:p w14:paraId="6AE1105C"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Munkahelyi egészség és biztonság </w:t>
            </w:r>
          </w:p>
        </w:tc>
        <w:tc>
          <w:tcPr>
            <w:tcW w:w="1931" w:type="dxa"/>
            <w:shd w:val="clear" w:color="auto" w:fill="auto"/>
            <w:vAlign w:val="center"/>
            <w:hideMark/>
          </w:tcPr>
          <w:p w14:paraId="573D88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6EA07E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52" w:type="dxa"/>
            <w:shd w:val="clear" w:color="000000" w:fill="F2F2F2"/>
            <w:noWrap/>
            <w:vAlign w:val="center"/>
            <w:hideMark/>
          </w:tcPr>
          <w:p w14:paraId="1E3034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A63F6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7FCFC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F75B6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1F9C8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687E0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5B353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B9E6F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8326A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11D2E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78440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799A3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5C33F6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0854A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4905F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19CE4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1B638367" w14:textId="77777777" w:rsidTr="008E64FE">
        <w:trPr>
          <w:cantSplit/>
          <w:trHeight w:val="300"/>
          <w:jc w:val="center"/>
        </w:trPr>
        <w:tc>
          <w:tcPr>
            <w:tcW w:w="2381" w:type="dxa"/>
            <w:vMerge w:val="restart"/>
            <w:shd w:val="clear" w:color="auto" w:fill="auto"/>
            <w:vAlign w:val="center"/>
            <w:hideMark/>
          </w:tcPr>
          <w:p w14:paraId="2AFD196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10196-16</w:t>
            </w:r>
            <w:r w:rsidRPr="00CB78B8">
              <w:rPr>
                <w:rFonts w:eastAsia="Times New Roman" w:cs="Times New Roman"/>
                <w:color w:val="000000"/>
                <w:sz w:val="18"/>
                <w:szCs w:val="18"/>
                <w:lang w:eastAsia="hu-HU"/>
              </w:rPr>
              <w:br/>
              <w:t>Bányászati alapismeretek</w:t>
            </w:r>
          </w:p>
        </w:tc>
        <w:tc>
          <w:tcPr>
            <w:tcW w:w="2268" w:type="dxa"/>
            <w:shd w:val="clear" w:color="auto" w:fill="auto"/>
            <w:vAlign w:val="center"/>
            <w:hideMark/>
          </w:tcPr>
          <w:p w14:paraId="4AC53261"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Geológia </w:t>
            </w:r>
          </w:p>
        </w:tc>
        <w:tc>
          <w:tcPr>
            <w:tcW w:w="1931" w:type="dxa"/>
            <w:shd w:val="clear" w:color="auto" w:fill="auto"/>
            <w:vAlign w:val="center"/>
            <w:hideMark/>
          </w:tcPr>
          <w:p w14:paraId="0A2A8D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1D8449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52" w:type="dxa"/>
            <w:shd w:val="clear" w:color="000000" w:fill="F2F2F2"/>
            <w:noWrap/>
            <w:vAlign w:val="center"/>
            <w:hideMark/>
          </w:tcPr>
          <w:p w14:paraId="76F790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27F7E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472" w:type="dxa"/>
            <w:shd w:val="clear" w:color="000000" w:fill="F2F2F2"/>
            <w:noWrap/>
            <w:vAlign w:val="center"/>
            <w:hideMark/>
          </w:tcPr>
          <w:p w14:paraId="401994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05E91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70863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7ED99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1396F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37868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3EBA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A8134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9DAC3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88F92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3,5</w:t>
            </w:r>
          </w:p>
        </w:tc>
        <w:tc>
          <w:tcPr>
            <w:tcW w:w="472" w:type="dxa"/>
            <w:shd w:val="clear" w:color="000000" w:fill="F2F2F2"/>
            <w:noWrap/>
            <w:vAlign w:val="center"/>
            <w:hideMark/>
          </w:tcPr>
          <w:p w14:paraId="76ECE1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8A50D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F0E77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9137B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45C89A09" w14:textId="77777777" w:rsidTr="008E64FE">
        <w:trPr>
          <w:cantSplit/>
          <w:trHeight w:val="300"/>
          <w:jc w:val="center"/>
        </w:trPr>
        <w:tc>
          <w:tcPr>
            <w:tcW w:w="2381" w:type="dxa"/>
            <w:vMerge/>
            <w:vAlign w:val="center"/>
            <w:hideMark/>
          </w:tcPr>
          <w:p w14:paraId="53B4C150"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5868EB0F"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Szakrajz gyakorlat</w:t>
            </w:r>
          </w:p>
        </w:tc>
        <w:tc>
          <w:tcPr>
            <w:tcW w:w="1931" w:type="dxa"/>
            <w:shd w:val="clear" w:color="auto" w:fill="auto"/>
            <w:vAlign w:val="center"/>
            <w:hideMark/>
          </w:tcPr>
          <w:p w14:paraId="4C0E85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6431C9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64FE7F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72" w:type="dxa"/>
            <w:shd w:val="clear" w:color="000000" w:fill="FFFFFF"/>
            <w:noWrap/>
            <w:vAlign w:val="center"/>
            <w:hideMark/>
          </w:tcPr>
          <w:p w14:paraId="126219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8828E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556" w:type="dxa"/>
            <w:shd w:val="clear" w:color="000000" w:fill="F2F2F2"/>
            <w:noWrap/>
            <w:vAlign w:val="center"/>
            <w:hideMark/>
          </w:tcPr>
          <w:p w14:paraId="23B0F7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716C3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F5424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A0B54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FB092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3FECD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119B2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1DBA4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254B7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71286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556" w:type="dxa"/>
            <w:shd w:val="clear" w:color="000000" w:fill="F2F2F2"/>
            <w:noWrap/>
            <w:vAlign w:val="center"/>
            <w:hideMark/>
          </w:tcPr>
          <w:p w14:paraId="4CCEEF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9C299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97983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7F44BEE3" w14:textId="77777777" w:rsidTr="008E64FE">
        <w:trPr>
          <w:cantSplit/>
          <w:trHeight w:val="300"/>
          <w:jc w:val="center"/>
        </w:trPr>
        <w:tc>
          <w:tcPr>
            <w:tcW w:w="2381" w:type="dxa"/>
            <w:vMerge/>
            <w:vAlign w:val="center"/>
            <w:hideMark/>
          </w:tcPr>
          <w:p w14:paraId="3BCA1620"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52BF8EB5"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Gépelemek, géptan</w:t>
            </w:r>
          </w:p>
        </w:tc>
        <w:tc>
          <w:tcPr>
            <w:tcW w:w="1931" w:type="dxa"/>
            <w:shd w:val="clear" w:color="auto" w:fill="auto"/>
            <w:vAlign w:val="center"/>
            <w:hideMark/>
          </w:tcPr>
          <w:p w14:paraId="19D2A1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40932C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452" w:type="dxa"/>
            <w:shd w:val="clear" w:color="000000" w:fill="F2F2F2"/>
            <w:noWrap/>
            <w:vAlign w:val="center"/>
            <w:hideMark/>
          </w:tcPr>
          <w:p w14:paraId="69229C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FE49A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72" w:type="dxa"/>
            <w:shd w:val="clear" w:color="000000" w:fill="F2F2F2"/>
            <w:noWrap/>
            <w:vAlign w:val="center"/>
            <w:hideMark/>
          </w:tcPr>
          <w:p w14:paraId="300D49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8B9C4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9A713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99DBE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394DE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120D4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3839E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B5D4F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5B39C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675D6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5,5</w:t>
            </w:r>
          </w:p>
        </w:tc>
        <w:tc>
          <w:tcPr>
            <w:tcW w:w="472" w:type="dxa"/>
            <w:shd w:val="clear" w:color="000000" w:fill="F2F2F2"/>
            <w:noWrap/>
            <w:vAlign w:val="center"/>
            <w:hideMark/>
          </w:tcPr>
          <w:p w14:paraId="01B555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4A13E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8E0C0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133E7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0609D036" w14:textId="77777777" w:rsidTr="008E64FE">
        <w:trPr>
          <w:cantSplit/>
          <w:trHeight w:val="480"/>
          <w:jc w:val="center"/>
        </w:trPr>
        <w:tc>
          <w:tcPr>
            <w:tcW w:w="2381" w:type="dxa"/>
            <w:vMerge/>
            <w:vAlign w:val="center"/>
            <w:hideMark/>
          </w:tcPr>
          <w:p w14:paraId="0B5BFCCF"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62FE4BD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Gazdaságtani és vállalkozási alapok </w:t>
            </w:r>
          </w:p>
        </w:tc>
        <w:tc>
          <w:tcPr>
            <w:tcW w:w="1931" w:type="dxa"/>
            <w:shd w:val="clear" w:color="auto" w:fill="auto"/>
            <w:vAlign w:val="center"/>
            <w:hideMark/>
          </w:tcPr>
          <w:p w14:paraId="50B166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40A6E7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52" w:type="dxa"/>
            <w:shd w:val="clear" w:color="000000" w:fill="F2F2F2"/>
            <w:noWrap/>
            <w:vAlign w:val="center"/>
            <w:hideMark/>
          </w:tcPr>
          <w:p w14:paraId="5E00CE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FFCBE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E1FAC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01D5B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15E0B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FE3F9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7EEAC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A635D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10A1D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C0E57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D4E61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306FF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72" w:type="dxa"/>
            <w:shd w:val="clear" w:color="000000" w:fill="F2F2F2"/>
            <w:noWrap/>
            <w:vAlign w:val="center"/>
            <w:hideMark/>
          </w:tcPr>
          <w:p w14:paraId="1E8E15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BDDDA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90AB8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B4736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F42B288" w14:textId="77777777" w:rsidTr="008E64FE">
        <w:trPr>
          <w:cantSplit/>
          <w:trHeight w:val="300"/>
          <w:jc w:val="center"/>
        </w:trPr>
        <w:tc>
          <w:tcPr>
            <w:tcW w:w="2381" w:type="dxa"/>
            <w:vMerge w:val="restart"/>
            <w:shd w:val="clear" w:color="auto" w:fill="auto"/>
            <w:vAlign w:val="center"/>
            <w:hideMark/>
          </w:tcPr>
          <w:p w14:paraId="41856C0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10194-12</w:t>
            </w:r>
            <w:r w:rsidRPr="00CB78B8">
              <w:rPr>
                <w:rFonts w:eastAsia="Times New Roman" w:cs="Times New Roman"/>
                <w:color w:val="000000"/>
                <w:sz w:val="18"/>
                <w:szCs w:val="18"/>
                <w:lang w:eastAsia="hu-HU"/>
              </w:rPr>
              <w:br/>
              <w:t>Bányagépek működtetése</w:t>
            </w:r>
          </w:p>
        </w:tc>
        <w:tc>
          <w:tcPr>
            <w:tcW w:w="2268" w:type="dxa"/>
            <w:shd w:val="clear" w:color="auto" w:fill="auto"/>
            <w:vAlign w:val="center"/>
            <w:hideMark/>
          </w:tcPr>
          <w:p w14:paraId="368E1C2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Mechanika</w:t>
            </w:r>
          </w:p>
        </w:tc>
        <w:tc>
          <w:tcPr>
            <w:tcW w:w="1931" w:type="dxa"/>
            <w:shd w:val="clear" w:color="auto" w:fill="auto"/>
            <w:vAlign w:val="center"/>
            <w:hideMark/>
          </w:tcPr>
          <w:p w14:paraId="04DB46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6B1990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52" w:type="dxa"/>
            <w:shd w:val="clear" w:color="000000" w:fill="F2F2F2"/>
            <w:noWrap/>
            <w:vAlign w:val="center"/>
            <w:hideMark/>
          </w:tcPr>
          <w:p w14:paraId="4ED876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14DFB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72" w:type="dxa"/>
            <w:shd w:val="clear" w:color="000000" w:fill="F2F2F2"/>
            <w:noWrap/>
            <w:vAlign w:val="center"/>
            <w:hideMark/>
          </w:tcPr>
          <w:p w14:paraId="07A8F0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71A20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06C7D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D056A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3CE05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1BE23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66321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40C48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642EA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03BF0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72" w:type="dxa"/>
            <w:shd w:val="clear" w:color="000000" w:fill="F2F2F2"/>
            <w:noWrap/>
            <w:vAlign w:val="center"/>
            <w:hideMark/>
          </w:tcPr>
          <w:p w14:paraId="568AF2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B77CB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DBA92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99FB7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9728777" w14:textId="77777777" w:rsidTr="008E64FE">
        <w:trPr>
          <w:cantSplit/>
          <w:trHeight w:val="480"/>
          <w:jc w:val="center"/>
        </w:trPr>
        <w:tc>
          <w:tcPr>
            <w:tcW w:w="2381" w:type="dxa"/>
            <w:vMerge/>
            <w:vAlign w:val="center"/>
            <w:hideMark/>
          </w:tcPr>
          <w:p w14:paraId="2CC7D0F1"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08A7769C"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Gépelemek, géptan gyakorlat</w:t>
            </w:r>
          </w:p>
        </w:tc>
        <w:tc>
          <w:tcPr>
            <w:tcW w:w="1931" w:type="dxa"/>
            <w:shd w:val="clear" w:color="auto" w:fill="auto"/>
            <w:vAlign w:val="center"/>
            <w:hideMark/>
          </w:tcPr>
          <w:p w14:paraId="1B7DF5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4A5206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47DED3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A56A0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85F31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56" w:type="dxa"/>
            <w:shd w:val="clear" w:color="000000" w:fill="F2F2F2"/>
            <w:noWrap/>
            <w:vAlign w:val="center"/>
            <w:hideMark/>
          </w:tcPr>
          <w:p w14:paraId="76FC5E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ABED5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62117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912F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2E297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9DD91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41C52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D93DC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C6C88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AB4EB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56" w:type="dxa"/>
            <w:shd w:val="clear" w:color="000000" w:fill="F2F2F2"/>
            <w:noWrap/>
            <w:vAlign w:val="center"/>
            <w:hideMark/>
          </w:tcPr>
          <w:p w14:paraId="39AF00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9A0EE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DF7E0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7AC8FC31" w14:textId="77777777" w:rsidTr="008E64FE">
        <w:trPr>
          <w:cantSplit/>
          <w:trHeight w:val="480"/>
          <w:jc w:val="center"/>
        </w:trPr>
        <w:tc>
          <w:tcPr>
            <w:tcW w:w="2381" w:type="dxa"/>
            <w:vMerge/>
            <w:vAlign w:val="center"/>
            <w:hideMark/>
          </w:tcPr>
          <w:p w14:paraId="29C3B294"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53A6A325"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Villamosságtani ismeretek</w:t>
            </w:r>
          </w:p>
        </w:tc>
        <w:tc>
          <w:tcPr>
            <w:tcW w:w="1931" w:type="dxa"/>
            <w:shd w:val="clear" w:color="auto" w:fill="auto"/>
            <w:vAlign w:val="center"/>
            <w:hideMark/>
          </w:tcPr>
          <w:p w14:paraId="3ACD91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7B6499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5D6854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67E4D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660A4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490DC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46686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5C35D7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89130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4FEEA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2726E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B03D1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C9361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D1FFE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7F6D09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507C3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5EE44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0C0AD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009F27AC" w14:textId="77777777" w:rsidTr="008E64FE">
        <w:trPr>
          <w:cantSplit/>
          <w:trHeight w:val="300"/>
          <w:jc w:val="center"/>
        </w:trPr>
        <w:tc>
          <w:tcPr>
            <w:tcW w:w="2381" w:type="dxa"/>
            <w:vMerge/>
            <w:vAlign w:val="center"/>
            <w:hideMark/>
          </w:tcPr>
          <w:p w14:paraId="0B7FD15A"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418F17C7"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Földmunkagépek</w:t>
            </w:r>
          </w:p>
        </w:tc>
        <w:tc>
          <w:tcPr>
            <w:tcW w:w="1931" w:type="dxa"/>
            <w:shd w:val="clear" w:color="auto" w:fill="auto"/>
            <w:vAlign w:val="center"/>
            <w:hideMark/>
          </w:tcPr>
          <w:p w14:paraId="298FFB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13C228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1A909E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92B41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B6B75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48696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A4583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7D49B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26430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8B5FD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58C8AF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60FC3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5DEDA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1635C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72" w:type="dxa"/>
            <w:shd w:val="clear" w:color="000000" w:fill="F2F2F2"/>
            <w:noWrap/>
            <w:vAlign w:val="center"/>
            <w:hideMark/>
          </w:tcPr>
          <w:p w14:paraId="2BCDBD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DD4C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ADB9F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68753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1420A3AA" w14:textId="77777777" w:rsidTr="008E64FE">
        <w:trPr>
          <w:cantSplit/>
          <w:trHeight w:val="480"/>
          <w:jc w:val="center"/>
        </w:trPr>
        <w:tc>
          <w:tcPr>
            <w:tcW w:w="2381" w:type="dxa"/>
            <w:vMerge/>
            <w:vAlign w:val="center"/>
            <w:hideMark/>
          </w:tcPr>
          <w:p w14:paraId="74C19419"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415B8024"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Földmunkagépek gyakorlat</w:t>
            </w:r>
          </w:p>
        </w:tc>
        <w:tc>
          <w:tcPr>
            <w:tcW w:w="1931" w:type="dxa"/>
            <w:shd w:val="clear" w:color="auto" w:fill="auto"/>
            <w:vAlign w:val="center"/>
            <w:hideMark/>
          </w:tcPr>
          <w:p w14:paraId="6E4FAA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0142B2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76CFC8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C53D5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74467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63172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210D4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AB3B2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AC14D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4B4A5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13F68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500" w:type="dxa"/>
            <w:shd w:val="clear" w:color="000000" w:fill="FFFFFF"/>
            <w:noWrap/>
            <w:vAlign w:val="center"/>
            <w:hideMark/>
          </w:tcPr>
          <w:p w14:paraId="1889F7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FDE4B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FFFFF"/>
            <w:noWrap/>
            <w:vAlign w:val="center"/>
            <w:hideMark/>
          </w:tcPr>
          <w:p w14:paraId="0E15A2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F14F7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556" w:type="dxa"/>
            <w:shd w:val="clear" w:color="000000" w:fill="F2F2F2"/>
            <w:noWrap/>
            <w:vAlign w:val="center"/>
            <w:hideMark/>
          </w:tcPr>
          <w:p w14:paraId="1255E1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3B6AF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28505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r>
      <w:tr w:rsidR="00CB78B8" w:rsidRPr="00CB78B8" w14:paraId="30C1A5FC" w14:textId="77777777" w:rsidTr="008E64FE">
        <w:trPr>
          <w:cantSplit/>
          <w:trHeight w:val="300"/>
          <w:jc w:val="center"/>
        </w:trPr>
        <w:tc>
          <w:tcPr>
            <w:tcW w:w="2381" w:type="dxa"/>
            <w:vMerge/>
            <w:vAlign w:val="center"/>
            <w:hideMark/>
          </w:tcPr>
          <w:p w14:paraId="43336A9A"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268D787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berendezések</w:t>
            </w:r>
          </w:p>
        </w:tc>
        <w:tc>
          <w:tcPr>
            <w:tcW w:w="1931" w:type="dxa"/>
            <w:shd w:val="clear" w:color="auto" w:fill="auto"/>
            <w:vAlign w:val="center"/>
            <w:hideMark/>
          </w:tcPr>
          <w:p w14:paraId="1C53B4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5247B2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2384CA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84807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E585F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F4A54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1A3BA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148CA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088E8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F5E43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E632F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E16C6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2ABB39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BA448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88611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A4E12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01D8F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190A07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64BF3FCC" w14:textId="77777777" w:rsidTr="008E64FE">
        <w:trPr>
          <w:cantSplit/>
          <w:trHeight w:val="300"/>
          <w:jc w:val="center"/>
        </w:trPr>
        <w:tc>
          <w:tcPr>
            <w:tcW w:w="2381" w:type="dxa"/>
            <w:vMerge w:val="restart"/>
            <w:shd w:val="clear" w:color="auto" w:fill="auto"/>
            <w:vAlign w:val="center"/>
            <w:hideMark/>
          </w:tcPr>
          <w:p w14:paraId="1009723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10199-12</w:t>
            </w:r>
            <w:r w:rsidRPr="00CB78B8">
              <w:rPr>
                <w:rFonts w:eastAsia="Times New Roman" w:cs="Times New Roman"/>
                <w:color w:val="000000"/>
                <w:sz w:val="18"/>
                <w:szCs w:val="18"/>
                <w:lang w:eastAsia="hu-HU"/>
              </w:rPr>
              <w:br/>
              <w:t>Termelési feladatok</w:t>
            </w:r>
          </w:p>
        </w:tc>
        <w:tc>
          <w:tcPr>
            <w:tcW w:w="2268" w:type="dxa"/>
            <w:shd w:val="clear" w:color="auto" w:fill="auto"/>
            <w:vAlign w:val="center"/>
            <w:hideMark/>
          </w:tcPr>
          <w:p w14:paraId="556F6E43"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Bányaművelés </w:t>
            </w:r>
          </w:p>
        </w:tc>
        <w:tc>
          <w:tcPr>
            <w:tcW w:w="1931" w:type="dxa"/>
            <w:shd w:val="clear" w:color="auto" w:fill="auto"/>
            <w:vAlign w:val="center"/>
            <w:hideMark/>
          </w:tcPr>
          <w:p w14:paraId="2EE5E8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451D8F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1A0F0F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EDD35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76725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B236D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92A54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780050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F16D0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9368B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C8EF4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353B0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7CAE9F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231FD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62D355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071A3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29FA9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424824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45D5E238" w14:textId="77777777" w:rsidTr="008E64FE">
        <w:trPr>
          <w:cantSplit/>
          <w:trHeight w:val="300"/>
          <w:jc w:val="center"/>
        </w:trPr>
        <w:tc>
          <w:tcPr>
            <w:tcW w:w="2381" w:type="dxa"/>
            <w:vMerge/>
            <w:vAlign w:val="center"/>
            <w:hideMark/>
          </w:tcPr>
          <w:p w14:paraId="17FF4FB3"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38A150A8"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Bányaművelés gyakorlat</w:t>
            </w:r>
          </w:p>
        </w:tc>
        <w:tc>
          <w:tcPr>
            <w:tcW w:w="1931" w:type="dxa"/>
            <w:shd w:val="clear" w:color="auto" w:fill="auto"/>
            <w:vAlign w:val="center"/>
            <w:hideMark/>
          </w:tcPr>
          <w:p w14:paraId="1FA013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5B1BC0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52AFF1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2DB1D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AF5AF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E5B65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3546D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8F4E5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62483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1CACC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C250B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FFFFF"/>
            <w:noWrap/>
            <w:vAlign w:val="center"/>
            <w:hideMark/>
          </w:tcPr>
          <w:p w14:paraId="544921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4A2A7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72" w:type="dxa"/>
            <w:shd w:val="clear" w:color="000000" w:fill="FFFFFF"/>
            <w:noWrap/>
            <w:vAlign w:val="center"/>
            <w:hideMark/>
          </w:tcPr>
          <w:p w14:paraId="3EF5B8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3B315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56" w:type="dxa"/>
            <w:shd w:val="clear" w:color="000000" w:fill="F2F2F2"/>
            <w:noWrap/>
            <w:vAlign w:val="center"/>
            <w:hideMark/>
          </w:tcPr>
          <w:p w14:paraId="385878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520DD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8E9A1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63CF0F8D" w14:textId="77777777" w:rsidTr="008E64FE">
        <w:trPr>
          <w:cantSplit/>
          <w:trHeight w:val="480"/>
          <w:jc w:val="center"/>
        </w:trPr>
        <w:tc>
          <w:tcPr>
            <w:tcW w:w="2381" w:type="dxa"/>
            <w:vMerge/>
            <w:vAlign w:val="center"/>
            <w:hideMark/>
          </w:tcPr>
          <w:p w14:paraId="395469A4"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7665969C"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gépek üzemeltetése</w:t>
            </w:r>
          </w:p>
        </w:tc>
        <w:tc>
          <w:tcPr>
            <w:tcW w:w="1931" w:type="dxa"/>
            <w:shd w:val="clear" w:color="auto" w:fill="auto"/>
            <w:vAlign w:val="center"/>
            <w:hideMark/>
          </w:tcPr>
          <w:p w14:paraId="324FDD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3CE9AB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6B74FA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1C5D5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D9C59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21ADB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B750F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4E3AF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DC543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3AF9E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000000" w:fill="F2F2F2"/>
            <w:noWrap/>
            <w:vAlign w:val="center"/>
            <w:hideMark/>
          </w:tcPr>
          <w:p w14:paraId="436CA7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A5139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590A2C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6622E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472" w:type="dxa"/>
            <w:shd w:val="clear" w:color="000000" w:fill="F2F2F2"/>
            <w:noWrap/>
            <w:vAlign w:val="center"/>
            <w:hideMark/>
          </w:tcPr>
          <w:p w14:paraId="2F8C18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C9510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DB890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5C7DDE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76570832" w14:textId="77777777" w:rsidTr="008E64FE">
        <w:trPr>
          <w:cantSplit/>
          <w:trHeight w:val="480"/>
          <w:jc w:val="center"/>
        </w:trPr>
        <w:tc>
          <w:tcPr>
            <w:tcW w:w="2381" w:type="dxa"/>
            <w:vMerge/>
            <w:vAlign w:val="center"/>
            <w:hideMark/>
          </w:tcPr>
          <w:p w14:paraId="19946FA3"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6E8B8AC4"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gépek üzemeltetése gyakorlat</w:t>
            </w:r>
          </w:p>
        </w:tc>
        <w:tc>
          <w:tcPr>
            <w:tcW w:w="1931" w:type="dxa"/>
            <w:shd w:val="clear" w:color="auto" w:fill="auto"/>
            <w:vAlign w:val="center"/>
            <w:hideMark/>
          </w:tcPr>
          <w:p w14:paraId="7A5777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088276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100204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86CCA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0A195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1EB53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BDDB3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3391B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0E806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04F4F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DB6F3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EA479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6D52C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472" w:type="dxa"/>
            <w:shd w:val="clear" w:color="000000" w:fill="FFFFFF"/>
            <w:noWrap/>
            <w:vAlign w:val="center"/>
            <w:hideMark/>
          </w:tcPr>
          <w:p w14:paraId="1B2ACB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3DE5F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4F8E2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B1286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0C08F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r>
      <w:tr w:rsidR="00CB78B8" w:rsidRPr="00CB78B8" w14:paraId="69667B5E" w14:textId="77777777" w:rsidTr="008E64FE">
        <w:trPr>
          <w:cantSplit/>
          <w:trHeight w:val="300"/>
          <w:jc w:val="center"/>
        </w:trPr>
        <w:tc>
          <w:tcPr>
            <w:tcW w:w="2381" w:type="dxa"/>
            <w:vMerge/>
            <w:vAlign w:val="center"/>
            <w:hideMark/>
          </w:tcPr>
          <w:p w14:paraId="03E24B66"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1B732FF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termelés</w:t>
            </w:r>
          </w:p>
        </w:tc>
        <w:tc>
          <w:tcPr>
            <w:tcW w:w="1931" w:type="dxa"/>
            <w:shd w:val="clear" w:color="auto" w:fill="auto"/>
            <w:vAlign w:val="center"/>
            <w:hideMark/>
          </w:tcPr>
          <w:p w14:paraId="2D04F5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325DFF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5B1F66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E9A11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7ADB2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D9EC0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E5501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6E23B8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B5A24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C4542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81B9B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61EB2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02ACD5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B8B43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68AB1A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714D9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5D947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3B954A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686AA7DF" w14:textId="77777777" w:rsidTr="008E64FE">
        <w:trPr>
          <w:cantSplit/>
          <w:trHeight w:val="480"/>
          <w:jc w:val="center"/>
        </w:trPr>
        <w:tc>
          <w:tcPr>
            <w:tcW w:w="2381" w:type="dxa"/>
            <w:vMerge/>
            <w:vAlign w:val="center"/>
            <w:hideMark/>
          </w:tcPr>
          <w:p w14:paraId="1B97B8FD"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26A094B5"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termelés gyakorlat</w:t>
            </w:r>
          </w:p>
        </w:tc>
        <w:tc>
          <w:tcPr>
            <w:tcW w:w="1931" w:type="dxa"/>
            <w:shd w:val="clear" w:color="auto" w:fill="auto"/>
            <w:vAlign w:val="center"/>
            <w:hideMark/>
          </w:tcPr>
          <w:p w14:paraId="7975B2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3350B4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3A38D3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11181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7A6FE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C7BFF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C0C8C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8809A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8A40C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88F6B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10900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FFFFF"/>
            <w:noWrap/>
            <w:vAlign w:val="center"/>
            <w:hideMark/>
          </w:tcPr>
          <w:p w14:paraId="1152A6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ADA5C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62770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210EF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56" w:type="dxa"/>
            <w:shd w:val="clear" w:color="000000" w:fill="F2F2F2"/>
            <w:noWrap/>
            <w:vAlign w:val="center"/>
            <w:hideMark/>
          </w:tcPr>
          <w:p w14:paraId="5ECB41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68FD7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75D7B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10FDF5E0" w14:textId="77777777" w:rsidTr="008E64FE">
        <w:trPr>
          <w:cantSplit/>
          <w:trHeight w:val="480"/>
          <w:jc w:val="center"/>
        </w:trPr>
        <w:tc>
          <w:tcPr>
            <w:tcW w:w="2381" w:type="dxa"/>
            <w:vMerge/>
            <w:vAlign w:val="center"/>
            <w:hideMark/>
          </w:tcPr>
          <w:p w14:paraId="5EB705BA"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2E63AA1B"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Munkavédelemi ismeretek </w:t>
            </w:r>
          </w:p>
        </w:tc>
        <w:tc>
          <w:tcPr>
            <w:tcW w:w="1931" w:type="dxa"/>
            <w:shd w:val="clear" w:color="auto" w:fill="auto"/>
            <w:vAlign w:val="center"/>
            <w:hideMark/>
          </w:tcPr>
          <w:p w14:paraId="408199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46DBB6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75E47D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9AC6A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72" w:type="dxa"/>
            <w:shd w:val="clear" w:color="000000" w:fill="F2F2F2"/>
            <w:noWrap/>
            <w:vAlign w:val="center"/>
            <w:hideMark/>
          </w:tcPr>
          <w:p w14:paraId="467EC1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7DD1D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8C47D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506BD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E9ACD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3D552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9C3AD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2D23A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6234F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3AA02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72" w:type="dxa"/>
            <w:shd w:val="clear" w:color="000000" w:fill="F2F2F2"/>
            <w:noWrap/>
            <w:vAlign w:val="center"/>
            <w:hideMark/>
          </w:tcPr>
          <w:p w14:paraId="0C3C36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CFABD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A344A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323D7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381F25E7" w14:textId="77777777" w:rsidTr="008E64FE">
        <w:trPr>
          <w:cantSplit/>
          <w:trHeight w:val="300"/>
          <w:jc w:val="center"/>
        </w:trPr>
        <w:tc>
          <w:tcPr>
            <w:tcW w:w="2381" w:type="dxa"/>
            <w:vMerge w:val="restart"/>
            <w:shd w:val="clear" w:color="auto" w:fill="auto"/>
            <w:vAlign w:val="center"/>
            <w:hideMark/>
          </w:tcPr>
          <w:p w14:paraId="79CE584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10198-12</w:t>
            </w:r>
            <w:r w:rsidRPr="00CB78B8">
              <w:rPr>
                <w:rFonts w:eastAsia="Times New Roman" w:cs="Times New Roman"/>
                <w:color w:val="000000"/>
                <w:sz w:val="18"/>
                <w:szCs w:val="18"/>
                <w:lang w:eastAsia="hu-HU"/>
              </w:rPr>
              <w:br/>
              <w:t>Logisztika, karbantartás</w:t>
            </w:r>
          </w:p>
        </w:tc>
        <w:tc>
          <w:tcPr>
            <w:tcW w:w="2268" w:type="dxa"/>
            <w:shd w:val="clear" w:color="auto" w:fill="auto"/>
            <w:vAlign w:val="center"/>
            <w:hideMark/>
          </w:tcPr>
          <w:p w14:paraId="7C1DC50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Logisztika, karbantartás</w:t>
            </w:r>
          </w:p>
        </w:tc>
        <w:tc>
          <w:tcPr>
            <w:tcW w:w="1931" w:type="dxa"/>
            <w:shd w:val="clear" w:color="auto" w:fill="auto"/>
            <w:vAlign w:val="center"/>
            <w:hideMark/>
          </w:tcPr>
          <w:p w14:paraId="1D1D90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123DD7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697278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78403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E7B04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063E3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30AD7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1F05E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D562F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E696C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5D8514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5710A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6CA72F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4CEB2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72" w:type="dxa"/>
            <w:shd w:val="clear" w:color="000000" w:fill="F2F2F2"/>
            <w:noWrap/>
            <w:vAlign w:val="center"/>
            <w:hideMark/>
          </w:tcPr>
          <w:p w14:paraId="68B233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77202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BD1BA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07E004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1FBAA809" w14:textId="77777777" w:rsidTr="008E64FE">
        <w:trPr>
          <w:cantSplit/>
          <w:trHeight w:val="480"/>
          <w:jc w:val="center"/>
        </w:trPr>
        <w:tc>
          <w:tcPr>
            <w:tcW w:w="2381" w:type="dxa"/>
            <w:vMerge/>
            <w:vAlign w:val="center"/>
            <w:hideMark/>
          </w:tcPr>
          <w:p w14:paraId="1DFDE157"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2FBA98F4"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Logisztika, karbantartás gyakorlat</w:t>
            </w:r>
          </w:p>
        </w:tc>
        <w:tc>
          <w:tcPr>
            <w:tcW w:w="1931" w:type="dxa"/>
            <w:shd w:val="clear" w:color="auto" w:fill="auto"/>
            <w:vAlign w:val="center"/>
            <w:hideMark/>
          </w:tcPr>
          <w:p w14:paraId="248A94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735D53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5E5219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EAB08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28013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68843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4A2F8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B2218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60C7C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81C8B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A1255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C7405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A0A9F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72" w:type="dxa"/>
            <w:shd w:val="clear" w:color="000000" w:fill="FFFFFF"/>
            <w:noWrap/>
            <w:vAlign w:val="center"/>
            <w:hideMark/>
          </w:tcPr>
          <w:p w14:paraId="148C5F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83A5D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20F56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176ED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A8808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3B78ACFE" w14:textId="77777777" w:rsidTr="008E64FE">
        <w:trPr>
          <w:cantSplit/>
          <w:trHeight w:val="480"/>
          <w:jc w:val="center"/>
        </w:trPr>
        <w:tc>
          <w:tcPr>
            <w:tcW w:w="2381" w:type="dxa"/>
            <w:vMerge w:val="restart"/>
            <w:shd w:val="clear" w:color="auto" w:fill="auto"/>
            <w:vAlign w:val="center"/>
            <w:hideMark/>
          </w:tcPr>
          <w:p w14:paraId="56CD281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10195-12</w:t>
            </w:r>
            <w:r w:rsidRPr="00CB78B8">
              <w:rPr>
                <w:rFonts w:eastAsia="Times New Roman" w:cs="Times New Roman"/>
                <w:color w:val="000000"/>
                <w:sz w:val="18"/>
                <w:szCs w:val="18"/>
                <w:lang w:eastAsia="hu-HU"/>
              </w:rPr>
              <w:br/>
              <w:t>Bányaipari technikus feladatai</w:t>
            </w:r>
          </w:p>
        </w:tc>
        <w:tc>
          <w:tcPr>
            <w:tcW w:w="2268" w:type="dxa"/>
            <w:shd w:val="clear" w:color="auto" w:fill="auto"/>
            <w:vAlign w:val="center"/>
            <w:hideMark/>
          </w:tcPr>
          <w:p w14:paraId="178753B2"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Munkavédelemi szabályzatok</w:t>
            </w:r>
          </w:p>
        </w:tc>
        <w:tc>
          <w:tcPr>
            <w:tcW w:w="1931" w:type="dxa"/>
            <w:shd w:val="clear" w:color="auto" w:fill="auto"/>
            <w:vAlign w:val="center"/>
            <w:hideMark/>
          </w:tcPr>
          <w:p w14:paraId="3DA291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20B9AF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0E9424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455DB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CD9E6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E7618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38C90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28BF0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D99CD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07783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40B71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60A89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000000" w:fill="F2F2F2"/>
            <w:noWrap/>
            <w:vAlign w:val="center"/>
            <w:hideMark/>
          </w:tcPr>
          <w:p w14:paraId="6D52BA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9D52B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1F5B6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A5B3F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98FD4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000000" w:fill="F2F2F2"/>
            <w:noWrap/>
            <w:vAlign w:val="center"/>
            <w:hideMark/>
          </w:tcPr>
          <w:p w14:paraId="2DE4BE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6AF57782" w14:textId="77777777" w:rsidTr="008E64FE">
        <w:trPr>
          <w:cantSplit/>
          <w:trHeight w:val="300"/>
          <w:jc w:val="center"/>
        </w:trPr>
        <w:tc>
          <w:tcPr>
            <w:tcW w:w="2381" w:type="dxa"/>
            <w:vMerge/>
            <w:vAlign w:val="center"/>
            <w:hideMark/>
          </w:tcPr>
          <w:p w14:paraId="1F91630B"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27915D83"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Vezetési ismeretek</w:t>
            </w:r>
          </w:p>
        </w:tc>
        <w:tc>
          <w:tcPr>
            <w:tcW w:w="1931" w:type="dxa"/>
            <w:shd w:val="clear" w:color="auto" w:fill="auto"/>
            <w:vAlign w:val="center"/>
            <w:hideMark/>
          </w:tcPr>
          <w:p w14:paraId="0EBD2D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0A7909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607BD9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A4A12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6BBCA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D5DCE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2D8A6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C89A9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83832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EEB7A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AC045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D3526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7B0BCD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EDADD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D70EB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00EBD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096BC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31BAEB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32865992" w14:textId="77777777" w:rsidTr="008E64FE">
        <w:trPr>
          <w:cantSplit/>
          <w:trHeight w:val="480"/>
          <w:jc w:val="center"/>
        </w:trPr>
        <w:tc>
          <w:tcPr>
            <w:tcW w:w="2381" w:type="dxa"/>
            <w:vMerge/>
            <w:vAlign w:val="center"/>
            <w:hideMark/>
          </w:tcPr>
          <w:p w14:paraId="65F69F9C"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41562320"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Bányaüzemeltetés, ellenőrzés gyakorlat</w:t>
            </w:r>
          </w:p>
        </w:tc>
        <w:tc>
          <w:tcPr>
            <w:tcW w:w="1931" w:type="dxa"/>
            <w:shd w:val="clear" w:color="auto" w:fill="auto"/>
            <w:vAlign w:val="center"/>
            <w:hideMark/>
          </w:tcPr>
          <w:p w14:paraId="208E5B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1052F4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5987CC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9CE4E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AB50E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EF307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C767D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8BB5A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684DC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20427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471F5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2E611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F455D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472" w:type="dxa"/>
            <w:shd w:val="clear" w:color="000000" w:fill="FFFFFF"/>
            <w:noWrap/>
            <w:vAlign w:val="center"/>
            <w:hideMark/>
          </w:tcPr>
          <w:p w14:paraId="533339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F3A82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2B860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66044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63962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r>
      <w:tr w:rsidR="00CB78B8" w:rsidRPr="00CB78B8" w14:paraId="51FE1BD3" w14:textId="77777777" w:rsidTr="008E64FE">
        <w:trPr>
          <w:cantSplit/>
          <w:trHeight w:val="300"/>
          <w:jc w:val="center"/>
        </w:trPr>
        <w:tc>
          <w:tcPr>
            <w:tcW w:w="2381" w:type="dxa"/>
            <w:vMerge/>
            <w:vAlign w:val="center"/>
            <w:hideMark/>
          </w:tcPr>
          <w:p w14:paraId="6726FF2B"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5E17F940"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Üzemgazdaságtan</w:t>
            </w:r>
          </w:p>
        </w:tc>
        <w:tc>
          <w:tcPr>
            <w:tcW w:w="1931" w:type="dxa"/>
            <w:shd w:val="clear" w:color="auto" w:fill="auto"/>
            <w:vAlign w:val="center"/>
            <w:hideMark/>
          </w:tcPr>
          <w:p w14:paraId="58C1E3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215175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4D2031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7089C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05C02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4E348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E4E6C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1928F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E98D8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8C02C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F696A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A17E3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417E81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D2EB4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3E0B6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B500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0E1A2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7B1439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54A72AD1" w14:textId="77777777" w:rsidTr="008E64FE">
        <w:trPr>
          <w:cantSplit/>
          <w:trHeight w:val="480"/>
          <w:jc w:val="center"/>
        </w:trPr>
        <w:tc>
          <w:tcPr>
            <w:tcW w:w="2381" w:type="dxa"/>
            <w:vMerge/>
            <w:vAlign w:val="center"/>
            <w:hideMark/>
          </w:tcPr>
          <w:p w14:paraId="1C7E3D74"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32084FC7"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Munkaszervezési ismeretek</w:t>
            </w:r>
          </w:p>
        </w:tc>
        <w:tc>
          <w:tcPr>
            <w:tcW w:w="1931" w:type="dxa"/>
            <w:shd w:val="clear" w:color="auto" w:fill="auto"/>
            <w:vAlign w:val="center"/>
            <w:hideMark/>
          </w:tcPr>
          <w:p w14:paraId="03E947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276715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38BFA3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AE1A7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DD7CE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B2769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1F5C1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C1705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A3AA0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63392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376B7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C7799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7335BC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F9779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1147D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A10F0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6E6F0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44AA4F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5C91904" w14:textId="77777777" w:rsidTr="008E64FE">
        <w:trPr>
          <w:cantSplit/>
          <w:trHeight w:val="480"/>
          <w:jc w:val="center"/>
        </w:trPr>
        <w:tc>
          <w:tcPr>
            <w:tcW w:w="2381" w:type="dxa"/>
            <w:vMerge w:val="restart"/>
            <w:shd w:val="clear" w:color="auto" w:fill="auto"/>
            <w:vAlign w:val="center"/>
            <w:hideMark/>
          </w:tcPr>
          <w:p w14:paraId="2C227B4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11420-12</w:t>
            </w:r>
            <w:r w:rsidRPr="00CB78B8">
              <w:rPr>
                <w:rFonts w:eastAsia="Times New Roman" w:cs="Times New Roman"/>
                <w:color w:val="000000"/>
                <w:sz w:val="18"/>
                <w:szCs w:val="18"/>
                <w:lang w:eastAsia="hu-HU"/>
              </w:rPr>
              <w:br/>
              <w:t>Külszíni bányászat</w:t>
            </w:r>
          </w:p>
        </w:tc>
        <w:tc>
          <w:tcPr>
            <w:tcW w:w="2268" w:type="dxa"/>
            <w:shd w:val="clear" w:color="auto" w:fill="auto"/>
            <w:vAlign w:val="center"/>
            <w:hideMark/>
          </w:tcPr>
          <w:p w14:paraId="41DF3299"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Külszíni szénbányászat gépei</w:t>
            </w:r>
          </w:p>
        </w:tc>
        <w:tc>
          <w:tcPr>
            <w:tcW w:w="1931" w:type="dxa"/>
            <w:shd w:val="clear" w:color="auto" w:fill="auto"/>
            <w:vAlign w:val="center"/>
            <w:hideMark/>
          </w:tcPr>
          <w:p w14:paraId="2AA4E4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12CEE4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263136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8F68E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5CA1C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5A840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2C4C0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111212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D6DF1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DD029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5DFF1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B2EF1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500" w:type="dxa"/>
            <w:shd w:val="clear" w:color="000000" w:fill="F2F2F2"/>
            <w:noWrap/>
            <w:vAlign w:val="center"/>
            <w:hideMark/>
          </w:tcPr>
          <w:p w14:paraId="02F5EE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FCB0E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1C0561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58293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D6FF5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500" w:type="dxa"/>
            <w:shd w:val="clear" w:color="000000" w:fill="F2F2F2"/>
            <w:noWrap/>
            <w:vAlign w:val="center"/>
            <w:hideMark/>
          </w:tcPr>
          <w:p w14:paraId="5B389C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058ECECD" w14:textId="77777777" w:rsidTr="008E64FE">
        <w:trPr>
          <w:cantSplit/>
          <w:trHeight w:val="480"/>
          <w:jc w:val="center"/>
        </w:trPr>
        <w:tc>
          <w:tcPr>
            <w:tcW w:w="2381" w:type="dxa"/>
            <w:vMerge/>
            <w:vAlign w:val="center"/>
            <w:hideMark/>
          </w:tcPr>
          <w:p w14:paraId="2ED16F31"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33A3823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Külszíni szénbányászat gépei gyakorlat</w:t>
            </w:r>
          </w:p>
        </w:tc>
        <w:tc>
          <w:tcPr>
            <w:tcW w:w="1931" w:type="dxa"/>
            <w:shd w:val="clear" w:color="auto" w:fill="auto"/>
            <w:vAlign w:val="center"/>
            <w:hideMark/>
          </w:tcPr>
          <w:p w14:paraId="22C85D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48" w:type="dxa"/>
            <w:shd w:val="clear" w:color="000000" w:fill="FFFFFF"/>
            <w:noWrap/>
            <w:vAlign w:val="center"/>
            <w:hideMark/>
          </w:tcPr>
          <w:p w14:paraId="7BB389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31A0EC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596A8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FD5D3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92C37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0530D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D35B5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56" w:type="dxa"/>
            <w:shd w:val="clear" w:color="000000" w:fill="F2F2F2"/>
            <w:noWrap/>
            <w:vAlign w:val="center"/>
            <w:hideMark/>
          </w:tcPr>
          <w:p w14:paraId="209053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BDD8E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A198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B5B6F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DD432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72" w:type="dxa"/>
            <w:shd w:val="clear" w:color="000000" w:fill="FFFFFF"/>
            <w:noWrap/>
            <w:vAlign w:val="center"/>
            <w:hideMark/>
          </w:tcPr>
          <w:p w14:paraId="70A003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5AB6A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56" w:type="dxa"/>
            <w:shd w:val="clear" w:color="000000" w:fill="F2F2F2"/>
            <w:noWrap/>
            <w:vAlign w:val="center"/>
            <w:hideMark/>
          </w:tcPr>
          <w:p w14:paraId="5C152C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34696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601FE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1A0FC2B4" w14:textId="77777777" w:rsidTr="008E64FE">
        <w:trPr>
          <w:cantSplit/>
          <w:trHeight w:val="480"/>
          <w:jc w:val="center"/>
        </w:trPr>
        <w:tc>
          <w:tcPr>
            <w:tcW w:w="2381" w:type="dxa"/>
            <w:shd w:val="clear" w:color="auto" w:fill="auto"/>
            <w:vAlign w:val="center"/>
            <w:hideMark/>
          </w:tcPr>
          <w:p w14:paraId="52A039B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10443-16 Gépkezelő általános ismeretei</w:t>
            </w:r>
          </w:p>
        </w:tc>
        <w:tc>
          <w:tcPr>
            <w:tcW w:w="2268" w:type="dxa"/>
            <w:shd w:val="clear" w:color="auto" w:fill="auto"/>
            <w:vAlign w:val="center"/>
            <w:hideMark/>
          </w:tcPr>
          <w:p w14:paraId="67D2A72C"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Gépkezelő általános ismeretei</w:t>
            </w:r>
          </w:p>
        </w:tc>
        <w:tc>
          <w:tcPr>
            <w:tcW w:w="1931" w:type="dxa"/>
            <w:shd w:val="clear" w:color="000000" w:fill="92D050"/>
            <w:vAlign w:val="center"/>
            <w:hideMark/>
          </w:tcPr>
          <w:p w14:paraId="17643B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48" w:type="dxa"/>
            <w:shd w:val="clear" w:color="000000" w:fill="FFFFFF"/>
            <w:noWrap/>
            <w:vAlign w:val="center"/>
            <w:hideMark/>
          </w:tcPr>
          <w:p w14:paraId="7B52E7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367660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660B7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76637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779AF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255D8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269AB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56" w:type="dxa"/>
            <w:shd w:val="clear" w:color="000000" w:fill="F2F2F2"/>
            <w:noWrap/>
            <w:vAlign w:val="center"/>
            <w:hideMark/>
          </w:tcPr>
          <w:p w14:paraId="1ADC6E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58CEA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5A1DA1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DC97A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574FE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459BC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1A951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7AB95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C8797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8D478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A395A97" w14:textId="77777777" w:rsidTr="008E64FE">
        <w:trPr>
          <w:cantSplit/>
          <w:trHeight w:val="480"/>
          <w:jc w:val="center"/>
        </w:trPr>
        <w:tc>
          <w:tcPr>
            <w:tcW w:w="2381" w:type="dxa"/>
            <w:vMerge w:val="restart"/>
            <w:shd w:val="clear" w:color="auto" w:fill="auto"/>
            <w:vAlign w:val="center"/>
            <w:hideMark/>
          </w:tcPr>
          <w:p w14:paraId="69AD3DA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10445-16 Emelőgépkezelő speciális feladatai</w:t>
            </w:r>
          </w:p>
        </w:tc>
        <w:tc>
          <w:tcPr>
            <w:tcW w:w="2268" w:type="dxa"/>
            <w:shd w:val="clear" w:color="auto" w:fill="auto"/>
            <w:vAlign w:val="center"/>
            <w:hideMark/>
          </w:tcPr>
          <w:p w14:paraId="3622BD02"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Emelőgépkezelő speciális feladatai</w:t>
            </w:r>
          </w:p>
        </w:tc>
        <w:tc>
          <w:tcPr>
            <w:tcW w:w="1931" w:type="dxa"/>
            <w:shd w:val="clear" w:color="000000" w:fill="92D050"/>
            <w:vAlign w:val="center"/>
            <w:hideMark/>
          </w:tcPr>
          <w:p w14:paraId="6DB9B5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48" w:type="dxa"/>
            <w:shd w:val="clear" w:color="000000" w:fill="FFFFFF"/>
            <w:noWrap/>
            <w:vAlign w:val="center"/>
            <w:hideMark/>
          </w:tcPr>
          <w:p w14:paraId="0885AB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0B141C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D876C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F4A62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3C038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03A68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BCAEF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356A7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E6E9B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446208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FDCCD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4CBE4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D1397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3B57A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439FC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F9917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F2E9C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E1BE974" w14:textId="77777777" w:rsidTr="008E64FE">
        <w:trPr>
          <w:cantSplit/>
          <w:trHeight w:val="480"/>
          <w:jc w:val="center"/>
        </w:trPr>
        <w:tc>
          <w:tcPr>
            <w:tcW w:w="2381" w:type="dxa"/>
            <w:vMerge/>
            <w:vAlign w:val="center"/>
            <w:hideMark/>
          </w:tcPr>
          <w:p w14:paraId="75552C9E"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5F9D9A77"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Emelőgépkezelő speciális feladatai gyakorlat</w:t>
            </w:r>
          </w:p>
        </w:tc>
        <w:tc>
          <w:tcPr>
            <w:tcW w:w="1931" w:type="dxa"/>
            <w:shd w:val="clear" w:color="000000" w:fill="92D050"/>
            <w:vAlign w:val="center"/>
            <w:hideMark/>
          </w:tcPr>
          <w:p w14:paraId="3C3BA4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48" w:type="dxa"/>
            <w:shd w:val="clear" w:color="000000" w:fill="FFFFFF"/>
            <w:noWrap/>
            <w:vAlign w:val="center"/>
            <w:hideMark/>
          </w:tcPr>
          <w:p w14:paraId="572EBA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36BEFC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7EB1B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17B1C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B0E5B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0EBEA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598B8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D922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B129A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3B3D3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FFFFF"/>
            <w:noWrap/>
            <w:vAlign w:val="center"/>
            <w:hideMark/>
          </w:tcPr>
          <w:p w14:paraId="34C6B2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5C6CE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6E9DE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50B8E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765D4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89B1D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1C498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0D850289" w14:textId="77777777" w:rsidTr="008E64FE">
        <w:trPr>
          <w:cantSplit/>
          <w:trHeight w:val="720"/>
          <w:jc w:val="center"/>
        </w:trPr>
        <w:tc>
          <w:tcPr>
            <w:tcW w:w="2381" w:type="dxa"/>
            <w:vMerge w:val="restart"/>
            <w:shd w:val="clear" w:color="auto" w:fill="auto"/>
            <w:vAlign w:val="center"/>
            <w:hideMark/>
          </w:tcPr>
          <w:p w14:paraId="7FD7D76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10448-16 Földmunka-, rakodó- és szállítógép-kezelő speciális feladatai</w:t>
            </w:r>
            <w:r w:rsidRPr="00CB78B8">
              <w:rPr>
                <w:rFonts w:eastAsia="Times New Roman" w:cs="Times New Roman"/>
                <w:color w:val="000000"/>
                <w:sz w:val="18"/>
                <w:szCs w:val="18"/>
                <w:lang w:eastAsia="hu-HU"/>
              </w:rPr>
              <w:br/>
              <w:t xml:space="preserve"> </w:t>
            </w:r>
          </w:p>
        </w:tc>
        <w:tc>
          <w:tcPr>
            <w:tcW w:w="2268" w:type="dxa"/>
            <w:shd w:val="clear" w:color="auto" w:fill="auto"/>
            <w:vAlign w:val="center"/>
            <w:hideMark/>
          </w:tcPr>
          <w:p w14:paraId="166EDF69"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 rakodó- és szállítógép kezelő speciális feladatai</w:t>
            </w:r>
          </w:p>
        </w:tc>
        <w:tc>
          <w:tcPr>
            <w:tcW w:w="1931" w:type="dxa"/>
            <w:shd w:val="clear" w:color="000000" w:fill="92D050"/>
            <w:vAlign w:val="center"/>
            <w:hideMark/>
          </w:tcPr>
          <w:p w14:paraId="367D8F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48" w:type="dxa"/>
            <w:shd w:val="clear" w:color="000000" w:fill="FFFFFF"/>
            <w:noWrap/>
            <w:vAlign w:val="center"/>
            <w:hideMark/>
          </w:tcPr>
          <w:p w14:paraId="09E75E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0C191D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A80BD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7FC8B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E8926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E9CA4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72" w:type="dxa"/>
            <w:shd w:val="clear" w:color="000000" w:fill="F2F2F2"/>
            <w:noWrap/>
            <w:vAlign w:val="center"/>
            <w:hideMark/>
          </w:tcPr>
          <w:p w14:paraId="3A6413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C5EF1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15ED9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EC608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E327B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1C09E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58F72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B1DB6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DFD62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CB4D7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0C480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33E183E7" w14:textId="77777777" w:rsidTr="008E64FE">
        <w:trPr>
          <w:cantSplit/>
          <w:trHeight w:val="960"/>
          <w:jc w:val="center"/>
        </w:trPr>
        <w:tc>
          <w:tcPr>
            <w:tcW w:w="2381" w:type="dxa"/>
            <w:vMerge/>
            <w:vAlign w:val="center"/>
            <w:hideMark/>
          </w:tcPr>
          <w:p w14:paraId="42BEFCAA"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33EFE242"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 rakodó- és szállítógép kezelő speciális feladatai gyakorlat</w:t>
            </w:r>
          </w:p>
        </w:tc>
        <w:tc>
          <w:tcPr>
            <w:tcW w:w="1931" w:type="dxa"/>
            <w:shd w:val="clear" w:color="000000" w:fill="92D050"/>
            <w:vAlign w:val="center"/>
            <w:hideMark/>
          </w:tcPr>
          <w:p w14:paraId="14C7CD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48" w:type="dxa"/>
            <w:shd w:val="clear" w:color="000000" w:fill="FFFFFF"/>
            <w:noWrap/>
            <w:vAlign w:val="center"/>
            <w:hideMark/>
          </w:tcPr>
          <w:p w14:paraId="502B30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23DF75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EB46F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B1F04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FFCF5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65496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62D0F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56" w:type="dxa"/>
            <w:shd w:val="clear" w:color="000000" w:fill="F2F2F2"/>
            <w:noWrap/>
            <w:vAlign w:val="center"/>
            <w:hideMark/>
          </w:tcPr>
          <w:p w14:paraId="09C6F1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03BB3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D676A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365F0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8B51C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71BAE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BF63E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0C017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457AC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29471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378D22CC" w14:textId="77777777" w:rsidTr="008E64FE">
        <w:trPr>
          <w:cantSplit/>
          <w:trHeight w:val="480"/>
          <w:jc w:val="center"/>
        </w:trPr>
        <w:tc>
          <w:tcPr>
            <w:tcW w:w="2381" w:type="dxa"/>
            <w:vMerge w:val="restart"/>
            <w:shd w:val="clear" w:color="auto" w:fill="auto"/>
            <w:vAlign w:val="center"/>
            <w:hideMark/>
          </w:tcPr>
          <w:p w14:paraId="6D8E137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10449-16 Targoncavezető speciális feladatai</w:t>
            </w:r>
          </w:p>
        </w:tc>
        <w:tc>
          <w:tcPr>
            <w:tcW w:w="2268" w:type="dxa"/>
            <w:shd w:val="clear" w:color="auto" w:fill="auto"/>
            <w:vAlign w:val="center"/>
            <w:hideMark/>
          </w:tcPr>
          <w:p w14:paraId="7E8E11FF"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Targoncavezető speciális ismeretei </w:t>
            </w:r>
          </w:p>
        </w:tc>
        <w:tc>
          <w:tcPr>
            <w:tcW w:w="1931" w:type="dxa"/>
            <w:shd w:val="clear" w:color="000000" w:fill="92D050"/>
            <w:vAlign w:val="center"/>
            <w:hideMark/>
          </w:tcPr>
          <w:p w14:paraId="2B556C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48" w:type="dxa"/>
            <w:shd w:val="clear" w:color="000000" w:fill="FFFFFF"/>
            <w:noWrap/>
            <w:vAlign w:val="center"/>
            <w:hideMark/>
          </w:tcPr>
          <w:p w14:paraId="072BB2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325CB3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94F47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1828A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807E9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29F4C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0,5</w:t>
            </w:r>
          </w:p>
        </w:tc>
        <w:tc>
          <w:tcPr>
            <w:tcW w:w="472" w:type="dxa"/>
            <w:shd w:val="clear" w:color="000000" w:fill="F2F2F2"/>
            <w:noWrap/>
            <w:vAlign w:val="center"/>
            <w:hideMark/>
          </w:tcPr>
          <w:p w14:paraId="045078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E28F8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4D2B0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1CFC2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A59D5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3643B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75807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72127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DEF8A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996A7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3A261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5315B22B" w14:textId="77777777" w:rsidTr="008E64FE">
        <w:trPr>
          <w:cantSplit/>
          <w:trHeight w:val="480"/>
          <w:jc w:val="center"/>
        </w:trPr>
        <w:tc>
          <w:tcPr>
            <w:tcW w:w="2381" w:type="dxa"/>
            <w:vMerge/>
            <w:vAlign w:val="center"/>
            <w:hideMark/>
          </w:tcPr>
          <w:p w14:paraId="3C7CC559"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19ABCDF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Targoncavezető speciális gyakorlata </w:t>
            </w:r>
          </w:p>
        </w:tc>
        <w:tc>
          <w:tcPr>
            <w:tcW w:w="1931" w:type="dxa"/>
            <w:shd w:val="clear" w:color="000000" w:fill="92D050"/>
            <w:vAlign w:val="center"/>
            <w:hideMark/>
          </w:tcPr>
          <w:p w14:paraId="6F0A10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48" w:type="dxa"/>
            <w:shd w:val="clear" w:color="000000" w:fill="FFFFFF"/>
            <w:noWrap/>
            <w:vAlign w:val="center"/>
            <w:hideMark/>
          </w:tcPr>
          <w:p w14:paraId="70296F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00AFF4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93593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773AB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B8B75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02318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D626B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56" w:type="dxa"/>
            <w:shd w:val="clear" w:color="000000" w:fill="F2F2F2"/>
            <w:noWrap/>
            <w:vAlign w:val="center"/>
            <w:hideMark/>
          </w:tcPr>
          <w:p w14:paraId="63B1DE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9B50C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1BD40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45F6F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C4539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6C064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DDB5C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37401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4594D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10B8C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254EFE0" w14:textId="77777777" w:rsidTr="008E64FE">
        <w:trPr>
          <w:cantSplit/>
          <w:trHeight w:val="480"/>
          <w:jc w:val="center"/>
        </w:trPr>
        <w:tc>
          <w:tcPr>
            <w:tcW w:w="2381" w:type="dxa"/>
            <w:vMerge w:val="restart"/>
            <w:shd w:val="clear" w:color="auto" w:fill="auto"/>
            <w:vAlign w:val="center"/>
            <w:hideMark/>
          </w:tcPr>
          <w:p w14:paraId="0260ED4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11420-12</w:t>
            </w:r>
            <w:r w:rsidRPr="00CB78B8">
              <w:rPr>
                <w:rFonts w:eastAsia="Times New Roman" w:cs="Times New Roman"/>
                <w:color w:val="000000"/>
                <w:sz w:val="18"/>
                <w:szCs w:val="18"/>
                <w:lang w:eastAsia="hu-HU"/>
              </w:rPr>
              <w:br/>
              <w:t>Külszíni bányászat</w:t>
            </w:r>
          </w:p>
        </w:tc>
        <w:tc>
          <w:tcPr>
            <w:tcW w:w="2268" w:type="dxa"/>
            <w:shd w:val="clear" w:color="auto" w:fill="auto"/>
            <w:vAlign w:val="center"/>
            <w:hideMark/>
          </w:tcPr>
          <w:p w14:paraId="5B7C2FA2"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Külszíni szénbányászat gépei</w:t>
            </w:r>
          </w:p>
        </w:tc>
        <w:tc>
          <w:tcPr>
            <w:tcW w:w="1931" w:type="dxa"/>
            <w:shd w:val="clear" w:color="000000" w:fill="92D050"/>
            <w:vAlign w:val="center"/>
            <w:hideMark/>
          </w:tcPr>
          <w:p w14:paraId="463C4E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129A27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3EF5F3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C7C5A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9B73E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5D95F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F3DF7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75908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DB2C4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E1C3B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C1519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07F82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6B430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9A477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584AC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DD91E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D64D9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0FC18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418FD44E" w14:textId="77777777" w:rsidTr="008E64FE">
        <w:trPr>
          <w:cantSplit/>
          <w:trHeight w:val="480"/>
          <w:jc w:val="center"/>
        </w:trPr>
        <w:tc>
          <w:tcPr>
            <w:tcW w:w="2381" w:type="dxa"/>
            <w:vMerge/>
            <w:vAlign w:val="center"/>
            <w:hideMark/>
          </w:tcPr>
          <w:p w14:paraId="2F832B8F"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562AD5D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Külszíni szénbányászat gépei gyakorlat</w:t>
            </w:r>
          </w:p>
        </w:tc>
        <w:tc>
          <w:tcPr>
            <w:tcW w:w="1931" w:type="dxa"/>
            <w:shd w:val="clear" w:color="000000" w:fill="92D050"/>
            <w:vAlign w:val="center"/>
            <w:hideMark/>
          </w:tcPr>
          <w:p w14:paraId="445B02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727368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5070BF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077DE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19AA4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4B4E2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A6F69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F3929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F08F7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6129E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35B9C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C96F9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6FC32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422BB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391E6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F4A21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9FBE7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FEB51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1DE6F374" w14:textId="77777777" w:rsidTr="008E64FE">
        <w:trPr>
          <w:cantSplit/>
          <w:trHeight w:val="480"/>
          <w:jc w:val="center"/>
        </w:trPr>
        <w:tc>
          <w:tcPr>
            <w:tcW w:w="2381" w:type="dxa"/>
            <w:shd w:val="clear" w:color="auto" w:fill="auto"/>
            <w:vAlign w:val="center"/>
            <w:hideMark/>
          </w:tcPr>
          <w:p w14:paraId="45D0839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11500-12 Munkahelyi egészség és biztonság</w:t>
            </w:r>
          </w:p>
        </w:tc>
        <w:tc>
          <w:tcPr>
            <w:tcW w:w="2268" w:type="dxa"/>
            <w:shd w:val="clear" w:color="auto" w:fill="auto"/>
            <w:vAlign w:val="center"/>
            <w:hideMark/>
          </w:tcPr>
          <w:p w14:paraId="6B55D841"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Munkahelyi egészség és biztonság</w:t>
            </w:r>
          </w:p>
        </w:tc>
        <w:tc>
          <w:tcPr>
            <w:tcW w:w="1931" w:type="dxa"/>
            <w:shd w:val="clear" w:color="000000" w:fill="92D050"/>
            <w:vAlign w:val="center"/>
            <w:hideMark/>
          </w:tcPr>
          <w:p w14:paraId="575614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1C61FD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7655DD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71BC6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FA8A4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3CC5B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1EAFF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F4A29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B3323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3F120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4667A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A8943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EDC6A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8E736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925E2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D7B73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403F3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69785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B8AED02" w14:textId="77777777" w:rsidTr="008E64FE">
        <w:trPr>
          <w:cantSplit/>
          <w:trHeight w:val="300"/>
          <w:jc w:val="center"/>
        </w:trPr>
        <w:tc>
          <w:tcPr>
            <w:tcW w:w="2381" w:type="dxa"/>
            <w:vMerge w:val="restart"/>
            <w:shd w:val="clear" w:color="auto" w:fill="auto"/>
            <w:vAlign w:val="center"/>
            <w:hideMark/>
          </w:tcPr>
          <w:p w14:paraId="401673D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10194-12</w:t>
            </w:r>
            <w:r w:rsidRPr="00CB78B8">
              <w:rPr>
                <w:rFonts w:eastAsia="Times New Roman" w:cs="Times New Roman"/>
                <w:color w:val="000000"/>
                <w:sz w:val="18"/>
                <w:szCs w:val="18"/>
                <w:lang w:eastAsia="hu-HU"/>
              </w:rPr>
              <w:br/>
              <w:t>Bányagépek működtetése</w:t>
            </w:r>
          </w:p>
        </w:tc>
        <w:tc>
          <w:tcPr>
            <w:tcW w:w="2268" w:type="dxa"/>
            <w:shd w:val="clear" w:color="auto" w:fill="auto"/>
            <w:vAlign w:val="center"/>
            <w:hideMark/>
          </w:tcPr>
          <w:p w14:paraId="386702FB"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Mechanika</w:t>
            </w:r>
          </w:p>
        </w:tc>
        <w:tc>
          <w:tcPr>
            <w:tcW w:w="1931" w:type="dxa"/>
            <w:shd w:val="clear" w:color="000000" w:fill="92D050"/>
            <w:vAlign w:val="center"/>
            <w:hideMark/>
          </w:tcPr>
          <w:p w14:paraId="62EA25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4B9B99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2B5E4A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B4CC0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A7923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455EE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FAC99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B7AF9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7B709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3F608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0B277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99828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54D5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A95A7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A443A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67281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1D526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9451D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672D2220" w14:textId="77777777" w:rsidTr="008E64FE">
        <w:trPr>
          <w:cantSplit/>
          <w:trHeight w:val="480"/>
          <w:jc w:val="center"/>
        </w:trPr>
        <w:tc>
          <w:tcPr>
            <w:tcW w:w="2381" w:type="dxa"/>
            <w:vMerge/>
            <w:vAlign w:val="center"/>
            <w:hideMark/>
          </w:tcPr>
          <w:p w14:paraId="0BB33035"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744D29DB"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Gépelemek, géptan gyakorlat</w:t>
            </w:r>
          </w:p>
        </w:tc>
        <w:tc>
          <w:tcPr>
            <w:tcW w:w="1931" w:type="dxa"/>
            <w:shd w:val="clear" w:color="000000" w:fill="92D050"/>
            <w:vAlign w:val="center"/>
            <w:hideMark/>
          </w:tcPr>
          <w:p w14:paraId="4F4BB7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26BD87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501214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0A6B6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6B12D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634AA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D6D12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C5D98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DBF23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8D2A8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495EE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6E0A0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26803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B6233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16F05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B3CA4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074A9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6946D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BA1BDA1" w14:textId="77777777" w:rsidTr="008E64FE">
        <w:trPr>
          <w:cantSplit/>
          <w:trHeight w:val="480"/>
          <w:jc w:val="center"/>
        </w:trPr>
        <w:tc>
          <w:tcPr>
            <w:tcW w:w="2381" w:type="dxa"/>
            <w:vMerge/>
            <w:vAlign w:val="center"/>
            <w:hideMark/>
          </w:tcPr>
          <w:p w14:paraId="49830A1B"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4327778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Villamosságtani ismeretek</w:t>
            </w:r>
          </w:p>
        </w:tc>
        <w:tc>
          <w:tcPr>
            <w:tcW w:w="1931" w:type="dxa"/>
            <w:shd w:val="clear" w:color="000000" w:fill="92D050"/>
            <w:vAlign w:val="center"/>
            <w:hideMark/>
          </w:tcPr>
          <w:p w14:paraId="5C21B8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14BAAD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58A736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1D8F6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B8440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BB6C6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DE04D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10C25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9FF66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60CBF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21F55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711B9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DFA5D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8DC03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B76ED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C7C43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63298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E1B62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0A8C133A" w14:textId="77777777" w:rsidTr="008E64FE">
        <w:trPr>
          <w:cantSplit/>
          <w:trHeight w:val="300"/>
          <w:jc w:val="center"/>
        </w:trPr>
        <w:tc>
          <w:tcPr>
            <w:tcW w:w="2381" w:type="dxa"/>
            <w:vMerge/>
            <w:vAlign w:val="center"/>
            <w:hideMark/>
          </w:tcPr>
          <w:p w14:paraId="76F498AF"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2092718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Földmunkagépek</w:t>
            </w:r>
          </w:p>
        </w:tc>
        <w:tc>
          <w:tcPr>
            <w:tcW w:w="1931" w:type="dxa"/>
            <w:shd w:val="clear" w:color="000000" w:fill="92D050"/>
            <w:vAlign w:val="center"/>
            <w:hideMark/>
          </w:tcPr>
          <w:p w14:paraId="2D1B11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02758F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730CFB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427BD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38CBC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92BEC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5184B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00D07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EEAC3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F4A4E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0B715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AC99D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3A52C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2A26E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C7CCC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AC6A1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13F27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EE176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F8E4212" w14:textId="77777777" w:rsidTr="008E64FE">
        <w:trPr>
          <w:cantSplit/>
          <w:trHeight w:val="480"/>
          <w:jc w:val="center"/>
        </w:trPr>
        <w:tc>
          <w:tcPr>
            <w:tcW w:w="2381" w:type="dxa"/>
            <w:vMerge/>
            <w:vAlign w:val="center"/>
            <w:hideMark/>
          </w:tcPr>
          <w:p w14:paraId="3ACA3BD0"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7B6566B0"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Földmunkagépek gyakorlat</w:t>
            </w:r>
          </w:p>
        </w:tc>
        <w:tc>
          <w:tcPr>
            <w:tcW w:w="1931" w:type="dxa"/>
            <w:shd w:val="clear" w:color="000000" w:fill="92D050"/>
            <w:vAlign w:val="center"/>
            <w:hideMark/>
          </w:tcPr>
          <w:p w14:paraId="7C215C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26F04A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6B7384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9AD1D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13F42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2EFA1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E0DD3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38A3F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9B943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36A46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F220C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84B62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F0791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06587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205AB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9830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F8261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7EECF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36067483" w14:textId="77777777" w:rsidTr="008E64FE">
        <w:trPr>
          <w:cantSplit/>
          <w:trHeight w:val="300"/>
          <w:jc w:val="center"/>
        </w:trPr>
        <w:tc>
          <w:tcPr>
            <w:tcW w:w="2381" w:type="dxa"/>
            <w:vMerge/>
            <w:vAlign w:val="center"/>
            <w:hideMark/>
          </w:tcPr>
          <w:p w14:paraId="7F896EC6"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566B91A6"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berendezések</w:t>
            </w:r>
          </w:p>
        </w:tc>
        <w:tc>
          <w:tcPr>
            <w:tcW w:w="1931" w:type="dxa"/>
            <w:shd w:val="clear" w:color="000000" w:fill="92D050"/>
            <w:vAlign w:val="center"/>
            <w:hideMark/>
          </w:tcPr>
          <w:p w14:paraId="77BF60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03E7D3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6FA973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2C855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A7A32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CEAFE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E379F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6F9C3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6CDEB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4CCA9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A8DBB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A6200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CCB18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669B0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FA460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01B19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AA127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378A2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20B2C8F1" w14:textId="77777777" w:rsidTr="008E64FE">
        <w:trPr>
          <w:cantSplit/>
          <w:trHeight w:val="300"/>
          <w:jc w:val="center"/>
        </w:trPr>
        <w:tc>
          <w:tcPr>
            <w:tcW w:w="2381" w:type="dxa"/>
            <w:vMerge w:val="restart"/>
            <w:shd w:val="clear" w:color="auto" w:fill="auto"/>
            <w:vAlign w:val="center"/>
            <w:hideMark/>
          </w:tcPr>
          <w:p w14:paraId="30B0840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10196-16</w:t>
            </w:r>
            <w:r w:rsidRPr="00CB78B8">
              <w:rPr>
                <w:rFonts w:eastAsia="Times New Roman" w:cs="Times New Roman"/>
                <w:color w:val="000000"/>
                <w:sz w:val="18"/>
                <w:szCs w:val="18"/>
                <w:lang w:eastAsia="hu-HU"/>
              </w:rPr>
              <w:br/>
              <w:t>Bányászati alapismeretek</w:t>
            </w:r>
          </w:p>
        </w:tc>
        <w:tc>
          <w:tcPr>
            <w:tcW w:w="2268" w:type="dxa"/>
            <w:shd w:val="clear" w:color="auto" w:fill="auto"/>
            <w:vAlign w:val="center"/>
            <w:hideMark/>
          </w:tcPr>
          <w:p w14:paraId="7EC4FFF6"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Geológia </w:t>
            </w:r>
          </w:p>
        </w:tc>
        <w:tc>
          <w:tcPr>
            <w:tcW w:w="1931" w:type="dxa"/>
            <w:shd w:val="clear" w:color="000000" w:fill="92D050"/>
            <w:vAlign w:val="center"/>
            <w:hideMark/>
          </w:tcPr>
          <w:p w14:paraId="669C8C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1EBD9E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6B7AB0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CCB17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66391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4DAB0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4BDFB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76237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015D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5598E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7CC46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2AD1B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60F0B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A46F9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FCE14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005F6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FC134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207CF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7061F287" w14:textId="77777777" w:rsidTr="008E64FE">
        <w:trPr>
          <w:cantSplit/>
          <w:trHeight w:val="300"/>
          <w:jc w:val="center"/>
        </w:trPr>
        <w:tc>
          <w:tcPr>
            <w:tcW w:w="2381" w:type="dxa"/>
            <w:vMerge/>
            <w:vAlign w:val="center"/>
            <w:hideMark/>
          </w:tcPr>
          <w:p w14:paraId="05D3822C"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1E358370"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Szakrajz gyakorlat</w:t>
            </w:r>
          </w:p>
        </w:tc>
        <w:tc>
          <w:tcPr>
            <w:tcW w:w="1931" w:type="dxa"/>
            <w:shd w:val="clear" w:color="000000" w:fill="92D050"/>
            <w:vAlign w:val="center"/>
            <w:hideMark/>
          </w:tcPr>
          <w:p w14:paraId="060035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50FF49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6CB291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98207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C561C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E9AAC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EDC4D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48907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7E4DE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23210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5C17C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AC081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62EF4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2676D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4D54A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596AA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01C7C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FD243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356B1CCB" w14:textId="77777777" w:rsidTr="008E64FE">
        <w:trPr>
          <w:cantSplit/>
          <w:trHeight w:val="300"/>
          <w:jc w:val="center"/>
        </w:trPr>
        <w:tc>
          <w:tcPr>
            <w:tcW w:w="2381" w:type="dxa"/>
            <w:vMerge/>
            <w:vAlign w:val="center"/>
            <w:hideMark/>
          </w:tcPr>
          <w:p w14:paraId="78A20B78"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7B9EE01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Gépelemek, géptan</w:t>
            </w:r>
          </w:p>
        </w:tc>
        <w:tc>
          <w:tcPr>
            <w:tcW w:w="1931" w:type="dxa"/>
            <w:shd w:val="clear" w:color="000000" w:fill="92D050"/>
            <w:vAlign w:val="center"/>
            <w:hideMark/>
          </w:tcPr>
          <w:p w14:paraId="1908E3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051BB1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128543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D6E5D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E1810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C4729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10E3E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A837B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135E3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B6597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38063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F87AA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29D7F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F36F3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A1BC0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5A51B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A2791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AF2F3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03259C2A" w14:textId="77777777" w:rsidTr="008E64FE">
        <w:trPr>
          <w:cantSplit/>
          <w:trHeight w:val="720"/>
          <w:jc w:val="center"/>
        </w:trPr>
        <w:tc>
          <w:tcPr>
            <w:tcW w:w="2381" w:type="dxa"/>
            <w:vMerge/>
            <w:vAlign w:val="center"/>
            <w:hideMark/>
          </w:tcPr>
          <w:p w14:paraId="693C6E36"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4E5CFEFC"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Gazdaságtani és vállalkozási alapok elmélet</w:t>
            </w:r>
          </w:p>
        </w:tc>
        <w:tc>
          <w:tcPr>
            <w:tcW w:w="1931" w:type="dxa"/>
            <w:shd w:val="clear" w:color="000000" w:fill="92D050"/>
            <w:vAlign w:val="center"/>
            <w:hideMark/>
          </w:tcPr>
          <w:p w14:paraId="60AEDC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2F508A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3FDA88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DB582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74C38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23163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BB65E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E64C9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B8F08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93784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1EA8F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E7E15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5FC4F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B773F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8D2BC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787B6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C7C79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E411D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342EAAA5" w14:textId="77777777" w:rsidTr="008E64FE">
        <w:trPr>
          <w:cantSplit/>
          <w:trHeight w:val="300"/>
          <w:jc w:val="center"/>
        </w:trPr>
        <w:tc>
          <w:tcPr>
            <w:tcW w:w="2381" w:type="dxa"/>
            <w:vMerge w:val="restart"/>
            <w:shd w:val="clear" w:color="auto" w:fill="auto"/>
            <w:vAlign w:val="center"/>
            <w:hideMark/>
          </w:tcPr>
          <w:p w14:paraId="54E497E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10198-12</w:t>
            </w:r>
            <w:r w:rsidRPr="00CB78B8">
              <w:rPr>
                <w:rFonts w:eastAsia="Times New Roman" w:cs="Times New Roman"/>
                <w:color w:val="000000"/>
                <w:sz w:val="18"/>
                <w:szCs w:val="18"/>
                <w:lang w:eastAsia="hu-HU"/>
              </w:rPr>
              <w:br/>
              <w:t>Logisztika, karbantartás</w:t>
            </w:r>
          </w:p>
        </w:tc>
        <w:tc>
          <w:tcPr>
            <w:tcW w:w="2268" w:type="dxa"/>
            <w:shd w:val="clear" w:color="auto" w:fill="auto"/>
            <w:vAlign w:val="center"/>
            <w:hideMark/>
          </w:tcPr>
          <w:p w14:paraId="60A5406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Logisztika, karbantartás</w:t>
            </w:r>
          </w:p>
        </w:tc>
        <w:tc>
          <w:tcPr>
            <w:tcW w:w="1931" w:type="dxa"/>
            <w:shd w:val="clear" w:color="000000" w:fill="92D050"/>
            <w:vAlign w:val="center"/>
            <w:hideMark/>
          </w:tcPr>
          <w:p w14:paraId="3EA5AA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749B46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03F329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278A9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A1933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3EC4D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B5E35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8250D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09358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FAD2F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2170B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923DA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F7886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DCE4C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E51FC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A5405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46F2D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84041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1DC6E994" w14:textId="77777777" w:rsidTr="008E64FE">
        <w:trPr>
          <w:cantSplit/>
          <w:trHeight w:val="480"/>
          <w:jc w:val="center"/>
        </w:trPr>
        <w:tc>
          <w:tcPr>
            <w:tcW w:w="2381" w:type="dxa"/>
            <w:vMerge/>
            <w:vAlign w:val="center"/>
            <w:hideMark/>
          </w:tcPr>
          <w:p w14:paraId="7D554B96"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4C41BCE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Logisztika, karbantartás gyakorlat</w:t>
            </w:r>
          </w:p>
        </w:tc>
        <w:tc>
          <w:tcPr>
            <w:tcW w:w="1931" w:type="dxa"/>
            <w:shd w:val="clear" w:color="000000" w:fill="92D050"/>
            <w:vAlign w:val="center"/>
            <w:hideMark/>
          </w:tcPr>
          <w:p w14:paraId="10F94D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472F4C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7C9D38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69054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9FE82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3E197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06DE3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2AAB0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942D4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3E3F7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B89DA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29921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7A46F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3A5922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88CBE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A824F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42F70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B0584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7C858893" w14:textId="77777777" w:rsidTr="008E64FE">
        <w:trPr>
          <w:cantSplit/>
          <w:trHeight w:val="300"/>
          <w:jc w:val="center"/>
        </w:trPr>
        <w:tc>
          <w:tcPr>
            <w:tcW w:w="2381" w:type="dxa"/>
            <w:vMerge w:val="restart"/>
            <w:shd w:val="clear" w:color="auto" w:fill="auto"/>
            <w:vAlign w:val="center"/>
            <w:hideMark/>
          </w:tcPr>
          <w:p w14:paraId="72FB9DC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10199-12</w:t>
            </w:r>
            <w:r w:rsidRPr="00CB78B8">
              <w:rPr>
                <w:rFonts w:eastAsia="Times New Roman" w:cs="Times New Roman"/>
                <w:color w:val="000000"/>
                <w:sz w:val="18"/>
                <w:szCs w:val="18"/>
                <w:lang w:eastAsia="hu-HU"/>
              </w:rPr>
              <w:br/>
              <w:t>Termelési feladatok</w:t>
            </w:r>
          </w:p>
        </w:tc>
        <w:tc>
          <w:tcPr>
            <w:tcW w:w="2268" w:type="dxa"/>
            <w:shd w:val="clear" w:color="auto" w:fill="auto"/>
            <w:vAlign w:val="center"/>
            <w:hideMark/>
          </w:tcPr>
          <w:p w14:paraId="39E06196"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Bányaművelés </w:t>
            </w:r>
          </w:p>
        </w:tc>
        <w:tc>
          <w:tcPr>
            <w:tcW w:w="1931" w:type="dxa"/>
            <w:shd w:val="clear" w:color="000000" w:fill="92D050"/>
            <w:vAlign w:val="center"/>
            <w:hideMark/>
          </w:tcPr>
          <w:p w14:paraId="700C9B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2EABAA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0AB803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06494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DAC08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BD20C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4400C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83304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82EE0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9678B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46D25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A56C4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DB7BD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CEA43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23153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951B1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E24C3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35D47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5E639E06" w14:textId="77777777" w:rsidTr="008E64FE">
        <w:trPr>
          <w:cantSplit/>
          <w:trHeight w:val="300"/>
          <w:jc w:val="center"/>
        </w:trPr>
        <w:tc>
          <w:tcPr>
            <w:tcW w:w="2381" w:type="dxa"/>
            <w:vMerge/>
            <w:vAlign w:val="center"/>
            <w:hideMark/>
          </w:tcPr>
          <w:p w14:paraId="29D5584E"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78A96733"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Bányaművelés gyakorlat</w:t>
            </w:r>
          </w:p>
        </w:tc>
        <w:tc>
          <w:tcPr>
            <w:tcW w:w="1931" w:type="dxa"/>
            <w:shd w:val="clear" w:color="000000" w:fill="92D050"/>
            <w:vAlign w:val="center"/>
            <w:hideMark/>
          </w:tcPr>
          <w:p w14:paraId="15E8F8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259512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62FBE5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495A7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C430E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399C5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D4517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EA6F3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5E46B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6F707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DEE69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E5595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44F93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BCE44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32F2E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40834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9C933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6C77F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47528F07" w14:textId="77777777" w:rsidTr="008E64FE">
        <w:trPr>
          <w:cantSplit/>
          <w:trHeight w:val="480"/>
          <w:jc w:val="center"/>
        </w:trPr>
        <w:tc>
          <w:tcPr>
            <w:tcW w:w="2381" w:type="dxa"/>
            <w:vMerge/>
            <w:vAlign w:val="center"/>
            <w:hideMark/>
          </w:tcPr>
          <w:p w14:paraId="2EB23202"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05354AC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gépek üzemeltetése</w:t>
            </w:r>
          </w:p>
        </w:tc>
        <w:tc>
          <w:tcPr>
            <w:tcW w:w="1931" w:type="dxa"/>
            <w:shd w:val="clear" w:color="000000" w:fill="92D050"/>
            <w:vAlign w:val="center"/>
            <w:hideMark/>
          </w:tcPr>
          <w:p w14:paraId="688346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0F2D02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4CB7F6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884A4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3ADE7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194EA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8F585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E04A9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3DB42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DA133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C5155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75374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79608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1C780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6DA514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11294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0E566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B967D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6F4F70EE" w14:textId="77777777" w:rsidTr="008E64FE">
        <w:trPr>
          <w:cantSplit/>
          <w:trHeight w:val="480"/>
          <w:jc w:val="center"/>
        </w:trPr>
        <w:tc>
          <w:tcPr>
            <w:tcW w:w="2381" w:type="dxa"/>
            <w:vMerge/>
            <w:vAlign w:val="center"/>
            <w:hideMark/>
          </w:tcPr>
          <w:p w14:paraId="4545CA06"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216410C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gépek üzemeltetése gyakorlat</w:t>
            </w:r>
          </w:p>
        </w:tc>
        <w:tc>
          <w:tcPr>
            <w:tcW w:w="1931" w:type="dxa"/>
            <w:shd w:val="clear" w:color="000000" w:fill="92D050"/>
            <w:vAlign w:val="center"/>
            <w:hideMark/>
          </w:tcPr>
          <w:p w14:paraId="16E4C9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6208D0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0744BF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36298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289103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E32C7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D1126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5FEEC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FB333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8D606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5C33E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E3245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9AA12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C9153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E3E7F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EA44A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FCB47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4709D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7DABDB25" w14:textId="77777777" w:rsidTr="008E64FE">
        <w:trPr>
          <w:cantSplit/>
          <w:trHeight w:val="300"/>
          <w:jc w:val="center"/>
        </w:trPr>
        <w:tc>
          <w:tcPr>
            <w:tcW w:w="2381" w:type="dxa"/>
            <w:vMerge/>
            <w:vAlign w:val="center"/>
            <w:hideMark/>
          </w:tcPr>
          <w:p w14:paraId="55AC521F"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4ED74C3F"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termelés</w:t>
            </w:r>
          </w:p>
        </w:tc>
        <w:tc>
          <w:tcPr>
            <w:tcW w:w="1931" w:type="dxa"/>
            <w:shd w:val="clear" w:color="000000" w:fill="92D050"/>
            <w:vAlign w:val="center"/>
            <w:hideMark/>
          </w:tcPr>
          <w:p w14:paraId="3494F6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51C883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147121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323C8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ECCB4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E27D2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48BA91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386561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45202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79308E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6E189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256242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5AFB6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0105A6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50C6D6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71798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5F4F72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5D955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79153387" w14:textId="77777777" w:rsidTr="008E64FE">
        <w:trPr>
          <w:cantSplit/>
          <w:trHeight w:val="480"/>
          <w:jc w:val="center"/>
        </w:trPr>
        <w:tc>
          <w:tcPr>
            <w:tcW w:w="2381" w:type="dxa"/>
            <w:vMerge/>
            <w:vAlign w:val="center"/>
            <w:hideMark/>
          </w:tcPr>
          <w:p w14:paraId="450313E6"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221F4954"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termelés gyakorlat</w:t>
            </w:r>
          </w:p>
        </w:tc>
        <w:tc>
          <w:tcPr>
            <w:tcW w:w="1931" w:type="dxa"/>
            <w:shd w:val="clear" w:color="000000" w:fill="92D050"/>
            <w:vAlign w:val="center"/>
            <w:hideMark/>
          </w:tcPr>
          <w:p w14:paraId="254CEF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137EE0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05760B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CA01D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59A67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F7C3D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6C3DA1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136252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DFA59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4848BE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9C1DC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D368D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0DA5D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5439A9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43213C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D0F69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035094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54B69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r w:rsidR="00CB78B8" w:rsidRPr="00CB78B8" w14:paraId="5B49DCD5" w14:textId="77777777" w:rsidTr="008E64FE">
        <w:trPr>
          <w:cantSplit/>
          <w:trHeight w:val="480"/>
          <w:jc w:val="center"/>
        </w:trPr>
        <w:tc>
          <w:tcPr>
            <w:tcW w:w="2381" w:type="dxa"/>
            <w:vMerge/>
            <w:vAlign w:val="center"/>
            <w:hideMark/>
          </w:tcPr>
          <w:p w14:paraId="3D66BBBA" w14:textId="77777777" w:rsidR="00CB78B8" w:rsidRPr="00CB78B8" w:rsidRDefault="00CB78B8" w:rsidP="00CB78B8">
            <w:pPr>
              <w:spacing w:after="0"/>
              <w:jc w:val="left"/>
              <w:rPr>
                <w:rFonts w:eastAsia="Times New Roman" w:cs="Times New Roman"/>
                <w:color w:val="000000"/>
                <w:sz w:val="18"/>
                <w:szCs w:val="18"/>
                <w:lang w:eastAsia="hu-HU"/>
              </w:rPr>
            </w:pPr>
          </w:p>
        </w:tc>
        <w:tc>
          <w:tcPr>
            <w:tcW w:w="2268" w:type="dxa"/>
            <w:shd w:val="clear" w:color="auto" w:fill="auto"/>
            <w:vAlign w:val="center"/>
            <w:hideMark/>
          </w:tcPr>
          <w:p w14:paraId="293CA7D0"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Munkavédelemi ismeretek </w:t>
            </w:r>
          </w:p>
        </w:tc>
        <w:tc>
          <w:tcPr>
            <w:tcW w:w="1931" w:type="dxa"/>
            <w:shd w:val="clear" w:color="000000" w:fill="92D050"/>
            <w:vAlign w:val="center"/>
            <w:hideMark/>
          </w:tcPr>
          <w:p w14:paraId="16FE96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48" w:type="dxa"/>
            <w:shd w:val="clear" w:color="000000" w:fill="FFFFFF"/>
            <w:noWrap/>
            <w:vAlign w:val="center"/>
            <w:hideMark/>
          </w:tcPr>
          <w:p w14:paraId="3FEDFD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52" w:type="dxa"/>
            <w:shd w:val="clear" w:color="000000" w:fill="F2F2F2"/>
            <w:noWrap/>
            <w:vAlign w:val="center"/>
            <w:hideMark/>
          </w:tcPr>
          <w:p w14:paraId="28170C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173550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35CE2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D7BC9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20E4FD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0BE5F7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065EE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316991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9EEB2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153D38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8BED8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FFFFF"/>
            <w:noWrap/>
            <w:vAlign w:val="center"/>
            <w:hideMark/>
          </w:tcPr>
          <w:p w14:paraId="7C7395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72" w:type="dxa"/>
            <w:shd w:val="clear" w:color="000000" w:fill="F2F2F2"/>
            <w:noWrap/>
            <w:vAlign w:val="center"/>
            <w:hideMark/>
          </w:tcPr>
          <w:p w14:paraId="792C2E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F125A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FFFFF"/>
            <w:noWrap/>
            <w:vAlign w:val="center"/>
            <w:hideMark/>
          </w:tcPr>
          <w:p w14:paraId="6E25BC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8B6E3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r>
    </w:tbl>
    <w:p w14:paraId="66347CAA" w14:textId="77777777" w:rsidR="006F5812" w:rsidRPr="00CB78B8" w:rsidRDefault="006F5812" w:rsidP="000B5E9D">
      <w:pPr>
        <w:spacing w:after="0"/>
        <w:rPr>
          <w:rFonts w:cs="Times New Roman"/>
        </w:rPr>
      </w:pPr>
    </w:p>
    <w:p w14:paraId="069F7A93" w14:textId="77777777" w:rsidR="00CB484D" w:rsidRPr="00CB78B8" w:rsidRDefault="00CB484D" w:rsidP="00CB484D">
      <w:pPr>
        <w:spacing w:after="0"/>
        <w:rPr>
          <w:rFonts w:cs="Times New Roman"/>
        </w:rPr>
      </w:pPr>
      <w:r w:rsidRPr="00CB78B8">
        <w:rPr>
          <w:rFonts w:cs="Times New Roman"/>
        </w:rPr>
        <w:t>A</w:t>
      </w:r>
      <w:r w:rsidR="006F5812" w:rsidRPr="00CB78B8">
        <w:rPr>
          <w:rFonts w:cs="Times New Roman"/>
        </w:rPr>
        <w:t xml:space="preserve"> kerettanterv szakmai tartalma –</w:t>
      </w:r>
      <w:r w:rsidRPr="00CB78B8">
        <w:rPr>
          <w:rFonts w:cs="Times New Roman"/>
        </w:rPr>
        <w:t xml:space="preserve"> a szakképzésről szóló 2011. évi CLXXXVII. törvény 8.</w:t>
      </w:r>
      <w:r w:rsidR="006F5812" w:rsidRPr="00CB78B8">
        <w:rPr>
          <w:rFonts w:cs="Times New Roman"/>
        </w:rPr>
        <w:t>§ (5) bekezdésének megfelelően –</w:t>
      </w:r>
      <w:r w:rsidRPr="00CB78B8">
        <w:rPr>
          <w:rFonts w:cs="Times New Roman"/>
        </w:rPr>
        <w:t xml:space="preserve"> a nappali rendszerű oktatásra meghatározott tanulói éves kötelező szakmai elméleti és gyakorlati óraszám legalább 90%-át lefedi. </w:t>
      </w:r>
    </w:p>
    <w:p w14:paraId="2F2E13B3" w14:textId="77777777" w:rsidR="00CB484D" w:rsidRPr="00CB78B8" w:rsidRDefault="00CB484D" w:rsidP="00CB484D">
      <w:pPr>
        <w:spacing w:after="0"/>
        <w:rPr>
          <w:rFonts w:cs="Times New Roman"/>
        </w:rPr>
      </w:pPr>
      <w:r w:rsidRPr="00CB78B8">
        <w:rPr>
          <w:rFonts w:cs="Times New Roman"/>
        </w:rPr>
        <w:t>Az időkeret fennmaradó részének (szabadsáv) szakmai tartalmáról a szakképző iskola szakmai programjában kell rendelkezni.</w:t>
      </w:r>
    </w:p>
    <w:p w14:paraId="15B679A5" w14:textId="77777777" w:rsidR="00CB484D" w:rsidRPr="00CB78B8" w:rsidRDefault="00CB484D" w:rsidP="00CB484D">
      <w:pPr>
        <w:spacing w:after="0"/>
        <w:rPr>
          <w:rFonts w:cs="Times New Roman"/>
        </w:rPr>
      </w:pPr>
    </w:p>
    <w:p w14:paraId="14656A96" w14:textId="77777777" w:rsidR="00420CA2" w:rsidRDefault="00CB484D" w:rsidP="00CB484D">
      <w:pPr>
        <w:spacing w:after="0"/>
        <w:rPr>
          <w:rFonts w:cs="Times New Roman"/>
        </w:rPr>
      </w:pPr>
      <w:r w:rsidRPr="00CB78B8">
        <w:rPr>
          <w:rFonts w:cs="Times New Roman"/>
        </w:rPr>
        <w:t>A szakmai és vizsgakövetelményben a szakképesítésre meghatározott elmélet/gyakorlat arányának a teljes képzési idő során kell teljesülnie.</w:t>
      </w:r>
    </w:p>
    <w:p w14:paraId="3BA9C7EC" w14:textId="77777777" w:rsidR="00CB78B8" w:rsidRDefault="00CB78B8" w:rsidP="00CB484D">
      <w:pPr>
        <w:spacing w:after="0"/>
        <w:rPr>
          <w:rFonts w:cs="Times New Roman"/>
        </w:rPr>
      </w:pPr>
    </w:p>
    <w:p w14:paraId="7B677BD4" w14:textId="77777777" w:rsidR="00CB78B8" w:rsidRPr="00CB78B8" w:rsidRDefault="00CB78B8" w:rsidP="00CB484D">
      <w:pPr>
        <w:spacing w:after="0"/>
        <w:rPr>
          <w:rFonts w:cs="Times New Roman"/>
        </w:rPr>
      </w:pPr>
    </w:p>
    <w:p w14:paraId="2BE7E7F8" w14:textId="77777777" w:rsidR="00CB484D" w:rsidRPr="00CB78B8" w:rsidRDefault="00CB484D" w:rsidP="00CB484D">
      <w:pPr>
        <w:spacing w:after="0"/>
        <w:jc w:val="center"/>
        <w:rPr>
          <w:rFonts w:cs="Times New Roman"/>
        </w:rPr>
      </w:pPr>
      <w:r w:rsidRPr="00CB78B8">
        <w:rPr>
          <w:rFonts w:cs="Times New Roman"/>
        </w:rPr>
        <w:t>2. számú táblázat</w:t>
      </w:r>
    </w:p>
    <w:p w14:paraId="7ABAE5CA" w14:textId="77777777" w:rsidR="00420CA2" w:rsidRPr="00CB78B8" w:rsidRDefault="00CB484D" w:rsidP="00CB484D">
      <w:pPr>
        <w:spacing w:after="0"/>
        <w:jc w:val="center"/>
        <w:rPr>
          <w:rFonts w:cs="Times New Roman"/>
          <w:b/>
        </w:rPr>
      </w:pPr>
      <w:r w:rsidRPr="00CB78B8">
        <w:rPr>
          <w:rFonts w:cs="Times New Roman"/>
          <w:b/>
        </w:rPr>
        <w:t>A szakmai követelménymodulokhoz rendelt tantárgyak és témakörök óraszáma évfolyamonként</w:t>
      </w:r>
    </w:p>
    <w:p w14:paraId="6F0E6845" w14:textId="77777777" w:rsidR="00420CA2" w:rsidRPr="00CB78B8" w:rsidRDefault="00420CA2" w:rsidP="000B5E9D">
      <w:pPr>
        <w:spacing w:after="0"/>
        <w:rPr>
          <w:rFonts w:cs="Times New Roman"/>
        </w:rPr>
      </w:pPr>
    </w:p>
    <w:p w14:paraId="16C322DE" w14:textId="77777777" w:rsidR="006F5812" w:rsidRPr="00CB78B8"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1"/>
        <w:gridCol w:w="1687"/>
        <w:gridCol w:w="998"/>
        <w:gridCol w:w="588"/>
        <w:gridCol w:w="412"/>
        <w:gridCol w:w="556"/>
        <w:gridCol w:w="389"/>
        <w:gridCol w:w="556"/>
        <w:gridCol w:w="438"/>
        <w:gridCol w:w="438"/>
        <w:gridCol w:w="625"/>
        <w:gridCol w:w="588"/>
        <w:gridCol w:w="412"/>
        <w:gridCol w:w="677"/>
        <w:gridCol w:w="661"/>
        <w:gridCol w:w="677"/>
        <w:gridCol w:w="500"/>
        <w:gridCol w:w="500"/>
        <w:gridCol w:w="677"/>
        <w:gridCol w:w="500"/>
        <w:gridCol w:w="500"/>
        <w:gridCol w:w="500"/>
        <w:gridCol w:w="500"/>
        <w:gridCol w:w="500"/>
        <w:gridCol w:w="670"/>
      </w:tblGrid>
      <w:tr w:rsidR="00CB78B8" w:rsidRPr="00CB78B8" w14:paraId="68F17224" w14:textId="77777777" w:rsidTr="00CB78B8">
        <w:trPr>
          <w:trHeight w:val="1065"/>
          <w:jc w:val="center"/>
        </w:trPr>
        <w:tc>
          <w:tcPr>
            <w:tcW w:w="2318" w:type="dxa"/>
            <w:gridSpan w:val="2"/>
            <w:vMerge w:val="restart"/>
            <w:shd w:val="clear" w:color="auto" w:fill="auto"/>
            <w:vAlign w:val="center"/>
            <w:hideMark/>
          </w:tcPr>
          <w:p w14:paraId="386DA5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998" w:type="dxa"/>
            <w:vMerge w:val="restart"/>
            <w:shd w:val="clear" w:color="auto" w:fill="auto"/>
            <w:vAlign w:val="center"/>
            <w:hideMark/>
          </w:tcPr>
          <w:p w14:paraId="617842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1000" w:type="dxa"/>
            <w:gridSpan w:val="2"/>
            <w:shd w:val="clear" w:color="auto" w:fill="auto"/>
            <w:noWrap/>
            <w:vAlign w:val="center"/>
            <w:hideMark/>
          </w:tcPr>
          <w:p w14:paraId="5D97F0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1501" w:type="dxa"/>
            <w:gridSpan w:val="3"/>
            <w:shd w:val="clear" w:color="auto" w:fill="auto"/>
            <w:noWrap/>
            <w:vAlign w:val="center"/>
            <w:hideMark/>
          </w:tcPr>
          <w:p w14:paraId="2901FA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4BFE7F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7D7BCD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14:paraId="117633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xml:space="preserve">Szakgimnáziumi képzés </w:t>
            </w:r>
            <w:r w:rsidRPr="00CB78B8">
              <w:rPr>
                <w:rFonts w:eastAsia="Times New Roman" w:cs="Times New Roman"/>
                <w:color w:val="000000"/>
                <w:sz w:val="18"/>
                <w:szCs w:val="18"/>
                <w:lang w:eastAsia="hu-HU"/>
              </w:rPr>
              <w:br/>
              <w:t>9-12. o. összes óraszáma</w:t>
            </w:r>
          </w:p>
        </w:tc>
        <w:tc>
          <w:tcPr>
            <w:tcW w:w="661" w:type="dxa"/>
            <w:vMerge w:val="restart"/>
            <w:shd w:val="clear" w:color="auto" w:fill="auto"/>
            <w:textDirection w:val="btLr"/>
            <w:vAlign w:val="center"/>
            <w:hideMark/>
          </w:tcPr>
          <w:p w14:paraId="7E9176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Nem a főszakképesítésre fordítandó órakeret</w:t>
            </w:r>
          </w:p>
        </w:tc>
        <w:tc>
          <w:tcPr>
            <w:tcW w:w="677" w:type="dxa"/>
            <w:vMerge w:val="restart"/>
            <w:shd w:val="clear" w:color="auto" w:fill="auto"/>
            <w:textDirection w:val="btLr"/>
            <w:vAlign w:val="center"/>
            <w:hideMark/>
          </w:tcPr>
          <w:p w14:paraId="2D8C4F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xml:space="preserve">Főszakképesítés </w:t>
            </w:r>
            <w:r w:rsidRPr="00CB78B8">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7AE3B5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14:paraId="0CB5FC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xml:space="preserve">Főszakképesítés </w:t>
            </w:r>
            <w:r w:rsidRPr="00CB78B8">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3CB261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224DCD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2/14.</w:t>
            </w:r>
          </w:p>
        </w:tc>
        <w:tc>
          <w:tcPr>
            <w:tcW w:w="670" w:type="dxa"/>
            <w:vMerge w:val="restart"/>
            <w:shd w:val="clear" w:color="auto" w:fill="auto"/>
            <w:textDirection w:val="btLr"/>
            <w:vAlign w:val="center"/>
            <w:hideMark/>
          </w:tcPr>
          <w:p w14:paraId="1DC9FC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A két évfolyamos szakképzés összes óraszáma</w:t>
            </w:r>
          </w:p>
        </w:tc>
      </w:tr>
      <w:tr w:rsidR="00CB78B8" w:rsidRPr="00CB78B8" w14:paraId="0AF72473" w14:textId="77777777" w:rsidTr="00CB78B8">
        <w:trPr>
          <w:trHeight w:val="1065"/>
          <w:jc w:val="center"/>
        </w:trPr>
        <w:tc>
          <w:tcPr>
            <w:tcW w:w="2318" w:type="dxa"/>
            <w:gridSpan w:val="2"/>
            <w:vMerge/>
            <w:vAlign w:val="center"/>
            <w:hideMark/>
          </w:tcPr>
          <w:p w14:paraId="11B4B19D" w14:textId="77777777" w:rsidR="00CB78B8" w:rsidRPr="00CB78B8" w:rsidRDefault="00CB78B8" w:rsidP="00CB78B8">
            <w:pPr>
              <w:spacing w:after="0"/>
              <w:jc w:val="left"/>
              <w:rPr>
                <w:rFonts w:eastAsia="Times New Roman" w:cs="Times New Roman"/>
                <w:color w:val="000000"/>
                <w:sz w:val="18"/>
                <w:szCs w:val="18"/>
                <w:lang w:eastAsia="hu-HU"/>
              </w:rPr>
            </w:pPr>
          </w:p>
        </w:tc>
        <w:tc>
          <w:tcPr>
            <w:tcW w:w="998" w:type="dxa"/>
            <w:vMerge/>
            <w:vAlign w:val="center"/>
            <w:hideMark/>
          </w:tcPr>
          <w:p w14:paraId="5C0E820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39FA7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412" w:type="dxa"/>
            <w:shd w:val="clear" w:color="000000" w:fill="F2F2F2"/>
            <w:noWrap/>
            <w:vAlign w:val="center"/>
            <w:hideMark/>
          </w:tcPr>
          <w:p w14:paraId="0EF177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556" w:type="dxa"/>
            <w:shd w:val="clear" w:color="auto" w:fill="auto"/>
            <w:noWrap/>
            <w:vAlign w:val="center"/>
            <w:hideMark/>
          </w:tcPr>
          <w:p w14:paraId="608A5A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389" w:type="dxa"/>
            <w:shd w:val="clear" w:color="000000" w:fill="F2F2F2"/>
            <w:noWrap/>
            <w:vAlign w:val="center"/>
            <w:hideMark/>
          </w:tcPr>
          <w:p w14:paraId="36B93B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556" w:type="dxa"/>
            <w:shd w:val="clear" w:color="000000" w:fill="F2F2F2"/>
            <w:noWrap/>
            <w:vAlign w:val="center"/>
            <w:hideMark/>
          </w:tcPr>
          <w:p w14:paraId="7B3489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ögy</w:t>
            </w:r>
          </w:p>
        </w:tc>
        <w:tc>
          <w:tcPr>
            <w:tcW w:w="438" w:type="dxa"/>
            <w:shd w:val="clear" w:color="auto" w:fill="auto"/>
            <w:noWrap/>
            <w:vAlign w:val="center"/>
            <w:hideMark/>
          </w:tcPr>
          <w:p w14:paraId="297CE8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438" w:type="dxa"/>
            <w:shd w:val="clear" w:color="000000" w:fill="F2F2F2"/>
            <w:noWrap/>
            <w:vAlign w:val="center"/>
            <w:hideMark/>
          </w:tcPr>
          <w:p w14:paraId="37FA68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625" w:type="dxa"/>
            <w:shd w:val="clear" w:color="000000" w:fill="F2F2F2"/>
            <w:noWrap/>
            <w:vAlign w:val="center"/>
            <w:hideMark/>
          </w:tcPr>
          <w:p w14:paraId="1C91FE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ögy</w:t>
            </w:r>
          </w:p>
        </w:tc>
        <w:tc>
          <w:tcPr>
            <w:tcW w:w="588" w:type="dxa"/>
            <w:shd w:val="clear" w:color="auto" w:fill="auto"/>
            <w:noWrap/>
            <w:vAlign w:val="center"/>
            <w:hideMark/>
          </w:tcPr>
          <w:p w14:paraId="27DFF8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412" w:type="dxa"/>
            <w:shd w:val="clear" w:color="000000" w:fill="F2F2F2"/>
            <w:noWrap/>
            <w:vAlign w:val="center"/>
            <w:hideMark/>
          </w:tcPr>
          <w:p w14:paraId="565DD7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677" w:type="dxa"/>
            <w:vMerge/>
            <w:vAlign w:val="center"/>
            <w:hideMark/>
          </w:tcPr>
          <w:p w14:paraId="6912821F" w14:textId="77777777" w:rsidR="00CB78B8" w:rsidRPr="00CB78B8" w:rsidRDefault="00CB78B8" w:rsidP="00CB78B8">
            <w:pPr>
              <w:spacing w:after="0"/>
              <w:jc w:val="left"/>
              <w:rPr>
                <w:rFonts w:eastAsia="Times New Roman" w:cs="Times New Roman"/>
                <w:color w:val="000000"/>
                <w:sz w:val="18"/>
                <w:szCs w:val="18"/>
                <w:lang w:eastAsia="hu-HU"/>
              </w:rPr>
            </w:pPr>
          </w:p>
        </w:tc>
        <w:tc>
          <w:tcPr>
            <w:tcW w:w="661" w:type="dxa"/>
            <w:vMerge/>
            <w:vAlign w:val="center"/>
            <w:hideMark/>
          </w:tcPr>
          <w:p w14:paraId="0616D281" w14:textId="77777777" w:rsidR="00CB78B8" w:rsidRPr="00CB78B8" w:rsidRDefault="00CB78B8" w:rsidP="00CB78B8">
            <w:pPr>
              <w:spacing w:after="0"/>
              <w:jc w:val="left"/>
              <w:rPr>
                <w:rFonts w:eastAsia="Times New Roman" w:cs="Times New Roman"/>
                <w:color w:val="000000"/>
                <w:sz w:val="18"/>
                <w:szCs w:val="18"/>
                <w:lang w:eastAsia="hu-HU"/>
              </w:rPr>
            </w:pPr>
          </w:p>
        </w:tc>
        <w:tc>
          <w:tcPr>
            <w:tcW w:w="677" w:type="dxa"/>
            <w:vMerge/>
            <w:vAlign w:val="center"/>
            <w:hideMark/>
          </w:tcPr>
          <w:p w14:paraId="34966047" w14:textId="77777777" w:rsidR="00CB78B8" w:rsidRPr="00CB78B8" w:rsidRDefault="00CB78B8" w:rsidP="00CB78B8">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F84D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500" w:type="dxa"/>
            <w:shd w:val="clear" w:color="000000" w:fill="F2F2F2"/>
            <w:noWrap/>
            <w:vAlign w:val="center"/>
            <w:hideMark/>
          </w:tcPr>
          <w:p w14:paraId="5BB75D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677" w:type="dxa"/>
            <w:vMerge/>
            <w:vAlign w:val="center"/>
            <w:hideMark/>
          </w:tcPr>
          <w:p w14:paraId="24981504" w14:textId="77777777" w:rsidR="00CB78B8" w:rsidRPr="00CB78B8" w:rsidRDefault="00CB78B8" w:rsidP="00CB78B8">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6B03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500" w:type="dxa"/>
            <w:shd w:val="clear" w:color="000000" w:fill="F2F2F2"/>
            <w:noWrap/>
            <w:vAlign w:val="center"/>
            <w:hideMark/>
          </w:tcPr>
          <w:p w14:paraId="196CB0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500" w:type="dxa"/>
            <w:shd w:val="clear" w:color="000000" w:fill="F2F2F2"/>
            <w:noWrap/>
            <w:vAlign w:val="center"/>
            <w:hideMark/>
          </w:tcPr>
          <w:p w14:paraId="79AE5F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ögy</w:t>
            </w:r>
          </w:p>
        </w:tc>
        <w:tc>
          <w:tcPr>
            <w:tcW w:w="500" w:type="dxa"/>
            <w:shd w:val="clear" w:color="auto" w:fill="auto"/>
            <w:noWrap/>
            <w:vAlign w:val="center"/>
            <w:hideMark/>
          </w:tcPr>
          <w:p w14:paraId="31916B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e</w:t>
            </w:r>
          </w:p>
        </w:tc>
        <w:tc>
          <w:tcPr>
            <w:tcW w:w="500" w:type="dxa"/>
            <w:shd w:val="clear" w:color="000000" w:fill="F2F2F2"/>
            <w:noWrap/>
            <w:vAlign w:val="center"/>
            <w:hideMark/>
          </w:tcPr>
          <w:p w14:paraId="32CBEB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gy</w:t>
            </w:r>
          </w:p>
        </w:tc>
        <w:tc>
          <w:tcPr>
            <w:tcW w:w="670" w:type="dxa"/>
            <w:vMerge/>
            <w:vAlign w:val="center"/>
            <w:hideMark/>
          </w:tcPr>
          <w:p w14:paraId="541D8153" w14:textId="77777777" w:rsidR="00CB78B8" w:rsidRPr="00CB78B8" w:rsidRDefault="00CB78B8" w:rsidP="00CB78B8">
            <w:pPr>
              <w:spacing w:after="0"/>
              <w:jc w:val="left"/>
              <w:rPr>
                <w:rFonts w:eastAsia="Times New Roman" w:cs="Times New Roman"/>
                <w:color w:val="000000"/>
                <w:sz w:val="18"/>
                <w:szCs w:val="18"/>
                <w:lang w:eastAsia="hu-HU"/>
              </w:rPr>
            </w:pPr>
          </w:p>
        </w:tc>
      </w:tr>
      <w:tr w:rsidR="00CB78B8" w:rsidRPr="00CB78B8" w14:paraId="1ACDFF74" w14:textId="77777777" w:rsidTr="00CB78B8">
        <w:trPr>
          <w:trHeight w:val="240"/>
          <w:jc w:val="center"/>
        </w:trPr>
        <w:tc>
          <w:tcPr>
            <w:tcW w:w="631" w:type="dxa"/>
            <w:vMerge w:val="restart"/>
            <w:shd w:val="clear" w:color="auto" w:fill="auto"/>
            <w:textDirection w:val="btLr"/>
            <w:vAlign w:val="center"/>
            <w:hideMark/>
          </w:tcPr>
          <w:p w14:paraId="463DF4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A fő szakképe-sítésre vonatkozó:</w:t>
            </w:r>
          </w:p>
        </w:tc>
        <w:tc>
          <w:tcPr>
            <w:tcW w:w="1687" w:type="dxa"/>
            <w:shd w:val="clear" w:color="auto" w:fill="auto"/>
            <w:vAlign w:val="center"/>
            <w:hideMark/>
          </w:tcPr>
          <w:p w14:paraId="51D3A00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Összesen</w:t>
            </w:r>
          </w:p>
        </w:tc>
        <w:tc>
          <w:tcPr>
            <w:tcW w:w="998" w:type="dxa"/>
            <w:vMerge w:val="restart"/>
            <w:shd w:val="clear" w:color="auto" w:fill="auto"/>
            <w:textDirection w:val="btLr"/>
            <w:vAlign w:val="center"/>
            <w:hideMark/>
          </w:tcPr>
          <w:p w14:paraId="3EAEC7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A tantárgy kapcsolódása</w:t>
            </w:r>
          </w:p>
        </w:tc>
        <w:tc>
          <w:tcPr>
            <w:tcW w:w="588" w:type="dxa"/>
            <w:shd w:val="clear" w:color="auto" w:fill="auto"/>
            <w:noWrap/>
            <w:vAlign w:val="center"/>
            <w:hideMark/>
          </w:tcPr>
          <w:p w14:paraId="522EBB8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216</w:t>
            </w:r>
          </w:p>
        </w:tc>
        <w:tc>
          <w:tcPr>
            <w:tcW w:w="412" w:type="dxa"/>
            <w:shd w:val="clear" w:color="000000" w:fill="F2F2F2"/>
            <w:noWrap/>
            <w:vAlign w:val="center"/>
            <w:hideMark/>
          </w:tcPr>
          <w:p w14:paraId="65DCB3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556" w:type="dxa"/>
            <w:shd w:val="clear" w:color="auto" w:fill="auto"/>
            <w:noWrap/>
            <w:vAlign w:val="center"/>
            <w:hideMark/>
          </w:tcPr>
          <w:p w14:paraId="5ED8B1C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342</w:t>
            </w:r>
          </w:p>
        </w:tc>
        <w:tc>
          <w:tcPr>
            <w:tcW w:w="389" w:type="dxa"/>
            <w:shd w:val="clear" w:color="000000" w:fill="F2F2F2"/>
            <w:noWrap/>
            <w:vAlign w:val="center"/>
            <w:hideMark/>
          </w:tcPr>
          <w:p w14:paraId="3A29CAD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90</w:t>
            </w:r>
          </w:p>
        </w:tc>
        <w:tc>
          <w:tcPr>
            <w:tcW w:w="556" w:type="dxa"/>
            <w:vMerge w:val="restart"/>
            <w:shd w:val="clear" w:color="000000" w:fill="F2F2F2"/>
            <w:noWrap/>
            <w:vAlign w:val="center"/>
            <w:hideMark/>
          </w:tcPr>
          <w:p w14:paraId="7058150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140</w:t>
            </w:r>
          </w:p>
        </w:tc>
        <w:tc>
          <w:tcPr>
            <w:tcW w:w="438" w:type="dxa"/>
            <w:shd w:val="clear" w:color="auto" w:fill="auto"/>
            <w:noWrap/>
            <w:vAlign w:val="center"/>
            <w:hideMark/>
          </w:tcPr>
          <w:p w14:paraId="7E2C068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74</w:t>
            </w:r>
          </w:p>
        </w:tc>
        <w:tc>
          <w:tcPr>
            <w:tcW w:w="438" w:type="dxa"/>
            <w:shd w:val="clear" w:color="000000" w:fill="F2F2F2"/>
            <w:noWrap/>
            <w:vAlign w:val="center"/>
            <w:hideMark/>
          </w:tcPr>
          <w:p w14:paraId="7A0390C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54</w:t>
            </w:r>
          </w:p>
        </w:tc>
        <w:tc>
          <w:tcPr>
            <w:tcW w:w="625" w:type="dxa"/>
            <w:vMerge w:val="restart"/>
            <w:shd w:val="clear" w:color="000000" w:fill="F2F2F2"/>
            <w:noWrap/>
            <w:vAlign w:val="center"/>
            <w:hideMark/>
          </w:tcPr>
          <w:p w14:paraId="75D7235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140</w:t>
            </w:r>
          </w:p>
        </w:tc>
        <w:tc>
          <w:tcPr>
            <w:tcW w:w="588" w:type="dxa"/>
            <w:shd w:val="clear" w:color="auto" w:fill="auto"/>
            <w:noWrap/>
            <w:vAlign w:val="center"/>
            <w:hideMark/>
          </w:tcPr>
          <w:p w14:paraId="5973F88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108</w:t>
            </w:r>
          </w:p>
        </w:tc>
        <w:tc>
          <w:tcPr>
            <w:tcW w:w="412" w:type="dxa"/>
            <w:shd w:val="clear" w:color="000000" w:fill="F2F2F2"/>
            <w:noWrap/>
            <w:vAlign w:val="center"/>
            <w:hideMark/>
          </w:tcPr>
          <w:p w14:paraId="511336B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79</w:t>
            </w:r>
          </w:p>
        </w:tc>
        <w:tc>
          <w:tcPr>
            <w:tcW w:w="677" w:type="dxa"/>
            <w:vMerge w:val="restart"/>
            <w:shd w:val="clear" w:color="auto" w:fill="auto"/>
            <w:vAlign w:val="center"/>
            <w:hideMark/>
          </w:tcPr>
          <w:p w14:paraId="692760E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1488</w:t>
            </w:r>
          </w:p>
        </w:tc>
        <w:tc>
          <w:tcPr>
            <w:tcW w:w="661" w:type="dxa"/>
            <w:vMerge w:val="restart"/>
            <w:shd w:val="clear" w:color="auto" w:fill="auto"/>
            <w:vAlign w:val="center"/>
            <w:hideMark/>
          </w:tcPr>
          <w:p w14:paraId="26BE386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453</w:t>
            </w:r>
          </w:p>
        </w:tc>
        <w:tc>
          <w:tcPr>
            <w:tcW w:w="677" w:type="dxa"/>
            <w:vMerge w:val="restart"/>
            <w:shd w:val="clear" w:color="auto" w:fill="auto"/>
            <w:vAlign w:val="center"/>
            <w:hideMark/>
          </w:tcPr>
          <w:p w14:paraId="6A863B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1035</w:t>
            </w:r>
          </w:p>
        </w:tc>
        <w:tc>
          <w:tcPr>
            <w:tcW w:w="500" w:type="dxa"/>
            <w:shd w:val="clear" w:color="auto" w:fill="auto"/>
            <w:noWrap/>
            <w:vAlign w:val="center"/>
            <w:hideMark/>
          </w:tcPr>
          <w:p w14:paraId="3AA2C26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573</w:t>
            </w:r>
          </w:p>
        </w:tc>
        <w:tc>
          <w:tcPr>
            <w:tcW w:w="500" w:type="dxa"/>
            <w:shd w:val="clear" w:color="000000" w:fill="F2F2F2"/>
            <w:noWrap/>
            <w:vAlign w:val="center"/>
            <w:hideMark/>
          </w:tcPr>
          <w:p w14:paraId="1108C24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388</w:t>
            </w:r>
          </w:p>
        </w:tc>
        <w:tc>
          <w:tcPr>
            <w:tcW w:w="677" w:type="dxa"/>
            <w:vMerge w:val="restart"/>
            <w:shd w:val="clear" w:color="auto" w:fill="auto"/>
            <w:vAlign w:val="center"/>
            <w:hideMark/>
          </w:tcPr>
          <w:p w14:paraId="18122E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1996</w:t>
            </w:r>
          </w:p>
        </w:tc>
        <w:tc>
          <w:tcPr>
            <w:tcW w:w="500" w:type="dxa"/>
            <w:shd w:val="clear" w:color="auto" w:fill="auto"/>
            <w:noWrap/>
            <w:vAlign w:val="center"/>
            <w:hideMark/>
          </w:tcPr>
          <w:p w14:paraId="0C88351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759</w:t>
            </w:r>
          </w:p>
        </w:tc>
        <w:tc>
          <w:tcPr>
            <w:tcW w:w="500" w:type="dxa"/>
            <w:shd w:val="clear" w:color="000000" w:fill="F2F2F2"/>
            <w:noWrap/>
            <w:vAlign w:val="center"/>
            <w:hideMark/>
          </w:tcPr>
          <w:p w14:paraId="606A89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307</w:t>
            </w:r>
          </w:p>
        </w:tc>
        <w:tc>
          <w:tcPr>
            <w:tcW w:w="500" w:type="dxa"/>
            <w:vMerge w:val="restart"/>
            <w:shd w:val="clear" w:color="000000" w:fill="F2F2F2"/>
            <w:noWrap/>
            <w:vAlign w:val="center"/>
            <w:hideMark/>
          </w:tcPr>
          <w:p w14:paraId="722055C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160</w:t>
            </w:r>
          </w:p>
        </w:tc>
        <w:tc>
          <w:tcPr>
            <w:tcW w:w="500" w:type="dxa"/>
            <w:shd w:val="clear" w:color="auto" w:fill="auto"/>
            <w:noWrap/>
            <w:vAlign w:val="center"/>
            <w:hideMark/>
          </w:tcPr>
          <w:p w14:paraId="5D87CB5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573</w:t>
            </w:r>
          </w:p>
        </w:tc>
        <w:tc>
          <w:tcPr>
            <w:tcW w:w="500" w:type="dxa"/>
            <w:shd w:val="clear" w:color="000000" w:fill="F2F2F2"/>
            <w:noWrap/>
            <w:vAlign w:val="center"/>
            <w:hideMark/>
          </w:tcPr>
          <w:p w14:paraId="3D8FF7C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388</w:t>
            </w:r>
          </w:p>
        </w:tc>
        <w:tc>
          <w:tcPr>
            <w:tcW w:w="670" w:type="dxa"/>
            <w:vMerge w:val="restart"/>
            <w:shd w:val="clear" w:color="auto" w:fill="auto"/>
            <w:vAlign w:val="center"/>
            <w:hideMark/>
          </w:tcPr>
          <w:p w14:paraId="5720A7B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2027</w:t>
            </w:r>
          </w:p>
        </w:tc>
      </w:tr>
      <w:tr w:rsidR="00CB78B8" w:rsidRPr="00CB78B8" w14:paraId="46B2AA3C" w14:textId="77777777" w:rsidTr="00CB78B8">
        <w:trPr>
          <w:trHeight w:val="240"/>
          <w:jc w:val="center"/>
        </w:trPr>
        <w:tc>
          <w:tcPr>
            <w:tcW w:w="631" w:type="dxa"/>
            <w:vMerge/>
            <w:vAlign w:val="center"/>
            <w:hideMark/>
          </w:tcPr>
          <w:p w14:paraId="6BCDC9E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0C8593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Összesen</w:t>
            </w:r>
          </w:p>
        </w:tc>
        <w:tc>
          <w:tcPr>
            <w:tcW w:w="998" w:type="dxa"/>
            <w:vMerge/>
            <w:vAlign w:val="center"/>
            <w:hideMark/>
          </w:tcPr>
          <w:p w14:paraId="3112B3BF" w14:textId="77777777" w:rsidR="00CB78B8" w:rsidRPr="00CB78B8" w:rsidRDefault="00CB78B8" w:rsidP="00CB78B8">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3586856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14:paraId="04B859D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432</w:t>
            </w:r>
          </w:p>
        </w:tc>
        <w:tc>
          <w:tcPr>
            <w:tcW w:w="556" w:type="dxa"/>
            <w:vMerge/>
            <w:vAlign w:val="center"/>
            <w:hideMark/>
          </w:tcPr>
          <w:p w14:paraId="2F5A96D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876" w:type="dxa"/>
            <w:gridSpan w:val="2"/>
            <w:shd w:val="clear" w:color="auto" w:fill="auto"/>
            <w:noWrap/>
            <w:vAlign w:val="center"/>
            <w:hideMark/>
          </w:tcPr>
          <w:p w14:paraId="415AAAB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128</w:t>
            </w:r>
          </w:p>
        </w:tc>
        <w:tc>
          <w:tcPr>
            <w:tcW w:w="625" w:type="dxa"/>
            <w:vMerge/>
            <w:vAlign w:val="center"/>
            <w:hideMark/>
          </w:tcPr>
          <w:p w14:paraId="4E54608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6074B3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187</w:t>
            </w:r>
          </w:p>
        </w:tc>
        <w:tc>
          <w:tcPr>
            <w:tcW w:w="677" w:type="dxa"/>
            <w:vMerge/>
            <w:vAlign w:val="center"/>
            <w:hideMark/>
          </w:tcPr>
          <w:p w14:paraId="30DE789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61" w:type="dxa"/>
            <w:vMerge/>
            <w:vAlign w:val="center"/>
            <w:hideMark/>
          </w:tcPr>
          <w:p w14:paraId="61C433D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F0648F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F297DC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961</w:t>
            </w:r>
          </w:p>
        </w:tc>
        <w:tc>
          <w:tcPr>
            <w:tcW w:w="677" w:type="dxa"/>
            <w:vMerge/>
            <w:vAlign w:val="center"/>
            <w:hideMark/>
          </w:tcPr>
          <w:p w14:paraId="25CBEE0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B7834C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1066</w:t>
            </w:r>
          </w:p>
        </w:tc>
        <w:tc>
          <w:tcPr>
            <w:tcW w:w="500" w:type="dxa"/>
            <w:vMerge/>
            <w:vAlign w:val="center"/>
            <w:hideMark/>
          </w:tcPr>
          <w:p w14:paraId="6D8D77C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739040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961</w:t>
            </w:r>
          </w:p>
        </w:tc>
        <w:tc>
          <w:tcPr>
            <w:tcW w:w="670" w:type="dxa"/>
            <w:vMerge/>
            <w:vAlign w:val="center"/>
            <w:hideMark/>
          </w:tcPr>
          <w:p w14:paraId="115D632F" w14:textId="77777777" w:rsidR="00CB78B8" w:rsidRPr="00CB78B8" w:rsidRDefault="00CB78B8" w:rsidP="00CB78B8">
            <w:pPr>
              <w:spacing w:after="0"/>
              <w:jc w:val="left"/>
              <w:rPr>
                <w:rFonts w:eastAsia="Times New Roman" w:cs="Times New Roman"/>
                <w:b/>
                <w:bCs/>
                <w:color w:val="000000"/>
                <w:sz w:val="18"/>
                <w:szCs w:val="18"/>
                <w:lang w:eastAsia="hu-HU"/>
              </w:rPr>
            </w:pPr>
          </w:p>
        </w:tc>
      </w:tr>
      <w:tr w:rsidR="00CB78B8" w:rsidRPr="00CB78B8" w14:paraId="3C8E493C" w14:textId="77777777" w:rsidTr="00CB78B8">
        <w:trPr>
          <w:trHeight w:val="480"/>
          <w:jc w:val="center"/>
        </w:trPr>
        <w:tc>
          <w:tcPr>
            <w:tcW w:w="631" w:type="dxa"/>
            <w:vMerge/>
            <w:vAlign w:val="center"/>
            <w:hideMark/>
          </w:tcPr>
          <w:p w14:paraId="4F39A76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1D8BC1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 xml:space="preserve">Elméleti óraszámok </w:t>
            </w:r>
            <w:r w:rsidRPr="00CB78B8">
              <w:rPr>
                <w:rFonts w:eastAsia="Times New Roman" w:cs="Times New Roman"/>
                <w:color w:val="000000"/>
                <w:sz w:val="18"/>
                <w:szCs w:val="18"/>
                <w:lang w:eastAsia="hu-HU"/>
              </w:rPr>
              <w:br/>
              <w:t>(arány ögy-vel)</w:t>
            </w:r>
          </w:p>
        </w:tc>
        <w:tc>
          <w:tcPr>
            <w:tcW w:w="998" w:type="dxa"/>
            <w:vMerge/>
            <w:vAlign w:val="center"/>
            <w:hideMark/>
          </w:tcPr>
          <w:p w14:paraId="22B4A0BD" w14:textId="77777777" w:rsidR="00CB78B8" w:rsidRPr="00CB78B8" w:rsidRDefault="00CB78B8" w:rsidP="00CB78B8">
            <w:pPr>
              <w:spacing w:after="0"/>
              <w:jc w:val="left"/>
              <w:rPr>
                <w:rFonts w:eastAsia="Times New Roman" w:cs="Times New Roman"/>
                <w:color w:val="000000"/>
                <w:sz w:val="18"/>
                <w:szCs w:val="18"/>
                <w:lang w:eastAsia="hu-HU"/>
              </w:rPr>
            </w:pPr>
          </w:p>
        </w:tc>
        <w:tc>
          <w:tcPr>
            <w:tcW w:w="5002" w:type="dxa"/>
            <w:gridSpan w:val="10"/>
            <w:shd w:val="clear" w:color="auto" w:fill="auto"/>
            <w:noWrap/>
            <w:vAlign w:val="center"/>
            <w:hideMark/>
          </w:tcPr>
          <w:p w14:paraId="068739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öt évfolyamos képzés egészében: 1313 óra (57,7%)</w:t>
            </w:r>
          </w:p>
        </w:tc>
        <w:tc>
          <w:tcPr>
            <w:tcW w:w="677" w:type="dxa"/>
            <w:vMerge/>
            <w:vAlign w:val="center"/>
            <w:hideMark/>
          </w:tcPr>
          <w:p w14:paraId="0CA8FD8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61" w:type="dxa"/>
            <w:vMerge/>
            <w:vAlign w:val="center"/>
            <w:hideMark/>
          </w:tcPr>
          <w:p w14:paraId="4A13659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52CE5C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067836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vMerge/>
            <w:vAlign w:val="center"/>
            <w:hideMark/>
          </w:tcPr>
          <w:p w14:paraId="4CBC59A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70C7D8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1332 óra (60,9%)</w:t>
            </w:r>
          </w:p>
        </w:tc>
        <w:tc>
          <w:tcPr>
            <w:tcW w:w="670" w:type="dxa"/>
            <w:vMerge/>
            <w:vAlign w:val="center"/>
            <w:hideMark/>
          </w:tcPr>
          <w:p w14:paraId="3DD8ADBF" w14:textId="77777777" w:rsidR="00CB78B8" w:rsidRPr="00CB78B8" w:rsidRDefault="00CB78B8" w:rsidP="00CB78B8">
            <w:pPr>
              <w:spacing w:after="0"/>
              <w:jc w:val="left"/>
              <w:rPr>
                <w:rFonts w:eastAsia="Times New Roman" w:cs="Times New Roman"/>
                <w:b/>
                <w:bCs/>
                <w:color w:val="000000"/>
                <w:sz w:val="18"/>
                <w:szCs w:val="18"/>
                <w:lang w:eastAsia="hu-HU"/>
              </w:rPr>
            </w:pPr>
          </w:p>
        </w:tc>
      </w:tr>
      <w:tr w:rsidR="00CB78B8" w:rsidRPr="00CB78B8" w14:paraId="36789987" w14:textId="77777777" w:rsidTr="00CB78B8">
        <w:trPr>
          <w:trHeight w:val="480"/>
          <w:jc w:val="center"/>
        </w:trPr>
        <w:tc>
          <w:tcPr>
            <w:tcW w:w="631" w:type="dxa"/>
            <w:vMerge/>
            <w:vAlign w:val="center"/>
            <w:hideMark/>
          </w:tcPr>
          <w:p w14:paraId="399C5C4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E8C4B8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 xml:space="preserve">Gyakorlati óraszámok </w:t>
            </w:r>
            <w:r w:rsidRPr="00CB78B8">
              <w:rPr>
                <w:rFonts w:eastAsia="Times New Roman" w:cs="Times New Roman"/>
                <w:color w:val="000000"/>
                <w:sz w:val="18"/>
                <w:szCs w:val="18"/>
                <w:lang w:eastAsia="hu-HU"/>
              </w:rPr>
              <w:br/>
              <w:t>(arány ögy-vel)</w:t>
            </w:r>
          </w:p>
        </w:tc>
        <w:tc>
          <w:tcPr>
            <w:tcW w:w="998" w:type="dxa"/>
            <w:vMerge/>
            <w:vAlign w:val="center"/>
            <w:hideMark/>
          </w:tcPr>
          <w:p w14:paraId="273A8E67" w14:textId="77777777" w:rsidR="00CB78B8" w:rsidRPr="00CB78B8" w:rsidRDefault="00CB78B8" w:rsidP="00CB78B8">
            <w:pPr>
              <w:spacing w:after="0"/>
              <w:jc w:val="left"/>
              <w:rPr>
                <w:rFonts w:eastAsia="Times New Roman" w:cs="Times New Roman"/>
                <w:color w:val="000000"/>
                <w:sz w:val="18"/>
                <w:szCs w:val="18"/>
                <w:lang w:eastAsia="hu-HU"/>
              </w:rPr>
            </w:pPr>
          </w:p>
        </w:tc>
        <w:tc>
          <w:tcPr>
            <w:tcW w:w="5002" w:type="dxa"/>
            <w:gridSpan w:val="10"/>
            <w:shd w:val="clear" w:color="auto" w:fill="auto"/>
            <w:noWrap/>
            <w:vAlign w:val="center"/>
            <w:hideMark/>
          </w:tcPr>
          <w:p w14:paraId="0C75D1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öt évfolyamos képzés egészében: 683 óra (42,3%)</w:t>
            </w:r>
          </w:p>
        </w:tc>
        <w:tc>
          <w:tcPr>
            <w:tcW w:w="677" w:type="dxa"/>
            <w:vMerge/>
            <w:vAlign w:val="center"/>
            <w:hideMark/>
          </w:tcPr>
          <w:p w14:paraId="1EFD4FE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61" w:type="dxa"/>
            <w:vMerge/>
            <w:vAlign w:val="center"/>
            <w:hideMark/>
          </w:tcPr>
          <w:p w14:paraId="76F01D5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4A3C36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498BB329" w14:textId="77777777" w:rsidR="00CB78B8" w:rsidRPr="00CB78B8" w:rsidRDefault="00CB78B8" w:rsidP="00CB78B8">
            <w:pPr>
              <w:spacing w:after="0"/>
              <w:jc w:val="left"/>
              <w:rPr>
                <w:rFonts w:eastAsia="Times New Roman" w:cs="Times New Roman"/>
                <w:color w:val="000000"/>
                <w:sz w:val="18"/>
                <w:szCs w:val="18"/>
                <w:lang w:eastAsia="hu-HU"/>
              </w:rPr>
            </w:pPr>
          </w:p>
        </w:tc>
        <w:tc>
          <w:tcPr>
            <w:tcW w:w="677" w:type="dxa"/>
            <w:vMerge/>
            <w:vAlign w:val="center"/>
            <w:hideMark/>
          </w:tcPr>
          <w:p w14:paraId="0F65120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37139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695 óra (39,1%)</w:t>
            </w:r>
          </w:p>
        </w:tc>
        <w:tc>
          <w:tcPr>
            <w:tcW w:w="670" w:type="dxa"/>
            <w:vMerge/>
            <w:vAlign w:val="center"/>
            <w:hideMark/>
          </w:tcPr>
          <w:p w14:paraId="19C1AF8E" w14:textId="77777777" w:rsidR="00CB78B8" w:rsidRPr="00CB78B8" w:rsidRDefault="00CB78B8" w:rsidP="00CB78B8">
            <w:pPr>
              <w:spacing w:after="0"/>
              <w:jc w:val="left"/>
              <w:rPr>
                <w:rFonts w:eastAsia="Times New Roman" w:cs="Times New Roman"/>
                <w:b/>
                <w:bCs/>
                <w:color w:val="000000"/>
                <w:sz w:val="18"/>
                <w:szCs w:val="18"/>
                <w:lang w:eastAsia="hu-HU"/>
              </w:rPr>
            </w:pPr>
          </w:p>
        </w:tc>
      </w:tr>
      <w:tr w:rsidR="00CB78B8" w:rsidRPr="00CB78B8" w14:paraId="4E28B8B5" w14:textId="77777777" w:rsidTr="00CB78B8">
        <w:trPr>
          <w:trHeight w:val="240"/>
          <w:jc w:val="center"/>
        </w:trPr>
        <w:tc>
          <w:tcPr>
            <w:tcW w:w="631" w:type="dxa"/>
            <w:vMerge w:val="restart"/>
            <w:shd w:val="clear" w:color="auto" w:fill="auto"/>
            <w:textDirection w:val="btLr"/>
            <w:vAlign w:val="center"/>
            <w:hideMark/>
          </w:tcPr>
          <w:p w14:paraId="4BA699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11499-12</w:t>
            </w:r>
            <w:r w:rsidRPr="00CB78B8">
              <w:rPr>
                <w:rFonts w:eastAsia="Times New Roman" w:cs="Times New Roman"/>
                <w:color w:val="000000"/>
                <w:sz w:val="18"/>
                <w:szCs w:val="18"/>
                <w:lang w:eastAsia="hu-HU"/>
              </w:rPr>
              <w:br/>
              <w:t>Foglalkoztatás II.</w:t>
            </w:r>
          </w:p>
        </w:tc>
        <w:tc>
          <w:tcPr>
            <w:tcW w:w="1687" w:type="dxa"/>
            <w:shd w:val="clear" w:color="auto" w:fill="auto"/>
            <w:vAlign w:val="center"/>
            <w:hideMark/>
          </w:tcPr>
          <w:p w14:paraId="516330B5"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Foglalkoztatás II.</w:t>
            </w:r>
          </w:p>
        </w:tc>
        <w:tc>
          <w:tcPr>
            <w:tcW w:w="998" w:type="dxa"/>
            <w:vMerge w:val="restart"/>
            <w:shd w:val="clear" w:color="000000" w:fill="FFFFFF"/>
            <w:textDirection w:val="btLr"/>
            <w:hideMark/>
          </w:tcPr>
          <w:p w14:paraId="655070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5A09713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749368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0EBCBF7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A091DF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4ACEF38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0062673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A1EF15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701D653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32C078D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CE9DBF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2A7EA6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0ED8EF5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336319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7BD33A3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15</w:t>
            </w:r>
          </w:p>
        </w:tc>
        <w:tc>
          <w:tcPr>
            <w:tcW w:w="500" w:type="dxa"/>
            <w:shd w:val="clear" w:color="000000" w:fill="F2F2F2"/>
            <w:noWrap/>
            <w:vAlign w:val="center"/>
            <w:hideMark/>
          </w:tcPr>
          <w:p w14:paraId="716E5FF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263B7D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15</w:t>
            </w:r>
          </w:p>
        </w:tc>
        <w:tc>
          <w:tcPr>
            <w:tcW w:w="500" w:type="dxa"/>
            <w:shd w:val="clear" w:color="auto" w:fill="auto"/>
            <w:noWrap/>
            <w:vAlign w:val="center"/>
            <w:hideMark/>
          </w:tcPr>
          <w:p w14:paraId="3690360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575879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8E00FB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66C7A11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15</w:t>
            </w:r>
          </w:p>
        </w:tc>
        <w:tc>
          <w:tcPr>
            <w:tcW w:w="500" w:type="dxa"/>
            <w:shd w:val="clear" w:color="000000" w:fill="F2F2F2"/>
            <w:noWrap/>
            <w:vAlign w:val="center"/>
            <w:hideMark/>
          </w:tcPr>
          <w:p w14:paraId="137CDA3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37CCFD9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15</w:t>
            </w:r>
          </w:p>
        </w:tc>
      </w:tr>
      <w:tr w:rsidR="00CB78B8" w:rsidRPr="00CB78B8" w14:paraId="2A3605EF" w14:textId="77777777" w:rsidTr="00CB78B8">
        <w:trPr>
          <w:trHeight w:val="480"/>
          <w:jc w:val="center"/>
        </w:trPr>
        <w:tc>
          <w:tcPr>
            <w:tcW w:w="631" w:type="dxa"/>
            <w:vMerge/>
            <w:vAlign w:val="center"/>
            <w:hideMark/>
          </w:tcPr>
          <w:p w14:paraId="0B42DC7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F10532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Munkajogi alapismeretek</w:t>
            </w:r>
          </w:p>
        </w:tc>
        <w:tc>
          <w:tcPr>
            <w:tcW w:w="998" w:type="dxa"/>
            <w:vMerge/>
            <w:vAlign w:val="center"/>
            <w:hideMark/>
          </w:tcPr>
          <w:p w14:paraId="50524F5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0BB80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4F90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B5F84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A5DE1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B374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598EB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69D08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16B3F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A68BF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F79DB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0EAE2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DFEAD3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E47395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6ED6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102EAD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9C3BF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1588197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146118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81BF2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3327B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42CA119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670" w:type="dxa"/>
            <w:shd w:val="clear" w:color="auto" w:fill="auto"/>
            <w:noWrap/>
            <w:vAlign w:val="center"/>
            <w:hideMark/>
          </w:tcPr>
          <w:p w14:paraId="5D1282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r>
      <w:tr w:rsidR="00CB78B8" w:rsidRPr="00CB78B8" w14:paraId="67F3B972" w14:textId="77777777" w:rsidTr="00CB78B8">
        <w:trPr>
          <w:trHeight w:val="480"/>
          <w:jc w:val="center"/>
        </w:trPr>
        <w:tc>
          <w:tcPr>
            <w:tcW w:w="631" w:type="dxa"/>
            <w:vMerge/>
            <w:vAlign w:val="center"/>
            <w:hideMark/>
          </w:tcPr>
          <w:p w14:paraId="758E660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2EC3FC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Munkaviszony létesítése</w:t>
            </w:r>
          </w:p>
        </w:tc>
        <w:tc>
          <w:tcPr>
            <w:tcW w:w="998" w:type="dxa"/>
            <w:vMerge/>
            <w:vAlign w:val="center"/>
            <w:hideMark/>
          </w:tcPr>
          <w:p w14:paraId="6C589D0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E8CCB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A5ED2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2C55B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84FE0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B6AFC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25469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B5481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3F039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1E103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04D50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09B7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CD3509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1C7E48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9725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2D7DCF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E8FA4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779ADB7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AE1709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5AA2C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C8942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68CFDFD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670" w:type="dxa"/>
            <w:shd w:val="clear" w:color="auto" w:fill="auto"/>
            <w:noWrap/>
            <w:vAlign w:val="center"/>
            <w:hideMark/>
          </w:tcPr>
          <w:p w14:paraId="09CBBB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r>
      <w:tr w:rsidR="00CB78B8" w:rsidRPr="00CB78B8" w14:paraId="7EB8427C" w14:textId="77777777" w:rsidTr="00CB78B8">
        <w:trPr>
          <w:trHeight w:val="240"/>
          <w:jc w:val="center"/>
        </w:trPr>
        <w:tc>
          <w:tcPr>
            <w:tcW w:w="631" w:type="dxa"/>
            <w:vMerge/>
            <w:vAlign w:val="center"/>
            <w:hideMark/>
          </w:tcPr>
          <w:p w14:paraId="0C1E3D4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F21B81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Álláskeresés</w:t>
            </w:r>
          </w:p>
        </w:tc>
        <w:tc>
          <w:tcPr>
            <w:tcW w:w="998" w:type="dxa"/>
            <w:vMerge/>
            <w:vAlign w:val="center"/>
            <w:hideMark/>
          </w:tcPr>
          <w:p w14:paraId="4BA0286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A3A5C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C01EB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0C2F5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25D66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42DA9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6C97C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AC127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F0FA9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6E551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674DE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C7BC7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3A155F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F6B9DC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8FB1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7993CB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5EECB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2507266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E59E0E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91554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25CA1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76AB518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670" w:type="dxa"/>
            <w:shd w:val="clear" w:color="auto" w:fill="auto"/>
            <w:noWrap/>
            <w:vAlign w:val="center"/>
            <w:hideMark/>
          </w:tcPr>
          <w:p w14:paraId="2563BF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r>
      <w:tr w:rsidR="00CB78B8" w:rsidRPr="00CB78B8" w14:paraId="45D7EA41" w14:textId="77777777" w:rsidTr="00CB78B8">
        <w:trPr>
          <w:trHeight w:val="240"/>
          <w:jc w:val="center"/>
        </w:trPr>
        <w:tc>
          <w:tcPr>
            <w:tcW w:w="631" w:type="dxa"/>
            <w:vMerge/>
            <w:vAlign w:val="center"/>
            <w:hideMark/>
          </w:tcPr>
          <w:p w14:paraId="7DDB8D1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BFFFD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Munkanélküliség</w:t>
            </w:r>
          </w:p>
        </w:tc>
        <w:tc>
          <w:tcPr>
            <w:tcW w:w="998" w:type="dxa"/>
            <w:vMerge/>
            <w:vAlign w:val="center"/>
            <w:hideMark/>
          </w:tcPr>
          <w:p w14:paraId="62C6071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20BA5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3DDA6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94AFD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CFB9E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BF0DA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1EBED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30A55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E7B09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125F0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78048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F6D66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2F1E0F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450131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F905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024326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528DC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6B9F4EA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99A143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7068C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14405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4986B7E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670" w:type="dxa"/>
            <w:shd w:val="clear" w:color="auto" w:fill="auto"/>
            <w:noWrap/>
            <w:vAlign w:val="center"/>
            <w:hideMark/>
          </w:tcPr>
          <w:p w14:paraId="504A1A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bl>
    <w:p w14:paraId="74F5E559" w14:textId="77777777" w:rsidR="00CB78B8" w:rsidRDefault="00CB78B8">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1"/>
        <w:gridCol w:w="1687"/>
        <w:gridCol w:w="998"/>
        <w:gridCol w:w="588"/>
        <w:gridCol w:w="412"/>
        <w:gridCol w:w="556"/>
        <w:gridCol w:w="389"/>
        <w:gridCol w:w="556"/>
        <w:gridCol w:w="438"/>
        <w:gridCol w:w="438"/>
        <w:gridCol w:w="625"/>
        <w:gridCol w:w="588"/>
        <w:gridCol w:w="412"/>
        <w:gridCol w:w="677"/>
        <w:gridCol w:w="661"/>
        <w:gridCol w:w="677"/>
        <w:gridCol w:w="500"/>
        <w:gridCol w:w="500"/>
        <w:gridCol w:w="677"/>
        <w:gridCol w:w="500"/>
        <w:gridCol w:w="500"/>
        <w:gridCol w:w="500"/>
        <w:gridCol w:w="500"/>
        <w:gridCol w:w="500"/>
        <w:gridCol w:w="670"/>
      </w:tblGrid>
      <w:tr w:rsidR="00CB78B8" w:rsidRPr="00CB78B8" w14:paraId="75D80ED1" w14:textId="77777777" w:rsidTr="00CB78B8">
        <w:trPr>
          <w:trHeight w:val="240"/>
          <w:jc w:val="center"/>
        </w:trPr>
        <w:tc>
          <w:tcPr>
            <w:tcW w:w="631" w:type="dxa"/>
            <w:vMerge w:val="restart"/>
            <w:shd w:val="clear" w:color="auto" w:fill="auto"/>
            <w:textDirection w:val="btLr"/>
            <w:vAlign w:val="center"/>
            <w:hideMark/>
          </w:tcPr>
          <w:p w14:paraId="074289CC" w14:textId="07CD95BB"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11498-12</w:t>
            </w:r>
            <w:r w:rsidRPr="00CB78B8">
              <w:rPr>
                <w:rFonts w:eastAsia="Times New Roman" w:cs="Times New Roman"/>
                <w:color w:val="000000"/>
                <w:sz w:val="18"/>
                <w:szCs w:val="18"/>
                <w:lang w:eastAsia="hu-HU"/>
              </w:rPr>
              <w:br/>
              <w:t>Foglalkoztatás I. (érettségire épülő képzések esetén)</w:t>
            </w:r>
          </w:p>
        </w:tc>
        <w:tc>
          <w:tcPr>
            <w:tcW w:w="1687" w:type="dxa"/>
            <w:shd w:val="clear" w:color="auto" w:fill="auto"/>
            <w:vAlign w:val="center"/>
            <w:hideMark/>
          </w:tcPr>
          <w:p w14:paraId="1EAD03D8"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Foglalkoztatás I.</w:t>
            </w:r>
          </w:p>
        </w:tc>
        <w:tc>
          <w:tcPr>
            <w:tcW w:w="998" w:type="dxa"/>
            <w:vMerge w:val="restart"/>
            <w:shd w:val="clear" w:color="000000" w:fill="FFFFFF"/>
            <w:textDirection w:val="btLr"/>
            <w:hideMark/>
          </w:tcPr>
          <w:p w14:paraId="6E7939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3BAB607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8A16E5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41375D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199BCE2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941B33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884620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49B075D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1A66D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38BB66B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0860EC4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955193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20B4258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3A104C6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1E5043F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000000" w:fill="F2F2F2"/>
            <w:noWrap/>
            <w:vAlign w:val="center"/>
            <w:hideMark/>
          </w:tcPr>
          <w:p w14:paraId="084C432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70BA1D7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auto" w:fill="auto"/>
            <w:noWrap/>
            <w:vAlign w:val="center"/>
            <w:hideMark/>
          </w:tcPr>
          <w:p w14:paraId="2F0A463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83369F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77604D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75A4CEE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000000" w:fill="F2F2F2"/>
            <w:noWrap/>
            <w:vAlign w:val="center"/>
            <w:hideMark/>
          </w:tcPr>
          <w:p w14:paraId="4EA3289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645A436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r>
      <w:tr w:rsidR="00CB78B8" w:rsidRPr="00CB78B8" w14:paraId="55CE4832" w14:textId="77777777" w:rsidTr="00CB78B8">
        <w:trPr>
          <w:trHeight w:val="480"/>
          <w:jc w:val="center"/>
        </w:trPr>
        <w:tc>
          <w:tcPr>
            <w:tcW w:w="631" w:type="dxa"/>
            <w:vMerge/>
            <w:vAlign w:val="center"/>
            <w:hideMark/>
          </w:tcPr>
          <w:p w14:paraId="7CBD70A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A983CF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Nyelvtani rendszerezés 1</w:t>
            </w:r>
          </w:p>
        </w:tc>
        <w:tc>
          <w:tcPr>
            <w:tcW w:w="998" w:type="dxa"/>
            <w:vMerge/>
            <w:vAlign w:val="center"/>
            <w:hideMark/>
          </w:tcPr>
          <w:p w14:paraId="0D68B34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4B20D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DAE3A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0128A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256AF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291EB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300DB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2E665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BD8A8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1BF35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F7EC5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D79C6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3CEF7B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602ACE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B010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000000" w:fill="F2F2F2"/>
            <w:noWrap/>
            <w:vAlign w:val="center"/>
            <w:hideMark/>
          </w:tcPr>
          <w:p w14:paraId="506E59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47AC2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6488CB8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EF44F8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D9CFB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A5C48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000000" w:fill="F2F2F2"/>
            <w:noWrap/>
            <w:vAlign w:val="center"/>
            <w:hideMark/>
          </w:tcPr>
          <w:p w14:paraId="4152A8E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670" w:type="dxa"/>
            <w:shd w:val="clear" w:color="auto" w:fill="auto"/>
            <w:noWrap/>
            <w:vAlign w:val="center"/>
            <w:hideMark/>
          </w:tcPr>
          <w:p w14:paraId="1B2782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37E92C7C" w14:textId="77777777" w:rsidTr="00CB78B8">
        <w:trPr>
          <w:trHeight w:val="480"/>
          <w:jc w:val="center"/>
        </w:trPr>
        <w:tc>
          <w:tcPr>
            <w:tcW w:w="631" w:type="dxa"/>
            <w:vMerge/>
            <w:vAlign w:val="center"/>
            <w:hideMark/>
          </w:tcPr>
          <w:p w14:paraId="65B49C5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CDE072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Nyelvtani rendszerezés 2</w:t>
            </w:r>
          </w:p>
        </w:tc>
        <w:tc>
          <w:tcPr>
            <w:tcW w:w="998" w:type="dxa"/>
            <w:vMerge/>
            <w:vAlign w:val="center"/>
            <w:hideMark/>
          </w:tcPr>
          <w:p w14:paraId="4CC5255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235F0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A4F37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C23FC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B9D12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3E451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9146C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F9858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2962A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5EBE8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64058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9861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9DCE4E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A479A3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F4E1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000000" w:fill="F2F2F2"/>
            <w:noWrap/>
            <w:vAlign w:val="center"/>
            <w:hideMark/>
          </w:tcPr>
          <w:p w14:paraId="0888BA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058CF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6A21952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563A7D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B2B1E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03559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000000" w:fill="F2F2F2"/>
            <w:noWrap/>
            <w:vAlign w:val="center"/>
            <w:hideMark/>
          </w:tcPr>
          <w:p w14:paraId="59BAE0E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670" w:type="dxa"/>
            <w:shd w:val="clear" w:color="auto" w:fill="auto"/>
            <w:noWrap/>
            <w:vAlign w:val="center"/>
            <w:hideMark/>
          </w:tcPr>
          <w:p w14:paraId="7153D3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61CDF097" w14:textId="77777777" w:rsidTr="00CB78B8">
        <w:trPr>
          <w:trHeight w:val="480"/>
          <w:jc w:val="center"/>
        </w:trPr>
        <w:tc>
          <w:tcPr>
            <w:tcW w:w="631" w:type="dxa"/>
            <w:vMerge/>
            <w:vAlign w:val="center"/>
            <w:hideMark/>
          </w:tcPr>
          <w:p w14:paraId="075C68C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F2CDBC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Nyelvi készségfejlesztés</w:t>
            </w:r>
          </w:p>
        </w:tc>
        <w:tc>
          <w:tcPr>
            <w:tcW w:w="998" w:type="dxa"/>
            <w:vMerge/>
            <w:vAlign w:val="center"/>
            <w:hideMark/>
          </w:tcPr>
          <w:p w14:paraId="76F77B2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F3CE4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E1438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8CD95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1EE9E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A373C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4227D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A26F3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34F4B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41D9D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F1CC2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D579B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504DE2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6CAA9C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E0E3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23</w:t>
            </w:r>
          </w:p>
        </w:tc>
        <w:tc>
          <w:tcPr>
            <w:tcW w:w="500" w:type="dxa"/>
            <w:shd w:val="clear" w:color="000000" w:fill="F2F2F2"/>
            <w:noWrap/>
            <w:vAlign w:val="center"/>
            <w:hideMark/>
          </w:tcPr>
          <w:p w14:paraId="69746C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27BFC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23</w:t>
            </w:r>
          </w:p>
        </w:tc>
        <w:tc>
          <w:tcPr>
            <w:tcW w:w="500" w:type="dxa"/>
            <w:shd w:val="clear" w:color="auto" w:fill="auto"/>
            <w:noWrap/>
            <w:vAlign w:val="center"/>
            <w:hideMark/>
          </w:tcPr>
          <w:p w14:paraId="5982634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A28919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165F0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ECFC8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23</w:t>
            </w:r>
          </w:p>
        </w:tc>
        <w:tc>
          <w:tcPr>
            <w:tcW w:w="500" w:type="dxa"/>
            <w:shd w:val="clear" w:color="000000" w:fill="F2F2F2"/>
            <w:noWrap/>
            <w:vAlign w:val="center"/>
            <w:hideMark/>
          </w:tcPr>
          <w:p w14:paraId="444565C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670" w:type="dxa"/>
            <w:shd w:val="clear" w:color="auto" w:fill="auto"/>
            <w:noWrap/>
            <w:vAlign w:val="center"/>
            <w:hideMark/>
          </w:tcPr>
          <w:p w14:paraId="355D92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23</w:t>
            </w:r>
          </w:p>
        </w:tc>
      </w:tr>
      <w:tr w:rsidR="00CB78B8" w:rsidRPr="00CB78B8" w14:paraId="485EB1DA" w14:textId="77777777" w:rsidTr="00CB78B8">
        <w:trPr>
          <w:trHeight w:val="480"/>
          <w:jc w:val="center"/>
        </w:trPr>
        <w:tc>
          <w:tcPr>
            <w:tcW w:w="631" w:type="dxa"/>
            <w:vMerge/>
            <w:vAlign w:val="center"/>
            <w:hideMark/>
          </w:tcPr>
          <w:p w14:paraId="3493B81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20AC93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Munkavállalói szókincs</w:t>
            </w:r>
          </w:p>
        </w:tc>
        <w:tc>
          <w:tcPr>
            <w:tcW w:w="998" w:type="dxa"/>
            <w:vMerge/>
            <w:vAlign w:val="center"/>
            <w:hideMark/>
          </w:tcPr>
          <w:p w14:paraId="12D5071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17CB5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846DF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1E87C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EEBAF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2B2E5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40C66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AB4A6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F7357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6EF33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1982D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6087D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ED370E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09FCB5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4814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23</w:t>
            </w:r>
          </w:p>
        </w:tc>
        <w:tc>
          <w:tcPr>
            <w:tcW w:w="500" w:type="dxa"/>
            <w:shd w:val="clear" w:color="000000" w:fill="F2F2F2"/>
            <w:noWrap/>
            <w:vAlign w:val="center"/>
            <w:hideMark/>
          </w:tcPr>
          <w:p w14:paraId="0153F5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CFE7D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23</w:t>
            </w:r>
          </w:p>
        </w:tc>
        <w:tc>
          <w:tcPr>
            <w:tcW w:w="500" w:type="dxa"/>
            <w:shd w:val="clear" w:color="auto" w:fill="auto"/>
            <w:noWrap/>
            <w:vAlign w:val="center"/>
            <w:hideMark/>
          </w:tcPr>
          <w:p w14:paraId="1A0F589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9C6CFD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B2157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9275F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23</w:t>
            </w:r>
          </w:p>
        </w:tc>
        <w:tc>
          <w:tcPr>
            <w:tcW w:w="500" w:type="dxa"/>
            <w:shd w:val="clear" w:color="000000" w:fill="F2F2F2"/>
            <w:noWrap/>
            <w:vAlign w:val="center"/>
            <w:hideMark/>
          </w:tcPr>
          <w:p w14:paraId="468CAD4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670" w:type="dxa"/>
            <w:shd w:val="clear" w:color="auto" w:fill="auto"/>
            <w:noWrap/>
            <w:vAlign w:val="center"/>
            <w:hideMark/>
          </w:tcPr>
          <w:p w14:paraId="1DE07E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23</w:t>
            </w:r>
          </w:p>
        </w:tc>
      </w:tr>
      <w:tr w:rsidR="00CB78B8" w:rsidRPr="00CB78B8" w14:paraId="2E492304" w14:textId="77777777" w:rsidTr="00CB78B8">
        <w:trPr>
          <w:trHeight w:val="720"/>
          <w:jc w:val="center"/>
        </w:trPr>
        <w:tc>
          <w:tcPr>
            <w:tcW w:w="631" w:type="dxa"/>
            <w:vMerge w:val="restart"/>
            <w:shd w:val="clear" w:color="auto" w:fill="auto"/>
            <w:textDirection w:val="btLr"/>
            <w:vAlign w:val="center"/>
            <w:hideMark/>
          </w:tcPr>
          <w:p w14:paraId="73D9D0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11500-12 Munkahelyi egészség és biztonság</w:t>
            </w:r>
          </w:p>
        </w:tc>
        <w:tc>
          <w:tcPr>
            <w:tcW w:w="1687" w:type="dxa"/>
            <w:shd w:val="clear" w:color="auto" w:fill="auto"/>
            <w:vAlign w:val="center"/>
            <w:hideMark/>
          </w:tcPr>
          <w:p w14:paraId="060DD870"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Munkahelyi egészség és biztonság </w:t>
            </w:r>
          </w:p>
        </w:tc>
        <w:tc>
          <w:tcPr>
            <w:tcW w:w="998" w:type="dxa"/>
            <w:vMerge w:val="restart"/>
            <w:shd w:val="clear" w:color="000000" w:fill="FFFFFF"/>
            <w:textDirection w:val="btLr"/>
            <w:hideMark/>
          </w:tcPr>
          <w:p w14:paraId="5C34EF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75E6C82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412" w:type="dxa"/>
            <w:shd w:val="clear" w:color="000000" w:fill="F2F2F2"/>
            <w:noWrap/>
            <w:vAlign w:val="center"/>
            <w:hideMark/>
          </w:tcPr>
          <w:p w14:paraId="319A19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7FE3452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4CE04E3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54249F0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1BF547E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2BD42E8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0609C11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3F4082B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8E382A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B17B77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661" w:type="dxa"/>
            <w:vMerge w:val="restart"/>
            <w:shd w:val="clear" w:color="auto" w:fill="auto"/>
            <w:noWrap/>
            <w:hideMark/>
          </w:tcPr>
          <w:p w14:paraId="17E5A9D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60B2837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00" w:type="dxa"/>
            <w:shd w:val="clear" w:color="auto" w:fill="auto"/>
            <w:noWrap/>
            <w:vAlign w:val="center"/>
            <w:hideMark/>
          </w:tcPr>
          <w:p w14:paraId="3B6B241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854130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C6A750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00" w:type="dxa"/>
            <w:shd w:val="clear" w:color="auto" w:fill="auto"/>
            <w:noWrap/>
            <w:vAlign w:val="center"/>
            <w:hideMark/>
          </w:tcPr>
          <w:p w14:paraId="4B18F2C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00" w:type="dxa"/>
            <w:shd w:val="clear" w:color="000000" w:fill="F2F2F2"/>
            <w:noWrap/>
            <w:vAlign w:val="center"/>
            <w:hideMark/>
          </w:tcPr>
          <w:p w14:paraId="17257BC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40B4F5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10EEF38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A023E3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031A981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r>
      <w:tr w:rsidR="00CB78B8" w:rsidRPr="00CB78B8" w14:paraId="6743ABBC" w14:textId="77777777" w:rsidTr="00CB78B8">
        <w:trPr>
          <w:trHeight w:val="480"/>
          <w:jc w:val="center"/>
        </w:trPr>
        <w:tc>
          <w:tcPr>
            <w:tcW w:w="631" w:type="dxa"/>
            <w:vMerge/>
            <w:vAlign w:val="center"/>
            <w:hideMark/>
          </w:tcPr>
          <w:p w14:paraId="46D10B9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CB5DCF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Munkavédelmi alapismeretek</w:t>
            </w:r>
          </w:p>
        </w:tc>
        <w:tc>
          <w:tcPr>
            <w:tcW w:w="998" w:type="dxa"/>
            <w:vMerge/>
            <w:vAlign w:val="center"/>
            <w:hideMark/>
          </w:tcPr>
          <w:p w14:paraId="47EA01E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75730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12" w:type="dxa"/>
            <w:shd w:val="clear" w:color="000000" w:fill="F2F2F2"/>
            <w:noWrap/>
            <w:vAlign w:val="center"/>
            <w:hideMark/>
          </w:tcPr>
          <w:p w14:paraId="66E743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1244F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8FA96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06D47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B5CFB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93A7C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3BAE7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46022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70FB3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06991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1D087FA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A16503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10DF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359D7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8BFAC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7C56D3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29FEB67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BA9EE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12AFD9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94E86F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49C32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36BBFCF8" w14:textId="77777777" w:rsidTr="00CB78B8">
        <w:trPr>
          <w:trHeight w:val="480"/>
          <w:jc w:val="center"/>
        </w:trPr>
        <w:tc>
          <w:tcPr>
            <w:tcW w:w="631" w:type="dxa"/>
            <w:vMerge/>
            <w:vAlign w:val="center"/>
            <w:hideMark/>
          </w:tcPr>
          <w:p w14:paraId="2A2048B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392E3F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 xml:space="preserve"> Munkahelyek kialakítása</w:t>
            </w:r>
          </w:p>
        </w:tc>
        <w:tc>
          <w:tcPr>
            <w:tcW w:w="998" w:type="dxa"/>
            <w:vMerge/>
            <w:vAlign w:val="center"/>
            <w:hideMark/>
          </w:tcPr>
          <w:p w14:paraId="2540066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4431D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12" w:type="dxa"/>
            <w:shd w:val="clear" w:color="000000" w:fill="F2F2F2"/>
            <w:noWrap/>
            <w:vAlign w:val="center"/>
            <w:hideMark/>
          </w:tcPr>
          <w:p w14:paraId="3DD351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EEC2E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5D2A2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C9EE0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62109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C7584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3674F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D4E8C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969C6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9F7F7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08DCC26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819E7A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D867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D0F38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BEA59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687B77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63960A4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E14FE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67D744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5E3671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FF5E0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0CFB9B50" w14:textId="77777777" w:rsidTr="00CB78B8">
        <w:trPr>
          <w:trHeight w:val="480"/>
          <w:jc w:val="center"/>
        </w:trPr>
        <w:tc>
          <w:tcPr>
            <w:tcW w:w="631" w:type="dxa"/>
            <w:vMerge/>
            <w:vAlign w:val="center"/>
            <w:hideMark/>
          </w:tcPr>
          <w:p w14:paraId="64E47A0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C2B3B4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Munkavégzés személyi feltételei</w:t>
            </w:r>
          </w:p>
        </w:tc>
        <w:tc>
          <w:tcPr>
            <w:tcW w:w="998" w:type="dxa"/>
            <w:vMerge/>
            <w:vAlign w:val="center"/>
            <w:hideMark/>
          </w:tcPr>
          <w:p w14:paraId="118D3A7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20848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12" w:type="dxa"/>
            <w:shd w:val="clear" w:color="000000" w:fill="F2F2F2"/>
            <w:noWrap/>
            <w:vAlign w:val="center"/>
            <w:hideMark/>
          </w:tcPr>
          <w:p w14:paraId="42C152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D7668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299F9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7FFE9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FA824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09F20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3BEEE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EBF4D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C046D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0E946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503AD56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C19E40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4DB3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7FCDE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AEF8B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42B7E7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244ADD2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713D7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F31916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BA55E3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21C26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0DD2E141" w14:textId="77777777" w:rsidTr="00CB78B8">
        <w:trPr>
          <w:trHeight w:val="480"/>
          <w:jc w:val="center"/>
        </w:trPr>
        <w:tc>
          <w:tcPr>
            <w:tcW w:w="631" w:type="dxa"/>
            <w:vMerge/>
            <w:vAlign w:val="center"/>
            <w:hideMark/>
          </w:tcPr>
          <w:p w14:paraId="2B8212E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81AD86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Munkaeszközök biztonsága</w:t>
            </w:r>
          </w:p>
        </w:tc>
        <w:tc>
          <w:tcPr>
            <w:tcW w:w="998" w:type="dxa"/>
            <w:vMerge/>
            <w:vAlign w:val="center"/>
            <w:hideMark/>
          </w:tcPr>
          <w:p w14:paraId="78EDE65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9AA68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12" w:type="dxa"/>
            <w:shd w:val="clear" w:color="000000" w:fill="F2F2F2"/>
            <w:noWrap/>
            <w:vAlign w:val="center"/>
            <w:hideMark/>
          </w:tcPr>
          <w:p w14:paraId="798462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6D537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CD07B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524CB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F8F79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E250B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E24AA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FA798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B88EE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F3FD0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3E3922E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0FC019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D678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4D663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FC491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32FF85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0F9E939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190D6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C942DD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BAF054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469E7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05E06E1E" w14:textId="77777777" w:rsidTr="00CB78B8">
        <w:trPr>
          <w:trHeight w:val="480"/>
          <w:jc w:val="center"/>
        </w:trPr>
        <w:tc>
          <w:tcPr>
            <w:tcW w:w="631" w:type="dxa"/>
            <w:vMerge/>
            <w:vAlign w:val="center"/>
            <w:hideMark/>
          </w:tcPr>
          <w:p w14:paraId="6E183F2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33C5C8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Munkakörnyezeti hatások</w:t>
            </w:r>
          </w:p>
        </w:tc>
        <w:tc>
          <w:tcPr>
            <w:tcW w:w="998" w:type="dxa"/>
            <w:vMerge/>
            <w:vAlign w:val="center"/>
            <w:hideMark/>
          </w:tcPr>
          <w:p w14:paraId="2DB7072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19A48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12" w:type="dxa"/>
            <w:shd w:val="clear" w:color="000000" w:fill="F2F2F2"/>
            <w:noWrap/>
            <w:vAlign w:val="center"/>
            <w:hideMark/>
          </w:tcPr>
          <w:p w14:paraId="76C9D4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7E5BB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3520A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D6796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A0853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C690B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4DD90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2FFC3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8FDA6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5EA6C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4D55F8F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63CD01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0874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6555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38731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448EB8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323C785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4E205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DE728A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80F12A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54AE9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66AD4E4D" w14:textId="77777777" w:rsidTr="00CB78B8">
        <w:trPr>
          <w:trHeight w:val="480"/>
          <w:jc w:val="center"/>
        </w:trPr>
        <w:tc>
          <w:tcPr>
            <w:tcW w:w="631" w:type="dxa"/>
            <w:vMerge/>
            <w:vAlign w:val="center"/>
            <w:hideMark/>
          </w:tcPr>
          <w:p w14:paraId="0DED37A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07D222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Munkavédelmi jogi ismeretek</w:t>
            </w:r>
          </w:p>
        </w:tc>
        <w:tc>
          <w:tcPr>
            <w:tcW w:w="998" w:type="dxa"/>
            <w:vMerge/>
            <w:vAlign w:val="center"/>
            <w:hideMark/>
          </w:tcPr>
          <w:p w14:paraId="3B9481F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B49EE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12" w:type="dxa"/>
            <w:shd w:val="clear" w:color="000000" w:fill="F2F2F2"/>
            <w:noWrap/>
            <w:vAlign w:val="center"/>
            <w:hideMark/>
          </w:tcPr>
          <w:p w14:paraId="6E5C84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E4E26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73319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5DA9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A38FB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70A06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6B4E6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4F7F3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73720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8E829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4D7A8B5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13F8ED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57EE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E5DE7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37F3A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730595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384B20F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53CF3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E5C4FE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671D23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7997F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3203D879" w14:textId="77777777" w:rsidTr="00CB78B8">
        <w:trPr>
          <w:trHeight w:val="240"/>
          <w:jc w:val="center"/>
        </w:trPr>
        <w:tc>
          <w:tcPr>
            <w:tcW w:w="631" w:type="dxa"/>
            <w:vMerge w:val="restart"/>
            <w:shd w:val="clear" w:color="auto" w:fill="auto"/>
            <w:textDirection w:val="btLr"/>
            <w:vAlign w:val="center"/>
            <w:hideMark/>
          </w:tcPr>
          <w:p w14:paraId="21A1BB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10196-16</w:t>
            </w:r>
            <w:r w:rsidRPr="00CB78B8">
              <w:rPr>
                <w:rFonts w:eastAsia="Times New Roman" w:cs="Times New Roman"/>
                <w:color w:val="000000"/>
                <w:sz w:val="18"/>
                <w:szCs w:val="18"/>
                <w:lang w:eastAsia="hu-HU"/>
              </w:rPr>
              <w:br/>
              <w:t>Bányászati alapismeretek</w:t>
            </w:r>
          </w:p>
        </w:tc>
        <w:tc>
          <w:tcPr>
            <w:tcW w:w="1687" w:type="dxa"/>
            <w:shd w:val="clear" w:color="auto" w:fill="auto"/>
            <w:vAlign w:val="center"/>
            <w:hideMark/>
          </w:tcPr>
          <w:p w14:paraId="54A72F21"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Geológia </w:t>
            </w:r>
          </w:p>
        </w:tc>
        <w:tc>
          <w:tcPr>
            <w:tcW w:w="998" w:type="dxa"/>
            <w:vMerge w:val="restart"/>
            <w:shd w:val="clear" w:color="000000" w:fill="FFFFFF"/>
            <w:textDirection w:val="btLr"/>
            <w:hideMark/>
          </w:tcPr>
          <w:p w14:paraId="2CC7EE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0D17E18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412" w:type="dxa"/>
            <w:shd w:val="clear" w:color="000000" w:fill="F2F2F2"/>
            <w:noWrap/>
            <w:vAlign w:val="center"/>
            <w:hideMark/>
          </w:tcPr>
          <w:p w14:paraId="6833E25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980005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90</w:t>
            </w:r>
          </w:p>
        </w:tc>
        <w:tc>
          <w:tcPr>
            <w:tcW w:w="389" w:type="dxa"/>
            <w:shd w:val="clear" w:color="000000" w:fill="F2F2F2"/>
            <w:noWrap/>
            <w:vAlign w:val="center"/>
            <w:hideMark/>
          </w:tcPr>
          <w:p w14:paraId="2E99314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4603D19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1B8DAB6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24F4BAA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5BA9494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86DBE0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51FEF1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523B89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126</w:t>
            </w:r>
          </w:p>
        </w:tc>
        <w:tc>
          <w:tcPr>
            <w:tcW w:w="661" w:type="dxa"/>
            <w:vMerge w:val="restart"/>
            <w:shd w:val="clear" w:color="auto" w:fill="auto"/>
            <w:noWrap/>
            <w:hideMark/>
          </w:tcPr>
          <w:p w14:paraId="266E640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400708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126</w:t>
            </w:r>
          </w:p>
        </w:tc>
        <w:tc>
          <w:tcPr>
            <w:tcW w:w="500" w:type="dxa"/>
            <w:shd w:val="clear" w:color="auto" w:fill="auto"/>
            <w:noWrap/>
            <w:vAlign w:val="center"/>
            <w:hideMark/>
          </w:tcPr>
          <w:p w14:paraId="4FEAD5C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F17CCD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4F1A51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126</w:t>
            </w:r>
          </w:p>
        </w:tc>
        <w:tc>
          <w:tcPr>
            <w:tcW w:w="500" w:type="dxa"/>
            <w:shd w:val="clear" w:color="auto" w:fill="auto"/>
            <w:noWrap/>
            <w:vAlign w:val="center"/>
            <w:hideMark/>
          </w:tcPr>
          <w:p w14:paraId="3FC8106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126</w:t>
            </w:r>
          </w:p>
        </w:tc>
        <w:tc>
          <w:tcPr>
            <w:tcW w:w="500" w:type="dxa"/>
            <w:shd w:val="clear" w:color="000000" w:fill="F2F2F2"/>
            <w:noWrap/>
            <w:vAlign w:val="center"/>
            <w:hideMark/>
          </w:tcPr>
          <w:p w14:paraId="79293F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E6DE2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18A4D7D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6F8CBE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11B3991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126</w:t>
            </w:r>
          </w:p>
        </w:tc>
      </w:tr>
      <w:tr w:rsidR="00CB78B8" w:rsidRPr="00CB78B8" w14:paraId="68997729" w14:textId="77777777" w:rsidTr="00CB78B8">
        <w:trPr>
          <w:trHeight w:val="240"/>
          <w:jc w:val="center"/>
        </w:trPr>
        <w:tc>
          <w:tcPr>
            <w:tcW w:w="631" w:type="dxa"/>
            <w:vMerge/>
            <w:vAlign w:val="center"/>
            <w:hideMark/>
          </w:tcPr>
          <w:p w14:paraId="589475B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275E76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Bevezetés</w:t>
            </w:r>
          </w:p>
        </w:tc>
        <w:tc>
          <w:tcPr>
            <w:tcW w:w="998" w:type="dxa"/>
            <w:vMerge/>
            <w:vAlign w:val="center"/>
            <w:hideMark/>
          </w:tcPr>
          <w:p w14:paraId="103BD53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26F03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12" w:type="dxa"/>
            <w:shd w:val="clear" w:color="000000" w:fill="F2F2F2"/>
            <w:noWrap/>
            <w:vAlign w:val="center"/>
            <w:hideMark/>
          </w:tcPr>
          <w:p w14:paraId="57F3CB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EDFC4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97F9B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F7131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4770E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672C3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BC877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4A3B6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79010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CE7DE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7646F7A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B977B7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6753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FF476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07728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764FD0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6EEF5FC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039E4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7FA3E2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62FB9A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FF156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51A345BD" w14:textId="77777777" w:rsidTr="00CB78B8">
        <w:trPr>
          <w:trHeight w:val="240"/>
          <w:jc w:val="center"/>
        </w:trPr>
        <w:tc>
          <w:tcPr>
            <w:tcW w:w="631" w:type="dxa"/>
            <w:vMerge/>
            <w:vAlign w:val="center"/>
            <w:hideMark/>
          </w:tcPr>
          <w:p w14:paraId="627D4C5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BE592E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Földtani erők</w:t>
            </w:r>
          </w:p>
        </w:tc>
        <w:tc>
          <w:tcPr>
            <w:tcW w:w="998" w:type="dxa"/>
            <w:vMerge/>
            <w:vAlign w:val="center"/>
            <w:hideMark/>
          </w:tcPr>
          <w:p w14:paraId="3141425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F9BEE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0C1E98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CCFB2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708E2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AD74A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04394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BA1FB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03B53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EFB0C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00E12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6E5CC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38ED6DF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7A18D9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C22F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395D0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5664F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2106CC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1CCE39C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E8A7B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1B8730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C215D5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70764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r>
      <w:tr w:rsidR="00CB78B8" w:rsidRPr="00CB78B8" w14:paraId="1FBF4F85" w14:textId="77777777" w:rsidTr="00CB78B8">
        <w:trPr>
          <w:trHeight w:val="240"/>
          <w:jc w:val="center"/>
        </w:trPr>
        <w:tc>
          <w:tcPr>
            <w:tcW w:w="631" w:type="dxa"/>
            <w:vMerge/>
            <w:vAlign w:val="center"/>
            <w:hideMark/>
          </w:tcPr>
          <w:p w14:paraId="7FB755B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75F9F6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Földtörténet</w:t>
            </w:r>
          </w:p>
        </w:tc>
        <w:tc>
          <w:tcPr>
            <w:tcW w:w="998" w:type="dxa"/>
            <w:vMerge/>
            <w:vAlign w:val="center"/>
            <w:hideMark/>
          </w:tcPr>
          <w:p w14:paraId="6A72F12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69980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59E22A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47C9F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BFF53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D2029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5F722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4FE06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05237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D1F1C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D96EF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26D82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7E321D9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3A5087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4267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77AB1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90AB9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7B8DBD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079F763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B87C4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28EE60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F1B3AF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2B2C8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r>
      <w:tr w:rsidR="00CB78B8" w:rsidRPr="00CB78B8" w14:paraId="6E9275EF" w14:textId="77777777" w:rsidTr="00CB78B8">
        <w:trPr>
          <w:trHeight w:val="240"/>
          <w:jc w:val="center"/>
        </w:trPr>
        <w:tc>
          <w:tcPr>
            <w:tcW w:w="631" w:type="dxa"/>
            <w:vMerge/>
            <w:vAlign w:val="center"/>
            <w:hideMark/>
          </w:tcPr>
          <w:p w14:paraId="095A5FF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B20252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Általános földtan</w:t>
            </w:r>
          </w:p>
        </w:tc>
        <w:tc>
          <w:tcPr>
            <w:tcW w:w="998" w:type="dxa"/>
            <w:vMerge/>
            <w:vAlign w:val="center"/>
            <w:hideMark/>
          </w:tcPr>
          <w:p w14:paraId="4B3E194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85C26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412" w:type="dxa"/>
            <w:shd w:val="clear" w:color="000000" w:fill="F2F2F2"/>
            <w:noWrap/>
            <w:vAlign w:val="center"/>
            <w:hideMark/>
          </w:tcPr>
          <w:p w14:paraId="72359D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DE92A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503A3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7A993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F832C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641EA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9DE4B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FF9EF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267E6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70223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7811FFC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58EE40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CE3C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3E86D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6ACAD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6999DA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4E4F2D5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E8A5B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CDCD7B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F4C32F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94B08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1D6F1EC5" w14:textId="77777777" w:rsidTr="00CB78B8">
        <w:trPr>
          <w:trHeight w:val="240"/>
          <w:jc w:val="center"/>
        </w:trPr>
        <w:tc>
          <w:tcPr>
            <w:tcW w:w="631" w:type="dxa"/>
            <w:vMerge/>
            <w:vAlign w:val="center"/>
            <w:hideMark/>
          </w:tcPr>
          <w:p w14:paraId="03C344B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52EFF4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Regionális földtan</w:t>
            </w:r>
          </w:p>
        </w:tc>
        <w:tc>
          <w:tcPr>
            <w:tcW w:w="998" w:type="dxa"/>
            <w:vMerge/>
            <w:vAlign w:val="center"/>
            <w:hideMark/>
          </w:tcPr>
          <w:p w14:paraId="27055EB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40EF3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412" w:type="dxa"/>
            <w:shd w:val="clear" w:color="000000" w:fill="F2F2F2"/>
            <w:noWrap/>
            <w:vAlign w:val="center"/>
            <w:hideMark/>
          </w:tcPr>
          <w:p w14:paraId="1CA1A7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0B45B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22762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BF494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0FE33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3007F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5238C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FCCF4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BC55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824CB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661" w:type="dxa"/>
            <w:vMerge/>
            <w:vAlign w:val="center"/>
            <w:hideMark/>
          </w:tcPr>
          <w:p w14:paraId="768D7C0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CDBB9A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6E6D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B64D6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67F31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auto" w:fill="auto"/>
            <w:noWrap/>
            <w:vAlign w:val="center"/>
            <w:hideMark/>
          </w:tcPr>
          <w:p w14:paraId="58A664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000000" w:fill="F2F2F2"/>
            <w:noWrap/>
            <w:vAlign w:val="center"/>
            <w:hideMark/>
          </w:tcPr>
          <w:p w14:paraId="0275284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397A4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B9676F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65ECFF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E5C7E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r>
      <w:tr w:rsidR="00CB78B8" w:rsidRPr="00CB78B8" w14:paraId="6481B689" w14:textId="77777777" w:rsidTr="00CB78B8">
        <w:trPr>
          <w:trHeight w:val="240"/>
          <w:jc w:val="center"/>
        </w:trPr>
        <w:tc>
          <w:tcPr>
            <w:tcW w:w="631" w:type="dxa"/>
            <w:vMerge/>
            <w:vAlign w:val="center"/>
            <w:hideMark/>
          </w:tcPr>
          <w:p w14:paraId="4AFC2C9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748034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Ásvány és kőzettan</w:t>
            </w:r>
          </w:p>
        </w:tc>
        <w:tc>
          <w:tcPr>
            <w:tcW w:w="998" w:type="dxa"/>
            <w:vMerge/>
            <w:vAlign w:val="center"/>
            <w:hideMark/>
          </w:tcPr>
          <w:p w14:paraId="30B1E9B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46023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3F59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45814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54</w:t>
            </w:r>
          </w:p>
        </w:tc>
        <w:tc>
          <w:tcPr>
            <w:tcW w:w="389" w:type="dxa"/>
            <w:shd w:val="clear" w:color="000000" w:fill="F2F2F2"/>
            <w:noWrap/>
            <w:vAlign w:val="center"/>
            <w:hideMark/>
          </w:tcPr>
          <w:p w14:paraId="420DDC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8C861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A4D0B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8C897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25965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A962F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EA3F8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37B47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54</w:t>
            </w:r>
          </w:p>
        </w:tc>
        <w:tc>
          <w:tcPr>
            <w:tcW w:w="661" w:type="dxa"/>
            <w:vMerge/>
            <w:vAlign w:val="center"/>
            <w:hideMark/>
          </w:tcPr>
          <w:p w14:paraId="7B83F20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FE975C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5714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9A728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CC020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54</w:t>
            </w:r>
          </w:p>
        </w:tc>
        <w:tc>
          <w:tcPr>
            <w:tcW w:w="500" w:type="dxa"/>
            <w:shd w:val="clear" w:color="auto" w:fill="auto"/>
            <w:noWrap/>
            <w:vAlign w:val="center"/>
            <w:hideMark/>
          </w:tcPr>
          <w:p w14:paraId="61B734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54</w:t>
            </w:r>
          </w:p>
        </w:tc>
        <w:tc>
          <w:tcPr>
            <w:tcW w:w="500" w:type="dxa"/>
            <w:shd w:val="clear" w:color="000000" w:fill="F2F2F2"/>
            <w:noWrap/>
            <w:vAlign w:val="center"/>
            <w:hideMark/>
          </w:tcPr>
          <w:p w14:paraId="4C6554F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67A1C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5A4CD0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E5AF7B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2DDDD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54</w:t>
            </w:r>
          </w:p>
        </w:tc>
      </w:tr>
      <w:tr w:rsidR="00CB78B8" w:rsidRPr="00CB78B8" w14:paraId="0C5F5176" w14:textId="77777777" w:rsidTr="00CB78B8">
        <w:trPr>
          <w:trHeight w:val="480"/>
          <w:jc w:val="center"/>
        </w:trPr>
        <w:tc>
          <w:tcPr>
            <w:tcW w:w="631" w:type="dxa"/>
            <w:vMerge/>
            <w:vAlign w:val="center"/>
            <w:hideMark/>
          </w:tcPr>
          <w:p w14:paraId="5F4494B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50AF0D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Szénhidrogén és vízföldtani ismeretek</w:t>
            </w:r>
          </w:p>
        </w:tc>
        <w:tc>
          <w:tcPr>
            <w:tcW w:w="998" w:type="dxa"/>
            <w:vMerge/>
            <w:vAlign w:val="center"/>
            <w:hideMark/>
          </w:tcPr>
          <w:p w14:paraId="6FC78F8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5D9F2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5457F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6301B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389" w:type="dxa"/>
            <w:shd w:val="clear" w:color="000000" w:fill="F2F2F2"/>
            <w:noWrap/>
            <w:vAlign w:val="center"/>
            <w:hideMark/>
          </w:tcPr>
          <w:p w14:paraId="2EA6BD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DCCE5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8A057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A3B71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58292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D2A5D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D54FA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02BB2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661" w:type="dxa"/>
            <w:vMerge/>
            <w:vAlign w:val="center"/>
            <w:hideMark/>
          </w:tcPr>
          <w:p w14:paraId="277B79C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6FC693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5C5C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E4679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0BBD9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auto" w:fill="auto"/>
            <w:noWrap/>
            <w:vAlign w:val="center"/>
            <w:hideMark/>
          </w:tcPr>
          <w:p w14:paraId="5199EB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000000" w:fill="F2F2F2"/>
            <w:noWrap/>
            <w:vAlign w:val="center"/>
            <w:hideMark/>
          </w:tcPr>
          <w:p w14:paraId="18F0708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B19AF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35B898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9B8343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AB928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r>
    </w:tbl>
    <w:p w14:paraId="129BF25B" w14:textId="77777777" w:rsidR="00CB78B8" w:rsidRDefault="00CB78B8">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1"/>
        <w:gridCol w:w="1687"/>
        <w:gridCol w:w="998"/>
        <w:gridCol w:w="588"/>
        <w:gridCol w:w="412"/>
        <w:gridCol w:w="556"/>
        <w:gridCol w:w="389"/>
        <w:gridCol w:w="556"/>
        <w:gridCol w:w="438"/>
        <w:gridCol w:w="438"/>
        <w:gridCol w:w="625"/>
        <w:gridCol w:w="588"/>
        <w:gridCol w:w="412"/>
        <w:gridCol w:w="677"/>
        <w:gridCol w:w="661"/>
        <w:gridCol w:w="677"/>
        <w:gridCol w:w="500"/>
        <w:gridCol w:w="500"/>
        <w:gridCol w:w="677"/>
        <w:gridCol w:w="500"/>
        <w:gridCol w:w="500"/>
        <w:gridCol w:w="500"/>
        <w:gridCol w:w="500"/>
        <w:gridCol w:w="500"/>
        <w:gridCol w:w="670"/>
      </w:tblGrid>
      <w:tr w:rsidR="00CB78B8" w:rsidRPr="00CB78B8" w14:paraId="64F52228" w14:textId="77777777" w:rsidTr="00CB78B8">
        <w:trPr>
          <w:trHeight w:val="240"/>
          <w:jc w:val="center"/>
        </w:trPr>
        <w:tc>
          <w:tcPr>
            <w:tcW w:w="631" w:type="dxa"/>
            <w:vMerge w:val="restart"/>
            <w:vAlign w:val="center"/>
            <w:hideMark/>
          </w:tcPr>
          <w:p w14:paraId="3FC4E18D" w14:textId="186C6CF0"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F0DB536"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Szakrajz gyakorlat</w:t>
            </w:r>
          </w:p>
        </w:tc>
        <w:tc>
          <w:tcPr>
            <w:tcW w:w="998" w:type="dxa"/>
            <w:vMerge w:val="restart"/>
            <w:shd w:val="clear" w:color="000000" w:fill="FFFFFF"/>
            <w:textDirection w:val="btLr"/>
            <w:hideMark/>
          </w:tcPr>
          <w:p w14:paraId="4BEDD4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7DFA299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011A6C3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556" w:type="dxa"/>
            <w:shd w:val="clear" w:color="auto" w:fill="auto"/>
            <w:noWrap/>
            <w:vAlign w:val="center"/>
            <w:hideMark/>
          </w:tcPr>
          <w:p w14:paraId="6DB60BE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BF2ED1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56" w:type="dxa"/>
            <w:shd w:val="clear" w:color="000000" w:fill="F2F2F2"/>
            <w:noWrap/>
            <w:vAlign w:val="center"/>
            <w:hideMark/>
          </w:tcPr>
          <w:p w14:paraId="317F5B4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DDCD83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1C5F2BF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0A25898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5D18E23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EAC503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38D68A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90</w:t>
            </w:r>
          </w:p>
        </w:tc>
        <w:tc>
          <w:tcPr>
            <w:tcW w:w="661" w:type="dxa"/>
            <w:vMerge w:val="restart"/>
            <w:shd w:val="clear" w:color="auto" w:fill="auto"/>
            <w:noWrap/>
            <w:hideMark/>
          </w:tcPr>
          <w:p w14:paraId="72F59ED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53DCABA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90</w:t>
            </w:r>
          </w:p>
        </w:tc>
        <w:tc>
          <w:tcPr>
            <w:tcW w:w="500" w:type="dxa"/>
            <w:shd w:val="clear" w:color="auto" w:fill="auto"/>
            <w:noWrap/>
            <w:vAlign w:val="center"/>
            <w:hideMark/>
          </w:tcPr>
          <w:p w14:paraId="53B2DD9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FEBF09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97927D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90</w:t>
            </w:r>
          </w:p>
        </w:tc>
        <w:tc>
          <w:tcPr>
            <w:tcW w:w="500" w:type="dxa"/>
            <w:shd w:val="clear" w:color="auto" w:fill="auto"/>
            <w:noWrap/>
            <w:vAlign w:val="center"/>
            <w:hideMark/>
          </w:tcPr>
          <w:p w14:paraId="67FB622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1F0C78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90</w:t>
            </w:r>
          </w:p>
        </w:tc>
        <w:tc>
          <w:tcPr>
            <w:tcW w:w="500" w:type="dxa"/>
            <w:shd w:val="clear" w:color="000000" w:fill="F2F2F2"/>
            <w:noWrap/>
            <w:vAlign w:val="center"/>
            <w:hideMark/>
          </w:tcPr>
          <w:p w14:paraId="7D239F0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5A9965C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9E1613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665BA5D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90</w:t>
            </w:r>
          </w:p>
        </w:tc>
      </w:tr>
      <w:tr w:rsidR="00CB78B8" w:rsidRPr="00CB78B8" w14:paraId="10D32ACC" w14:textId="77777777" w:rsidTr="00CB78B8">
        <w:trPr>
          <w:trHeight w:val="240"/>
          <w:jc w:val="center"/>
        </w:trPr>
        <w:tc>
          <w:tcPr>
            <w:tcW w:w="631" w:type="dxa"/>
            <w:vMerge/>
            <w:vAlign w:val="center"/>
            <w:hideMark/>
          </w:tcPr>
          <w:p w14:paraId="2B2C539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E8E9EE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Síkmértan</w:t>
            </w:r>
          </w:p>
        </w:tc>
        <w:tc>
          <w:tcPr>
            <w:tcW w:w="998" w:type="dxa"/>
            <w:vMerge/>
            <w:vAlign w:val="center"/>
            <w:hideMark/>
          </w:tcPr>
          <w:p w14:paraId="20727A0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2C039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36257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56" w:type="dxa"/>
            <w:shd w:val="clear" w:color="auto" w:fill="auto"/>
            <w:noWrap/>
            <w:vAlign w:val="center"/>
            <w:hideMark/>
          </w:tcPr>
          <w:p w14:paraId="6ECC22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854A7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2BBDD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C1F42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64B2B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CD726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4EDAF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D77A2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979D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2072EF5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45406C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9634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B5E66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F9B40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11FDFAA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78498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000000" w:fill="F2F2F2"/>
            <w:noWrap/>
            <w:vAlign w:val="center"/>
            <w:hideMark/>
          </w:tcPr>
          <w:p w14:paraId="14D1BE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D7584D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0751C5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7CC39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5C3EE780" w14:textId="77777777" w:rsidTr="00CB78B8">
        <w:trPr>
          <w:trHeight w:val="240"/>
          <w:jc w:val="center"/>
        </w:trPr>
        <w:tc>
          <w:tcPr>
            <w:tcW w:w="631" w:type="dxa"/>
            <w:vMerge/>
            <w:vAlign w:val="center"/>
            <w:hideMark/>
          </w:tcPr>
          <w:p w14:paraId="101D911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95466B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Gépelemek ábrázolás</w:t>
            </w:r>
          </w:p>
        </w:tc>
        <w:tc>
          <w:tcPr>
            <w:tcW w:w="998" w:type="dxa"/>
            <w:vMerge/>
            <w:vAlign w:val="center"/>
            <w:hideMark/>
          </w:tcPr>
          <w:p w14:paraId="15F647C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42BDB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18832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56" w:type="dxa"/>
            <w:shd w:val="clear" w:color="auto" w:fill="auto"/>
            <w:noWrap/>
            <w:vAlign w:val="center"/>
            <w:hideMark/>
          </w:tcPr>
          <w:p w14:paraId="20F3D3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51879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6FA5F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E3F9A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90709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DFC71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88D45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EA953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0F241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661" w:type="dxa"/>
            <w:vMerge/>
            <w:vAlign w:val="center"/>
            <w:hideMark/>
          </w:tcPr>
          <w:p w14:paraId="18B4BD6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8D3AE0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C81B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6D60E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CFEA3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auto" w:fill="auto"/>
            <w:noWrap/>
            <w:vAlign w:val="center"/>
            <w:hideMark/>
          </w:tcPr>
          <w:p w14:paraId="0FC0E74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675A7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000000" w:fill="F2F2F2"/>
            <w:noWrap/>
            <w:vAlign w:val="center"/>
            <w:hideMark/>
          </w:tcPr>
          <w:p w14:paraId="1AAD53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6732C3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B73312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D31D8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r>
      <w:tr w:rsidR="00CB78B8" w:rsidRPr="00CB78B8" w14:paraId="45ADAA7F" w14:textId="77777777" w:rsidTr="00CB78B8">
        <w:trPr>
          <w:trHeight w:val="480"/>
          <w:jc w:val="center"/>
        </w:trPr>
        <w:tc>
          <w:tcPr>
            <w:tcW w:w="631" w:type="dxa"/>
            <w:vMerge/>
            <w:vAlign w:val="center"/>
            <w:hideMark/>
          </w:tcPr>
          <w:p w14:paraId="7443F95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EC117E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Mérőszámos ábrázolás</w:t>
            </w:r>
          </w:p>
        </w:tc>
        <w:tc>
          <w:tcPr>
            <w:tcW w:w="998" w:type="dxa"/>
            <w:vMerge/>
            <w:vAlign w:val="center"/>
            <w:hideMark/>
          </w:tcPr>
          <w:p w14:paraId="00BFEE9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E30C4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FE8FA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56" w:type="dxa"/>
            <w:shd w:val="clear" w:color="auto" w:fill="auto"/>
            <w:noWrap/>
            <w:vAlign w:val="center"/>
            <w:hideMark/>
          </w:tcPr>
          <w:p w14:paraId="77EE1E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52153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A83AC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88D98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B0FEF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D6544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0FE9B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28F4E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EBB3D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703088F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1043EA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E395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7FAC2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A1573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13FC576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2B0FD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000000" w:fill="F2F2F2"/>
            <w:noWrap/>
            <w:vAlign w:val="center"/>
            <w:hideMark/>
          </w:tcPr>
          <w:p w14:paraId="6AF358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48CABA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3A2B00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3483F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1875A344" w14:textId="77777777" w:rsidTr="00CB78B8">
        <w:trPr>
          <w:trHeight w:val="240"/>
          <w:jc w:val="center"/>
        </w:trPr>
        <w:tc>
          <w:tcPr>
            <w:tcW w:w="631" w:type="dxa"/>
            <w:vMerge/>
            <w:vAlign w:val="center"/>
            <w:hideMark/>
          </w:tcPr>
          <w:p w14:paraId="3272A69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36E1AF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Térképek</w:t>
            </w:r>
          </w:p>
        </w:tc>
        <w:tc>
          <w:tcPr>
            <w:tcW w:w="998" w:type="dxa"/>
            <w:vMerge/>
            <w:vAlign w:val="center"/>
            <w:hideMark/>
          </w:tcPr>
          <w:p w14:paraId="620D585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502B6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42335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5D081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AF871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56" w:type="dxa"/>
            <w:shd w:val="clear" w:color="000000" w:fill="F2F2F2"/>
            <w:noWrap/>
            <w:vAlign w:val="center"/>
            <w:hideMark/>
          </w:tcPr>
          <w:p w14:paraId="28166B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F1C3F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9C2AA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C0A6F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76962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0F8BC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162C0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4490179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6E4FCD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C521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A927C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0B616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648BA42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C25DF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000000" w:fill="F2F2F2"/>
            <w:noWrap/>
            <w:vAlign w:val="center"/>
            <w:hideMark/>
          </w:tcPr>
          <w:p w14:paraId="33E94F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8A66F6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40C30F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2BF1A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453E0907" w14:textId="77777777" w:rsidTr="00CB78B8">
        <w:trPr>
          <w:trHeight w:val="240"/>
          <w:jc w:val="center"/>
        </w:trPr>
        <w:tc>
          <w:tcPr>
            <w:tcW w:w="631" w:type="dxa"/>
            <w:vMerge/>
            <w:vAlign w:val="center"/>
            <w:hideMark/>
          </w:tcPr>
          <w:p w14:paraId="7405368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709B62F"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Gépelemek, géptan</w:t>
            </w:r>
          </w:p>
        </w:tc>
        <w:tc>
          <w:tcPr>
            <w:tcW w:w="998" w:type="dxa"/>
            <w:vMerge w:val="restart"/>
            <w:shd w:val="clear" w:color="000000" w:fill="FFFFFF"/>
            <w:textDirection w:val="btLr"/>
            <w:hideMark/>
          </w:tcPr>
          <w:p w14:paraId="1A9ED4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5A3DED6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90</w:t>
            </w:r>
          </w:p>
        </w:tc>
        <w:tc>
          <w:tcPr>
            <w:tcW w:w="412" w:type="dxa"/>
            <w:shd w:val="clear" w:color="000000" w:fill="F2F2F2"/>
            <w:noWrap/>
            <w:vAlign w:val="center"/>
            <w:hideMark/>
          </w:tcPr>
          <w:p w14:paraId="14C87CD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6A699BA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108</w:t>
            </w:r>
          </w:p>
        </w:tc>
        <w:tc>
          <w:tcPr>
            <w:tcW w:w="389" w:type="dxa"/>
            <w:shd w:val="clear" w:color="000000" w:fill="F2F2F2"/>
            <w:noWrap/>
            <w:vAlign w:val="center"/>
            <w:hideMark/>
          </w:tcPr>
          <w:p w14:paraId="7084DF7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347E6A0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0B610D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13B1E05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29F7BBA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1FE7A8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535298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385ED6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198</w:t>
            </w:r>
          </w:p>
        </w:tc>
        <w:tc>
          <w:tcPr>
            <w:tcW w:w="661" w:type="dxa"/>
            <w:vMerge w:val="restart"/>
            <w:shd w:val="clear" w:color="auto" w:fill="auto"/>
            <w:noWrap/>
            <w:hideMark/>
          </w:tcPr>
          <w:p w14:paraId="33F1D42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5F648B1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198</w:t>
            </w:r>
          </w:p>
        </w:tc>
        <w:tc>
          <w:tcPr>
            <w:tcW w:w="500" w:type="dxa"/>
            <w:shd w:val="clear" w:color="auto" w:fill="auto"/>
            <w:noWrap/>
            <w:vAlign w:val="center"/>
            <w:hideMark/>
          </w:tcPr>
          <w:p w14:paraId="2F38268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829EB1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B2CD57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198</w:t>
            </w:r>
          </w:p>
        </w:tc>
        <w:tc>
          <w:tcPr>
            <w:tcW w:w="500" w:type="dxa"/>
            <w:shd w:val="clear" w:color="auto" w:fill="auto"/>
            <w:noWrap/>
            <w:vAlign w:val="center"/>
            <w:hideMark/>
          </w:tcPr>
          <w:p w14:paraId="2205A5E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198</w:t>
            </w:r>
          </w:p>
        </w:tc>
        <w:tc>
          <w:tcPr>
            <w:tcW w:w="500" w:type="dxa"/>
            <w:shd w:val="clear" w:color="000000" w:fill="F2F2F2"/>
            <w:noWrap/>
            <w:vAlign w:val="center"/>
            <w:hideMark/>
          </w:tcPr>
          <w:p w14:paraId="4DBA2B7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A2255E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1247ACA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2B6919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10FC971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198</w:t>
            </w:r>
          </w:p>
        </w:tc>
      </w:tr>
      <w:tr w:rsidR="00CB78B8" w:rsidRPr="00CB78B8" w14:paraId="5B9A5011" w14:textId="77777777" w:rsidTr="00CB78B8">
        <w:trPr>
          <w:trHeight w:val="240"/>
          <w:jc w:val="center"/>
        </w:trPr>
        <w:tc>
          <w:tcPr>
            <w:tcW w:w="631" w:type="dxa"/>
            <w:vMerge/>
            <w:vAlign w:val="center"/>
            <w:hideMark/>
          </w:tcPr>
          <w:p w14:paraId="77ED350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218EF9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Általános géptan</w:t>
            </w:r>
          </w:p>
        </w:tc>
        <w:tc>
          <w:tcPr>
            <w:tcW w:w="998" w:type="dxa"/>
            <w:vMerge/>
            <w:vAlign w:val="center"/>
            <w:hideMark/>
          </w:tcPr>
          <w:p w14:paraId="71AC52C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AF0EE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7FC18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D3EDD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72</w:t>
            </w:r>
          </w:p>
        </w:tc>
        <w:tc>
          <w:tcPr>
            <w:tcW w:w="389" w:type="dxa"/>
            <w:shd w:val="clear" w:color="000000" w:fill="F2F2F2"/>
            <w:noWrap/>
            <w:vAlign w:val="center"/>
            <w:hideMark/>
          </w:tcPr>
          <w:p w14:paraId="1FCB43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3F36A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C5807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8309A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BAD3F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0600D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FF8C1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527BC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72</w:t>
            </w:r>
          </w:p>
        </w:tc>
        <w:tc>
          <w:tcPr>
            <w:tcW w:w="661" w:type="dxa"/>
            <w:vMerge/>
            <w:vAlign w:val="center"/>
            <w:hideMark/>
          </w:tcPr>
          <w:p w14:paraId="407F597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097679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6F06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D4F5D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8C0F8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72</w:t>
            </w:r>
          </w:p>
        </w:tc>
        <w:tc>
          <w:tcPr>
            <w:tcW w:w="500" w:type="dxa"/>
            <w:shd w:val="clear" w:color="auto" w:fill="auto"/>
            <w:noWrap/>
            <w:vAlign w:val="center"/>
            <w:hideMark/>
          </w:tcPr>
          <w:p w14:paraId="3E05F8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72</w:t>
            </w:r>
          </w:p>
        </w:tc>
        <w:tc>
          <w:tcPr>
            <w:tcW w:w="500" w:type="dxa"/>
            <w:shd w:val="clear" w:color="000000" w:fill="F2F2F2"/>
            <w:noWrap/>
            <w:vAlign w:val="center"/>
            <w:hideMark/>
          </w:tcPr>
          <w:p w14:paraId="0621273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0E934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D8956D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8D4D47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7E79D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72</w:t>
            </w:r>
          </w:p>
        </w:tc>
      </w:tr>
      <w:tr w:rsidR="00CB78B8" w:rsidRPr="00CB78B8" w14:paraId="4FB58AE1" w14:textId="77777777" w:rsidTr="00CB78B8">
        <w:trPr>
          <w:trHeight w:val="480"/>
          <w:jc w:val="center"/>
        </w:trPr>
        <w:tc>
          <w:tcPr>
            <w:tcW w:w="631" w:type="dxa"/>
            <w:vMerge/>
            <w:vAlign w:val="center"/>
            <w:hideMark/>
          </w:tcPr>
          <w:p w14:paraId="49FE8D2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57A812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alapfogalmak</w:t>
            </w:r>
          </w:p>
        </w:tc>
        <w:tc>
          <w:tcPr>
            <w:tcW w:w="998" w:type="dxa"/>
            <w:vMerge/>
            <w:vAlign w:val="center"/>
            <w:hideMark/>
          </w:tcPr>
          <w:p w14:paraId="07B9FA3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4C178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412" w:type="dxa"/>
            <w:shd w:val="clear" w:color="000000" w:fill="F2F2F2"/>
            <w:noWrap/>
            <w:vAlign w:val="center"/>
            <w:hideMark/>
          </w:tcPr>
          <w:p w14:paraId="0D3238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AC0E8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5AFBE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226D0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62BBC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6EA23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F61ED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ADC54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1B460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FE7B1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661" w:type="dxa"/>
            <w:vMerge/>
            <w:vAlign w:val="center"/>
            <w:hideMark/>
          </w:tcPr>
          <w:p w14:paraId="169507E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E5D3A8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9A3D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D46AF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BDAAF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auto" w:fill="auto"/>
            <w:noWrap/>
            <w:vAlign w:val="center"/>
            <w:hideMark/>
          </w:tcPr>
          <w:p w14:paraId="2F9E5B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000000" w:fill="F2F2F2"/>
            <w:noWrap/>
            <w:vAlign w:val="center"/>
            <w:hideMark/>
          </w:tcPr>
          <w:p w14:paraId="692ACD2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A0CE2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B5EFA5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5B6391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AB7FE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r>
      <w:tr w:rsidR="00CB78B8" w:rsidRPr="00CB78B8" w14:paraId="43EAEA8E" w14:textId="77777777" w:rsidTr="00CB78B8">
        <w:trPr>
          <w:trHeight w:val="480"/>
          <w:jc w:val="center"/>
        </w:trPr>
        <w:tc>
          <w:tcPr>
            <w:tcW w:w="631" w:type="dxa"/>
            <w:vMerge/>
            <w:vAlign w:val="center"/>
            <w:hideMark/>
          </w:tcPr>
          <w:p w14:paraId="029DC63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9CAC63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Műszaki dokumentációk</w:t>
            </w:r>
          </w:p>
        </w:tc>
        <w:tc>
          <w:tcPr>
            <w:tcW w:w="998" w:type="dxa"/>
            <w:vMerge/>
            <w:vAlign w:val="center"/>
            <w:hideMark/>
          </w:tcPr>
          <w:p w14:paraId="7323CED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FC377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8BB49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4053E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389" w:type="dxa"/>
            <w:shd w:val="clear" w:color="000000" w:fill="F2F2F2"/>
            <w:noWrap/>
            <w:vAlign w:val="center"/>
            <w:hideMark/>
          </w:tcPr>
          <w:p w14:paraId="684BA0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85934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1366E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04238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789CD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C9F02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B2BBF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86AC1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127F700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DFA2F2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F017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2C560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92288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1CECE4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000000" w:fill="F2F2F2"/>
            <w:noWrap/>
            <w:vAlign w:val="center"/>
            <w:hideMark/>
          </w:tcPr>
          <w:p w14:paraId="46F70BF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E92D2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1AC0FA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0E155D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FA68F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2C428749" w14:textId="77777777" w:rsidTr="00CB78B8">
        <w:trPr>
          <w:trHeight w:val="480"/>
          <w:jc w:val="center"/>
        </w:trPr>
        <w:tc>
          <w:tcPr>
            <w:tcW w:w="631" w:type="dxa"/>
            <w:vMerge/>
            <w:vAlign w:val="center"/>
            <w:hideMark/>
          </w:tcPr>
          <w:p w14:paraId="2635236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F9CDE4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alapmérések</w:t>
            </w:r>
          </w:p>
        </w:tc>
        <w:tc>
          <w:tcPr>
            <w:tcW w:w="998" w:type="dxa"/>
            <w:vMerge/>
            <w:vAlign w:val="center"/>
            <w:hideMark/>
          </w:tcPr>
          <w:p w14:paraId="2007D67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7BB14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412" w:type="dxa"/>
            <w:shd w:val="clear" w:color="000000" w:fill="F2F2F2"/>
            <w:noWrap/>
            <w:vAlign w:val="center"/>
            <w:hideMark/>
          </w:tcPr>
          <w:p w14:paraId="0F1715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3A7CC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76D0D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DBAB8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F3F03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F8858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CC749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45D39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76491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84032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661" w:type="dxa"/>
            <w:vMerge/>
            <w:vAlign w:val="center"/>
            <w:hideMark/>
          </w:tcPr>
          <w:p w14:paraId="01F08C0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439591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1A97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2276E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D7BB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auto" w:fill="auto"/>
            <w:noWrap/>
            <w:vAlign w:val="center"/>
            <w:hideMark/>
          </w:tcPr>
          <w:p w14:paraId="5844CC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000000" w:fill="F2F2F2"/>
            <w:noWrap/>
            <w:vAlign w:val="center"/>
            <w:hideMark/>
          </w:tcPr>
          <w:p w14:paraId="627857F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DD404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9C778B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46FEAF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494D1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r>
      <w:tr w:rsidR="00CB78B8" w:rsidRPr="00CB78B8" w14:paraId="75A12528" w14:textId="77777777" w:rsidTr="00CB78B8">
        <w:trPr>
          <w:trHeight w:val="240"/>
          <w:jc w:val="center"/>
        </w:trPr>
        <w:tc>
          <w:tcPr>
            <w:tcW w:w="631" w:type="dxa"/>
            <w:vMerge/>
            <w:vAlign w:val="center"/>
            <w:hideMark/>
          </w:tcPr>
          <w:p w14:paraId="0F4CCA1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FF2CF7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Anyagismeret</w:t>
            </w:r>
          </w:p>
        </w:tc>
        <w:tc>
          <w:tcPr>
            <w:tcW w:w="998" w:type="dxa"/>
            <w:vMerge/>
            <w:vAlign w:val="center"/>
            <w:hideMark/>
          </w:tcPr>
          <w:p w14:paraId="710EF28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57A47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412" w:type="dxa"/>
            <w:shd w:val="clear" w:color="000000" w:fill="F2F2F2"/>
            <w:noWrap/>
            <w:vAlign w:val="center"/>
            <w:hideMark/>
          </w:tcPr>
          <w:p w14:paraId="1F2851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8CF96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EDEDA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67E5F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9319C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F47D9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2607B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A5FB1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431C3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43165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461AD9D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F22DBD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5810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882EE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20AEB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27F809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000000" w:fill="F2F2F2"/>
            <w:noWrap/>
            <w:vAlign w:val="center"/>
            <w:hideMark/>
          </w:tcPr>
          <w:p w14:paraId="719CC1B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5C10E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A688A5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78F758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59BD0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r>
      <w:tr w:rsidR="00CB78B8" w:rsidRPr="00CB78B8" w14:paraId="44157443" w14:textId="77777777" w:rsidTr="00CB78B8">
        <w:trPr>
          <w:trHeight w:val="240"/>
          <w:jc w:val="center"/>
        </w:trPr>
        <w:tc>
          <w:tcPr>
            <w:tcW w:w="631" w:type="dxa"/>
            <w:vMerge/>
            <w:vAlign w:val="center"/>
            <w:hideMark/>
          </w:tcPr>
          <w:p w14:paraId="421B653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007E32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Anyagvizsgálat</w:t>
            </w:r>
          </w:p>
        </w:tc>
        <w:tc>
          <w:tcPr>
            <w:tcW w:w="998" w:type="dxa"/>
            <w:vMerge/>
            <w:vAlign w:val="center"/>
            <w:hideMark/>
          </w:tcPr>
          <w:p w14:paraId="39A20AA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87FD7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412" w:type="dxa"/>
            <w:shd w:val="clear" w:color="000000" w:fill="F2F2F2"/>
            <w:noWrap/>
            <w:vAlign w:val="center"/>
            <w:hideMark/>
          </w:tcPr>
          <w:p w14:paraId="7B85B3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34CB6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102DE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6306A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A7714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564E6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AFB89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EE751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B1BF3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A584D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58ADEAC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31468F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0BF7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31E96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78007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359DA4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000000" w:fill="F2F2F2"/>
            <w:noWrap/>
            <w:vAlign w:val="center"/>
            <w:hideMark/>
          </w:tcPr>
          <w:p w14:paraId="7BCAE7D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22CDB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DDA7C5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1E0302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0A424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r>
      <w:tr w:rsidR="00CB78B8" w:rsidRPr="00CB78B8" w14:paraId="08DCD19B" w14:textId="77777777" w:rsidTr="00CB78B8">
        <w:trPr>
          <w:trHeight w:val="480"/>
          <w:jc w:val="center"/>
        </w:trPr>
        <w:tc>
          <w:tcPr>
            <w:tcW w:w="631" w:type="dxa"/>
            <w:vMerge/>
            <w:vAlign w:val="center"/>
            <w:hideMark/>
          </w:tcPr>
          <w:p w14:paraId="0619F6F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D237C2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alapismeretek I.</w:t>
            </w:r>
          </w:p>
        </w:tc>
        <w:tc>
          <w:tcPr>
            <w:tcW w:w="998" w:type="dxa"/>
            <w:vMerge/>
            <w:vAlign w:val="center"/>
            <w:hideMark/>
          </w:tcPr>
          <w:p w14:paraId="455DCC2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A6D45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D1DFF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2DB33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389" w:type="dxa"/>
            <w:shd w:val="clear" w:color="000000" w:fill="F2F2F2"/>
            <w:noWrap/>
            <w:vAlign w:val="center"/>
            <w:hideMark/>
          </w:tcPr>
          <w:p w14:paraId="3E4491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783AE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1D843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0AFED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84258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441FD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294CF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1F5F3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238B362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EA9B9B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4717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26D7C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D4169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11827B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000000" w:fill="F2F2F2"/>
            <w:noWrap/>
            <w:vAlign w:val="center"/>
            <w:hideMark/>
          </w:tcPr>
          <w:p w14:paraId="55DB5AD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B390A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65B728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D4488A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93BDE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r>
      <w:tr w:rsidR="00CB78B8" w:rsidRPr="00CB78B8" w14:paraId="2C2A3B49" w14:textId="77777777" w:rsidTr="00CB78B8">
        <w:trPr>
          <w:trHeight w:val="480"/>
          <w:jc w:val="center"/>
        </w:trPr>
        <w:tc>
          <w:tcPr>
            <w:tcW w:w="631" w:type="dxa"/>
            <w:vMerge/>
            <w:vAlign w:val="center"/>
            <w:hideMark/>
          </w:tcPr>
          <w:p w14:paraId="1A61CBC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4D43C8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alapismeretek II</w:t>
            </w:r>
          </w:p>
        </w:tc>
        <w:tc>
          <w:tcPr>
            <w:tcW w:w="998" w:type="dxa"/>
            <w:vMerge/>
            <w:vAlign w:val="center"/>
            <w:hideMark/>
          </w:tcPr>
          <w:p w14:paraId="4D23FF8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90FE0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13689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458D7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389" w:type="dxa"/>
            <w:shd w:val="clear" w:color="000000" w:fill="F2F2F2"/>
            <w:noWrap/>
            <w:vAlign w:val="center"/>
            <w:hideMark/>
          </w:tcPr>
          <w:p w14:paraId="6F5E76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60558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60F27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E6BA9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34137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7EBE9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06942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1314C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1B4946C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52CC5C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ABAD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2316A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CD689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3D771F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000000" w:fill="F2F2F2"/>
            <w:noWrap/>
            <w:vAlign w:val="center"/>
            <w:hideMark/>
          </w:tcPr>
          <w:p w14:paraId="1E124E2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F4C04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245670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B8E69B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17B24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r>
      <w:tr w:rsidR="00CB78B8" w:rsidRPr="00CB78B8" w14:paraId="58D4E4E0" w14:textId="77777777" w:rsidTr="00CB78B8">
        <w:trPr>
          <w:trHeight w:val="480"/>
          <w:jc w:val="center"/>
        </w:trPr>
        <w:tc>
          <w:tcPr>
            <w:tcW w:w="631" w:type="dxa"/>
            <w:vMerge/>
            <w:vAlign w:val="center"/>
            <w:hideMark/>
          </w:tcPr>
          <w:p w14:paraId="6B31346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9B498A1"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Gazdaságtani és vállalkozási alapok </w:t>
            </w:r>
          </w:p>
        </w:tc>
        <w:tc>
          <w:tcPr>
            <w:tcW w:w="998" w:type="dxa"/>
            <w:vMerge w:val="restart"/>
            <w:shd w:val="clear" w:color="000000" w:fill="FFFFFF"/>
            <w:textDirection w:val="btLr"/>
            <w:hideMark/>
          </w:tcPr>
          <w:p w14:paraId="005035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201A8D0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412" w:type="dxa"/>
            <w:shd w:val="clear" w:color="000000" w:fill="F2F2F2"/>
            <w:noWrap/>
            <w:vAlign w:val="center"/>
            <w:hideMark/>
          </w:tcPr>
          <w:p w14:paraId="35A0A07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6E386DB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05D6BF3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A721C1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6AD3F6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F672FF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4A7B16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04DAFB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F5B87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570E38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661" w:type="dxa"/>
            <w:vMerge w:val="restart"/>
            <w:shd w:val="clear" w:color="auto" w:fill="auto"/>
            <w:noWrap/>
            <w:hideMark/>
          </w:tcPr>
          <w:p w14:paraId="46D54E3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0026793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500" w:type="dxa"/>
            <w:shd w:val="clear" w:color="auto" w:fill="auto"/>
            <w:noWrap/>
            <w:vAlign w:val="center"/>
            <w:hideMark/>
          </w:tcPr>
          <w:p w14:paraId="5F04CF4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691B02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2E1F1DE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500" w:type="dxa"/>
            <w:shd w:val="clear" w:color="auto" w:fill="auto"/>
            <w:noWrap/>
            <w:vAlign w:val="center"/>
            <w:hideMark/>
          </w:tcPr>
          <w:p w14:paraId="7ACB3C6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500" w:type="dxa"/>
            <w:shd w:val="clear" w:color="000000" w:fill="F2F2F2"/>
            <w:noWrap/>
            <w:vAlign w:val="center"/>
            <w:hideMark/>
          </w:tcPr>
          <w:p w14:paraId="61D8FD3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C76A04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DF0F08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F48789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0A46CA8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r>
      <w:tr w:rsidR="00CB78B8" w:rsidRPr="00CB78B8" w14:paraId="00507F8D" w14:textId="77777777" w:rsidTr="00CB78B8">
        <w:trPr>
          <w:trHeight w:val="240"/>
          <w:jc w:val="center"/>
        </w:trPr>
        <w:tc>
          <w:tcPr>
            <w:tcW w:w="631" w:type="dxa"/>
            <w:vMerge/>
            <w:vAlign w:val="center"/>
            <w:hideMark/>
          </w:tcPr>
          <w:p w14:paraId="7A5D4FE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8CFF5C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Alapismeretek</w:t>
            </w:r>
          </w:p>
        </w:tc>
        <w:tc>
          <w:tcPr>
            <w:tcW w:w="998" w:type="dxa"/>
            <w:vMerge/>
            <w:vAlign w:val="center"/>
            <w:hideMark/>
          </w:tcPr>
          <w:p w14:paraId="0D1607C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1342C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412" w:type="dxa"/>
            <w:shd w:val="clear" w:color="000000" w:fill="F2F2F2"/>
            <w:noWrap/>
            <w:vAlign w:val="center"/>
            <w:hideMark/>
          </w:tcPr>
          <w:p w14:paraId="69A610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2DE77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B921E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FA63A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725DB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252A5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7A2DB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DCDFD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283F2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AEF2C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349C366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7DEE16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7944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34B31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6C35B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3F951E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000000" w:fill="F2F2F2"/>
            <w:noWrap/>
            <w:vAlign w:val="center"/>
            <w:hideMark/>
          </w:tcPr>
          <w:p w14:paraId="56C701F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BA2DA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1A2CAA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D44A1C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CFF7C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r>
      <w:tr w:rsidR="00CB78B8" w:rsidRPr="00CB78B8" w14:paraId="2F1D5EB1" w14:textId="77777777" w:rsidTr="00CB78B8">
        <w:trPr>
          <w:trHeight w:val="480"/>
          <w:jc w:val="center"/>
        </w:trPr>
        <w:tc>
          <w:tcPr>
            <w:tcW w:w="631" w:type="dxa"/>
            <w:vMerge/>
            <w:vAlign w:val="center"/>
            <w:hideMark/>
          </w:tcPr>
          <w:p w14:paraId="2B39F51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97BC43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Vállalkozás működtetése</w:t>
            </w:r>
          </w:p>
        </w:tc>
        <w:tc>
          <w:tcPr>
            <w:tcW w:w="998" w:type="dxa"/>
            <w:vMerge/>
            <w:vAlign w:val="center"/>
            <w:hideMark/>
          </w:tcPr>
          <w:p w14:paraId="4C23C3A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314DA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412" w:type="dxa"/>
            <w:shd w:val="clear" w:color="000000" w:fill="F2F2F2"/>
            <w:noWrap/>
            <w:vAlign w:val="center"/>
            <w:hideMark/>
          </w:tcPr>
          <w:p w14:paraId="220285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5D8BA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687EA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72F45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B9646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F272B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CBE64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F1386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B1F82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2D6EB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661" w:type="dxa"/>
            <w:vMerge/>
            <w:vAlign w:val="center"/>
            <w:hideMark/>
          </w:tcPr>
          <w:p w14:paraId="2A1B9FD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0D0C99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D253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3D3ED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45A65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500" w:type="dxa"/>
            <w:shd w:val="clear" w:color="auto" w:fill="auto"/>
            <w:noWrap/>
            <w:vAlign w:val="center"/>
            <w:hideMark/>
          </w:tcPr>
          <w:p w14:paraId="3B011E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500" w:type="dxa"/>
            <w:shd w:val="clear" w:color="000000" w:fill="F2F2F2"/>
            <w:noWrap/>
            <w:vAlign w:val="center"/>
            <w:hideMark/>
          </w:tcPr>
          <w:p w14:paraId="34F82B9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FACEE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8591D0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DBC5DF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E6D38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r>
      <w:tr w:rsidR="00CB78B8" w:rsidRPr="00CB78B8" w14:paraId="6DE4C1C1" w14:textId="77777777" w:rsidTr="00CB78B8">
        <w:trPr>
          <w:trHeight w:val="240"/>
          <w:jc w:val="center"/>
        </w:trPr>
        <w:tc>
          <w:tcPr>
            <w:tcW w:w="631" w:type="dxa"/>
            <w:vMerge w:val="restart"/>
            <w:shd w:val="clear" w:color="auto" w:fill="auto"/>
            <w:textDirection w:val="btLr"/>
            <w:vAlign w:val="center"/>
            <w:hideMark/>
          </w:tcPr>
          <w:p w14:paraId="14C67E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10194-12</w:t>
            </w:r>
            <w:r w:rsidRPr="00CB78B8">
              <w:rPr>
                <w:rFonts w:eastAsia="Times New Roman" w:cs="Times New Roman"/>
                <w:color w:val="000000"/>
                <w:sz w:val="18"/>
                <w:szCs w:val="18"/>
                <w:lang w:eastAsia="hu-HU"/>
              </w:rPr>
              <w:br/>
              <w:t>Bányagépek működtetése</w:t>
            </w:r>
          </w:p>
        </w:tc>
        <w:tc>
          <w:tcPr>
            <w:tcW w:w="1687" w:type="dxa"/>
            <w:shd w:val="clear" w:color="auto" w:fill="auto"/>
            <w:vAlign w:val="center"/>
            <w:hideMark/>
          </w:tcPr>
          <w:p w14:paraId="1DE15297"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Mechanika</w:t>
            </w:r>
          </w:p>
        </w:tc>
        <w:tc>
          <w:tcPr>
            <w:tcW w:w="998" w:type="dxa"/>
            <w:vMerge w:val="restart"/>
            <w:shd w:val="clear" w:color="000000" w:fill="FFFFFF"/>
            <w:textDirection w:val="btLr"/>
            <w:hideMark/>
          </w:tcPr>
          <w:p w14:paraId="682A30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35A0749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412" w:type="dxa"/>
            <w:shd w:val="clear" w:color="000000" w:fill="F2F2F2"/>
            <w:noWrap/>
            <w:vAlign w:val="center"/>
            <w:hideMark/>
          </w:tcPr>
          <w:p w14:paraId="67A6499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71629D5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108</w:t>
            </w:r>
          </w:p>
        </w:tc>
        <w:tc>
          <w:tcPr>
            <w:tcW w:w="389" w:type="dxa"/>
            <w:shd w:val="clear" w:color="000000" w:fill="F2F2F2"/>
            <w:noWrap/>
            <w:vAlign w:val="center"/>
            <w:hideMark/>
          </w:tcPr>
          <w:p w14:paraId="6F3B113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481103B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4FC9348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74F0710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472D523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30B8E49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4027884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47A3971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144</w:t>
            </w:r>
          </w:p>
        </w:tc>
        <w:tc>
          <w:tcPr>
            <w:tcW w:w="661" w:type="dxa"/>
            <w:vMerge w:val="restart"/>
            <w:shd w:val="clear" w:color="auto" w:fill="auto"/>
            <w:noWrap/>
            <w:hideMark/>
          </w:tcPr>
          <w:p w14:paraId="69E8D10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23A8F5A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144</w:t>
            </w:r>
          </w:p>
        </w:tc>
        <w:tc>
          <w:tcPr>
            <w:tcW w:w="500" w:type="dxa"/>
            <w:shd w:val="clear" w:color="auto" w:fill="auto"/>
            <w:noWrap/>
            <w:vAlign w:val="center"/>
            <w:hideMark/>
          </w:tcPr>
          <w:p w14:paraId="23E4F34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1554B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0349E0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144</w:t>
            </w:r>
          </w:p>
        </w:tc>
        <w:tc>
          <w:tcPr>
            <w:tcW w:w="500" w:type="dxa"/>
            <w:shd w:val="clear" w:color="auto" w:fill="auto"/>
            <w:noWrap/>
            <w:vAlign w:val="center"/>
            <w:hideMark/>
          </w:tcPr>
          <w:p w14:paraId="5D9F733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144</w:t>
            </w:r>
          </w:p>
        </w:tc>
        <w:tc>
          <w:tcPr>
            <w:tcW w:w="500" w:type="dxa"/>
            <w:shd w:val="clear" w:color="000000" w:fill="F2F2F2"/>
            <w:noWrap/>
            <w:vAlign w:val="center"/>
            <w:hideMark/>
          </w:tcPr>
          <w:p w14:paraId="49131A4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CE4232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5726928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DD0E1F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517AC50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144</w:t>
            </w:r>
          </w:p>
        </w:tc>
      </w:tr>
      <w:tr w:rsidR="00CB78B8" w:rsidRPr="00CB78B8" w14:paraId="4A825056" w14:textId="77777777" w:rsidTr="00CB78B8">
        <w:trPr>
          <w:trHeight w:val="240"/>
          <w:jc w:val="center"/>
        </w:trPr>
        <w:tc>
          <w:tcPr>
            <w:tcW w:w="631" w:type="dxa"/>
            <w:vMerge/>
            <w:vAlign w:val="center"/>
            <w:hideMark/>
          </w:tcPr>
          <w:p w14:paraId="7BE9F5C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985FC0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Matematika</w:t>
            </w:r>
          </w:p>
        </w:tc>
        <w:tc>
          <w:tcPr>
            <w:tcW w:w="998" w:type="dxa"/>
            <w:vMerge/>
            <w:vAlign w:val="center"/>
            <w:hideMark/>
          </w:tcPr>
          <w:p w14:paraId="042174D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28BA0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412" w:type="dxa"/>
            <w:shd w:val="clear" w:color="000000" w:fill="F2F2F2"/>
            <w:noWrap/>
            <w:vAlign w:val="center"/>
            <w:hideMark/>
          </w:tcPr>
          <w:p w14:paraId="11A8F7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A37D9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B9A36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61766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ABDC9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DDFB9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AD893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1B216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80B3C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22A87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34A039C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1D5F25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BF03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5F202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068ED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0471FD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000000" w:fill="F2F2F2"/>
            <w:noWrap/>
            <w:vAlign w:val="center"/>
            <w:hideMark/>
          </w:tcPr>
          <w:p w14:paraId="2407BBC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7BB28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2101EC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F7901B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044CD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r>
      <w:tr w:rsidR="00CB78B8" w:rsidRPr="00CB78B8" w14:paraId="33B120BD" w14:textId="77777777" w:rsidTr="00CB78B8">
        <w:trPr>
          <w:trHeight w:val="480"/>
          <w:jc w:val="center"/>
        </w:trPr>
        <w:tc>
          <w:tcPr>
            <w:tcW w:w="631" w:type="dxa"/>
            <w:vMerge/>
            <w:vAlign w:val="center"/>
            <w:hideMark/>
          </w:tcPr>
          <w:p w14:paraId="0450CF6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B318C4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Mechanikai mennyiségek</w:t>
            </w:r>
          </w:p>
        </w:tc>
        <w:tc>
          <w:tcPr>
            <w:tcW w:w="998" w:type="dxa"/>
            <w:vMerge/>
            <w:vAlign w:val="center"/>
            <w:hideMark/>
          </w:tcPr>
          <w:p w14:paraId="26DFE5F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6865B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412" w:type="dxa"/>
            <w:shd w:val="clear" w:color="000000" w:fill="F2F2F2"/>
            <w:noWrap/>
            <w:vAlign w:val="center"/>
            <w:hideMark/>
          </w:tcPr>
          <w:p w14:paraId="1B6944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06D57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DCA23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ECD3F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30AEA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4E041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A37EE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EBA89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53E8A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B48C6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0202855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5C2787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94D5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8D590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40642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5F27E8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000000" w:fill="F2F2F2"/>
            <w:noWrap/>
            <w:vAlign w:val="center"/>
            <w:hideMark/>
          </w:tcPr>
          <w:p w14:paraId="1917840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631E3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2E52A3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C92276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DFF3C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r>
      <w:tr w:rsidR="00CB78B8" w:rsidRPr="00CB78B8" w14:paraId="3A8FFD4D" w14:textId="77777777" w:rsidTr="00CB78B8">
        <w:trPr>
          <w:trHeight w:val="240"/>
          <w:jc w:val="center"/>
        </w:trPr>
        <w:tc>
          <w:tcPr>
            <w:tcW w:w="631" w:type="dxa"/>
            <w:vMerge/>
            <w:vAlign w:val="center"/>
            <w:hideMark/>
          </w:tcPr>
          <w:p w14:paraId="2D41B91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D669DA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Kinematika</w:t>
            </w:r>
          </w:p>
        </w:tc>
        <w:tc>
          <w:tcPr>
            <w:tcW w:w="998" w:type="dxa"/>
            <w:vMerge/>
            <w:vAlign w:val="center"/>
            <w:hideMark/>
          </w:tcPr>
          <w:p w14:paraId="74BB7BB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78515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799DE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50176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389" w:type="dxa"/>
            <w:shd w:val="clear" w:color="000000" w:fill="F2F2F2"/>
            <w:noWrap/>
            <w:vAlign w:val="center"/>
            <w:hideMark/>
          </w:tcPr>
          <w:p w14:paraId="343002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0E1D1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21CBA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33192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FDF5E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74889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4D3C6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B83D7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2BFE964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0D8081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BA72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DB662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8FDB7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587293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000000" w:fill="F2F2F2"/>
            <w:noWrap/>
            <w:vAlign w:val="center"/>
            <w:hideMark/>
          </w:tcPr>
          <w:p w14:paraId="3E86447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FFCD4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178F0E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7BFB7B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0F8F9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5AA3C7F6" w14:textId="77777777" w:rsidTr="00CB78B8">
        <w:trPr>
          <w:trHeight w:val="240"/>
          <w:jc w:val="center"/>
        </w:trPr>
        <w:tc>
          <w:tcPr>
            <w:tcW w:w="631" w:type="dxa"/>
            <w:vMerge/>
            <w:vAlign w:val="center"/>
            <w:hideMark/>
          </w:tcPr>
          <w:p w14:paraId="40F5526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E682F8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Statika</w:t>
            </w:r>
          </w:p>
        </w:tc>
        <w:tc>
          <w:tcPr>
            <w:tcW w:w="998" w:type="dxa"/>
            <w:vMerge/>
            <w:vAlign w:val="center"/>
            <w:hideMark/>
          </w:tcPr>
          <w:p w14:paraId="1DF471F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5C5BA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D9ECD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0326B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389" w:type="dxa"/>
            <w:shd w:val="clear" w:color="000000" w:fill="F2F2F2"/>
            <w:noWrap/>
            <w:vAlign w:val="center"/>
            <w:hideMark/>
          </w:tcPr>
          <w:p w14:paraId="0954D4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65B53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8A6E6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5D53D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0B44F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05EF0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53207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B5AA3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661" w:type="dxa"/>
            <w:vMerge/>
            <w:vAlign w:val="center"/>
            <w:hideMark/>
          </w:tcPr>
          <w:p w14:paraId="1F4A7E7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7E234E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1573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E0CAF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7B967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auto" w:fill="auto"/>
            <w:noWrap/>
            <w:vAlign w:val="center"/>
            <w:hideMark/>
          </w:tcPr>
          <w:p w14:paraId="5EBFFC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000000" w:fill="F2F2F2"/>
            <w:noWrap/>
            <w:vAlign w:val="center"/>
            <w:hideMark/>
          </w:tcPr>
          <w:p w14:paraId="0647D6C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D0692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03A1FB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0DF31C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D8677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r>
      <w:tr w:rsidR="00CB78B8" w:rsidRPr="00CB78B8" w14:paraId="3D8EA4A9" w14:textId="77777777" w:rsidTr="00CB78B8">
        <w:trPr>
          <w:trHeight w:val="240"/>
          <w:jc w:val="center"/>
        </w:trPr>
        <w:tc>
          <w:tcPr>
            <w:tcW w:w="631" w:type="dxa"/>
            <w:vMerge/>
            <w:vAlign w:val="center"/>
            <w:hideMark/>
          </w:tcPr>
          <w:p w14:paraId="583B0D7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C7FA98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Dinamika</w:t>
            </w:r>
          </w:p>
        </w:tc>
        <w:tc>
          <w:tcPr>
            <w:tcW w:w="998" w:type="dxa"/>
            <w:vMerge/>
            <w:vAlign w:val="center"/>
            <w:hideMark/>
          </w:tcPr>
          <w:p w14:paraId="7897751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573AD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1C580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0D669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389" w:type="dxa"/>
            <w:shd w:val="clear" w:color="000000" w:fill="F2F2F2"/>
            <w:noWrap/>
            <w:vAlign w:val="center"/>
            <w:hideMark/>
          </w:tcPr>
          <w:p w14:paraId="2CA5A0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91230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9E69F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F89B2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0A215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5283C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39514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93494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1120F1B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7E6EE4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4EDA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912E5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4F769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42A483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000000" w:fill="F2F2F2"/>
            <w:noWrap/>
            <w:vAlign w:val="center"/>
            <w:hideMark/>
          </w:tcPr>
          <w:p w14:paraId="3C67AEA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0A392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E376EC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FA15F9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CDD36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55BD417D" w14:textId="77777777" w:rsidTr="00CB78B8">
        <w:trPr>
          <w:trHeight w:val="480"/>
          <w:jc w:val="center"/>
        </w:trPr>
        <w:tc>
          <w:tcPr>
            <w:tcW w:w="631" w:type="dxa"/>
            <w:vMerge/>
            <w:vAlign w:val="center"/>
            <w:hideMark/>
          </w:tcPr>
          <w:p w14:paraId="244FC23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2DA4AC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Folyadékok mechanikája</w:t>
            </w:r>
          </w:p>
        </w:tc>
        <w:tc>
          <w:tcPr>
            <w:tcW w:w="998" w:type="dxa"/>
            <w:vMerge/>
            <w:vAlign w:val="center"/>
            <w:hideMark/>
          </w:tcPr>
          <w:p w14:paraId="2B73F19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A06F4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412" w:type="dxa"/>
            <w:shd w:val="clear" w:color="000000" w:fill="F2F2F2"/>
            <w:noWrap/>
            <w:vAlign w:val="center"/>
            <w:hideMark/>
          </w:tcPr>
          <w:p w14:paraId="17DB24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D134F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8D769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AE853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DD196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C8B91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14A4F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AD090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E3A63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082E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21DBBDA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60899F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06BB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45A78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DC99C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5A81C9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000000" w:fill="F2F2F2"/>
            <w:noWrap/>
            <w:vAlign w:val="center"/>
            <w:hideMark/>
          </w:tcPr>
          <w:p w14:paraId="401C022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D8C47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9A19F7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86FC81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35BD9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641FA8B6" w14:textId="77777777" w:rsidTr="00CB78B8">
        <w:trPr>
          <w:trHeight w:val="240"/>
          <w:jc w:val="center"/>
        </w:trPr>
        <w:tc>
          <w:tcPr>
            <w:tcW w:w="631" w:type="dxa"/>
            <w:vMerge/>
            <w:vAlign w:val="center"/>
            <w:hideMark/>
          </w:tcPr>
          <w:p w14:paraId="58862EB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EBB790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Szilárdságtan</w:t>
            </w:r>
          </w:p>
        </w:tc>
        <w:tc>
          <w:tcPr>
            <w:tcW w:w="998" w:type="dxa"/>
            <w:vMerge/>
            <w:vAlign w:val="center"/>
            <w:hideMark/>
          </w:tcPr>
          <w:p w14:paraId="691DD04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7CB7D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4938A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B3931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389" w:type="dxa"/>
            <w:shd w:val="clear" w:color="000000" w:fill="F2F2F2"/>
            <w:noWrap/>
            <w:vAlign w:val="center"/>
            <w:hideMark/>
          </w:tcPr>
          <w:p w14:paraId="5C32A9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E934D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40DED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56D27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78BF0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E8AD7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F7757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05266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661" w:type="dxa"/>
            <w:vMerge/>
            <w:vAlign w:val="center"/>
            <w:hideMark/>
          </w:tcPr>
          <w:p w14:paraId="54382C7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A0DD1D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387A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4B206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CC267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auto" w:fill="auto"/>
            <w:noWrap/>
            <w:vAlign w:val="center"/>
            <w:hideMark/>
          </w:tcPr>
          <w:p w14:paraId="48FB53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000000" w:fill="F2F2F2"/>
            <w:noWrap/>
            <w:vAlign w:val="center"/>
            <w:hideMark/>
          </w:tcPr>
          <w:p w14:paraId="6CC5E2E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E9E5D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C6B8BF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4E502A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0A3B9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r>
      <w:tr w:rsidR="00CB78B8" w:rsidRPr="00CB78B8" w14:paraId="4C8AD6DB" w14:textId="77777777" w:rsidTr="00CB78B8">
        <w:trPr>
          <w:trHeight w:val="480"/>
          <w:jc w:val="center"/>
        </w:trPr>
        <w:tc>
          <w:tcPr>
            <w:tcW w:w="631" w:type="dxa"/>
            <w:vMerge/>
            <w:vAlign w:val="center"/>
            <w:hideMark/>
          </w:tcPr>
          <w:p w14:paraId="2D98272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1221519"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Gépelemek, géptan gyakorlat</w:t>
            </w:r>
          </w:p>
        </w:tc>
        <w:tc>
          <w:tcPr>
            <w:tcW w:w="998" w:type="dxa"/>
            <w:vMerge w:val="restart"/>
            <w:shd w:val="clear" w:color="000000" w:fill="FFFFFF"/>
            <w:textDirection w:val="btLr"/>
            <w:hideMark/>
          </w:tcPr>
          <w:p w14:paraId="539040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6004F92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9D73FA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1B1FED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48ABD7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556" w:type="dxa"/>
            <w:shd w:val="clear" w:color="000000" w:fill="F2F2F2"/>
            <w:noWrap/>
            <w:vAlign w:val="center"/>
            <w:hideMark/>
          </w:tcPr>
          <w:p w14:paraId="0993A15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FA1BDC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7AFB65F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982D42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4B118A8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AFD076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81205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661" w:type="dxa"/>
            <w:vMerge w:val="restart"/>
            <w:shd w:val="clear" w:color="auto" w:fill="auto"/>
            <w:noWrap/>
            <w:hideMark/>
          </w:tcPr>
          <w:p w14:paraId="4677A41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6DFA22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500" w:type="dxa"/>
            <w:shd w:val="clear" w:color="auto" w:fill="auto"/>
            <w:noWrap/>
            <w:vAlign w:val="center"/>
            <w:hideMark/>
          </w:tcPr>
          <w:p w14:paraId="7C5DC10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3C2652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43AEA97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500" w:type="dxa"/>
            <w:shd w:val="clear" w:color="auto" w:fill="auto"/>
            <w:noWrap/>
            <w:vAlign w:val="center"/>
            <w:hideMark/>
          </w:tcPr>
          <w:p w14:paraId="1EA8D59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E179A2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500" w:type="dxa"/>
            <w:shd w:val="clear" w:color="000000" w:fill="F2F2F2"/>
            <w:noWrap/>
            <w:vAlign w:val="center"/>
            <w:hideMark/>
          </w:tcPr>
          <w:p w14:paraId="7A82049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68F6EBB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3BCF99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63BFB4E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r>
      <w:tr w:rsidR="00CB78B8" w:rsidRPr="00CB78B8" w14:paraId="4173E366" w14:textId="77777777" w:rsidTr="00CB78B8">
        <w:trPr>
          <w:trHeight w:val="720"/>
          <w:jc w:val="center"/>
        </w:trPr>
        <w:tc>
          <w:tcPr>
            <w:tcW w:w="631" w:type="dxa"/>
            <w:vMerge/>
            <w:vAlign w:val="center"/>
            <w:hideMark/>
          </w:tcPr>
          <w:p w14:paraId="0561757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6E40AE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Kötőgépelemek, csavarkötések, szegecsek</w:t>
            </w:r>
          </w:p>
        </w:tc>
        <w:tc>
          <w:tcPr>
            <w:tcW w:w="998" w:type="dxa"/>
            <w:vMerge/>
            <w:vAlign w:val="center"/>
            <w:hideMark/>
          </w:tcPr>
          <w:p w14:paraId="7583345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57C6B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12AD7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39864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84A75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56" w:type="dxa"/>
            <w:shd w:val="clear" w:color="000000" w:fill="F2F2F2"/>
            <w:noWrap/>
            <w:vAlign w:val="center"/>
            <w:hideMark/>
          </w:tcPr>
          <w:p w14:paraId="1B9C5D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8C25A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30DA0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CDF62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0C029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70397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FCFE2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0536E24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594A8A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179C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BD27E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55164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7E8EEC9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C16AD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1CF9AA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0FDCF3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403AC6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BF8C3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4B524101" w14:textId="77777777" w:rsidTr="00CB78B8">
        <w:trPr>
          <w:trHeight w:val="480"/>
          <w:jc w:val="center"/>
        </w:trPr>
        <w:tc>
          <w:tcPr>
            <w:tcW w:w="631" w:type="dxa"/>
            <w:vMerge/>
            <w:vAlign w:val="center"/>
            <w:hideMark/>
          </w:tcPr>
          <w:p w14:paraId="15E7A9C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3691C7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Gépelemek összekötése</w:t>
            </w:r>
          </w:p>
        </w:tc>
        <w:tc>
          <w:tcPr>
            <w:tcW w:w="998" w:type="dxa"/>
            <w:vMerge/>
            <w:vAlign w:val="center"/>
            <w:hideMark/>
          </w:tcPr>
          <w:p w14:paraId="2275237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2DF90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5A94F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B656C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CEFA7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56" w:type="dxa"/>
            <w:shd w:val="clear" w:color="000000" w:fill="F2F2F2"/>
            <w:noWrap/>
            <w:vAlign w:val="center"/>
            <w:hideMark/>
          </w:tcPr>
          <w:p w14:paraId="70FBFB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DEE51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AC9B4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72851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0BDA3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63CF6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BC367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225E22C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068FC2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9EC9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49A74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4653F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5B3A1A6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F12D7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70F26D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F4D556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4D2ECC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AD227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566EBFB0" w14:textId="77777777" w:rsidTr="00CB78B8">
        <w:trPr>
          <w:trHeight w:val="240"/>
          <w:jc w:val="center"/>
        </w:trPr>
        <w:tc>
          <w:tcPr>
            <w:tcW w:w="631" w:type="dxa"/>
            <w:vMerge/>
            <w:vAlign w:val="center"/>
            <w:hideMark/>
          </w:tcPr>
          <w:p w14:paraId="2D94AD0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BBE2A4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Csapágyak</w:t>
            </w:r>
          </w:p>
        </w:tc>
        <w:tc>
          <w:tcPr>
            <w:tcW w:w="998" w:type="dxa"/>
            <w:vMerge/>
            <w:vAlign w:val="center"/>
            <w:hideMark/>
          </w:tcPr>
          <w:p w14:paraId="0968A5A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A708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8FA15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D04D3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D2F02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56" w:type="dxa"/>
            <w:shd w:val="clear" w:color="000000" w:fill="F2F2F2"/>
            <w:noWrap/>
            <w:vAlign w:val="center"/>
            <w:hideMark/>
          </w:tcPr>
          <w:p w14:paraId="3F8FA5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4CAE9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76E5F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048E7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7E03E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0BABC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6DA1F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68F621F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5813B9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D737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06B37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C3DC2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784F48E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4ABEE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22F138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B1ACA8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DD99B4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025D5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09E534CC" w14:textId="77777777" w:rsidTr="00CB78B8">
        <w:trPr>
          <w:trHeight w:val="720"/>
          <w:jc w:val="center"/>
        </w:trPr>
        <w:tc>
          <w:tcPr>
            <w:tcW w:w="631" w:type="dxa"/>
            <w:vMerge/>
            <w:vAlign w:val="center"/>
            <w:hideMark/>
          </w:tcPr>
          <w:p w14:paraId="71BC953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B4FD0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Állandó és nem állandó áttételű hajtások</w:t>
            </w:r>
          </w:p>
        </w:tc>
        <w:tc>
          <w:tcPr>
            <w:tcW w:w="998" w:type="dxa"/>
            <w:vMerge/>
            <w:vAlign w:val="center"/>
            <w:hideMark/>
          </w:tcPr>
          <w:p w14:paraId="3C5BC93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843FE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395CF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55127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5740F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56" w:type="dxa"/>
            <w:shd w:val="clear" w:color="000000" w:fill="F2F2F2"/>
            <w:noWrap/>
            <w:vAlign w:val="center"/>
            <w:hideMark/>
          </w:tcPr>
          <w:p w14:paraId="50817C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28E5C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A720A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41345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26348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5E5BD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99FD0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430A5A1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F2F861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38EB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BA561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2A592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64EE0B0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B29D9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2F82E7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BE8686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DFAD5D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AEB8F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18B5B955" w14:textId="77777777" w:rsidTr="00CB78B8">
        <w:trPr>
          <w:trHeight w:val="240"/>
          <w:jc w:val="center"/>
        </w:trPr>
        <w:tc>
          <w:tcPr>
            <w:tcW w:w="631" w:type="dxa"/>
            <w:vMerge/>
            <w:vAlign w:val="center"/>
            <w:hideMark/>
          </w:tcPr>
          <w:p w14:paraId="392735F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04D7BD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Tengelyek</w:t>
            </w:r>
          </w:p>
        </w:tc>
        <w:tc>
          <w:tcPr>
            <w:tcW w:w="998" w:type="dxa"/>
            <w:vMerge/>
            <w:vAlign w:val="center"/>
            <w:hideMark/>
          </w:tcPr>
          <w:p w14:paraId="2794319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B3FEC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E736C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D04BC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9BDD1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56" w:type="dxa"/>
            <w:shd w:val="clear" w:color="000000" w:fill="F2F2F2"/>
            <w:noWrap/>
            <w:vAlign w:val="center"/>
            <w:hideMark/>
          </w:tcPr>
          <w:p w14:paraId="521655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DC898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38B7D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95519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0BB41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AC807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6CEA4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1085800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C8E1F8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5C6F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C3661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D4FD0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39FB8D6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26BD3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7DA73C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3D6315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B2FC5B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2C132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488C76D7" w14:textId="77777777" w:rsidTr="00CB78B8">
        <w:trPr>
          <w:trHeight w:val="480"/>
          <w:jc w:val="center"/>
        </w:trPr>
        <w:tc>
          <w:tcPr>
            <w:tcW w:w="631" w:type="dxa"/>
            <w:vMerge/>
            <w:vAlign w:val="center"/>
            <w:hideMark/>
          </w:tcPr>
          <w:p w14:paraId="0E93B76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3F0269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Tengelykapcsolók, fékek</w:t>
            </w:r>
          </w:p>
        </w:tc>
        <w:tc>
          <w:tcPr>
            <w:tcW w:w="998" w:type="dxa"/>
            <w:vMerge/>
            <w:vAlign w:val="center"/>
            <w:hideMark/>
          </w:tcPr>
          <w:p w14:paraId="3F043FF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1170F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CB0AA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099DA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96803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56" w:type="dxa"/>
            <w:shd w:val="clear" w:color="000000" w:fill="F2F2F2"/>
            <w:noWrap/>
            <w:vAlign w:val="center"/>
            <w:hideMark/>
          </w:tcPr>
          <w:p w14:paraId="06559D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D879F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7056C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61EE9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ADF46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2A83C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B376D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186FBF6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20FBE3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0058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55CC6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3498E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47E1472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87276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4A2EAC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BAD8EE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C4F858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1C2C8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51A90543" w14:textId="77777777" w:rsidTr="00CB78B8">
        <w:trPr>
          <w:trHeight w:val="240"/>
          <w:jc w:val="center"/>
        </w:trPr>
        <w:tc>
          <w:tcPr>
            <w:tcW w:w="631" w:type="dxa"/>
            <w:vMerge/>
            <w:vAlign w:val="center"/>
            <w:hideMark/>
          </w:tcPr>
          <w:p w14:paraId="4FB7E9A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D8B737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Hajtóművek</w:t>
            </w:r>
          </w:p>
        </w:tc>
        <w:tc>
          <w:tcPr>
            <w:tcW w:w="998" w:type="dxa"/>
            <w:vMerge/>
            <w:vAlign w:val="center"/>
            <w:hideMark/>
          </w:tcPr>
          <w:p w14:paraId="49D8DD1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FA5AA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182E6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5C8DB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5A909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56" w:type="dxa"/>
            <w:shd w:val="clear" w:color="000000" w:fill="F2F2F2"/>
            <w:noWrap/>
            <w:vAlign w:val="center"/>
            <w:hideMark/>
          </w:tcPr>
          <w:p w14:paraId="40EDCC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DD374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42D15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0AE36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67668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790AB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40E98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661" w:type="dxa"/>
            <w:vMerge/>
            <w:vAlign w:val="center"/>
            <w:hideMark/>
          </w:tcPr>
          <w:p w14:paraId="7EFFF68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CA24D1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73A1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3FDFB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1B1C2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7B7A29E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8A72F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000000" w:fill="F2F2F2"/>
            <w:noWrap/>
            <w:vAlign w:val="center"/>
            <w:hideMark/>
          </w:tcPr>
          <w:p w14:paraId="60C8E5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608F80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120BEA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03EBB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2787973E" w14:textId="77777777" w:rsidTr="00CB78B8">
        <w:trPr>
          <w:trHeight w:val="480"/>
          <w:jc w:val="center"/>
        </w:trPr>
        <w:tc>
          <w:tcPr>
            <w:tcW w:w="631" w:type="dxa"/>
            <w:vMerge/>
            <w:vAlign w:val="center"/>
            <w:hideMark/>
          </w:tcPr>
          <w:p w14:paraId="5C3BABD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83B278C"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Villamosságtani ismeretek</w:t>
            </w:r>
          </w:p>
        </w:tc>
        <w:tc>
          <w:tcPr>
            <w:tcW w:w="998" w:type="dxa"/>
            <w:vMerge w:val="restart"/>
            <w:shd w:val="clear" w:color="000000" w:fill="FFFFFF"/>
            <w:textDirection w:val="btLr"/>
            <w:hideMark/>
          </w:tcPr>
          <w:p w14:paraId="10690F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298A8C2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432F922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305CD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60A1466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617CCC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A18519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438" w:type="dxa"/>
            <w:shd w:val="clear" w:color="000000" w:fill="F2F2F2"/>
            <w:noWrap/>
            <w:vAlign w:val="center"/>
            <w:hideMark/>
          </w:tcPr>
          <w:p w14:paraId="120044B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2F58CF0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7D0A783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5B28C7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7DC31A1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661" w:type="dxa"/>
            <w:vMerge w:val="restart"/>
            <w:shd w:val="clear" w:color="auto" w:fill="auto"/>
            <w:noWrap/>
            <w:hideMark/>
          </w:tcPr>
          <w:p w14:paraId="40CC463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7AF450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00" w:type="dxa"/>
            <w:shd w:val="clear" w:color="auto" w:fill="auto"/>
            <w:noWrap/>
            <w:vAlign w:val="center"/>
            <w:hideMark/>
          </w:tcPr>
          <w:p w14:paraId="19F850E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64541E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9FD2DE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00" w:type="dxa"/>
            <w:shd w:val="clear" w:color="auto" w:fill="auto"/>
            <w:noWrap/>
            <w:vAlign w:val="center"/>
            <w:hideMark/>
          </w:tcPr>
          <w:p w14:paraId="50D6D69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00" w:type="dxa"/>
            <w:shd w:val="clear" w:color="000000" w:fill="F2F2F2"/>
            <w:noWrap/>
            <w:vAlign w:val="center"/>
            <w:hideMark/>
          </w:tcPr>
          <w:p w14:paraId="5CF3AA0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ACFF2A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669D4F3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BF469D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2A8E134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r>
      <w:tr w:rsidR="00CB78B8" w:rsidRPr="00CB78B8" w14:paraId="57695891" w14:textId="77777777" w:rsidTr="00CB78B8">
        <w:trPr>
          <w:trHeight w:val="480"/>
          <w:jc w:val="center"/>
        </w:trPr>
        <w:tc>
          <w:tcPr>
            <w:tcW w:w="631" w:type="dxa"/>
            <w:vMerge/>
            <w:vAlign w:val="center"/>
            <w:hideMark/>
          </w:tcPr>
          <w:p w14:paraId="17C1DB5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307C2A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Villamosságtani alapfogalmak</w:t>
            </w:r>
          </w:p>
        </w:tc>
        <w:tc>
          <w:tcPr>
            <w:tcW w:w="998" w:type="dxa"/>
            <w:vMerge/>
            <w:vAlign w:val="center"/>
            <w:hideMark/>
          </w:tcPr>
          <w:p w14:paraId="5BC3C07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FBC2E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15FA3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D026C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1085A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88163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6C3F1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1610DA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F8DEC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2C703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7CB45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C3387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3FEC5F3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A0E9CB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9F3E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139E1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489AB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4089E6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0557D52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5982E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A30505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A87B55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3455F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44B1B75B" w14:textId="77777777" w:rsidTr="00CB78B8">
        <w:trPr>
          <w:trHeight w:val="240"/>
          <w:jc w:val="center"/>
        </w:trPr>
        <w:tc>
          <w:tcPr>
            <w:tcW w:w="631" w:type="dxa"/>
            <w:vMerge/>
            <w:vAlign w:val="center"/>
            <w:hideMark/>
          </w:tcPr>
          <w:p w14:paraId="7F77995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A41FF8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Villamos készülékek</w:t>
            </w:r>
          </w:p>
        </w:tc>
        <w:tc>
          <w:tcPr>
            <w:tcW w:w="998" w:type="dxa"/>
            <w:vMerge/>
            <w:vAlign w:val="center"/>
            <w:hideMark/>
          </w:tcPr>
          <w:p w14:paraId="40F40FE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E128C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8AD68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F8CFC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EBF12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3409E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11C13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7D1A6A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97CD5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5204C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32229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09EFD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7E6278F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2C87F1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C169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6F772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DFF4F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36AAE8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559F551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C9108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2EF0F1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8222DC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2424D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5450D9AC" w14:textId="77777777" w:rsidTr="00CB78B8">
        <w:trPr>
          <w:trHeight w:val="240"/>
          <w:jc w:val="center"/>
        </w:trPr>
        <w:tc>
          <w:tcPr>
            <w:tcW w:w="631" w:type="dxa"/>
            <w:vMerge/>
            <w:vAlign w:val="center"/>
            <w:hideMark/>
          </w:tcPr>
          <w:p w14:paraId="70D3EE0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D5EAC4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Villamos gépek</w:t>
            </w:r>
          </w:p>
        </w:tc>
        <w:tc>
          <w:tcPr>
            <w:tcW w:w="998" w:type="dxa"/>
            <w:vMerge/>
            <w:vAlign w:val="center"/>
            <w:hideMark/>
          </w:tcPr>
          <w:p w14:paraId="0404DD4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9A944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BAC6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16D73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EFF1D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C0CC5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1013D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438" w:type="dxa"/>
            <w:shd w:val="clear" w:color="000000" w:fill="F2F2F2"/>
            <w:noWrap/>
            <w:vAlign w:val="center"/>
            <w:hideMark/>
          </w:tcPr>
          <w:p w14:paraId="77A32E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A4938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6173D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4AC4C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10D28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661" w:type="dxa"/>
            <w:vMerge/>
            <w:vAlign w:val="center"/>
            <w:hideMark/>
          </w:tcPr>
          <w:p w14:paraId="40E41A9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9DC067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EFE7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69AB4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8102B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1F73E5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3C28AA7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F1FEA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67C991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509F81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A80A5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r>
      <w:tr w:rsidR="00CB78B8" w:rsidRPr="00CB78B8" w14:paraId="6F60647F" w14:textId="77777777" w:rsidTr="00CB78B8">
        <w:trPr>
          <w:trHeight w:val="480"/>
          <w:jc w:val="center"/>
        </w:trPr>
        <w:tc>
          <w:tcPr>
            <w:tcW w:w="631" w:type="dxa"/>
            <w:vMerge/>
            <w:vAlign w:val="center"/>
            <w:hideMark/>
          </w:tcPr>
          <w:p w14:paraId="3CBB8FA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281B56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Villamos készülékek védelme</w:t>
            </w:r>
          </w:p>
        </w:tc>
        <w:tc>
          <w:tcPr>
            <w:tcW w:w="998" w:type="dxa"/>
            <w:vMerge/>
            <w:vAlign w:val="center"/>
            <w:hideMark/>
          </w:tcPr>
          <w:p w14:paraId="451A21A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68A55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3FADD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A22BB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17860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207B0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C09EE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242088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F2ED0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209B4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96AF3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70378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1B24709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FFF37B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08C3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44A11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8831F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795C7E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6C68A23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5239E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28FE65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58405C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4DE4D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17DE58ED" w14:textId="77777777" w:rsidTr="00CB78B8">
        <w:trPr>
          <w:trHeight w:val="240"/>
          <w:jc w:val="center"/>
        </w:trPr>
        <w:tc>
          <w:tcPr>
            <w:tcW w:w="631" w:type="dxa"/>
            <w:vMerge/>
            <w:vAlign w:val="center"/>
            <w:hideMark/>
          </w:tcPr>
          <w:p w14:paraId="5FFC4F7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D80DD9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Érintésvédelem</w:t>
            </w:r>
          </w:p>
        </w:tc>
        <w:tc>
          <w:tcPr>
            <w:tcW w:w="998" w:type="dxa"/>
            <w:vMerge/>
            <w:vAlign w:val="center"/>
            <w:hideMark/>
          </w:tcPr>
          <w:p w14:paraId="03C202D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4F488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4240F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6680C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0BF85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E73B9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8A176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754D73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747BC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6123F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512A4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74CA2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220AD87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51F177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D4CA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25A7A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423E4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200C75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1909FC3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F1D38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F16D9C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AAD20F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ED7CC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3B716841" w14:textId="77777777" w:rsidTr="00CB78B8">
        <w:trPr>
          <w:trHeight w:val="240"/>
          <w:jc w:val="center"/>
        </w:trPr>
        <w:tc>
          <w:tcPr>
            <w:tcW w:w="631" w:type="dxa"/>
            <w:vMerge/>
            <w:vAlign w:val="center"/>
            <w:hideMark/>
          </w:tcPr>
          <w:p w14:paraId="48063CF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25E74E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Földmunkagépek</w:t>
            </w:r>
          </w:p>
        </w:tc>
        <w:tc>
          <w:tcPr>
            <w:tcW w:w="998" w:type="dxa"/>
            <w:vMerge w:val="restart"/>
            <w:shd w:val="clear" w:color="000000" w:fill="FFFFFF"/>
            <w:textDirection w:val="btLr"/>
            <w:hideMark/>
          </w:tcPr>
          <w:p w14:paraId="6CB878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7BFC15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0DBE1D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5E739C4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143FC30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6D2914C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5C0F8D4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BAAEAD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46FF96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5635757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412" w:type="dxa"/>
            <w:shd w:val="clear" w:color="000000" w:fill="F2F2F2"/>
            <w:noWrap/>
            <w:vAlign w:val="center"/>
            <w:hideMark/>
          </w:tcPr>
          <w:p w14:paraId="5BE8353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764F4B4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661" w:type="dxa"/>
            <w:vMerge w:val="restart"/>
            <w:shd w:val="clear" w:color="auto" w:fill="auto"/>
            <w:noWrap/>
            <w:hideMark/>
          </w:tcPr>
          <w:p w14:paraId="5B081F7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61ABDA1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auto" w:fill="auto"/>
            <w:noWrap/>
            <w:vAlign w:val="center"/>
            <w:hideMark/>
          </w:tcPr>
          <w:p w14:paraId="18DA979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4F689F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118C51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auto" w:fill="auto"/>
            <w:noWrap/>
            <w:vAlign w:val="center"/>
            <w:hideMark/>
          </w:tcPr>
          <w:p w14:paraId="3E4CF75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37</w:t>
            </w:r>
          </w:p>
        </w:tc>
        <w:tc>
          <w:tcPr>
            <w:tcW w:w="500" w:type="dxa"/>
            <w:shd w:val="clear" w:color="000000" w:fill="F2F2F2"/>
            <w:noWrap/>
            <w:vAlign w:val="center"/>
            <w:hideMark/>
          </w:tcPr>
          <w:p w14:paraId="29B8A59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BB61A9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04266F7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18FF27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1A549F5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37</w:t>
            </w:r>
          </w:p>
        </w:tc>
      </w:tr>
      <w:tr w:rsidR="00CB78B8" w:rsidRPr="00CB78B8" w14:paraId="6AD53429" w14:textId="77777777" w:rsidTr="00CB78B8">
        <w:trPr>
          <w:trHeight w:val="240"/>
          <w:jc w:val="center"/>
        </w:trPr>
        <w:tc>
          <w:tcPr>
            <w:tcW w:w="631" w:type="dxa"/>
            <w:vMerge/>
            <w:vAlign w:val="center"/>
            <w:hideMark/>
          </w:tcPr>
          <w:p w14:paraId="08B9606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AB5152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Földmunka gépek</w:t>
            </w:r>
          </w:p>
        </w:tc>
        <w:tc>
          <w:tcPr>
            <w:tcW w:w="998" w:type="dxa"/>
            <w:vMerge/>
            <w:vAlign w:val="center"/>
            <w:hideMark/>
          </w:tcPr>
          <w:p w14:paraId="1FF8838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BDACB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3BDD8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51BE9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ACD5C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36595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B3557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87712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B087C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F98AC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5F1C5A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DBC0B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121C70D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821ADA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0F35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58965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3082E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1BEDC6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0BD23A5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B148F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EC5389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F19D0A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C6572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r>
      <w:tr w:rsidR="00CB78B8" w:rsidRPr="00CB78B8" w14:paraId="11F85794" w14:textId="77777777" w:rsidTr="00CB78B8">
        <w:trPr>
          <w:trHeight w:val="480"/>
          <w:jc w:val="center"/>
        </w:trPr>
        <w:tc>
          <w:tcPr>
            <w:tcW w:w="631" w:type="dxa"/>
            <w:vMerge/>
            <w:vAlign w:val="center"/>
            <w:hideMark/>
          </w:tcPr>
          <w:p w14:paraId="103F082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D27779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Váz és járószerkezetek</w:t>
            </w:r>
          </w:p>
        </w:tc>
        <w:tc>
          <w:tcPr>
            <w:tcW w:w="998" w:type="dxa"/>
            <w:vMerge/>
            <w:vAlign w:val="center"/>
            <w:hideMark/>
          </w:tcPr>
          <w:p w14:paraId="4E2385A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3CBB2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8817B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A7406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01AFF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6CB3B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DBBAD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40217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F4280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539A3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4F3558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C9C82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2B451E5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5A8C72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ED89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1CF14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0494F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778AB9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2008490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8E700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0F95FB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9D8DE0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FCB36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r>
      <w:tr w:rsidR="00CB78B8" w:rsidRPr="00CB78B8" w14:paraId="135F5C28" w14:textId="77777777" w:rsidTr="00CB78B8">
        <w:trPr>
          <w:trHeight w:val="480"/>
          <w:jc w:val="center"/>
        </w:trPr>
        <w:tc>
          <w:tcPr>
            <w:tcW w:w="631" w:type="dxa"/>
            <w:vMerge/>
            <w:vAlign w:val="center"/>
            <w:hideMark/>
          </w:tcPr>
          <w:p w14:paraId="7F447D8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190060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kormányzása</w:t>
            </w:r>
          </w:p>
        </w:tc>
        <w:tc>
          <w:tcPr>
            <w:tcW w:w="998" w:type="dxa"/>
            <w:vMerge/>
            <w:vAlign w:val="center"/>
            <w:hideMark/>
          </w:tcPr>
          <w:p w14:paraId="0D42E7C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AC24C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AEF71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EF480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4E712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FBB8B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8D965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70E03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FAF92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D955C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0603AB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5DFD4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06EE4C4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EF14DC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41D3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A5C2B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CEF18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5B90C6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5C1E2F4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D0843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10AEDF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B58D6E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A394D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r>
      <w:tr w:rsidR="00CB78B8" w:rsidRPr="00CB78B8" w14:paraId="3D86528A" w14:textId="77777777" w:rsidTr="00CB78B8">
        <w:trPr>
          <w:trHeight w:val="480"/>
          <w:jc w:val="center"/>
        </w:trPr>
        <w:tc>
          <w:tcPr>
            <w:tcW w:w="631" w:type="dxa"/>
            <w:vMerge/>
            <w:vAlign w:val="center"/>
            <w:hideMark/>
          </w:tcPr>
          <w:p w14:paraId="4C5F1B8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7B028A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erőforrásai</w:t>
            </w:r>
          </w:p>
        </w:tc>
        <w:tc>
          <w:tcPr>
            <w:tcW w:w="998" w:type="dxa"/>
            <w:vMerge/>
            <w:vAlign w:val="center"/>
            <w:hideMark/>
          </w:tcPr>
          <w:p w14:paraId="3C14F00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A4A0A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592D9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DA194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ADBD1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DFAF7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FE6B4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0A1CF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AB406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76874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5D3D82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BBB53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7C6F011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9893BC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C7F1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19146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D4F9B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320A97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5B759FB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A7D5B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635523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69F67F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C6519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r>
      <w:tr w:rsidR="00CB78B8" w:rsidRPr="00CB78B8" w14:paraId="40BA42CA" w14:textId="77777777" w:rsidTr="00CB78B8">
        <w:trPr>
          <w:trHeight w:val="480"/>
          <w:jc w:val="center"/>
        </w:trPr>
        <w:tc>
          <w:tcPr>
            <w:tcW w:w="631" w:type="dxa"/>
            <w:vMerge/>
            <w:vAlign w:val="center"/>
            <w:hideMark/>
          </w:tcPr>
          <w:p w14:paraId="65194B0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65F3B2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üzemeltetése</w:t>
            </w:r>
          </w:p>
        </w:tc>
        <w:tc>
          <w:tcPr>
            <w:tcW w:w="998" w:type="dxa"/>
            <w:vMerge/>
            <w:vAlign w:val="center"/>
            <w:hideMark/>
          </w:tcPr>
          <w:p w14:paraId="5E6D468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1383A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52D2C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11766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9B98B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1DEB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CF2EE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EC0EB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A05EF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0BDCC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412" w:type="dxa"/>
            <w:shd w:val="clear" w:color="000000" w:fill="F2F2F2"/>
            <w:noWrap/>
            <w:vAlign w:val="center"/>
            <w:hideMark/>
          </w:tcPr>
          <w:p w14:paraId="6C67EA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9A502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661" w:type="dxa"/>
            <w:vMerge/>
            <w:vAlign w:val="center"/>
            <w:hideMark/>
          </w:tcPr>
          <w:p w14:paraId="7A61420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02F0B5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D1F7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D0417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0F9C0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auto" w:fill="auto"/>
            <w:noWrap/>
            <w:vAlign w:val="center"/>
            <w:hideMark/>
          </w:tcPr>
          <w:p w14:paraId="684AE2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17</w:t>
            </w:r>
          </w:p>
        </w:tc>
        <w:tc>
          <w:tcPr>
            <w:tcW w:w="500" w:type="dxa"/>
            <w:shd w:val="clear" w:color="000000" w:fill="F2F2F2"/>
            <w:noWrap/>
            <w:vAlign w:val="center"/>
            <w:hideMark/>
          </w:tcPr>
          <w:p w14:paraId="1BD8D42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84ED1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2BE673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D8B1A4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C7ADE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17</w:t>
            </w:r>
          </w:p>
        </w:tc>
      </w:tr>
    </w:tbl>
    <w:p w14:paraId="2946B14C" w14:textId="77777777" w:rsidR="00CB78B8" w:rsidRDefault="00CB78B8">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1"/>
        <w:gridCol w:w="1687"/>
        <w:gridCol w:w="998"/>
        <w:gridCol w:w="588"/>
        <w:gridCol w:w="412"/>
        <w:gridCol w:w="556"/>
        <w:gridCol w:w="389"/>
        <w:gridCol w:w="556"/>
        <w:gridCol w:w="438"/>
        <w:gridCol w:w="438"/>
        <w:gridCol w:w="625"/>
        <w:gridCol w:w="588"/>
        <w:gridCol w:w="412"/>
        <w:gridCol w:w="677"/>
        <w:gridCol w:w="661"/>
        <w:gridCol w:w="677"/>
        <w:gridCol w:w="500"/>
        <w:gridCol w:w="500"/>
        <w:gridCol w:w="677"/>
        <w:gridCol w:w="500"/>
        <w:gridCol w:w="500"/>
        <w:gridCol w:w="500"/>
        <w:gridCol w:w="500"/>
        <w:gridCol w:w="500"/>
        <w:gridCol w:w="670"/>
      </w:tblGrid>
      <w:tr w:rsidR="00CB78B8" w:rsidRPr="00CB78B8" w14:paraId="3DCAEB1B" w14:textId="77777777" w:rsidTr="00CB78B8">
        <w:trPr>
          <w:trHeight w:val="480"/>
          <w:jc w:val="center"/>
        </w:trPr>
        <w:tc>
          <w:tcPr>
            <w:tcW w:w="631" w:type="dxa"/>
            <w:vMerge w:val="restart"/>
            <w:vAlign w:val="center"/>
            <w:hideMark/>
          </w:tcPr>
          <w:p w14:paraId="44A103A4" w14:textId="03AD4542"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015969F"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Földmunkagépek gyakorlat</w:t>
            </w:r>
          </w:p>
        </w:tc>
        <w:tc>
          <w:tcPr>
            <w:tcW w:w="998" w:type="dxa"/>
            <w:vMerge w:val="restart"/>
            <w:shd w:val="clear" w:color="000000" w:fill="FFFFFF"/>
            <w:textDirection w:val="btLr"/>
            <w:hideMark/>
          </w:tcPr>
          <w:p w14:paraId="07404F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4928076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FB06AD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4DFF4F9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569DF28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46E239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1058766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2CC334B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57CB495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2CCA8E0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1B6F46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16</w:t>
            </w:r>
          </w:p>
        </w:tc>
        <w:tc>
          <w:tcPr>
            <w:tcW w:w="677" w:type="dxa"/>
            <w:shd w:val="clear" w:color="auto" w:fill="auto"/>
            <w:noWrap/>
            <w:vAlign w:val="center"/>
            <w:hideMark/>
          </w:tcPr>
          <w:p w14:paraId="12CA580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16</w:t>
            </w:r>
          </w:p>
        </w:tc>
        <w:tc>
          <w:tcPr>
            <w:tcW w:w="661" w:type="dxa"/>
            <w:vMerge w:val="restart"/>
            <w:shd w:val="clear" w:color="auto" w:fill="auto"/>
            <w:noWrap/>
            <w:hideMark/>
          </w:tcPr>
          <w:p w14:paraId="779ED05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22AB795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16</w:t>
            </w:r>
          </w:p>
        </w:tc>
        <w:tc>
          <w:tcPr>
            <w:tcW w:w="500" w:type="dxa"/>
            <w:shd w:val="clear" w:color="auto" w:fill="auto"/>
            <w:noWrap/>
            <w:vAlign w:val="center"/>
            <w:hideMark/>
          </w:tcPr>
          <w:p w14:paraId="275BC40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67BC87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16</w:t>
            </w:r>
          </w:p>
        </w:tc>
        <w:tc>
          <w:tcPr>
            <w:tcW w:w="677" w:type="dxa"/>
            <w:shd w:val="clear" w:color="auto" w:fill="auto"/>
            <w:noWrap/>
            <w:vAlign w:val="center"/>
            <w:hideMark/>
          </w:tcPr>
          <w:p w14:paraId="55C720A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32</w:t>
            </w:r>
          </w:p>
        </w:tc>
        <w:tc>
          <w:tcPr>
            <w:tcW w:w="500" w:type="dxa"/>
            <w:shd w:val="clear" w:color="auto" w:fill="auto"/>
            <w:noWrap/>
            <w:vAlign w:val="center"/>
            <w:hideMark/>
          </w:tcPr>
          <w:p w14:paraId="533B835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D29E1E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w:t>
            </w:r>
          </w:p>
        </w:tc>
        <w:tc>
          <w:tcPr>
            <w:tcW w:w="500" w:type="dxa"/>
            <w:shd w:val="clear" w:color="000000" w:fill="F2F2F2"/>
            <w:noWrap/>
            <w:vAlign w:val="center"/>
            <w:hideMark/>
          </w:tcPr>
          <w:p w14:paraId="3ACBC06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35A0B0F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0B2D2F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16</w:t>
            </w:r>
          </w:p>
        </w:tc>
        <w:tc>
          <w:tcPr>
            <w:tcW w:w="670" w:type="dxa"/>
            <w:shd w:val="clear" w:color="auto" w:fill="auto"/>
            <w:noWrap/>
            <w:vAlign w:val="center"/>
            <w:hideMark/>
          </w:tcPr>
          <w:p w14:paraId="1755487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35</w:t>
            </w:r>
          </w:p>
        </w:tc>
      </w:tr>
      <w:tr w:rsidR="00CB78B8" w:rsidRPr="00CB78B8" w14:paraId="44924A03" w14:textId="77777777" w:rsidTr="00CB78B8">
        <w:trPr>
          <w:trHeight w:val="240"/>
          <w:jc w:val="center"/>
        </w:trPr>
        <w:tc>
          <w:tcPr>
            <w:tcW w:w="631" w:type="dxa"/>
            <w:vMerge/>
            <w:vAlign w:val="center"/>
            <w:hideMark/>
          </w:tcPr>
          <w:p w14:paraId="2CAA42C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AD0893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Földmunka gépek</w:t>
            </w:r>
          </w:p>
        </w:tc>
        <w:tc>
          <w:tcPr>
            <w:tcW w:w="998" w:type="dxa"/>
            <w:vMerge/>
            <w:vAlign w:val="center"/>
            <w:hideMark/>
          </w:tcPr>
          <w:p w14:paraId="4D2CA9F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5806D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B001B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E3EE2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D71D8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39205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3F8D9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CC22B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01C7B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FB49A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EA4E2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77" w:type="dxa"/>
            <w:shd w:val="clear" w:color="auto" w:fill="auto"/>
            <w:noWrap/>
            <w:vAlign w:val="center"/>
            <w:hideMark/>
          </w:tcPr>
          <w:p w14:paraId="3698E6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22BCA86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A96454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ED5D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A2649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77" w:type="dxa"/>
            <w:shd w:val="clear" w:color="auto" w:fill="auto"/>
            <w:noWrap/>
            <w:vAlign w:val="center"/>
            <w:hideMark/>
          </w:tcPr>
          <w:p w14:paraId="29E1C6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5581447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B2CC1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5EFEB8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CFE909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CFD09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70" w:type="dxa"/>
            <w:shd w:val="clear" w:color="auto" w:fill="auto"/>
            <w:noWrap/>
            <w:vAlign w:val="center"/>
            <w:hideMark/>
          </w:tcPr>
          <w:p w14:paraId="126EED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r>
      <w:tr w:rsidR="00CB78B8" w:rsidRPr="00CB78B8" w14:paraId="32E6A22C" w14:textId="77777777" w:rsidTr="00CB78B8">
        <w:trPr>
          <w:trHeight w:val="480"/>
          <w:jc w:val="center"/>
        </w:trPr>
        <w:tc>
          <w:tcPr>
            <w:tcW w:w="631" w:type="dxa"/>
            <w:vMerge/>
            <w:vAlign w:val="center"/>
            <w:hideMark/>
          </w:tcPr>
          <w:p w14:paraId="3B2E20E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3B1AA5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Váz és járószerkezetek</w:t>
            </w:r>
          </w:p>
        </w:tc>
        <w:tc>
          <w:tcPr>
            <w:tcW w:w="998" w:type="dxa"/>
            <w:vMerge/>
            <w:vAlign w:val="center"/>
            <w:hideMark/>
          </w:tcPr>
          <w:p w14:paraId="01DFC23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02980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332CE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F323A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4FF82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94551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35E65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76F94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EAABA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6C1D3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4DC0A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77" w:type="dxa"/>
            <w:shd w:val="clear" w:color="auto" w:fill="auto"/>
            <w:noWrap/>
            <w:vAlign w:val="center"/>
            <w:hideMark/>
          </w:tcPr>
          <w:p w14:paraId="688F90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66B1420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93E374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DB25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C2D80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77" w:type="dxa"/>
            <w:shd w:val="clear" w:color="auto" w:fill="auto"/>
            <w:noWrap/>
            <w:vAlign w:val="center"/>
            <w:hideMark/>
          </w:tcPr>
          <w:p w14:paraId="08AB13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262624E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061C7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623E75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123440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0F494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70" w:type="dxa"/>
            <w:shd w:val="clear" w:color="auto" w:fill="auto"/>
            <w:noWrap/>
            <w:vAlign w:val="center"/>
            <w:hideMark/>
          </w:tcPr>
          <w:p w14:paraId="11EC57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r>
      <w:tr w:rsidR="00CB78B8" w:rsidRPr="00CB78B8" w14:paraId="55D875C4" w14:textId="77777777" w:rsidTr="00CB78B8">
        <w:trPr>
          <w:trHeight w:val="480"/>
          <w:jc w:val="center"/>
        </w:trPr>
        <w:tc>
          <w:tcPr>
            <w:tcW w:w="631" w:type="dxa"/>
            <w:vMerge/>
            <w:vAlign w:val="center"/>
            <w:hideMark/>
          </w:tcPr>
          <w:p w14:paraId="54E83A7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C16CD5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kormányzása</w:t>
            </w:r>
          </w:p>
        </w:tc>
        <w:tc>
          <w:tcPr>
            <w:tcW w:w="998" w:type="dxa"/>
            <w:vMerge/>
            <w:vAlign w:val="center"/>
            <w:hideMark/>
          </w:tcPr>
          <w:p w14:paraId="41CFE5E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FB3DF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29BCD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E1CE2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53B0C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550A4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1B33D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451E8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54B51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57D04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82820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77" w:type="dxa"/>
            <w:shd w:val="clear" w:color="auto" w:fill="auto"/>
            <w:noWrap/>
            <w:vAlign w:val="center"/>
            <w:hideMark/>
          </w:tcPr>
          <w:p w14:paraId="6662AB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7257557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B77243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B4B4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37EB6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677" w:type="dxa"/>
            <w:shd w:val="clear" w:color="auto" w:fill="auto"/>
            <w:noWrap/>
            <w:vAlign w:val="center"/>
            <w:hideMark/>
          </w:tcPr>
          <w:p w14:paraId="0F397C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2B7663E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7E33F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640FAB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82DFA0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6DCF5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670" w:type="dxa"/>
            <w:shd w:val="clear" w:color="auto" w:fill="auto"/>
            <w:noWrap/>
            <w:vAlign w:val="center"/>
            <w:hideMark/>
          </w:tcPr>
          <w:p w14:paraId="05CE49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13</w:t>
            </w:r>
          </w:p>
        </w:tc>
      </w:tr>
      <w:tr w:rsidR="00CB78B8" w:rsidRPr="00CB78B8" w14:paraId="7261FD53" w14:textId="77777777" w:rsidTr="00CB78B8">
        <w:trPr>
          <w:trHeight w:val="480"/>
          <w:jc w:val="center"/>
        </w:trPr>
        <w:tc>
          <w:tcPr>
            <w:tcW w:w="631" w:type="dxa"/>
            <w:vMerge/>
            <w:vAlign w:val="center"/>
            <w:hideMark/>
          </w:tcPr>
          <w:p w14:paraId="6C2AC6E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01E736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erőforrásai</w:t>
            </w:r>
          </w:p>
        </w:tc>
        <w:tc>
          <w:tcPr>
            <w:tcW w:w="998" w:type="dxa"/>
            <w:vMerge/>
            <w:vAlign w:val="center"/>
            <w:hideMark/>
          </w:tcPr>
          <w:p w14:paraId="6B3EE3D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6B818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F8E26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B5799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A9EC0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7482A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68BA1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5C3F5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9AD23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2306D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6DE40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77" w:type="dxa"/>
            <w:shd w:val="clear" w:color="auto" w:fill="auto"/>
            <w:noWrap/>
            <w:vAlign w:val="center"/>
            <w:hideMark/>
          </w:tcPr>
          <w:p w14:paraId="076A93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1EB530E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82223C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C347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E9D10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77" w:type="dxa"/>
            <w:shd w:val="clear" w:color="auto" w:fill="auto"/>
            <w:noWrap/>
            <w:vAlign w:val="center"/>
            <w:hideMark/>
          </w:tcPr>
          <w:p w14:paraId="0A9344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4EC370A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AC553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3F2785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A491DB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20639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70" w:type="dxa"/>
            <w:shd w:val="clear" w:color="auto" w:fill="auto"/>
            <w:noWrap/>
            <w:vAlign w:val="center"/>
            <w:hideMark/>
          </w:tcPr>
          <w:p w14:paraId="13D877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1345EABD" w14:textId="77777777" w:rsidTr="00CB78B8">
        <w:trPr>
          <w:trHeight w:val="480"/>
          <w:jc w:val="center"/>
        </w:trPr>
        <w:tc>
          <w:tcPr>
            <w:tcW w:w="631" w:type="dxa"/>
            <w:vMerge/>
            <w:vAlign w:val="center"/>
            <w:hideMark/>
          </w:tcPr>
          <w:p w14:paraId="3440478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104A89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üzemeltetése</w:t>
            </w:r>
          </w:p>
        </w:tc>
        <w:tc>
          <w:tcPr>
            <w:tcW w:w="998" w:type="dxa"/>
            <w:vMerge/>
            <w:vAlign w:val="center"/>
            <w:hideMark/>
          </w:tcPr>
          <w:p w14:paraId="4AC4523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892EC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74F5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CF625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A1850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1CC93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03CC7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6C5CA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D061E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EDCE1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ACE89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77" w:type="dxa"/>
            <w:shd w:val="clear" w:color="auto" w:fill="auto"/>
            <w:noWrap/>
            <w:vAlign w:val="center"/>
            <w:hideMark/>
          </w:tcPr>
          <w:p w14:paraId="407537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6BE0A5A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440404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EDBA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E2540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77" w:type="dxa"/>
            <w:shd w:val="clear" w:color="auto" w:fill="auto"/>
            <w:noWrap/>
            <w:vAlign w:val="center"/>
            <w:hideMark/>
          </w:tcPr>
          <w:p w14:paraId="261D58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auto" w:fill="auto"/>
            <w:noWrap/>
            <w:vAlign w:val="center"/>
            <w:hideMark/>
          </w:tcPr>
          <w:p w14:paraId="4EE1637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7B261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514C2F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2B4E7C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12C74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70" w:type="dxa"/>
            <w:shd w:val="clear" w:color="auto" w:fill="auto"/>
            <w:noWrap/>
            <w:vAlign w:val="center"/>
            <w:hideMark/>
          </w:tcPr>
          <w:p w14:paraId="418480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r>
      <w:tr w:rsidR="00CB78B8" w:rsidRPr="00CB78B8" w14:paraId="185ECEBC" w14:textId="77777777" w:rsidTr="00CB78B8">
        <w:trPr>
          <w:trHeight w:val="480"/>
          <w:jc w:val="center"/>
        </w:trPr>
        <w:tc>
          <w:tcPr>
            <w:tcW w:w="631" w:type="dxa"/>
            <w:vMerge/>
            <w:vAlign w:val="center"/>
            <w:hideMark/>
          </w:tcPr>
          <w:p w14:paraId="7C4B0BE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613B1EB"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berendezések</w:t>
            </w:r>
          </w:p>
        </w:tc>
        <w:tc>
          <w:tcPr>
            <w:tcW w:w="998" w:type="dxa"/>
            <w:vMerge w:val="restart"/>
            <w:shd w:val="clear" w:color="000000" w:fill="FFFFFF"/>
            <w:textDirection w:val="btLr"/>
            <w:hideMark/>
          </w:tcPr>
          <w:p w14:paraId="1C9D75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5FC0666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32618B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78F42B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6DFFCB6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92A6B7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B684C7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2B4AC54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6E7F104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1BA06B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44FBDA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22BF93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5C04F13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44A6F8A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549E6D3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155</w:t>
            </w:r>
          </w:p>
        </w:tc>
        <w:tc>
          <w:tcPr>
            <w:tcW w:w="500" w:type="dxa"/>
            <w:shd w:val="clear" w:color="000000" w:fill="F2F2F2"/>
            <w:noWrap/>
            <w:vAlign w:val="center"/>
            <w:hideMark/>
          </w:tcPr>
          <w:p w14:paraId="5CD1DB6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79DB169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155</w:t>
            </w:r>
          </w:p>
        </w:tc>
        <w:tc>
          <w:tcPr>
            <w:tcW w:w="500" w:type="dxa"/>
            <w:shd w:val="clear" w:color="auto" w:fill="auto"/>
            <w:noWrap/>
            <w:vAlign w:val="center"/>
            <w:hideMark/>
          </w:tcPr>
          <w:p w14:paraId="64FEC20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C6737E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ED76D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698A315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155</w:t>
            </w:r>
          </w:p>
        </w:tc>
        <w:tc>
          <w:tcPr>
            <w:tcW w:w="500" w:type="dxa"/>
            <w:shd w:val="clear" w:color="000000" w:fill="F2F2F2"/>
            <w:noWrap/>
            <w:vAlign w:val="center"/>
            <w:hideMark/>
          </w:tcPr>
          <w:p w14:paraId="7594B4A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64E3F5E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155</w:t>
            </w:r>
          </w:p>
        </w:tc>
      </w:tr>
      <w:tr w:rsidR="00CB78B8" w:rsidRPr="00CB78B8" w14:paraId="264ABEC6" w14:textId="77777777" w:rsidTr="00CB78B8">
        <w:trPr>
          <w:trHeight w:val="240"/>
          <w:jc w:val="center"/>
        </w:trPr>
        <w:tc>
          <w:tcPr>
            <w:tcW w:w="631" w:type="dxa"/>
            <w:vMerge/>
            <w:vAlign w:val="center"/>
            <w:hideMark/>
          </w:tcPr>
          <w:p w14:paraId="082DADE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B756C2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Jövesztő gépek</w:t>
            </w:r>
          </w:p>
        </w:tc>
        <w:tc>
          <w:tcPr>
            <w:tcW w:w="998" w:type="dxa"/>
            <w:vMerge/>
            <w:vAlign w:val="center"/>
            <w:hideMark/>
          </w:tcPr>
          <w:p w14:paraId="42C404D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4F993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59009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1CD34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85B98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CE717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87D85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27A77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F3ACF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E2C50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52AE1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91440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906725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75CDE6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CCDF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35</w:t>
            </w:r>
          </w:p>
        </w:tc>
        <w:tc>
          <w:tcPr>
            <w:tcW w:w="500" w:type="dxa"/>
            <w:shd w:val="clear" w:color="000000" w:fill="F2F2F2"/>
            <w:noWrap/>
            <w:vAlign w:val="center"/>
            <w:hideMark/>
          </w:tcPr>
          <w:p w14:paraId="7EB083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4AE82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35</w:t>
            </w:r>
          </w:p>
        </w:tc>
        <w:tc>
          <w:tcPr>
            <w:tcW w:w="500" w:type="dxa"/>
            <w:shd w:val="clear" w:color="auto" w:fill="auto"/>
            <w:noWrap/>
            <w:vAlign w:val="center"/>
            <w:hideMark/>
          </w:tcPr>
          <w:p w14:paraId="45CD7DD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76255F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2888D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BABCD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35</w:t>
            </w:r>
          </w:p>
        </w:tc>
        <w:tc>
          <w:tcPr>
            <w:tcW w:w="500" w:type="dxa"/>
            <w:shd w:val="clear" w:color="000000" w:fill="F2F2F2"/>
            <w:noWrap/>
            <w:vAlign w:val="center"/>
            <w:hideMark/>
          </w:tcPr>
          <w:p w14:paraId="28F252E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36289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35</w:t>
            </w:r>
          </w:p>
        </w:tc>
      </w:tr>
      <w:tr w:rsidR="00CB78B8" w:rsidRPr="00CB78B8" w14:paraId="6AE06E0E" w14:textId="77777777" w:rsidTr="00CB78B8">
        <w:trPr>
          <w:trHeight w:val="240"/>
          <w:jc w:val="center"/>
        </w:trPr>
        <w:tc>
          <w:tcPr>
            <w:tcW w:w="631" w:type="dxa"/>
            <w:vMerge/>
            <w:vAlign w:val="center"/>
            <w:hideMark/>
          </w:tcPr>
          <w:p w14:paraId="1C8584E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947622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Szállító berendezések</w:t>
            </w:r>
          </w:p>
        </w:tc>
        <w:tc>
          <w:tcPr>
            <w:tcW w:w="998" w:type="dxa"/>
            <w:vMerge/>
            <w:vAlign w:val="center"/>
            <w:hideMark/>
          </w:tcPr>
          <w:p w14:paraId="528CAD9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9ED0B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5EA47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7C8FB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45490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B2AB4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05C9E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C2AE7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4FFE3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7D9DC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BF80B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5E1BA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FC5832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7456CA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66E5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500" w:type="dxa"/>
            <w:shd w:val="clear" w:color="000000" w:fill="F2F2F2"/>
            <w:noWrap/>
            <w:vAlign w:val="center"/>
            <w:hideMark/>
          </w:tcPr>
          <w:p w14:paraId="3F8F1D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062C3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500" w:type="dxa"/>
            <w:shd w:val="clear" w:color="auto" w:fill="auto"/>
            <w:noWrap/>
            <w:vAlign w:val="center"/>
            <w:hideMark/>
          </w:tcPr>
          <w:p w14:paraId="17E17B2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03F42B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5EE55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36110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500" w:type="dxa"/>
            <w:shd w:val="clear" w:color="000000" w:fill="F2F2F2"/>
            <w:noWrap/>
            <w:vAlign w:val="center"/>
            <w:hideMark/>
          </w:tcPr>
          <w:p w14:paraId="2DB4536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9EF42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r>
      <w:tr w:rsidR="00CB78B8" w:rsidRPr="00CB78B8" w14:paraId="0845E107" w14:textId="77777777" w:rsidTr="00CB78B8">
        <w:trPr>
          <w:trHeight w:val="480"/>
          <w:jc w:val="center"/>
        </w:trPr>
        <w:tc>
          <w:tcPr>
            <w:tcW w:w="631" w:type="dxa"/>
            <w:vMerge/>
            <w:vAlign w:val="center"/>
            <w:hideMark/>
          </w:tcPr>
          <w:p w14:paraId="3EEAF2D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6720CC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Feldolgozó berendezések</w:t>
            </w:r>
          </w:p>
        </w:tc>
        <w:tc>
          <w:tcPr>
            <w:tcW w:w="998" w:type="dxa"/>
            <w:vMerge/>
            <w:vAlign w:val="center"/>
            <w:hideMark/>
          </w:tcPr>
          <w:p w14:paraId="7060E16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FB3B4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C2F30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957DB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A8518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F0CA6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34E1A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66CC9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6848C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6160F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684F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7B779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4CB104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D3BD9A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1959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000000" w:fill="F2F2F2"/>
            <w:noWrap/>
            <w:vAlign w:val="center"/>
            <w:hideMark/>
          </w:tcPr>
          <w:p w14:paraId="3393CC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81255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auto" w:fill="auto"/>
            <w:noWrap/>
            <w:vAlign w:val="center"/>
            <w:hideMark/>
          </w:tcPr>
          <w:p w14:paraId="02758EC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2F238C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17A4D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C0DFB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000000" w:fill="F2F2F2"/>
            <w:noWrap/>
            <w:vAlign w:val="center"/>
            <w:hideMark/>
          </w:tcPr>
          <w:p w14:paraId="1F7F309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D76F9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r>
      <w:tr w:rsidR="00CB78B8" w:rsidRPr="00CB78B8" w14:paraId="138F0435" w14:textId="77777777" w:rsidTr="00CB78B8">
        <w:trPr>
          <w:trHeight w:val="240"/>
          <w:jc w:val="center"/>
        </w:trPr>
        <w:tc>
          <w:tcPr>
            <w:tcW w:w="631" w:type="dxa"/>
            <w:vMerge/>
            <w:vAlign w:val="center"/>
            <w:hideMark/>
          </w:tcPr>
          <w:p w14:paraId="7BD680E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F1C73C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Szellőztető gépek</w:t>
            </w:r>
          </w:p>
        </w:tc>
        <w:tc>
          <w:tcPr>
            <w:tcW w:w="998" w:type="dxa"/>
            <w:vMerge/>
            <w:vAlign w:val="center"/>
            <w:hideMark/>
          </w:tcPr>
          <w:p w14:paraId="3191E94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5AE9F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718D5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EC800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9B754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93976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C970D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9E4FA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077DD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181F7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1F9DA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951CA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1BF2DD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E4DF0F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21EA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000000" w:fill="F2F2F2"/>
            <w:noWrap/>
            <w:vAlign w:val="center"/>
            <w:hideMark/>
          </w:tcPr>
          <w:p w14:paraId="031FC8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56A58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auto" w:fill="auto"/>
            <w:noWrap/>
            <w:vAlign w:val="center"/>
            <w:hideMark/>
          </w:tcPr>
          <w:p w14:paraId="0BCA3F6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8EFB45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EE5C6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00830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000000" w:fill="F2F2F2"/>
            <w:noWrap/>
            <w:vAlign w:val="center"/>
            <w:hideMark/>
          </w:tcPr>
          <w:p w14:paraId="352B991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49DC4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r>
      <w:tr w:rsidR="00CB78B8" w:rsidRPr="00CB78B8" w14:paraId="5A090085" w14:textId="77777777" w:rsidTr="00CB78B8">
        <w:trPr>
          <w:trHeight w:val="240"/>
          <w:jc w:val="center"/>
        </w:trPr>
        <w:tc>
          <w:tcPr>
            <w:tcW w:w="631" w:type="dxa"/>
            <w:vMerge/>
            <w:vAlign w:val="center"/>
            <w:hideMark/>
          </w:tcPr>
          <w:p w14:paraId="70A1132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E69D92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Energia átalakítók</w:t>
            </w:r>
          </w:p>
        </w:tc>
        <w:tc>
          <w:tcPr>
            <w:tcW w:w="998" w:type="dxa"/>
            <w:vMerge/>
            <w:vAlign w:val="center"/>
            <w:hideMark/>
          </w:tcPr>
          <w:p w14:paraId="6DBD6AC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6B6A0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7315B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B7D20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A6091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5B3D4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EF59B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F49F8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3C931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88718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1BD06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BA057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156634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A2BF0B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BE66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4D69C0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D09AE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2782294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776A31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D5AC3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E0352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306F272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33D84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765B7FC4" w14:textId="77777777" w:rsidTr="00CB78B8">
        <w:trPr>
          <w:trHeight w:val="480"/>
          <w:jc w:val="center"/>
        </w:trPr>
        <w:tc>
          <w:tcPr>
            <w:tcW w:w="631" w:type="dxa"/>
            <w:vMerge/>
            <w:vAlign w:val="center"/>
            <w:hideMark/>
          </w:tcPr>
          <w:p w14:paraId="2665CEE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ABF2C9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Mélybányászati gépek kezelése</w:t>
            </w:r>
          </w:p>
        </w:tc>
        <w:tc>
          <w:tcPr>
            <w:tcW w:w="998" w:type="dxa"/>
            <w:vMerge/>
            <w:vAlign w:val="center"/>
            <w:hideMark/>
          </w:tcPr>
          <w:p w14:paraId="031D767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C5596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A8086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FB73E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3EA1A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701B8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8045D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A88F9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3CFE2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920BF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8503E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9704B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41EA66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6E2CAA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8577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500" w:type="dxa"/>
            <w:shd w:val="clear" w:color="000000" w:fill="F2F2F2"/>
            <w:noWrap/>
            <w:vAlign w:val="center"/>
            <w:hideMark/>
          </w:tcPr>
          <w:p w14:paraId="0C56CA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8AAAA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500" w:type="dxa"/>
            <w:shd w:val="clear" w:color="auto" w:fill="auto"/>
            <w:noWrap/>
            <w:vAlign w:val="center"/>
            <w:hideMark/>
          </w:tcPr>
          <w:p w14:paraId="466E78B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719BF0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1C137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C7BBE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500" w:type="dxa"/>
            <w:shd w:val="clear" w:color="000000" w:fill="F2F2F2"/>
            <w:noWrap/>
            <w:vAlign w:val="center"/>
            <w:hideMark/>
          </w:tcPr>
          <w:p w14:paraId="3259AE7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58625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r>
      <w:tr w:rsidR="00CB78B8" w:rsidRPr="00CB78B8" w14:paraId="1DD81AF0" w14:textId="77777777" w:rsidTr="00CB78B8">
        <w:trPr>
          <w:trHeight w:val="720"/>
          <w:jc w:val="center"/>
        </w:trPr>
        <w:tc>
          <w:tcPr>
            <w:tcW w:w="631" w:type="dxa"/>
            <w:vMerge/>
            <w:vAlign w:val="center"/>
            <w:hideMark/>
          </w:tcPr>
          <w:p w14:paraId="2F41717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CAAFEC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Mélybányászati villamosságtani ismeretek</w:t>
            </w:r>
          </w:p>
        </w:tc>
        <w:tc>
          <w:tcPr>
            <w:tcW w:w="998" w:type="dxa"/>
            <w:vMerge/>
            <w:vAlign w:val="center"/>
            <w:hideMark/>
          </w:tcPr>
          <w:p w14:paraId="46FC1D1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0F5A3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A95CC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FCFD5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349E4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4CEEF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1C0C0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A9F74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2328F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8C936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A402C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AF714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3CE8DC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6217C9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B62F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000000" w:fill="F2F2F2"/>
            <w:noWrap/>
            <w:vAlign w:val="center"/>
            <w:hideMark/>
          </w:tcPr>
          <w:p w14:paraId="514689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A091A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auto" w:fill="auto"/>
            <w:noWrap/>
            <w:vAlign w:val="center"/>
            <w:hideMark/>
          </w:tcPr>
          <w:p w14:paraId="6A44BF7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A72311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9D218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C0945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000000" w:fill="F2F2F2"/>
            <w:noWrap/>
            <w:vAlign w:val="center"/>
            <w:hideMark/>
          </w:tcPr>
          <w:p w14:paraId="1AC559E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01698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r>
      <w:tr w:rsidR="00CB78B8" w:rsidRPr="00CB78B8" w14:paraId="633579E3" w14:textId="77777777" w:rsidTr="00CB78B8">
        <w:trPr>
          <w:trHeight w:val="240"/>
          <w:jc w:val="center"/>
        </w:trPr>
        <w:tc>
          <w:tcPr>
            <w:tcW w:w="631" w:type="dxa"/>
            <w:vMerge w:val="restart"/>
            <w:shd w:val="clear" w:color="auto" w:fill="auto"/>
            <w:textDirection w:val="btLr"/>
            <w:vAlign w:val="center"/>
            <w:hideMark/>
          </w:tcPr>
          <w:p w14:paraId="068E2B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10199-12</w:t>
            </w:r>
            <w:r w:rsidRPr="00CB78B8">
              <w:rPr>
                <w:rFonts w:eastAsia="Times New Roman" w:cs="Times New Roman"/>
                <w:color w:val="000000"/>
                <w:sz w:val="18"/>
                <w:szCs w:val="18"/>
                <w:lang w:eastAsia="hu-HU"/>
              </w:rPr>
              <w:br/>
              <w:t>Termelési feladatok</w:t>
            </w:r>
          </w:p>
        </w:tc>
        <w:tc>
          <w:tcPr>
            <w:tcW w:w="1687" w:type="dxa"/>
            <w:shd w:val="clear" w:color="auto" w:fill="auto"/>
            <w:vAlign w:val="center"/>
            <w:hideMark/>
          </w:tcPr>
          <w:p w14:paraId="1738DD0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Bányaművelés </w:t>
            </w:r>
          </w:p>
        </w:tc>
        <w:tc>
          <w:tcPr>
            <w:tcW w:w="998" w:type="dxa"/>
            <w:vMerge w:val="restart"/>
            <w:shd w:val="clear" w:color="000000" w:fill="FFFFFF"/>
            <w:textDirection w:val="btLr"/>
            <w:hideMark/>
          </w:tcPr>
          <w:p w14:paraId="7B84F2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3646844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4A4DBA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302A74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37D9145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DEEC9A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6CBB5A1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w:t>
            </w:r>
          </w:p>
        </w:tc>
        <w:tc>
          <w:tcPr>
            <w:tcW w:w="438" w:type="dxa"/>
            <w:shd w:val="clear" w:color="000000" w:fill="F2F2F2"/>
            <w:noWrap/>
            <w:vAlign w:val="center"/>
            <w:hideMark/>
          </w:tcPr>
          <w:p w14:paraId="6A7C34A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39FD57F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4724826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EAAD9C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B71312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w:t>
            </w:r>
          </w:p>
        </w:tc>
        <w:tc>
          <w:tcPr>
            <w:tcW w:w="661" w:type="dxa"/>
            <w:vMerge w:val="restart"/>
            <w:shd w:val="clear" w:color="auto" w:fill="auto"/>
            <w:noWrap/>
            <w:hideMark/>
          </w:tcPr>
          <w:p w14:paraId="2078B10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512BB13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w:t>
            </w:r>
          </w:p>
        </w:tc>
        <w:tc>
          <w:tcPr>
            <w:tcW w:w="500" w:type="dxa"/>
            <w:shd w:val="clear" w:color="auto" w:fill="auto"/>
            <w:noWrap/>
            <w:vAlign w:val="center"/>
            <w:hideMark/>
          </w:tcPr>
          <w:p w14:paraId="143B08E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000000" w:fill="F2F2F2"/>
            <w:noWrap/>
            <w:vAlign w:val="center"/>
            <w:hideMark/>
          </w:tcPr>
          <w:p w14:paraId="37D1C2B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5289C5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81</w:t>
            </w:r>
          </w:p>
        </w:tc>
        <w:tc>
          <w:tcPr>
            <w:tcW w:w="500" w:type="dxa"/>
            <w:shd w:val="clear" w:color="auto" w:fill="auto"/>
            <w:noWrap/>
            <w:vAlign w:val="center"/>
            <w:hideMark/>
          </w:tcPr>
          <w:p w14:paraId="02015FC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w:t>
            </w:r>
          </w:p>
        </w:tc>
        <w:tc>
          <w:tcPr>
            <w:tcW w:w="500" w:type="dxa"/>
            <w:shd w:val="clear" w:color="000000" w:fill="F2F2F2"/>
            <w:noWrap/>
            <w:vAlign w:val="center"/>
            <w:hideMark/>
          </w:tcPr>
          <w:p w14:paraId="09C3863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D01E08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3C0F6A0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000000" w:fill="F2F2F2"/>
            <w:noWrap/>
            <w:vAlign w:val="center"/>
            <w:hideMark/>
          </w:tcPr>
          <w:p w14:paraId="3662AA8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0235C0E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81</w:t>
            </w:r>
          </w:p>
        </w:tc>
      </w:tr>
      <w:tr w:rsidR="00CB78B8" w:rsidRPr="00CB78B8" w14:paraId="3F827DC2" w14:textId="77777777" w:rsidTr="00CB78B8">
        <w:trPr>
          <w:trHeight w:val="240"/>
          <w:jc w:val="center"/>
        </w:trPr>
        <w:tc>
          <w:tcPr>
            <w:tcW w:w="631" w:type="dxa"/>
            <w:vMerge/>
            <w:vAlign w:val="center"/>
            <w:hideMark/>
          </w:tcPr>
          <w:p w14:paraId="1591E6D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9527E4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 nyitása</w:t>
            </w:r>
          </w:p>
        </w:tc>
        <w:tc>
          <w:tcPr>
            <w:tcW w:w="998" w:type="dxa"/>
            <w:vMerge/>
            <w:vAlign w:val="center"/>
            <w:hideMark/>
          </w:tcPr>
          <w:p w14:paraId="0CC278E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BA40D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FA5F4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CB259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1102F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4FF10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837F4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05BA89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03F6F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C9EFB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A1F6A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25884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38E73BD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9F064A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522C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9847E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AF9E8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205A9C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4F384DB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E0A55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D76389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B65003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CC653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39C05991" w14:textId="77777777" w:rsidTr="00CB78B8">
        <w:trPr>
          <w:trHeight w:val="480"/>
          <w:jc w:val="center"/>
        </w:trPr>
        <w:tc>
          <w:tcPr>
            <w:tcW w:w="631" w:type="dxa"/>
            <w:vMerge/>
            <w:vAlign w:val="center"/>
            <w:hideMark/>
          </w:tcPr>
          <w:p w14:paraId="0C1F5F8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A9FC48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Külfejtési terepalakulatok</w:t>
            </w:r>
          </w:p>
        </w:tc>
        <w:tc>
          <w:tcPr>
            <w:tcW w:w="998" w:type="dxa"/>
            <w:vMerge/>
            <w:vAlign w:val="center"/>
            <w:hideMark/>
          </w:tcPr>
          <w:p w14:paraId="4E42979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BBEC9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14EF7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D66F8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25222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3F073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A8B29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77B38D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E3EB7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71E0E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71F85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F57AE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61DF016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345D2E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B936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46F57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E7DC3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19CB00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1BDF1C5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94F40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073C4F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459037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5E5BE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1C4DB55D" w14:textId="77777777" w:rsidTr="00CB78B8">
        <w:trPr>
          <w:trHeight w:val="480"/>
          <w:jc w:val="center"/>
        </w:trPr>
        <w:tc>
          <w:tcPr>
            <w:tcW w:w="631" w:type="dxa"/>
            <w:vMerge/>
            <w:vAlign w:val="center"/>
            <w:hideMark/>
          </w:tcPr>
          <w:p w14:paraId="2338F1F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AA8100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gépes termelési technológia</w:t>
            </w:r>
          </w:p>
        </w:tc>
        <w:tc>
          <w:tcPr>
            <w:tcW w:w="998" w:type="dxa"/>
            <w:vMerge/>
            <w:vAlign w:val="center"/>
            <w:hideMark/>
          </w:tcPr>
          <w:p w14:paraId="7C7B172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93452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73E20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5677C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E2051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8E2B5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C6626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45ECA8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30EB8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6B6C8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D3975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064A2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7FCC1F1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4D194E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49B9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324E34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4850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5A5394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537EF28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82BF2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90D70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73ADE86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1BA8A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64C99229" w14:textId="77777777" w:rsidTr="00CB78B8">
        <w:trPr>
          <w:trHeight w:val="480"/>
          <w:jc w:val="center"/>
        </w:trPr>
        <w:tc>
          <w:tcPr>
            <w:tcW w:w="631" w:type="dxa"/>
            <w:vMerge/>
            <w:vAlign w:val="center"/>
            <w:hideMark/>
          </w:tcPr>
          <w:p w14:paraId="6C3378A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DA80CD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Külfejtések kisgépes művelése</w:t>
            </w:r>
          </w:p>
        </w:tc>
        <w:tc>
          <w:tcPr>
            <w:tcW w:w="998" w:type="dxa"/>
            <w:vMerge/>
            <w:vAlign w:val="center"/>
            <w:hideMark/>
          </w:tcPr>
          <w:p w14:paraId="03013EE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1D67F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CF1C6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25AC8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FDD93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28031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AE89C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18B643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3368B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E87E7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ED96B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60FC4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15F2B10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A7D3DE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BD2F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61E52D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FFC74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0304A2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63E94D3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844B2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E8CD9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0C7B8BA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AA9F2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45EF8950" w14:textId="77777777" w:rsidTr="00CB78B8">
        <w:trPr>
          <w:trHeight w:val="480"/>
          <w:jc w:val="center"/>
        </w:trPr>
        <w:tc>
          <w:tcPr>
            <w:tcW w:w="631" w:type="dxa"/>
            <w:vMerge/>
            <w:vAlign w:val="center"/>
            <w:hideMark/>
          </w:tcPr>
          <w:p w14:paraId="23F9116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51E56F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Technológiai mozgások</w:t>
            </w:r>
          </w:p>
        </w:tc>
        <w:tc>
          <w:tcPr>
            <w:tcW w:w="998" w:type="dxa"/>
            <w:vMerge/>
            <w:vAlign w:val="center"/>
            <w:hideMark/>
          </w:tcPr>
          <w:p w14:paraId="17FB2FC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A659E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789AA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7716C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550B4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42A43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47C03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2493DF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7F6A8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CB123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2A50F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4BC9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436F455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EC2D77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D1D6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142E96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A449E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158955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50A10D5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D89FB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1948E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7B1FEE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31FCC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45E534A6" w14:textId="77777777" w:rsidTr="00CB78B8">
        <w:trPr>
          <w:trHeight w:val="240"/>
          <w:jc w:val="center"/>
        </w:trPr>
        <w:tc>
          <w:tcPr>
            <w:tcW w:w="631" w:type="dxa"/>
            <w:vMerge/>
            <w:vAlign w:val="center"/>
            <w:hideMark/>
          </w:tcPr>
          <w:p w14:paraId="11739C2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B395E3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Bányaépítés</w:t>
            </w:r>
          </w:p>
        </w:tc>
        <w:tc>
          <w:tcPr>
            <w:tcW w:w="998" w:type="dxa"/>
            <w:vMerge/>
            <w:vAlign w:val="center"/>
            <w:hideMark/>
          </w:tcPr>
          <w:p w14:paraId="02DFBDE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C85AF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FB30D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315CD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67CAA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7A843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D3498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45C548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C6EC8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11D34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864DD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0A0D4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24F4282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5B53EC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3728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400B0B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2C2FA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0D154F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05A8DAE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9E173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911E4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5E8991F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EB0F6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75D98CDA" w14:textId="77777777" w:rsidTr="00CB78B8">
        <w:trPr>
          <w:trHeight w:val="240"/>
          <w:jc w:val="center"/>
        </w:trPr>
        <w:tc>
          <w:tcPr>
            <w:tcW w:w="631" w:type="dxa"/>
            <w:vMerge/>
            <w:vAlign w:val="center"/>
            <w:hideMark/>
          </w:tcPr>
          <w:p w14:paraId="05218DE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34CFF2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Fejtések</w:t>
            </w:r>
          </w:p>
        </w:tc>
        <w:tc>
          <w:tcPr>
            <w:tcW w:w="998" w:type="dxa"/>
            <w:vMerge/>
            <w:vAlign w:val="center"/>
            <w:hideMark/>
          </w:tcPr>
          <w:p w14:paraId="6BE646A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C313E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830BE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118B2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B84F2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648B7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EA9CF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337C4B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276D7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43F5C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DDCE6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E777D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59073B2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575A99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F84F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0A1400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C5592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39D9B9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709B6E4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5E33B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95BE7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65C8A01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CB3B9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3E657807" w14:textId="77777777" w:rsidTr="00CB78B8">
        <w:trPr>
          <w:trHeight w:val="480"/>
          <w:jc w:val="center"/>
        </w:trPr>
        <w:tc>
          <w:tcPr>
            <w:tcW w:w="631" w:type="dxa"/>
            <w:vMerge/>
            <w:vAlign w:val="center"/>
            <w:hideMark/>
          </w:tcPr>
          <w:p w14:paraId="35FD700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6BF4E2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berendezések</w:t>
            </w:r>
          </w:p>
        </w:tc>
        <w:tc>
          <w:tcPr>
            <w:tcW w:w="998" w:type="dxa"/>
            <w:vMerge/>
            <w:vAlign w:val="center"/>
            <w:hideMark/>
          </w:tcPr>
          <w:p w14:paraId="0425FBF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03F3B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4CFB8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FD482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6B233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D7EC2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30897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38" w:type="dxa"/>
            <w:shd w:val="clear" w:color="000000" w:fill="F2F2F2"/>
            <w:noWrap/>
            <w:vAlign w:val="center"/>
            <w:hideMark/>
          </w:tcPr>
          <w:p w14:paraId="0BABB2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4FCF8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7CBD5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1BB7F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11D9D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68325A0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EB3B72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8609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5426F4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5892D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2A9876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35FED08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B925D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9245E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534A521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53BB3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r>
      <w:tr w:rsidR="00CB78B8" w:rsidRPr="00CB78B8" w14:paraId="5C4D0105" w14:textId="77777777" w:rsidTr="00CB78B8">
        <w:trPr>
          <w:trHeight w:val="240"/>
          <w:jc w:val="center"/>
        </w:trPr>
        <w:tc>
          <w:tcPr>
            <w:tcW w:w="631" w:type="dxa"/>
            <w:vMerge/>
            <w:vAlign w:val="center"/>
            <w:hideMark/>
          </w:tcPr>
          <w:p w14:paraId="55BA8C0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09A6FB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Bányaszellőztetés</w:t>
            </w:r>
          </w:p>
        </w:tc>
        <w:tc>
          <w:tcPr>
            <w:tcW w:w="998" w:type="dxa"/>
            <w:vMerge/>
            <w:vAlign w:val="center"/>
            <w:hideMark/>
          </w:tcPr>
          <w:p w14:paraId="6FBD69E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09548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A0AE7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F6BC8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4F656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94EE1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21B69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38" w:type="dxa"/>
            <w:shd w:val="clear" w:color="000000" w:fill="F2F2F2"/>
            <w:noWrap/>
            <w:vAlign w:val="center"/>
            <w:hideMark/>
          </w:tcPr>
          <w:p w14:paraId="10AC9C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8EDDB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8001F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D7A6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7286A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449C259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55A59C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3439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7C80AC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F66EB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5A5D5D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4ADEE5E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42689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57C01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715E9E9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5F613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r>
      <w:tr w:rsidR="00CB78B8" w:rsidRPr="00CB78B8" w14:paraId="49EB04E0" w14:textId="77777777" w:rsidTr="00CB78B8">
        <w:trPr>
          <w:trHeight w:val="480"/>
          <w:jc w:val="center"/>
        </w:trPr>
        <w:tc>
          <w:tcPr>
            <w:tcW w:w="631" w:type="dxa"/>
            <w:vMerge/>
            <w:vAlign w:val="center"/>
            <w:hideMark/>
          </w:tcPr>
          <w:p w14:paraId="112D124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9240CF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Kiegészítő tevékenységek</w:t>
            </w:r>
          </w:p>
        </w:tc>
        <w:tc>
          <w:tcPr>
            <w:tcW w:w="998" w:type="dxa"/>
            <w:vMerge/>
            <w:vAlign w:val="center"/>
            <w:hideMark/>
          </w:tcPr>
          <w:p w14:paraId="4712E06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A38E7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1DB5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2B61F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FD097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05681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1C49F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38" w:type="dxa"/>
            <w:shd w:val="clear" w:color="000000" w:fill="F2F2F2"/>
            <w:noWrap/>
            <w:vAlign w:val="center"/>
            <w:hideMark/>
          </w:tcPr>
          <w:p w14:paraId="4F1D13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991D9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B4E96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0EE4C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0EE81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58E3E83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A4FDC5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C41B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125BB0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29CA0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2DB781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73F2ED1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97DB1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60A37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00F8116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7C0C8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69C36115" w14:textId="77777777" w:rsidTr="00CB78B8">
        <w:trPr>
          <w:trHeight w:val="240"/>
          <w:jc w:val="center"/>
        </w:trPr>
        <w:tc>
          <w:tcPr>
            <w:tcW w:w="631" w:type="dxa"/>
            <w:vMerge/>
            <w:vAlign w:val="center"/>
            <w:hideMark/>
          </w:tcPr>
          <w:p w14:paraId="5826D37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48AC6F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Balesetveszély</w:t>
            </w:r>
          </w:p>
        </w:tc>
        <w:tc>
          <w:tcPr>
            <w:tcW w:w="998" w:type="dxa"/>
            <w:vMerge/>
            <w:vAlign w:val="center"/>
            <w:hideMark/>
          </w:tcPr>
          <w:p w14:paraId="3AFF793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5DA5F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59B96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CEFF6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CDA6C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2723C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39240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38" w:type="dxa"/>
            <w:shd w:val="clear" w:color="000000" w:fill="F2F2F2"/>
            <w:noWrap/>
            <w:vAlign w:val="center"/>
            <w:hideMark/>
          </w:tcPr>
          <w:p w14:paraId="1CB442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A6CFD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23C1C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299F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2E4E9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62D9B02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448F0A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4476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168F86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B1A1F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542B8E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25FD9D0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D7DAC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945C8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751C3CC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754C2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r>
      <w:tr w:rsidR="00CB78B8" w:rsidRPr="00CB78B8" w14:paraId="6B2F5A51" w14:textId="77777777" w:rsidTr="00CB78B8">
        <w:trPr>
          <w:trHeight w:val="480"/>
          <w:jc w:val="center"/>
        </w:trPr>
        <w:tc>
          <w:tcPr>
            <w:tcW w:w="631" w:type="dxa"/>
            <w:vMerge/>
            <w:vAlign w:val="center"/>
            <w:hideMark/>
          </w:tcPr>
          <w:p w14:paraId="07705E9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CE87E6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Bányászati munkavédelem</w:t>
            </w:r>
          </w:p>
        </w:tc>
        <w:tc>
          <w:tcPr>
            <w:tcW w:w="998" w:type="dxa"/>
            <w:vMerge/>
            <w:vAlign w:val="center"/>
            <w:hideMark/>
          </w:tcPr>
          <w:p w14:paraId="7E46D35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E26B6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E28BD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BFFDA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16D40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73D3D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36D61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38" w:type="dxa"/>
            <w:shd w:val="clear" w:color="000000" w:fill="F2F2F2"/>
            <w:noWrap/>
            <w:vAlign w:val="center"/>
            <w:hideMark/>
          </w:tcPr>
          <w:p w14:paraId="063775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8A8D5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00C5B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52D2C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11187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18922C7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ABFB46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78D8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2214B4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F4C55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7E8195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4C5E27B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32613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6B60B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40D6B5C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80963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r>
      <w:tr w:rsidR="00CB78B8" w:rsidRPr="00CB78B8" w14:paraId="412173F5" w14:textId="77777777" w:rsidTr="00CB78B8">
        <w:trPr>
          <w:trHeight w:val="480"/>
          <w:jc w:val="center"/>
        </w:trPr>
        <w:tc>
          <w:tcPr>
            <w:tcW w:w="631" w:type="dxa"/>
            <w:vMerge/>
            <w:vAlign w:val="center"/>
            <w:hideMark/>
          </w:tcPr>
          <w:p w14:paraId="12A8B78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D94C739"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Bányaművelés gyakorlat</w:t>
            </w:r>
          </w:p>
        </w:tc>
        <w:tc>
          <w:tcPr>
            <w:tcW w:w="998" w:type="dxa"/>
            <w:vMerge w:val="restart"/>
            <w:shd w:val="clear" w:color="000000" w:fill="FFFFFF"/>
            <w:textDirection w:val="btLr"/>
            <w:hideMark/>
          </w:tcPr>
          <w:p w14:paraId="7FABBD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7A82A81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01789C1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0B089D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64A1838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3405D4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7472CA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0088136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7F5D141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30D8564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672AF5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32</w:t>
            </w:r>
          </w:p>
        </w:tc>
        <w:tc>
          <w:tcPr>
            <w:tcW w:w="677" w:type="dxa"/>
            <w:shd w:val="clear" w:color="auto" w:fill="auto"/>
            <w:noWrap/>
            <w:vAlign w:val="center"/>
            <w:hideMark/>
          </w:tcPr>
          <w:p w14:paraId="28BD9CB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32</w:t>
            </w:r>
          </w:p>
        </w:tc>
        <w:tc>
          <w:tcPr>
            <w:tcW w:w="661" w:type="dxa"/>
            <w:vMerge w:val="restart"/>
            <w:shd w:val="clear" w:color="auto" w:fill="auto"/>
            <w:noWrap/>
            <w:hideMark/>
          </w:tcPr>
          <w:p w14:paraId="0D32A32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6AA9D4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32</w:t>
            </w:r>
          </w:p>
        </w:tc>
        <w:tc>
          <w:tcPr>
            <w:tcW w:w="500" w:type="dxa"/>
            <w:shd w:val="clear" w:color="auto" w:fill="auto"/>
            <w:noWrap/>
            <w:vAlign w:val="center"/>
            <w:hideMark/>
          </w:tcPr>
          <w:p w14:paraId="1040873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69065B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93</w:t>
            </w:r>
          </w:p>
        </w:tc>
        <w:tc>
          <w:tcPr>
            <w:tcW w:w="677" w:type="dxa"/>
            <w:shd w:val="clear" w:color="auto" w:fill="auto"/>
            <w:noWrap/>
            <w:vAlign w:val="center"/>
            <w:hideMark/>
          </w:tcPr>
          <w:p w14:paraId="3C9B907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125</w:t>
            </w:r>
          </w:p>
        </w:tc>
        <w:tc>
          <w:tcPr>
            <w:tcW w:w="500" w:type="dxa"/>
            <w:shd w:val="clear" w:color="auto" w:fill="auto"/>
            <w:noWrap/>
            <w:vAlign w:val="center"/>
            <w:hideMark/>
          </w:tcPr>
          <w:p w14:paraId="37024E1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E7BBEC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500" w:type="dxa"/>
            <w:shd w:val="clear" w:color="000000" w:fill="F2F2F2"/>
            <w:noWrap/>
            <w:vAlign w:val="center"/>
            <w:hideMark/>
          </w:tcPr>
          <w:p w14:paraId="1C527EA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23D1CCD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2AD58A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93</w:t>
            </w:r>
          </w:p>
        </w:tc>
        <w:tc>
          <w:tcPr>
            <w:tcW w:w="670" w:type="dxa"/>
            <w:shd w:val="clear" w:color="auto" w:fill="auto"/>
            <w:noWrap/>
            <w:vAlign w:val="center"/>
            <w:hideMark/>
          </w:tcPr>
          <w:p w14:paraId="0F300AF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129</w:t>
            </w:r>
          </w:p>
        </w:tc>
      </w:tr>
      <w:tr w:rsidR="00CB78B8" w:rsidRPr="00CB78B8" w14:paraId="0E2FDB66" w14:textId="77777777" w:rsidTr="00CB78B8">
        <w:trPr>
          <w:trHeight w:val="240"/>
          <w:jc w:val="center"/>
        </w:trPr>
        <w:tc>
          <w:tcPr>
            <w:tcW w:w="631" w:type="dxa"/>
            <w:vMerge/>
            <w:vAlign w:val="center"/>
            <w:hideMark/>
          </w:tcPr>
          <w:p w14:paraId="3B6A49C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79C637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 nyitása</w:t>
            </w:r>
          </w:p>
        </w:tc>
        <w:tc>
          <w:tcPr>
            <w:tcW w:w="998" w:type="dxa"/>
            <w:vMerge/>
            <w:vAlign w:val="center"/>
            <w:hideMark/>
          </w:tcPr>
          <w:p w14:paraId="45A03A0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EDECC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62A4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74F2F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3DC4F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5E2E3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C4FC4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B260F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E3DAA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EB73B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67AEF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54FD7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30980D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EA1849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675F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9D43E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677" w:type="dxa"/>
            <w:shd w:val="clear" w:color="auto" w:fill="auto"/>
            <w:noWrap/>
            <w:vAlign w:val="center"/>
            <w:hideMark/>
          </w:tcPr>
          <w:p w14:paraId="3E7C0E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auto" w:fill="auto"/>
            <w:noWrap/>
            <w:vAlign w:val="center"/>
            <w:hideMark/>
          </w:tcPr>
          <w:p w14:paraId="3838E48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9A33B5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628A3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00D45B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83782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670" w:type="dxa"/>
            <w:shd w:val="clear" w:color="auto" w:fill="auto"/>
            <w:noWrap/>
            <w:vAlign w:val="center"/>
            <w:hideMark/>
          </w:tcPr>
          <w:p w14:paraId="0488C6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r>
      <w:tr w:rsidR="00CB78B8" w:rsidRPr="00CB78B8" w14:paraId="0BB096D5" w14:textId="77777777" w:rsidTr="00CB78B8">
        <w:trPr>
          <w:trHeight w:val="480"/>
          <w:jc w:val="center"/>
        </w:trPr>
        <w:tc>
          <w:tcPr>
            <w:tcW w:w="631" w:type="dxa"/>
            <w:vMerge/>
            <w:vAlign w:val="center"/>
            <w:hideMark/>
          </w:tcPr>
          <w:p w14:paraId="5D008F3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9828BB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Termelési technológiák</w:t>
            </w:r>
          </w:p>
        </w:tc>
        <w:tc>
          <w:tcPr>
            <w:tcW w:w="998" w:type="dxa"/>
            <w:vMerge/>
            <w:vAlign w:val="center"/>
            <w:hideMark/>
          </w:tcPr>
          <w:p w14:paraId="2037C74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6E58F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FB8E9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3E4A4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57890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D4F3F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44310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BE193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7EF28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CEB4C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9DFBB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72DD4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443B0E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3E59A0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51F2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4CB46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7" w:type="dxa"/>
            <w:shd w:val="clear" w:color="auto" w:fill="auto"/>
            <w:noWrap/>
            <w:vAlign w:val="center"/>
            <w:hideMark/>
          </w:tcPr>
          <w:p w14:paraId="7554EF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5674370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36FA60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D41A4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A58436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71F11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0" w:type="dxa"/>
            <w:shd w:val="clear" w:color="auto" w:fill="auto"/>
            <w:noWrap/>
            <w:vAlign w:val="center"/>
            <w:hideMark/>
          </w:tcPr>
          <w:p w14:paraId="3DFF71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19F20777" w14:textId="77777777" w:rsidTr="00CB78B8">
        <w:trPr>
          <w:trHeight w:val="480"/>
          <w:jc w:val="center"/>
        </w:trPr>
        <w:tc>
          <w:tcPr>
            <w:tcW w:w="631" w:type="dxa"/>
            <w:vMerge/>
            <w:vAlign w:val="center"/>
            <w:hideMark/>
          </w:tcPr>
          <w:p w14:paraId="1097307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32BED5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Szállító berendezések, leszóró gépek</w:t>
            </w:r>
          </w:p>
        </w:tc>
        <w:tc>
          <w:tcPr>
            <w:tcW w:w="998" w:type="dxa"/>
            <w:vMerge/>
            <w:vAlign w:val="center"/>
            <w:hideMark/>
          </w:tcPr>
          <w:p w14:paraId="173D432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446F9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1CB65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2F4F9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B0A72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AC81A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9A2F8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C17D4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93FA4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9934A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2A3C1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77" w:type="dxa"/>
            <w:shd w:val="clear" w:color="auto" w:fill="auto"/>
            <w:noWrap/>
            <w:vAlign w:val="center"/>
            <w:hideMark/>
          </w:tcPr>
          <w:p w14:paraId="3F4FE8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61" w:type="dxa"/>
            <w:vMerge/>
            <w:vAlign w:val="center"/>
            <w:hideMark/>
          </w:tcPr>
          <w:p w14:paraId="778685E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ECCC65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E0D6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C9505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7" w:type="dxa"/>
            <w:shd w:val="clear" w:color="auto" w:fill="auto"/>
            <w:noWrap/>
            <w:vAlign w:val="center"/>
            <w:hideMark/>
          </w:tcPr>
          <w:p w14:paraId="1BF32F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auto" w:fill="auto"/>
            <w:noWrap/>
            <w:vAlign w:val="center"/>
            <w:hideMark/>
          </w:tcPr>
          <w:p w14:paraId="5B6AE5D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F00DB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4EF468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14C5A2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92BC7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0" w:type="dxa"/>
            <w:shd w:val="clear" w:color="auto" w:fill="auto"/>
            <w:noWrap/>
            <w:vAlign w:val="center"/>
            <w:hideMark/>
          </w:tcPr>
          <w:p w14:paraId="5F8C06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r>
      <w:tr w:rsidR="00CB78B8" w:rsidRPr="00CB78B8" w14:paraId="2A08804B" w14:textId="77777777" w:rsidTr="00CB78B8">
        <w:trPr>
          <w:trHeight w:val="480"/>
          <w:jc w:val="center"/>
        </w:trPr>
        <w:tc>
          <w:tcPr>
            <w:tcW w:w="631" w:type="dxa"/>
            <w:vMerge/>
            <w:vAlign w:val="center"/>
            <w:hideMark/>
          </w:tcPr>
          <w:p w14:paraId="75152C8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8594D9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Külfejtések kisgépes művelése</w:t>
            </w:r>
          </w:p>
        </w:tc>
        <w:tc>
          <w:tcPr>
            <w:tcW w:w="998" w:type="dxa"/>
            <w:vMerge/>
            <w:vAlign w:val="center"/>
            <w:hideMark/>
          </w:tcPr>
          <w:p w14:paraId="250390E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4D999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AD419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5E2F1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E634F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2F03E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59894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97D1A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F77D8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3BF01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1B85A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77" w:type="dxa"/>
            <w:shd w:val="clear" w:color="auto" w:fill="auto"/>
            <w:noWrap/>
            <w:vAlign w:val="center"/>
            <w:hideMark/>
          </w:tcPr>
          <w:p w14:paraId="6870DB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61" w:type="dxa"/>
            <w:vMerge/>
            <w:vAlign w:val="center"/>
            <w:hideMark/>
          </w:tcPr>
          <w:p w14:paraId="4C9B5BB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F1B584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163D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B429A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77" w:type="dxa"/>
            <w:shd w:val="clear" w:color="auto" w:fill="auto"/>
            <w:noWrap/>
            <w:vAlign w:val="center"/>
            <w:hideMark/>
          </w:tcPr>
          <w:p w14:paraId="152F72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585043A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A4106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4BB5C1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6D8773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96162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70" w:type="dxa"/>
            <w:shd w:val="clear" w:color="auto" w:fill="auto"/>
            <w:noWrap/>
            <w:vAlign w:val="center"/>
            <w:hideMark/>
          </w:tcPr>
          <w:p w14:paraId="781072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r>
      <w:tr w:rsidR="00CB78B8" w:rsidRPr="00CB78B8" w14:paraId="435D4A68" w14:textId="77777777" w:rsidTr="00CB78B8">
        <w:trPr>
          <w:trHeight w:val="480"/>
          <w:jc w:val="center"/>
        </w:trPr>
        <w:tc>
          <w:tcPr>
            <w:tcW w:w="631" w:type="dxa"/>
            <w:vMerge/>
            <w:vAlign w:val="center"/>
            <w:hideMark/>
          </w:tcPr>
          <w:p w14:paraId="232E7FB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9E6210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Technológiai mozgások</w:t>
            </w:r>
          </w:p>
        </w:tc>
        <w:tc>
          <w:tcPr>
            <w:tcW w:w="998" w:type="dxa"/>
            <w:vMerge/>
            <w:vAlign w:val="center"/>
            <w:hideMark/>
          </w:tcPr>
          <w:p w14:paraId="1C8D5D4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63F9F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1E106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0C471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B4859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18E1D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3FF10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B35C9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98F1C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235D6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68524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77" w:type="dxa"/>
            <w:shd w:val="clear" w:color="auto" w:fill="auto"/>
            <w:noWrap/>
            <w:vAlign w:val="center"/>
            <w:hideMark/>
          </w:tcPr>
          <w:p w14:paraId="4CCC15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4C6DF51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15FC74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6D8F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037E8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677" w:type="dxa"/>
            <w:shd w:val="clear" w:color="auto" w:fill="auto"/>
            <w:noWrap/>
            <w:vAlign w:val="center"/>
            <w:hideMark/>
          </w:tcPr>
          <w:p w14:paraId="7BDFF3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23</w:t>
            </w:r>
          </w:p>
        </w:tc>
        <w:tc>
          <w:tcPr>
            <w:tcW w:w="500" w:type="dxa"/>
            <w:shd w:val="clear" w:color="auto" w:fill="auto"/>
            <w:noWrap/>
            <w:vAlign w:val="center"/>
            <w:hideMark/>
          </w:tcPr>
          <w:p w14:paraId="5983122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45B28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083BC5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80C45E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9E38F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670" w:type="dxa"/>
            <w:shd w:val="clear" w:color="auto" w:fill="auto"/>
            <w:noWrap/>
            <w:vAlign w:val="center"/>
            <w:hideMark/>
          </w:tcPr>
          <w:p w14:paraId="79F4E7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24</w:t>
            </w:r>
          </w:p>
        </w:tc>
      </w:tr>
      <w:tr w:rsidR="00CB78B8" w:rsidRPr="00CB78B8" w14:paraId="456D8390" w14:textId="77777777" w:rsidTr="00CB78B8">
        <w:trPr>
          <w:trHeight w:val="240"/>
          <w:jc w:val="center"/>
        </w:trPr>
        <w:tc>
          <w:tcPr>
            <w:tcW w:w="631" w:type="dxa"/>
            <w:vMerge/>
            <w:vAlign w:val="center"/>
            <w:hideMark/>
          </w:tcPr>
          <w:p w14:paraId="6CFC4D6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63319A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Bányaépítés</w:t>
            </w:r>
          </w:p>
        </w:tc>
        <w:tc>
          <w:tcPr>
            <w:tcW w:w="998" w:type="dxa"/>
            <w:vMerge/>
            <w:vAlign w:val="center"/>
            <w:hideMark/>
          </w:tcPr>
          <w:p w14:paraId="116CDBF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84040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3E7A1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83046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F1AD6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3B1A2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0B67D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3E836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E8105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6B54B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1EDA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677" w:type="dxa"/>
            <w:shd w:val="clear" w:color="auto" w:fill="auto"/>
            <w:noWrap/>
            <w:vAlign w:val="center"/>
            <w:hideMark/>
          </w:tcPr>
          <w:p w14:paraId="1E9FE9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661" w:type="dxa"/>
            <w:vMerge/>
            <w:vAlign w:val="center"/>
            <w:hideMark/>
          </w:tcPr>
          <w:p w14:paraId="77BCB11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CE3055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4FCA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C135F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7" w:type="dxa"/>
            <w:shd w:val="clear" w:color="auto" w:fill="auto"/>
            <w:noWrap/>
            <w:vAlign w:val="center"/>
            <w:hideMark/>
          </w:tcPr>
          <w:p w14:paraId="7E3431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17</w:t>
            </w:r>
          </w:p>
        </w:tc>
        <w:tc>
          <w:tcPr>
            <w:tcW w:w="500" w:type="dxa"/>
            <w:shd w:val="clear" w:color="auto" w:fill="auto"/>
            <w:noWrap/>
            <w:vAlign w:val="center"/>
            <w:hideMark/>
          </w:tcPr>
          <w:p w14:paraId="336D186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B4D51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000000" w:fill="F2F2F2"/>
            <w:noWrap/>
            <w:vAlign w:val="center"/>
            <w:hideMark/>
          </w:tcPr>
          <w:p w14:paraId="602A42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052650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3F9B4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0" w:type="dxa"/>
            <w:shd w:val="clear" w:color="auto" w:fill="auto"/>
            <w:noWrap/>
            <w:vAlign w:val="center"/>
            <w:hideMark/>
          </w:tcPr>
          <w:p w14:paraId="1D9703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041FE95E" w14:textId="77777777" w:rsidTr="00CB78B8">
        <w:trPr>
          <w:trHeight w:val="240"/>
          <w:jc w:val="center"/>
        </w:trPr>
        <w:tc>
          <w:tcPr>
            <w:tcW w:w="631" w:type="dxa"/>
            <w:vMerge/>
            <w:vAlign w:val="center"/>
            <w:hideMark/>
          </w:tcPr>
          <w:p w14:paraId="155D0B2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D81707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Fejtések</w:t>
            </w:r>
          </w:p>
        </w:tc>
        <w:tc>
          <w:tcPr>
            <w:tcW w:w="998" w:type="dxa"/>
            <w:vMerge/>
            <w:vAlign w:val="center"/>
            <w:hideMark/>
          </w:tcPr>
          <w:p w14:paraId="59C57AB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802DD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0FB82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BB946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DD745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6946C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70A6D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614F1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C703C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8C4CD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10E73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77" w:type="dxa"/>
            <w:shd w:val="clear" w:color="auto" w:fill="auto"/>
            <w:noWrap/>
            <w:vAlign w:val="center"/>
            <w:hideMark/>
          </w:tcPr>
          <w:p w14:paraId="0278FC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766D6BF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ED46EE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AF61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14C51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77" w:type="dxa"/>
            <w:shd w:val="clear" w:color="auto" w:fill="auto"/>
            <w:noWrap/>
            <w:vAlign w:val="center"/>
            <w:hideMark/>
          </w:tcPr>
          <w:p w14:paraId="47E299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auto" w:fill="auto"/>
            <w:noWrap/>
            <w:vAlign w:val="center"/>
            <w:hideMark/>
          </w:tcPr>
          <w:p w14:paraId="5B26705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CB10B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5F1DBE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31DC7C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88652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70" w:type="dxa"/>
            <w:shd w:val="clear" w:color="auto" w:fill="auto"/>
            <w:noWrap/>
            <w:vAlign w:val="center"/>
            <w:hideMark/>
          </w:tcPr>
          <w:p w14:paraId="5416A7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r>
      <w:tr w:rsidR="00CB78B8" w:rsidRPr="00CB78B8" w14:paraId="2B10CBD6" w14:textId="77777777" w:rsidTr="00CB78B8">
        <w:trPr>
          <w:trHeight w:val="480"/>
          <w:jc w:val="center"/>
        </w:trPr>
        <w:tc>
          <w:tcPr>
            <w:tcW w:w="631" w:type="dxa"/>
            <w:vMerge/>
            <w:vAlign w:val="center"/>
            <w:hideMark/>
          </w:tcPr>
          <w:p w14:paraId="5748664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F89B02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Bányászati gépek kezelése</w:t>
            </w:r>
          </w:p>
        </w:tc>
        <w:tc>
          <w:tcPr>
            <w:tcW w:w="998" w:type="dxa"/>
            <w:vMerge/>
            <w:vAlign w:val="center"/>
            <w:hideMark/>
          </w:tcPr>
          <w:p w14:paraId="30379EA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0CD9E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B3B9D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910DC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6E884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138A6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547B3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ABDB0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A16F2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D6CAE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D65FE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77" w:type="dxa"/>
            <w:shd w:val="clear" w:color="auto" w:fill="auto"/>
            <w:noWrap/>
            <w:vAlign w:val="center"/>
            <w:hideMark/>
          </w:tcPr>
          <w:p w14:paraId="3CDF98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68E0057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53DC37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80E9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59346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77" w:type="dxa"/>
            <w:shd w:val="clear" w:color="auto" w:fill="auto"/>
            <w:noWrap/>
            <w:vAlign w:val="center"/>
            <w:hideMark/>
          </w:tcPr>
          <w:p w14:paraId="6DFC1D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auto" w:fill="auto"/>
            <w:noWrap/>
            <w:vAlign w:val="center"/>
            <w:hideMark/>
          </w:tcPr>
          <w:p w14:paraId="7C03018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A5E3A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2BF49C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2269A1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DF298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70" w:type="dxa"/>
            <w:shd w:val="clear" w:color="auto" w:fill="auto"/>
            <w:noWrap/>
            <w:vAlign w:val="center"/>
            <w:hideMark/>
          </w:tcPr>
          <w:p w14:paraId="5EDEF9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r>
      <w:tr w:rsidR="00CB78B8" w:rsidRPr="00CB78B8" w14:paraId="26FA023F" w14:textId="77777777" w:rsidTr="00CB78B8">
        <w:trPr>
          <w:trHeight w:val="480"/>
          <w:jc w:val="center"/>
        </w:trPr>
        <w:tc>
          <w:tcPr>
            <w:tcW w:w="631" w:type="dxa"/>
            <w:vMerge/>
            <w:vAlign w:val="center"/>
            <w:hideMark/>
          </w:tcPr>
          <w:p w14:paraId="3E6897E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D992801"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gépek üzemeltetése</w:t>
            </w:r>
          </w:p>
        </w:tc>
        <w:tc>
          <w:tcPr>
            <w:tcW w:w="998" w:type="dxa"/>
            <w:vMerge w:val="restart"/>
            <w:shd w:val="clear" w:color="000000" w:fill="FFFFFF"/>
            <w:textDirection w:val="btLr"/>
            <w:hideMark/>
          </w:tcPr>
          <w:p w14:paraId="07A07E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3311F60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3180A7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5C56393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2DEDA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6A6AF4C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43D408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CE214E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6849884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67FF321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c>
          <w:tcPr>
            <w:tcW w:w="412" w:type="dxa"/>
            <w:shd w:val="clear" w:color="000000" w:fill="F2F2F2"/>
            <w:noWrap/>
            <w:vAlign w:val="center"/>
            <w:hideMark/>
          </w:tcPr>
          <w:p w14:paraId="44316BB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6FDBFF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c>
          <w:tcPr>
            <w:tcW w:w="661" w:type="dxa"/>
            <w:vMerge w:val="restart"/>
            <w:shd w:val="clear" w:color="auto" w:fill="auto"/>
            <w:noWrap/>
            <w:hideMark/>
          </w:tcPr>
          <w:p w14:paraId="3FB95B7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44F5BE3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c>
          <w:tcPr>
            <w:tcW w:w="500" w:type="dxa"/>
            <w:shd w:val="clear" w:color="auto" w:fill="auto"/>
            <w:noWrap/>
            <w:vAlign w:val="center"/>
            <w:hideMark/>
          </w:tcPr>
          <w:p w14:paraId="228E23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4202826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75511D8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77</w:t>
            </w:r>
          </w:p>
        </w:tc>
        <w:tc>
          <w:tcPr>
            <w:tcW w:w="500" w:type="dxa"/>
            <w:shd w:val="clear" w:color="auto" w:fill="auto"/>
            <w:noWrap/>
            <w:vAlign w:val="center"/>
            <w:hideMark/>
          </w:tcPr>
          <w:p w14:paraId="43E5BC4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55</w:t>
            </w:r>
          </w:p>
        </w:tc>
        <w:tc>
          <w:tcPr>
            <w:tcW w:w="500" w:type="dxa"/>
            <w:shd w:val="clear" w:color="000000" w:fill="F2F2F2"/>
            <w:noWrap/>
            <w:vAlign w:val="center"/>
            <w:hideMark/>
          </w:tcPr>
          <w:p w14:paraId="5F749E2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7E4E88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3B98E7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409C062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3CA527F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86</w:t>
            </w:r>
          </w:p>
        </w:tc>
      </w:tr>
      <w:tr w:rsidR="00CB78B8" w:rsidRPr="00CB78B8" w14:paraId="53D61B72" w14:textId="77777777" w:rsidTr="00CB78B8">
        <w:trPr>
          <w:trHeight w:val="480"/>
          <w:jc w:val="center"/>
        </w:trPr>
        <w:tc>
          <w:tcPr>
            <w:tcW w:w="631" w:type="dxa"/>
            <w:vMerge/>
            <w:vAlign w:val="center"/>
            <w:hideMark/>
          </w:tcPr>
          <w:p w14:paraId="6034FF7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C39EE4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0577A09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957B5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4CBFC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0A60B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D1963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21685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5091A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948EA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D541F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F50B9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76F386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78602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6B2D926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E575CC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9012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1A1E72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D0B24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500" w:type="dxa"/>
            <w:shd w:val="clear" w:color="auto" w:fill="auto"/>
            <w:noWrap/>
            <w:vAlign w:val="center"/>
            <w:hideMark/>
          </w:tcPr>
          <w:p w14:paraId="4F7FA9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000000" w:fill="F2F2F2"/>
            <w:noWrap/>
            <w:vAlign w:val="center"/>
            <w:hideMark/>
          </w:tcPr>
          <w:p w14:paraId="6F9694E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EDB2F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9CD07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09A9812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6CD7A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71D8F616" w14:textId="77777777" w:rsidTr="00CB78B8">
        <w:trPr>
          <w:trHeight w:val="240"/>
          <w:jc w:val="center"/>
        </w:trPr>
        <w:tc>
          <w:tcPr>
            <w:tcW w:w="631" w:type="dxa"/>
            <w:vMerge/>
            <w:vAlign w:val="center"/>
            <w:hideMark/>
          </w:tcPr>
          <w:p w14:paraId="57E7B63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F47031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124FA89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50435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D7E84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99BAF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4BABC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ADD3F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4E1BC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312DB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5892C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A8424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412" w:type="dxa"/>
            <w:shd w:val="clear" w:color="000000" w:fill="F2F2F2"/>
            <w:noWrap/>
            <w:vAlign w:val="center"/>
            <w:hideMark/>
          </w:tcPr>
          <w:p w14:paraId="3A7519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971D6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61" w:type="dxa"/>
            <w:vMerge/>
            <w:vAlign w:val="center"/>
            <w:hideMark/>
          </w:tcPr>
          <w:p w14:paraId="5F4C0C8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38ABFF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F31D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15BCCF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76C0A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56E97F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56C29DB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329B1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181C5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1A7FFD5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B2768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0FBF33C3" w14:textId="77777777" w:rsidTr="00CB78B8">
        <w:trPr>
          <w:trHeight w:val="720"/>
          <w:jc w:val="center"/>
        </w:trPr>
        <w:tc>
          <w:tcPr>
            <w:tcW w:w="631" w:type="dxa"/>
            <w:vMerge/>
            <w:vAlign w:val="center"/>
            <w:hideMark/>
          </w:tcPr>
          <w:p w14:paraId="2B6598F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3A9EFA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műszaki jellemzői</w:t>
            </w:r>
          </w:p>
        </w:tc>
        <w:tc>
          <w:tcPr>
            <w:tcW w:w="998" w:type="dxa"/>
            <w:vMerge/>
            <w:vAlign w:val="center"/>
            <w:hideMark/>
          </w:tcPr>
          <w:p w14:paraId="595BD52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30CF9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3D930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E33F8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AC4E6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ECBF5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19035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45C2F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F96AE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2A486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412" w:type="dxa"/>
            <w:shd w:val="clear" w:color="000000" w:fill="F2F2F2"/>
            <w:noWrap/>
            <w:vAlign w:val="center"/>
            <w:hideMark/>
          </w:tcPr>
          <w:p w14:paraId="5CD094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8DD44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61" w:type="dxa"/>
            <w:vMerge/>
            <w:vAlign w:val="center"/>
            <w:hideMark/>
          </w:tcPr>
          <w:p w14:paraId="6BA7E11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2735DD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E4C2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6910F7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AF1E8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3D74E5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489C5BF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17FFF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67C67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3DA5C15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AF6F9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r>
      <w:tr w:rsidR="00CB78B8" w:rsidRPr="00CB78B8" w14:paraId="241C6358" w14:textId="77777777" w:rsidTr="00CB78B8">
        <w:trPr>
          <w:trHeight w:val="720"/>
          <w:jc w:val="center"/>
        </w:trPr>
        <w:tc>
          <w:tcPr>
            <w:tcW w:w="631" w:type="dxa"/>
            <w:vMerge/>
            <w:vAlign w:val="center"/>
            <w:hideMark/>
          </w:tcPr>
          <w:p w14:paraId="3531871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81899F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üzemeltetése</w:t>
            </w:r>
          </w:p>
        </w:tc>
        <w:tc>
          <w:tcPr>
            <w:tcW w:w="998" w:type="dxa"/>
            <w:vMerge/>
            <w:vAlign w:val="center"/>
            <w:hideMark/>
          </w:tcPr>
          <w:p w14:paraId="72D7179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0B179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39724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85632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DD444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344B5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DF370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F3FF8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43BDD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7A4CB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412" w:type="dxa"/>
            <w:shd w:val="clear" w:color="000000" w:fill="F2F2F2"/>
            <w:noWrap/>
            <w:vAlign w:val="center"/>
            <w:hideMark/>
          </w:tcPr>
          <w:p w14:paraId="28173E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EC5C1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61" w:type="dxa"/>
            <w:vMerge/>
            <w:vAlign w:val="center"/>
            <w:hideMark/>
          </w:tcPr>
          <w:p w14:paraId="2395195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9F9CFD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A705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757E97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48C58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500" w:type="dxa"/>
            <w:shd w:val="clear" w:color="auto" w:fill="auto"/>
            <w:noWrap/>
            <w:vAlign w:val="center"/>
            <w:hideMark/>
          </w:tcPr>
          <w:p w14:paraId="6718E7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417E510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5F6D1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8D9C8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25DAC7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5366D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390FD5CE" w14:textId="77777777" w:rsidTr="00CB78B8">
        <w:trPr>
          <w:trHeight w:val="480"/>
          <w:jc w:val="center"/>
        </w:trPr>
        <w:tc>
          <w:tcPr>
            <w:tcW w:w="631" w:type="dxa"/>
            <w:vMerge/>
            <w:vAlign w:val="center"/>
            <w:hideMark/>
          </w:tcPr>
          <w:p w14:paraId="701BFA9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C69419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Technológiai mozgások</w:t>
            </w:r>
          </w:p>
        </w:tc>
        <w:tc>
          <w:tcPr>
            <w:tcW w:w="998" w:type="dxa"/>
            <w:vMerge/>
            <w:vAlign w:val="center"/>
            <w:hideMark/>
          </w:tcPr>
          <w:p w14:paraId="6D06AD8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43CD6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D07B6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C00A1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F3B91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B3A79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D4A47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5B206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9A794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CE9A0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412" w:type="dxa"/>
            <w:shd w:val="clear" w:color="000000" w:fill="F2F2F2"/>
            <w:noWrap/>
            <w:vAlign w:val="center"/>
            <w:hideMark/>
          </w:tcPr>
          <w:p w14:paraId="29B107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775C6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4C4051F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A952B4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A90A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1B0EFD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914CB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500" w:type="dxa"/>
            <w:shd w:val="clear" w:color="auto" w:fill="auto"/>
            <w:noWrap/>
            <w:vAlign w:val="center"/>
            <w:hideMark/>
          </w:tcPr>
          <w:p w14:paraId="1DD745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6697F74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EF62F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599FF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2FECA2E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4324F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r>
      <w:tr w:rsidR="00CB78B8" w:rsidRPr="00CB78B8" w14:paraId="79981649" w14:textId="77777777" w:rsidTr="00CB78B8">
        <w:trPr>
          <w:trHeight w:val="480"/>
          <w:jc w:val="center"/>
        </w:trPr>
        <w:tc>
          <w:tcPr>
            <w:tcW w:w="631" w:type="dxa"/>
            <w:vMerge/>
            <w:vAlign w:val="center"/>
            <w:hideMark/>
          </w:tcPr>
          <w:p w14:paraId="2F8A142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F331D1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Veszélyforrások felismerése</w:t>
            </w:r>
          </w:p>
        </w:tc>
        <w:tc>
          <w:tcPr>
            <w:tcW w:w="998" w:type="dxa"/>
            <w:vMerge/>
            <w:vAlign w:val="center"/>
            <w:hideMark/>
          </w:tcPr>
          <w:p w14:paraId="46EFD2C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976B4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A099E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E176F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4106E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56F19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225C5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E1252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FED92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8104F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17</w:t>
            </w:r>
          </w:p>
        </w:tc>
        <w:tc>
          <w:tcPr>
            <w:tcW w:w="412" w:type="dxa"/>
            <w:shd w:val="clear" w:color="000000" w:fill="F2F2F2"/>
            <w:noWrap/>
            <w:vAlign w:val="center"/>
            <w:hideMark/>
          </w:tcPr>
          <w:p w14:paraId="54B4BF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512F5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17</w:t>
            </w:r>
          </w:p>
        </w:tc>
        <w:tc>
          <w:tcPr>
            <w:tcW w:w="661" w:type="dxa"/>
            <w:vMerge/>
            <w:vAlign w:val="center"/>
            <w:hideMark/>
          </w:tcPr>
          <w:p w14:paraId="335663D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440608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320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4CBB62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BC530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24</w:t>
            </w:r>
          </w:p>
        </w:tc>
        <w:tc>
          <w:tcPr>
            <w:tcW w:w="500" w:type="dxa"/>
            <w:shd w:val="clear" w:color="auto" w:fill="auto"/>
            <w:noWrap/>
            <w:vAlign w:val="center"/>
            <w:hideMark/>
          </w:tcPr>
          <w:p w14:paraId="66E2C4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000000" w:fill="F2F2F2"/>
            <w:noWrap/>
            <w:vAlign w:val="center"/>
            <w:hideMark/>
          </w:tcPr>
          <w:p w14:paraId="24A36F5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CF42C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E621C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04DDAB1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6F9D6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r>
      <w:tr w:rsidR="00CB78B8" w:rsidRPr="00CB78B8" w14:paraId="313C9A44" w14:textId="77777777" w:rsidTr="00CB78B8">
        <w:trPr>
          <w:trHeight w:val="720"/>
          <w:jc w:val="center"/>
        </w:trPr>
        <w:tc>
          <w:tcPr>
            <w:tcW w:w="631" w:type="dxa"/>
            <w:vMerge/>
            <w:vAlign w:val="center"/>
            <w:hideMark/>
          </w:tcPr>
          <w:p w14:paraId="5A9BE31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96474E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gépek üzemeltetése gyakorlat</w:t>
            </w:r>
          </w:p>
        </w:tc>
        <w:tc>
          <w:tcPr>
            <w:tcW w:w="998" w:type="dxa"/>
            <w:vMerge w:val="restart"/>
            <w:shd w:val="clear" w:color="000000" w:fill="FFFFFF"/>
            <w:textDirection w:val="btLr"/>
            <w:hideMark/>
          </w:tcPr>
          <w:p w14:paraId="0DE674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5CFFDDC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EEC3C8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7DB4FC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390506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7268267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099DC1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499DEF5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4AF2EB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644B82E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FEA142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213675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0D7072A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2DEA9E9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1CD4179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F9925C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c>
          <w:tcPr>
            <w:tcW w:w="677" w:type="dxa"/>
            <w:shd w:val="clear" w:color="auto" w:fill="auto"/>
            <w:noWrap/>
            <w:vAlign w:val="center"/>
            <w:hideMark/>
          </w:tcPr>
          <w:p w14:paraId="014A8EF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c>
          <w:tcPr>
            <w:tcW w:w="500" w:type="dxa"/>
            <w:shd w:val="clear" w:color="auto" w:fill="auto"/>
            <w:noWrap/>
            <w:vAlign w:val="center"/>
            <w:hideMark/>
          </w:tcPr>
          <w:p w14:paraId="245C885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CE7DB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5EF181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307D169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9D99A2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c>
          <w:tcPr>
            <w:tcW w:w="670" w:type="dxa"/>
            <w:shd w:val="clear" w:color="auto" w:fill="auto"/>
            <w:noWrap/>
            <w:vAlign w:val="center"/>
            <w:hideMark/>
          </w:tcPr>
          <w:p w14:paraId="3BFB42C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r>
      <w:tr w:rsidR="00CB78B8" w:rsidRPr="00CB78B8" w14:paraId="66C5076D" w14:textId="77777777" w:rsidTr="00CB78B8">
        <w:trPr>
          <w:trHeight w:val="240"/>
          <w:jc w:val="center"/>
        </w:trPr>
        <w:tc>
          <w:tcPr>
            <w:tcW w:w="631" w:type="dxa"/>
            <w:vMerge/>
            <w:vAlign w:val="center"/>
            <w:hideMark/>
          </w:tcPr>
          <w:p w14:paraId="7CF6E65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6F0587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Művelési technológiák</w:t>
            </w:r>
          </w:p>
        </w:tc>
        <w:tc>
          <w:tcPr>
            <w:tcW w:w="998" w:type="dxa"/>
            <w:vMerge/>
            <w:vAlign w:val="center"/>
            <w:hideMark/>
          </w:tcPr>
          <w:p w14:paraId="6D7E058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6A6C6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70837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154D9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F29F6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7E6FE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3C95A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EAA9F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2B532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C6FE1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B2419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2F5EF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003050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EE5EAB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6B29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B2E9E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26</w:t>
            </w:r>
          </w:p>
        </w:tc>
        <w:tc>
          <w:tcPr>
            <w:tcW w:w="677" w:type="dxa"/>
            <w:shd w:val="clear" w:color="auto" w:fill="auto"/>
            <w:noWrap/>
            <w:vAlign w:val="center"/>
            <w:hideMark/>
          </w:tcPr>
          <w:p w14:paraId="267C80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26</w:t>
            </w:r>
          </w:p>
        </w:tc>
        <w:tc>
          <w:tcPr>
            <w:tcW w:w="500" w:type="dxa"/>
            <w:shd w:val="clear" w:color="auto" w:fill="auto"/>
            <w:noWrap/>
            <w:vAlign w:val="center"/>
            <w:hideMark/>
          </w:tcPr>
          <w:p w14:paraId="1151675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AF5C4F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1918A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777491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63BCF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26</w:t>
            </w:r>
          </w:p>
        </w:tc>
        <w:tc>
          <w:tcPr>
            <w:tcW w:w="670" w:type="dxa"/>
            <w:shd w:val="clear" w:color="auto" w:fill="auto"/>
            <w:noWrap/>
            <w:vAlign w:val="center"/>
            <w:hideMark/>
          </w:tcPr>
          <w:p w14:paraId="3F98DF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26</w:t>
            </w:r>
          </w:p>
        </w:tc>
      </w:tr>
      <w:tr w:rsidR="00CB78B8" w:rsidRPr="00CB78B8" w14:paraId="3444ACE5" w14:textId="77777777" w:rsidTr="00CB78B8">
        <w:trPr>
          <w:trHeight w:val="240"/>
          <w:jc w:val="center"/>
        </w:trPr>
        <w:tc>
          <w:tcPr>
            <w:tcW w:w="631" w:type="dxa"/>
            <w:vMerge/>
            <w:vAlign w:val="center"/>
            <w:hideMark/>
          </w:tcPr>
          <w:p w14:paraId="2FBACD5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C638BC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01F5DB4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FE952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51D95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AEEC2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499DC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DA93D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0AEE8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10D6B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ADFEC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B8490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7B800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8FCEC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A1C913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4FB7C4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BFB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83EB9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677" w:type="dxa"/>
            <w:shd w:val="clear" w:color="auto" w:fill="auto"/>
            <w:noWrap/>
            <w:vAlign w:val="center"/>
            <w:hideMark/>
          </w:tcPr>
          <w:p w14:paraId="0962DF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auto" w:fill="auto"/>
            <w:noWrap/>
            <w:vAlign w:val="center"/>
            <w:hideMark/>
          </w:tcPr>
          <w:p w14:paraId="31221EF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50A65F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AF74B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C0E431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A2FD0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670" w:type="dxa"/>
            <w:shd w:val="clear" w:color="auto" w:fill="auto"/>
            <w:noWrap/>
            <w:vAlign w:val="center"/>
            <w:hideMark/>
          </w:tcPr>
          <w:p w14:paraId="2752F3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r>
      <w:tr w:rsidR="00CB78B8" w:rsidRPr="00CB78B8" w14:paraId="083C957F" w14:textId="77777777" w:rsidTr="00CB78B8">
        <w:trPr>
          <w:trHeight w:val="240"/>
          <w:jc w:val="center"/>
        </w:trPr>
        <w:tc>
          <w:tcPr>
            <w:tcW w:w="631" w:type="dxa"/>
            <w:vMerge/>
            <w:vAlign w:val="center"/>
            <w:hideMark/>
          </w:tcPr>
          <w:p w14:paraId="49A9AA7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CFDE9A2"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termelés</w:t>
            </w:r>
          </w:p>
        </w:tc>
        <w:tc>
          <w:tcPr>
            <w:tcW w:w="998" w:type="dxa"/>
            <w:vMerge w:val="restart"/>
            <w:shd w:val="clear" w:color="000000" w:fill="FFFFFF"/>
            <w:textDirection w:val="btLr"/>
            <w:hideMark/>
          </w:tcPr>
          <w:p w14:paraId="03F8A1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744A281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BF0973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37E57D2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A003F0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767DD56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54712B6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w:t>
            </w:r>
          </w:p>
        </w:tc>
        <w:tc>
          <w:tcPr>
            <w:tcW w:w="438" w:type="dxa"/>
            <w:shd w:val="clear" w:color="000000" w:fill="F2F2F2"/>
            <w:noWrap/>
            <w:vAlign w:val="center"/>
            <w:hideMark/>
          </w:tcPr>
          <w:p w14:paraId="149C18C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436EF01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11FCA65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4868CE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8D9762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w:t>
            </w:r>
          </w:p>
        </w:tc>
        <w:tc>
          <w:tcPr>
            <w:tcW w:w="661" w:type="dxa"/>
            <w:vMerge w:val="restart"/>
            <w:shd w:val="clear" w:color="auto" w:fill="auto"/>
            <w:noWrap/>
            <w:hideMark/>
          </w:tcPr>
          <w:p w14:paraId="299795E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375DCA6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w:t>
            </w:r>
          </w:p>
        </w:tc>
        <w:tc>
          <w:tcPr>
            <w:tcW w:w="500" w:type="dxa"/>
            <w:shd w:val="clear" w:color="auto" w:fill="auto"/>
            <w:noWrap/>
            <w:vAlign w:val="center"/>
            <w:hideMark/>
          </w:tcPr>
          <w:p w14:paraId="242AC05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1720905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74CF8F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50</w:t>
            </w:r>
          </w:p>
        </w:tc>
        <w:tc>
          <w:tcPr>
            <w:tcW w:w="500" w:type="dxa"/>
            <w:shd w:val="clear" w:color="auto" w:fill="auto"/>
            <w:noWrap/>
            <w:vAlign w:val="center"/>
            <w:hideMark/>
          </w:tcPr>
          <w:p w14:paraId="3EF82CD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19</w:t>
            </w:r>
          </w:p>
        </w:tc>
        <w:tc>
          <w:tcPr>
            <w:tcW w:w="500" w:type="dxa"/>
            <w:shd w:val="clear" w:color="000000" w:fill="F2F2F2"/>
            <w:noWrap/>
            <w:vAlign w:val="center"/>
            <w:hideMark/>
          </w:tcPr>
          <w:p w14:paraId="51DE144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FBC69D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0A344D1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137E673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734A661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50</w:t>
            </w:r>
          </w:p>
        </w:tc>
      </w:tr>
      <w:tr w:rsidR="00CB78B8" w:rsidRPr="00CB78B8" w14:paraId="7CDAE56C" w14:textId="77777777" w:rsidTr="00CB78B8">
        <w:trPr>
          <w:trHeight w:val="240"/>
          <w:jc w:val="center"/>
        </w:trPr>
        <w:tc>
          <w:tcPr>
            <w:tcW w:w="631" w:type="dxa"/>
            <w:vMerge/>
            <w:vAlign w:val="center"/>
            <w:hideMark/>
          </w:tcPr>
          <w:p w14:paraId="173FE1B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8C2BBE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Bányászati műveletek</w:t>
            </w:r>
          </w:p>
        </w:tc>
        <w:tc>
          <w:tcPr>
            <w:tcW w:w="998" w:type="dxa"/>
            <w:vMerge/>
            <w:vAlign w:val="center"/>
            <w:hideMark/>
          </w:tcPr>
          <w:p w14:paraId="31AFCDB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07380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A13CA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45E43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F632E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AEBA8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D9B05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438" w:type="dxa"/>
            <w:shd w:val="clear" w:color="000000" w:fill="F2F2F2"/>
            <w:noWrap/>
            <w:vAlign w:val="center"/>
            <w:hideMark/>
          </w:tcPr>
          <w:p w14:paraId="5F2B95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61972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95026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2E64C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81EE5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61" w:type="dxa"/>
            <w:vMerge/>
            <w:vAlign w:val="center"/>
            <w:hideMark/>
          </w:tcPr>
          <w:p w14:paraId="04502F0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328771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6D37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500" w:type="dxa"/>
            <w:shd w:val="clear" w:color="000000" w:fill="F2F2F2"/>
            <w:noWrap/>
            <w:vAlign w:val="center"/>
            <w:hideMark/>
          </w:tcPr>
          <w:p w14:paraId="02EA64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52FD9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auto" w:fill="auto"/>
            <w:noWrap/>
            <w:vAlign w:val="center"/>
            <w:hideMark/>
          </w:tcPr>
          <w:p w14:paraId="47C757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4562658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ADD0E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D7D9D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500" w:type="dxa"/>
            <w:shd w:val="clear" w:color="000000" w:fill="F2F2F2"/>
            <w:noWrap/>
            <w:vAlign w:val="center"/>
            <w:hideMark/>
          </w:tcPr>
          <w:p w14:paraId="170FC72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35848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r>
      <w:tr w:rsidR="00CB78B8" w:rsidRPr="00CB78B8" w14:paraId="1D1A26A8" w14:textId="77777777" w:rsidTr="00CB78B8">
        <w:trPr>
          <w:trHeight w:val="480"/>
          <w:jc w:val="center"/>
        </w:trPr>
        <w:tc>
          <w:tcPr>
            <w:tcW w:w="631" w:type="dxa"/>
            <w:vMerge/>
            <w:vAlign w:val="center"/>
            <w:hideMark/>
          </w:tcPr>
          <w:p w14:paraId="74A0618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7CB989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Termelési tevékenység irányítása</w:t>
            </w:r>
          </w:p>
        </w:tc>
        <w:tc>
          <w:tcPr>
            <w:tcW w:w="998" w:type="dxa"/>
            <w:vMerge/>
            <w:vAlign w:val="center"/>
            <w:hideMark/>
          </w:tcPr>
          <w:p w14:paraId="68A8E8F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2FF04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C5BC2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75367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5AC12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5558B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DDB7B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438" w:type="dxa"/>
            <w:shd w:val="clear" w:color="000000" w:fill="F2F2F2"/>
            <w:noWrap/>
            <w:vAlign w:val="center"/>
            <w:hideMark/>
          </w:tcPr>
          <w:p w14:paraId="582A5F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C8BDE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CE815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E9897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EF762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61" w:type="dxa"/>
            <w:vMerge/>
            <w:vAlign w:val="center"/>
            <w:hideMark/>
          </w:tcPr>
          <w:p w14:paraId="33938A4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E2BD62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C357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0AF839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FB278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13</w:t>
            </w:r>
          </w:p>
        </w:tc>
        <w:tc>
          <w:tcPr>
            <w:tcW w:w="500" w:type="dxa"/>
            <w:shd w:val="clear" w:color="auto" w:fill="auto"/>
            <w:noWrap/>
            <w:vAlign w:val="center"/>
            <w:hideMark/>
          </w:tcPr>
          <w:p w14:paraId="2CC698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59DDEEB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21B9F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8C1B9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6AECB35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5A95B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13</w:t>
            </w:r>
          </w:p>
        </w:tc>
      </w:tr>
      <w:tr w:rsidR="00CB78B8" w:rsidRPr="00CB78B8" w14:paraId="12E8158C" w14:textId="77777777" w:rsidTr="00CB78B8">
        <w:trPr>
          <w:trHeight w:val="240"/>
          <w:jc w:val="center"/>
        </w:trPr>
        <w:tc>
          <w:tcPr>
            <w:tcW w:w="631" w:type="dxa"/>
            <w:vMerge/>
            <w:vAlign w:val="center"/>
            <w:hideMark/>
          </w:tcPr>
          <w:p w14:paraId="0F49C5D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C367AA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Bányavezély elhárítás</w:t>
            </w:r>
          </w:p>
        </w:tc>
        <w:tc>
          <w:tcPr>
            <w:tcW w:w="998" w:type="dxa"/>
            <w:vMerge/>
            <w:vAlign w:val="center"/>
            <w:hideMark/>
          </w:tcPr>
          <w:p w14:paraId="710D2EF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1CEA3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F57B8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35423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DD48C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E2CFF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F4D36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438" w:type="dxa"/>
            <w:shd w:val="clear" w:color="000000" w:fill="F2F2F2"/>
            <w:noWrap/>
            <w:vAlign w:val="center"/>
            <w:hideMark/>
          </w:tcPr>
          <w:p w14:paraId="103764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82725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0CBC8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E0A3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8F2D8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661" w:type="dxa"/>
            <w:vMerge/>
            <w:vAlign w:val="center"/>
            <w:hideMark/>
          </w:tcPr>
          <w:p w14:paraId="076834A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3B91DE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BCC6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781C48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01664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17</w:t>
            </w:r>
          </w:p>
        </w:tc>
        <w:tc>
          <w:tcPr>
            <w:tcW w:w="500" w:type="dxa"/>
            <w:shd w:val="clear" w:color="auto" w:fill="auto"/>
            <w:noWrap/>
            <w:vAlign w:val="center"/>
            <w:hideMark/>
          </w:tcPr>
          <w:p w14:paraId="2608B2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000000" w:fill="F2F2F2"/>
            <w:noWrap/>
            <w:vAlign w:val="center"/>
            <w:hideMark/>
          </w:tcPr>
          <w:p w14:paraId="36A604B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A0E9A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D5BFD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0D16169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36C75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17</w:t>
            </w:r>
          </w:p>
        </w:tc>
      </w:tr>
      <w:tr w:rsidR="00CB78B8" w:rsidRPr="00CB78B8" w14:paraId="002F0233" w14:textId="77777777" w:rsidTr="00CB78B8">
        <w:trPr>
          <w:trHeight w:val="480"/>
          <w:jc w:val="center"/>
        </w:trPr>
        <w:tc>
          <w:tcPr>
            <w:tcW w:w="631" w:type="dxa"/>
            <w:vMerge/>
            <w:vAlign w:val="center"/>
            <w:hideMark/>
          </w:tcPr>
          <w:p w14:paraId="6C8F60B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37E49E9"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termelés gyakorlat</w:t>
            </w:r>
          </w:p>
        </w:tc>
        <w:tc>
          <w:tcPr>
            <w:tcW w:w="998" w:type="dxa"/>
            <w:vMerge w:val="restart"/>
            <w:shd w:val="clear" w:color="000000" w:fill="FFFFFF"/>
            <w:textDirection w:val="btLr"/>
            <w:hideMark/>
          </w:tcPr>
          <w:p w14:paraId="2EE64C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5405671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6E4FAF4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0204D25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0E057A3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32E757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85C11E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6F28421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767CFF9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34653DF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B06C99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677" w:type="dxa"/>
            <w:shd w:val="clear" w:color="auto" w:fill="auto"/>
            <w:noWrap/>
            <w:vAlign w:val="center"/>
            <w:hideMark/>
          </w:tcPr>
          <w:p w14:paraId="3E7009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661" w:type="dxa"/>
            <w:vMerge w:val="restart"/>
            <w:shd w:val="clear" w:color="auto" w:fill="auto"/>
            <w:noWrap/>
            <w:hideMark/>
          </w:tcPr>
          <w:p w14:paraId="6B3BCC8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021676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auto" w:fill="auto"/>
            <w:noWrap/>
            <w:vAlign w:val="center"/>
            <w:hideMark/>
          </w:tcPr>
          <w:p w14:paraId="4C889B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FC9442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74802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auto" w:fill="auto"/>
            <w:noWrap/>
            <w:vAlign w:val="center"/>
            <w:hideMark/>
          </w:tcPr>
          <w:p w14:paraId="0091F84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AEE65C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500" w:type="dxa"/>
            <w:shd w:val="clear" w:color="000000" w:fill="F2F2F2"/>
            <w:noWrap/>
            <w:vAlign w:val="center"/>
            <w:hideMark/>
          </w:tcPr>
          <w:p w14:paraId="26C26C2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0BBC5E8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484122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69B92E3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r>
      <w:tr w:rsidR="00CB78B8" w:rsidRPr="00CB78B8" w14:paraId="1BBB1B1A" w14:textId="77777777" w:rsidTr="00CB78B8">
        <w:trPr>
          <w:trHeight w:val="480"/>
          <w:jc w:val="center"/>
        </w:trPr>
        <w:tc>
          <w:tcPr>
            <w:tcW w:w="631" w:type="dxa"/>
            <w:vMerge/>
            <w:vAlign w:val="center"/>
            <w:hideMark/>
          </w:tcPr>
          <w:p w14:paraId="2674089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C79525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Termelési tevékenység irányítása</w:t>
            </w:r>
          </w:p>
        </w:tc>
        <w:tc>
          <w:tcPr>
            <w:tcW w:w="998" w:type="dxa"/>
            <w:vMerge/>
            <w:vAlign w:val="center"/>
            <w:hideMark/>
          </w:tcPr>
          <w:p w14:paraId="65585CD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9EDCB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29AD3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89E94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6B98D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77F1F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2DD0E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580DF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C1467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5C6D3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79CAD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7" w:type="dxa"/>
            <w:shd w:val="clear" w:color="auto" w:fill="auto"/>
            <w:noWrap/>
            <w:vAlign w:val="center"/>
            <w:hideMark/>
          </w:tcPr>
          <w:p w14:paraId="30AAEF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28BCA95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8BA1DF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1D5E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CBF74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7EF97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6D9BFB6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40899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2904F3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E016B9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789CFE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CFAC7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27A2990E" w14:textId="77777777" w:rsidTr="00CB78B8">
        <w:trPr>
          <w:trHeight w:val="240"/>
          <w:jc w:val="center"/>
        </w:trPr>
        <w:tc>
          <w:tcPr>
            <w:tcW w:w="631" w:type="dxa"/>
            <w:vMerge/>
            <w:vAlign w:val="center"/>
            <w:hideMark/>
          </w:tcPr>
          <w:p w14:paraId="740B6C0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53CB34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Termelési feladatok</w:t>
            </w:r>
          </w:p>
        </w:tc>
        <w:tc>
          <w:tcPr>
            <w:tcW w:w="998" w:type="dxa"/>
            <w:vMerge/>
            <w:vAlign w:val="center"/>
            <w:hideMark/>
          </w:tcPr>
          <w:p w14:paraId="34B7213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082BE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2CBA9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A2F94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E5E5E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556C8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D62A1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BE58E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08AA0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14387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6A5EA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77" w:type="dxa"/>
            <w:shd w:val="clear" w:color="auto" w:fill="auto"/>
            <w:noWrap/>
            <w:vAlign w:val="center"/>
            <w:hideMark/>
          </w:tcPr>
          <w:p w14:paraId="5625AA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7E041B9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EA2C60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9486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E00D1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073FB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6C82FE2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85C72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0DAF3C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6AB788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B3C9EF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FABA9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2AB299FF" w14:textId="77777777" w:rsidTr="00CB78B8">
        <w:trPr>
          <w:trHeight w:val="480"/>
          <w:jc w:val="center"/>
        </w:trPr>
        <w:tc>
          <w:tcPr>
            <w:tcW w:w="631" w:type="dxa"/>
            <w:vMerge/>
            <w:vAlign w:val="center"/>
            <w:hideMark/>
          </w:tcPr>
          <w:p w14:paraId="23D66B2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3D9926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Technológiai műveletek</w:t>
            </w:r>
          </w:p>
        </w:tc>
        <w:tc>
          <w:tcPr>
            <w:tcW w:w="998" w:type="dxa"/>
            <w:vMerge/>
            <w:vAlign w:val="center"/>
            <w:hideMark/>
          </w:tcPr>
          <w:p w14:paraId="7CD368F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56DBD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E0974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BC4C5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6CA5D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C653C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2BC80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49121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ECA3C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F91AF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3148C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77" w:type="dxa"/>
            <w:shd w:val="clear" w:color="auto" w:fill="auto"/>
            <w:noWrap/>
            <w:vAlign w:val="center"/>
            <w:hideMark/>
          </w:tcPr>
          <w:p w14:paraId="566C39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10DFEC7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98027E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871D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E7C44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061A1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4C83D40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86A89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500" w:type="dxa"/>
            <w:shd w:val="clear" w:color="000000" w:fill="F2F2F2"/>
            <w:noWrap/>
            <w:vAlign w:val="center"/>
            <w:hideMark/>
          </w:tcPr>
          <w:p w14:paraId="2A2250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1893FF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968BD7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238DE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r>
      <w:tr w:rsidR="00CB78B8" w:rsidRPr="00CB78B8" w14:paraId="4A3069D6" w14:textId="77777777" w:rsidTr="00CB78B8">
        <w:trPr>
          <w:trHeight w:val="480"/>
          <w:jc w:val="center"/>
        </w:trPr>
        <w:tc>
          <w:tcPr>
            <w:tcW w:w="631" w:type="dxa"/>
            <w:vMerge/>
            <w:vAlign w:val="center"/>
            <w:hideMark/>
          </w:tcPr>
          <w:p w14:paraId="20CAA6F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9731879"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Munkavédelemi ismeretek </w:t>
            </w:r>
          </w:p>
        </w:tc>
        <w:tc>
          <w:tcPr>
            <w:tcW w:w="998" w:type="dxa"/>
            <w:vMerge w:val="restart"/>
            <w:shd w:val="clear" w:color="000000" w:fill="FFFFFF"/>
            <w:textDirection w:val="btLr"/>
            <w:hideMark/>
          </w:tcPr>
          <w:p w14:paraId="6F7E9C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6747E2E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4BD9E50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0134479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389" w:type="dxa"/>
            <w:shd w:val="clear" w:color="000000" w:fill="F2F2F2"/>
            <w:noWrap/>
            <w:vAlign w:val="center"/>
            <w:hideMark/>
          </w:tcPr>
          <w:p w14:paraId="4DAA291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3F83A8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4E9BE5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0638923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434CE8D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788D832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67ED637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90D55C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661" w:type="dxa"/>
            <w:vMerge w:val="restart"/>
            <w:shd w:val="clear" w:color="auto" w:fill="auto"/>
            <w:noWrap/>
            <w:hideMark/>
          </w:tcPr>
          <w:p w14:paraId="2F9F5CD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0FB9D03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500" w:type="dxa"/>
            <w:shd w:val="clear" w:color="auto" w:fill="auto"/>
            <w:noWrap/>
            <w:vAlign w:val="center"/>
            <w:hideMark/>
          </w:tcPr>
          <w:p w14:paraId="6675B09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C0445D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AF7BFF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500" w:type="dxa"/>
            <w:shd w:val="clear" w:color="auto" w:fill="auto"/>
            <w:noWrap/>
            <w:vAlign w:val="center"/>
            <w:hideMark/>
          </w:tcPr>
          <w:p w14:paraId="6D8C3A6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c>
          <w:tcPr>
            <w:tcW w:w="500" w:type="dxa"/>
            <w:shd w:val="clear" w:color="000000" w:fill="F2F2F2"/>
            <w:noWrap/>
            <w:vAlign w:val="center"/>
            <w:hideMark/>
          </w:tcPr>
          <w:p w14:paraId="37AA3D5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8FF1E7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0E40DDD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98AC7A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0C1985D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36</w:t>
            </w:r>
          </w:p>
        </w:tc>
      </w:tr>
      <w:tr w:rsidR="00CB78B8" w:rsidRPr="00CB78B8" w14:paraId="3BCB2293" w14:textId="77777777" w:rsidTr="00CB78B8">
        <w:trPr>
          <w:trHeight w:val="720"/>
          <w:jc w:val="center"/>
        </w:trPr>
        <w:tc>
          <w:tcPr>
            <w:tcW w:w="631" w:type="dxa"/>
            <w:vMerge/>
            <w:vAlign w:val="center"/>
            <w:hideMark/>
          </w:tcPr>
          <w:p w14:paraId="3E5923B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CBAF4D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Munkavégzés feltételei, veszélyforrásai</w:t>
            </w:r>
          </w:p>
        </w:tc>
        <w:tc>
          <w:tcPr>
            <w:tcW w:w="998" w:type="dxa"/>
            <w:vMerge/>
            <w:vAlign w:val="center"/>
            <w:hideMark/>
          </w:tcPr>
          <w:p w14:paraId="2B4F0CF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2B1DA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C0D52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62060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389" w:type="dxa"/>
            <w:shd w:val="clear" w:color="000000" w:fill="F2F2F2"/>
            <w:noWrap/>
            <w:vAlign w:val="center"/>
            <w:hideMark/>
          </w:tcPr>
          <w:p w14:paraId="13131E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F79C4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D61D0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C8B92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1862F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3D9B7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26C9C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BB2EB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39EFA36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95D26F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ACF5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76251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DA60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21A36E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15D6ACF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7B546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05902B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1CA621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C2252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1184A73C" w14:textId="77777777" w:rsidTr="00CB78B8">
        <w:trPr>
          <w:trHeight w:val="480"/>
          <w:jc w:val="center"/>
        </w:trPr>
        <w:tc>
          <w:tcPr>
            <w:tcW w:w="631" w:type="dxa"/>
            <w:vMerge/>
            <w:vAlign w:val="center"/>
            <w:hideMark/>
          </w:tcPr>
          <w:p w14:paraId="7AFA25C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989702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Munkaeszközök használata</w:t>
            </w:r>
          </w:p>
        </w:tc>
        <w:tc>
          <w:tcPr>
            <w:tcW w:w="998" w:type="dxa"/>
            <w:vMerge/>
            <w:vAlign w:val="center"/>
            <w:hideMark/>
          </w:tcPr>
          <w:p w14:paraId="58A189D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83139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38402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A6B96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389" w:type="dxa"/>
            <w:shd w:val="clear" w:color="000000" w:fill="F2F2F2"/>
            <w:noWrap/>
            <w:vAlign w:val="center"/>
            <w:hideMark/>
          </w:tcPr>
          <w:p w14:paraId="2C6C85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A3BFB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A2B9C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615A1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6F401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9EAC4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E8407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A3014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3184600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E6451B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9FD8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446A2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4C3DF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796DD1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0501884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6D5C1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168081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F0C3FF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3FFA5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492BC44D" w14:textId="77777777" w:rsidTr="00CB78B8">
        <w:trPr>
          <w:trHeight w:val="480"/>
          <w:jc w:val="center"/>
        </w:trPr>
        <w:tc>
          <w:tcPr>
            <w:tcW w:w="631" w:type="dxa"/>
            <w:vMerge/>
            <w:vAlign w:val="center"/>
            <w:hideMark/>
          </w:tcPr>
          <w:p w14:paraId="29106F2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6851A8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Munkavégzés biztonsága</w:t>
            </w:r>
          </w:p>
        </w:tc>
        <w:tc>
          <w:tcPr>
            <w:tcW w:w="998" w:type="dxa"/>
            <w:vMerge/>
            <w:vAlign w:val="center"/>
            <w:hideMark/>
          </w:tcPr>
          <w:p w14:paraId="6B56EA4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066AC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E6AE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5CBF0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389" w:type="dxa"/>
            <w:shd w:val="clear" w:color="000000" w:fill="F2F2F2"/>
            <w:noWrap/>
            <w:vAlign w:val="center"/>
            <w:hideMark/>
          </w:tcPr>
          <w:p w14:paraId="4BC2DA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D44A0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CCE96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C7B64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4D127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6D2C8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F564C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CC66D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73690C6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00DFE3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DDAD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A4DC3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457BA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049503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63A333A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701B2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732B60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F7F162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9825C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bl>
    <w:p w14:paraId="2FAD430D" w14:textId="77777777" w:rsidR="00CB78B8" w:rsidRDefault="00CB78B8">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1"/>
        <w:gridCol w:w="1687"/>
        <w:gridCol w:w="998"/>
        <w:gridCol w:w="588"/>
        <w:gridCol w:w="412"/>
        <w:gridCol w:w="556"/>
        <w:gridCol w:w="389"/>
        <w:gridCol w:w="556"/>
        <w:gridCol w:w="438"/>
        <w:gridCol w:w="438"/>
        <w:gridCol w:w="625"/>
        <w:gridCol w:w="588"/>
        <w:gridCol w:w="412"/>
        <w:gridCol w:w="677"/>
        <w:gridCol w:w="661"/>
        <w:gridCol w:w="677"/>
        <w:gridCol w:w="500"/>
        <w:gridCol w:w="500"/>
        <w:gridCol w:w="677"/>
        <w:gridCol w:w="500"/>
        <w:gridCol w:w="500"/>
        <w:gridCol w:w="500"/>
        <w:gridCol w:w="500"/>
        <w:gridCol w:w="500"/>
        <w:gridCol w:w="670"/>
      </w:tblGrid>
      <w:tr w:rsidR="00CB78B8" w:rsidRPr="00CB78B8" w14:paraId="23D69054" w14:textId="77777777" w:rsidTr="00CB78B8">
        <w:trPr>
          <w:trHeight w:val="480"/>
          <w:jc w:val="center"/>
        </w:trPr>
        <w:tc>
          <w:tcPr>
            <w:tcW w:w="631" w:type="dxa"/>
            <w:vMerge w:val="restart"/>
            <w:shd w:val="clear" w:color="auto" w:fill="auto"/>
            <w:textDirection w:val="btLr"/>
            <w:vAlign w:val="center"/>
            <w:hideMark/>
          </w:tcPr>
          <w:p w14:paraId="2F16A66D" w14:textId="180C6C8E"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10198-12</w:t>
            </w:r>
            <w:r w:rsidRPr="00CB78B8">
              <w:rPr>
                <w:rFonts w:eastAsia="Times New Roman" w:cs="Times New Roman"/>
                <w:color w:val="000000"/>
                <w:sz w:val="18"/>
                <w:szCs w:val="18"/>
                <w:lang w:eastAsia="hu-HU"/>
              </w:rPr>
              <w:br/>
              <w:t>Logisztika, karbantartás</w:t>
            </w:r>
          </w:p>
        </w:tc>
        <w:tc>
          <w:tcPr>
            <w:tcW w:w="1687" w:type="dxa"/>
            <w:shd w:val="clear" w:color="auto" w:fill="auto"/>
            <w:vAlign w:val="center"/>
            <w:hideMark/>
          </w:tcPr>
          <w:p w14:paraId="12FB5F05"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Logisztika, karbantartás</w:t>
            </w:r>
          </w:p>
        </w:tc>
        <w:tc>
          <w:tcPr>
            <w:tcW w:w="998" w:type="dxa"/>
            <w:vMerge w:val="restart"/>
            <w:shd w:val="clear" w:color="000000" w:fill="FFFFFF"/>
            <w:textDirection w:val="btLr"/>
            <w:hideMark/>
          </w:tcPr>
          <w:p w14:paraId="5078F7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4BC9CA3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75EFC7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3208375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003F39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494897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16AC8D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18A6C45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50C5FA9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562A6DC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412" w:type="dxa"/>
            <w:shd w:val="clear" w:color="000000" w:fill="F2F2F2"/>
            <w:noWrap/>
            <w:vAlign w:val="center"/>
            <w:hideMark/>
          </w:tcPr>
          <w:p w14:paraId="34C27B1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23F89DE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661" w:type="dxa"/>
            <w:vMerge w:val="restart"/>
            <w:shd w:val="clear" w:color="auto" w:fill="auto"/>
            <w:noWrap/>
            <w:hideMark/>
          </w:tcPr>
          <w:p w14:paraId="13CEBFD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DA2B74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auto" w:fill="auto"/>
            <w:noWrap/>
            <w:vAlign w:val="center"/>
            <w:hideMark/>
          </w:tcPr>
          <w:p w14:paraId="665D272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1EB31A3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800B7A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auto" w:fill="auto"/>
            <w:noWrap/>
            <w:vAlign w:val="center"/>
            <w:hideMark/>
          </w:tcPr>
          <w:p w14:paraId="2E9219B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35</w:t>
            </w:r>
          </w:p>
        </w:tc>
        <w:tc>
          <w:tcPr>
            <w:tcW w:w="500" w:type="dxa"/>
            <w:shd w:val="clear" w:color="000000" w:fill="F2F2F2"/>
            <w:noWrap/>
            <w:vAlign w:val="center"/>
            <w:hideMark/>
          </w:tcPr>
          <w:p w14:paraId="35F18D7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ECC33F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AF1831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2E3FABD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5BB0AC8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66</w:t>
            </w:r>
          </w:p>
        </w:tc>
      </w:tr>
      <w:tr w:rsidR="00CB78B8" w:rsidRPr="00CB78B8" w14:paraId="06D8BA23" w14:textId="77777777" w:rsidTr="00CB78B8">
        <w:trPr>
          <w:trHeight w:val="480"/>
          <w:jc w:val="center"/>
        </w:trPr>
        <w:tc>
          <w:tcPr>
            <w:tcW w:w="631" w:type="dxa"/>
            <w:vMerge/>
            <w:vAlign w:val="center"/>
            <w:hideMark/>
          </w:tcPr>
          <w:p w14:paraId="796BBA9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4E1DEB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Termelést támogató számítástechnika</w:t>
            </w:r>
          </w:p>
        </w:tc>
        <w:tc>
          <w:tcPr>
            <w:tcW w:w="998" w:type="dxa"/>
            <w:vMerge/>
            <w:vAlign w:val="center"/>
            <w:hideMark/>
          </w:tcPr>
          <w:p w14:paraId="5828E9D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49ED5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C7698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CC40D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84CCC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55249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0E507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D53DF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5AB01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C6C9F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412" w:type="dxa"/>
            <w:shd w:val="clear" w:color="000000" w:fill="F2F2F2"/>
            <w:noWrap/>
            <w:vAlign w:val="center"/>
            <w:hideMark/>
          </w:tcPr>
          <w:p w14:paraId="3E3FD2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6F50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167ADE3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2AC1B2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9B91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2E3604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95874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20</w:t>
            </w:r>
          </w:p>
        </w:tc>
        <w:tc>
          <w:tcPr>
            <w:tcW w:w="500" w:type="dxa"/>
            <w:shd w:val="clear" w:color="auto" w:fill="auto"/>
            <w:noWrap/>
            <w:vAlign w:val="center"/>
            <w:hideMark/>
          </w:tcPr>
          <w:p w14:paraId="01747B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6CA78A4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270A0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5C885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58BBB60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442EF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22</w:t>
            </w:r>
          </w:p>
        </w:tc>
      </w:tr>
      <w:tr w:rsidR="00CB78B8" w:rsidRPr="00CB78B8" w14:paraId="64E06506" w14:textId="77777777" w:rsidTr="00CB78B8">
        <w:trPr>
          <w:trHeight w:val="240"/>
          <w:jc w:val="center"/>
        </w:trPr>
        <w:tc>
          <w:tcPr>
            <w:tcW w:w="631" w:type="dxa"/>
            <w:vMerge/>
            <w:vAlign w:val="center"/>
            <w:hideMark/>
          </w:tcPr>
          <w:p w14:paraId="436974F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FB997B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Üzemfenntartás</w:t>
            </w:r>
          </w:p>
        </w:tc>
        <w:tc>
          <w:tcPr>
            <w:tcW w:w="998" w:type="dxa"/>
            <w:vMerge/>
            <w:vAlign w:val="center"/>
            <w:hideMark/>
          </w:tcPr>
          <w:p w14:paraId="4DFE8C8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9627F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2BE29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45644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C8961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D7505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D4F06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BB0D4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9C571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6AA25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412" w:type="dxa"/>
            <w:shd w:val="clear" w:color="000000" w:fill="F2F2F2"/>
            <w:noWrap/>
            <w:vAlign w:val="center"/>
            <w:hideMark/>
          </w:tcPr>
          <w:p w14:paraId="087CBD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47137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61" w:type="dxa"/>
            <w:vMerge/>
            <w:vAlign w:val="center"/>
            <w:hideMark/>
          </w:tcPr>
          <w:p w14:paraId="7667CAD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6DD016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8AC2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51538C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D4D5D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6BF8A2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3C7E16D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C3ED4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16EEF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37D4227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03B7A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06CAB700" w14:textId="77777777" w:rsidTr="00CB78B8">
        <w:trPr>
          <w:trHeight w:val="480"/>
          <w:jc w:val="center"/>
        </w:trPr>
        <w:tc>
          <w:tcPr>
            <w:tcW w:w="631" w:type="dxa"/>
            <w:vMerge/>
            <w:vAlign w:val="center"/>
            <w:hideMark/>
          </w:tcPr>
          <w:p w14:paraId="0F90722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377BC8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Karbantartási módszerek</w:t>
            </w:r>
          </w:p>
        </w:tc>
        <w:tc>
          <w:tcPr>
            <w:tcW w:w="998" w:type="dxa"/>
            <w:vMerge/>
            <w:vAlign w:val="center"/>
            <w:hideMark/>
          </w:tcPr>
          <w:p w14:paraId="13892F2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0E30B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14635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D782E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69264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917FF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8B2F1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3E4C7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AC473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D89FE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412" w:type="dxa"/>
            <w:shd w:val="clear" w:color="000000" w:fill="F2F2F2"/>
            <w:noWrap/>
            <w:vAlign w:val="center"/>
            <w:hideMark/>
          </w:tcPr>
          <w:p w14:paraId="71FE77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A3EE1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61" w:type="dxa"/>
            <w:vMerge/>
            <w:vAlign w:val="center"/>
            <w:hideMark/>
          </w:tcPr>
          <w:p w14:paraId="6959141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96485A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6752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56C45B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5F8EF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7A1B86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0D03517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359E7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B1011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72717C4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6B91E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25852A78" w14:textId="77777777" w:rsidTr="00CB78B8">
        <w:trPr>
          <w:trHeight w:val="240"/>
          <w:jc w:val="center"/>
        </w:trPr>
        <w:tc>
          <w:tcPr>
            <w:tcW w:w="631" w:type="dxa"/>
            <w:vMerge/>
            <w:vAlign w:val="center"/>
            <w:hideMark/>
          </w:tcPr>
          <w:p w14:paraId="29DB397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A395CF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Elhasználódás</w:t>
            </w:r>
          </w:p>
        </w:tc>
        <w:tc>
          <w:tcPr>
            <w:tcW w:w="998" w:type="dxa"/>
            <w:vMerge/>
            <w:vAlign w:val="center"/>
            <w:hideMark/>
          </w:tcPr>
          <w:p w14:paraId="65B0EA9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F2481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69401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70BFF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24A08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D42EF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BDBE3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DB0E0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59344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DC26A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12" w:type="dxa"/>
            <w:shd w:val="clear" w:color="000000" w:fill="F2F2F2"/>
            <w:noWrap/>
            <w:vAlign w:val="center"/>
            <w:hideMark/>
          </w:tcPr>
          <w:p w14:paraId="068137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64B0A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27D588A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5E8401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F083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1AED21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61F1F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430875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368BB1B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82DFB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7236E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7541C7B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79837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31A38A2C" w14:textId="77777777" w:rsidTr="00CB78B8">
        <w:trPr>
          <w:trHeight w:val="480"/>
          <w:jc w:val="center"/>
        </w:trPr>
        <w:tc>
          <w:tcPr>
            <w:tcW w:w="631" w:type="dxa"/>
            <w:vMerge/>
            <w:vAlign w:val="center"/>
            <w:hideMark/>
          </w:tcPr>
          <w:p w14:paraId="00BB065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1EF6C7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Karbantartási, javítási, felújítási technológiák</w:t>
            </w:r>
          </w:p>
        </w:tc>
        <w:tc>
          <w:tcPr>
            <w:tcW w:w="998" w:type="dxa"/>
            <w:vMerge/>
            <w:vAlign w:val="center"/>
            <w:hideMark/>
          </w:tcPr>
          <w:p w14:paraId="792196F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8A906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75985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05E82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4B7AA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525A3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FF609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CC9EA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93B8E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CDFB7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12" w:type="dxa"/>
            <w:shd w:val="clear" w:color="000000" w:fill="F2F2F2"/>
            <w:noWrap/>
            <w:vAlign w:val="center"/>
            <w:hideMark/>
          </w:tcPr>
          <w:p w14:paraId="4D91CD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D745F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247A4A8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288C57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0C9C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02EC43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CF8BA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auto" w:fill="auto"/>
            <w:noWrap/>
            <w:vAlign w:val="center"/>
            <w:hideMark/>
          </w:tcPr>
          <w:p w14:paraId="2D192F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3A3F490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8E0F5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92F2C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01BB532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A7124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r>
      <w:tr w:rsidR="00CB78B8" w:rsidRPr="00CB78B8" w14:paraId="03AE72EA" w14:textId="77777777" w:rsidTr="00CB78B8">
        <w:trPr>
          <w:trHeight w:val="240"/>
          <w:jc w:val="center"/>
        </w:trPr>
        <w:tc>
          <w:tcPr>
            <w:tcW w:w="631" w:type="dxa"/>
            <w:vMerge/>
            <w:vAlign w:val="center"/>
            <w:hideMark/>
          </w:tcPr>
          <w:p w14:paraId="69F8892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EB34DB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Műszakos vizsgálat</w:t>
            </w:r>
          </w:p>
        </w:tc>
        <w:tc>
          <w:tcPr>
            <w:tcW w:w="998" w:type="dxa"/>
            <w:vMerge/>
            <w:vAlign w:val="center"/>
            <w:hideMark/>
          </w:tcPr>
          <w:p w14:paraId="3FB936D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F7A2D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D25D0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EB6F5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BE48E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A35F2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29A8B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DEAD9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598B1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DE579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12" w:type="dxa"/>
            <w:shd w:val="clear" w:color="000000" w:fill="F2F2F2"/>
            <w:noWrap/>
            <w:vAlign w:val="center"/>
            <w:hideMark/>
          </w:tcPr>
          <w:p w14:paraId="077668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49C7D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628231C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7BD573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C7DF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0FDDC6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A14C2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auto" w:fill="auto"/>
            <w:noWrap/>
            <w:vAlign w:val="center"/>
            <w:hideMark/>
          </w:tcPr>
          <w:p w14:paraId="197053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052E221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5DD96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0E692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1894867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4F7DB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r>
      <w:tr w:rsidR="00CB78B8" w:rsidRPr="00CB78B8" w14:paraId="12D28C95" w14:textId="77777777" w:rsidTr="00CB78B8">
        <w:trPr>
          <w:trHeight w:val="480"/>
          <w:jc w:val="center"/>
        </w:trPr>
        <w:tc>
          <w:tcPr>
            <w:tcW w:w="631" w:type="dxa"/>
            <w:vMerge/>
            <w:vAlign w:val="center"/>
            <w:hideMark/>
          </w:tcPr>
          <w:p w14:paraId="567B217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CBEF33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Elsősegélynyújtási ismeretek</w:t>
            </w:r>
          </w:p>
        </w:tc>
        <w:tc>
          <w:tcPr>
            <w:tcW w:w="998" w:type="dxa"/>
            <w:vMerge/>
            <w:vAlign w:val="center"/>
            <w:hideMark/>
          </w:tcPr>
          <w:p w14:paraId="54859F4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53B80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6C6C3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24F94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1F0B7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ABBB8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EB36F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4CCC3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E74AC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D1A55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12" w:type="dxa"/>
            <w:shd w:val="clear" w:color="000000" w:fill="F2F2F2"/>
            <w:noWrap/>
            <w:vAlign w:val="center"/>
            <w:hideMark/>
          </w:tcPr>
          <w:p w14:paraId="3647C2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A07B7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1524766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2DEB8A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5F1F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4D4993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A9C24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auto" w:fill="auto"/>
            <w:noWrap/>
            <w:vAlign w:val="center"/>
            <w:hideMark/>
          </w:tcPr>
          <w:p w14:paraId="73352C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5A0A033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D2999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00081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000000" w:fill="F2F2F2"/>
            <w:noWrap/>
            <w:vAlign w:val="center"/>
            <w:hideMark/>
          </w:tcPr>
          <w:p w14:paraId="3E640B1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F0B62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r>
      <w:tr w:rsidR="00CB78B8" w:rsidRPr="00CB78B8" w14:paraId="3391E7C3" w14:textId="77777777" w:rsidTr="00CB78B8">
        <w:trPr>
          <w:trHeight w:val="240"/>
          <w:jc w:val="center"/>
        </w:trPr>
        <w:tc>
          <w:tcPr>
            <w:tcW w:w="631" w:type="dxa"/>
            <w:vMerge/>
            <w:vAlign w:val="center"/>
            <w:hideMark/>
          </w:tcPr>
          <w:p w14:paraId="3267F36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8F207B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Tűzvédelem</w:t>
            </w:r>
          </w:p>
        </w:tc>
        <w:tc>
          <w:tcPr>
            <w:tcW w:w="998" w:type="dxa"/>
            <w:vMerge/>
            <w:vAlign w:val="center"/>
            <w:hideMark/>
          </w:tcPr>
          <w:p w14:paraId="581DF78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0ACE0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32A00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D52A4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68792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A1E34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3E018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70F07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6A622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E8E4F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12" w:type="dxa"/>
            <w:shd w:val="clear" w:color="000000" w:fill="F2F2F2"/>
            <w:noWrap/>
            <w:vAlign w:val="center"/>
            <w:hideMark/>
          </w:tcPr>
          <w:p w14:paraId="049446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765E4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2B0B530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C7CF69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0D61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4965AA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C3F90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0D9BBD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2ABA7D9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F7076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882B1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38E57CD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6F296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r>
      <w:tr w:rsidR="00CB78B8" w:rsidRPr="00CB78B8" w14:paraId="6CD22649" w14:textId="77777777" w:rsidTr="00CB78B8">
        <w:trPr>
          <w:trHeight w:val="240"/>
          <w:jc w:val="center"/>
        </w:trPr>
        <w:tc>
          <w:tcPr>
            <w:tcW w:w="631" w:type="dxa"/>
            <w:vMerge/>
            <w:vAlign w:val="center"/>
            <w:hideMark/>
          </w:tcPr>
          <w:p w14:paraId="7F74F10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44F03B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Környezetvédelem</w:t>
            </w:r>
          </w:p>
        </w:tc>
        <w:tc>
          <w:tcPr>
            <w:tcW w:w="998" w:type="dxa"/>
            <w:vMerge/>
            <w:vAlign w:val="center"/>
            <w:hideMark/>
          </w:tcPr>
          <w:p w14:paraId="264F490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AB20D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BC0A8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904BC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5B12B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8DEC9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5E82B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6CD33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932A5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6F525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12" w:type="dxa"/>
            <w:shd w:val="clear" w:color="000000" w:fill="F2F2F2"/>
            <w:noWrap/>
            <w:vAlign w:val="center"/>
            <w:hideMark/>
          </w:tcPr>
          <w:p w14:paraId="159D08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45EB6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0095212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425298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B837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463ECB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21CC9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5569C6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55E588F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1C532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52C0A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65AB76E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DFCF8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59008451" w14:textId="77777777" w:rsidTr="00CB78B8">
        <w:trPr>
          <w:trHeight w:val="240"/>
          <w:jc w:val="center"/>
        </w:trPr>
        <w:tc>
          <w:tcPr>
            <w:tcW w:w="631" w:type="dxa"/>
            <w:vMerge/>
            <w:vAlign w:val="center"/>
            <w:hideMark/>
          </w:tcPr>
          <w:p w14:paraId="5513B86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0971BD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Bányamérés</w:t>
            </w:r>
          </w:p>
        </w:tc>
        <w:tc>
          <w:tcPr>
            <w:tcW w:w="998" w:type="dxa"/>
            <w:vMerge/>
            <w:vAlign w:val="center"/>
            <w:hideMark/>
          </w:tcPr>
          <w:p w14:paraId="7013022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44796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95AD7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D13F9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24A38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467EB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1B471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280DE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4D4D1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37CB2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12" w:type="dxa"/>
            <w:shd w:val="clear" w:color="000000" w:fill="F2F2F2"/>
            <w:noWrap/>
            <w:vAlign w:val="center"/>
            <w:hideMark/>
          </w:tcPr>
          <w:p w14:paraId="61C6FB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9A978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657F599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19C4F4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99CF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5BA711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3455E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074886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045EFF2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B6F67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BF15E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45CF01E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18867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r>
      <w:tr w:rsidR="00CB78B8" w:rsidRPr="00CB78B8" w14:paraId="1E5C893C" w14:textId="77777777" w:rsidTr="00CB78B8">
        <w:trPr>
          <w:trHeight w:val="720"/>
          <w:jc w:val="center"/>
        </w:trPr>
        <w:tc>
          <w:tcPr>
            <w:tcW w:w="631" w:type="dxa"/>
            <w:vMerge/>
            <w:vAlign w:val="center"/>
            <w:hideMark/>
          </w:tcPr>
          <w:p w14:paraId="03E0FC4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93B1C5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Logisztika, karbantartás gyakorlat</w:t>
            </w:r>
          </w:p>
        </w:tc>
        <w:tc>
          <w:tcPr>
            <w:tcW w:w="998" w:type="dxa"/>
            <w:vMerge w:val="restart"/>
            <w:shd w:val="clear" w:color="000000" w:fill="FFFFFF"/>
            <w:textDirection w:val="btLr"/>
            <w:hideMark/>
          </w:tcPr>
          <w:p w14:paraId="1BBBFD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15ED1FB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44E74E7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78B9AC3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06102E9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35D83F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440FD47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2E56ECC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57C5E7A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5E53EFD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524071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230888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7AF232A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388D1BF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18758AC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058A2F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93</w:t>
            </w:r>
          </w:p>
        </w:tc>
        <w:tc>
          <w:tcPr>
            <w:tcW w:w="677" w:type="dxa"/>
            <w:shd w:val="clear" w:color="auto" w:fill="auto"/>
            <w:noWrap/>
            <w:vAlign w:val="center"/>
            <w:hideMark/>
          </w:tcPr>
          <w:p w14:paraId="136FE4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93</w:t>
            </w:r>
          </w:p>
        </w:tc>
        <w:tc>
          <w:tcPr>
            <w:tcW w:w="500" w:type="dxa"/>
            <w:shd w:val="clear" w:color="auto" w:fill="auto"/>
            <w:noWrap/>
            <w:vAlign w:val="center"/>
            <w:hideMark/>
          </w:tcPr>
          <w:p w14:paraId="469ADA3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DB2B87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C5C6FF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513F7D4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BB5783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93</w:t>
            </w:r>
          </w:p>
        </w:tc>
        <w:tc>
          <w:tcPr>
            <w:tcW w:w="670" w:type="dxa"/>
            <w:shd w:val="clear" w:color="auto" w:fill="auto"/>
            <w:noWrap/>
            <w:vAlign w:val="center"/>
            <w:hideMark/>
          </w:tcPr>
          <w:p w14:paraId="4BD0A52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93</w:t>
            </w:r>
          </w:p>
        </w:tc>
      </w:tr>
      <w:tr w:rsidR="00CB78B8" w:rsidRPr="00CB78B8" w14:paraId="34299CE5" w14:textId="77777777" w:rsidTr="00CB78B8">
        <w:trPr>
          <w:trHeight w:val="480"/>
          <w:jc w:val="center"/>
        </w:trPr>
        <w:tc>
          <w:tcPr>
            <w:tcW w:w="631" w:type="dxa"/>
            <w:vMerge/>
            <w:vAlign w:val="center"/>
            <w:hideMark/>
          </w:tcPr>
          <w:p w14:paraId="5F0981E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AC8B90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Karbantartási feladatok</w:t>
            </w:r>
          </w:p>
        </w:tc>
        <w:tc>
          <w:tcPr>
            <w:tcW w:w="998" w:type="dxa"/>
            <w:vMerge/>
            <w:vAlign w:val="center"/>
            <w:hideMark/>
          </w:tcPr>
          <w:p w14:paraId="517034E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8A9CA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4C66E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B785E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3C6CD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CB42E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75E59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98D72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27023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30EB9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6F4C8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7AD93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90020E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4FA95A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4D1F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5C45C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677" w:type="dxa"/>
            <w:shd w:val="clear" w:color="auto" w:fill="auto"/>
            <w:noWrap/>
            <w:vAlign w:val="center"/>
            <w:hideMark/>
          </w:tcPr>
          <w:p w14:paraId="690A62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500" w:type="dxa"/>
            <w:shd w:val="clear" w:color="auto" w:fill="auto"/>
            <w:noWrap/>
            <w:vAlign w:val="center"/>
            <w:hideMark/>
          </w:tcPr>
          <w:p w14:paraId="4E6D498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1A9B60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6B8EE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F915BD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67C14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c>
          <w:tcPr>
            <w:tcW w:w="670" w:type="dxa"/>
            <w:shd w:val="clear" w:color="auto" w:fill="auto"/>
            <w:noWrap/>
            <w:vAlign w:val="center"/>
            <w:hideMark/>
          </w:tcPr>
          <w:p w14:paraId="112785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36</w:t>
            </w:r>
          </w:p>
        </w:tc>
      </w:tr>
      <w:tr w:rsidR="00CB78B8" w:rsidRPr="00CB78B8" w14:paraId="31C4230C" w14:textId="77777777" w:rsidTr="00CB78B8">
        <w:trPr>
          <w:trHeight w:val="480"/>
          <w:jc w:val="center"/>
        </w:trPr>
        <w:tc>
          <w:tcPr>
            <w:tcW w:w="631" w:type="dxa"/>
            <w:vMerge/>
            <w:vAlign w:val="center"/>
            <w:hideMark/>
          </w:tcPr>
          <w:p w14:paraId="3B74D95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CC33B9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Karbantartási gyakorlatok</w:t>
            </w:r>
          </w:p>
        </w:tc>
        <w:tc>
          <w:tcPr>
            <w:tcW w:w="998" w:type="dxa"/>
            <w:vMerge/>
            <w:vAlign w:val="center"/>
            <w:hideMark/>
          </w:tcPr>
          <w:p w14:paraId="38D11CC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94965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FB628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A4301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79DCC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BC739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4FC94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8CDD6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BA3DC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84798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DAC33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22F2D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6EB8EF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5D784B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0A96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92969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677" w:type="dxa"/>
            <w:shd w:val="clear" w:color="auto" w:fill="auto"/>
            <w:noWrap/>
            <w:vAlign w:val="center"/>
            <w:hideMark/>
          </w:tcPr>
          <w:p w14:paraId="74B0C7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auto" w:fill="auto"/>
            <w:noWrap/>
            <w:vAlign w:val="center"/>
            <w:hideMark/>
          </w:tcPr>
          <w:p w14:paraId="3CD0628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160F98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050E4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A6CB16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6DF3F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670" w:type="dxa"/>
            <w:shd w:val="clear" w:color="auto" w:fill="auto"/>
            <w:noWrap/>
            <w:vAlign w:val="center"/>
            <w:hideMark/>
          </w:tcPr>
          <w:p w14:paraId="0DA5EE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r>
      <w:tr w:rsidR="00CB78B8" w:rsidRPr="00CB78B8" w14:paraId="07B557A3" w14:textId="77777777" w:rsidTr="00CB78B8">
        <w:trPr>
          <w:trHeight w:val="240"/>
          <w:jc w:val="center"/>
        </w:trPr>
        <w:tc>
          <w:tcPr>
            <w:tcW w:w="631" w:type="dxa"/>
            <w:vMerge/>
            <w:vAlign w:val="center"/>
            <w:hideMark/>
          </w:tcPr>
          <w:p w14:paraId="4C81562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8D30B5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Logisztikai feladatok</w:t>
            </w:r>
          </w:p>
        </w:tc>
        <w:tc>
          <w:tcPr>
            <w:tcW w:w="998" w:type="dxa"/>
            <w:vMerge/>
            <w:vAlign w:val="center"/>
            <w:hideMark/>
          </w:tcPr>
          <w:p w14:paraId="73677F3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48772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B41D5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7B3DF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A9BD7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7A6B1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0E9B7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1278F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5C0BF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E7EE2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4CD91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D53CC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2E173E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E29373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383D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E94AA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13</w:t>
            </w:r>
          </w:p>
        </w:tc>
        <w:tc>
          <w:tcPr>
            <w:tcW w:w="677" w:type="dxa"/>
            <w:shd w:val="clear" w:color="auto" w:fill="auto"/>
            <w:noWrap/>
            <w:vAlign w:val="center"/>
            <w:hideMark/>
          </w:tcPr>
          <w:p w14:paraId="2862E5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13</w:t>
            </w:r>
          </w:p>
        </w:tc>
        <w:tc>
          <w:tcPr>
            <w:tcW w:w="500" w:type="dxa"/>
            <w:shd w:val="clear" w:color="auto" w:fill="auto"/>
            <w:noWrap/>
            <w:vAlign w:val="center"/>
            <w:hideMark/>
          </w:tcPr>
          <w:p w14:paraId="75182C9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B74762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DE483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2943DE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C17A0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13</w:t>
            </w:r>
          </w:p>
        </w:tc>
        <w:tc>
          <w:tcPr>
            <w:tcW w:w="670" w:type="dxa"/>
            <w:shd w:val="clear" w:color="auto" w:fill="auto"/>
            <w:noWrap/>
            <w:vAlign w:val="center"/>
            <w:hideMark/>
          </w:tcPr>
          <w:p w14:paraId="417384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13</w:t>
            </w:r>
          </w:p>
        </w:tc>
      </w:tr>
      <w:tr w:rsidR="00CB78B8" w:rsidRPr="00CB78B8" w14:paraId="2B2014CC" w14:textId="77777777" w:rsidTr="00CB78B8">
        <w:trPr>
          <w:trHeight w:val="240"/>
          <w:jc w:val="center"/>
        </w:trPr>
        <w:tc>
          <w:tcPr>
            <w:tcW w:w="631" w:type="dxa"/>
            <w:vMerge/>
            <w:vAlign w:val="center"/>
            <w:hideMark/>
          </w:tcPr>
          <w:p w14:paraId="52EFAE9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0093D9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Szállítás</w:t>
            </w:r>
          </w:p>
        </w:tc>
        <w:tc>
          <w:tcPr>
            <w:tcW w:w="998" w:type="dxa"/>
            <w:vMerge/>
            <w:vAlign w:val="center"/>
            <w:hideMark/>
          </w:tcPr>
          <w:p w14:paraId="0D8D34F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D365A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93D87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888F7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981D1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44EFC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53510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FBB2A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A64DB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A3C00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AF063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3177F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776657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41F860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66D9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CB873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677" w:type="dxa"/>
            <w:shd w:val="clear" w:color="auto" w:fill="auto"/>
            <w:noWrap/>
            <w:vAlign w:val="center"/>
            <w:hideMark/>
          </w:tcPr>
          <w:p w14:paraId="4B41FF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3DE7B1E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C9FA54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393A8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2AF24C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42369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670" w:type="dxa"/>
            <w:shd w:val="clear" w:color="auto" w:fill="auto"/>
            <w:noWrap/>
            <w:vAlign w:val="center"/>
            <w:hideMark/>
          </w:tcPr>
          <w:p w14:paraId="4D8966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r>
      <w:tr w:rsidR="00CB78B8" w:rsidRPr="00CB78B8" w14:paraId="5EDE95AE" w14:textId="77777777" w:rsidTr="00CB78B8">
        <w:trPr>
          <w:trHeight w:val="480"/>
          <w:jc w:val="center"/>
        </w:trPr>
        <w:tc>
          <w:tcPr>
            <w:tcW w:w="631" w:type="dxa"/>
            <w:vMerge/>
            <w:vAlign w:val="center"/>
            <w:hideMark/>
          </w:tcPr>
          <w:p w14:paraId="08CAA5E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14BA04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Elsősegélynyújtási gyakorlat</w:t>
            </w:r>
          </w:p>
        </w:tc>
        <w:tc>
          <w:tcPr>
            <w:tcW w:w="998" w:type="dxa"/>
            <w:vMerge/>
            <w:vAlign w:val="center"/>
            <w:hideMark/>
          </w:tcPr>
          <w:p w14:paraId="2D50AC5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AEF88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247FD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EDA47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6F612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92815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1D32B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D327E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53087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1D209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1D4DD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E41C3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C071C5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7D61D8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369B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604F6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677" w:type="dxa"/>
            <w:shd w:val="clear" w:color="auto" w:fill="auto"/>
            <w:noWrap/>
            <w:vAlign w:val="center"/>
            <w:hideMark/>
          </w:tcPr>
          <w:p w14:paraId="4764CD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500" w:type="dxa"/>
            <w:shd w:val="clear" w:color="auto" w:fill="auto"/>
            <w:noWrap/>
            <w:vAlign w:val="center"/>
            <w:hideMark/>
          </w:tcPr>
          <w:p w14:paraId="013AE6B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BB0BF6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6AAFD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8CA0AD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A0E4F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670" w:type="dxa"/>
            <w:shd w:val="clear" w:color="auto" w:fill="auto"/>
            <w:noWrap/>
            <w:vAlign w:val="center"/>
            <w:hideMark/>
          </w:tcPr>
          <w:p w14:paraId="121F89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r>
      <w:tr w:rsidR="00CB78B8" w:rsidRPr="00CB78B8" w14:paraId="31F7C933" w14:textId="77777777" w:rsidTr="00CB78B8">
        <w:trPr>
          <w:trHeight w:val="240"/>
          <w:jc w:val="center"/>
        </w:trPr>
        <w:tc>
          <w:tcPr>
            <w:tcW w:w="631" w:type="dxa"/>
            <w:vMerge/>
            <w:vAlign w:val="center"/>
            <w:hideMark/>
          </w:tcPr>
          <w:p w14:paraId="1C212A9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F6C091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Tűzvédelem gyakorlat</w:t>
            </w:r>
          </w:p>
        </w:tc>
        <w:tc>
          <w:tcPr>
            <w:tcW w:w="998" w:type="dxa"/>
            <w:vMerge/>
            <w:vAlign w:val="center"/>
            <w:hideMark/>
          </w:tcPr>
          <w:p w14:paraId="2EA6C66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F1707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17889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84F16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D1AF2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DD0B3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A7693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2083A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0ABDC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C3748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FDBEE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356E5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7B7DC6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38F080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32C4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3B341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7" w:type="dxa"/>
            <w:shd w:val="clear" w:color="auto" w:fill="auto"/>
            <w:noWrap/>
            <w:vAlign w:val="center"/>
            <w:hideMark/>
          </w:tcPr>
          <w:p w14:paraId="1EED9B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1C7034B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7A2DF9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E697E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022EC4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6CEC5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0" w:type="dxa"/>
            <w:shd w:val="clear" w:color="auto" w:fill="auto"/>
            <w:noWrap/>
            <w:vAlign w:val="center"/>
            <w:hideMark/>
          </w:tcPr>
          <w:p w14:paraId="656A16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bl>
    <w:p w14:paraId="58C28185" w14:textId="77777777" w:rsidR="00CB78B8" w:rsidRDefault="00CB78B8">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1"/>
        <w:gridCol w:w="1687"/>
        <w:gridCol w:w="998"/>
        <w:gridCol w:w="588"/>
        <w:gridCol w:w="412"/>
        <w:gridCol w:w="556"/>
        <w:gridCol w:w="389"/>
        <w:gridCol w:w="556"/>
        <w:gridCol w:w="438"/>
        <w:gridCol w:w="438"/>
        <w:gridCol w:w="625"/>
        <w:gridCol w:w="588"/>
        <w:gridCol w:w="412"/>
        <w:gridCol w:w="677"/>
        <w:gridCol w:w="661"/>
        <w:gridCol w:w="677"/>
        <w:gridCol w:w="500"/>
        <w:gridCol w:w="500"/>
        <w:gridCol w:w="677"/>
        <w:gridCol w:w="500"/>
        <w:gridCol w:w="500"/>
        <w:gridCol w:w="500"/>
        <w:gridCol w:w="500"/>
        <w:gridCol w:w="500"/>
        <w:gridCol w:w="670"/>
      </w:tblGrid>
      <w:tr w:rsidR="00CB78B8" w:rsidRPr="00CB78B8" w14:paraId="65ABFFC2" w14:textId="77777777" w:rsidTr="00CB78B8">
        <w:trPr>
          <w:trHeight w:val="480"/>
          <w:jc w:val="center"/>
        </w:trPr>
        <w:tc>
          <w:tcPr>
            <w:tcW w:w="631" w:type="dxa"/>
            <w:vMerge w:val="restart"/>
            <w:shd w:val="clear" w:color="auto" w:fill="auto"/>
            <w:textDirection w:val="btLr"/>
            <w:vAlign w:val="center"/>
            <w:hideMark/>
          </w:tcPr>
          <w:p w14:paraId="09EE7043" w14:textId="71F17FD8"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10195-12</w:t>
            </w:r>
            <w:r w:rsidRPr="00CB78B8">
              <w:rPr>
                <w:rFonts w:eastAsia="Times New Roman" w:cs="Times New Roman"/>
                <w:color w:val="000000"/>
                <w:sz w:val="18"/>
                <w:szCs w:val="18"/>
                <w:lang w:eastAsia="hu-HU"/>
              </w:rPr>
              <w:br/>
              <w:t>Bányaipari technikus feladatai</w:t>
            </w:r>
          </w:p>
        </w:tc>
        <w:tc>
          <w:tcPr>
            <w:tcW w:w="1687" w:type="dxa"/>
            <w:shd w:val="clear" w:color="auto" w:fill="auto"/>
            <w:vAlign w:val="center"/>
            <w:hideMark/>
          </w:tcPr>
          <w:p w14:paraId="1B557FC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Munkavédelemi szabályzatok</w:t>
            </w:r>
          </w:p>
        </w:tc>
        <w:tc>
          <w:tcPr>
            <w:tcW w:w="998" w:type="dxa"/>
            <w:vMerge w:val="restart"/>
            <w:shd w:val="clear" w:color="000000" w:fill="FFFFFF"/>
            <w:textDirection w:val="btLr"/>
            <w:hideMark/>
          </w:tcPr>
          <w:p w14:paraId="3A149D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43ED58B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0371D95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41ABF5E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D04D50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3D6DB6B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507CC2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07307C3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6A1A27B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8727A3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AC8391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E42493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3000CA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295EED8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39CC2FC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c>
          <w:tcPr>
            <w:tcW w:w="500" w:type="dxa"/>
            <w:shd w:val="clear" w:color="000000" w:fill="F2F2F2"/>
            <w:noWrap/>
            <w:vAlign w:val="center"/>
            <w:hideMark/>
          </w:tcPr>
          <w:p w14:paraId="69520BA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B9528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c>
          <w:tcPr>
            <w:tcW w:w="500" w:type="dxa"/>
            <w:shd w:val="clear" w:color="auto" w:fill="auto"/>
            <w:noWrap/>
            <w:vAlign w:val="center"/>
            <w:hideMark/>
          </w:tcPr>
          <w:p w14:paraId="74520AE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A7A664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4B2FB4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315E96D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c>
          <w:tcPr>
            <w:tcW w:w="500" w:type="dxa"/>
            <w:shd w:val="clear" w:color="000000" w:fill="F2F2F2"/>
            <w:noWrap/>
            <w:vAlign w:val="center"/>
            <w:hideMark/>
          </w:tcPr>
          <w:p w14:paraId="14CD1A2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1B7153E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46</w:t>
            </w:r>
          </w:p>
        </w:tc>
      </w:tr>
      <w:tr w:rsidR="00CB78B8" w:rsidRPr="00CB78B8" w14:paraId="2201DF80" w14:textId="77777777" w:rsidTr="00CB78B8">
        <w:trPr>
          <w:trHeight w:val="480"/>
          <w:jc w:val="center"/>
        </w:trPr>
        <w:tc>
          <w:tcPr>
            <w:tcW w:w="631" w:type="dxa"/>
            <w:vMerge/>
            <w:vAlign w:val="center"/>
            <w:hideMark/>
          </w:tcPr>
          <w:p w14:paraId="127F9C9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4A6B13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Biztonság és egészségvédelem</w:t>
            </w:r>
          </w:p>
        </w:tc>
        <w:tc>
          <w:tcPr>
            <w:tcW w:w="998" w:type="dxa"/>
            <w:vMerge/>
            <w:vAlign w:val="center"/>
            <w:hideMark/>
          </w:tcPr>
          <w:p w14:paraId="49E9171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28C4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CF6CF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37561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927B2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2F77D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B9420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CB2C7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19780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C1BF6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C72F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F7009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828643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09A469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93AF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500" w:type="dxa"/>
            <w:shd w:val="clear" w:color="000000" w:fill="F2F2F2"/>
            <w:noWrap/>
            <w:vAlign w:val="center"/>
            <w:hideMark/>
          </w:tcPr>
          <w:p w14:paraId="61BA0F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9F6F6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500" w:type="dxa"/>
            <w:shd w:val="clear" w:color="auto" w:fill="auto"/>
            <w:noWrap/>
            <w:vAlign w:val="center"/>
            <w:hideMark/>
          </w:tcPr>
          <w:p w14:paraId="525C346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652C5A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074A1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564C0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500" w:type="dxa"/>
            <w:shd w:val="clear" w:color="000000" w:fill="F2F2F2"/>
            <w:noWrap/>
            <w:vAlign w:val="center"/>
            <w:hideMark/>
          </w:tcPr>
          <w:p w14:paraId="7549657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BC650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r>
      <w:tr w:rsidR="00CB78B8" w:rsidRPr="00CB78B8" w14:paraId="128CB76B" w14:textId="77777777" w:rsidTr="00CB78B8">
        <w:trPr>
          <w:trHeight w:val="240"/>
          <w:jc w:val="center"/>
        </w:trPr>
        <w:tc>
          <w:tcPr>
            <w:tcW w:w="631" w:type="dxa"/>
            <w:vMerge/>
            <w:vAlign w:val="center"/>
            <w:hideMark/>
          </w:tcPr>
          <w:p w14:paraId="3CE7FE1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B0B112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Alkalmazás feltételei</w:t>
            </w:r>
          </w:p>
        </w:tc>
        <w:tc>
          <w:tcPr>
            <w:tcW w:w="998" w:type="dxa"/>
            <w:vMerge/>
            <w:vAlign w:val="center"/>
            <w:hideMark/>
          </w:tcPr>
          <w:p w14:paraId="629E788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482F8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F80A9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5F016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692B8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5AF38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E280C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16DD4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D8782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29C83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95D68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F71DB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DF2A8A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13D4EB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0164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21</w:t>
            </w:r>
          </w:p>
        </w:tc>
        <w:tc>
          <w:tcPr>
            <w:tcW w:w="500" w:type="dxa"/>
            <w:shd w:val="clear" w:color="000000" w:fill="F2F2F2"/>
            <w:noWrap/>
            <w:vAlign w:val="center"/>
            <w:hideMark/>
          </w:tcPr>
          <w:p w14:paraId="387C27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E0B14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21</w:t>
            </w:r>
          </w:p>
        </w:tc>
        <w:tc>
          <w:tcPr>
            <w:tcW w:w="500" w:type="dxa"/>
            <w:shd w:val="clear" w:color="auto" w:fill="auto"/>
            <w:noWrap/>
            <w:vAlign w:val="center"/>
            <w:hideMark/>
          </w:tcPr>
          <w:p w14:paraId="5A22425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F58011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E2F72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D4979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21</w:t>
            </w:r>
          </w:p>
        </w:tc>
        <w:tc>
          <w:tcPr>
            <w:tcW w:w="500" w:type="dxa"/>
            <w:shd w:val="clear" w:color="000000" w:fill="F2F2F2"/>
            <w:noWrap/>
            <w:vAlign w:val="center"/>
            <w:hideMark/>
          </w:tcPr>
          <w:p w14:paraId="26C67F1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8063E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21</w:t>
            </w:r>
          </w:p>
        </w:tc>
      </w:tr>
      <w:tr w:rsidR="00CB78B8" w:rsidRPr="00CB78B8" w14:paraId="75B0E9B3" w14:textId="77777777" w:rsidTr="00CB78B8">
        <w:trPr>
          <w:trHeight w:val="329"/>
          <w:jc w:val="center"/>
        </w:trPr>
        <w:tc>
          <w:tcPr>
            <w:tcW w:w="631" w:type="dxa"/>
            <w:vMerge/>
            <w:vAlign w:val="center"/>
            <w:hideMark/>
          </w:tcPr>
          <w:p w14:paraId="3B6540A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66D92F8"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Vezetési ismeretek</w:t>
            </w:r>
          </w:p>
        </w:tc>
        <w:tc>
          <w:tcPr>
            <w:tcW w:w="998" w:type="dxa"/>
            <w:vMerge w:val="restart"/>
            <w:shd w:val="clear" w:color="000000" w:fill="FFFFFF"/>
            <w:textDirection w:val="btLr"/>
            <w:hideMark/>
          </w:tcPr>
          <w:p w14:paraId="24AC01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75B6B17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CC39F1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77BBF6D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00FAB30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CB33B0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2EB94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2A4DB0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9743CD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1B4EEA0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D7429C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2C73124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559111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396B51A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652939F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79A22DB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DC1D0E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auto" w:fill="auto"/>
            <w:noWrap/>
            <w:vAlign w:val="center"/>
            <w:hideMark/>
          </w:tcPr>
          <w:p w14:paraId="6F770F2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58CDC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7EA6C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0763719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0D0A4FC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5FA2700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r>
      <w:tr w:rsidR="00CB78B8" w:rsidRPr="00CB78B8" w14:paraId="33CE25CE" w14:textId="77777777" w:rsidTr="00CB78B8">
        <w:trPr>
          <w:trHeight w:val="240"/>
          <w:jc w:val="center"/>
        </w:trPr>
        <w:tc>
          <w:tcPr>
            <w:tcW w:w="631" w:type="dxa"/>
            <w:vMerge/>
            <w:vAlign w:val="center"/>
            <w:hideMark/>
          </w:tcPr>
          <w:p w14:paraId="1F026F7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B7AF06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Munkaügyi ismeretek</w:t>
            </w:r>
          </w:p>
        </w:tc>
        <w:tc>
          <w:tcPr>
            <w:tcW w:w="998" w:type="dxa"/>
            <w:vMerge/>
            <w:vAlign w:val="center"/>
            <w:hideMark/>
          </w:tcPr>
          <w:p w14:paraId="7664DCB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674D8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BAE66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C9292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DFED3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40A07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FD854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9306C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1B01B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C1639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BB5C7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7AF42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9A2E63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9670F8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CC24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000000" w:fill="F2F2F2"/>
            <w:noWrap/>
            <w:vAlign w:val="center"/>
            <w:hideMark/>
          </w:tcPr>
          <w:p w14:paraId="0FA62C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4FE4A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auto" w:fill="auto"/>
            <w:noWrap/>
            <w:vAlign w:val="center"/>
            <w:hideMark/>
          </w:tcPr>
          <w:p w14:paraId="5A7B5C1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988ECA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4EB4D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201A1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500" w:type="dxa"/>
            <w:shd w:val="clear" w:color="000000" w:fill="F2F2F2"/>
            <w:noWrap/>
            <w:vAlign w:val="center"/>
            <w:hideMark/>
          </w:tcPr>
          <w:p w14:paraId="43A1328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A1BB3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r>
      <w:tr w:rsidR="00CB78B8" w:rsidRPr="00CB78B8" w14:paraId="4826D77F" w14:textId="77777777" w:rsidTr="00CB78B8">
        <w:trPr>
          <w:trHeight w:val="240"/>
          <w:jc w:val="center"/>
        </w:trPr>
        <w:tc>
          <w:tcPr>
            <w:tcW w:w="631" w:type="dxa"/>
            <w:vMerge/>
            <w:vAlign w:val="center"/>
            <w:hideMark/>
          </w:tcPr>
          <w:p w14:paraId="068D114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CDB8DA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Vezetéselmélet</w:t>
            </w:r>
          </w:p>
        </w:tc>
        <w:tc>
          <w:tcPr>
            <w:tcW w:w="998" w:type="dxa"/>
            <w:vMerge/>
            <w:vAlign w:val="center"/>
            <w:hideMark/>
          </w:tcPr>
          <w:p w14:paraId="3DD7265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1E711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8A88D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549CC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B395E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2FE16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8AB8F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8ABF1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76214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8C75E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3902D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D264F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1BBC65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BB3A00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0F63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000000" w:fill="F2F2F2"/>
            <w:noWrap/>
            <w:vAlign w:val="center"/>
            <w:hideMark/>
          </w:tcPr>
          <w:p w14:paraId="4A5E46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DB1E0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auto" w:fill="auto"/>
            <w:noWrap/>
            <w:vAlign w:val="center"/>
            <w:hideMark/>
          </w:tcPr>
          <w:p w14:paraId="4C04132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3607B2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760ED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C7483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000000" w:fill="F2F2F2"/>
            <w:noWrap/>
            <w:vAlign w:val="center"/>
            <w:hideMark/>
          </w:tcPr>
          <w:p w14:paraId="3CE44C9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D5B06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r>
      <w:tr w:rsidR="00CB78B8" w:rsidRPr="00CB78B8" w14:paraId="22E2EC04" w14:textId="77777777" w:rsidTr="00CB78B8">
        <w:trPr>
          <w:trHeight w:val="480"/>
          <w:jc w:val="center"/>
        </w:trPr>
        <w:tc>
          <w:tcPr>
            <w:tcW w:w="631" w:type="dxa"/>
            <w:vMerge/>
            <w:vAlign w:val="center"/>
            <w:hideMark/>
          </w:tcPr>
          <w:p w14:paraId="1525EB9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CBF27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Bányaüzemeltetés, ellenőrzés gyakorlat</w:t>
            </w:r>
          </w:p>
        </w:tc>
        <w:tc>
          <w:tcPr>
            <w:tcW w:w="998" w:type="dxa"/>
            <w:vMerge w:val="restart"/>
            <w:shd w:val="clear" w:color="000000" w:fill="FFFFFF"/>
            <w:textDirection w:val="btLr"/>
            <w:hideMark/>
          </w:tcPr>
          <w:p w14:paraId="2D22C8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2A73CD8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7A01F1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4D4880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3874090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568B351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581CF7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000BC9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47505EE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715485A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299109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51D78E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66B3CA7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1A6A6EC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028895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E294ED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47</w:t>
            </w:r>
          </w:p>
        </w:tc>
        <w:tc>
          <w:tcPr>
            <w:tcW w:w="677" w:type="dxa"/>
            <w:shd w:val="clear" w:color="auto" w:fill="auto"/>
            <w:noWrap/>
            <w:vAlign w:val="center"/>
            <w:hideMark/>
          </w:tcPr>
          <w:p w14:paraId="01C209C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47</w:t>
            </w:r>
          </w:p>
        </w:tc>
        <w:tc>
          <w:tcPr>
            <w:tcW w:w="500" w:type="dxa"/>
            <w:shd w:val="clear" w:color="auto" w:fill="auto"/>
            <w:noWrap/>
            <w:vAlign w:val="center"/>
            <w:hideMark/>
          </w:tcPr>
          <w:p w14:paraId="0BFD518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02DCA7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7BE067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600A4DB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65374A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47</w:t>
            </w:r>
          </w:p>
        </w:tc>
        <w:tc>
          <w:tcPr>
            <w:tcW w:w="670" w:type="dxa"/>
            <w:shd w:val="clear" w:color="auto" w:fill="auto"/>
            <w:noWrap/>
            <w:vAlign w:val="center"/>
            <w:hideMark/>
          </w:tcPr>
          <w:p w14:paraId="4AAE7C4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47</w:t>
            </w:r>
          </w:p>
        </w:tc>
      </w:tr>
      <w:tr w:rsidR="00CB78B8" w:rsidRPr="00CB78B8" w14:paraId="5655E3DF" w14:textId="77777777" w:rsidTr="00CB78B8">
        <w:trPr>
          <w:trHeight w:val="240"/>
          <w:jc w:val="center"/>
        </w:trPr>
        <w:tc>
          <w:tcPr>
            <w:tcW w:w="631" w:type="dxa"/>
            <w:vMerge/>
            <w:vAlign w:val="center"/>
            <w:hideMark/>
          </w:tcPr>
          <w:p w14:paraId="768513B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52518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730DD62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4DD35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54E54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8FC04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735C0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4182F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EF4F4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64ABC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C297E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ED958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3266C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42586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EA08E7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086D66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DD1A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04785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677" w:type="dxa"/>
            <w:shd w:val="clear" w:color="auto" w:fill="auto"/>
            <w:noWrap/>
            <w:vAlign w:val="center"/>
            <w:hideMark/>
          </w:tcPr>
          <w:p w14:paraId="12E86E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500" w:type="dxa"/>
            <w:shd w:val="clear" w:color="auto" w:fill="auto"/>
            <w:noWrap/>
            <w:vAlign w:val="center"/>
            <w:hideMark/>
          </w:tcPr>
          <w:p w14:paraId="79DD083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F92252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4A892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214947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A8FA8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670" w:type="dxa"/>
            <w:shd w:val="clear" w:color="auto" w:fill="auto"/>
            <w:noWrap/>
            <w:vAlign w:val="center"/>
            <w:hideMark/>
          </w:tcPr>
          <w:p w14:paraId="4438E9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r>
      <w:tr w:rsidR="00CB78B8" w:rsidRPr="00CB78B8" w14:paraId="69DDB126" w14:textId="77777777" w:rsidTr="00CB78B8">
        <w:trPr>
          <w:trHeight w:val="480"/>
          <w:jc w:val="center"/>
        </w:trPr>
        <w:tc>
          <w:tcPr>
            <w:tcW w:w="631" w:type="dxa"/>
            <w:vMerge/>
            <w:vAlign w:val="center"/>
            <w:hideMark/>
          </w:tcPr>
          <w:p w14:paraId="3813C64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9A9F9E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ellenőrzések</w:t>
            </w:r>
          </w:p>
        </w:tc>
        <w:tc>
          <w:tcPr>
            <w:tcW w:w="998" w:type="dxa"/>
            <w:vMerge/>
            <w:vAlign w:val="center"/>
            <w:hideMark/>
          </w:tcPr>
          <w:p w14:paraId="38E47BD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06FC3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A9A51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D4749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2E7D6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309C0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82E9E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F8084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05C99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B6A6E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2F98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5ECE0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B64714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75ADC8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CB0D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FC51A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22</w:t>
            </w:r>
          </w:p>
        </w:tc>
        <w:tc>
          <w:tcPr>
            <w:tcW w:w="677" w:type="dxa"/>
            <w:shd w:val="clear" w:color="auto" w:fill="auto"/>
            <w:noWrap/>
            <w:vAlign w:val="center"/>
            <w:hideMark/>
          </w:tcPr>
          <w:p w14:paraId="4798EE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22</w:t>
            </w:r>
          </w:p>
        </w:tc>
        <w:tc>
          <w:tcPr>
            <w:tcW w:w="500" w:type="dxa"/>
            <w:shd w:val="clear" w:color="auto" w:fill="auto"/>
            <w:noWrap/>
            <w:vAlign w:val="center"/>
            <w:hideMark/>
          </w:tcPr>
          <w:p w14:paraId="50FE315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2B7CD9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05704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55F27D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E889C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22</w:t>
            </w:r>
          </w:p>
        </w:tc>
        <w:tc>
          <w:tcPr>
            <w:tcW w:w="670" w:type="dxa"/>
            <w:shd w:val="clear" w:color="auto" w:fill="auto"/>
            <w:noWrap/>
            <w:vAlign w:val="center"/>
            <w:hideMark/>
          </w:tcPr>
          <w:p w14:paraId="09F07C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22</w:t>
            </w:r>
          </w:p>
        </w:tc>
      </w:tr>
      <w:tr w:rsidR="00CB78B8" w:rsidRPr="00CB78B8" w14:paraId="353B9335" w14:textId="77777777" w:rsidTr="00CB78B8">
        <w:trPr>
          <w:trHeight w:val="346"/>
          <w:jc w:val="center"/>
        </w:trPr>
        <w:tc>
          <w:tcPr>
            <w:tcW w:w="631" w:type="dxa"/>
            <w:vMerge/>
            <w:vAlign w:val="center"/>
            <w:hideMark/>
          </w:tcPr>
          <w:p w14:paraId="78E1DF7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C4697D9"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Üzemgazdaságtan</w:t>
            </w:r>
          </w:p>
        </w:tc>
        <w:tc>
          <w:tcPr>
            <w:tcW w:w="998" w:type="dxa"/>
            <w:vMerge w:val="restart"/>
            <w:shd w:val="clear" w:color="000000" w:fill="FFFFFF"/>
            <w:textDirection w:val="btLr"/>
            <w:hideMark/>
          </w:tcPr>
          <w:p w14:paraId="0B3C1B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1BF9C12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77388D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0656CA7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4AA165C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CCA98D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356ABF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F0F71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6E7F4F0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250746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32045D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28245BD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15E32D6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475299E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46E6C43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1E02BD5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A26650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auto" w:fill="auto"/>
            <w:noWrap/>
            <w:vAlign w:val="center"/>
            <w:hideMark/>
          </w:tcPr>
          <w:p w14:paraId="5DFEC71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22969E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9D03F2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251451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c>
          <w:tcPr>
            <w:tcW w:w="500" w:type="dxa"/>
            <w:shd w:val="clear" w:color="000000" w:fill="F2F2F2"/>
            <w:noWrap/>
            <w:vAlign w:val="center"/>
            <w:hideMark/>
          </w:tcPr>
          <w:p w14:paraId="178E39C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464A8E2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31</w:t>
            </w:r>
          </w:p>
        </w:tc>
      </w:tr>
      <w:tr w:rsidR="00CB78B8" w:rsidRPr="00CB78B8" w14:paraId="1D28A2C1" w14:textId="77777777" w:rsidTr="00CB78B8">
        <w:trPr>
          <w:trHeight w:val="240"/>
          <w:jc w:val="center"/>
        </w:trPr>
        <w:tc>
          <w:tcPr>
            <w:tcW w:w="631" w:type="dxa"/>
            <w:vMerge/>
            <w:vAlign w:val="center"/>
            <w:hideMark/>
          </w:tcPr>
          <w:p w14:paraId="498B1E7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91C764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Statisztika</w:t>
            </w:r>
          </w:p>
        </w:tc>
        <w:tc>
          <w:tcPr>
            <w:tcW w:w="998" w:type="dxa"/>
            <w:vMerge/>
            <w:vAlign w:val="center"/>
            <w:hideMark/>
          </w:tcPr>
          <w:p w14:paraId="53F23A5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B5E1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28651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5F0E5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5A614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F696E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ACB03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949D6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0ADEB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B2632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36424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3D4CC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5AA790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7F1B35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7B15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12EE45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9E1C8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45CB98A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EAC76B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95242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3C7B5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000000" w:fill="F2F2F2"/>
            <w:noWrap/>
            <w:vAlign w:val="center"/>
            <w:hideMark/>
          </w:tcPr>
          <w:p w14:paraId="2F8B150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5B21D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r>
      <w:tr w:rsidR="00CB78B8" w:rsidRPr="00CB78B8" w14:paraId="0E4D88A8" w14:textId="77777777" w:rsidTr="00CB78B8">
        <w:trPr>
          <w:trHeight w:val="240"/>
          <w:jc w:val="center"/>
        </w:trPr>
        <w:tc>
          <w:tcPr>
            <w:tcW w:w="631" w:type="dxa"/>
            <w:vMerge/>
            <w:vAlign w:val="center"/>
            <w:hideMark/>
          </w:tcPr>
          <w:p w14:paraId="3AF88F1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C96626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Minőségbiztosítás</w:t>
            </w:r>
          </w:p>
        </w:tc>
        <w:tc>
          <w:tcPr>
            <w:tcW w:w="998" w:type="dxa"/>
            <w:vMerge/>
            <w:vAlign w:val="center"/>
            <w:hideMark/>
          </w:tcPr>
          <w:p w14:paraId="604A360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A087D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2CCC6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4F66B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C9804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EEA9C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98B44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ECA98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D3607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CC1E9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614F7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5B40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0B62B1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79FD38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8257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086B6B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C0EE3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023A97E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CE2D3D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4E66F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74989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3B38AF0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8A072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157C619E" w14:textId="77777777" w:rsidTr="00CB78B8">
        <w:trPr>
          <w:trHeight w:val="240"/>
          <w:jc w:val="center"/>
        </w:trPr>
        <w:tc>
          <w:tcPr>
            <w:tcW w:w="631" w:type="dxa"/>
            <w:vMerge/>
            <w:vAlign w:val="center"/>
            <w:hideMark/>
          </w:tcPr>
          <w:p w14:paraId="4F804D9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82DEC1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Megbízhatóság</w:t>
            </w:r>
          </w:p>
        </w:tc>
        <w:tc>
          <w:tcPr>
            <w:tcW w:w="998" w:type="dxa"/>
            <w:vMerge/>
            <w:vAlign w:val="center"/>
            <w:hideMark/>
          </w:tcPr>
          <w:p w14:paraId="64C7958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7BF83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93503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1E452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F50C7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9002C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6C518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2473C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1EAF2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D63D7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A5327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31104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EDF5D6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A0F51A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BC12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000000" w:fill="F2F2F2"/>
            <w:noWrap/>
            <w:vAlign w:val="center"/>
            <w:hideMark/>
          </w:tcPr>
          <w:p w14:paraId="72148C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95332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27C27EE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B8B2EB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58B47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B3520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000000" w:fill="F2F2F2"/>
            <w:noWrap/>
            <w:vAlign w:val="center"/>
            <w:hideMark/>
          </w:tcPr>
          <w:p w14:paraId="2022E78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61818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r>
      <w:tr w:rsidR="00CB78B8" w:rsidRPr="00CB78B8" w14:paraId="121DCDD6" w14:textId="77777777" w:rsidTr="00CB78B8">
        <w:trPr>
          <w:trHeight w:val="480"/>
          <w:jc w:val="center"/>
        </w:trPr>
        <w:tc>
          <w:tcPr>
            <w:tcW w:w="631" w:type="dxa"/>
            <w:vMerge/>
            <w:vAlign w:val="center"/>
            <w:hideMark/>
          </w:tcPr>
          <w:p w14:paraId="5FB9A8A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088596C"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Munkaszervezési ismeretek</w:t>
            </w:r>
          </w:p>
        </w:tc>
        <w:tc>
          <w:tcPr>
            <w:tcW w:w="998" w:type="dxa"/>
            <w:vMerge w:val="restart"/>
            <w:shd w:val="clear" w:color="000000" w:fill="FFFFFF"/>
            <w:textDirection w:val="btLr"/>
            <w:hideMark/>
          </w:tcPr>
          <w:p w14:paraId="39DB72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32B16E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BDF579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22FA9C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1991D99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B545D1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E83941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8D52FA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0592698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5CE6E83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16731B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EEBFC8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0E42700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25CF7E0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2421A33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000000" w:fill="F2F2F2"/>
            <w:noWrap/>
            <w:vAlign w:val="center"/>
            <w:hideMark/>
          </w:tcPr>
          <w:p w14:paraId="397F26F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E0664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auto" w:fill="auto"/>
            <w:noWrap/>
            <w:vAlign w:val="center"/>
            <w:hideMark/>
          </w:tcPr>
          <w:p w14:paraId="36546BE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FBD29D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6FA95D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06531B3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000000" w:fill="F2F2F2"/>
            <w:noWrap/>
            <w:vAlign w:val="center"/>
            <w:hideMark/>
          </w:tcPr>
          <w:p w14:paraId="3D4708B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6926D74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r>
      <w:tr w:rsidR="00CB78B8" w:rsidRPr="00CB78B8" w14:paraId="4B136923" w14:textId="77777777" w:rsidTr="00CB78B8">
        <w:trPr>
          <w:trHeight w:val="240"/>
          <w:jc w:val="center"/>
        </w:trPr>
        <w:tc>
          <w:tcPr>
            <w:tcW w:w="631" w:type="dxa"/>
            <w:vMerge/>
            <w:vAlign w:val="center"/>
            <w:hideMark/>
          </w:tcPr>
          <w:p w14:paraId="1C6E34B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AE8AC7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Munkaszervezés</w:t>
            </w:r>
          </w:p>
        </w:tc>
        <w:tc>
          <w:tcPr>
            <w:tcW w:w="998" w:type="dxa"/>
            <w:vMerge/>
            <w:vAlign w:val="center"/>
            <w:hideMark/>
          </w:tcPr>
          <w:p w14:paraId="5B2C36B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A3C68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A92CA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C717D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8F148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B67C6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74125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94185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1B0D0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72962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9A742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0A32B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EC284C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76C3D1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6FF5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38196D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29D2A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auto" w:fill="auto"/>
            <w:noWrap/>
            <w:vAlign w:val="center"/>
            <w:hideMark/>
          </w:tcPr>
          <w:p w14:paraId="2264DAD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22C818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07242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A6592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359F260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581AE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r>
      <w:tr w:rsidR="00CB78B8" w:rsidRPr="00CB78B8" w14:paraId="28BB1734" w14:textId="77777777" w:rsidTr="00CB78B8">
        <w:trPr>
          <w:trHeight w:val="240"/>
          <w:jc w:val="center"/>
        </w:trPr>
        <w:tc>
          <w:tcPr>
            <w:tcW w:w="631" w:type="dxa"/>
            <w:vMerge/>
            <w:vAlign w:val="center"/>
            <w:hideMark/>
          </w:tcPr>
          <w:p w14:paraId="42B549D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FDEAD0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Rendszerek</w:t>
            </w:r>
          </w:p>
        </w:tc>
        <w:tc>
          <w:tcPr>
            <w:tcW w:w="998" w:type="dxa"/>
            <w:vMerge/>
            <w:vAlign w:val="center"/>
            <w:hideMark/>
          </w:tcPr>
          <w:p w14:paraId="5CA18D6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CBBC0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9D9AA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E6116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D9A84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BD7D3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1DA61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1DBFA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F2F13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BFFB9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C7B81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923A8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803F54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AE5FA1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B909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4CAA40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A6752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28DB22D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9D47F3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820B3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98D45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4BBDCB4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B2D6C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r>
      <w:tr w:rsidR="00CB78B8" w:rsidRPr="00CB78B8" w14:paraId="54C2B26B" w14:textId="77777777" w:rsidTr="00CB78B8">
        <w:trPr>
          <w:trHeight w:val="240"/>
          <w:jc w:val="center"/>
        </w:trPr>
        <w:tc>
          <w:tcPr>
            <w:tcW w:w="631" w:type="dxa"/>
            <w:vMerge/>
            <w:vAlign w:val="center"/>
            <w:hideMark/>
          </w:tcPr>
          <w:p w14:paraId="2C75F1F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3CF926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Hálótervezés</w:t>
            </w:r>
          </w:p>
        </w:tc>
        <w:tc>
          <w:tcPr>
            <w:tcW w:w="998" w:type="dxa"/>
            <w:vMerge/>
            <w:vAlign w:val="center"/>
            <w:hideMark/>
          </w:tcPr>
          <w:p w14:paraId="0D3049D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08CAC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FD387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100F2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C5DD5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6CA52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AD3E9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EC04D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275B5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8BAE5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F70B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47B4C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945893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BACB2E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5838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44</w:t>
            </w:r>
          </w:p>
        </w:tc>
        <w:tc>
          <w:tcPr>
            <w:tcW w:w="500" w:type="dxa"/>
            <w:shd w:val="clear" w:color="000000" w:fill="F2F2F2"/>
            <w:noWrap/>
            <w:vAlign w:val="center"/>
            <w:hideMark/>
          </w:tcPr>
          <w:p w14:paraId="426F5A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4EEF5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44</w:t>
            </w:r>
          </w:p>
        </w:tc>
        <w:tc>
          <w:tcPr>
            <w:tcW w:w="500" w:type="dxa"/>
            <w:shd w:val="clear" w:color="auto" w:fill="auto"/>
            <w:noWrap/>
            <w:vAlign w:val="center"/>
            <w:hideMark/>
          </w:tcPr>
          <w:p w14:paraId="1E4D210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FF8776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A09D2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5E262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44</w:t>
            </w:r>
          </w:p>
        </w:tc>
        <w:tc>
          <w:tcPr>
            <w:tcW w:w="500" w:type="dxa"/>
            <w:shd w:val="clear" w:color="000000" w:fill="F2F2F2"/>
            <w:noWrap/>
            <w:vAlign w:val="center"/>
            <w:hideMark/>
          </w:tcPr>
          <w:p w14:paraId="08E4C85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BE615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44</w:t>
            </w:r>
          </w:p>
        </w:tc>
      </w:tr>
      <w:tr w:rsidR="00CB78B8" w:rsidRPr="00CB78B8" w14:paraId="03ACF8F2" w14:textId="77777777" w:rsidTr="00CB78B8">
        <w:trPr>
          <w:trHeight w:val="480"/>
          <w:jc w:val="center"/>
        </w:trPr>
        <w:tc>
          <w:tcPr>
            <w:tcW w:w="631" w:type="dxa"/>
            <w:vMerge w:val="restart"/>
            <w:shd w:val="clear" w:color="auto" w:fill="auto"/>
            <w:textDirection w:val="btLr"/>
            <w:vAlign w:val="center"/>
            <w:hideMark/>
          </w:tcPr>
          <w:p w14:paraId="4C43A8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11420-12</w:t>
            </w:r>
            <w:r w:rsidRPr="00CB78B8">
              <w:rPr>
                <w:rFonts w:eastAsia="Times New Roman" w:cs="Times New Roman"/>
                <w:color w:val="000000"/>
                <w:sz w:val="18"/>
                <w:szCs w:val="18"/>
                <w:lang w:eastAsia="hu-HU"/>
              </w:rPr>
              <w:br/>
              <w:t>Külszíni bányászat</w:t>
            </w:r>
          </w:p>
        </w:tc>
        <w:tc>
          <w:tcPr>
            <w:tcW w:w="1687" w:type="dxa"/>
            <w:shd w:val="clear" w:color="auto" w:fill="auto"/>
            <w:vAlign w:val="center"/>
            <w:hideMark/>
          </w:tcPr>
          <w:p w14:paraId="5A960474"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Külszíni szénbányászat gépei</w:t>
            </w:r>
          </w:p>
        </w:tc>
        <w:tc>
          <w:tcPr>
            <w:tcW w:w="998" w:type="dxa"/>
            <w:vMerge w:val="restart"/>
            <w:shd w:val="clear" w:color="000000" w:fill="FFFFFF"/>
            <w:textDirection w:val="btLr"/>
            <w:hideMark/>
          </w:tcPr>
          <w:p w14:paraId="4835C9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5289D55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0CCB525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6F2289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1AF85E8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45501C4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D593C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438" w:type="dxa"/>
            <w:shd w:val="clear" w:color="000000" w:fill="F2F2F2"/>
            <w:noWrap/>
            <w:vAlign w:val="center"/>
            <w:hideMark/>
          </w:tcPr>
          <w:p w14:paraId="537CD96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77AE53E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75D6E52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02196E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3A618D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661" w:type="dxa"/>
            <w:vMerge w:val="restart"/>
            <w:shd w:val="clear" w:color="auto" w:fill="auto"/>
            <w:noWrap/>
            <w:hideMark/>
          </w:tcPr>
          <w:p w14:paraId="0614E26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6A3E568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00" w:type="dxa"/>
            <w:shd w:val="clear" w:color="auto" w:fill="auto"/>
            <w:noWrap/>
            <w:vAlign w:val="center"/>
            <w:hideMark/>
          </w:tcPr>
          <w:p w14:paraId="748A02A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16</w:t>
            </w:r>
          </w:p>
        </w:tc>
        <w:tc>
          <w:tcPr>
            <w:tcW w:w="500" w:type="dxa"/>
            <w:shd w:val="clear" w:color="000000" w:fill="F2F2F2"/>
            <w:noWrap/>
            <w:vAlign w:val="center"/>
            <w:hideMark/>
          </w:tcPr>
          <w:p w14:paraId="6D93E44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DA9797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34</w:t>
            </w:r>
          </w:p>
        </w:tc>
        <w:tc>
          <w:tcPr>
            <w:tcW w:w="500" w:type="dxa"/>
            <w:shd w:val="clear" w:color="auto" w:fill="auto"/>
            <w:noWrap/>
            <w:vAlign w:val="center"/>
            <w:hideMark/>
          </w:tcPr>
          <w:p w14:paraId="49A6C0C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00" w:type="dxa"/>
            <w:shd w:val="clear" w:color="000000" w:fill="F2F2F2"/>
            <w:noWrap/>
            <w:vAlign w:val="center"/>
            <w:hideMark/>
          </w:tcPr>
          <w:p w14:paraId="1D3F2CC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BA5798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3634027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16</w:t>
            </w:r>
          </w:p>
        </w:tc>
        <w:tc>
          <w:tcPr>
            <w:tcW w:w="500" w:type="dxa"/>
            <w:shd w:val="clear" w:color="000000" w:fill="F2F2F2"/>
            <w:noWrap/>
            <w:vAlign w:val="center"/>
            <w:hideMark/>
          </w:tcPr>
          <w:p w14:paraId="044F619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745F362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34</w:t>
            </w:r>
          </w:p>
        </w:tc>
      </w:tr>
      <w:tr w:rsidR="00CB78B8" w:rsidRPr="00CB78B8" w14:paraId="3465D71D" w14:textId="77777777" w:rsidTr="00CB78B8">
        <w:trPr>
          <w:trHeight w:val="720"/>
          <w:jc w:val="center"/>
        </w:trPr>
        <w:tc>
          <w:tcPr>
            <w:tcW w:w="631" w:type="dxa"/>
            <w:vMerge/>
            <w:vAlign w:val="center"/>
            <w:hideMark/>
          </w:tcPr>
          <w:p w14:paraId="1DD704C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CDE135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jövesztő, szállító és lerakó (cél) gépek</w:t>
            </w:r>
          </w:p>
        </w:tc>
        <w:tc>
          <w:tcPr>
            <w:tcW w:w="998" w:type="dxa"/>
            <w:vMerge/>
            <w:vAlign w:val="center"/>
            <w:hideMark/>
          </w:tcPr>
          <w:p w14:paraId="4E99B9E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A7E2B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561A4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E0187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BC912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BE8CB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CD0AB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38" w:type="dxa"/>
            <w:shd w:val="clear" w:color="000000" w:fill="F2F2F2"/>
            <w:noWrap/>
            <w:vAlign w:val="center"/>
            <w:hideMark/>
          </w:tcPr>
          <w:p w14:paraId="0C45A4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6BF6A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8745D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34366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BB283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1A7006A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6BB7B9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8080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69CEC7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CC2B6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500" w:type="dxa"/>
            <w:shd w:val="clear" w:color="auto" w:fill="auto"/>
            <w:noWrap/>
            <w:vAlign w:val="center"/>
            <w:hideMark/>
          </w:tcPr>
          <w:p w14:paraId="14E0B2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0B2257D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F9024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7C3DD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000000" w:fill="F2F2F2"/>
            <w:noWrap/>
            <w:vAlign w:val="center"/>
            <w:hideMark/>
          </w:tcPr>
          <w:p w14:paraId="50234AA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4F349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r>
      <w:tr w:rsidR="00CB78B8" w:rsidRPr="00CB78B8" w14:paraId="3499F491" w14:textId="77777777" w:rsidTr="00CB78B8">
        <w:trPr>
          <w:trHeight w:val="480"/>
          <w:jc w:val="center"/>
        </w:trPr>
        <w:tc>
          <w:tcPr>
            <w:tcW w:w="631" w:type="dxa"/>
            <w:vMerge/>
            <w:vAlign w:val="center"/>
            <w:hideMark/>
          </w:tcPr>
          <w:p w14:paraId="41FA4AF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A1B31B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Jövesztő berendezések</w:t>
            </w:r>
          </w:p>
        </w:tc>
        <w:tc>
          <w:tcPr>
            <w:tcW w:w="998" w:type="dxa"/>
            <w:vMerge/>
            <w:vAlign w:val="center"/>
            <w:hideMark/>
          </w:tcPr>
          <w:p w14:paraId="404DF0B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919B7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AB42E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D5FB9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C6A91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F6388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881B4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42ED8D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E5407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89DF8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F42BF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EBF3F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5A00CA3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B5B434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31C3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3B1A80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2CCFD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0D31E2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4DC20C0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854DB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A73B7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2442334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AB534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3581CFF5" w14:textId="77777777" w:rsidTr="00CB78B8">
        <w:trPr>
          <w:trHeight w:val="480"/>
          <w:jc w:val="center"/>
        </w:trPr>
        <w:tc>
          <w:tcPr>
            <w:tcW w:w="631" w:type="dxa"/>
            <w:vMerge/>
            <w:vAlign w:val="center"/>
            <w:hideMark/>
          </w:tcPr>
          <w:p w14:paraId="11483A7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AF7AE4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Biztonsági berendezések</w:t>
            </w:r>
          </w:p>
        </w:tc>
        <w:tc>
          <w:tcPr>
            <w:tcW w:w="998" w:type="dxa"/>
            <w:vMerge/>
            <w:vAlign w:val="center"/>
            <w:hideMark/>
          </w:tcPr>
          <w:p w14:paraId="2AE521A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3499B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9DD6E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ED402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67B51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3E51C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77906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58EF11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67ECF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9DD4C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9D376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06EE9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2A09586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391BE2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391B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ED00B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E5353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5DC68F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2583844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17708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E9DC06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4EB805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9A68D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39327A59" w14:textId="77777777" w:rsidTr="00CB78B8">
        <w:trPr>
          <w:trHeight w:val="240"/>
          <w:jc w:val="center"/>
        </w:trPr>
        <w:tc>
          <w:tcPr>
            <w:tcW w:w="631" w:type="dxa"/>
            <w:vMerge/>
            <w:vAlign w:val="center"/>
            <w:hideMark/>
          </w:tcPr>
          <w:p w14:paraId="5013CC1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28938E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Acélszerkezetek</w:t>
            </w:r>
          </w:p>
        </w:tc>
        <w:tc>
          <w:tcPr>
            <w:tcW w:w="998" w:type="dxa"/>
            <w:vMerge/>
            <w:vAlign w:val="center"/>
            <w:hideMark/>
          </w:tcPr>
          <w:p w14:paraId="0559497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D6345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45FA4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43BA3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F0339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9BB33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DB9ED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50C711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FF4E5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1061A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23249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E3BBB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44930AD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813885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6227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09FC3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C1C79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0B6702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09E70FA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050CB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6AEA3F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4D4382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C7A41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7490074A" w14:textId="77777777" w:rsidTr="00CB78B8">
        <w:trPr>
          <w:trHeight w:val="480"/>
          <w:jc w:val="center"/>
        </w:trPr>
        <w:tc>
          <w:tcPr>
            <w:tcW w:w="631" w:type="dxa"/>
            <w:vMerge/>
            <w:vAlign w:val="center"/>
            <w:hideMark/>
          </w:tcPr>
          <w:p w14:paraId="608C68E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5A1EF3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Emelőeszközök (daruk)</w:t>
            </w:r>
          </w:p>
        </w:tc>
        <w:tc>
          <w:tcPr>
            <w:tcW w:w="998" w:type="dxa"/>
            <w:vMerge/>
            <w:vAlign w:val="center"/>
            <w:hideMark/>
          </w:tcPr>
          <w:p w14:paraId="3063D84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16C92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D2EC5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652B4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DDA95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5B798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F5489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092BC7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F7FDF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7A042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A1EE5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E5128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5A8F684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AA108F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E1F8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E022C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45FE8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3E6290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665EBD1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B8847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634DC3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4F16A4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C85D0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05901695" w14:textId="77777777" w:rsidTr="00CB78B8">
        <w:trPr>
          <w:trHeight w:val="240"/>
          <w:jc w:val="center"/>
        </w:trPr>
        <w:tc>
          <w:tcPr>
            <w:tcW w:w="631" w:type="dxa"/>
            <w:vMerge/>
            <w:vAlign w:val="center"/>
            <w:hideMark/>
          </w:tcPr>
          <w:p w14:paraId="5474A3E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9BFF4A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Kenőberendezések</w:t>
            </w:r>
          </w:p>
        </w:tc>
        <w:tc>
          <w:tcPr>
            <w:tcW w:w="998" w:type="dxa"/>
            <w:vMerge/>
            <w:vAlign w:val="center"/>
            <w:hideMark/>
          </w:tcPr>
          <w:p w14:paraId="7418DB6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8A584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0E3FD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58C28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CF84C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CA5FF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73770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44D4FE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A27BE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1C69F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BE8E2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04DDC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1622FE2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77D9CE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F9F9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8EF29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A2331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033F41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2CC323C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5415E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7CB468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C5D765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892DF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44076FA4" w14:textId="77777777" w:rsidTr="00CB78B8">
        <w:trPr>
          <w:trHeight w:val="480"/>
          <w:jc w:val="center"/>
        </w:trPr>
        <w:tc>
          <w:tcPr>
            <w:tcW w:w="631" w:type="dxa"/>
            <w:vMerge/>
            <w:vAlign w:val="center"/>
            <w:hideMark/>
          </w:tcPr>
          <w:p w14:paraId="03BF082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2A8989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Gumihevederes szállítószalagok</w:t>
            </w:r>
          </w:p>
        </w:tc>
        <w:tc>
          <w:tcPr>
            <w:tcW w:w="998" w:type="dxa"/>
            <w:vMerge/>
            <w:vAlign w:val="center"/>
            <w:hideMark/>
          </w:tcPr>
          <w:p w14:paraId="28F272D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82D16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4C5D9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540DC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453E9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234B9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BB452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2FBF69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D2FA4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7D5C3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EBDBF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06FAD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175F532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F04CDB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55A0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0E02F9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32885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64916A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39A1149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39F72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6F827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000000" w:fill="F2F2F2"/>
            <w:noWrap/>
            <w:vAlign w:val="center"/>
            <w:hideMark/>
          </w:tcPr>
          <w:p w14:paraId="391E05E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FD546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r>
      <w:tr w:rsidR="00CB78B8" w:rsidRPr="00CB78B8" w14:paraId="70F53164" w14:textId="77777777" w:rsidTr="00CB78B8">
        <w:trPr>
          <w:trHeight w:val="480"/>
          <w:jc w:val="center"/>
        </w:trPr>
        <w:tc>
          <w:tcPr>
            <w:tcW w:w="631" w:type="dxa"/>
            <w:vMerge/>
            <w:vAlign w:val="center"/>
            <w:hideMark/>
          </w:tcPr>
          <w:p w14:paraId="6C52BC2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D08C1E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14040C3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A549A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AA4E8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38816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6DAB1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ECA27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C54F5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725ECE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A161F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DB315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A4D14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A2626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04AD0E0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DFFE90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9C6E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54D58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336E5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3C03BB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763D25D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2E2A5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C05D95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770761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06F17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2CAD454B" w14:textId="77777777" w:rsidTr="00CB78B8">
        <w:trPr>
          <w:trHeight w:val="480"/>
          <w:jc w:val="center"/>
        </w:trPr>
        <w:tc>
          <w:tcPr>
            <w:tcW w:w="631" w:type="dxa"/>
            <w:vMerge/>
            <w:vAlign w:val="center"/>
            <w:hideMark/>
          </w:tcPr>
          <w:p w14:paraId="0974AAF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BCF6CE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Gépi berendezések műszaki jellemzői</w:t>
            </w:r>
          </w:p>
        </w:tc>
        <w:tc>
          <w:tcPr>
            <w:tcW w:w="998" w:type="dxa"/>
            <w:vMerge/>
            <w:vAlign w:val="center"/>
            <w:hideMark/>
          </w:tcPr>
          <w:p w14:paraId="3F924D2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AA602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B7A0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8909D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EF53A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0D1B4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8181C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438" w:type="dxa"/>
            <w:shd w:val="clear" w:color="000000" w:fill="F2F2F2"/>
            <w:noWrap/>
            <w:vAlign w:val="center"/>
            <w:hideMark/>
          </w:tcPr>
          <w:p w14:paraId="3000D0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A3CD4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AC28E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4E09F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845B9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661" w:type="dxa"/>
            <w:vMerge/>
            <w:vAlign w:val="center"/>
            <w:hideMark/>
          </w:tcPr>
          <w:p w14:paraId="75F7227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4F1A29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F67A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EBAFB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64D4D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auto" w:fill="auto"/>
            <w:noWrap/>
            <w:vAlign w:val="center"/>
            <w:hideMark/>
          </w:tcPr>
          <w:p w14:paraId="1EA163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c>
          <w:tcPr>
            <w:tcW w:w="500" w:type="dxa"/>
            <w:shd w:val="clear" w:color="000000" w:fill="F2F2F2"/>
            <w:noWrap/>
            <w:vAlign w:val="center"/>
            <w:hideMark/>
          </w:tcPr>
          <w:p w14:paraId="307EE20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EB1FA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CE82B3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1CF5A3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AC5AD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w:t>
            </w:r>
          </w:p>
        </w:tc>
      </w:tr>
      <w:tr w:rsidR="00CB78B8" w:rsidRPr="00CB78B8" w14:paraId="2C1E62BA" w14:textId="77777777" w:rsidTr="00CB78B8">
        <w:trPr>
          <w:trHeight w:val="480"/>
          <w:jc w:val="center"/>
        </w:trPr>
        <w:tc>
          <w:tcPr>
            <w:tcW w:w="631" w:type="dxa"/>
            <w:vMerge/>
            <w:vAlign w:val="center"/>
            <w:hideMark/>
          </w:tcPr>
          <w:p w14:paraId="0E4827F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130E5E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Üzemviteli tevékenység</w:t>
            </w:r>
          </w:p>
        </w:tc>
        <w:tc>
          <w:tcPr>
            <w:tcW w:w="998" w:type="dxa"/>
            <w:vMerge/>
            <w:vAlign w:val="center"/>
            <w:hideMark/>
          </w:tcPr>
          <w:p w14:paraId="4BF1705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87093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1DC3F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9787F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ECA9B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DB6D6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A4B76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2C023B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C9F2D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19C67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8350F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6952A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238232A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4DE68B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632C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EA8B7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994CF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0CDC6F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000000" w:fill="F2F2F2"/>
            <w:noWrap/>
            <w:vAlign w:val="center"/>
            <w:hideMark/>
          </w:tcPr>
          <w:p w14:paraId="7FAA808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B11D1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59EEB2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CAFEDD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44528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r>
      <w:tr w:rsidR="00CB78B8" w:rsidRPr="00CB78B8" w14:paraId="366C0203" w14:textId="77777777" w:rsidTr="00CB78B8">
        <w:trPr>
          <w:trHeight w:val="720"/>
          <w:jc w:val="center"/>
        </w:trPr>
        <w:tc>
          <w:tcPr>
            <w:tcW w:w="631" w:type="dxa"/>
            <w:vMerge/>
            <w:vAlign w:val="center"/>
            <w:hideMark/>
          </w:tcPr>
          <w:p w14:paraId="24BE318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F7F6F46"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Külszíni szénbányászat gépei gyakorlat</w:t>
            </w:r>
          </w:p>
        </w:tc>
        <w:tc>
          <w:tcPr>
            <w:tcW w:w="998" w:type="dxa"/>
            <w:vMerge w:val="restart"/>
            <w:shd w:val="clear" w:color="000000" w:fill="FFFFFF"/>
            <w:textDirection w:val="btLr"/>
            <w:hideMark/>
          </w:tcPr>
          <w:p w14:paraId="46DC98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17DC490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8E963A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CA0278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171837D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722DA8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F25E8A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C5A007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54</w:t>
            </w:r>
          </w:p>
        </w:tc>
        <w:tc>
          <w:tcPr>
            <w:tcW w:w="625" w:type="dxa"/>
            <w:shd w:val="clear" w:color="000000" w:fill="F2F2F2"/>
            <w:noWrap/>
            <w:vAlign w:val="center"/>
            <w:hideMark/>
          </w:tcPr>
          <w:p w14:paraId="03D0B3D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78910EE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6FF6C50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8F0C40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54</w:t>
            </w:r>
          </w:p>
        </w:tc>
        <w:tc>
          <w:tcPr>
            <w:tcW w:w="661" w:type="dxa"/>
            <w:vMerge w:val="restart"/>
            <w:shd w:val="clear" w:color="auto" w:fill="auto"/>
            <w:noWrap/>
            <w:hideMark/>
          </w:tcPr>
          <w:p w14:paraId="779C31F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3E35447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54</w:t>
            </w:r>
          </w:p>
        </w:tc>
        <w:tc>
          <w:tcPr>
            <w:tcW w:w="500" w:type="dxa"/>
            <w:shd w:val="clear" w:color="auto" w:fill="auto"/>
            <w:noWrap/>
            <w:vAlign w:val="center"/>
            <w:hideMark/>
          </w:tcPr>
          <w:p w14:paraId="1C8F84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8ED7A8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93</w:t>
            </w:r>
          </w:p>
        </w:tc>
        <w:tc>
          <w:tcPr>
            <w:tcW w:w="677" w:type="dxa"/>
            <w:shd w:val="clear" w:color="auto" w:fill="auto"/>
            <w:noWrap/>
            <w:vAlign w:val="center"/>
            <w:hideMark/>
          </w:tcPr>
          <w:p w14:paraId="59829C1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147</w:t>
            </w:r>
          </w:p>
        </w:tc>
        <w:tc>
          <w:tcPr>
            <w:tcW w:w="500" w:type="dxa"/>
            <w:shd w:val="clear" w:color="auto" w:fill="auto"/>
            <w:noWrap/>
            <w:vAlign w:val="center"/>
            <w:hideMark/>
          </w:tcPr>
          <w:p w14:paraId="02AAA1F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713DCB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54</w:t>
            </w:r>
          </w:p>
        </w:tc>
        <w:tc>
          <w:tcPr>
            <w:tcW w:w="500" w:type="dxa"/>
            <w:shd w:val="clear" w:color="000000" w:fill="F2F2F2"/>
            <w:noWrap/>
            <w:vAlign w:val="center"/>
            <w:hideMark/>
          </w:tcPr>
          <w:p w14:paraId="00063D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0A84A23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D4F341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93</w:t>
            </w:r>
          </w:p>
        </w:tc>
        <w:tc>
          <w:tcPr>
            <w:tcW w:w="670" w:type="dxa"/>
            <w:shd w:val="clear" w:color="auto" w:fill="auto"/>
            <w:noWrap/>
            <w:vAlign w:val="center"/>
            <w:hideMark/>
          </w:tcPr>
          <w:p w14:paraId="028EAC1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147</w:t>
            </w:r>
          </w:p>
        </w:tc>
      </w:tr>
      <w:tr w:rsidR="00CB78B8" w:rsidRPr="00CB78B8" w14:paraId="783D599E" w14:textId="77777777" w:rsidTr="00CB78B8">
        <w:trPr>
          <w:trHeight w:val="480"/>
          <w:jc w:val="center"/>
        </w:trPr>
        <w:tc>
          <w:tcPr>
            <w:tcW w:w="631" w:type="dxa"/>
            <w:vMerge/>
            <w:vAlign w:val="center"/>
            <w:hideMark/>
          </w:tcPr>
          <w:p w14:paraId="6895EDE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AD4AC5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gépek gyakorlata</w:t>
            </w:r>
          </w:p>
        </w:tc>
        <w:tc>
          <w:tcPr>
            <w:tcW w:w="998" w:type="dxa"/>
            <w:vMerge/>
            <w:vAlign w:val="center"/>
            <w:hideMark/>
          </w:tcPr>
          <w:p w14:paraId="2BE4048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58FA6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304EA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E9222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7509E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AD104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F9A3E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B66A7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25" w:type="dxa"/>
            <w:shd w:val="clear" w:color="000000" w:fill="F2F2F2"/>
            <w:noWrap/>
            <w:vAlign w:val="center"/>
            <w:hideMark/>
          </w:tcPr>
          <w:p w14:paraId="4C4682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80945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6B010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B7096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3938670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3D470B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F631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AE8B8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77</w:t>
            </w:r>
          </w:p>
        </w:tc>
        <w:tc>
          <w:tcPr>
            <w:tcW w:w="677" w:type="dxa"/>
            <w:shd w:val="clear" w:color="auto" w:fill="auto"/>
            <w:noWrap/>
            <w:vAlign w:val="center"/>
            <w:hideMark/>
          </w:tcPr>
          <w:p w14:paraId="5CFF22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95</w:t>
            </w:r>
          </w:p>
        </w:tc>
        <w:tc>
          <w:tcPr>
            <w:tcW w:w="500" w:type="dxa"/>
            <w:shd w:val="clear" w:color="auto" w:fill="auto"/>
            <w:noWrap/>
            <w:vAlign w:val="center"/>
            <w:hideMark/>
          </w:tcPr>
          <w:p w14:paraId="42E0017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6A4BB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000000" w:fill="F2F2F2"/>
            <w:noWrap/>
            <w:vAlign w:val="center"/>
            <w:hideMark/>
          </w:tcPr>
          <w:p w14:paraId="18AF4B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7FA00F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D047D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77</w:t>
            </w:r>
          </w:p>
        </w:tc>
        <w:tc>
          <w:tcPr>
            <w:tcW w:w="670" w:type="dxa"/>
            <w:shd w:val="clear" w:color="auto" w:fill="auto"/>
            <w:noWrap/>
            <w:vAlign w:val="center"/>
            <w:hideMark/>
          </w:tcPr>
          <w:p w14:paraId="6042A8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95</w:t>
            </w:r>
          </w:p>
        </w:tc>
      </w:tr>
      <w:tr w:rsidR="00CB78B8" w:rsidRPr="00CB78B8" w14:paraId="3BD37020" w14:textId="77777777" w:rsidTr="00CB78B8">
        <w:trPr>
          <w:trHeight w:val="480"/>
          <w:jc w:val="center"/>
        </w:trPr>
        <w:tc>
          <w:tcPr>
            <w:tcW w:w="631" w:type="dxa"/>
            <w:vMerge/>
            <w:vAlign w:val="center"/>
            <w:hideMark/>
          </w:tcPr>
          <w:p w14:paraId="64A3EF5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021E10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Jövesztő berendezések</w:t>
            </w:r>
          </w:p>
        </w:tc>
        <w:tc>
          <w:tcPr>
            <w:tcW w:w="998" w:type="dxa"/>
            <w:vMerge/>
            <w:vAlign w:val="center"/>
            <w:hideMark/>
          </w:tcPr>
          <w:p w14:paraId="2EC1BBA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947E8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6A6DD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A87E0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9BD72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3DAF8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26A85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BA0BD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25" w:type="dxa"/>
            <w:shd w:val="clear" w:color="000000" w:fill="F2F2F2"/>
            <w:noWrap/>
            <w:vAlign w:val="center"/>
            <w:hideMark/>
          </w:tcPr>
          <w:p w14:paraId="308BE6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20482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2084D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38737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45686E3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25985A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690C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C02BA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77" w:type="dxa"/>
            <w:shd w:val="clear" w:color="auto" w:fill="auto"/>
            <w:noWrap/>
            <w:vAlign w:val="center"/>
            <w:hideMark/>
          </w:tcPr>
          <w:p w14:paraId="5FB6FE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0A4E6DF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DDD3A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2B21D8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C69F0F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74D2A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70" w:type="dxa"/>
            <w:shd w:val="clear" w:color="auto" w:fill="auto"/>
            <w:noWrap/>
            <w:vAlign w:val="center"/>
            <w:hideMark/>
          </w:tcPr>
          <w:p w14:paraId="065D13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0B676AB0" w14:textId="77777777" w:rsidTr="00CB78B8">
        <w:trPr>
          <w:trHeight w:val="480"/>
          <w:jc w:val="center"/>
        </w:trPr>
        <w:tc>
          <w:tcPr>
            <w:tcW w:w="631" w:type="dxa"/>
            <w:vMerge/>
            <w:vAlign w:val="center"/>
            <w:hideMark/>
          </w:tcPr>
          <w:p w14:paraId="3981587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22B82B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Emelőeszközök (daruk)</w:t>
            </w:r>
          </w:p>
        </w:tc>
        <w:tc>
          <w:tcPr>
            <w:tcW w:w="998" w:type="dxa"/>
            <w:vMerge/>
            <w:vAlign w:val="center"/>
            <w:hideMark/>
          </w:tcPr>
          <w:p w14:paraId="4A430DE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97A67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7CF9C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2B7EC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4F617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FDEEE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660D4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BB8AA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25" w:type="dxa"/>
            <w:shd w:val="clear" w:color="000000" w:fill="F2F2F2"/>
            <w:noWrap/>
            <w:vAlign w:val="center"/>
            <w:hideMark/>
          </w:tcPr>
          <w:p w14:paraId="268015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ACFB1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CD0F0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694D9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777BA78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DD615F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14B8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AE9CF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77" w:type="dxa"/>
            <w:shd w:val="clear" w:color="auto" w:fill="auto"/>
            <w:noWrap/>
            <w:vAlign w:val="center"/>
            <w:hideMark/>
          </w:tcPr>
          <w:p w14:paraId="66BD69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0B78EB4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8E67C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7D45EA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E3B1A3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C6A76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70" w:type="dxa"/>
            <w:shd w:val="clear" w:color="auto" w:fill="auto"/>
            <w:noWrap/>
            <w:vAlign w:val="center"/>
            <w:hideMark/>
          </w:tcPr>
          <w:p w14:paraId="5B5FF5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r>
      <w:tr w:rsidR="00CB78B8" w:rsidRPr="00CB78B8" w14:paraId="3B874AD7" w14:textId="77777777" w:rsidTr="00CB78B8">
        <w:trPr>
          <w:trHeight w:val="480"/>
          <w:jc w:val="center"/>
        </w:trPr>
        <w:tc>
          <w:tcPr>
            <w:tcW w:w="631" w:type="dxa"/>
            <w:vMerge/>
            <w:vAlign w:val="center"/>
            <w:hideMark/>
          </w:tcPr>
          <w:p w14:paraId="1974A82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B6374D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Gumihevederes szállítószalagok</w:t>
            </w:r>
          </w:p>
        </w:tc>
        <w:tc>
          <w:tcPr>
            <w:tcW w:w="998" w:type="dxa"/>
            <w:vMerge/>
            <w:vAlign w:val="center"/>
            <w:hideMark/>
          </w:tcPr>
          <w:p w14:paraId="218687C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11349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BF242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7ED76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BF166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6EB03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10095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E75E8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25" w:type="dxa"/>
            <w:shd w:val="clear" w:color="000000" w:fill="F2F2F2"/>
            <w:noWrap/>
            <w:vAlign w:val="center"/>
            <w:hideMark/>
          </w:tcPr>
          <w:p w14:paraId="3C5D1C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B2893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E9EAB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82CBD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177567A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E16F27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5FEB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7E464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77" w:type="dxa"/>
            <w:shd w:val="clear" w:color="auto" w:fill="auto"/>
            <w:noWrap/>
            <w:vAlign w:val="center"/>
            <w:hideMark/>
          </w:tcPr>
          <w:p w14:paraId="0FEA48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c>
          <w:tcPr>
            <w:tcW w:w="500" w:type="dxa"/>
            <w:shd w:val="clear" w:color="auto" w:fill="auto"/>
            <w:noWrap/>
            <w:vAlign w:val="center"/>
            <w:hideMark/>
          </w:tcPr>
          <w:p w14:paraId="29FBA3F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5CD9F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000000" w:fill="F2F2F2"/>
            <w:noWrap/>
            <w:vAlign w:val="center"/>
            <w:hideMark/>
          </w:tcPr>
          <w:p w14:paraId="2C7C60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A7E75B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077E6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70" w:type="dxa"/>
            <w:shd w:val="clear" w:color="auto" w:fill="auto"/>
            <w:noWrap/>
            <w:vAlign w:val="center"/>
            <w:hideMark/>
          </w:tcPr>
          <w:p w14:paraId="32DBF6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16</w:t>
            </w:r>
          </w:p>
        </w:tc>
      </w:tr>
      <w:tr w:rsidR="00CB78B8" w:rsidRPr="00CB78B8" w14:paraId="44707EC3" w14:textId="77777777" w:rsidTr="00CB78B8">
        <w:trPr>
          <w:trHeight w:val="480"/>
          <w:jc w:val="center"/>
        </w:trPr>
        <w:tc>
          <w:tcPr>
            <w:tcW w:w="631" w:type="dxa"/>
            <w:vMerge w:val="restart"/>
            <w:shd w:val="clear" w:color="auto" w:fill="auto"/>
            <w:textDirection w:val="btLr"/>
            <w:vAlign w:val="center"/>
            <w:hideMark/>
          </w:tcPr>
          <w:p w14:paraId="504EFA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10443-16 Gépkezelő általános ismeretei</w:t>
            </w:r>
          </w:p>
        </w:tc>
        <w:tc>
          <w:tcPr>
            <w:tcW w:w="1687" w:type="dxa"/>
            <w:shd w:val="clear" w:color="auto" w:fill="auto"/>
            <w:vAlign w:val="center"/>
            <w:hideMark/>
          </w:tcPr>
          <w:p w14:paraId="00DA321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Gépkezelő általános ismeretei</w:t>
            </w:r>
          </w:p>
        </w:tc>
        <w:tc>
          <w:tcPr>
            <w:tcW w:w="998" w:type="dxa"/>
            <w:vMerge w:val="restart"/>
            <w:shd w:val="clear" w:color="000000" w:fill="92D050"/>
            <w:textDirection w:val="btLr"/>
            <w:hideMark/>
          </w:tcPr>
          <w:p w14:paraId="4DC141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88" w:type="dxa"/>
            <w:shd w:val="clear" w:color="auto" w:fill="auto"/>
            <w:noWrap/>
            <w:vAlign w:val="center"/>
            <w:hideMark/>
          </w:tcPr>
          <w:p w14:paraId="09E86FC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514059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5C287BA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181D90A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4143840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562DCCB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3612D10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71</w:t>
            </w:r>
          </w:p>
        </w:tc>
        <w:tc>
          <w:tcPr>
            <w:tcW w:w="625" w:type="dxa"/>
            <w:shd w:val="clear" w:color="000000" w:fill="F2F2F2"/>
            <w:noWrap/>
            <w:vAlign w:val="center"/>
            <w:hideMark/>
          </w:tcPr>
          <w:p w14:paraId="0AEA103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507D3F4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412" w:type="dxa"/>
            <w:shd w:val="clear" w:color="000000" w:fill="F2F2F2"/>
            <w:noWrap/>
            <w:vAlign w:val="center"/>
            <w:hideMark/>
          </w:tcPr>
          <w:p w14:paraId="6FF0BE0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1B7512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133</w:t>
            </w:r>
          </w:p>
        </w:tc>
        <w:tc>
          <w:tcPr>
            <w:tcW w:w="661" w:type="dxa"/>
            <w:vMerge w:val="restart"/>
            <w:shd w:val="clear" w:color="auto" w:fill="auto"/>
            <w:noWrap/>
            <w:hideMark/>
          </w:tcPr>
          <w:p w14:paraId="70B16F5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133</w:t>
            </w:r>
          </w:p>
        </w:tc>
        <w:tc>
          <w:tcPr>
            <w:tcW w:w="677" w:type="dxa"/>
            <w:vMerge w:val="restart"/>
            <w:shd w:val="clear" w:color="auto" w:fill="auto"/>
            <w:noWrap/>
            <w:hideMark/>
          </w:tcPr>
          <w:p w14:paraId="6208D6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823E15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387982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3E5AF3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133</w:t>
            </w:r>
          </w:p>
        </w:tc>
        <w:tc>
          <w:tcPr>
            <w:tcW w:w="500" w:type="dxa"/>
            <w:shd w:val="clear" w:color="auto" w:fill="auto"/>
            <w:noWrap/>
            <w:vAlign w:val="center"/>
            <w:hideMark/>
          </w:tcPr>
          <w:p w14:paraId="7D7FCC0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AC272A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0B5F36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5F474B6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D245C8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06FD74A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3D4FA994" w14:textId="77777777" w:rsidTr="00CB78B8">
        <w:trPr>
          <w:trHeight w:val="240"/>
          <w:jc w:val="center"/>
        </w:trPr>
        <w:tc>
          <w:tcPr>
            <w:tcW w:w="631" w:type="dxa"/>
            <w:vMerge/>
            <w:vAlign w:val="center"/>
            <w:hideMark/>
          </w:tcPr>
          <w:p w14:paraId="2ABBC7B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0EABA1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Gépelemek</w:t>
            </w:r>
          </w:p>
        </w:tc>
        <w:tc>
          <w:tcPr>
            <w:tcW w:w="998" w:type="dxa"/>
            <w:vMerge/>
            <w:vAlign w:val="center"/>
            <w:hideMark/>
          </w:tcPr>
          <w:p w14:paraId="47F2A83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32B99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AA020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C1811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26237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CFECC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5E5FC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32184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25" w:type="dxa"/>
            <w:shd w:val="clear" w:color="000000" w:fill="F2F2F2"/>
            <w:noWrap/>
            <w:vAlign w:val="center"/>
            <w:hideMark/>
          </w:tcPr>
          <w:p w14:paraId="27F229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03EA8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412" w:type="dxa"/>
            <w:shd w:val="clear" w:color="000000" w:fill="F2F2F2"/>
            <w:noWrap/>
            <w:vAlign w:val="center"/>
            <w:hideMark/>
          </w:tcPr>
          <w:p w14:paraId="4ED36D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018CA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w:t>
            </w:r>
          </w:p>
        </w:tc>
        <w:tc>
          <w:tcPr>
            <w:tcW w:w="661" w:type="dxa"/>
            <w:vMerge/>
            <w:vAlign w:val="center"/>
            <w:hideMark/>
          </w:tcPr>
          <w:p w14:paraId="7223586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102A12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EC87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90A53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C2264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w:t>
            </w:r>
          </w:p>
        </w:tc>
        <w:tc>
          <w:tcPr>
            <w:tcW w:w="500" w:type="dxa"/>
            <w:shd w:val="clear" w:color="auto" w:fill="auto"/>
            <w:noWrap/>
            <w:vAlign w:val="center"/>
            <w:hideMark/>
          </w:tcPr>
          <w:p w14:paraId="3E76B02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A51D68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0A123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0E8943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58A18A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DDFC9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0B01F5E" w14:textId="77777777" w:rsidTr="00CB78B8">
        <w:trPr>
          <w:trHeight w:val="240"/>
          <w:jc w:val="center"/>
        </w:trPr>
        <w:tc>
          <w:tcPr>
            <w:tcW w:w="631" w:type="dxa"/>
            <w:vMerge/>
            <w:vAlign w:val="center"/>
            <w:hideMark/>
          </w:tcPr>
          <w:p w14:paraId="3429767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5B3B6E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Belsőégésű motorok</w:t>
            </w:r>
          </w:p>
        </w:tc>
        <w:tc>
          <w:tcPr>
            <w:tcW w:w="998" w:type="dxa"/>
            <w:vMerge/>
            <w:vAlign w:val="center"/>
            <w:hideMark/>
          </w:tcPr>
          <w:p w14:paraId="4A7CDB2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2EFCD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A762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48BD4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356A7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E6F14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68457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E12D3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625" w:type="dxa"/>
            <w:shd w:val="clear" w:color="000000" w:fill="F2F2F2"/>
            <w:noWrap/>
            <w:vAlign w:val="center"/>
            <w:hideMark/>
          </w:tcPr>
          <w:p w14:paraId="1339DC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DC244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412" w:type="dxa"/>
            <w:shd w:val="clear" w:color="000000" w:fill="F2F2F2"/>
            <w:noWrap/>
            <w:vAlign w:val="center"/>
            <w:hideMark/>
          </w:tcPr>
          <w:p w14:paraId="10CFD1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F9562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661" w:type="dxa"/>
            <w:vMerge/>
            <w:vAlign w:val="center"/>
            <w:hideMark/>
          </w:tcPr>
          <w:p w14:paraId="70E45E1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3FAA15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0BC8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C174D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4FF96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27</w:t>
            </w:r>
          </w:p>
        </w:tc>
        <w:tc>
          <w:tcPr>
            <w:tcW w:w="500" w:type="dxa"/>
            <w:shd w:val="clear" w:color="auto" w:fill="auto"/>
            <w:noWrap/>
            <w:vAlign w:val="center"/>
            <w:hideMark/>
          </w:tcPr>
          <w:p w14:paraId="7C2ED2B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B55A95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04D5A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2892A5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32A3C1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64F71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FD23B4D" w14:textId="77777777" w:rsidTr="00CB78B8">
        <w:trPr>
          <w:trHeight w:val="480"/>
          <w:jc w:val="center"/>
        </w:trPr>
        <w:tc>
          <w:tcPr>
            <w:tcW w:w="631" w:type="dxa"/>
            <w:vMerge/>
            <w:vAlign w:val="center"/>
            <w:hideMark/>
          </w:tcPr>
          <w:p w14:paraId="4FB01C5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23CCCA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Elektromosság alapfogalmai</w:t>
            </w:r>
          </w:p>
        </w:tc>
        <w:tc>
          <w:tcPr>
            <w:tcW w:w="998" w:type="dxa"/>
            <w:vMerge/>
            <w:vAlign w:val="center"/>
            <w:hideMark/>
          </w:tcPr>
          <w:p w14:paraId="6183738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AF445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813A8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54007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46BE4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A2270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63E36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BC13A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15</w:t>
            </w:r>
          </w:p>
        </w:tc>
        <w:tc>
          <w:tcPr>
            <w:tcW w:w="625" w:type="dxa"/>
            <w:shd w:val="clear" w:color="000000" w:fill="F2F2F2"/>
            <w:noWrap/>
            <w:vAlign w:val="center"/>
            <w:hideMark/>
          </w:tcPr>
          <w:p w14:paraId="2EF35B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913BB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14FDB2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3C630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19</w:t>
            </w:r>
          </w:p>
        </w:tc>
        <w:tc>
          <w:tcPr>
            <w:tcW w:w="661" w:type="dxa"/>
            <w:vMerge/>
            <w:vAlign w:val="center"/>
            <w:hideMark/>
          </w:tcPr>
          <w:p w14:paraId="4532EE6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DF1179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2320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F961E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D27E6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19</w:t>
            </w:r>
          </w:p>
        </w:tc>
        <w:tc>
          <w:tcPr>
            <w:tcW w:w="500" w:type="dxa"/>
            <w:shd w:val="clear" w:color="auto" w:fill="auto"/>
            <w:noWrap/>
            <w:vAlign w:val="center"/>
            <w:hideMark/>
          </w:tcPr>
          <w:p w14:paraId="5ED3E1A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1839FC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1964B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DE6A02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39B1C1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090D8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C8CC3F4" w14:textId="77777777" w:rsidTr="00CB78B8">
        <w:trPr>
          <w:trHeight w:val="480"/>
          <w:jc w:val="center"/>
        </w:trPr>
        <w:tc>
          <w:tcPr>
            <w:tcW w:w="631" w:type="dxa"/>
            <w:vMerge/>
            <w:vAlign w:val="center"/>
            <w:hideMark/>
          </w:tcPr>
          <w:p w14:paraId="7F39CB0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72E54A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Hidraulika és pneumatika</w:t>
            </w:r>
          </w:p>
        </w:tc>
        <w:tc>
          <w:tcPr>
            <w:tcW w:w="998" w:type="dxa"/>
            <w:vMerge/>
            <w:vAlign w:val="center"/>
            <w:hideMark/>
          </w:tcPr>
          <w:p w14:paraId="77739DB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97604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F9070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32811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33211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2C38E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345AD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31692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25" w:type="dxa"/>
            <w:shd w:val="clear" w:color="000000" w:fill="F2F2F2"/>
            <w:noWrap/>
            <w:vAlign w:val="center"/>
            <w:hideMark/>
          </w:tcPr>
          <w:p w14:paraId="040035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7090F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519553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8B612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2BF5FE8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732A94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941A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5C96B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B3F46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65716B2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B29705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FC8A9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029ED8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3898D1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EF65E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CFB2DFD" w14:textId="77777777" w:rsidTr="00CB78B8">
        <w:trPr>
          <w:trHeight w:val="480"/>
          <w:jc w:val="center"/>
        </w:trPr>
        <w:tc>
          <w:tcPr>
            <w:tcW w:w="631" w:type="dxa"/>
            <w:vMerge/>
            <w:vAlign w:val="center"/>
            <w:hideMark/>
          </w:tcPr>
          <w:p w14:paraId="1F465DE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98C4C5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Gazdaságos üzemeltetés</w:t>
            </w:r>
          </w:p>
        </w:tc>
        <w:tc>
          <w:tcPr>
            <w:tcW w:w="998" w:type="dxa"/>
            <w:vMerge/>
            <w:vAlign w:val="center"/>
            <w:hideMark/>
          </w:tcPr>
          <w:p w14:paraId="46598A0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41057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20719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57BF5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F8897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62A57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15D90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D7FBC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5</w:t>
            </w:r>
          </w:p>
        </w:tc>
        <w:tc>
          <w:tcPr>
            <w:tcW w:w="625" w:type="dxa"/>
            <w:shd w:val="clear" w:color="000000" w:fill="F2F2F2"/>
            <w:noWrap/>
            <w:vAlign w:val="center"/>
            <w:hideMark/>
          </w:tcPr>
          <w:p w14:paraId="487532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31C5E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026926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6EF6A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79C868F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8705DF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D1C5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F904B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DAA8A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628EA01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49F85C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6DC79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32E7C5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965091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419CD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BA9172B" w14:textId="77777777" w:rsidTr="00CB78B8">
        <w:trPr>
          <w:trHeight w:val="720"/>
          <w:jc w:val="center"/>
        </w:trPr>
        <w:tc>
          <w:tcPr>
            <w:tcW w:w="631" w:type="dxa"/>
            <w:vMerge/>
            <w:vAlign w:val="center"/>
            <w:hideMark/>
          </w:tcPr>
          <w:p w14:paraId="2B201E2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A3260F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 és balesetvédelmi ismeretek</w:t>
            </w:r>
          </w:p>
        </w:tc>
        <w:tc>
          <w:tcPr>
            <w:tcW w:w="998" w:type="dxa"/>
            <w:vMerge/>
            <w:vAlign w:val="center"/>
            <w:hideMark/>
          </w:tcPr>
          <w:p w14:paraId="49BEBB8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52DBF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70D03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94A89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B9C19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E9B9E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323E7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36E8B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25" w:type="dxa"/>
            <w:shd w:val="clear" w:color="000000" w:fill="F2F2F2"/>
            <w:noWrap/>
            <w:vAlign w:val="center"/>
            <w:hideMark/>
          </w:tcPr>
          <w:p w14:paraId="42EEB0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9F3D7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412" w:type="dxa"/>
            <w:shd w:val="clear" w:color="000000" w:fill="F2F2F2"/>
            <w:noWrap/>
            <w:vAlign w:val="center"/>
            <w:hideMark/>
          </w:tcPr>
          <w:p w14:paraId="7AAEDE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1AC4A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69B7AC1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651277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642D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82866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0F731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36384F0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93C68F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D9429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8151F7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D64678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FE47D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76A64B5" w14:textId="77777777" w:rsidTr="00CB78B8">
        <w:trPr>
          <w:trHeight w:val="720"/>
          <w:jc w:val="center"/>
        </w:trPr>
        <w:tc>
          <w:tcPr>
            <w:tcW w:w="631" w:type="dxa"/>
            <w:vMerge/>
            <w:vAlign w:val="center"/>
            <w:hideMark/>
          </w:tcPr>
          <w:p w14:paraId="20EABF0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8AFA43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Gépkezelő adminisztrációs feladatai</w:t>
            </w:r>
          </w:p>
        </w:tc>
        <w:tc>
          <w:tcPr>
            <w:tcW w:w="998" w:type="dxa"/>
            <w:vMerge/>
            <w:vAlign w:val="center"/>
            <w:hideMark/>
          </w:tcPr>
          <w:p w14:paraId="353AE98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01DD8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3FFF0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CB148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8479F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EB88E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92D1F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3148E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25" w:type="dxa"/>
            <w:shd w:val="clear" w:color="000000" w:fill="F2F2F2"/>
            <w:noWrap/>
            <w:vAlign w:val="center"/>
            <w:hideMark/>
          </w:tcPr>
          <w:p w14:paraId="269969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679CD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69CC91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7E537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61" w:type="dxa"/>
            <w:vMerge/>
            <w:vAlign w:val="center"/>
            <w:hideMark/>
          </w:tcPr>
          <w:p w14:paraId="5F7CCDD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1F1000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9AE7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2AA6D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F3B2A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auto" w:fill="auto"/>
            <w:noWrap/>
            <w:vAlign w:val="center"/>
            <w:hideMark/>
          </w:tcPr>
          <w:p w14:paraId="3BD65E2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9E6C28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4C09B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C1AE9D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F89197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9A203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6809E00" w14:textId="77777777" w:rsidTr="00CB78B8">
        <w:trPr>
          <w:trHeight w:val="240"/>
          <w:jc w:val="center"/>
        </w:trPr>
        <w:tc>
          <w:tcPr>
            <w:tcW w:w="631" w:type="dxa"/>
            <w:vMerge/>
            <w:vAlign w:val="center"/>
            <w:hideMark/>
          </w:tcPr>
          <w:p w14:paraId="27A6543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2F8868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Hibaelhárítás</w:t>
            </w:r>
          </w:p>
        </w:tc>
        <w:tc>
          <w:tcPr>
            <w:tcW w:w="998" w:type="dxa"/>
            <w:vMerge/>
            <w:vAlign w:val="center"/>
            <w:hideMark/>
          </w:tcPr>
          <w:p w14:paraId="034D179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F8F11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E9BD8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BC481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CA8A2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C5DC0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3AE47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FF2A1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25" w:type="dxa"/>
            <w:shd w:val="clear" w:color="000000" w:fill="F2F2F2"/>
            <w:noWrap/>
            <w:vAlign w:val="center"/>
            <w:hideMark/>
          </w:tcPr>
          <w:p w14:paraId="7A3CCC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97CA0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0D182D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39504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661" w:type="dxa"/>
            <w:vMerge/>
            <w:vAlign w:val="center"/>
            <w:hideMark/>
          </w:tcPr>
          <w:p w14:paraId="36D6928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0C0E87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A1F9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7FC54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63727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0CF181C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80D8E8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B22CB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0F17F1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BA58CB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9142F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51467D4" w14:textId="77777777" w:rsidTr="00CB78B8">
        <w:trPr>
          <w:trHeight w:val="480"/>
          <w:jc w:val="center"/>
        </w:trPr>
        <w:tc>
          <w:tcPr>
            <w:tcW w:w="631" w:type="dxa"/>
            <w:vMerge/>
            <w:vAlign w:val="center"/>
            <w:hideMark/>
          </w:tcPr>
          <w:p w14:paraId="7F3A313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67F65F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Elsősegély nyújtási alapismeretek</w:t>
            </w:r>
          </w:p>
        </w:tc>
        <w:tc>
          <w:tcPr>
            <w:tcW w:w="998" w:type="dxa"/>
            <w:vMerge/>
            <w:vAlign w:val="center"/>
            <w:hideMark/>
          </w:tcPr>
          <w:p w14:paraId="1078BF1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3473B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EB72B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3FAB6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433D4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3739D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57247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C3003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25" w:type="dxa"/>
            <w:shd w:val="clear" w:color="000000" w:fill="F2F2F2"/>
            <w:noWrap/>
            <w:vAlign w:val="center"/>
            <w:hideMark/>
          </w:tcPr>
          <w:p w14:paraId="68FA9B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138D0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2B948F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54C6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661" w:type="dxa"/>
            <w:vMerge/>
            <w:vAlign w:val="center"/>
            <w:hideMark/>
          </w:tcPr>
          <w:p w14:paraId="3848784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F3A07E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4D8B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9DE0C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6995D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8</w:t>
            </w:r>
          </w:p>
        </w:tc>
        <w:tc>
          <w:tcPr>
            <w:tcW w:w="500" w:type="dxa"/>
            <w:shd w:val="clear" w:color="auto" w:fill="auto"/>
            <w:noWrap/>
            <w:vAlign w:val="center"/>
            <w:hideMark/>
          </w:tcPr>
          <w:p w14:paraId="14B093F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528FBF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05704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5425D7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E080D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60CD3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C844D66" w14:textId="77777777" w:rsidTr="00CB78B8">
        <w:trPr>
          <w:trHeight w:val="720"/>
          <w:jc w:val="center"/>
        </w:trPr>
        <w:tc>
          <w:tcPr>
            <w:tcW w:w="631" w:type="dxa"/>
            <w:vMerge/>
            <w:vAlign w:val="center"/>
            <w:hideMark/>
          </w:tcPr>
          <w:p w14:paraId="1AE004D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F2650E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Tűz- és környezetvédelmi ismeretek</w:t>
            </w:r>
          </w:p>
        </w:tc>
        <w:tc>
          <w:tcPr>
            <w:tcW w:w="998" w:type="dxa"/>
            <w:vMerge/>
            <w:vAlign w:val="center"/>
            <w:hideMark/>
          </w:tcPr>
          <w:p w14:paraId="1BFA422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AC887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9FB19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11866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00EA4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CC14F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F149A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47FA8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25" w:type="dxa"/>
            <w:shd w:val="clear" w:color="000000" w:fill="F2F2F2"/>
            <w:noWrap/>
            <w:vAlign w:val="center"/>
            <w:hideMark/>
          </w:tcPr>
          <w:p w14:paraId="3079EB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045A8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412" w:type="dxa"/>
            <w:shd w:val="clear" w:color="000000" w:fill="F2F2F2"/>
            <w:noWrap/>
            <w:vAlign w:val="center"/>
            <w:hideMark/>
          </w:tcPr>
          <w:p w14:paraId="1B628A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E6BB0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61" w:type="dxa"/>
            <w:vMerge/>
            <w:vAlign w:val="center"/>
            <w:hideMark/>
          </w:tcPr>
          <w:p w14:paraId="746C678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DCD433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98A1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882E8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10EBF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auto" w:fill="auto"/>
            <w:noWrap/>
            <w:vAlign w:val="center"/>
            <w:hideMark/>
          </w:tcPr>
          <w:p w14:paraId="2DCCE97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925A94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4DB60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F1862D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594A4B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27FD1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28C9CA8" w14:textId="77777777" w:rsidTr="00CB78B8">
        <w:trPr>
          <w:trHeight w:val="480"/>
          <w:jc w:val="center"/>
        </w:trPr>
        <w:tc>
          <w:tcPr>
            <w:tcW w:w="631" w:type="dxa"/>
            <w:vMerge w:val="restart"/>
            <w:shd w:val="clear" w:color="auto" w:fill="auto"/>
            <w:textDirection w:val="btLr"/>
            <w:vAlign w:val="center"/>
            <w:hideMark/>
          </w:tcPr>
          <w:p w14:paraId="1A99FB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10445-16 Emelőgépkezelő speciális feladatai</w:t>
            </w:r>
          </w:p>
        </w:tc>
        <w:tc>
          <w:tcPr>
            <w:tcW w:w="1687" w:type="dxa"/>
            <w:shd w:val="clear" w:color="auto" w:fill="auto"/>
            <w:vAlign w:val="center"/>
            <w:hideMark/>
          </w:tcPr>
          <w:p w14:paraId="205EA938"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Emelőgépkezelő speciális feladatai</w:t>
            </w:r>
          </w:p>
        </w:tc>
        <w:tc>
          <w:tcPr>
            <w:tcW w:w="998" w:type="dxa"/>
            <w:vMerge w:val="restart"/>
            <w:shd w:val="clear" w:color="000000" w:fill="92D050"/>
            <w:textDirection w:val="btLr"/>
            <w:hideMark/>
          </w:tcPr>
          <w:p w14:paraId="6A8E7B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88" w:type="dxa"/>
            <w:shd w:val="clear" w:color="auto" w:fill="auto"/>
            <w:noWrap/>
            <w:vAlign w:val="center"/>
            <w:hideMark/>
          </w:tcPr>
          <w:p w14:paraId="7723984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B9625B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3A32182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ED46F6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6C170F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6618A62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AABE76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0FD88F0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1F456D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61</w:t>
            </w:r>
          </w:p>
        </w:tc>
        <w:tc>
          <w:tcPr>
            <w:tcW w:w="412" w:type="dxa"/>
            <w:shd w:val="clear" w:color="000000" w:fill="F2F2F2"/>
            <w:noWrap/>
            <w:vAlign w:val="center"/>
            <w:hideMark/>
          </w:tcPr>
          <w:p w14:paraId="15B33DC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85601C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61</w:t>
            </w:r>
          </w:p>
        </w:tc>
        <w:tc>
          <w:tcPr>
            <w:tcW w:w="661" w:type="dxa"/>
            <w:vMerge w:val="restart"/>
            <w:shd w:val="clear" w:color="auto" w:fill="auto"/>
            <w:noWrap/>
            <w:hideMark/>
          </w:tcPr>
          <w:p w14:paraId="368F94F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61</w:t>
            </w:r>
          </w:p>
        </w:tc>
        <w:tc>
          <w:tcPr>
            <w:tcW w:w="677" w:type="dxa"/>
            <w:vMerge w:val="restart"/>
            <w:shd w:val="clear" w:color="auto" w:fill="auto"/>
            <w:noWrap/>
            <w:hideMark/>
          </w:tcPr>
          <w:p w14:paraId="3D51FDB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D7EAA8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F6193A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D69480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61</w:t>
            </w:r>
          </w:p>
        </w:tc>
        <w:tc>
          <w:tcPr>
            <w:tcW w:w="500" w:type="dxa"/>
            <w:shd w:val="clear" w:color="auto" w:fill="auto"/>
            <w:noWrap/>
            <w:vAlign w:val="center"/>
            <w:hideMark/>
          </w:tcPr>
          <w:p w14:paraId="7AFC10E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3212CC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ABFDDC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DAC15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DBED34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7CBC657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29333580" w14:textId="77777777" w:rsidTr="00CB78B8">
        <w:trPr>
          <w:trHeight w:val="720"/>
          <w:jc w:val="center"/>
        </w:trPr>
        <w:tc>
          <w:tcPr>
            <w:tcW w:w="631" w:type="dxa"/>
            <w:vMerge/>
            <w:vAlign w:val="center"/>
            <w:hideMark/>
          </w:tcPr>
          <w:p w14:paraId="4762B59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0DC620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Az emelőgép rendszerezése, szerkezettana</w:t>
            </w:r>
          </w:p>
        </w:tc>
        <w:tc>
          <w:tcPr>
            <w:tcW w:w="998" w:type="dxa"/>
            <w:vMerge/>
            <w:vAlign w:val="center"/>
            <w:hideMark/>
          </w:tcPr>
          <w:p w14:paraId="11A9850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F6139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FDE59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00ABA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691B5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EEFFB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7A0BB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C41D4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488D9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10DBA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412" w:type="dxa"/>
            <w:shd w:val="clear" w:color="000000" w:fill="F2F2F2"/>
            <w:noWrap/>
            <w:vAlign w:val="center"/>
            <w:hideMark/>
          </w:tcPr>
          <w:p w14:paraId="46A587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748B9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1BF52B7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790996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5A72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5D4DC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22079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72D7B27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7E7280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9F734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B961BE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8B8C2E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31935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D50F34F" w14:textId="77777777" w:rsidTr="00CB78B8">
        <w:trPr>
          <w:trHeight w:val="480"/>
          <w:jc w:val="center"/>
        </w:trPr>
        <w:tc>
          <w:tcPr>
            <w:tcW w:w="631" w:type="dxa"/>
            <w:vMerge/>
            <w:vAlign w:val="center"/>
            <w:hideMark/>
          </w:tcPr>
          <w:p w14:paraId="2C98329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5D8879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Rakatképzés szabályai</w:t>
            </w:r>
          </w:p>
        </w:tc>
        <w:tc>
          <w:tcPr>
            <w:tcW w:w="998" w:type="dxa"/>
            <w:vMerge/>
            <w:vAlign w:val="center"/>
            <w:hideMark/>
          </w:tcPr>
          <w:p w14:paraId="3ED69E6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A8864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D8A6F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2E64A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7D7B2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8F871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E301D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6DF06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4F901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FB7F2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412" w:type="dxa"/>
            <w:shd w:val="clear" w:color="000000" w:fill="F2F2F2"/>
            <w:noWrap/>
            <w:vAlign w:val="center"/>
            <w:hideMark/>
          </w:tcPr>
          <w:p w14:paraId="1ED7A0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13667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2F2BDC7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0B6208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0A4C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43447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49F4C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3E367AA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B0C14E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98B09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60ACC2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746080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4AF8A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269DE1D" w14:textId="77777777" w:rsidTr="00CB78B8">
        <w:trPr>
          <w:trHeight w:val="720"/>
          <w:jc w:val="center"/>
        </w:trPr>
        <w:tc>
          <w:tcPr>
            <w:tcW w:w="631" w:type="dxa"/>
            <w:vMerge/>
            <w:vAlign w:val="center"/>
            <w:hideMark/>
          </w:tcPr>
          <w:p w14:paraId="559319E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7569F9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Veszélyes és egészségre ártalmas anyagok</w:t>
            </w:r>
          </w:p>
        </w:tc>
        <w:tc>
          <w:tcPr>
            <w:tcW w:w="998" w:type="dxa"/>
            <w:vMerge/>
            <w:vAlign w:val="center"/>
            <w:hideMark/>
          </w:tcPr>
          <w:p w14:paraId="213565C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88E82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E23B3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A9C1C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20061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3A69D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9FE41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A1A8C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79AFF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03D76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412" w:type="dxa"/>
            <w:shd w:val="clear" w:color="000000" w:fill="F2F2F2"/>
            <w:noWrap/>
            <w:vAlign w:val="center"/>
            <w:hideMark/>
          </w:tcPr>
          <w:p w14:paraId="510891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0B484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3858286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912050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56C3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28B01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9CED9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1F6D5BB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163B42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902F2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123597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42B120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3605A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5361E9B" w14:textId="77777777" w:rsidTr="00CB78B8">
        <w:trPr>
          <w:trHeight w:val="480"/>
          <w:jc w:val="center"/>
        </w:trPr>
        <w:tc>
          <w:tcPr>
            <w:tcW w:w="631" w:type="dxa"/>
            <w:vMerge/>
            <w:vAlign w:val="center"/>
            <w:hideMark/>
          </w:tcPr>
          <w:p w14:paraId="027ABAC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95C3FA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Teherfelvevő-, kötöző-, függesztő eszközök</w:t>
            </w:r>
          </w:p>
        </w:tc>
        <w:tc>
          <w:tcPr>
            <w:tcW w:w="998" w:type="dxa"/>
            <w:vMerge/>
            <w:vAlign w:val="center"/>
            <w:hideMark/>
          </w:tcPr>
          <w:p w14:paraId="2301ED7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BFECC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8F3BE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9E486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EFFDA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87C02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88982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E70EB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CFB34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C0D94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412" w:type="dxa"/>
            <w:shd w:val="clear" w:color="000000" w:fill="F2F2F2"/>
            <w:noWrap/>
            <w:vAlign w:val="center"/>
            <w:hideMark/>
          </w:tcPr>
          <w:p w14:paraId="6013C4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16894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661" w:type="dxa"/>
            <w:vMerge/>
            <w:vAlign w:val="center"/>
            <w:hideMark/>
          </w:tcPr>
          <w:p w14:paraId="541C1B1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549345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6939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3D3C6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E824C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w:t>
            </w:r>
          </w:p>
        </w:tc>
        <w:tc>
          <w:tcPr>
            <w:tcW w:w="500" w:type="dxa"/>
            <w:shd w:val="clear" w:color="auto" w:fill="auto"/>
            <w:noWrap/>
            <w:vAlign w:val="center"/>
            <w:hideMark/>
          </w:tcPr>
          <w:p w14:paraId="17BB00D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C1CDD2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A5CE3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89E158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3AC0B0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A3097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C56FBAE" w14:textId="77777777" w:rsidTr="00CB78B8">
        <w:trPr>
          <w:trHeight w:val="720"/>
          <w:jc w:val="center"/>
        </w:trPr>
        <w:tc>
          <w:tcPr>
            <w:tcW w:w="631" w:type="dxa"/>
            <w:vMerge/>
            <w:vAlign w:val="center"/>
            <w:hideMark/>
          </w:tcPr>
          <w:p w14:paraId="38410AB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24498E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Anyagmozgatás, közlekedés szabályai a munkaterületen</w:t>
            </w:r>
          </w:p>
        </w:tc>
        <w:tc>
          <w:tcPr>
            <w:tcW w:w="998" w:type="dxa"/>
            <w:vMerge/>
            <w:vAlign w:val="center"/>
            <w:hideMark/>
          </w:tcPr>
          <w:p w14:paraId="0CAA6C8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1130B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29FBE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55334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41243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BB680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375D1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9E23D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75037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B7CE7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412" w:type="dxa"/>
            <w:shd w:val="clear" w:color="000000" w:fill="F2F2F2"/>
            <w:noWrap/>
            <w:vAlign w:val="center"/>
            <w:hideMark/>
          </w:tcPr>
          <w:p w14:paraId="61BA3F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11ABC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39CC795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457357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AB58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86A00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598FC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0922801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B98ED5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4D4F2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86E9DC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6A8C23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32EFA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542E25B" w14:textId="77777777" w:rsidTr="00CB78B8">
        <w:trPr>
          <w:trHeight w:val="480"/>
          <w:jc w:val="center"/>
        </w:trPr>
        <w:tc>
          <w:tcPr>
            <w:tcW w:w="631" w:type="dxa"/>
            <w:vMerge/>
            <w:vAlign w:val="center"/>
            <w:hideMark/>
          </w:tcPr>
          <w:p w14:paraId="4002312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F258BE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Kötöző és irányítói feladatok</w:t>
            </w:r>
          </w:p>
        </w:tc>
        <w:tc>
          <w:tcPr>
            <w:tcW w:w="998" w:type="dxa"/>
            <w:vMerge/>
            <w:vAlign w:val="center"/>
            <w:hideMark/>
          </w:tcPr>
          <w:p w14:paraId="4E75D13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8E949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8A3AE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A652C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66F01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B88F9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0E383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33BFD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F692E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1391B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412" w:type="dxa"/>
            <w:shd w:val="clear" w:color="000000" w:fill="F2F2F2"/>
            <w:noWrap/>
            <w:vAlign w:val="center"/>
            <w:hideMark/>
          </w:tcPr>
          <w:p w14:paraId="46E87C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FF604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7C192F8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D40F82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7CCD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EDCFA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E8DB5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1D7BD06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1F6A69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E6262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F593D9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D9D40D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4CC86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6456965" w14:textId="77777777" w:rsidTr="00CB78B8">
        <w:trPr>
          <w:trHeight w:val="720"/>
          <w:jc w:val="center"/>
        </w:trPr>
        <w:tc>
          <w:tcPr>
            <w:tcW w:w="631" w:type="dxa"/>
            <w:vMerge/>
            <w:vAlign w:val="center"/>
            <w:hideMark/>
          </w:tcPr>
          <w:p w14:paraId="11F2774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DD6BDC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Emelőgépkezelő speciális feladatai gyakorlat</w:t>
            </w:r>
          </w:p>
        </w:tc>
        <w:tc>
          <w:tcPr>
            <w:tcW w:w="998" w:type="dxa"/>
            <w:vMerge w:val="restart"/>
            <w:shd w:val="clear" w:color="000000" w:fill="92D050"/>
            <w:textDirection w:val="btLr"/>
            <w:hideMark/>
          </w:tcPr>
          <w:p w14:paraId="523C47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88" w:type="dxa"/>
            <w:shd w:val="clear" w:color="auto" w:fill="auto"/>
            <w:noWrap/>
            <w:vAlign w:val="center"/>
            <w:hideMark/>
          </w:tcPr>
          <w:p w14:paraId="6D93A88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4B504C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3F84457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506AC36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AD6E49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110D3C9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43DA59B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2AB10B7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651288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319409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677" w:type="dxa"/>
            <w:shd w:val="clear" w:color="auto" w:fill="auto"/>
            <w:noWrap/>
            <w:vAlign w:val="center"/>
            <w:hideMark/>
          </w:tcPr>
          <w:p w14:paraId="4ACF53B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661" w:type="dxa"/>
            <w:vMerge w:val="restart"/>
            <w:shd w:val="clear" w:color="auto" w:fill="auto"/>
            <w:noWrap/>
            <w:hideMark/>
          </w:tcPr>
          <w:p w14:paraId="0ECC820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677" w:type="dxa"/>
            <w:vMerge w:val="restart"/>
            <w:shd w:val="clear" w:color="auto" w:fill="auto"/>
            <w:noWrap/>
            <w:hideMark/>
          </w:tcPr>
          <w:p w14:paraId="56A536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1B367A7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4056B0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2EE76A5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62</w:t>
            </w:r>
          </w:p>
        </w:tc>
        <w:tc>
          <w:tcPr>
            <w:tcW w:w="500" w:type="dxa"/>
            <w:shd w:val="clear" w:color="auto" w:fill="auto"/>
            <w:noWrap/>
            <w:vAlign w:val="center"/>
            <w:hideMark/>
          </w:tcPr>
          <w:p w14:paraId="7EE78F6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4754FA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37E004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3DE781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8B2F15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13E1534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6454DB88" w14:textId="77777777" w:rsidTr="00CB78B8">
        <w:trPr>
          <w:trHeight w:val="720"/>
          <w:jc w:val="center"/>
        </w:trPr>
        <w:tc>
          <w:tcPr>
            <w:tcW w:w="631" w:type="dxa"/>
            <w:vMerge/>
            <w:vAlign w:val="center"/>
            <w:hideMark/>
          </w:tcPr>
          <w:p w14:paraId="6FE918E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C6D9EF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Az emelőgép rendszerezése, szerkezettana</w:t>
            </w:r>
          </w:p>
        </w:tc>
        <w:tc>
          <w:tcPr>
            <w:tcW w:w="998" w:type="dxa"/>
            <w:vMerge/>
            <w:vAlign w:val="center"/>
            <w:hideMark/>
          </w:tcPr>
          <w:p w14:paraId="7477B74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FBFFB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32C11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CA1E1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95928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C62DA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76682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2B2D6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1D98C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20180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E994B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677" w:type="dxa"/>
            <w:shd w:val="clear" w:color="auto" w:fill="auto"/>
            <w:noWrap/>
            <w:vAlign w:val="center"/>
            <w:hideMark/>
          </w:tcPr>
          <w:p w14:paraId="29E05E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661" w:type="dxa"/>
            <w:vMerge/>
            <w:vAlign w:val="center"/>
            <w:hideMark/>
          </w:tcPr>
          <w:p w14:paraId="1F9566B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192E9C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203D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BE27F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B33F5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7</w:t>
            </w:r>
          </w:p>
        </w:tc>
        <w:tc>
          <w:tcPr>
            <w:tcW w:w="500" w:type="dxa"/>
            <w:shd w:val="clear" w:color="auto" w:fill="auto"/>
            <w:noWrap/>
            <w:vAlign w:val="center"/>
            <w:hideMark/>
          </w:tcPr>
          <w:p w14:paraId="136680C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E67A36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8F518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DABCF8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3446B1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2CC57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03D8F97" w14:textId="77777777" w:rsidTr="00CB78B8">
        <w:trPr>
          <w:trHeight w:val="480"/>
          <w:jc w:val="center"/>
        </w:trPr>
        <w:tc>
          <w:tcPr>
            <w:tcW w:w="631" w:type="dxa"/>
            <w:vMerge/>
            <w:vAlign w:val="center"/>
            <w:hideMark/>
          </w:tcPr>
          <w:p w14:paraId="2676ED7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B80A7C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Rakatképzés szabályai</w:t>
            </w:r>
          </w:p>
        </w:tc>
        <w:tc>
          <w:tcPr>
            <w:tcW w:w="998" w:type="dxa"/>
            <w:vMerge/>
            <w:vAlign w:val="center"/>
            <w:hideMark/>
          </w:tcPr>
          <w:p w14:paraId="51B143F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888A6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D5A2C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76C4B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093C0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F5FAF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4DA03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AB2E4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C0374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B9B96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AEC4C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77" w:type="dxa"/>
            <w:shd w:val="clear" w:color="auto" w:fill="auto"/>
            <w:noWrap/>
            <w:vAlign w:val="center"/>
            <w:hideMark/>
          </w:tcPr>
          <w:p w14:paraId="263A3F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23ADDE1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02E94B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0C01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59BCC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5138E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5A4FA69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CB7992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A7AFE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B84467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C8FCB2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3723A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F4697FF" w14:textId="77777777" w:rsidTr="00CB78B8">
        <w:trPr>
          <w:trHeight w:val="720"/>
          <w:jc w:val="center"/>
        </w:trPr>
        <w:tc>
          <w:tcPr>
            <w:tcW w:w="631" w:type="dxa"/>
            <w:vMerge/>
            <w:vAlign w:val="center"/>
            <w:hideMark/>
          </w:tcPr>
          <w:p w14:paraId="44BA4F3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A7D2BF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Veszélyes és egészségre ártalmas anyagok</w:t>
            </w:r>
          </w:p>
        </w:tc>
        <w:tc>
          <w:tcPr>
            <w:tcW w:w="998" w:type="dxa"/>
            <w:vMerge/>
            <w:vAlign w:val="center"/>
            <w:hideMark/>
          </w:tcPr>
          <w:p w14:paraId="6F0CBE2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6E6ED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43413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CECBB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0EB49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D757F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FA971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26781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7E951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CE5C9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65D99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677" w:type="dxa"/>
            <w:shd w:val="clear" w:color="auto" w:fill="auto"/>
            <w:noWrap/>
            <w:vAlign w:val="center"/>
            <w:hideMark/>
          </w:tcPr>
          <w:p w14:paraId="1FD32D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661" w:type="dxa"/>
            <w:vMerge/>
            <w:vAlign w:val="center"/>
            <w:hideMark/>
          </w:tcPr>
          <w:p w14:paraId="0392124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5D5109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E9DA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B65C2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9E1BE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25</w:t>
            </w:r>
          </w:p>
        </w:tc>
        <w:tc>
          <w:tcPr>
            <w:tcW w:w="500" w:type="dxa"/>
            <w:shd w:val="clear" w:color="auto" w:fill="auto"/>
            <w:noWrap/>
            <w:vAlign w:val="center"/>
            <w:hideMark/>
          </w:tcPr>
          <w:p w14:paraId="445F80B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EDA232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18389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E344BC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74C566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69C8F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39C88EC" w14:textId="77777777" w:rsidTr="00CB78B8">
        <w:trPr>
          <w:trHeight w:val="480"/>
          <w:jc w:val="center"/>
        </w:trPr>
        <w:tc>
          <w:tcPr>
            <w:tcW w:w="631" w:type="dxa"/>
            <w:vMerge/>
            <w:vAlign w:val="center"/>
            <w:hideMark/>
          </w:tcPr>
          <w:p w14:paraId="324205A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9DEABD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Teherfelvevő-, kötöző-, függesztő eszközök</w:t>
            </w:r>
          </w:p>
        </w:tc>
        <w:tc>
          <w:tcPr>
            <w:tcW w:w="998" w:type="dxa"/>
            <w:vMerge/>
            <w:vAlign w:val="center"/>
            <w:hideMark/>
          </w:tcPr>
          <w:p w14:paraId="5E73DD8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E057B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3693F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7A5C3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D421D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C61E2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23E13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28561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1EB4E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B3A36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35569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77" w:type="dxa"/>
            <w:shd w:val="clear" w:color="auto" w:fill="auto"/>
            <w:noWrap/>
            <w:vAlign w:val="center"/>
            <w:hideMark/>
          </w:tcPr>
          <w:p w14:paraId="6EB3DC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051FC87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F5A314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2260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BD8BB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48F18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30B5A06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2D80FE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5E6BB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FA1D88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EFC9CE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C1CB0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FAB799A" w14:textId="77777777" w:rsidTr="00CB78B8">
        <w:trPr>
          <w:trHeight w:val="480"/>
          <w:jc w:val="center"/>
        </w:trPr>
        <w:tc>
          <w:tcPr>
            <w:tcW w:w="631" w:type="dxa"/>
            <w:vMerge/>
            <w:vAlign w:val="center"/>
            <w:hideMark/>
          </w:tcPr>
          <w:p w14:paraId="473D977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0E92A0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Kötöző és irányítói feladatok</w:t>
            </w:r>
          </w:p>
        </w:tc>
        <w:tc>
          <w:tcPr>
            <w:tcW w:w="998" w:type="dxa"/>
            <w:vMerge/>
            <w:vAlign w:val="center"/>
            <w:hideMark/>
          </w:tcPr>
          <w:p w14:paraId="2BFEB21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5035B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CDCDE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05E6A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11CFC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01FAD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A5A35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1CB44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E00BA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CFE4E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30FEA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77" w:type="dxa"/>
            <w:shd w:val="clear" w:color="auto" w:fill="auto"/>
            <w:noWrap/>
            <w:vAlign w:val="center"/>
            <w:hideMark/>
          </w:tcPr>
          <w:p w14:paraId="349D24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0B9404D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88A94B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77AD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538DE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1B6A1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1655C2F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3252A9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3E09B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AB2EA4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CD1C79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6E379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0F95796" w14:textId="77777777" w:rsidTr="00CB78B8">
        <w:trPr>
          <w:trHeight w:val="480"/>
          <w:jc w:val="center"/>
        </w:trPr>
        <w:tc>
          <w:tcPr>
            <w:tcW w:w="631" w:type="dxa"/>
            <w:vMerge/>
            <w:vAlign w:val="center"/>
            <w:hideMark/>
          </w:tcPr>
          <w:p w14:paraId="3064D7C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7B67DB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Egyéni és csoportos védőfelszerelések</w:t>
            </w:r>
          </w:p>
        </w:tc>
        <w:tc>
          <w:tcPr>
            <w:tcW w:w="998" w:type="dxa"/>
            <w:vMerge/>
            <w:vAlign w:val="center"/>
            <w:hideMark/>
          </w:tcPr>
          <w:p w14:paraId="1F0133C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C2BA3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134A8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C3319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F7327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FB28E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017D4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D4A48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5C3CD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3A6A5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B1903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77" w:type="dxa"/>
            <w:shd w:val="clear" w:color="auto" w:fill="auto"/>
            <w:noWrap/>
            <w:vAlign w:val="center"/>
            <w:hideMark/>
          </w:tcPr>
          <w:p w14:paraId="799DC3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661" w:type="dxa"/>
            <w:vMerge/>
            <w:vAlign w:val="center"/>
            <w:hideMark/>
          </w:tcPr>
          <w:p w14:paraId="344FC02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28B857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8CE6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17E16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D253A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4</w:t>
            </w:r>
          </w:p>
        </w:tc>
        <w:tc>
          <w:tcPr>
            <w:tcW w:w="500" w:type="dxa"/>
            <w:shd w:val="clear" w:color="auto" w:fill="auto"/>
            <w:noWrap/>
            <w:vAlign w:val="center"/>
            <w:hideMark/>
          </w:tcPr>
          <w:p w14:paraId="48359FE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C44F6F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CC3B1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A74F68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422EEB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B2DA3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717FDA2" w14:textId="77777777" w:rsidTr="00CB78B8">
        <w:trPr>
          <w:trHeight w:val="720"/>
          <w:jc w:val="center"/>
        </w:trPr>
        <w:tc>
          <w:tcPr>
            <w:tcW w:w="631" w:type="dxa"/>
            <w:vMerge w:val="restart"/>
            <w:shd w:val="clear" w:color="auto" w:fill="auto"/>
            <w:textDirection w:val="btLr"/>
            <w:vAlign w:val="center"/>
            <w:hideMark/>
          </w:tcPr>
          <w:p w14:paraId="68A1E9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10448-16 Földmunka-, rakodó- és szállítógép-kezelő speciális feladatai</w:t>
            </w:r>
            <w:r w:rsidRPr="00CB78B8">
              <w:rPr>
                <w:rFonts w:eastAsia="Times New Roman" w:cs="Times New Roman"/>
                <w:color w:val="000000"/>
                <w:sz w:val="18"/>
                <w:szCs w:val="18"/>
                <w:lang w:eastAsia="hu-HU"/>
              </w:rPr>
              <w:br/>
              <w:t xml:space="preserve"> </w:t>
            </w:r>
          </w:p>
        </w:tc>
        <w:tc>
          <w:tcPr>
            <w:tcW w:w="1687" w:type="dxa"/>
            <w:shd w:val="clear" w:color="auto" w:fill="auto"/>
            <w:vAlign w:val="center"/>
            <w:hideMark/>
          </w:tcPr>
          <w:p w14:paraId="267BAC28"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 rakodó- és szállítógép kezelő speciális feladatai</w:t>
            </w:r>
          </w:p>
        </w:tc>
        <w:tc>
          <w:tcPr>
            <w:tcW w:w="998" w:type="dxa"/>
            <w:vMerge w:val="restart"/>
            <w:shd w:val="clear" w:color="000000" w:fill="92D050"/>
            <w:textDirection w:val="btLr"/>
            <w:hideMark/>
          </w:tcPr>
          <w:p w14:paraId="71884C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88" w:type="dxa"/>
            <w:shd w:val="clear" w:color="auto" w:fill="auto"/>
            <w:noWrap/>
            <w:vAlign w:val="center"/>
            <w:hideMark/>
          </w:tcPr>
          <w:p w14:paraId="14EE9FA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16EE9F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3713441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928BEA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B27471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1CDF143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35</w:t>
            </w:r>
          </w:p>
        </w:tc>
        <w:tc>
          <w:tcPr>
            <w:tcW w:w="438" w:type="dxa"/>
            <w:shd w:val="clear" w:color="000000" w:fill="F2F2F2"/>
            <w:noWrap/>
            <w:vAlign w:val="center"/>
            <w:hideMark/>
          </w:tcPr>
          <w:p w14:paraId="3516B00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426B218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22F1377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AE9B5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2EEB20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35</w:t>
            </w:r>
          </w:p>
        </w:tc>
        <w:tc>
          <w:tcPr>
            <w:tcW w:w="661" w:type="dxa"/>
            <w:vMerge w:val="restart"/>
            <w:shd w:val="clear" w:color="auto" w:fill="auto"/>
            <w:noWrap/>
            <w:hideMark/>
          </w:tcPr>
          <w:p w14:paraId="6A30E5F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35</w:t>
            </w:r>
          </w:p>
        </w:tc>
        <w:tc>
          <w:tcPr>
            <w:tcW w:w="677" w:type="dxa"/>
            <w:vMerge w:val="restart"/>
            <w:shd w:val="clear" w:color="auto" w:fill="auto"/>
            <w:noWrap/>
            <w:hideMark/>
          </w:tcPr>
          <w:p w14:paraId="70F27D9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21C8A2F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920652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AD53BF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35</w:t>
            </w:r>
          </w:p>
        </w:tc>
        <w:tc>
          <w:tcPr>
            <w:tcW w:w="500" w:type="dxa"/>
            <w:shd w:val="clear" w:color="auto" w:fill="auto"/>
            <w:noWrap/>
            <w:vAlign w:val="center"/>
            <w:hideMark/>
          </w:tcPr>
          <w:p w14:paraId="416A78C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CA8426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E0880F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3749A21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EDBEB9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75EA42F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024A8916" w14:textId="77777777" w:rsidTr="00CB78B8">
        <w:trPr>
          <w:trHeight w:val="720"/>
          <w:jc w:val="center"/>
        </w:trPr>
        <w:tc>
          <w:tcPr>
            <w:tcW w:w="631" w:type="dxa"/>
            <w:vMerge/>
            <w:vAlign w:val="center"/>
            <w:hideMark/>
          </w:tcPr>
          <w:p w14:paraId="2E6A0C1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55E98D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Földmunka gépek fajtái, rendszerezése, szerkezettana</w:t>
            </w:r>
          </w:p>
        </w:tc>
        <w:tc>
          <w:tcPr>
            <w:tcW w:w="998" w:type="dxa"/>
            <w:vMerge/>
            <w:vAlign w:val="center"/>
            <w:hideMark/>
          </w:tcPr>
          <w:p w14:paraId="091A125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83EBA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9875B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8BB46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39ACF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51635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00DEE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438" w:type="dxa"/>
            <w:shd w:val="clear" w:color="000000" w:fill="F2F2F2"/>
            <w:noWrap/>
            <w:vAlign w:val="center"/>
            <w:hideMark/>
          </w:tcPr>
          <w:p w14:paraId="617AB7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BDA47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FF8C0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50B14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5234F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46AD309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D2D39C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0ED1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28EA4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55712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7862ABB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C6235E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EBA3E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9FB8F4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2B4A98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7D786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E73E1C1" w14:textId="77777777" w:rsidTr="00CB78B8">
        <w:trPr>
          <w:trHeight w:val="720"/>
          <w:jc w:val="center"/>
        </w:trPr>
        <w:tc>
          <w:tcPr>
            <w:tcW w:w="631" w:type="dxa"/>
            <w:vMerge/>
            <w:vAlign w:val="center"/>
            <w:hideMark/>
          </w:tcPr>
          <w:p w14:paraId="0079C8A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B13FA0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Veszélyes és egészségre ártalmas anyagok</w:t>
            </w:r>
          </w:p>
        </w:tc>
        <w:tc>
          <w:tcPr>
            <w:tcW w:w="998" w:type="dxa"/>
            <w:vMerge/>
            <w:vAlign w:val="center"/>
            <w:hideMark/>
          </w:tcPr>
          <w:p w14:paraId="286BA7F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5179C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5CD58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1DA86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778BB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DB91F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1EED2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438" w:type="dxa"/>
            <w:shd w:val="clear" w:color="000000" w:fill="F2F2F2"/>
            <w:noWrap/>
            <w:vAlign w:val="center"/>
            <w:hideMark/>
          </w:tcPr>
          <w:p w14:paraId="5217E6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9FEBC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C8B21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0902C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5F6A3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11E46E4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366C25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3AD1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38447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4C1CE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3A0968E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60A9D5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04305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63B77A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26957A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E542D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1078CFB" w14:textId="77777777" w:rsidTr="00CB78B8">
        <w:trPr>
          <w:trHeight w:val="480"/>
          <w:jc w:val="center"/>
        </w:trPr>
        <w:tc>
          <w:tcPr>
            <w:tcW w:w="631" w:type="dxa"/>
            <w:vMerge/>
            <w:vAlign w:val="center"/>
            <w:hideMark/>
          </w:tcPr>
          <w:p w14:paraId="5EA87A1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0616B9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Munkaszerelékek fajtái</w:t>
            </w:r>
          </w:p>
        </w:tc>
        <w:tc>
          <w:tcPr>
            <w:tcW w:w="998" w:type="dxa"/>
            <w:vMerge/>
            <w:vAlign w:val="center"/>
            <w:hideMark/>
          </w:tcPr>
          <w:p w14:paraId="3468B35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FB572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EF42C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86571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6B0EA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C2EA9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5269A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438" w:type="dxa"/>
            <w:shd w:val="clear" w:color="000000" w:fill="F2F2F2"/>
            <w:noWrap/>
            <w:vAlign w:val="center"/>
            <w:hideMark/>
          </w:tcPr>
          <w:p w14:paraId="650513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ED3B3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AA752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0118A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BF70F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400813D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0EE4E4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3E3A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B4ECE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94EFF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76A423A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1F7B35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6A851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258B69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0629B8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1F437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C06DB3A" w14:textId="77777777" w:rsidTr="00CB78B8">
        <w:trPr>
          <w:trHeight w:val="720"/>
          <w:jc w:val="center"/>
        </w:trPr>
        <w:tc>
          <w:tcPr>
            <w:tcW w:w="631" w:type="dxa"/>
            <w:vMerge/>
            <w:vAlign w:val="center"/>
            <w:hideMark/>
          </w:tcPr>
          <w:p w14:paraId="49B871D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3F349D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Anyagok halmozásának, tárolásának szabályai</w:t>
            </w:r>
          </w:p>
        </w:tc>
        <w:tc>
          <w:tcPr>
            <w:tcW w:w="998" w:type="dxa"/>
            <w:vMerge/>
            <w:vAlign w:val="center"/>
            <w:hideMark/>
          </w:tcPr>
          <w:p w14:paraId="6764EB6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5A721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7C9E5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77C52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78309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901F6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B5E53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0CC781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CC388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462E4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0E9C0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27836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68DE8FC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D3EEC6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FF47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96E0D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E15E8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297E44E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C25B42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D7DD1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EDCF8D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E43629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A2A18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94E2AAC" w14:textId="77777777" w:rsidTr="00CB78B8">
        <w:trPr>
          <w:trHeight w:val="480"/>
          <w:jc w:val="center"/>
        </w:trPr>
        <w:tc>
          <w:tcPr>
            <w:tcW w:w="631" w:type="dxa"/>
            <w:vMerge/>
            <w:vAlign w:val="center"/>
            <w:hideMark/>
          </w:tcPr>
          <w:p w14:paraId="4E14F69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545EE3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Közlekedés szabályai a munkaterületen</w:t>
            </w:r>
          </w:p>
        </w:tc>
        <w:tc>
          <w:tcPr>
            <w:tcW w:w="998" w:type="dxa"/>
            <w:vMerge/>
            <w:vAlign w:val="center"/>
            <w:hideMark/>
          </w:tcPr>
          <w:p w14:paraId="36D1175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7835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AEF6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724F4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FCF57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0530D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D42DD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492C1F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CC254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630F0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E8ACA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D7D69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5F54209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973867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F976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03EBB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1A854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71C47CA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EE374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2CAA1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2ABA36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DA98FA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CF8A1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40FB00B" w14:textId="77777777" w:rsidTr="00CB78B8">
        <w:trPr>
          <w:trHeight w:val="480"/>
          <w:jc w:val="center"/>
        </w:trPr>
        <w:tc>
          <w:tcPr>
            <w:tcW w:w="631" w:type="dxa"/>
            <w:vMerge/>
            <w:vAlign w:val="center"/>
            <w:hideMark/>
          </w:tcPr>
          <w:p w14:paraId="46C80B4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366B53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Kötöző és irányítói feladatok</w:t>
            </w:r>
          </w:p>
        </w:tc>
        <w:tc>
          <w:tcPr>
            <w:tcW w:w="998" w:type="dxa"/>
            <w:vMerge/>
            <w:vAlign w:val="center"/>
            <w:hideMark/>
          </w:tcPr>
          <w:p w14:paraId="164388F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7EAB1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1B848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5CA14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47DAC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45558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92F7F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438" w:type="dxa"/>
            <w:shd w:val="clear" w:color="000000" w:fill="F2F2F2"/>
            <w:noWrap/>
            <w:vAlign w:val="center"/>
            <w:hideMark/>
          </w:tcPr>
          <w:p w14:paraId="2E49D2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12AAF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D9294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B625E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7C878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661" w:type="dxa"/>
            <w:vMerge/>
            <w:vAlign w:val="center"/>
            <w:hideMark/>
          </w:tcPr>
          <w:p w14:paraId="70CF3F9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9C76C0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874E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BE648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C77CA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2</w:t>
            </w:r>
          </w:p>
        </w:tc>
        <w:tc>
          <w:tcPr>
            <w:tcW w:w="500" w:type="dxa"/>
            <w:shd w:val="clear" w:color="auto" w:fill="auto"/>
            <w:noWrap/>
            <w:vAlign w:val="center"/>
            <w:hideMark/>
          </w:tcPr>
          <w:p w14:paraId="5AA3BAE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64604A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72DB1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F104FA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FCBAE9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3F61E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F47E4A1" w14:textId="77777777" w:rsidTr="00CB78B8">
        <w:trPr>
          <w:trHeight w:val="960"/>
          <w:jc w:val="center"/>
        </w:trPr>
        <w:tc>
          <w:tcPr>
            <w:tcW w:w="631" w:type="dxa"/>
            <w:vMerge/>
            <w:vAlign w:val="center"/>
            <w:hideMark/>
          </w:tcPr>
          <w:p w14:paraId="78E1718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BCE5370"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 rakodó- és szállítógép kezelő speciális feladatai gyakorlat</w:t>
            </w:r>
          </w:p>
        </w:tc>
        <w:tc>
          <w:tcPr>
            <w:tcW w:w="998" w:type="dxa"/>
            <w:vMerge w:val="restart"/>
            <w:shd w:val="clear" w:color="000000" w:fill="92D050"/>
            <w:textDirection w:val="btLr"/>
            <w:hideMark/>
          </w:tcPr>
          <w:p w14:paraId="3563DD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88" w:type="dxa"/>
            <w:shd w:val="clear" w:color="auto" w:fill="auto"/>
            <w:noWrap/>
            <w:vAlign w:val="center"/>
            <w:hideMark/>
          </w:tcPr>
          <w:p w14:paraId="5333AF6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00DC59A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068631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5FAD3F4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46112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6B218E9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0168BA5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625" w:type="dxa"/>
            <w:shd w:val="clear" w:color="000000" w:fill="F2F2F2"/>
            <w:noWrap/>
            <w:vAlign w:val="center"/>
            <w:hideMark/>
          </w:tcPr>
          <w:p w14:paraId="29C1299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72666AF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E225F8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7B7C5E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661" w:type="dxa"/>
            <w:vMerge w:val="restart"/>
            <w:shd w:val="clear" w:color="auto" w:fill="auto"/>
            <w:noWrap/>
            <w:hideMark/>
          </w:tcPr>
          <w:p w14:paraId="102F7B5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677" w:type="dxa"/>
            <w:vMerge w:val="restart"/>
            <w:shd w:val="clear" w:color="auto" w:fill="auto"/>
            <w:noWrap/>
            <w:hideMark/>
          </w:tcPr>
          <w:p w14:paraId="089CA03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7BBA1F8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E57C8C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78BE01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500" w:type="dxa"/>
            <w:shd w:val="clear" w:color="auto" w:fill="auto"/>
            <w:noWrap/>
            <w:vAlign w:val="center"/>
            <w:hideMark/>
          </w:tcPr>
          <w:p w14:paraId="2C5A3C0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CBD89A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E5571A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1EF4F14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5D9D93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016EB5F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193A4AA1" w14:textId="77777777" w:rsidTr="00CB78B8">
        <w:trPr>
          <w:trHeight w:val="720"/>
          <w:jc w:val="center"/>
        </w:trPr>
        <w:tc>
          <w:tcPr>
            <w:tcW w:w="631" w:type="dxa"/>
            <w:vMerge/>
            <w:vAlign w:val="center"/>
            <w:hideMark/>
          </w:tcPr>
          <w:p w14:paraId="541ABFC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13CA2C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Földmunka gépek fajtái, rendszerezése, szerkezettana</w:t>
            </w:r>
          </w:p>
        </w:tc>
        <w:tc>
          <w:tcPr>
            <w:tcW w:w="998" w:type="dxa"/>
            <w:vMerge/>
            <w:vAlign w:val="center"/>
            <w:hideMark/>
          </w:tcPr>
          <w:p w14:paraId="2E3D8E2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A832A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4F639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516EF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C0082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AAC11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62712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3F0D2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25" w:type="dxa"/>
            <w:shd w:val="clear" w:color="000000" w:fill="F2F2F2"/>
            <w:noWrap/>
            <w:vAlign w:val="center"/>
            <w:hideMark/>
          </w:tcPr>
          <w:p w14:paraId="48D546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8EDCA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5789F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F979C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064D158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63F7B5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6C75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7EF28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CF9AA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5114AF0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18B314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3EF32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A784A0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3BBC78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5E264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ECE9A83" w14:textId="77777777" w:rsidTr="00CB78B8">
        <w:trPr>
          <w:trHeight w:val="720"/>
          <w:jc w:val="center"/>
        </w:trPr>
        <w:tc>
          <w:tcPr>
            <w:tcW w:w="631" w:type="dxa"/>
            <w:vMerge/>
            <w:vAlign w:val="center"/>
            <w:hideMark/>
          </w:tcPr>
          <w:p w14:paraId="6C4DBE6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D8F67C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Veszélyes és egészségre ártalmas anyagok</w:t>
            </w:r>
          </w:p>
        </w:tc>
        <w:tc>
          <w:tcPr>
            <w:tcW w:w="998" w:type="dxa"/>
            <w:vMerge/>
            <w:vAlign w:val="center"/>
            <w:hideMark/>
          </w:tcPr>
          <w:p w14:paraId="018D848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D2208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DA498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E871C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064B2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22240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71196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8B5DD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25" w:type="dxa"/>
            <w:shd w:val="clear" w:color="000000" w:fill="F2F2F2"/>
            <w:noWrap/>
            <w:vAlign w:val="center"/>
            <w:hideMark/>
          </w:tcPr>
          <w:p w14:paraId="03F284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9DD7F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173C8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1DAD7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661" w:type="dxa"/>
            <w:vMerge/>
            <w:vAlign w:val="center"/>
            <w:hideMark/>
          </w:tcPr>
          <w:p w14:paraId="638B28E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CAD6EC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8087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1DA98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A0C16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18</w:t>
            </w:r>
          </w:p>
        </w:tc>
        <w:tc>
          <w:tcPr>
            <w:tcW w:w="500" w:type="dxa"/>
            <w:shd w:val="clear" w:color="auto" w:fill="auto"/>
            <w:noWrap/>
            <w:vAlign w:val="center"/>
            <w:hideMark/>
          </w:tcPr>
          <w:p w14:paraId="5CD6F2E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D3286F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67007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2CD165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0DF9DD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DB61E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6DABE63" w14:textId="77777777" w:rsidTr="00CB78B8">
        <w:trPr>
          <w:trHeight w:val="480"/>
          <w:jc w:val="center"/>
        </w:trPr>
        <w:tc>
          <w:tcPr>
            <w:tcW w:w="631" w:type="dxa"/>
            <w:vMerge/>
            <w:vAlign w:val="center"/>
            <w:hideMark/>
          </w:tcPr>
          <w:p w14:paraId="770A509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1C2386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Munkaszerelékek fajtái</w:t>
            </w:r>
          </w:p>
        </w:tc>
        <w:tc>
          <w:tcPr>
            <w:tcW w:w="998" w:type="dxa"/>
            <w:vMerge/>
            <w:vAlign w:val="center"/>
            <w:hideMark/>
          </w:tcPr>
          <w:p w14:paraId="72FB6E6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2C790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D016C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AA5BD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352F3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0634C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C8B8E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0EA3D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25" w:type="dxa"/>
            <w:shd w:val="clear" w:color="000000" w:fill="F2F2F2"/>
            <w:noWrap/>
            <w:vAlign w:val="center"/>
            <w:hideMark/>
          </w:tcPr>
          <w:p w14:paraId="553DA1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8652F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CDF07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3381E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0AF9A32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5F3E58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B963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B218E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1546A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4E84F88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E3E12D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E6612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CE2B7D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0B470C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55848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6716F26" w14:textId="77777777" w:rsidTr="00CB78B8">
        <w:trPr>
          <w:trHeight w:val="720"/>
          <w:jc w:val="center"/>
        </w:trPr>
        <w:tc>
          <w:tcPr>
            <w:tcW w:w="631" w:type="dxa"/>
            <w:vMerge/>
            <w:vAlign w:val="center"/>
            <w:hideMark/>
          </w:tcPr>
          <w:p w14:paraId="70C6C4F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47E176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Anyagok halmozásának, tárolásának szabályai</w:t>
            </w:r>
          </w:p>
        </w:tc>
        <w:tc>
          <w:tcPr>
            <w:tcW w:w="998" w:type="dxa"/>
            <w:vMerge/>
            <w:vAlign w:val="center"/>
            <w:hideMark/>
          </w:tcPr>
          <w:p w14:paraId="4453EF8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31901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15E8E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38A57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D57C8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BB61B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4543E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EE0C2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25" w:type="dxa"/>
            <w:shd w:val="clear" w:color="000000" w:fill="F2F2F2"/>
            <w:noWrap/>
            <w:vAlign w:val="center"/>
            <w:hideMark/>
          </w:tcPr>
          <w:p w14:paraId="5F8AA1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4652E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8AAB5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7F22D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50CDB0D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E05EDC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8035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58C79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918EE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4C885EE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6AD7C7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88DA6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D3BFCB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15BC65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8D5A0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D7E11C4" w14:textId="77777777" w:rsidTr="00CB78B8">
        <w:trPr>
          <w:trHeight w:val="480"/>
          <w:jc w:val="center"/>
        </w:trPr>
        <w:tc>
          <w:tcPr>
            <w:tcW w:w="631" w:type="dxa"/>
            <w:vMerge/>
            <w:vAlign w:val="center"/>
            <w:hideMark/>
          </w:tcPr>
          <w:p w14:paraId="18C1CB9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DAD127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Közlekedés szabályai a munkaterületen</w:t>
            </w:r>
          </w:p>
        </w:tc>
        <w:tc>
          <w:tcPr>
            <w:tcW w:w="998" w:type="dxa"/>
            <w:vMerge/>
            <w:vAlign w:val="center"/>
            <w:hideMark/>
          </w:tcPr>
          <w:p w14:paraId="53AA1D3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02EE9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2B9C6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C07DD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4CA2F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B7EC9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A0401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6BC22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25" w:type="dxa"/>
            <w:shd w:val="clear" w:color="000000" w:fill="F2F2F2"/>
            <w:noWrap/>
            <w:vAlign w:val="center"/>
            <w:hideMark/>
          </w:tcPr>
          <w:p w14:paraId="4A86CB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0462B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EFFC3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4EDF6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380EA09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434B38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D80B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F42BA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E0689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5BC45B0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6E4713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4D7E6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9AEE9B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647F0D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0EF0A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A28DF0A" w14:textId="77777777" w:rsidTr="00CB78B8">
        <w:trPr>
          <w:trHeight w:val="480"/>
          <w:jc w:val="center"/>
        </w:trPr>
        <w:tc>
          <w:tcPr>
            <w:tcW w:w="631" w:type="dxa"/>
            <w:vMerge/>
            <w:vAlign w:val="center"/>
            <w:hideMark/>
          </w:tcPr>
          <w:p w14:paraId="687C8E5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D6E002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Kötöző és irányítói feladatok</w:t>
            </w:r>
          </w:p>
        </w:tc>
        <w:tc>
          <w:tcPr>
            <w:tcW w:w="998" w:type="dxa"/>
            <w:vMerge/>
            <w:vAlign w:val="center"/>
            <w:hideMark/>
          </w:tcPr>
          <w:p w14:paraId="5009338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C0BC8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B22F7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779F4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C9B05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2281A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77DD5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1744D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25" w:type="dxa"/>
            <w:shd w:val="clear" w:color="000000" w:fill="F2F2F2"/>
            <w:noWrap/>
            <w:vAlign w:val="center"/>
            <w:hideMark/>
          </w:tcPr>
          <w:p w14:paraId="45D270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52471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22857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0A909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661" w:type="dxa"/>
            <w:vMerge/>
            <w:vAlign w:val="center"/>
            <w:hideMark/>
          </w:tcPr>
          <w:p w14:paraId="1FD2AB2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FFD489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D6BC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31D4B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5D6A3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9</w:t>
            </w:r>
          </w:p>
        </w:tc>
        <w:tc>
          <w:tcPr>
            <w:tcW w:w="500" w:type="dxa"/>
            <w:shd w:val="clear" w:color="auto" w:fill="auto"/>
            <w:noWrap/>
            <w:vAlign w:val="center"/>
            <w:hideMark/>
          </w:tcPr>
          <w:p w14:paraId="465E440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964AB0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60196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5F9F18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0B45C8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24E8A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DFD3083" w14:textId="77777777" w:rsidTr="00CB78B8">
        <w:trPr>
          <w:trHeight w:val="833"/>
          <w:jc w:val="center"/>
        </w:trPr>
        <w:tc>
          <w:tcPr>
            <w:tcW w:w="631" w:type="dxa"/>
            <w:vMerge w:val="restart"/>
            <w:shd w:val="clear" w:color="auto" w:fill="auto"/>
            <w:textDirection w:val="btLr"/>
            <w:vAlign w:val="center"/>
            <w:hideMark/>
          </w:tcPr>
          <w:p w14:paraId="7D013D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10449-16 Targoncavezető speciális feladatai</w:t>
            </w:r>
          </w:p>
        </w:tc>
        <w:tc>
          <w:tcPr>
            <w:tcW w:w="1687" w:type="dxa"/>
            <w:shd w:val="clear" w:color="auto" w:fill="auto"/>
            <w:vAlign w:val="center"/>
            <w:hideMark/>
          </w:tcPr>
          <w:p w14:paraId="33B37444"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Targoncavezető speciális ismeretei </w:t>
            </w:r>
          </w:p>
        </w:tc>
        <w:tc>
          <w:tcPr>
            <w:tcW w:w="998" w:type="dxa"/>
            <w:vMerge w:val="restart"/>
            <w:shd w:val="clear" w:color="000000" w:fill="92D050"/>
            <w:textDirection w:val="btLr"/>
            <w:hideMark/>
          </w:tcPr>
          <w:p w14:paraId="068023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88" w:type="dxa"/>
            <w:shd w:val="clear" w:color="auto" w:fill="auto"/>
            <w:noWrap/>
            <w:vAlign w:val="center"/>
            <w:hideMark/>
          </w:tcPr>
          <w:p w14:paraId="7CDCEF4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42D57F3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37D5E6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4B9A987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4D6DB6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41ACBD2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438" w:type="dxa"/>
            <w:shd w:val="clear" w:color="000000" w:fill="F2F2F2"/>
            <w:noWrap/>
            <w:vAlign w:val="center"/>
            <w:hideMark/>
          </w:tcPr>
          <w:p w14:paraId="1AE1C28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61F1BAA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1193205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44C8AD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778114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661" w:type="dxa"/>
            <w:vMerge w:val="restart"/>
            <w:shd w:val="clear" w:color="auto" w:fill="auto"/>
            <w:noWrap/>
            <w:hideMark/>
          </w:tcPr>
          <w:p w14:paraId="743BDE8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677" w:type="dxa"/>
            <w:vMerge w:val="restart"/>
            <w:shd w:val="clear" w:color="auto" w:fill="auto"/>
            <w:noWrap/>
            <w:hideMark/>
          </w:tcPr>
          <w:p w14:paraId="37D5E0E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2321C66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1C41D2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B9F379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18</w:t>
            </w:r>
          </w:p>
        </w:tc>
        <w:tc>
          <w:tcPr>
            <w:tcW w:w="500" w:type="dxa"/>
            <w:shd w:val="clear" w:color="auto" w:fill="auto"/>
            <w:noWrap/>
            <w:vAlign w:val="center"/>
            <w:hideMark/>
          </w:tcPr>
          <w:p w14:paraId="6623535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441547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952895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3E6A968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A1CC7E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5D2DB81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1B942ADB" w14:textId="77777777" w:rsidTr="00CB78B8">
        <w:trPr>
          <w:trHeight w:val="480"/>
          <w:jc w:val="center"/>
        </w:trPr>
        <w:tc>
          <w:tcPr>
            <w:tcW w:w="631" w:type="dxa"/>
            <w:vMerge/>
            <w:vAlign w:val="center"/>
            <w:hideMark/>
          </w:tcPr>
          <w:p w14:paraId="353AF4B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1CB1C9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Targonca szerkezettana</w:t>
            </w:r>
          </w:p>
        </w:tc>
        <w:tc>
          <w:tcPr>
            <w:tcW w:w="998" w:type="dxa"/>
            <w:vMerge/>
            <w:vAlign w:val="center"/>
            <w:hideMark/>
          </w:tcPr>
          <w:p w14:paraId="5814E6A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4E29D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4D017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E191A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41079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709F1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38AA7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293CAE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80460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AFFC4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127B8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BD230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3993E78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A25A23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CD34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B6143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D7A2D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633288F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4BD202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68864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97A8F1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DCF524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5940B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4704207" w14:textId="77777777" w:rsidTr="00CB78B8">
        <w:trPr>
          <w:trHeight w:val="480"/>
          <w:jc w:val="center"/>
        </w:trPr>
        <w:tc>
          <w:tcPr>
            <w:tcW w:w="631" w:type="dxa"/>
            <w:vMerge/>
            <w:vAlign w:val="center"/>
            <w:hideMark/>
          </w:tcPr>
          <w:p w14:paraId="1E3CE66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160DFC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Hulladék és veszélyes anyag kezelése</w:t>
            </w:r>
          </w:p>
        </w:tc>
        <w:tc>
          <w:tcPr>
            <w:tcW w:w="998" w:type="dxa"/>
            <w:vMerge/>
            <w:vAlign w:val="center"/>
            <w:hideMark/>
          </w:tcPr>
          <w:p w14:paraId="1C74C82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72E6B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AE7EB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E4856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81D48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6804E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360A6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0DDB87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9E126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D7F8A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0F47F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ED97C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287BBEC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E539CF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B93E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5A7D8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33921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61D000E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3BEEB4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E5471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8983D3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370B63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60AB9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990FF34" w14:textId="77777777" w:rsidTr="00CB78B8">
        <w:trPr>
          <w:trHeight w:val="480"/>
          <w:jc w:val="center"/>
        </w:trPr>
        <w:tc>
          <w:tcPr>
            <w:tcW w:w="631" w:type="dxa"/>
            <w:vMerge/>
            <w:vAlign w:val="center"/>
            <w:hideMark/>
          </w:tcPr>
          <w:p w14:paraId="71A1F89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DCA578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Emelőgép-napló vezetése</w:t>
            </w:r>
          </w:p>
        </w:tc>
        <w:tc>
          <w:tcPr>
            <w:tcW w:w="998" w:type="dxa"/>
            <w:vMerge/>
            <w:vAlign w:val="center"/>
            <w:hideMark/>
          </w:tcPr>
          <w:p w14:paraId="068BAE9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7B53E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F3CF2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035CC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AF72B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7441B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AEE85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0B907F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16B38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96C73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08ED1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217F2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4BBFC37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6BA7C5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4083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4EF55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CA52F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581FA36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0CD51D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FC92B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3A6EAE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58D942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37A65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EB032E1" w14:textId="77777777" w:rsidTr="00CB78B8">
        <w:trPr>
          <w:trHeight w:val="240"/>
          <w:jc w:val="center"/>
        </w:trPr>
        <w:tc>
          <w:tcPr>
            <w:tcW w:w="631" w:type="dxa"/>
            <w:vMerge/>
            <w:vAlign w:val="center"/>
            <w:hideMark/>
          </w:tcPr>
          <w:p w14:paraId="3A9B3F1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0D1117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Targoncák szerelékei</w:t>
            </w:r>
          </w:p>
        </w:tc>
        <w:tc>
          <w:tcPr>
            <w:tcW w:w="998" w:type="dxa"/>
            <w:vMerge/>
            <w:vAlign w:val="center"/>
            <w:hideMark/>
          </w:tcPr>
          <w:p w14:paraId="1F985C4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318B3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59B1B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A8176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3B248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986C5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24CF4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5D3D08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98095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4FAFD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BDB96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23BC4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09E46D0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B3815C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A7C0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B9915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AD60F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711C314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19B63F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1568E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0B46EF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5128F3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40C15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A51C622" w14:textId="77777777" w:rsidTr="00CB78B8">
        <w:trPr>
          <w:trHeight w:val="240"/>
          <w:jc w:val="center"/>
        </w:trPr>
        <w:tc>
          <w:tcPr>
            <w:tcW w:w="631" w:type="dxa"/>
            <w:vMerge/>
            <w:vAlign w:val="center"/>
            <w:hideMark/>
          </w:tcPr>
          <w:p w14:paraId="089CA8E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D092EA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Rakodástechnológia</w:t>
            </w:r>
          </w:p>
        </w:tc>
        <w:tc>
          <w:tcPr>
            <w:tcW w:w="998" w:type="dxa"/>
            <w:vMerge/>
            <w:vAlign w:val="center"/>
            <w:hideMark/>
          </w:tcPr>
          <w:p w14:paraId="644F194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98A83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1D083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75739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83EB3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86F0A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6FA18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4397E9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5E824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5BA53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82B72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5E390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763DECA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0AC01E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D2E3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27614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6FD87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7750D09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25F255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72972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C157DA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F82530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5B7E1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A830572" w14:textId="77777777" w:rsidTr="00CB78B8">
        <w:trPr>
          <w:trHeight w:val="480"/>
          <w:jc w:val="center"/>
        </w:trPr>
        <w:tc>
          <w:tcPr>
            <w:tcW w:w="631" w:type="dxa"/>
            <w:vMerge/>
            <w:vAlign w:val="center"/>
            <w:hideMark/>
          </w:tcPr>
          <w:p w14:paraId="6E2AE4C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E96E19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Anyagmozgatás, közlekedés szabályai</w:t>
            </w:r>
          </w:p>
        </w:tc>
        <w:tc>
          <w:tcPr>
            <w:tcW w:w="998" w:type="dxa"/>
            <w:vMerge/>
            <w:vAlign w:val="center"/>
            <w:hideMark/>
          </w:tcPr>
          <w:p w14:paraId="7D58FBC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9BEE0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AC5A9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BF309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5C517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5334F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C72B7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438" w:type="dxa"/>
            <w:shd w:val="clear" w:color="000000" w:fill="F2F2F2"/>
            <w:noWrap/>
            <w:vAlign w:val="center"/>
            <w:hideMark/>
          </w:tcPr>
          <w:p w14:paraId="37F04D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8DD4A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C73CC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18BA6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573FD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661" w:type="dxa"/>
            <w:vMerge/>
            <w:vAlign w:val="center"/>
            <w:hideMark/>
          </w:tcPr>
          <w:p w14:paraId="2DDD2E7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94C73F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0A3B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49882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9C99D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w:t>
            </w:r>
          </w:p>
        </w:tc>
        <w:tc>
          <w:tcPr>
            <w:tcW w:w="500" w:type="dxa"/>
            <w:shd w:val="clear" w:color="auto" w:fill="auto"/>
            <w:noWrap/>
            <w:vAlign w:val="center"/>
            <w:hideMark/>
          </w:tcPr>
          <w:p w14:paraId="06A47AD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F08C10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DE2E5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494719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DD6268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B9051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89D64F9" w14:textId="77777777" w:rsidTr="00CB78B8">
        <w:trPr>
          <w:trHeight w:val="480"/>
          <w:jc w:val="center"/>
        </w:trPr>
        <w:tc>
          <w:tcPr>
            <w:tcW w:w="631" w:type="dxa"/>
            <w:vMerge/>
            <w:vAlign w:val="center"/>
            <w:hideMark/>
          </w:tcPr>
          <w:p w14:paraId="2F749B1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76E8F6F"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Targoncavezető speciális gyakorlata </w:t>
            </w:r>
          </w:p>
        </w:tc>
        <w:tc>
          <w:tcPr>
            <w:tcW w:w="998" w:type="dxa"/>
            <w:vMerge w:val="restart"/>
            <w:shd w:val="clear" w:color="000000" w:fill="92D050"/>
            <w:textDirection w:val="btLr"/>
            <w:hideMark/>
          </w:tcPr>
          <w:p w14:paraId="578153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32 582 02</w:t>
            </w:r>
            <w:r w:rsidRPr="00CB78B8">
              <w:rPr>
                <w:rFonts w:eastAsia="Times New Roman" w:cs="Times New Roman"/>
                <w:color w:val="000000"/>
                <w:sz w:val="18"/>
                <w:szCs w:val="18"/>
                <w:lang w:eastAsia="hu-HU"/>
              </w:rPr>
              <w:br/>
              <w:t>Építő- és anyagmozgató gép kezelője</w:t>
            </w:r>
            <w:r w:rsidRPr="00CB78B8">
              <w:rPr>
                <w:rFonts w:eastAsia="Times New Roman" w:cs="Times New Roman"/>
                <w:color w:val="000000"/>
                <w:sz w:val="18"/>
                <w:szCs w:val="18"/>
                <w:lang w:eastAsia="hu-HU"/>
              </w:rPr>
              <w:br/>
              <w:t>[Emelőgépkezelő (kivéve targonca);</w:t>
            </w:r>
            <w:r w:rsidRPr="00CB78B8">
              <w:rPr>
                <w:rFonts w:eastAsia="Times New Roman" w:cs="Times New Roman"/>
                <w:color w:val="000000"/>
                <w:sz w:val="18"/>
                <w:szCs w:val="18"/>
                <w:lang w:eastAsia="hu-HU"/>
              </w:rPr>
              <w:br/>
              <w:t>Földmunka-, rakodó- és szállítógép kezelő; Targoncavezető szakmairányok</w:t>
            </w:r>
          </w:p>
        </w:tc>
        <w:tc>
          <w:tcPr>
            <w:tcW w:w="588" w:type="dxa"/>
            <w:shd w:val="clear" w:color="auto" w:fill="auto"/>
            <w:noWrap/>
            <w:vAlign w:val="center"/>
            <w:hideMark/>
          </w:tcPr>
          <w:p w14:paraId="175F604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40FE23B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70AE0B9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5FFF51F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60F8F7F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4A4D297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0D3C0A8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625" w:type="dxa"/>
            <w:shd w:val="clear" w:color="000000" w:fill="F2F2F2"/>
            <w:noWrap/>
            <w:vAlign w:val="center"/>
            <w:hideMark/>
          </w:tcPr>
          <w:p w14:paraId="536BB5A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6624A9B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790FBA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013D5E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661" w:type="dxa"/>
            <w:vMerge w:val="restart"/>
            <w:shd w:val="clear" w:color="auto" w:fill="auto"/>
            <w:noWrap/>
            <w:hideMark/>
          </w:tcPr>
          <w:p w14:paraId="1402697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677" w:type="dxa"/>
            <w:vMerge w:val="restart"/>
            <w:shd w:val="clear" w:color="auto" w:fill="auto"/>
            <w:noWrap/>
            <w:hideMark/>
          </w:tcPr>
          <w:p w14:paraId="3B94026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382DBFB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E20DF5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E25033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72</w:t>
            </w:r>
          </w:p>
        </w:tc>
        <w:tc>
          <w:tcPr>
            <w:tcW w:w="500" w:type="dxa"/>
            <w:shd w:val="clear" w:color="auto" w:fill="auto"/>
            <w:noWrap/>
            <w:vAlign w:val="center"/>
            <w:hideMark/>
          </w:tcPr>
          <w:p w14:paraId="4CF943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19C7C6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B5D19B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7DAF5D7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BA1609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090464D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4DA2358B" w14:textId="77777777" w:rsidTr="00CB78B8">
        <w:trPr>
          <w:trHeight w:val="480"/>
          <w:jc w:val="center"/>
        </w:trPr>
        <w:tc>
          <w:tcPr>
            <w:tcW w:w="631" w:type="dxa"/>
            <w:vMerge/>
            <w:vAlign w:val="center"/>
            <w:hideMark/>
          </w:tcPr>
          <w:p w14:paraId="1937684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DA7E14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Targonca szerkezettana</w:t>
            </w:r>
          </w:p>
        </w:tc>
        <w:tc>
          <w:tcPr>
            <w:tcW w:w="998" w:type="dxa"/>
            <w:vMerge/>
            <w:vAlign w:val="center"/>
            <w:hideMark/>
          </w:tcPr>
          <w:p w14:paraId="2C7B36B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DEDF7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3E88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2F944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FCFC0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01A1D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4EA16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36C5C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625" w:type="dxa"/>
            <w:shd w:val="clear" w:color="000000" w:fill="F2F2F2"/>
            <w:noWrap/>
            <w:vAlign w:val="center"/>
            <w:hideMark/>
          </w:tcPr>
          <w:p w14:paraId="7F2088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E26FD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8D816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4E428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661" w:type="dxa"/>
            <w:vMerge/>
            <w:vAlign w:val="center"/>
            <w:hideMark/>
          </w:tcPr>
          <w:p w14:paraId="6FE46EF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9814EF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BE7E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70F31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CFA50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14</w:t>
            </w:r>
          </w:p>
        </w:tc>
        <w:tc>
          <w:tcPr>
            <w:tcW w:w="500" w:type="dxa"/>
            <w:shd w:val="clear" w:color="auto" w:fill="auto"/>
            <w:noWrap/>
            <w:vAlign w:val="center"/>
            <w:hideMark/>
          </w:tcPr>
          <w:p w14:paraId="59ED03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4BE4A4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334C2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A20909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E573A2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35EF9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1FF3C2E" w14:textId="77777777" w:rsidTr="00CB78B8">
        <w:trPr>
          <w:trHeight w:val="480"/>
          <w:jc w:val="center"/>
        </w:trPr>
        <w:tc>
          <w:tcPr>
            <w:tcW w:w="631" w:type="dxa"/>
            <w:vMerge/>
            <w:vAlign w:val="center"/>
            <w:hideMark/>
          </w:tcPr>
          <w:p w14:paraId="62ECE9F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5D7913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Hulladék és veszélyes anyag kezelése</w:t>
            </w:r>
          </w:p>
        </w:tc>
        <w:tc>
          <w:tcPr>
            <w:tcW w:w="998" w:type="dxa"/>
            <w:vMerge/>
            <w:vAlign w:val="center"/>
            <w:hideMark/>
          </w:tcPr>
          <w:p w14:paraId="29EB2D4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E3489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092BB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829DE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9443C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9D2C2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57C74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2833D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25" w:type="dxa"/>
            <w:shd w:val="clear" w:color="000000" w:fill="F2F2F2"/>
            <w:noWrap/>
            <w:vAlign w:val="center"/>
            <w:hideMark/>
          </w:tcPr>
          <w:p w14:paraId="1FE295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296E6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2034B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37EAB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3D81171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C5F5A9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243F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69200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A3860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7FD5216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E6F5BE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125DE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4CCFB1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6C9B57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34465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F8764F2" w14:textId="77777777" w:rsidTr="00CB78B8">
        <w:trPr>
          <w:trHeight w:val="480"/>
          <w:jc w:val="center"/>
        </w:trPr>
        <w:tc>
          <w:tcPr>
            <w:tcW w:w="631" w:type="dxa"/>
            <w:vMerge/>
            <w:vAlign w:val="center"/>
            <w:hideMark/>
          </w:tcPr>
          <w:p w14:paraId="47B47F9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29067C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Emelőgép-napló vezetése</w:t>
            </w:r>
          </w:p>
        </w:tc>
        <w:tc>
          <w:tcPr>
            <w:tcW w:w="998" w:type="dxa"/>
            <w:vMerge/>
            <w:vAlign w:val="center"/>
            <w:hideMark/>
          </w:tcPr>
          <w:p w14:paraId="28EA0A8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5A35A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6E032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20A07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5BED9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5B146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CED13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E12D6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25" w:type="dxa"/>
            <w:shd w:val="clear" w:color="000000" w:fill="F2F2F2"/>
            <w:noWrap/>
            <w:vAlign w:val="center"/>
            <w:hideMark/>
          </w:tcPr>
          <w:p w14:paraId="23B2DF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03F66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B3BDB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251DD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661" w:type="dxa"/>
            <w:vMerge/>
            <w:vAlign w:val="center"/>
            <w:hideMark/>
          </w:tcPr>
          <w:p w14:paraId="199EC19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A74B6A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9154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46B64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6F82D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w:t>
            </w:r>
          </w:p>
        </w:tc>
        <w:tc>
          <w:tcPr>
            <w:tcW w:w="500" w:type="dxa"/>
            <w:shd w:val="clear" w:color="auto" w:fill="auto"/>
            <w:noWrap/>
            <w:vAlign w:val="center"/>
            <w:hideMark/>
          </w:tcPr>
          <w:p w14:paraId="79F065F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6842B7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78353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4330A2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519983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1F06C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5AB655A" w14:textId="77777777" w:rsidTr="00CB78B8">
        <w:trPr>
          <w:trHeight w:val="240"/>
          <w:jc w:val="center"/>
        </w:trPr>
        <w:tc>
          <w:tcPr>
            <w:tcW w:w="631" w:type="dxa"/>
            <w:vMerge/>
            <w:vAlign w:val="center"/>
            <w:hideMark/>
          </w:tcPr>
          <w:p w14:paraId="6838882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BCC441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Targoncák szerelékei</w:t>
            </w:r>
          </w:p>
        </w:tc>
        <w:tc>
          <w:tcPr>
            <w:tcW w:w="998" w:type="dxa"/>
            <w:vMerge/>
            <w:vAlign w:val="center"/>
            <w:hideMark/>
          </w:tcPr>
          <w:p w14:paraId="465E07B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05AE9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AA95F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EC525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C4462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67B09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91E8C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3FB4A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25" w:type="dxa"/>
            <w:shd w:val="clear" w:color="000000" w:fill="F2F2F2"/>
            <w:noWrap/>
            <w:vAlign w:val="center"/>
            <w:hideMark/>
          </w:tcPr>
          <w:p w14:paraId="7A551A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DF620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65C09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3F229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61" w:type="dxa"/>
            <w:vMerge/>
            <w:vAlign w:val="center"/>
            <w:hideMark/>
          </w:tcPr>
          <w:p w14:paraId="1C3341D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5713B0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F273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74BAE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D62EC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auto" w:fill="auto"/>
            <w:noWrap/>
            <w:vAlign w:val="center"/>
            <w:hideMark/>
          </w:tcPr>
          <w:p w14:paraId="2718725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FE6A2F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E0766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CEC803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7FEF17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A82C4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7BB2A86" w14:textId="77777777" w:rsidTr="00CB78B8">
        <w:trPr>
          <w:trHeight w:val="240"/>
          <w:jc w:val="center"/>
        </w:trPr>
        <w:tc>
          <w:tcPr>
            <w:tcW w:w="631" w:type="dxa"/>
            <w:vMerge/>
            <w:vAlign w:val="center"/>
            <w:hideMark/>
          </w:tcPr>
          <w:p w14:paraId="4B5C2A7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9D5684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Rakodástechnológia</w:t>
            </w:r>
          </w:p>
        </w:tc>
        <w:tc>
          <w:tcPr>
            <w:tcW w:w="998" w:type="dxa"/>
            <w:vMerge/>
            <w:vAlign w:val="center"/>
            <w:hideMark/>
          </w:tcPr>
          <w:p w14:paraId="7B0D3D5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5F7D1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F32EE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FFF0C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68E89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539E9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9B5CB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E4E22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25" w:type="dxa"/>
            <w:shd w:val="clear" w:color="000000" w:fill="F2F2F2"/>
            <w:noWrap/>
            <w:vAlign w:val="center"/>
            <w:hideMark/>
          </w:tcPr>
          <w:p w14:paraId="06964E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F56E8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41A84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85340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661" w:type="dxa"/>
            <w:vMerge/>
            <w:vAlign w:val="center"/>
            <w:hideMark/>
          </w:tcPr>
          <w:p w14:paraId="4CDA06C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343FBC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1FE8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1608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5F3E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12</w:t>
            </w:r>
          </w:p>
        </w:tc>
        <w:tc>
          <w:tcPr>
            <w:tcW w:w="500" w:type="dxa"/>
            <w:shd w:val="clear" w:color="auto" w:fill="auto"/>
            <w:noWrap/>
            <w:vAlign w:val="center"/>
            <w:hideMark/>
          </w:tcPr>
          <w:p w14:paraId="2DE07AF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7DB42C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19DCA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D75F8E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1DAF23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78AED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6ACB944" w14:textId="77777777" w:rsidTr="00CB78B8">
        <w:trPr>
          <w:trHeight w:val="480"/>
          <w:jc w:val="center"/>
        </w:trPr>
        <w:tc>
          <w:tcPr>
            <w:tcW w:w="631" w:type="dxa"/>
            <w:vMerge/>
            <w:vAlign w:val="center"/>
            <w:hideMark/>
          </w:tcPr>
          <w:p w14:paraId="425B44D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26C2CF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Anyagmozgatás, közlekedés szabályai</w:t>
            </w:r>
          </w:p>
        </w:tc>
        <w:tc>
          <w:tcPr>
            <w:tcW w:w="998" w:type="dxa"/>
            <w:vMerge/>
            <w:vAlign w:val="center"/>
            <w:hideMark/>
          </w:tcPr>
          <w:p w14:paraId="4B04EEA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744FD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CB06B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7105F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A373F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47C41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DE8C3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59872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25" w:type="dxa"/>
            <w:shd w:val="clear" w:color="000000" w:fill="F2F2F2"/>
            <w:noWrap/>
            <w:vAlign w:val="center"/>
            <w:hideMark/>
          </w:tcPr>
          <w:p w14:paraId="047168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DCE0E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508C3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C4F18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61" w:type="dxa"/>
            <w:vMerge/>
            <w:vAlign w:val="center"/>
            <w:hideMark/>
          </w:tcPr>
          <w:p w14:paraId="716DD18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D0D29D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0B4E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5BC9D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FEBBF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auto" w:fill="auto"/>
            <w:noWrap/>
            <w:vAlign w:val="center"/>
            <w:hideMark/>
          </w:tcPr>
          <w:p w14:paraId="522B29F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CF4DB0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883FC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A73F95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E3205E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01953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FEFC803" w14:textId="77777777" w:rsidTr="00CB78B8">
        <w:trPr>
          <w:trHeight w:val="720"/>
          <w:jc w:val="center"/>
        </w:trPr>
        <w:tc>
          <w:tcPr>
            <w:tcW w:w="631" w:type="dxa"/>
            <w:vMerge/>
            <w:vAlign w:val="center"/>
            <w:hideMark/>
          </w:tcPr>
          <w:p w14:paraId="3B4C4B3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8EEF4F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Sajátos munkabiztonsági ismeretek</w:t>
            </w:r>
          </w:p>
        </w:tc>
        <w:tc>
          <w:tcPr>
            <w:tcW w:w="998" w:type="dxa"/>
            <w:vMerge/>
            <w:vAlign w:val="center"/>
            <w:hideMark/>
          </w:tcPr>
          <w:p w14:paraId="023996F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660F1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00B39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9AE23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883ED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832F4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5CCF5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2E4A3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25" w:type="dxa"/>
            <w:shd w:val="clear" w:color="000000" w:fill="F2F2F2"/>
            <w:noWrap/>
            <w:vAlign w:val="center"/>
            <w:hideMark/>
          </w:tcPr>
          <w:p w14:paraId="4865B9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19663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1728C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27A1E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61" w:type="dxa"/>
            <w:vMerge/>
            <w:vAlign w:val="center"/>
            <w:hideMark/>
          </w:tcPr>
          <w:p w14:paraId="41FD923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7DF992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02E8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2B06B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520AA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auto" w:fill="auto"/>
            <w:noWrap/>
            <w:vAlign w:val="center"/>
            <w:hideMark/>
          </w:tcPr>
          <w:p w14:paraId="5140002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F53453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8942A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726959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E45E41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A4B90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57A2E1B" w14:textId="77777777" w:rsidTr="00CB78B8">
        <w:trPr>
          <w:trHeight w:val="480"/>
          <w:jc w:val="center"/>
        </w:trPr>
        <w:tc>
          <w:tcPr>
            <w:tcW w:w="631" w:type="dxa"/>
            <w:vMerge/>
            <w:vAlign w:val="center"/>
            <w:hideMark/>
          </w:tcPr>
          <w:p w14:paraId="3CD8F9F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F9B77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Targonca üzemeltetése (gyakorlás)</w:t>
            </w:r>
          </w:p>
        </w:tc>
        <w:tc>
          <w:tcPr>
            <w:tcW w:w="998" w:type="dxa"/>
            <w:vMerge/>
            <w:vAlign w:val="center"/>
            <w:hideMark/>
          </w:tcPr>
          <w:p w14:paraId="0900486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AE6F1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8D864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09D00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21E5D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1F8CC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0CC62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BFD86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25" w:type="dxa"/>
            <w:shd w:val="clear" w:color="000000" w:fill="F2F2F2"/>
            <w:noWrap/>
            <w:vAlign w:val="center"/>
            <w:hideMark/>
          </w:tcPr>
          <w:p w14:paraId="281CF3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9C888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D32F9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7A615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661" w:type="dxa"/>
            <w:vMerge/>
            <w:vAlign w:val="center"/>
            <w:hideMark/>
          </w:tcPr>
          <w:p w14:paraId="498FC16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AFC1E2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1CC6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BEFA0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2E89C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6</w:t>
            </w:r>
          </w:p>
        </w:tc>
        <w:tc>
          <w:tcPr>
            <w:tcW w:w="500" w:type="dxa"/>
            <w:shd w:val="clear" w:color="auto" w:fill="auto"/>
            <w:noWrap/>
            <w:vAlign w:val="center"/>
            <w:hideMark/>
          </w:tcPr>
          <w:p w14:paraId="00C7DC1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E53748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2A99F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0619B9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B9BD3F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41F07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D04A0F1" w14:textId="77777777" w:rsidTr="00CB78B8">
        <w:trPr>
          <w:trHeight w:val="480"/>
          <w:jc w:val="center"/>
        </w:trPr>
        <w:tc>
          <w:tcPr>
            <w:tcW w:w="631" w:type="dxa"/>
            <w:vMerge w:val="restart"/>
            <w:shd w:val="clear" w:color="auto" w:fill="auto"/>
            <w:textDirection w:val="btLr"/>
            <w:vAlign w:val="center"/>
            <w:hideMark/>
          </w:tcPr>
          <w:p w14:paraId="3B4784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11420-12</w:t>
            </w:r>
            <w:r w:rsidRPr="00CB78B8">
              <w:rPr>
                <w:rFonts w:eastAsia="Times New Roman" w:cs="Times New Roman"/>
                <w:color w:val="000000"/>
                <w:sz w:val="18"/>
                <w:szCs w:val="18"/>
                <w:lang w:eastAsia="hu-HU"/>
              </w:rPr>
              <w:br/>
              <w:t>Külszíni bányászat</w:t>
            </w:r>
          </w:p>
        </w:tc>
        <w:tc>
          <w:tcPr>
            <w:tcW w:w="1687" w:type="dxa"/>
            <w:shd w:val="clear" w:color="auto" w:fill="auto"/>
            <w:vAlign w:val="center"/>
            <w:hideMark/>
          </w:tcPr>
          <w:p w14:paraId="41B718BF"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Külszíni szénbányászat gépei</w:t>
            </w:r>
          </w:p>
        </w:tc>
        <w:tc>
          <w:tcPr>
            <w:tcW w:w="998" w:type="dxa"/>
            <w:vMerge w:val="restart"/>
            <w:shd w:val="clear" w:color="000000" w:fill="92D050"/>
            <w:textDirection w:val="btLr"/>
            <w:hideMark/>
          </w:tcPr>
          <w:p w14:paraId="283D1E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4BD60F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6E1AAE3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099C00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569B7B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73B9F77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40587B1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1D77AF0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382487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8226AB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B651A3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0AB961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31AA79C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40DA2D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4A2C5DF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31D49A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59FA11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47F3371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895110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9BAD85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00A4E2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6662C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78D84CB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51D2708E" w14:textId="77777777" w:rsidTr="00CB78B8">
        <w:trPr>
          <w:trHeight w:val="720"/>
          <w:jc w:val="center"/>
        </w:trPr>
        <w:tc>
          <w:tcPr>
            <w:tcW w:w="631" w:type="dxa"/>
            <w:vMerge/>
            <w:vAlign w:val="center"/>
            <w:hideMark/>
          </w:tcPr>
          <w:p w14:paraId="559EEC8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CE4F2F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jövesztő, szállító és lerakó (cél) gépek</w:t>
            </w:r>
          </w:p>
        </w:tc>
        <w:tc>
          <w:tcPr>
            <w:tcW w:w="998" w:type="dxa"/>
            <w:vMerge/>
            <w:vAlign w:val="center"/>
            <w:hideMark/>
          </w:tcPr>
          <w:p w14:paraId="064A24E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5779C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8BE6C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C4C8E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FF438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72E94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10A45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1225AA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A093F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FD786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A5734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E7D6A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C7BC57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354198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638C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22183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AC6B8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49C445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9F7AFE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E23FE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5D4DC3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210C7A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8C828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C75BBBE" w14:textId="77777777" w:rsidTr="00CB78B8">
        <w:trPr>
          <w:trHeight w:val="480"/>
          <w:jc w:val="center"/>
        </w:trPr>
        <w:tc>
          <w:tcPr>
            <w:tcW w:w="631" w:type="dxa"/>
            <w:vMerge/>
            <w:vAlign w:val="center"/>
            <w:hideMark/>
          </w:tcPr>
          <w:p w14:paraId="1134CBE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17E5DD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Jövesztő berendezések</w:t>
            </w:r>
          </w:p>
        </w:tc>
        <w:tc>
          <w:tcPr>
            <w:tcW w:w="998" w:type="dxa"/>
            <w:vMerge/>
            <w:vAlign w:val="center"/>
            <w:hideMark/>
          </w:tcPr>
          <w:p w14:paraId="57E2D88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49A4B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E57E2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C948B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9C580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8DE02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80104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6A2733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CF7ED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E4F5D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5C7AE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86CE3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47074E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940B2A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12A5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06340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AA82F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136492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AA08DA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C67BD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2E466B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F44943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4F66B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73A4D99" w14:textId="77777777" w:rsidTr="00CB78B8">
        <w:trPr>
          <w:trHeight w:val="480"/>
          <w:jc w:val="center"/>
        </w:trPr>
        <w:tc>
          <w:tcPr>
            <w:tcW w:w="631" w:type="dxa"/>
            <w:vMerge/>
            <w:vAlign w:val="center"/>
            <w:hideMark/>
          </w:tcPr>
          <w:p w14:paraId="4BB0690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9BAE97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Biztonsági berendezések</w:t>
            </w:r>
          </w:p>
        </w:tc>
        <w:tc>
          <w:tcPr>
            <w:tcW w:w="998" w:type="dxa"/>
            <w:vMerge/>
            <w:vAlign w:val="center"/>
            <w:hideMark/>
          </w:tcPr>
          <w:p w14:paraId="229B80F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2AEDA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90A9D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74999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D8F1D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6688E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4347A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2C4D3D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A4984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17282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0FB1E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CDD34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D46F38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5F86B2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32FE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D5288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252DB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FB79D8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222930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36FC8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26865E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A1AD94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30EBB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9D25279" w14:textId="77777777" w:rsidTr="00CB78B8">
        <w:trPr>
          <w:trHeight w:val="240"/>
          <w:jc w:val="center"/>
        </w:trPr>
        <w:tc>
          <w:tcPr>
            <w:tcW w:w="631" w:type="dxa"/>
            <w:vMerge/>
            <w:vAlign w:val="center"/>
            <w:hideMark/>
          </w:tcPr>
          <w:p w14:paraId="02BFB51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F93B47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Acélszerkezetek</w:t>
            </w:r>
          </w:p>
        </w:tc>
        <w:tc>
          <w:tcPr>
            <w:tcW w:w="998" w:type="dxa"/>
            <w:vMerge/>
            <w:vAlign w:val="center"/>
            <w:hideMark/>
          </w:tcPr>
          <w:p w14:paraId="307DE82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94126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35F4A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9B7EE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04769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EAF91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06379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6326A6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CDEEA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EE29B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66EC6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2C4F1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86E143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20AA8B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F694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7A312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60C86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999EBB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0F5546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EB4BE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6F28ED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25D8FF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A67C3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31943EE" w14:textId="77777777" w:rsidTr="00CB78B8">
        <w:trPr>
          <w:trHeight w:val="480"/>
          <w:jc w:val="center"/>
        </w:trPr>
        <w:tc>
          <w:tcPr>
            <w:tcW w:w="631" w:type="dxa"/>
            <w:vMerge/>
            <w:vAlign w:val="center"/>
            <w:hideMark/>
          </w:tcPr>
          <w:p w14:paraId="54B2CD9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85E75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Emelőeszközök (daruk)</w:t>
            </w:r>
          </w:p>
        </w:tc>
        <w:tc>
          <w:tcPr>
            <w:tcW w:w="998" w:type="dxa"/>
            <w:vMerge/>
            <w:vAlign w:val="center"/>
            <w:hideMark/>
          </w:tcPr>
          <w:p w14:paraId="2E087AA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6570D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4B45C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65211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56829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8029B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706A4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04E91A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DB338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F7DD6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9A778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8CF5F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681034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E686F0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7903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88999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CCF1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E662D9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0EF5F4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A262E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5CB638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6B692F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53165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4273A04" w14:textId="77777777" w:rsidTr="00CB78B8">
        <w:trPr>
          <w:trHeight w:val="240"/>
          <w:jc w:val="center"/>
        </w:trPr>
        <w:tc>
          <w:tcPr>
            <w:tcW w:w="631" w:type="dxa"/>
            <w:vMerge/>
            <w:vAlign w:val="center"/>
            <w:hideMark/>
          </w:tcPr>
          <w:p w14:paraId="7B4FB88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C6726A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Kenőberendezések</w:t>
            </w:r>
          </w:p>
        </w:tc>
        <w:tc>
          <w:tcPr>
            <w:tcW w:w="998" w:type="dxa"/>
            <w:vMerge/>
            <w:vAlign w:val="center"/>
            <w:hideMark/>
          </w:tcPr>
          <w:p w14:paraId="5C42BF2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7ABA6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F135E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523C1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7B5D8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64900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9A855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29DA91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0F97B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DFC0B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95973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7B196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2EA566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3016E7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F74B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216A6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A0D35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7B9CEE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E42515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136B0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A2B4AA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9DAB52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663F7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DDD3F02" w14:textId="77777777" w:rsidTr="00CB78B8">
        <w:trPr>
          <w:trHeight w:val="480"/>
          <w:jc w:val="center"/>
        </w:trPr>
        <w:tc>
          <w:tcPr>
            <w:tcW w:w="631" w:type="dxa"/>
            <w:vMerge/>
            <w:vAlign w:val="center"/>
            <w:hideMark/>
          </w:tcPr>
          <w:p w14:paraId="6FE94F3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48FFD4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Gumihevederes szállítószalagok</w:t>
            </w:r>
          </w:p>
        </w:tc>
        <w:tc>
          <w:tcPr>
            <w:tcW w:w="998" w:type="dxa"/>
            <w:vMerge/>
            <w:vAlign w:val="center"/>
            <w:hideMark/>
          </w:tcPr>
          <w:p w14:paraId="02F4EEB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9763B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7DBE5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A00D3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CD129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F2D1A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056A7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57762D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BB7D8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6EA2C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0BCAF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1ACB3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97B8B0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391828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495F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9F368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9F4A5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97F83F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BF7471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8702B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23A2E4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D0DEC3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A2C3A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660890A" w14:textId="77777777" w:rsidTr="00CB78B8">
        <w:trPr>
          <w:trHeight w:val="480"/>
          <w:jc w:val="center"/>
        </w:trPr>
        <w:tc>
          <w:tcPr>
            <w:tcW w:w="631" w:type="dxa"/>
            <w:vMerge/>
            <w:vAlign w:val="center"/>
            <w:hideMark/>
          </w:tcPr>
          <w:p w14:paraId="5BC7104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EC985C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141E36C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6274F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D247C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BC8A9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C0F98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D4F40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46B97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3E9CC0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EA25B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592A8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64698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D6397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0AA7BA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755756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85C6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B28DD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9CA0D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77D559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E48499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63CA6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FC8E19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883105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7175D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877083A" w14:textId="77777777" w:rsidTr="00CB78B8">
        <w:trPr>
          <w:trHeight w:val="480"/>
          <w:jc w:val="center"/>
        </w:trPr>
        <w:tc>
          <w:tcPr>
            <w:tcW w:w="631" w:type="dxa"/>
            <w:vMerge/>
            <w:vAlign w:val="center"/>
            <w:hideMark/>
          </w:tcPr>
          <w:p w14:paraId="4075E7A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643B84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Gépi berendezések műszaki jellemzői</w:t>
            </w:r>
          </w:p>
        </w:tc>
        <w:tc>
          <w:tcPr>
            <w:tcW w:w="998" w:type="dxa"/>
            <w:vMerge/>
            <w:vAlign w:val="center"/>
            <w:hideMark/>
          </w:tcPr>
          <w:p w14:paraId="6F0206E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BD007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6BE0C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3EDB7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1A5E1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3B590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779F2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5C5961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C0824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F7F21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B38CC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D1626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5CCD56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E24887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9538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994CC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C7258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9B4FCE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F56A2A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9AAA2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23587C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AA6417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72B70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47DB068" w14:textId="77777777" w:rsidTr="00CB78B8">
        <w:trPr>
          <w:trHeight w:val="480"/>
          <w:jc w:val="center"/>
        </w:trPr>
        <w:tc>
          <w:tcPr>
            <w:tcW w:w="631" w:type="dxa"/>
            <w:vMerge/>
            <w:vAlign w:val="center"/>
            <w:hideMark/>
          </w:tcPr>
          <w:p w14:paraId="398380E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4F5AE2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Üzemviteli tevékenység</w:t>
            </w:r>
          </w:p>
        </w:tc>
        <w:tc>
          <w:tcPr>
            <w:tcW w:w="998" w:type="dxa"/>
            <w:vMerge/>
            <w:vAlign w:val="center"/>
            <w:hideMark/>
          </w:tcPr>
          <w:p w14:paraId="6026245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24E18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8FE2F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A8152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E3BED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C24B2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6CDE7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042575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C1B72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41493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4624E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A74EF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30864B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40DAD3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BB92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601E2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14BC7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323F67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5B3F2A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370B0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5417B2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C1E39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EA2BE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1AB38B7" w14:textId="77777777" w:rsidTr="00CB78B8">
        <w:trPr>
          <w:trHeight w:val="720"/>
          <w:jc w:val="center"/>
        </w:trPr>
        <w:tc>
          <w:tcPr>
            <w:tcW w:w="631" w:type="dxa"/>
            <w:vMerge/>
            <w:vAlign w:val="center"/>
            <w:hideMark/>
          </w:tcPr>
          <w:p w14:paraId="74E576F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2130016"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Külszíni szénbányászat gépei gyakorlat</w:t>
            </w:r>
          </w:p>
        </w:tc>
        <w:tc>
          <w:tcPr>
            <w:tcW w:w="998" w:type="dxa"/>
            <w:vMerge w:val="restart"/>
            <w:shd w:val="clear" w:color="000000" w:fill="92D050"/>
            <w:textDirection w:val="btLr"/>
            <w:hideMark/>
          </w:tcPr>
          <w:p w14:paraId="4DF711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1A70D0B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503A76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83A6A6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64116DB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BAA5C4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1A2A0A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76F9FB7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6F31B59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610F365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FA4B08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C13F2D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74591CB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19AF922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7F872E7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00FA4C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7331AD8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53DAED3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0CAF7B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58E5C8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517FBB1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C38853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0F5A98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0A620C06" w14:textId="77777777" w:rsidTr="00CB78B8">
        <w:trPr>
          <w:trHeight w:val="480"/>
          <w:jc w:val="center"/>
        </w:trPr>
        <w:tc>
          <w:tcPr>
            <w:tcW w:w="631" w:type="dxa"/>
            <w:vMerge/>
            <w:vAlign w:val="center"/>
            <w:hideMark/>
          </w:tcPr>
          <w:p w14:paraId="40AB770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D03453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gépek gyakorlata</w:t>
            </w:r>
          </w:p>
        </w:tc>
        <w:tc>
          <w:tcPr>
            <w:tcW w:w="998" w:type="dxa"/>
            <w:vMerge/>
            <w:vAlign w:val="center"/>
            <w:hideMark/>
          </w:tcPr>
          <w:p w14:paraId="5183A68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29938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B2AB8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0ECCB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758CD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4C984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1EA33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0C405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25" w:type="dxa"/>
            <w:shd w:val="clear" w:color="000000" w:fill="F2F2F2"/>
            <w:noWrap/>
            <w:vAlign w:val="center"/>
            <w:hideMark/>
          </w:tcPr>
          <w:p w14:paraId="4B1ECF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8079C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6F98A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E4F38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036CE9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1A0D6D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5DE6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76DC9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9D091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15F1F8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9495B4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E3EA4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44B046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CF49C2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F16D7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8EBC86E" w14:textId="77777777" w:rsidTr="00CB78B8">
        <w:trPr>
          <w:trHeight w:val="480"/>
          <w:jc w:val="center"/>
        </w:trPr>
        <w:tc>
          <w:tcPr>
            <w:tcW w:w="631" w:type="dxa"/>
            <w:vMerge/>
            <w:vAlign w:val="center"/>
            <w:hideMark/>
          </w:tcPr>
          <w:p w14:paraId="6E74044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3D4867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Jövesztő berendezések</w:t>
            </w:r>
          </w:p>
        </w:tc>
        <w:tc>
          <w:tcPr>
            <w:tcW w:w="998" w:type="dxa"/>
            <w:vMerge/>
            <w:vAlign w:val="center"/>
            <w:hideMark/>
          </w:tcPr>
          <w:p w14:paraId="3B381E8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2F83F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8A3CB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EC572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7C20B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A39FE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DE9D0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DF1E9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25" w:type="dxa"/>
            <w:shd w:val="clear" w:color="000000" w:fill="F2F2F2"/>
            <w:noWrap/>
            <w:vAlign w:val="center"/>
            <w:hideMark/>
          </w:tcPr>
          <w:p w14:paraId="6489ED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A7AAE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F8D6C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F9142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2ABAA2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EAB4EC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F9A2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FE288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0A65A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8F8B3F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81BEE5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293FB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217D4E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74F569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9B9D3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E0774B7" w14:textId="77777777" w:rsidTr="00CB78B8">
        <w:trPr>
          <w:trHeight w:val="480"/>
          <w:jc w:val="center"/>
        </w:trPr>
        <w:tc>
          <w:tcPr>
            <w:tcW w:w="631" w:type="dxa"/>
            <w:vMerge/>
            <w:vAlign w:val="center"/>
            <w:hideMark/>
          </w:tcPr>
          <w:p w14:paraId="5874D1D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4A21F1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Emelőeszközök (daruk)</w:t>
            </w:r>
          </w:p>
        </w:tc>
        <w:tc>
          <w:tcPr>
            <w:tcW w:w="998" w:type="dxa"/>
            <w:vMerge/>
            <w:vAlign w:val="center"/>
            <w:hideMark/>
          </w:tcPr>
          <w:p w14:paraId="2A8E5E0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2B971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F4728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7E80D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C62C6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469C0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8056F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3811E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25" w:type="dxa"/>
            <w:shd w:val="clear" w:color="000000" w:fill="F2F2F2"/>
            <w:noWrap/>
            <w:vAlign w:val="center"/>
            <w:hideMark/>
          </w:tcPr>
          <w:p w14:paraId="0B83E4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DDD93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874CC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3CB66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D29D96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9864EB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8767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5ACA7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BB416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6BFEBC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BC554C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C5289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580FF2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0C9DA7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ACE79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D8A95E0" w14:textId="77777777" w:rsidTr="00CB78B8">
        <w:trPr>
          <w:trHeight w:val="480"/>
          <w:jc w:val="center"/>
        </w:trPr>
        <w:tc>
          <w:tcPr>
            <w:tcW w:w="631" w:type="dxa"/>
            <w:vMerge/>
            <w:vAlign w:val="center"/>
            <w:hideMark/>
          </w:tcPr>
          <w:p w14:paraId="5F156DE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426974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Gumihevederes szállítószalagok</w:t>
            </w:r>
          </w:p>
        </w:tc>
        <w:tc>
          <w:tcPr>
            <w:tcW w:w="998" w:type="dxa"/>
            <w:vMerge/>
            <w:vAlign w:val="center"/>
            <w:hideMark/>
          </w:tcPr>
          <w:p w14:paraId="67856C0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48D68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FFF7B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72C26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3CB11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071A0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224E8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CF045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25" w:type="dxa"/>
            <w:shd w:val="clear" w:color="000000" w:fill="F2F2F2"/>
            <w:noWrap/>
            <w:vAlign w:val="center"/>
            <w:hideMark/>
          </w:tcPr>
          <w:p w14:paraId="48A86C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06166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3A371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054E8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47513A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A8023E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EDD8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F952F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93DFB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9D8CBC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D0F5FF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1E2A2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E7C876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A6379A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53E99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5EF2B65" w14:textId="77777777" w:rsidTr="00CB78B8">
        <w:trPr>
          <w:trHeight w:val="720"/>
          <w:jc w:val="center"/>
        </w:trPr>
        <w:tc>
          <w:tcPr>
            <w:tcW w:w="631" w:type="dxa"/>
            <w:vMerge w:val="restart"/>
            <w:shd w:val="clear" w:color="auto" w:fill="auto"/>
            <w:textDirection w:val="btLr"/>
            <w:vAlign w:val="center"/>
            <w:hideMark/>
          </w:tcPr>
          <w:p w14:paraId="78A499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11500-12 Munkahelyi egészség és biztonság</w:t>
            </w:r>
          </w:p>
        </w:tc>
        <w:tc>
          <w:tcPr>
            <w:tcW w:w="1687" w:type="dxa"/>
            <w:shd w:val="clear" w:color="auto" w:fill="auto"/>
            <w:vAlign w:val="center"/>
            <w:hideMark/>
          </w:tcPr>
          <w:p w14:paraId="5DAF1430"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Munkahelyi egészség és biztonság</w:t>
            </w:r>
          </w:p>
        </w:tc>
        <w:tc>
          <w:tcPr>
            <w:tcW w:w="998" w:type="dxa"/>
            <w:vMerge w:val="restart"/>
            <w:shd w:val="clear" w:color="000000" w:fill="92D050"/>
            <w:textDirection w:val="btLr"/>
            <w:hideMark/>
          </w:tcPr>
          <w:p w14:paraId="20A667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2ACE3F5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4560BFD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BACE07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22C200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1D499F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424274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1A0464C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359AFBC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15BA318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30AC3E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F0AA08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05BC4D0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23E4E3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1F0B027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46AEA8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4B4C9B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76AC191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34AB7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468120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788110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A00F5E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21E6950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7AF1584B" w14:textId="77777777" w:rsidTr="00CB78B8">
        <w:trPr>
          <w:trHeight w:val="480"/>
          <w:jc w:val="center"/>
        </w:trPr>
        <w:tc>
          <w:tcPr>
            <w:tcW w:w="631" w:type="dxa"/>
            <w:vMerge/>
            <w:vAlign w:val="center"/>
            <w:hideMark/>
          </w:tcPr>
          <w:p w14:paraId="636087F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94D43D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Munkavédelmi alapismeretek</w:t>
            </w:r>
          </w:p>
        </w:tc>
        <w:tc>
          <w:tcPr>
            <w:tcW w:w="998" w:type="dxa"/>
            <w:vMerge/>
            <w:vAlign w:val="center"/>
            <w:hideMark/>
          </w:tcPr>
          <w:p w14:paraId="74301D3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4DCC0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53CB6D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E347B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E6A19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77354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E8633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D6D88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E0CDB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E5F7B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013D4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3D94F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2D6D2B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65FC5A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2D55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D3CC3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F2FCC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7B6430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6377E1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9EC80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11474D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8D3E25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39F8D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1480A88" w14:textId="77777777" w:rsidTr="00CB78B8">
        <w:trPr>
          <w:trHeight w:val="480"/>
          <w:jc w:val="center"/>
        </w:trPr>
        <w:tc>
          <w:tcPr>
            <w:tcW w:w="631" w:type="dxa"/>
            <w:vMerge/>
            <w:vAlign w:val="center"/>
            <w:hideMark/>
          </w:tcPr>
          <w:p w14:paraId="17D53BE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67836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 xml:space="preserve"> Munkahelyek kialakítása</w:t>
            </w:r>
          </w:p>
        </w:tc>
        <w:tc>
          <w:tcPr>
            <w:tcW w:w="998" w:type="dxa"/>
            <w:vMerge/>
            <w:vAlign w:val="center"/>
            <w:hideMark/>
          </w:tcPr>
          <w:p w14:paraId="2028DDA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ACB7A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4B1AE0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12435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53080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0C4E4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C7A49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A5A4C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53BD2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310E4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A0961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4DED3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365948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B0082A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A1C2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1B7FC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A60F3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46C874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28F39F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BB06E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A88814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1D406B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E125B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A716BFA" w14:textId="77777777" w:rsidTr="00CB78B8">
        <w:trPr>
          <w:trHeight w:val="480"/>
          <w:jc w:val="center"/>
        </w:trPr>
        <w:tc>
          <w:tcPr>
            <w:tcW w:w="631" w:type="dxa"/>
            <w:vMerge/>
            <w:vAlign w:val="center"/>
            <w:hideMark/>
          </w:tcPr>
          <w:p w14:paraId="13C8ADA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4BB3DA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Munkavégzés személyi feltételei</w:t>
            </w:r>
          </w:p>
        </w:tc>
        <w:tc>
          <w:tcPr>
            <w:tcW w:w="998" w:type="dxa"/>
            <w:vMerge/>
            <w:vAlign w:val="center"/>
            <w:hideMark/>
          </w:tcPr>
          <w:p w14:paraId="6E3A1DC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694D5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56BF10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AF7F6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5BC9B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F9B26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E27C6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6FD3F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C79DF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A914D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367AF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BD02D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C70718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0BF68A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1EEC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F655F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F0C69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A3E8E4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CE411E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48EBC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2DEA95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31333F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2BE52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EAC0D67" w14:textId="77777777" w:rsidTr="00CB78B8">
        <w:trPr>
          <w:trHeight w:val="480"/>
          <w:jc w:val="center"/>
        </w:trPr>
        <w:tc>
          <w:tcPr>
            <w:tcW w:w="631" w:type="dxa"/>
            <w:vMerge/>
            <w:vAlign w:val="center"/>
            <w:hideMark/>
          </w:tcPr>
          <w:p w14:paraId="3C48026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191062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Munkaeszközök biztonsága</w:t>
            </w:r>
          </w:p>
        </w:tc>
        <w:tc>
          <w:tcPr>
            <w:tcW w:w="998" w:type="dxa"/>
            <w:vMerge/>
            <w:vAlign w:val="center"/>
            <w:hideMark/>
          </w:tcPr>
          <w:p w14:paraId="23A6E79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50FF7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609413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BC854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F70A2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F153F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D3A27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B1683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9AE42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D37D6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21F35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24B33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A118E0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E82C68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084D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B880F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DCA62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82B07E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5DA3B0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01637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F49108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10D06B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BC70F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49DB39B" w14:textId="77777777" w:rsidTr="00CB78B8">
        <w:trPr>
          <w:trHeight w:val="480"/>
          <w:jc w:val="center"/>
        </w:trPr>
        <w:tc>
          <w:tcPr>
            <w:tcW w:w="631" w:type="dxa"/>
            <w:vMerge/>
            <w:vAlign w:val="center"/>
            <w:hideMark/>
          </w:tcPr>
          <w:p w14:paraId="598B145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797307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Munkakörnyezeti hatások</w:t>
            </w:r>
          </w:p>
        </w:tc>
        <w:tc>
          <w:tcPr>
            <w:tcW w:w="998" w:type="dxa"/>
            <w:vMerge/>
            <w:vAlign w:val="center"/>
            <w:hideMark/>
          </w:tcPr>
          <w:p w14:paraId="0E2BBC5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EE557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7F6474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BD680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F0EC5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4CE65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D0B9F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1E92D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98333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95807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126A6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2C30E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FFD128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ABCC0E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411B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AB7F0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D9922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6BCE4B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79FABC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38CF2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13D9F0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40AE8E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19678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B958F9B" w14:textId="77777777" w:rsidTr="00CB78B8">
        <w:trPr>
          <w:trHeight w:val="480"/>
          <w:jc w:val="center"/>
        </w:trPr>
        <w:tc>
          <w:tcPr>
            <w:tcW w:w="631" w:type="dxa"/>
            <w:vMerge/>
            <w:vAlign w:val="center"/>
            <w:hideMark/>
          </w:tcPr>
          <w:p w14:paraId="5100029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870ECD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Munkavédelmi jogi ismeretek</w:t>
            </w:r>
          </w:p>
        </w:tc>
        <w:tc>
          <w:tcPr>
            <w:tcW w:w="998" w:type="dxa"/>
            <w:vMerge/>
            <w:vAlign w:val="center"/>
            <w:hideMark/>
          </w:tcPr>
          <w:p w14:paraId="6F3A748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09648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107672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B0F6F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A2D91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144DA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98D23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6AA29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91654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8C65D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0196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0FA06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2D098B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77F1E5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BBA7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40767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B136F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3A7BDF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52F53C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3AD78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0F08DA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77682F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88B85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92B25B8" w14:textId="77777777" w:rsidTr="00CB78B8">
        <w:trPr>
          <w:trHeight w:val="240"/>
          <w:jc w:val="center"/>
        </w:trPr>
        <w:tc>
          <w:tcPr>
            <w:tcW w:w="631" w:type="dxa"/>
            <w:vMerge w:val="restart"/>
            <w:shd w:val="clear" w:color="auto" w:fill="auto"/>
            <w:textDirection w:val="btLr"/>
            <w:vAlign w:val="center"/>
            <w:hideMark/>
          </w:tcPr>
          <w:p w14:paraId="03B2E3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10194-12</w:t>
            </w:r>
            <w:r w:rsidRPr="00CB78B8">
              <w:rPr>
                <w:rFonts w:eastAsia="Times New Roman" w:cs="Times New Roman"/>
                <w:color w:val="000000"/>
                <w:sz w:val="18"/>
                <w:szCs w:val="18"/>
                <w:lang w:eastAsia="hu-HU"/>
              </w:rPr>
              <w:br/>
              <w:t>Bányagépek működtetése</w:t>
            </w:r>
          </w:p>
        </w:tc>
        <w:tc>
          <w:tcPr>
            <w:tcW w:w="1687" w:type="dxa"/>
            <w:shd w:val="clear" w:color="auto" w:fill="auto"/>
            <w:vAlign w:val="center"/>
            <w:hideMark/>
          </w:tcPr>
          <w:p w14:paraId="00D94B86"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Mechanika</w:t>
            </w:r>
          </w:p>
        </w:tc>
        <w:tc>
          <w:tcPr>
            <w:tcW w:w="998" w:type="dxa"/>
            <w:vMerge w:val="restart"/>
            <w:shd w:val="clear" w:color="000000" w:fill="92D050"/>
            <w:textDirection w:val="btLr"/>
            <w:hideMark/>
          </w:tcPr>
          <w:p w14:paraId="2B32FB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5DE02FA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C90640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4A5B5B8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DD3405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C58B5A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123CC1C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3FE28C1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7124386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159575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1D0642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29F4B7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441EF48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2972F1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2CF6559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13EE37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4A922F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47B0778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7E5D0F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68DFDD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30506C8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860A38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4E6E512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0681B650" w14:textId="77777777" w:rsidTr="00CB78B8">
        <w:trPr>
          <w:trHeight w:val="240"/>
          <w:jc w:val="center"/>
        </w:trPr>
        <w:tc>
          <w:tcPr>
            <w:tcW w:w="631" w:type="dxa"/>
            <w:vMerge/>
            <w:vAlign w:val="center"/>
            <w:hideMark/>
          </w:tcPr>
          <w:p w14:paraId="0752EFA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3C1354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Matematika</w:t>
            </w:r>
          </w:p>
        </w:tc>
        <w:tc>
          <w:tcPr>
            <w:tcW w:w="998" w:type="dxa"/>
            <w:vMerge/>
            <w:vAlign w:val="center"/>
            <w:hideMark/>
          </w:tcPr>
          <w:p w14:paraId="7625F3E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90AE2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1A2EC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25424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7114B0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1B88B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FD2E2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841AE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AC0B9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E87AB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5BE78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7122B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F0889A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59484C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B7D0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FBABD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9F9E9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38E431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3B0A7D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B23BE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55C3E5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ED0E82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F66D1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F6A34A8" w14:textId="77777777" w:rsidTr="00CB78B8">
        <w:trPr>
          <w:trHeight w:val="480"/>
          <w:jc w:val="center"/>
        </w:trPr>
        <w:tc>
          <w:tcPr>
            <w:tcW w:w="631" w:type="dxa"/>
            <w:vMerge/>
            <w:vAlign w:val="center"/>
            <w:hideMark/>
          </w:tcPr>
          <w:p w14:paraId="393BD55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774EA0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Mechanikai mennyiségek</w:t>
            </w:r>
          </w:p>
        </w:tc>
        <w:tc>
          <w:tcPr>
            <w:tcW w:w="998" w:type="dxa"/>
            <w:vMerge/>
            <w:vAlign w:val="center"/>
            <w:hideMark/>
          </w:tcPr>
          <w:p w14:paraId="6B433D4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D9296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BAE02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D902B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4ED30B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1737D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68F80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A307A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0C9B3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4F277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4DDB5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89040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10B7D6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0D7E03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196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1B630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55ED8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292C5A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3B4B51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692FF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0535AE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8D4152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B3D72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7B6000D" w14:textId="77777777" w:rsidTr="00CB78B8">
        <w:trPr>
          <w:trHeight w:val="240"/>
          <w:jc w:val="center"/>
        </w:trPr>
        <w:tc>
          <w:tcPr>
            <w:tcW w:w="631" w:type="dxa"/>
            <w:vMerge/>
            <w:vAlign w:val="center"/>
            <w:hideMark/>
          </w:tcPr>
          <w:p w14:paraId="5872F97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DD9C59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Kinematika</w:t>
            </w:r>
          </w:p>
        </w:tc>
        <w:tc>
          <w:tcPr>
            <w:tcW w:w="998" w:type="dxa"/>
            <w:vMerge/>
            <w:vAlign w:val="center"/>
            <w:hideMark/>
          </w:tcPr>
          <w:p w14:paraId="367F016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164F5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92275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9F3CE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39570B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B727B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1E607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0AAF7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9F3B2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511C5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5D123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349B5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DC922C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847DE7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2F7C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0C5A7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9B42F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07BF44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E5658F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1A02F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95BB7B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EA4DEA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5FE4B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C6F7D09" w14:textId="77777777" w:rsidTr="00CB78B8">
        <w:trPr>
          <w:trHeight w:val="240"/>
          <w:jc w:val="center"/>
        </w:trPr>
        <w:tc>
          <w:tcPr>
            <w:tcW w:w="631" w:type="dxa"/>
            <w:vMerge/>
            <w:vAlign w:val="center"/>
            <w:hideMark/>
          </w:tcPr>
          <w:p w14:paraId="7C2CD61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F1D918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Statika</w:t>
            </w:r>
          </w:p>
        </w:tc>
        <w:tc>
          <w:tcPr>
            <w:tcW w:w="998" w:type="dxa"/>
            <w:vMerge/>
            <w:vAlign w:val="center"/>
            <w:hideMark/>
          </w:tcPr>
          <w:p w14:paraId="0C66022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06C64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94682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0F697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4F242D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9EA71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20BAB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4BDD4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185EF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A46B7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60126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5313D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D0E53A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9AB9AA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5833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DC868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C6C9A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D6BC49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A60F18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41D9A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ECBB2B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793A51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6314D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82B8550" w14:textId="77777777" w:rsidTr="00CB78B8">
        <w:trPr>
          <w:trHeight w:val="240"/>
          <w:jc w:val="center"/>
        </w:trPr>
        <w:tc>
          <w:tcPr>
            <w:tcW w:w="631" w:type="dxa"/>
            <w:vMerge/>
            <w:vAlign w:val="center"/>
            <w:hideMark/>
          </w:tcPr>
          <w:p w14:paraId="2C1C71A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A3FD92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Dinamika</w:t>
            </w:r>
          </w:p>
        </w:tc>
        <w:tc>
          <w:tcPr>
            <w:tcW w:w="998" w:type="dxa"/>
            <w:vMerge/>
            <w:vAlign w:val="center"/>
            <w:hideMark/>
          </w:tcPr>
          <w:p w14:paraId="5E7B42D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9C085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9C203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306DA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090B6F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6BDA0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3BB9A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F294C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E73C3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A2CDC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61433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FFA52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14B408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EF8833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CEC9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E2611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56C96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1CA1F1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21811B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06CA1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27E72A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801D8C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9E6D9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7F245D5" w14:textId="77777777" w:rsidTr="00CB78B8">
        <w:trPr>
          <w:trHeight w:val="480"/>
          <w:jc w:val="center"/>
        </w:trPr>
        <w:tc>
          <w:tcPr>
            <w:tcW w:w="631" w:type="dxa"/>
            <w:vMerge/>
            <w:vAlign w:val="center"/>
            <w:hideMark/>
          </w:tcPr>
          <w:p w14:paraId="78A6313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ABA0A8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Folyadékok mechanikája</w:t>
            </w:r>
          </w:p>
        </w:tc>
        <w:tc>
          <w:tcPr>
            <w:tcW w:w="998" w:type="dxa"/>
            <w:vMerge/>
            <w:vAlign w:val="center"/>
            <w:hideMark/>
          </w:tcPr>
          <w:p w14:paraId="6E33B6D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0FA13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4DDF8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2A552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4B5733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B5EA5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8F122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5C74C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9E0A6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A5E7A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5848F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96F54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F193AE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5F6462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ED24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B8BD1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EA1A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8F9D1B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2F0007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C4F00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DCDEAE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FB9176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AC2A2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8C9EEE2" w14:textId="77777777" w:rsidTr="00CB78B8">
        <w:trPr>
          <w:trHeight w:val="240"/>
          <w:jc w:val="center"/>
        </w:trPr>
        <w:tc>
          <w:tcPr>
            <w:tcW w:w="631" w:type="dxa"/>
            <w:vMerge/>
            <w:vAlign w:val="center"/>
            <w:hideMark/>
          </w:tcPr>
          <w:p w14:paraId="746DB20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F53927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Szilárdságtan</w:t>
            </w:r>
          </w:p>
        </w:tc>
        <w:tc>
          <w:tcPr>
            <w:tcW w:w="998" w:type="dxa"/>
            <w:vMerge/>
            <w:vAlign w:val="center"/>
            <w:hideMark/>
          </w:tcPr>
          <w:p w14:paraId="34274DB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2DDB8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F00CD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CC87B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022CC0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9E109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924ED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8B628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F3563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E489C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2B7F6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683E8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D878BA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405EE9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A018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2E78F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86A0C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76B709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FCC07A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14EA2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0CE4C3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54E070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D70BB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C1645AF" w14:textId="77777777" w:rsidTr="00CB78B8">
        <w:trPr>
          <w:trHeight w:val="480"/>
          <w:jc w:val="center"/>
        </w:trPr>
        <w:tc>
          <w:tcPr>
            <w:tcW w:w="631" w:type="dxa"/>
            <w:vMerge/>
            <w:vAlign w:val="center"/>
            <w:hideMark/>
          </w:tcPr>
          <w:p w14:paraId="75DE5B1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E5A9A63"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Gépelemek, géptan gyakorlat</w:t>
            </w:r>
          </w:p>
        </w:tc>
        <w:tc>
          <w:tcPr>
            <w:tcW w:w="998" w:type="dxa"/>
            <w:vMerge w:val="restart"/>
            <w:shd w:val="clear" w:color="000000" w:fill="92D050"/>
            <w:textDirection w:val="btLr"/>
            <w:hideMark/>
          </w:tcPr>
          <w:p w14:paraId="24E1B7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025C074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F90FD2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84B7A8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2A8B64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3D66B4B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82EA2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2019E4F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C70FE5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35DA350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0F32580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9685E7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53FBAA4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8BF68F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622A8E0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5980C6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52054B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445E91A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B075F3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4DD3BE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165065F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565568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3BB64F8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2A3C6EA3" w14:textId="77777777" w:rsidTr="00CB78B8">
        <w:trPr>
          <w:trHeight w:val="720"/>
          <w:jc w:val="center"/>
        </w:trPr>
        <w:tc>
          <w:tcPr>
            <w:tcW w:w="631" w:type="dxa"/>
            <w:vMerge/>
            <w:vAlign w:val="center"/>
            <w:hideMark/>
          </w:tcPr>
          <w:p w14:paraId="5D7C41A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2EED5B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Kötőgépelemek, csavarkötések, szegecsek</w:t>
            </w:r>
          </w:p>
        </w:tc>
        <w:tc>
          <w:tcPr>
            <w:tcW w:w="998" w:type="dxa"/>
            <w:vMerge/>
            <w:vAlign w:val="center"/>
            <w:hideMark/>
          </w:tcPr>
          <w:p w14:paraId="1F8AB77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7ACF0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09CE0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D4FE8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DA86F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000000" w:fill="F2F2F2"/>
            <w:noWrap/>
            <w:vAlign w:val="center"/>
            <w:hideMark/>
          </w:tcPr>
          <w:p w14:paraId="51C17E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71976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6E4CA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22AE0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1E515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C87DB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2FAB2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695528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98C335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99E4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4CD91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D443A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D86541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553CFF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B5D1A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DC32BF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379510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02583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31A7CEB" w14:textId="77777777" w:rsidTr="00CB78B8">
        <w:trPr>
          <w:trHeight w:val="480"/>
          <w:jc w:val="center"/>
        </w:trPr>
        <w:tc>
          <w:tcPr>
            <w:tcW w:w="631" w:type="dxa"/>
            <w:vMerge/>
            <w:vAlign w:val="center"/>
            <w:hideMark/>
          </w:tcPr>
          <w:p w14:paraId="6B6D2FC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6CF4AA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Gépelemek összekötése</w:t>
            </w:r>
          </w:p>
        </w:tc>
        <w:tc>
          <w:tcPr>
            <w:tcW w:w="998" w:type="dxa"/>
            <w:vMerge/>
            <w:vAlign w:val="center"/>
            <w:hideMark/>
          </w:tcPr>
          <w:p w14:paraId="696F9C4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9CBC8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9E54A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C6FD0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8AA3A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000000" w:fill="F2F2F2"/>
            <w:noWrap/>
            <w:vAlign w:val="center"/>
            <w:hideMark/>
          </w:tcPr>
          <w:p w14:paraId="75939E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B4628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D8798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5F83E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F76E3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F0FD3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D42DC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903C96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153934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469A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5A9F2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3BFCC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0108F7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65D779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AC2AD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98BF36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90557E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D0A66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9004603" w14:textId="77777777" w:rsidTr="00CB78B8">
        <w:trPr>
          <w:trHeight w:val="240"/>
          <w:jc w:val="center"/>
        </w:trPr>
        <w:tc>
          <w:tcPr>
            <w:tcW w:w="631" w:type="dxa"/>
            <w:vMerge/>
            <w:vAlign w:val="center"/>
            <w:hideMark/>
          </w:tcPr>
          <w:p w14:paraId="4A37046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BB0FD1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Csapágyak</w:t>
            </w:r>
          </w:p>
        </w:tc>
        <w:tc>
          <w:tcPr>
            <w:tcW w:w="998" w:type="dxa"/>
            <w:vMerge/>
            <w:vAlign w:val="center"/>
            <w:hideMark/>
          </w:tcPr>
          <w:p w14:paraId="0FEA707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FE94A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3DD6A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05125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42A4F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000000" w:fill="F2F2F2"/>
            <w:noWrap/>
            <w:vAlign w:val="center"/>
            <w:hideMark/>
          </w:tcPr>
          <w:p w14:paraId="2634A7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D02A2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9282D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573DD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916F1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030DC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D931D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FD9FC1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8A88B2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EFCC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E8FFE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52474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288163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9C8278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EA206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8D55C7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C4873E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29353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19F29DA" w14:textId="77777777" w:rsidTr="00CB78B8">
        <w:trPr>
          <w:trHeight w:val="720"/>
          <w:jc w:val="center"/>
        </w:trPr>
        <w:tc>
          <w:tcPr>
            <w:tcW w:w="631" w:type="dxa"/>
            <w:vMerge/>
            <w:vAlign w:val="center"/>
            <w:hideMark/>
          </w:tcPr>
          <w:p w14:paraId="4A8ABE7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7B93F0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Állandó és nem állandó áttételű hajtások</w:t>
            </w:r>
          </w:p>
        </w:tc>
        <w:tc>
          <w:tcPr>
            <w:tcW w:w="998" w:type="dxa"/>
            <w:vMerge/>
            <w:vAlign w:val="center"/>
            <w:hideMark/>
          </w:tcPr>
          <w:p w14:paraId="28B4F0E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08A88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D9865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A7E5A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C582D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000000" w:fill="F2F2F2"/>
            <w:noWrap/>
            <w:vAlign w:val="center"/>
            <w:hideMark/>
          </w:tcPr>
          <w:p w14:paraId="3DC423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89E93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69B73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499BD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916E3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E326D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F957F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55674A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0C54BA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F45F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911A0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44DFE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F18974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D6FAAF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FFDFC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DC4EF8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72550C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D97BF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C330ED0" w14:textId="77777777" w:rsidTr="00CB78B8">
        <w:trPr>
          <w:trHeight w:val="240"/>
          <w:jc w:val="center"/>
        </w:trPr>
        <w:tc>
          <w:tcPr>
            <w:tcW w:w="631" w:type="dxa"/>
            <w:vMerge/>
            <w:vAlign w:val="center"/>
            <w:hideMark/>
          </w:tcPr>
          <w:p w14:paraId="62156A0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91ACF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Tengelyek</w:t>
            </w:r>
          </w:p>
        </w:tc>
        <w:tc>
          <w:tcPr>
            <w:tcW w:w="998" w:type="dxa"/>
            <w:vMerge/>
            <w:vAlign w:val="center"/>
            <w:hideMark/>
          </w:tcPr>
          <w:p w14:paraId="71A472F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CDA55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F197F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02BBB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8BEB3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000000" w:fill="F2F2F2"/>
            <w:noWrap/>
            <w:vAlign w:val="center"/>
            <w:hideMark/>
          </w:tcPr>
          <w:p w14:paraId="76F066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FA7DF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64413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CAEE2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C2911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E86AF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FFCC6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F50FC7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0F383A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0D9C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A2B02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F0E3C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0298F2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566B95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0E132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A59123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61C707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C127C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E156B98" w14:textId="77777777" w:rsidTr="00CB78B8">
        <w:trPr>
          <w:trHeight w:val="480"/>
          <w:jc w:val="center"/>
        </w:trPr>
        <w:tc>
          <w:tcPr>
            <w:tcW w:w="631" w:type="dxa"/>
            <w:vMerge/>
            <w:vAlign w:val="center"/>
            <w:hideMark/>
          </w:tcPr>
          <w:p w14:paraId="6DCBFF3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60B40B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Tengelykapcsolók, fékek</w:t>
            </w:r>
          </w:p>
        </w:tc>
        <w:tc>
          <w:tcPr>
            <w:tcW w:w="998" w:type="dxa"/>
            <w:vMerge/>
            <w:vAlign w:val="center"/>
            <w:hideMark/>
          </w:tcPr>
          <w:p w14:paraId="38BE950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26730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BAD9F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ED952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24FF0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000000" w:fill="F2F2F2"/>
            <w:noWrap/>
            <w:vAlign w:val="center"/>
            <w:hideMark/>
          </w:tcPr>
          <w:p w14:paraId="5FDC38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E7EE0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48913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9B6A4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ED764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82ACD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D0AD4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391C60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A66344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EFB9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0B1B7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CD870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6554D2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17E142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CD727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524A00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91CAF1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C770C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1A88E1E" w14:textId="77777777" w:rsidTr="00CB78B8">
        <w:trPr>
          <w:trHeight w:val="240"/>
          <w:jc w:val="center"/>
        </w:trPr>
        <w:tc>
          <w:tcPr>
            <w:tcW w:w="631" w:type="dxa"/>
            <w:vMerge/>
            <w:vAlign w:val="center"/>
            <w:hideMark/>
          </w:tcPr>
          <w:p w14:paraId="06CD743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2F0658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Hajtóművek</w:t>
            </w:r>
          </w:p>
        </w:tc>
        <w:tc>
          <w:tcPr>
            <w:tcW w:w="998" w:type="dxa"/>
            <w:vMerge/>
            <w:vAlign w:val="center"/>
            <w:hideMark/>
          </w:tcPr>
          <w:p w14:paraId="2B74D0E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B7FF3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6BAF7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DBB3B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2ED21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000000" w:fill="F2F2F2"/>
            <w:noWrap/>
            <w:vAlign w:val="center"/>
            <w:hideMark/>
          </w:tcPr>
          <w:p w14:paraId="6E2395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63621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5BB90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7B4FE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5A33C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24C6C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8F001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A68220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7ED8A7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E57B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4B725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11E61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583A8C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6EEF6E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8827A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0ADA22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03274E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ABCA2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5374012" w14:textId="77777777" w:rsidTr="00CB78B8">
        <w:trPr>
          <w:trHeight w:val="480"/>
          <w:jc w:val="center"/>
        </w:trPr>
        <w:tc>
          <w:tcPr>
            <w:tcW w:w="631" w:type="dxa"/>
            <w:vMerge/>
            <w:vAlign w:val="center"/>
            <w:hideMark/>
          </w:tcPr>
          <w:p w14:paraId="1A61093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7AA4CAF"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Villamosságtani ismeretek</w:t>
            </w:r>
          </w:p>
        </w:tc>
        <w:tc>
          <w:tcPr>
            <w:tcW w:w="998" w:type="dxa"/>
            <w:vMerge w:val="restart"/>
            <w:shd w:val="clear" w:color="000000" w:fill="92D050"/>
            <w:textDirection w:val="btLr"/>
            <w:hideMark/>
          </w:tcPr>
          <w:p w14:paraId="7B4C8B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429724D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B6E3B5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0EE6E7D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4B58491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4F9D7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4FDF17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3C8D55B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51D18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1848999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438E92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65673D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3DA5ADD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180A91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688A515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D5FDEE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1F6613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63FD328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3886F4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422393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FFA73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640656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7F8039D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4A55B116" w14:textId="77777777" w:rsidTr="00CB78B8">
        <w:trPr>
          <w:trHeight w:val="480"/>
          <w:jc w:val="center"/>
        </w:trPr>
        <w:tc>
          <w:tcPr>
            <w:tcW w:w="631" w:type="dxa"/>
            <w:vMerge/>
            <w:vAlign w:val="center"/>
            <w:hideMark/>
          </w:tcPr>
          <w:p w14:paraId="63A1EC7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5F8BFA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Villamosságtani alapfogalmak</w:t>
            </w:r>
          </w:p>
        </w:tc>
        <w:tc>
          <w:tcPr>
            <w:tcW w:w="998" w:type="dxa"/>
            <w:vMerge/>
            <w:vAlign w:val="center"/>
            <w:hideMark/>
          </w:tcPr>
          <w:p w14:paraId="42DC8B1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1D182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7B93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8C41A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62B52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7149B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C9D6D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1E86C9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3EDA4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EBD10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61E7D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AB5CE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BB6DE2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1750A4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193C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D38EF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C4B75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5DFECD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A8D636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D2B06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6A4B95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867D0F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1C980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B855D06" w14:textId="77777777" w:rsidTr="00CB78B8">
        <w:trPr>
          <w:trHeight w:val="240"/>
          <w:jc w:val="center"/>
        </w:trPr>
        <w:tc>
          <w:tcPr>
            <w:tcW w:w="631" w:type="dxa"/>
            <w:vMerge/>
            <w:vAlign w:val="center"/>
            <w:hideMark/>
          </w:tcPr>
          <w:p w14:paraId="5477693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40D379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Villamos készülékek</w:t>
            </w:r>
          </w:p>
        </w:tc>
        <w:tc>
          <w:tcPr>
            <w:tcW w:w="998" w:type="dxa"/>
            <w:vMerge/>
            <w:vAlign w:val="center"/>
            <w:hideMark/>
          </w:tcPr>
          <w:p w14:paraId="0A1B051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99FC7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1C112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6EA3C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3133B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3D5DD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EA7CE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66A0A1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B6D12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26842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4CCFC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70365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853290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958A48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AD1D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444EF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393F6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E6952C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99A9C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7124E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46A663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0E0F5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14913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AFF3934" w14:textId="77777777" w:rsidTr="00CB78B8">
        <w:trPr>
          <w:trHeight w:val="240"/>
          <w:jc w:val="center"/>
        </w:trPr>
        <w:tc>
          <w:tcPr>
            <w:tcW w:w="631" w:type="dxa"/>
            <w:vMerge/>
            <w:vAlign w:val="center"/>
            <w:hideMark/>
          </w:tcPr>
          <w:p w14:paraId="164E5BF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72BC43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Villamos gépek</w:t>
            </w:r>
          </w:p>
        </w:tc>
        <w:tc>
          <w:tcPr>
            <w:tcW w:w="998" w:type="dxa"/>
            <w:vMerge/>
            <w:vAlign w:val="center"/>
            <w:hideMark/>
          </w:tcPr>
          <w:p w14:paraId="45133A8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DB886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B1992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F0367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0B45C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25FDE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2F715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4C127A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BF636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F9843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F6626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CD4D9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CA7307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4FA888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54EB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6C93D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14F7F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1DEC61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A61E1A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819C6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FD4099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480682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D2978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9740C28" w14:textId="77777777" w:rsidTr="00CB78B8">
        <w:trPr>
          <w:trHeight w:val="480"/>
          <w:jc w:val="center"/>
        </w:trPr>
        <w:tc>
          <w:tcPr>
            <w:tcW w:w="631" w:type="dxa"/>
            <w:vMerge/>
            <w:vAlign w:val="center"/>
            <w:hideMark/>
          </w:tcPr>
          <w:p w14:paraId="2C428723"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F471E5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Villamos készülékek védelme</w:t>
            </w:r>
          </w:p>
        </w:tc>
        <w:tc>
          <w:tcPr>
            <w:tcW w:w="998" w:type="dxa"/>
            <w:vMerge/>
            <w:vAlign w:val="center"/>
            <w:hideMark/>
          </w:tcPr>
          <w:p w14:paraId="3662995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FA059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583EF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17B93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CE79B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C4F2A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41401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5E8D9D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9DC3D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14182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93FC4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E5E5F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58E717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4A410A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201E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C337F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EB1AC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141E6F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8475B0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47C74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589C71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1A6AD7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25A9E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7F7656F" w14:textId="77777777" w:rsidTr="00CB78B8">
        <w:trPr>
          <w:trHeight w:val="240"/>
          <w:jc w:val="center"/>
        </w:trPr>
        <w:tc>
          <w:tcPr>
            <w:tcW w:w="631" w:type="dxa"/>
            <w:vMerge/>
            <w:vAlign w:val="center"/>
            <w:hideMark/>
          </w:tcPr>
          <w:p w14:paraId="140322B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75690B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Érintésvédelem</w:t>
            </w:r>
          </w:p>
        </w:tc>
        <w:tc>
          <w:tcPr>
            <w:tcW w:w="998" w:type="dxa"/>
            <w:vMerge/>
            <w:vAlign w:val="center"/>
            <w:hideMark/>
          </w:tcPr>
          <w:p w14:paraId="2EFA304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F1A89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81DBE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81587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CEA31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F6960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8A203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7A7BCE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ABBE5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5604B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A2AF1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C8C4B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D2FAC0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8E7FB0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9573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E89B9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48EE4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8E2C15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E20622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B623E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30271C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FD4D65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32E72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5219894" w14:textId="77777777" w:rsidTr="00CB78B8">
        <w:trPr>
          <w:trHeight w:val="240"/>
          <w:jc w:val="center"/>
        </w:trPr>
        <w:tc>
          <w:tcPr>
            <w:tcW w:w="631" w:type="dxa"/>
            <w:vMerge/>
            <w:vAlign w:val="center"/>
            <w:hideMark/>
          </w:tcPr>
          <w:p w14:paraId="48FB457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A3CC07"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Földmunkagépek</w:t>
            </w:r>
          </w:p>
        </w:tc>
        <w:tc>
          <w:tcPr>
            <w:tcW w:w="998" w:type="dxa"/>
            <w:vMerge w:val="restart"/>
            <w:shd w:val="clear" w:color="000000" w:fill="92D050"/>
            <w:textDirection w:val="btLr"/>
            <w:hideMark/>
          </w:tcPr>
          <w:p w14:paraId="28D709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5C916F1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260A78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61084A9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1621C36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851B2F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614A72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00111C3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2B74550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28EFC33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12107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B1FD5C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4F59F21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48AA17C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4060087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F3078E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419BAD1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C4CC79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890C89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56C043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7BE9ECF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834DB2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7EC776B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7B717A8E" w14:textId="77777777" w:rsidTr="00CB78B8">
        <w:trPr>
          <w:trHeight w:val="240"/>
          <w:jc w:val="center"/>
        </w:trPr>
        <w:tc>
          <w:tcPr>
            <w:tcW w:w="631" w:type="dxa"/>
            <w:vMerge/>
            <w:vAlign w:val="center"/>
            <w:hideMark/>
          </w:tcPr>
          <w:p w14:paraId="34E740C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6ADECE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Földmunka gépek</w:t>
            </w:r>
          </w:p>
        </w:tc>
        <w:tc>
          <w:tcPr>
            <w:tcW w:w="998" w:type="dxa"/>
            <w:vMerge/>
            <w:vAlign w:val="center"/>
            <w:hideMark/>
          </w:tcPr>
          <w:p w14:paraId="79668AD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DE894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EA40F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6E5DA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AEC10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D4A72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C2239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815EA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BC6BF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2A5FB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54A230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D3857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58B9B6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7D55D8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7153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98B88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902E5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F316D1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6321BD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B63BC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C3CFAE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A72F4B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72402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288A522" w14:textId="77777777" w:rsidTr="00CB78B8">
        <w:trPr>
          <w:trHeight w:val="480"/>
          <w:jc w:val="center"/>
        </w:trPr>
        <w:tc>
          <w:tcPr>
            <w:tcW w:w="631" w:type="dxa"/>
            <w:vMerge/>
            <w:vAlign w:val="center"/>
            <w:hideMark/>
          </w:tcPr>
          <w:p w14:paraId="4B7794F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59BB46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Váz és járószerkezetek</w:t>
            </w:r>
          </w:p>
        </w:tc>
        <w:tc>
          <w:tcPr>
            <w:tcW w:w="998" w:type="dxa"/>
            <w:vMerge/>
            <w:vAlign w:val="center"/>
            <w:hideMark/>
          </w:tcPr>
          <w:p w14:paraId="0164D55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45969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52F9B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E61D5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A56A2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89894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07A72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4836E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14332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9F8C9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785392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939F5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F7B068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DB57CB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7D9F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C6F99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05745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F11449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4823F6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3C85D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8BB42A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2F8973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5CE33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8586318" w14:textId="77777777" w:rsidTr="00CB78B8">
        <w:trPr>
          <w:trHeight w:val="480"/>
          <w:jc w:val="center"/>
        </w:trPr>
        <w:tc>
          <w:tcPr>
            <w:tcW w:w="631" w:type="dxa"/>
            <w:vMerge/>
            <w:vAlign w:val="center"/>
            <w:hideMark/>
          </w:tcPr>
          <w:p w14:paraId="1F33BA0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E75877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kormányzása</w:t>
            </w:r>
          </w:p>
        </w:tc>
        <w:tc>
          <w:tcPr>
            <w:tcW w:w="998" w:type="dxa"/>
            <w:vMerge/>
            <w:vAlign w:val="center"/>
            <w:hideMark/>
          </w:tcPr>
          <w:p w14:paraId="1DDB056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669F4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9CBA3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43DC9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176B2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1BCEC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7CC8F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DA568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DAA0E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00E11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16C4EC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BA16D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AE5E36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052165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3041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E3C7F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1E394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2BB5CB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8E1209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FAD07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BF5F85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643F1C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79E20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EC50820" w14:textId="77777777" w:rsidTr="00CB78B8">
        <w:trPr>
          <w:trHeight w:val="480"/>
          <w:jc w:val="center"/>
        </w:trPr>
        <w:tc>
          <w:tcPr>
            <w:tcW w:w="631" w:type="dxa"/>
            <w:vMerge/>
            <w:vAlign w:val="center"/>
            <w:hideMark/>
          </w:tcPr>
          <w:p w14:paraId="11DE45D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729425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erőforrásai</w:t>
            </w:r>
          </w:p>
        </w:tc>
        <w:tc>
          <w:tcPr>
            <w:tcW w:w="998" w:type="dxa"/>
            <w:vMerge/>
            <w:vAlign w:val="center"/>
            <w:hideMark/>
          </w:tcPr>
          <w:p w14:paraId="24E1B34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1A892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B0FBA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57008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5F089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7C48F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AAFEB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9D9B7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06B33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B90FA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13E1C0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6ADDA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6AA074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3E5AA4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C303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06429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DA187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8D75B6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8D9DFC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96A7D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564527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4BC089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CA2DB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5286F0F" w14:textId="77777777" w:rsidTr="00CB78B8">
        <w:trPr>
          <w:trHeight w:val="480"/>
          <w:jc w:val="center"/>
        </w:trPr>
        <w:tc>
          <w:tcPr>
            <w:tcW w:w="631" w:type="dxa"/>
            <w:vMerge/>
            <w:vAlign w:val="center"/>
            <w:hideMark/>
          </w:tcPr>
          <w:p w14:paraId="07D5689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11A9F8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üzemeltetése</w:t>
            </w:r>
          </w:p>
        </w:tc>
        <w:tc>
          <w:tcPr>
            <w:tcW w:w="998" w:type="dxa"/>
            <w:vMerge/>
            <w:vAlign w:val="center"/>
            <w:hideMark/>
          </w:tcPr>
          <w:p w14:paraId="1566F81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A48D3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6D9C4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B4CBA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9903C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D7C2B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F8A7F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F5315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17E16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D31CC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5A792D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5CEA6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3CDA29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2E29E7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E63C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DB980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08505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A42109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384795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C2F75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3CE490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BD4240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477DB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48728A2" w14:textId="77777777" w:rsidTr="00CB78B8">
        <w:trPr>
          <w:trHeight w:val="480"/>
          <w:jc w:val="center"/>
        </w:trPr>
        <w:tc>
          <w:tcPr>
            <w:tcW w:w="631" w:type="dxa"/>
            <w:vMerge/>
            <w:vAlign w:val="center"/>
            <w:hideMark/>
          </w:tcPr>
          <w:p w14:paraId="3B39633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3A05435"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Földmunkagépek gyakorlat</w:t>
            </w:r>
          </w:p>
        </w:tc>
        <w:tc>
          <w:tcPr>
            <w:tcW w:w="998" w:type="dxa"/>
            <w:vMerge w:val="restart"/>
            <w:shd w:val="clear" w:color="000000" w:fill="92D050"/>
            <w:textDirection w:val="btLr"/>
            <w:hideMark/>
          </w:tcPr>
          <w:p w14:paraId="58CB28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04D2408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101B17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0901EDD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A0DE8C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72A829C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857B16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173E7F7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53ABA12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7A537C6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6FD9B1E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D8A9CE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19B1DD0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5779153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5B30616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A15BEF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F4C61B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104ECFE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A8B946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7C852E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7B21904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1A8F99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5A7CE5C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75BA936E" w14:textId="77777777" w:rsidTr="00CB78B8">
        <w:trPr>
          <w:trHeight w:val="240"/>
          <w:jc w:val="center"/>
        </w:trPr>
        <w:tc>
          <w:tcPr>
            <w:tcW w:w="631" w:type="dxa"/>
            <w:vMerge/>
            <w:vAlign w:val="center"/>
            <w:hideMark/>
          </w:tcPr>
          <w:p w14:paraId="502E8A9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486D3F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Földmunka gépek</w:t>
            </w:r>
          </w:p>
        </w:tc>
        <w:tc>
          <w:tcPr>
            <w:tcW w:w="998" w:type="dxa"/>
            <w:vMerge/>
            <w:vAlign w:val="center"/>
            <w:hideMark/>
          </w:tcPr>
          <w:p w14:paraId="637E64C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2EDDD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A590B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5290C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2D0AA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A2A70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917BF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F1432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4DFD7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A5F95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FFA05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35B910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7B11C8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0A0202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FDC8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7F996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0032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BADCD2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5A3B66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49A06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3FD2D9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2CA272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04C2F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1D1CE3F" w14:textId="77777777" w:rsidTr="00CB78B8">
        <w:trPr>
          <w:trHeight w:val="480"/>
          <w:jc w:val="center"/>
        </w:trPr>
        <w:tc>
          <w:tcPr>
            <w:tcW w:w="631" w:type="dxa"/>
            <w:vMerge/>
            <w:vAlign w:val="center"/>
            <w:hideMark/>
          </w:tcPr>
          <w:p w14:paraId="11B6EB1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166464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Váz és járószerkezetek</w:t>
            </w:r>
          </w:p>
        </w:tc>
        <w:tc>
          <w:tcPr>
            <w:tcW w:w="998" w:type="dxa"/>
            <w:vMerge/>
            <w:vAlign w:val="center"/>
            <w:hideMark/>
          </w:tcPr>
          <w:p w14:paraId="3BA3A32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FB61A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82F27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403A6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B112A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C9D1F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2DBE5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8F9C0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055FC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DB8AB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0872E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4D0900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D5744A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7F2E51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4B4C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FB10D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6666A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21E38A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C6FA05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1668B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604CD0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1399A5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9E218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4F79551" w14:textId="77777777" w:rsidTr="00CB78B8">
        <w:trPr>
          <w:trHeight w:val="480"/>
          <w:jc w:val="center"/>
        </w:trPr>
        <w:tc>
          <w:tcPr>
            <w:tcW w:w="631" w:type="dxa"/>
            <w:vMerge/>
            <w:vAlign w:val="center"/>
            <w:hideMark/>
          </w:tcPr>
          <w:p w14:paraId="28E21D2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584577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kormányzása</w:t>
            </w:r>
          </w:p>
        </w:tc>
        <w:tc>
          <w:tcPr>
            <w:tcW w:w="998" w:type="dxa"/>
            <w:vMerge/>
            <w:vAlign w:val="center"/>
            <w:hideMark/>
          </w:tcPr>
          <w:p w14:paraId="411BB62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F2825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2337A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BFC4D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93D53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0A5D6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51D33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C3E68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14294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2547D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E4C70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557535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C98AFB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89A147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0EEA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94413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3BFBA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D567EC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A4A931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9FA1B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AEF437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7FBDF7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4B954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6E26481" w14:textId="77777777" w:rsidTr="00CB78B8">
        <w:trPr>
          <w:trHeight w:val="480"/>
          <w:jc w:val="center"/>
        </w:trPr>
        <w:tc>
          <w:tcPr>
            <w:tcW w:w="631" w:type="dxa"/>
            <w:vMerge/>
            <w:vAlign w:val="center"/>
            <w:hideMark/>
          </w:tcPr>
          <w:p w14:paraId="1928118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1353E5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erőforrásai</w:t>
            </w:r>
          </w:p>
        </w:tc>
        <w:tc>
          <w:tcPr>
            <w:tcW w:w="998" w:type="dxa"/>
            <w:vMerge/>
            <w:vAlign w:val="center"/>
            <w:hideMark/>
          </w:tcPr>
          <w:p w14:paraId="62A632D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CF9B0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1F35B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0097B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6E1A2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928D0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DC293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CA3B3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F1C05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10DE9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DB5A1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0BFA13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3B8521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131FF1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1385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5FE48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73E14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393022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9C798A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93843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E82FAA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1D7323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7AD1A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C0B74B9" w14:textId="77777777" w:rsidTr="00CB78B8">
        <w:trPr>
          <w:trHeight w:val="480"/>
          <w:jc w:val="center"/>
        </w:trPr>
        <w:tc>
          <w:tcPr>
            <w:tcW w:w="631" w:type="dxa"/>
            <w:vMerge/>
            <w:vAlign w:val="center"/>
            <w:hideMark/>
          </w:tcPr>
          <w:p w14:paraId="26368B8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59435C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Munkagépek üzemeltetése</w:t>
            </w:r>
          </w:p>
        </w:tc>
        <w:tc>
          <w:tcPr>
            <w:tcW w:w="998" w:type="dxa"/>
            <w:vMerge/>
            <w:vAlign w:val="center"/>
            <w:hideMark/>
          </w:tcPr>
          <w:p w14:paraId="71E0DF4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AE361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00EB5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F4FBC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0F971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C90C7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94272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52FCC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5C449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651E8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F4D27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3DDE5A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630CAB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8DE625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7082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5454D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EC57C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94CA0D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BC3F19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718D7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F1A823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701AC0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63075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551CA71" w14:textId="77777777" w:rsidTr="00CB78B8">
        <w:trPr>
          <w:trHeight w:val="480"/>
          <w:jc w:val="center"/>
        </w:trPr>
        <w:tc>
          <w:tcPr>
            <w:tcW w:w="631" w:type="dxa"/>
            <w:vMerge/>
            <w:vAlign w:val="center"/>
            <w:hideMark/>
          </w:tcPr>
          <w:p w14:paraId="2E8993F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EFED58E"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berendezések</w:t>
            </w:r>
          </w:p>
        </w:tc>
        <w:tc>
          <w:tcPr>
            <w:tcW w:w="998" w:type="dxa"/>
            <w:vMerge w:val="restart"/>
            <w:shd w:val="clear" w:color="000000" w:fill="92D050"/>
            <w:textDirection w:val="btLr"/>
            <w:hideMark/>
          </w:tcPr>
          <w:p w14:paraId="41538C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3D40900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0E1BAA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EC354C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4698B06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6AB47C9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91D966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6F1F176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6D1902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094EC6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6C3D43D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561747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06BCDB8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163DD68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5D5AE94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3B34D0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09E433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228611C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C6546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45541F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75CFDEB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2A011B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11D4371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236855F1" w14:textId="77777777" w:rsidTr="00CB78B8">
        <w:trPr>
          <w:trHeight w:val="240"/>
          <w:jc w:val="center"/>
        </w:trPr>
        <w:tc>
          <w:tcPr>
            <w:tcW w:w="631" w:type="dxa"/>
            <w:vMerge/>
            <w:vAlign w:val="center"/>
            <w:hideMark/>
          </w:tcPr>
          <w:p w14:paraId="7DD0122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255A92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Jövesztő gépek</w:t>
            </w:r>
          </w:p>
        </w:tc>
        <w:tc>
          <w:tcPr>
            <w:tcW w:w="998" w:type="dxa"/>
            <w:vMerge/>
            <w:vAlign w:val="center"/>
            <w:hideMark/>
          </w:tcPr>
          <w:p w14:paraId="1B480DF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64CCF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BB36F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DB8DA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7B4C5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D0B25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FACC4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1F77B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E36E2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A9D36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1C52D7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30C2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69DF5C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4EBAF4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AF65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3D58F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2FE77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7468FA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901922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C5164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98FE74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0A8BC5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44DB0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C2C927F" w14:textId="77777777" w:rsidTr="00CB78B8">
        <w:trPr>
          <w:trHeight w:val="240"/>
          <w:jc w:val="center"/>
        </w:trPr>
        <w:tc>
          <w:tcPr>
            <w:tcW w:w="631" w:type="dxa"/>
            <w:vMerge/>
            <w:vAlign w:val="center"/>
            <w:hideMark/>
          </w:tcPr>
          <w:p w14:paraId="74B5C94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CF6A01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Szállító berendezések</w:t>
            </w:r>
          </w:p>
        </w:tc>
        <w:tc>
          <w:tcPr>
            <w:tcW w:w="998" w:type="dxa"/>
            <w:vMerge/>
            <w:vAlign w:val="center"/>
            <w:hideMark/>
          </w:tcPr>
          <w:p w14:paraId="1C69B97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EFD4C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67323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A2C58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2471B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CE70E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71F94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1A215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22C40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6C2C4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58F629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69AF5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1D154A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6A98F8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F396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8E7DE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24396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5F5708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3E9E78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F64A1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2A01B4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3442D1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983B1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705B4C6" w14:textId="77777777" w:rsidTr="00CB78B8">
        <w:trPr>
          <w:trHeight w:val="480"/>
          <w:jc w:val="center"/>
        </w:trPr>
        <w:tc>
          <w:tcPr>
            <w:tcW w:w="631" w:type="dxa"/>
            <w:vMerge/>
            <w:vAlign w:val="center"/>
            <w:hideMark/>
          </w:tcPr>
          <w:p w14:paraId="34FCEA4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5B38A7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Feldolgozó berendezések</w:t>
            </w:r>
          </w:p>
        </w:tc>
        <w:tc>
          <w:tcPr>
            <w:tcW w:w="998" w:type="dxa"/>
            <w:vMerge/>
            <w:vAlign w:val="center"/>
            <w:hideMark/>
          </w:tcPr>
          <w:p w14:paraId="33D3E2A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2ABF2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98F32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58A00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A45F0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81C05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60DE1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D84EF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FD23A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F1F11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25DF95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D8913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EB1752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8E7F77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0C6C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5A03C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F38B9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E2EEEF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992DF3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28AE8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60BF8B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450E76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ECA6E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8675CDE" w14:textId="77777777" w:rsidTr="00CB78B8">
        <w:trPr>
          <w:trHeight w:val="240"/>
          <w:jc w:val="center"/>
        </w:trPr>
        <w:tc>
          <w:tcPr>
            <w:tcW w:w="631" w:type="dxa"/>
            <w:vMerge/>
            <w:vAlign w:val="center"/>
            <w:hideMark/>
          </w:tcPr>
          <w:p w14:paraId="70F4F18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FE3EEC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Szellőztető gépek</w:t>
            </w:r>
          </w:p>
        </w:tc>
        <w:tc>
          <w:tcPr>
            <w:tcW w:w="998" w:type="dxa"/>
            <w:vMerge/>
            <w:vAlign w:val="center"/>
            <w:hideMark/>
          </w:tcPr>
          <w:p w14:paraId="664C8E5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1FD09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35C9D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31544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202FB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776C2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21A1F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F379D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39ACC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4AF73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69F16A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D812F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004843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8503CB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362E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E9F94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B2296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8EB233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FB3BD0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D6724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8FCEC2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FD4A4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51818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90A81DA" w14:textId="77777777" w:rsidTr="00CB78B8">
        <w:trPr>
          <w:trHeight w:val="240"/>
          <w:jc w:val="center"/>
        </w:trPr>
        <w:tc>
          <w:tcPr>
            <w:tcW w:w="631" w:type="dxa"/>
            <w:vMerge/>
            <w:vAlign w:val="center"/>
            <w:hideMark/>
          </w:tcPr>
          <w:p w14:paraId="20626FA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B629D6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Energia átalakítók</w:t>
            </w:r>
          </w:p>
        </w:tc>
        <w:tc>
          <w:tcPr>
            <w:tcW w:w="998" w:type="dxa"/>
            <w:vMerge/>
            <w:vAlign w:val="center"/>
            <w:hideMark/>
          </w:tcPr>
          <w:p w14:paraId="113C7D2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89A6F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7B55B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384D0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930B7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CF721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FCF3C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C49F9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CFBF3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8C8DC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3CC2F6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E7E2D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9AB361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846EDF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230B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F7806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AA488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51DAFF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EF48E9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7100E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E1697B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3C7FFA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AA6B8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56F9BD8" w14:textId="77777777" w:rsidTr="00CB78B8">
        <w:trPr>
          <w:trHeight w:val="480"/>
          <w:jc w:val="center"/>
        </w:trPr>
        <w:tc>
          <w:tcPr>
            <w:tcW w:w="631" w:type="dxa"/>
            <w:vMerge/>
            <w:vAlign w:val="center"/>
            <w:hideMark/>
          </w:tcPr>
          <w:p w14:paraId="53247BC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9AE987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Mélybányászati gépek kezelése</w:t>
            </w:r>
          </w:p>
        </w:tc>
        <w:tc>
          <w:tcPr>
            <w:tcW w:w="998" w:type="dxa"/>
            <w:vMerge/>
            <w:vAlign w:val="center"/>
            <w:hideMark/>
          </w:tcPr>
          <w:p w14:paraId="7A1B755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A70F3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A3B5D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2913B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89720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8BD5C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399CE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E954E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0F5A5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AE05E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0CA15F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5E8BF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D041C9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1C90FC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6F90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815A8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1F5FE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534FB1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C90799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D957B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AAE1D0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49C9A8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6E189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F4923D7" w14:textId="77777777" w:rsidTr="00CB78B8">
        <w:trPr>
          <w:trHeight w:val="720"/>
          <w:jc w:val="center"/>
        </w:trPr>
        <w:tc>
          <w:tcPr>
            <w:tcW w:w="631" w:type="dxa"/>
            <w:vMerge/>
            <w:vAlign w:val="center"/>
            <w:hideMark/>
          </w:tcPr>
          <w:p w14:paraId="15BA6D5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C00404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Mélybányászati villamosságtani ismeretek</w:t>
            </w:r>
          </w:p>
        </w:tc>
        <w:tc>
          <w:tcPr>
            <w:tcW w:w="998" w:type="dxa"/>
            <w:vMerge/>
            <w:vAlign w:val="center"/>
            <w:hideMark/>
          </w:tcPr>
          <w:p w14:paraId="20AD94D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E33E1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69A2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A7E8C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3E4F9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23F43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01009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24025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1E322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1A055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7F03AE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B5BC7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AF0845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812853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CF6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FCD17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A1807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6D3017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7EC359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BD058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2E2786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533184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43779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8B4A3C1" w14:textId="77777777" w:rsidTr="00CB78B8">
        <w:trPr>
          <w:trHeight w:val="240"/>
          <w:jc w:val="center"/>
        </w:trPr>
        <w:tc>
          <w:tcPr>
            <w:tcW w:w="631" w:type="dxa"/>
            <w:vMerge w:val="restart"/>
            <w:shd w:val="clear" w:color="auto" w:fill="auto"/>
            <w:textDirection w:val="btLr"/>
            <w:vAlign w:val="center"/>
            <w:hideMark/>
          </w:tcPr>
          <w:p w14:paraId="23F0AB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10196-16</w:t>
            </w:r>
            <w:r w:rsidRPr="00CB78B8">
              <w:rPr>
                <w:rFonts w:eastAsia="Times New Roman" w:cs="Times New Roman"/>
                <w:color w:val="000000"/>
                <w:sz w:val="18"/>
                <w:szCs w:val="18"/>
                <w:lang w:eastAsia="hu-HU"/>
              </w:rPr>
              <w:br/>
              <w:t>Bányászati alapismeretek</w:t>
            </w:r>
          </w:p>
        </w:tc>
        <w:tc>
          <w:tcPr>
            <w:tcW w:w="1687" w:type="dxa"/>
            <w:shd w:val="clear" w:color="auto" w:fill="auto"/>
            <w:vAlign w:val="center"/>
            <w:hideMark/>
          </w:tcPr>
          <w:p w14:paraId="62F2F048"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Geológia </w:t>
            </w:r>
          </w:p>
        </w:tc>
        <w:tc>
          <w:tcPr>
            <w:tcW w:w="998" w:type="dxa"/>
            <w:vMerge w:val="restart"/>
            <w:shd w:val="clear" w:color="000000" w:fill="92D050"/>
            <w:textDirection w:val="btLr"/>
            <w:hideMark/>
          </w:tcPr>
          <w:p w14:paraId="1CF8D7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117968D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9B7F19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0BD41B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178F0B7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65B84D2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6A7447A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09EDA8E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7D74D06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56CB5C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6862E3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4A6EFA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2344E26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24AEC2F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5F79677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F846C1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2632CED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63537C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2AA10A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14CDEF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D11469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ACF2C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68F4F70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27F1A538" w14:textId="77777777" w:rsidTr="00CB78B8">
        <w:trPr>
          <w:trHeight w:val="240"/>
          <w:jc w:val="center"/>
        </w:trPr>
        <w:tc>
          <w:tcPr>
            <w:tcW w:w="631" w:type="dxa"/>
            <w:vMerge/>
            <w:vAlign w:val="center"/>
            <w:hideMark/>
          </w:tcPr>
          <w:p w14:paraId="64FAD40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5A574E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Bevezetés</w:t>
            </w:r>
          </w:p>
        </w:tc>
        <w:tc>
          <w:tcPr>
            <w:tcW w:w="998" w:type="dxa"/>
            <w:vMerge/>
            <w:vAlign w:val="center"/>
            <w:hideMark/>
          </w:tcPr>
          <w:p w14:paraId="3783742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90BBD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6277A6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3389F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E5E27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D2769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C039C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18E9C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70CD1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1D04F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F854D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7E862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9199BC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67B0CD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A8A0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525D7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7BC27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8563A6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F0B24B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98C22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01FCD4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F13804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A2CE8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5E94564" w14:textId="77777777" w:rsidTr="00CB78B8">
        <w:trPr>
          <w:trHeight w:val="240"/>
          <w:jc w:val="center"/>
        </w:trPr>
        <w:tc>
          <w:tcPr>
            <w:tcW w:w="631" w:type="dxa"/>
            <w:vMerge/>
            <w:vAlign w:val="center"/>
            <w:hideMark/>
          </w:tcPr>
          <w:p w14:paraId="7C5C216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57A078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Földtani erők</w:t>
            </w:r>
          </w:p>
        </w:tc>
        <w:tc>
          <w:tcPr>
            <w:tcW w:w="998" w:type="dxa"/>
            <w:vMerge/>
            <w:vAlign w:val="center"/>
            <w:hideMark/>
          </w:tcPr>
          <w:p w14:paraId="6580300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1BFFA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3CE7A4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DAB1B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838CD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62B18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E66AD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42797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DE807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97F7A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A9690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2873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3F0C65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6F6ADB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73D7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72D3F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DFA76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CB28B9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8A2F47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E89E2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AC8336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D69968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6C02F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AF83D8F" w14:textId="77777777" w:rsidTr="00CB78B8">
        <w:trPr>
          <w:trHeight w:val="240"/>
          <w:jc w:val="center"/>
        </w:trPr>
        <w:tc>
          <w:tcPr>
            <w:tcW w:w="631" w:type="dxa"/>
            <w:vMerge/>
            <w:vAlign w:val="center"/>
            <w:hideMark/>
          </w:tcPr>
          <w:p w14:paraId="5117D56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A62ECF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Földtörténet</w:t>
            </w:r>
          </w:p>
        </w:tc>
        <w:tc>
          <w:tcPr>
            <w:tcW w:w="998" w:type="dxa"/>
            <w:vMerge/>
            <w:vAlign w:val="center"/>
            <w:hideMark/>
          </w:tcPr>
          <w:p w14:paraId="6028C48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70917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52D2F3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1CE9A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E1CA6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C3952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E11C7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B1AE8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24E82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8EF63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2CDAF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7D426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0DEDFD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13D803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6C7A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F9CA3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735F6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C50D8C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498D26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5CBEB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B07BED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331B30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4AEA4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2C54936" w14:textId="77777777" w:rsidTr="00CB78B8">
        <w:trPr>
          <w:trHeight w:val="240"/>
          <w:jc w:val="center"/>
        </w:trPr>
        <w:tc>
          <w:tcPr>
            <w:tcW w:w="631" w:type="dxa"/>
            <w:vMerge/>
            <w:vAlign w:val="center"/>
            <w:hideMark/>
          </w:tcPr>
          <w:p w14:paraId="405E470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BD8AF1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Általános földtan</w:t>
            </w:r>
          </w:p>
        </w:tc>
        <w:tc>
          <w:tcPr>
            <w:tcW w:w="998" w:type="dxa"/>
            <w:vMerge/>
            <w:vAlign w:val="center"/>
            <w:hideMark/>
          </w:tcPr>
          <w:p w14:paraId="42C1D86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196BE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2F1B11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C6B25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57C15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46285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2B426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42852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9ED0D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61EA1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01480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D8546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CF2C4D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8760A6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78ED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1384A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79A98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0CAF4E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522A76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D7DC2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C8B966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215505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6B82D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09FFC11" w14:textId="77777777" w:rsidTr="00CB78B8">
        <w:trPr>
          <w:trHeight w:val="240"/>
          <w:jc w:val="center"/>
        </w:trPr>
        <w:tc>
          <w:tcPr>
            <w:tcW w:w="631" w:type="dxa"/>
            <w:vMerge/>
            <w:vAlign w:val="center"/>
            <w:hideMark/>
          </w:tcPr>
          <w:p w14:paraId="55967E1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9706AF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Regionális földtan</w:t>
            </w:r>
          </w:p>
        </w:tc>
        <w:tc>
          <w:tcPr>
            <w:tcW w:w="998" w:type="dxa"/>
            <w:vMerge/>
            <w:vAlign w:val="center"/>
            <w:hideMark/>
          </w:tcPr>
          <w:p w14:paraId="38C5209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D7FE8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2F09E6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9EA33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8D419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BDB50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79ADB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AE6F3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91EA9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853F7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85560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E6280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3E9D04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BE8ED3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E14F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BB824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268EC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E521A0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EBDE51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60AC6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66A1A7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F86E26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4A7B3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B4BC40E" w14:textId="77777777" w:rsidTr="00CB78B8">
        <w:trPr>
          <w:trHeight w:val="240"/>
          <w:jc w:val="center"/>
        </w:trPr>
        <w:tc>
          <w:tcPr>
            <w:tcW w:w="631" w:type="dxa"/>
            <w:vMerge/>
            <w:vAlign w:val="center"/>
            <w:hideMark/>
          </w:tcPr>
          <w:p w14:paraId="7495FBE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8EDC40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Ásvány és kőzettan</w:t>
            </w:r>
          </w:p>
        </w:tc>
        <w:tc>
          <w:tcPr>
            <w:tcW w:w="998" w:type="dxa"/>
            <w:vMerge/>
            <w:vAlign w:val="center"/>
            <w:hideMark/>
          </w:tcPr>
          <w:p w14:paraId="14871FB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ED930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D1A60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7F312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5323AD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ACDF3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9FF56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3A8A9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8710A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3BB60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67BD8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8317B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D6A9B8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DDDE26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44AC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99474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F4BE5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DAFB68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8F9B21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E3198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FA4504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DA83D7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A4A9B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A646967" w14:textId="77777777" w:rsidTr="00CB78B8">
        <w:trPr>
          <w:trHeight w:val="480"/>
          <w:jc w:val="center"/>
        </w:trPr>
        <w:tc>
          <w:tcPr>
            <w:tcW w:w="631" w:type="dxa"/>
            <w:vMerge/>
            <w:vAlign w:val="center"/>
            <w:hideMark/>
          </w:tcPr>
          <w:p w14:paraId="24AD56C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8E7F14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Szénhidrogén és vízföldtani ismeretek</w:t>
            </w:r>
          </w:p>
        </w:tc>
        <w:tc>
          <w:tcPr>
            <w:tcW w:w="998" w:type="dxa"/>
            <w:vMerge/>
            <w:vAlign w:val="center"/>
            <w:hideMark/>
          </w:tcPr>
          <w:p w14:paraId="652025D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D582B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A8CA6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0D7BA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4F158D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8F1A4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92E2A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B133D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C35FC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E34A6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4DEA2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C1030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430003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0859EC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289C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F73F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158FF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E5D66B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039ECE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942D2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37F5A0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7AD034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3637A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21C6B22" w14:textId="77777777" w:rsidTr="00CB78B8">
        <w:trPr>
          <w:trHeight w:val="240"/>
          <w:jc w:val="center"/>
        </w:trPr>
        <w:tc>
          <w:tcPr>
            <w:tcW w:w="631" w:type="dxa"/>
            <w:vMerge/>
            <w:vAlign w:val="center"/>
            <w:hideMark/>
          </w:tcPr>
          <w:p w14:paraId="692C520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452FC67"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Szakrajz gyakorlat</w:t>
            </w:r>
          </w:p>
        </w:tc>
        <w:tc>
          <w:tcPr>
            <w:tcW w:w="998" w:type="dxa"/>
            <w:vMerge w:val="restart"/>
            <w:shd w:val="clear" w:color="000000" w:fill="92D050"/>
            <w:textDirection w:val="btLr"/>
            <w:hideMark/>
          </w:tcPr>
          <w:p w14:paraId="5EA9E7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3732D67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459B67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70B9F86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97A727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5985EEC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0227622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3BED3BA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717169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6BCA9F4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74D73B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15DC06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14AADF6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A4822F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3C7152D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282D8B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0BFE40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6C9CBA2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39F99C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CDA648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515003C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5AD0C7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5AC3BC5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5234897D" w14:textId="77777777" w:rsidTr="00CB78B8">
        <w:trPr>
          <w:trHeight w:val="240"/>
          <w:jc w:val="center"/>
        </w:trPr>
        <w:tc>
          <w:tcPr>
            <w:tcW w:w="631" w:type="dxa"/>
            <w:vMerge/>
            <w:vAlign w:val="center"/>
            <w:hideMark/>
          </w:tcPr>
          <w:p w14:paraId="3746CCE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2303DD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Síkmértan</w:t>
            </w:r>
          </w:p>
        </w:tc>
        <w:tc>
          <w:tcPr>
            <w:tcW w:w="998" w:type="dxa"/>
            <w:vMerge/>
            <w:vAlign w:val="center"/>
            <w:hideMark/>
          </w:tcPr>
          <w:p w14:paraId="7FC1659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962BE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C1FDA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auto" w:fill="auto"/>
            <w:noWrap/>
            <w:vAlign w:val="center"/>
            <w:hideMark/>
          </w:tcPr>
          <w:p w14:paraId="0D1795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CD1E7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B9C45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51059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F384D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E0169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73D5E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85238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551CF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E99CD8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D6DD90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2AE0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A0549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7D847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F3D357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A385F1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FA48E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6F9F29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DDBC3C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2F168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16C5624" w14:textId="77777777" w:rsidTr="00CB78B8">
        <w:trPr>
          <w:trHeight w:val="240"/>
          <w:jc w:val="center"/>
        </w:trPr>
        <w:tc>
          <w:tcPr>
            <w:tcW w:w="631" w:type="dxa"/>
            <w:vMerge/>
            <w:vAlign w:val="center"/>
            <w:hideMark/>
          </w:tcPr>
          <w:p w14:paraId="448B4F8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F770D6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Gépelemek ábrázolás</w:t>
            </w:r>
          </w:p>
        </w:tc>
        <w:tc>
          <w:tcPr>
            <w:tcW w:w="998" w:type="dxa"/>
            <w:vMerge/>
            <w:vAlign w:val="center"/>
            <w:hideMark/>
          </w:tcPr>
          <w:p w14:paraId="054A82C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68731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B906F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auto" w:fill="auto"/>
            <w:noWrap/>
            <w:vAlign w:val="center"/>
            <w:hideMark/>
          </w:tcPr>
          <w:p w14:paraId="4F0622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96B82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C76BC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23029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CB82D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0C757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A6972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A5023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F6C70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E11BAE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93C9A1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EF70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0AB19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F0262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999A4C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652D37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28825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C153C1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5AFC64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3557B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7FA811B" w14:textId="77777777" w:rsidTr="00CB78B8">
        <w:trPr>
          <w:trHeight w:val="480"/>
          <w:jc w:val="center"/>
        </w:trPr>
        <w:tc>
          <w:tcPr>
            <w:tcW w:w="631" w:type="dxa"/>
            <w:vMerge/>
            <w:vAlign w:val="center"/>
            <w:hideMark/>
          </w:tcPr>
          <w:p w14:paraId="64318B9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BC57BC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Mérőszámos ábrázolás</w:t>
            </w:r>
          </w:p>
        </w:tc>
        <w:tc>
          <w:tcPr>
            <w:tcW w:w="998" w:type="dxa"/>
            <w:vMerge/>
            <w:vAlign w:val="center"/>
            <w:hideMark/>
          </w:tcPr>
          <w:p w14:paraId="422A12D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32115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74F0C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auto" w:fill="auto"/>
            <w:noWrap/>
            <w:vAlign w:val="center"/>
            <w:hideMark/>
          </w:tcPr>
          <w:p w14:paraId="7E8F3F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8878C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32116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778F9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6FF22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4CF2A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A96EC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AF1F4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F441E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34F775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AA20C3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BC4C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3D01A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1A6C2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582991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E385A4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2EC3B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BC0B67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B23F93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E1DCA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DA83419" w14:textId="77777777" w:rsidTr="00CB78B8">
        <w:trPr>
          <w:trHeight w:val="240"/>
          <w:jc w:val="center"/>
        </w:trPr>
        <w:tc>
          <w:tcPr>
            <w:tcW w:w="631" w:type="dxa"/>
            <w:vMerge/>
            <w:vAlign w:val="center"/>
            <w:hideMark/>
          </w:tcPr>
          <w:p w14:paraId="00379FB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0F7A83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Térképek</w:t>
            </w:r>
          </w:p>
        </w:tc>
        <w:tc>
          <w:tcPr>
            <w:tcW w:w="998" w:type="dxa"/>
            <w:vMerge/>
            <w:vAlign w:val="center"/>
            <w:hideMark/>
          </w:tcPr>
          <w:p w14:paraId="67FE2E2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D3DC8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64DBF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FB11B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86C99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56" w:type="dxa"/>
            <w:shd w:val="clear" w:color="000000" w:fill="F2F2F2"/>
            <w:noWrap/>
            <w:vAlign w:val="center"/>
            <w:hideMark/>
          </w:tcPr>
          <w:p w14:paraId="594DF7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F0C61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91798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92F0C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CF4A0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FBD43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AE20D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D36074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CC296D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21CB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B7802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60697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5F34B5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19CF769"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DCC25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BBCF0C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A6CAA2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5C766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bl>
    <w:p w14:paraId="5F126502" w14:textId="77777777" w:rsidR="00CB78B8" w:rsidRDefault="00CB78B8">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1"/>
        <w:gridCol w:w="1687"/>
        <w:gridCol w:w="998"/>
        <w:gridCol w:w="588"/>
        <w:gridCol w:w="412"/>
        <w:gridCol w:w="556"/>
        <w:gridCol w:w="389"/>
        <w:gridCol w:w="556"/>
        <w:gridCol w:w="438"/>
        <w:gridCol w:w="438"/>
        <w:gridCol w:w="625"/>
        <w:gridCol w:w="588"/>
        <w:gridCol w:w="412"/>
        <w:gridCol w:w="677"/>
        <w:gridCol w:w="661"/>
        <w:gridCol w:w="677"/>
        <w:gridCol w:w="500"/>
        <w:gridCol w:w="500"/>
        <w:gridCol w:w="677"/>
        <w:gridCol w:w="500"/>
        <w:gridCol w:w="500"/>
        <w:gridCol w:w="500"/>
        <w:gridCol w:w="500"/>
        <w:gridCol w:w="500"/>
        <w:gridCol w:w="670"/>
      </w:tblGrid>
      <w:tr w:rsidR="00CB78B8" w:rsidRPr="00CB78B8" w14:paraId="4525BEFE" w14:textId="77777777" w:rsidTr="00CB78B8">
        <w:trPr>
          <w:trHeight w:val="240"/>
          <w:jc w:val="center"/>
        </w:trPr>
        <w:tc>
          <w:tcPr>
            <w:tcW w:w="631" w:type="dxa"/>
            <w:vMerge w:val="restart"/>
            <w:vAlign w:val="center"/>
            <w:hideMark/>
          </w:tcPr>
          <w:p w14:paraId="38E39C3E" w14:textId="38EFB57E"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EEDC56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Gépelemek, géptan</w:t>
            </w:r>
          </w:p>
        </w:tc>
        <w:tc>
          <w:tcPr>
            <w:tcW w:w="998" w:type="dxa"/>
            <w:vMerge w:val="restart"/>
            <w:shd w:val="clear" w:color="000000" w:fill="92D050"/>
            <w:textDirection w:val="btLr"/>
            <w:hideMark/>
          </w:tcPr>
          <w:p w14:paraId="52BBA4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039C6A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2BC37D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29B601C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466DFE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4D35AC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B4E594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47C3386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2758ACA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FE5451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6998277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D2F159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625B0F8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5A6F7C3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1FC4EF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76D906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148936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684B05A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1246C2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D54D1A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09FBDF3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EAE276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1A29802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0A191112" w14:textId="77777777" w:rsidTr="00CB78B8">
        <w:trPr>
          <w:trHeight w:val="240"/>
          <w:jc w:val="center"/>
        </w:trPr>
        <w:tc>
          <w:tcPr>
            <w:tcW w:w="631" w:type="dxa"/>
            <w:vMerge/>
            <w:vAlign w:val="center"/>
            <w:hideMark/>
          </w:tcPr>
          <w:p w14:paraId="541CEEE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5065C4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Általános géptan</w:t>
            </w:r>
          </w:p>
        </w:tc>
        <w:tc>
          <w:tcPr>
            <w:tcW w:w="998" w:type="dxa"/>
            <w:vMerge/>
            <w:vAlign w:val="center"/>
            <w:hideMark/>
          </w:tcPr>
          <w:p w14:paraId="100EDE6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57691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0A56B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513C7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12CF58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78EDB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E88E4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4B497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F180B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86C3D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B8E79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3D981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A5145F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AF6907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11F13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B6085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0E3FA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512D64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EB3D2F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3B202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F0E843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AF2CF5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00991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A89258F" w14:textId="77777777" w:rsidTr="00CB78B8">
        <w:trPr>
          <w:trHeight w:val="480"/>
          <w:jc w:val="center"/>
        </w:trPr>
        <w:tc>
          <w:tcPr>
            <w:tcW w:w="631" w:type="dxa"/>
            <w:vMerge/>
            <w:vAlign w:val="center"/>
            <w:hideMark/>
          </w:tcPr>
          <w:p w14:paraId="7EB092F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701FFE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alapfogalmak</w:t>
            </w:r>
          </w:p>
        </w:tc>
        <w:tc>
          <w:tcPr>
            <w:tcW w:w="998" w:type="dxa"/>
            <w:vMerge/>
            <w:vAlign w:val="center"/>
            <w:hideMark/>
          </w:tcPr>
          <w:p w14:paraId="02C365B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D20D4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0F916B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8E3B3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25CF6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36489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2FB0D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450FE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2482A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594C0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69F77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EC930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759FB1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203040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BDD2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5487D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902C5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A6C304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385F57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5264A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8F8241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28D89B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AE8A8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A439B01" w14:textId="77777777" w:rsidTr="00CB78B8">
        <w:trPr>
          <w:trHeight w:val="480"/>
          <w:jc w:val="center"/>
        </w:trPr>
        <w:tc>
          <w:tcPr>
            <w:tcW w:w="631" w:type="dxa"/>
            <w:vMerge/>
            <w:vAlign w:val="center"/>
            <w:hideMark/>
          </w:tcPr>
          <w:p w14:paraId="3A72BCE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EC607F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Műszaki dokumentációk</w:t>
            </w:r>
          </w:p>
        </w:tc>
        <w:tc>
          <w:tcPr>
            <w:tcW w:w="998" w:type="dxa"/>
            <w:vMerge/>
            <w:vAlign w:val="center"/>
            <w:hideMark/>
          </w:tcPr>
          <w:p w14:paraId="6E2B857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6ABE2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B24B6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A8C9F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6FD8E6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F0A22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2EBA1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4A7B0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02893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FA115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1C993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1911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5D1DAB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EC1412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EC58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41A1A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86D44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2F10C6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476681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D8356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2995B4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04FFF2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7FB2E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E5FC7C6" w14:textId="77777777" w:rsidTr="00CB78B8">
        <w:trPr>
          <w:trHeight w:val="480"/>
          <w:jc w:val="center"/>
        </w:trPr>
        <w:tc>
          <w:tcPr>
            <w:tcW w:w="631" w:type="dxa"/>
            <w:vMerge/>
            <w:vAlign w:val="center"/>
            <w:hideMark/>
          </w:tcPr>
          <w:p w14:paraId="1E9E409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820C8C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alapmérések</w:t>
            </w:r>
          </w:p>
        </w:tc>
        <w:tc>
          <w:tcPr>
            <w:tcW w:w="998" w:type="dxa"/>
            <w:vMerge/>
            <w:vAlign w:val="center"/>
            <w:hideMark/>
          </w:tcPr>
          <w:p w14:paraId="5CC3780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1E050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256CD7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B8881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ED8A6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86D00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8BF69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24120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78356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4AC30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CE09C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FE949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3AB6F8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2E20A5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B4BC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4A3BF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900D5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01D1FB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855EE1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39AEC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96CDAC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012D61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DAB44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401DF05" w14:textId="77777777" w:rsidTr="00CB78B8">
        <w:trPr>
          <w:trHeight w:val="240"/>
          <w:jc w:val="center"/>
        </w:trPr>
        <w:tc>
          <w:tcPr>
            <w:tcW w:w="631" w:type="dxa"/>
            <w:vMerge/>
            <w:vAlign w:val="center"/>
            <w:hideMark/>
          </w:tcPr>
          <w:p w14:paraId="2B7FD15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18FE63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Anyagismeret</w:t>
            </w:r>
          </w:p>
        </w:tc>
        <w:tc>
          <w:tcPr>
            <w:tcW w:w="998" w:type="dxa"/>
            <w:vMerge/>
            <w:vAlign w:val="center"/>
            <w:hideMark/>
          </w:tcPr>
          <w:p w14:paraId="687F37A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387B9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38D3BD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E18FE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FF05C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31CE9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743C6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E3278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133F5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16199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84B39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8F7B6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21266C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6FDBDE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6A35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89591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CEC90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A77FF5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88B7E0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A6FA3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7E2F2A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882D51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E36B6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1004FBE" w14:textId="77777777" w:rsidTr="00CB78B8">
        <w:trPr>
          <w:trHeight w:val="240"/>
          <w:jc w:val="center"/>
        </w:trPr>
        <w:tc>
          <w:tcPr>
            <w:tcW w:w="631" w:type="dxa"/>
            <w:vMerge/>
            <w:vAlign w:val="center"/>
            <w:hideMark/>
          </w:tcPr>
          <w:p w14:paraId="66D5B81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003BB5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Anyagvizsgálat</w:t>
            </w:r>
          </w:p>
        </w:tc>
        <w:tc>
          <w:tcPr>
            <w:tcW w:w="998" w:type="dxa"/>
            <w:vMerge/>
            <w:vAlign w:val="center"/>
            <w:hideMark/>
          </w:tcPr>
          <w:p w14:paraId="1A37F8C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04F35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29B4B4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48D04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0ED6D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F7D82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D14E4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586CB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F3CC3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917BF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F2AE4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B90CB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CD41D4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073A0E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EFB6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2BA4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E5479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9C26FD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34A261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EA4DC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59FD30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F6EEF2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DD8CB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28A500B" w14:textId="77777777" w:rsidTr="00CB78B8">
        <w:trPr>
          <w:trHeight w:val="480"/>
          <w:jc w:val="center"/>
        </w:trPr>
        <w:tc>
          <w:tcPr>
            <w:tcW w:w="631" w:type="dxa"/>
            <w:vMerge/>
            <w:vAlign w:val="center"/>
            <w:hideMark/>
          </w:tcPr>
          <w:p w14:paraId="53FFE24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A985E6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alapismeretek I.</w:t>
            </w:r>
          </w:p>
        </w:tc>
        <w:tc>
          <w:tcPr>
            <w:tcW w:w="998" w:type="dxa"/>
            <w:vMerge/>
            <w:vAlign w:val="center"/>
            <w:hideMark/>
          </w:tcPr>
          <w:p w14:paraId="6269D65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15030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C6566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9278A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2CE7A1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D2A01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F778A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80703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02853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61AA1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6B5F5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D931D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FD99F1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AB94BA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987A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19F32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3706B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ACDBF4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230A7C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FA1E0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038F77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479E9B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40803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5A8EE70" w14:textId="77777777" w:rsidTr="00CB78B8">
        <w:trPr>
          <w:trHeight w:val="480"/>
          <w:jc w:val="center"/>
        </w:trPr>
        <w:tc>
          <w:tcPr>
            <w:tcW w:w="631" w:type="dxa"/>
            <w:vMerge/>
            <w:vAlign w:val="center"/>
            <w:hideMark/>
          </w:tcPr>
          <w:p w14:paraId="2F2D866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089A6B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alapismeretek II</w:t>
            </w:r>
          </w:p>
        </w:tc>
        <w:tc>
          <w:tcPr>
            <w:tcW w:w="998" w:type="dxa"/>
            <w:vMerge/>
            <w:vAlign w:val="center"/>
            <w:hideMark/>
          </w:tcPr>
          <w:p w14:paraId="3BCD5BA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042C1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BFBE1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90224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6230A9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FF4D6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EDC66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865F9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B1234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46CA6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7307F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A8C49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2DA5D4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E39F89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0273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610FE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4FC3E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BF0345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91407C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07B3C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2DF1B0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41C13E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434B8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3D2646A" w14:textId="77777777" w:rsidTr="00CB78B8">
        <w:trPr>
          <w:trHeight w:val="720"/>
          <w:jc w:val="center"/>
        </w:trPr>
        <w:tc>
          <w:tcPr>
            <w:tcW w:w="631" w:type="dxa"/>
            <w:vMerge/>
            <w:vAlign w:val="center"/>
            <w:hideMark/>
          </w:tcPr>
          <w:p w14:paraId="4CD0318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A09D985"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Gazdaságtani és vállalkozási alapok elmélet</w:t>
            </w:r>
          </w:p>
        </w:tc>
        <w:tc>
          <w:tcPr>
            <w:tcW w:w="998" w:type="dxa"/>
            <w:vMerge w:val="restart"/>
            <w:shd w:val="clear" w:color="000000" w:fill="92D050"/>
            <w:textDirection w:val="btLr"/>
            <w:hideMark/>
          </w:tcPr>
          <w:p w14:paraId="16EAA1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423CD1F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24FA32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343318B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748D10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F8775C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ABEE9C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091C3D6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B6B9F4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AC98BD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106309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582CBE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55D5157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6AA63B9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6481DB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7A9C35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6B8893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5076142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CEFBC9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4239F7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15A9563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C5C9E6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2835678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1F379E1B" w14:textId="77777777" w:rsidTr="00CB78B8">
        <w:trPr>
          <w:trHeight w:val="240"/>
          <w:jc w:val="center"/>
        </w:trPr>
        <w:tc>
          <w:tcPr>
            <w:tcW w:w="631" w:type="dxa"/>
            <w:vMerge/>
            <w:vAlign w:val="center"/>
            <w:hideMark/>
          </w:tcPr>
          <w:p w14:paraId="5963085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74365D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Alapismeretek</w:t>
            </w:r>
          </w:p>
        </w:tc>
        <w:tc>
          <w:tcPr>
            <w:tcW w:w="998" w:type="dxa"/>
            <w:vMerge/>
            <w:vAlign w:val="center"/>
            <w:hideMark/>
          </w:tcPr>
          <w:p w14:paraId="7FA6D57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E578F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402E71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0D65C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A9F0A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25B05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8E0EF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84CF4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B4006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2532B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BACBC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CCA97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33296F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6D5787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7B29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FB81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4B37E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516DF7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87C9C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95385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42F5C7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7FAC60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A8BC5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CC75B52" w14:textId="77777777" w:rsidTr="00CB78B8">
        <w:trPr>
          <w:trHeight w:val="480"/>
          <w:jc w:val="center"/>
        </w:trPr>
        <w:tc>
          <w:tcPr>
            <w:tcW w:w="631" w:type="dxa"/>
            <w:vMerge/>
            <w:vAlign w:val="center"/>
            <w:hideMark/>
          </w:tcPr>
          <w:p w14:paraId="33B93CD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45ECA9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Vállalkozás működtetése</w:t>
            </w:r>
          </w:p>
        </w:tc>
        <w:tc>
          <w:tcPr>
            <w:tcW w:w="998" w:type="dxa"/>
            <w:vMerge/>
            <w:vAlign w:val="center"/>
            <w:hideMark/>
          </w:tcPr>
          <w:p w14:paraId="238E99D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0B15D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1F6448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53126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993AC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15BDD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C43AB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B24AE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94B0C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F334F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E7EA4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B7478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E2F472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6C932E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B2A7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3C917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49A64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1FF236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3FDAD6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5F184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D7BFF9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0A4CA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B2A9C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5B6C912" w14:textId="77777777" w:rsidTr="00CB78B8">
        <w:trPr>
          <w:trHeight w:val="480"/>
          <w:jc w:val="center"/>
        </w:trPr>
        <w:tc>
          <w:tcPr>
            <w:tcW w:w="631" w:type="dxa"/>
            <w:vMerge w:val="restart"/>
            <w:shd w:val="clear" w:color="auto" w:fill="auto"/>
            <w:textDirection w:val="btLr"/>
            <w:vAlign w:val="center"/>
            <w:hideMark/>
          </w:tcPr>
          <w:p w14:paraId="370757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10198-12</w:t>
            </w:r>
            <w:r w:rsidRPr="00CB78B8">
              <w:rPr>
                <w:rFonts w:eastAsia="Times New Roman" w:cs="Times New Roman"/>
                <w:color w:val="000000"/>
                <w:sz w:val="18"/>
                <w:szCs w:val="18"/>
                <w:lang w:eastAsia="hu-HU"/>
              </w:rPr>
              <w:br/>
              <w:t>Logisztika, karbantartás</w:t>
            </w:r>
          </w:p>
        </w:tc>
        <w:tc>
          <w:tcPr>
            <w:tcW w:w="1687" w:type="dxa"/>
            <w:shd w:val="clear" w:color="auto" w:fill="auto"/>
            <w:vAlign w:val="center"/>
            <w:hideMark/>
          </w:tcPr>
          <w:p w14:paraId="2FBA1C59"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Logisztika, karbantartás</w:t>
            </w:r>
          </w:p>
        </w:tc>
        <w:tc>
          <w:tcPr>
            <w:tcW w:w="998" w:type="dxa"/>
            <w:vMerge w:val="restart"/>
            <w:shd w:val="clear" w:color="000000" w:fill="92D050"/>
            <w:textDirection w:val="btLr"/>
            <w:hideMark/>
          </w:tcPr>
          <w:p w14:paraId="11DE60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1B1B2EC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CDF539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E98033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48BFD9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2FE53A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1DBFA9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1F2A6E2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39D05DD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9AC666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5E270B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4B09EAE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5685670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56CE397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407FF78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847D9B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477771D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4C56CEF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94FE59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927298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7E719D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7C6498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3D0075D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3437522F" w14:textId="77777777" w:rsidTr="00CB78B8">
        <w:trPr>
          <w:trHeight w:val="480"/>
          <w:jc w:val="center"/>
        </w:trPr>
        <w:tc>
          <w:tcPr>
            <w:tcW w:w="631" w:type="dxa"/>
            <w:vMerge/>
            <w:vAlign w:val="center"/>
            <w:hideMark/>
          </w:tcPr>
          <w:p w14:paraId="604CA84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7E1A05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Termelést támogató számítástechnika</w:t>
            </w:r>
          </w:p>
        </w:tc>
        <w:tc>
          <w:tcPr>
            <w:tcW w:w="998" w:type="dxa"/>
            <w:vMerge/>
            <w:vAlign w:val="center"/>
            <w:hideMark/>
          </w:tcPr>
          <w:p w14:paraId="25D0E19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96AB8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E3954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8722B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EEB0A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9F573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84C65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5D962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FB2E6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D4CD5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379A50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60D1B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FE201A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C667AC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81CC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8802C8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83845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1BBFFA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44C27D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8A0A8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664E22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74569C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CF8EA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FBDCBEC" w14:textId="77777777" w:rsidTr="00CB78B8">
        <w:trPr>
          <w:trHeight w:val="240"/>
          <w:jc w:val="center"/>
        </w:trPr>
        <w:tc>
          <w:tcPr>
            <w:tcW w:w="631" w:type="dxa"/>
            <w:vMerge/>
            <w:vAlign w:val="center"/>
            <w:hideMark/>
          </w:tcPr>
          <w:p w14:paraId="495892A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5FF696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Üzemfenntartás</w:t>
            </w:r>
          </w:p>
        </w:tc>
        <w:tc>
          <w:tcPr>
            <w:tcW w:w="998" w:type="dxa"/>
            <w:vMerge/>
            <w:vAlign w:val="center"/>
            <w:hideMark/>
          </w:tcPr>
          <w:p w14:paraId="127CB3D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50B59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F7E17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35D33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99D42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11B14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6F1CB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5276D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4A37D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F0E28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1D3EAC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87E37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D1D62C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B64A27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B9DE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BA4B5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8CAA9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1C520A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282B64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B98B0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BA66A7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A4E3FB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6EF91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EBD81F6" w14:textId="77777777" w:rsidTr="00CB78B8">
        <w:trPr>
          <w:trHeight w:val="480"/>
          <w:jc w:val="center"/>
        </w:trPr>
        <w:tc>
          <w:tcPr>
            <w:tcW w:w="631" w:type="dxa"/>
            <w:vMerge/>
            <w:vAlign w:val="center"/>
            <w:hideMark/>
          </w:tcPr>
          <w:p w14:paraId="6F44F79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3DC754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Karbantartási módszerek</w:t>
            </w:r>
          </w:p>
        </w:tc>
        <w:tc>
          <w:tcPr>
            <w:tcW w:w="998" w:type="dxa"/>
            <w:vMerge/>
            <w:vAlign w:val="center"/>
            <w:hideMark/>
          </w:tcPr>
          <w:p w14:paraId="7B8B77C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07E47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78289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5CF97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7F4E2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8A999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D73F2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42D57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A7C03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29601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6FCBFA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F47B6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D30552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23F126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B2E3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1CA86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1A778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0C9CC5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8B0E1C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4D23D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0895A8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063A26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95AE2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54D8A46" w14:textId="77777777" w:rsidTr="00CB78B8">
        <w:trPr>
          <w:trHeight w:val="240"/>
          <w:jc w:val="center"/>
        </w:trPr>
        <w:tc>
          <w:tcPr>
            <w:tcW w:w="631" w:type="dxa"/>
            <w:vMerge/>
            <w:vAlign w:val="center"/>
            <w:hideMark/>
          </w:tcPr>
          <w:p w14:paraId="472FAE7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B461DA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Elhasználódás</w:t>
            </w:r>
          </w:p>
        </w:tc>
        <w:tc>
          <w:tcPr>
            <w:tcW w:w="998" w:type="dxa"/>
            <w:vMerge/>
            <w:vAlign w:val="center"/>
            <w:hideMark/>
          </w:tcPr>
          <w:p w14:paraId="1BED19A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1FE61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6FCD2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C3367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B239C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0318B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7C360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D65D5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6B18E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4A25D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63E482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07B51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5E2859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E2AFDF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5CE0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01C0D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F4CF9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7040DC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19093B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27F64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C3EF22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5DD1E8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EE940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64BC358" w14:textId="77777777" w:rsidTr="00CB78B8">
        <w:trPr>
          <w:trHeight w:val="480"/>
          <w:jc w:val="center"/>
        </w:trPr>
        <w:tc>
          <w:tcPr>
            <w:tcW w:w="631" w:type="dxa"/>
            <w:vMerge/>
            <w:vAlign w:val="center"/>
            <w:hideMark/>
          </w:tcPr>
          <w:p w14:paraId="6ABE954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C722D5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Karbantartási, javítási, felújítási technológiák</w:t>
            </w:r>
          </w:p>
        </w:tc>
        <w:tc>
          <w:tcPr>
            <w:tcW w:w="998" w:type="dxa"/>
            <w:vMerge/>
            <w:vAlign w:val="center"/>
            <w:hideMark/>
          </w:tcPr>
          <w:p w14:paraId="3343682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BFFAD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ABAB7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80CA4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81EA9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B630C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1DBF9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EF43D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ADB8F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41A75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262D04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8057A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548B9D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20F849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5D7F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5F211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288A4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F20E62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C29E69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E8118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99CD0E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00649B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C47B7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A578381" w14:textId="77777777" w:rsidTr="00CB78B8">
        <w:trPr>
          <w:trHeight w:val="240"/>
          <w:jc w:val="center"/>
        </w:trPr>
        <w:tc>
          <w:tcPr>
            <w:tcW w:w="631" w:type="dxa"/>
            <w:vMerge/>
            <w:vAlign w:val="center"/>
            <w:hideMark/>
          </w:tcPr>
          <w:p w14:paraId="6391DA1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D67828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Műszakos vizsgálat</w:t>
            </w:r>
          </w:p>
        </w:tc>
        <w:tc>
          <w:tcPr>
            <w:tcW w:w="998" w:type="dxa"/>
            <w:vMerge/>
            <w:vAlign w:val="center"/>
            <w:hideMark/>
          </w:tcPr>
          <w:p w14:paraId="3706A83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57125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0B749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285FC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945EE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AE58B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32C5E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83A57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1385B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A1CBB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4B5C00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39103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D478A0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C86D12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12E8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F71A2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57010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7258DC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6BC11A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7FF47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779471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2AA290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4F5F2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05F8EBC" w14:textId="77777777" w:rsidTr="00CB78B8">
        <w:trPr>
          <w:trHeight w:val="480"/>
          <w:jc w:val="center"/>
        </w:trPr>
        <w:tc>
          <w:tcPr>
            <w:tcW w:w="631" w:type="dxa"/>
            <w:vMerge/>
            <w:vAlign w:val="center"/>
            <w:hideMark/>
          </w:tcPr>
          <w:p w14:paraId="6A5CD4B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658423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Elsősegélynyújtási ismeretek</w:t>
            </w:r>
          </w:p>
        </w:tc>
        <w:tc>
          <w:tcPr>
            <w:tcW w:w="998" w:type="dxa"/>
            <w:vMerge/>
            <w:vAlign w:val="center"/>
            <w:hideMark/>
          </w:tcPr>
          <w:p w14:paraId="02F0655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B6C60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C564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AAB88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1B12E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53F06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DDEB0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323C2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DFA03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B5879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1C300A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A0530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42591F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05E198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065D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04F5A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F5EC3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17859E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11F1FA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20E57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B346AA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4ECD08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C07C0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B5AFB60" w14:textId="77777777" w:rsidTr="00CB78B8">
        <w:trPr>
          <w:trHeight w:val="240"/>
          <w:jc w:val="center"/>
        </w:trPr>
        <w:tc>
          <w:tcPr>
            <w:tcW w:w="631" w:type="dxa"/>
            <w:vMerge/>
            <w:vAlign w:val="center"/>
            <w:hideMark/>
          </w:tcPr>
          <w:p w14:paraId="2CF39E3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90A38C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Tűzvédelem</w:t>
            </w:r>
          </w:p>
        </w:tc>
        <w:tc>
          <w:tcPr>
            <w:tcW w:w="998" w:type="dxa"/>
            <w:vMerge/>
            <w:vAlign w:val="center"/>
            <w:hideMark/>
          </w:tcPr>
          <w:p w14:paraId="3830904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A1C65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E806A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F8686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6EDBC2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95772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ADE74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33017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6F7CC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B7BD8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792DEE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21D1D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1FEC3D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5AB5EC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5FCC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8245E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64A22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51785D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276659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3234B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C0920C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53C053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AA086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27E8548" w14:textId="77777777" w:rsidTr="00CB78B8">
        <w:trPr>
          <w:trHeight w:val="240"/>
          <w:jc w:val="center"/>
        </w:trPr>
        <w:tc>
          <w:tcPr>
            <w:tcW w:w="631" w:type="dxa"/>
            <w:vMerge/>
            <w:vAlign w:val="center"/>
            <w:hideMark/>
          </w:tcPr>
          <w:p w14:paraId="4C6A86F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DC96E1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Környezetvédelem</w:t>
            </w:r>
          </w:p>
        </w:tc>
        <w:tc>
          <w:tcPr>
            <w:tcW w:w="998" w:type="dxa"/>
            <w:vMerge/>
            <w:vAlign w:val="center"/>
            <w:hideMark/>
          </w:tcPr>
          <w:p w14:paraId="2390CAC3"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4BF57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B9F1A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1C533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55075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AB25C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790A8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3AD52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B32BC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46829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4B04B3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E6926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30451F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7CA13C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6499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4607F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518F1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8E3876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BCDC5B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027EF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720B2A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C728F3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1ED95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83CBD42" w14:textId="77777777" w:rsidTr="00CB78B8">
        <w:trPr>
          <w:trHeight w:val="240"/>
          <w:jc w:val="center"/>
        </w:trPr>
        <w:tc>
          <w:tcPr>
            <w:tcW w:w="631" w:type="dxa"/>
            <w:vMerge/>
            <w:vAlign w:val="center"/>
            <w:hideMark/>
          </w:tcPr>
          <w:p w14:paraId="4ACBC56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6615E7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Bányamérés</w:t>
            </w:r>
          </w:p>
        </w:tc>
        <w:tc>
          <w:tcPr>
            <w:tcW w:w="998" w:type="dxa"/>
            <w:vMerge/>
            <w:vAlign w:val="center"/>
            <w:hideMark/>
          </w:tcPr>
          <w:p w14:paraId="60709A8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AE4C4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544B1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74741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3B1C9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68645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8226E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BF98A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F4AA1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D20FA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054115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CDB44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2F1028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2FAF69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D301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9E5F0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53E4B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1DE54F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96ED00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B2EF1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2E3A55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24AFE5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20BC2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B15CE24" w14:textId="77777777" w:rsidTr="00CB78B8">
        <w:trPr>
          <w:trHeight w:val="720"/>
          <w:jc w:val="center"/>
        </w:trPr>
        <w:tc>
          <w:tcPr>
            <w:tcW w:w="631" w:type="dxa"/>
            <w:vMerge/>
            <w:vAlign w:val="center"/>
            <w:hideMark/>
          </w:tcPr>
          <w:p w14:paraId="4D35932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B5BE51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Logisztika, karbantartás gyakorlat</w:t>
            </w:r>
          </w:p>
        </w:tc>
        <w:tc>
          <w:tcPr>
            <w:tcW w:w="998" w:type="dxa"/>
            <w:vMerge w:val="restart"/>
            <w:shd w:val="clear" w:color="000000" w:fill="92D050"/>
            <w:textDirection w:val="btLr"/>
            <w:hideMark/>
          </w:tcPr>
          <w:p w14:paraId="2F7153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298E679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729B0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7577307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88B80F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AE0BE5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AF29AE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082E13A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6AB383F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03DA865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160180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0E87E59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0E7FD2A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58C15A1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CA9DCC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B878F8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4A9990E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058883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F6E9CD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182DAE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041514D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7CCF05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4C2D25F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6DFC3509" w14:textId="77777777" w:rsidTr="00CB78B8">
        <w:trPr>
          <w:trHeight w:val="480"/>
          <w:jc w:val="center"/>
        </w:trPr>
        <w:tc>
          <w:tcPr>
            <w:tcW w:w="631" w:type="dxa"/>
            <w:vMerge/>
            <w:vAlign w:val="center"/>
            <w:hideMark/>
          </w:tcPr>
          <w:p w14:paraId="0E92266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7D70EE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Karbantartási feladatok</w:t>
            </w:r>
          </w:p>
        </w:tc>
        <w:tc>
          <w:tcPr>
            <w:tcW w:w="998" w:type="dxa"/>
            <w:vMerge/>
            <w:vAlign w:val="center"/>
            <w:hideMark/>
          </w:tcPr>
          <w:p w14:paraId="3063D8E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1853B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F45F4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9C2CB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10FF2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BE258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57278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378BD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A0F58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9D05F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9F5A6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5001A2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9CB357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3D010C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2021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BC211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F2F19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CE7043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5994C0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50797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F395DC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6D06A2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48504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B55D19F" w14:textId="77777777" w:rsidTr="00CB78B8">
        <w:trPr>
          <w:trHeight w:val="480"/>
          <w:jc w:val="center"/>
        </w:trPr>
        <w:tc>
          <w:tcPr>
            <w:tcW w:w="631" w:type="dxa"/>
            <w:vMerge/>
            <w:vAlign w:val="center"/>
            <w:hideMark/>
          </w:tcPr>
          <w:p w14:paraId="7F8B8C4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7929E3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Karbantartási gyakorlatok</w:t>
            </w:r>
          </w:p>
        </w:tc>
        <w:tc>
          <w:tcPr>
            <w:tcW w:w="998" w:type="dxa"/>
            <w:vMerge/>
            <w:vAlign w:val="center"/>
            <w:hideMark/>
          </w:tcPr>
          <w:p w14:paraId="3ECCBD5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F8945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03424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B576C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3EFEE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68C49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EDC74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A7CDC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3171D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8E067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3F9BF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4F445B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C7957F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63152F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4971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59CC0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99CE5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31DD48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A6EA47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1A770B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F9D263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AD06CE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8EF31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41A1147" w14:textId="77777777" w:rsidTr="00CB78B8">
        <w:trPr>
          <w:trHeight w:val="240"/>
          <w:jc w:val="center"/>
        </w:trPr>
        <w:tc>
          <w:tcPr>
            <w:tcW w:w="631" w:type="dxa"/>
            <w:vMerge/>
            <w:vAlign w:val="center"/>
            <w:hideMark/>
          </w:tcPr>
          <w:p w14:paraId="0657A64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B93437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Logisztikai feladatok</w:t>
            </w:r>
          </w:p>
        </w:tc>
        <w:tc>
          <w:tcPr>
            <w:tcW w:w="998" w:type="dxa"/>
            <w:vMerge/>
            <w:vAlign w:val="center"/>
            <w:hideMark/>
          </w:tcPr>
          <w:p w14:paraId="0B8F28B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1A70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75399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D425C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5F1A9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30399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C213A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1D39C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E1BCB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B696C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683B5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55D8E8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D4DB77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9833D2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CD9F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D61D4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D25E6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21010D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D6290D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95C9E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13A102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B8BB9E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A68DE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C3CBC19" w14:textId="77777777" w:rsidTr="00CB78B8">
        <w:trPr>
          <w:trHeight w:val="240"/>
          <w:jc w:val="center"/>
        </w:trPr>
        <w:tc>
          <w:tcPr>
            <w:tcW w:w="631" w:type="dxa"/>
            <w:vMerge/>
            <w:vAlign w:val="center"/>
            <w:hideMark/>
          </w:tcPr>
          <w:p w14:paraId="171591C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185857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Szállítás</w:t>
            </w:r>
          </w:p>
        </w:tc>
        <w:tc>
          <w:tcPr>
            <w:tcW w:w="998" w:type="dxa"/>
            <w:vMerge/>
            <w:vAlign w:val="center"/>
            <w:hideMark/>
          </w:tcPr>
          <w:p w14:paraId="6A5DCC5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B761D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D547C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D3720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6D51E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910A7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F0893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70448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A584D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8B473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DB602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7A82B8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3FB947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57A5A8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F02F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65789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73D93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05BB8D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9D032F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33FA2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B522BC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A6687A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A6FC09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35AEB3F" w14:textId="77777777" w:rsidTr="00CB78B8">
        <w:trPr>
          <w:trHeight w:val="480"/>
          <w:jc w:val="center"/>
        </w:trPr>
        <w:tc>
          <w:tcPr>
            <w:tcW w:w="631" w:type="dxa"/>
            <w:vMerge/>
            <w:vAlign w:val="center"/>
            <w:hideMark/>
          </w:tcPr>
          <w:p w14:paraId="1108D0F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A4665C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Elsősegélynyújtási gyakorlat</w:t>
            </w:r>
          </w:p>
        </w:tc>
        <w:tc>
          <w:tcPr>
            <w:tcW w:w="998" w:type="dxa"/>
            <w:vMerge/>
            <w:vAlign w:val="center"/>
            <w:hideMark/>
          </w:tcPr>
          <w:p w14:paraId="19BC7F4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F6ABE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D125F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4DBAE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AC05A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04F65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0E4B0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05756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1AE22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07069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38715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304E55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83EC42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AF82A3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7776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B1206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DA162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33F761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4A331B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3B72A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4F9599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CEEF7B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6A1AC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EB9F7C6" w14:textId="77777777" w:rsidTr="00CB78B8">
        <w:trPr>
          <w:trHeight w:val="240"/>
          <w:jc w:val="center"/>
        </w:trPr>
        <w:tc>
          <w:tcPr>
            <w:tcW w:w="631" w:type="dxa"/>
            <w:vMerge/>
            <w:vAlign w:val="center"/>
            <w:hideMark/>
          </w:tcPr>
          <w:p w14:paraId="71FFA65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79DBC0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Tűzvédelem gyakorlat</w:t>
            </w:r>
          </w:p>
        </w:tc>
        <w:tc>
          <w:tcPr>
            <w:tcW w:w="998" w:type="dxa"/>
            <w:vMerge/>
            <w:vAlign w:val="center"/>
            <w:hideMark/>
          </w:tcPr>
          <w:p w14:paraId="794484E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4ABA3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79B23C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5B885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2E185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0DB84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07DC7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466CC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6D273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2B634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309C1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1862C6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0689E7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894036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52C3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F2BC3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D03C5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4AD354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3E300C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6A092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9230C0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0915C7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394CE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E434C66" w14:textId="77777777" w:rsidTr="00CB78B8">
        <w:trPr>
          <w:trHeight w:val="240"/>
          <w:jc w:val="center"/>
        </w:trPr>
        <w:tc>
          <w:tcPr>
            <w:tcW w:w="631" w:type="dxa"/>
            <w:vMerge w:val="restart"/>
            <w:shd w:val="clear" w:color="auto" w:fill="auto"/>
            <w:textDirection w:val="btLr"/>
            <w:vAlign w:val="center"/>
            <w:hideMark/>
          </w:tcPr>
          <w:p w14:paraId="0F631E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10199-12</w:t>
            </w:r>
            <w:r w:rsidRPr="00CB78B8">
              <w:rPr>
                <w:rFonts w:eastAsia="Times New Roman" w:cs="Times New Roman"/>
                <w:color w:val="000000"/>
                <w:sz w:val="18"/>
                <w:szCs w:val="18"/>
                <w:lang w:eastAsia="hu-HU"/>
              </w:rPr>
              <w:br/>
              <w:t>Termelési feladatok</w:t>
            </w:r>
          </w:p>
        </w:tc>
        <w:tc>
          <w:tcPr>
            <w:tcW w:w="1687" w:type="dxa"/>
            <w:shd w:val="clear" w:color="auto" w:fill="auto"/>
            <w:vAlign w:val="center"/>
            <w:hideMark/>
          </w:tcPr>
          <w:p w14:paraId="6885B31D"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Bányaművelés </w:t>
            </w:r>
          </w:p>
        </w:tc>
        <w:tc>
          <w:tcPr>
            <w:tcW w:w="998" w:type="dxa"/>
            <w:vMerge w:val="restart"/>
            <w:shd w:val="clear" w:color="000000" w:fill="92D050"/>
            <w:textDirection w:val="btLr"/>
            <w:hideMark/>
          </w:tcPr>
          <w:p w14:paraId="6C3555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5511599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15A5EE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9C5759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473C4D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6F83D95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036F34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47205FB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400580D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2E2BC3B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6001267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272E7AC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3D28F75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67A49BC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30F98B8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06A3FC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71EE7E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37B269F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2992B8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9270C3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4A0B983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9DAEC0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1E9D293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4551D30F" w14:textId="77777777" w:rsidTr="00CB78B8">
        <w:trPr>
          <w:trHeight w:val="240"/>
          <w:jc w:val="center"/>
        </w:trPr>
        <w:tc>
          <w:tcPr>
            <w:tcW w:w="631" w:type="dxa"/>
            <w:vMerge/>
            <w:vAlign w:val="center"/>
            <w:hideMark/>
          </w:tcPr>
          <w:p w14:paraId="46D68C9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FDD5FA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 nyitása</w:t>
            </w:r>
          </w:p>
        </w:tc>
        <w:tc>
          <w:tcPr>
            <w:tcW w:w="998" w:type="dxa"/>
            <w:vMerge/>
            <w:vAlign w:val="center"/>
            <w:hideMark/>
          </w:tcPr>
          <w:p w14:paraId="5AAAF30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B3AA6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3FFCA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6F77C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F7B14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FE041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948B8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25CB8F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D4CAA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13B35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82A2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9B1B1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103715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C1F0E5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74DD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45E26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AF279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33A7A2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56C82E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EE6D1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7F57AD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F76124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FA7D9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3027335" w14:textId="77777777" w:rsidTr="00CB78B8">
        <w:trPr>
          <w:trHeight w:val="480"/>
          <w:jc w:val="center"/>
        </w:trPr>
        <w:tc>
          <w:tcPr>
            <w:tcW w:w="631" w:type="dxa"/>
            <w:vMerge/>
            <w:vAlign w:val="center"/>
            <w:hideMark/>
          </w:tcPr>
          <w:p w14:paraId="6F1AC24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09D450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Külfejtési terepalakulatok</w:t>
            </w:r>
          </w:p>
        </w:tc>
        <w:tc>
          <w:tcPr>
            <w:tcW w:w="998" w:type="dxa"/>
            <w:vMerge/>
            <w:vAlign w:val="center"/>
            <w:hideMark/>
          </w:tcPr>
          <w:p w14:paraId="5C6F541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5FA22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80911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EFE1A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53B5B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12720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52322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2FE7FA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187BD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F7304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A7CD5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212F5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C50F06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824A8F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71FE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3CF2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631EF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4C5961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B1CF2E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09FB1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971374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763A14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42ED0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95DE7D7" w14:textId="77777777" w:rsidTr="00CB78B8">
        <w:trPr>
          <w:trHeight w:val="480"/>
          <w:jc w:val="center"/>
        </w:trPr>
        <w:tc>
          <w:tcPr>
            <w:tcW w:w="631" w:type="dxa"/>
            <w:vMerge/>
            <w:vAlign w:val="center"/>
            <w:hideMark/>
          </w:tcPr>
          <w:p w14:paraId="100A798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CE49EC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gépes termelési technológia</w:t>
            </w:r>
          </w:p>
        </w:tc>
        <w:tc>
          <w:tcPr>
            <w:tcW w:w="998" w:type="dxa"/>
            <w:vMerge/>
            <w:vAlign w:val="center"/>
            <w:hideMark/>
          </w:tcPr>
          <w:p w14:paraId="69AD649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BF88BD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91A47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03D4A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A52E0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8703E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528E7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0D3C4E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D8948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6A912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F3719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FEA95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566F7E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A40997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4BD6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77A54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B17CA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AC1881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D8FB00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C60E1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BAB2CA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0DCCA1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14118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31998EB" w14:textId="77777777" w:rsidTr="00CB78B8">
        <w:trPr>
          <w:trHeight w:val="480"/>
          <w:jc w:val="center"/>
        </w:trPr>
        <w:tc>
          <w:tcPr>
            <w:tcW w:w="631" w:type="dxa"/>
            <w:vMerge/>
            <w:vAlign w:val="center"/>
            <w:hideMark/>
          </w:tcPr>
          <w:p w14:paraId="6294084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40DB98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Külfejtések kisgépes művelése</w:t>
            </w:r>
          </w:p>
        </w:tc>
        <w:tc>
          <w:tcPr>
            <w:tcW w:w="998" w:type="dxa"/>
            <w:vMerge/>
            <w:vAlign w:val="center"/>
            <w:hideMark/>
          </w:tcPr>
          <w:p w14:paraId="7D93129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3CD4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EA626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70D07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9E0AF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BC872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3D4ED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5AA179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FC674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B7A21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75788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4093A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12732A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7CFEBB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93AA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1F32A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8A9C1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377180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AE1C81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2C6FF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73AA6E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022647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274BA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3580C75" w14:textId="77777777" w:rsidTr="00CB78B8">
        <w:trPr>
          <w:trHeight w:val="480"/>
          <w:jc w:val="center"/>
        </w:trPr>
        <w:tc>
          <w:tcPr>
            <w:tcW w:w="631" w:type="dxa"/>
            <w:vMerge/>
            <w:vAlign w:val="center"/>
            <w:hideMark/>
          </w:tcPr>
          <w:p w14:paraId="280C324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6F1D5D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Technológiai mozgások</w:t>
            </w:r>
          </w:p>
        </w:tc>
        <w:tc>
          <w:tcPr>
            <w:tcW w:w="998" w:type="dxa"/>
            <w:vMerge/>
            <w:vAlign w:val="center"/>
            <w:hideMark/>
          </w:tcPr>
          <w:p w14:paraId="36A653B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5E6FB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9523E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33DD4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60EAF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C6DFD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2ABF4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39C27A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4F09C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DBB10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C7A9D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6F81D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79A0CB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BE6AAA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2D07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97673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02B3D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5EB33A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B2A556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21B3D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A0B16C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67684E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BD632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E3B2867" w14:textId="77777777" w:rsidTr="00CB78B8">
        <w:trPr>
          <w:trHeight w:val="240"/>
          <w:jc w:val="center"/>
        </w:trPr>
        <w:tc>
          <w:tcPr>
            <w:tcW w:w="631" w:type="dxa"/>
            <w:vMerge/>
            <w:vAlign w:val="center"/>
            <w:hideMark/>
          </w:tcPr>
          <w:p w14:paraId="03E2AE1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A3D43B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Bányaépítés</w:t>
            </w:r>
          </w:p>
        </w:tc>
        <w:tc>
          <w:tcPr>
            <w:tcW w:w="998" w:type="dxa"/>
            <w:vMerge/>
            <w:vAlign w:val="center"/>
            <w:hideMark/>
          </w:tcPr>
          <w:p w14:paraId="0B5B35B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527B7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FB08D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33015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6C03D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7FD5E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E17EF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575412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F50DC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C2780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276A7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CFEBB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3682F7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EF2BCC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410D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7AF3D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8CA5C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647F98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23C20D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7C46A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526BE9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A6B40B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F9F52E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27C8525" w14:textId="77777777" w:rsidTr="00CB78B8">
        <w:trPr>
          <w:trHeight w:val="240"/>
          <w:jc w:val="center"/>
        </w:trPr>
        <w:tc>
          <w:tcPr>
            <w:tcW w:w="631" w:type="dxa"/>
            <w:vMerge/>
            <w:vAlign w:val="center"/>
            <w:hideMark/>
          </w:tcPr>
          <w:p w14:paraId="2E89C6C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69B34C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Fejtések</w:t>
            </w:r>
          </w:p>
        </w:tc>
        <w:tc>
          <w:tcPr>
            <w:tcW w:w="998" w:type="dxa"/>
            <w:vMerge/>
            <w:vAlign w:val="center"/>
            <w:hideMark/>
          </w:tcPr>
          <w:p w14:paraId="3B43AB0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E0405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B56CB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BD4FA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48B52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FE2DB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D1AEF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2D7259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6E3EC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0F65F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6BC49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05DF8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005621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99093C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81EC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54E14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F6C95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3AD41D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8C3239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138BC2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896364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5ABFD2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21CB5E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9748C5C" w14:textId="77777777" w:rsidTr="00CB78B8">
        <w:trPr>
          <w:trHeight w:val="480"/>
          <w:jc w:val="center"/>
        </w:trPr>
        <w:tc>
          <w:tcPr>
            <w:tcW w:w="631" w:type="dxa"/>
            <w:vMerge/>
            <w:vAlign w:val="center"/>
            <w:hideMark/>
          </w:tcPr>
          <w:p w14:paraId="7E0C7E7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05C3A2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berendezések</w:t>
            </w:r>
          </w:p>
        </w:tc>
        <w:tc>
          <w:tcPr>
            <w:tcW w:w="998" w:type="dxa"/>
            <w:vMerge/>
            <w:vAlign w:val="center"/>
            <w:hideMark/>
          </w:tcPr>
          <w:p w14:paraId="2D30C1D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28A1C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76A52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4D90E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61268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B3F59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867D7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02CC67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699F4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B4E54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7069D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3D6B4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EDF947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24E833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0D09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42624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64291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2DEF42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E486D5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B980D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35C37E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3DAB40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583A23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5B33F25" w14:textId="77777777" w:rsidTr="00CB78B8">
        <w:trPr>
          <w:trHeight w:val="240"/>
          <w:jc w:val="center"/>
        </w:trPr>
        <w:tc>
          <w:tcPr>
            <w:tcW w:w="631" w:type="dxa"/>
            <w:vMerge/>
            <w:vAlign w:val="center"/>
            <w:hideMark/>
          </w:tcPr>
          <w:p w14:paraId="17396EDB"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15E7B5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Bányaszellőztetés</w:t>
            </w:r>
          </w:p>
        </w:tc>
        <w:tc>
          <w:tcPr>
            <w:tcW w:w="998" w:type="dxa"/>
            <w:vMerge/>
            <w:vAlign w:val="center"/>
            <w:hideMark/>
          </w:tcPr>
          <w:p w14:paraId="70AE596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BA9738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EC0EB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A1D9D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D2ECD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79716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A53E7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1FE16E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65AF5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A771D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6B88E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1450BA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0DD235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EA0BAD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2D5A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208B0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26D72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BD8DEB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E3C7B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271F0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823643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0C8816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71903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F74128B" w14:textId="77777777" w:rsidTr="00CB78B8">
        <w:trPr>
          <w:trHeight w:val="480"/>
          <w:jc w:val="center"/>
        </w:trPr>
        <w:tc>
          <w:tcPr>
            <w:tcW w:w="631" w:type="dxa"/>
            <w:vMerge/>
            <w:vAlign w:val="center"/>
            <w:hideMark/>
          </w:tcPr>
          <w:p w14:paraId="488A167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48DA9C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Kiegészítő tevékenységek</w:t>
            </w:r>
          </w:p>
        </w:tc>
        <w:tc>
          <w:tcPr>
            <w:tcW w:w="998" w:type="dxa"/>
            <w:vMerge/>
            <w:vAlign w:val="center"/>
            <w:hideMark/>
          </w:tcPr>
          <w:p w14:paraId="79B6990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D1946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AC0B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C51CC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912AE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CC870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08DAE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266F71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C68FB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275D49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6944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A77A8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B8F8C8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D0FFFE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D8EC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1E2A6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F2A8D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E7B3CC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8D68F0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A39F4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C6027B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FE07D7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239D3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3EE1861" w14:textId="77777777" w:rsidTr="00CB78B8">
        <w:trPr>
          <w:trHeight w:val="240"/>
          <w:jc w:val="center"/>
        </w:trPr>
        <w:tc>
          <w:tcPr>
            <w:tcW w:w="631" w:type="dxa"/>
            <w:vMerge/>
            <w:vAlign w:val="center"/>
            <w:hideMark/>
          </w:tcPr>
          <w:p w14:paraId="02F8430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9311A6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Balesetveszély</w:t>
            </w:r>
          </w:p>
        </w:tc>
        <w:tc>
          <w:tcPr>
            <w:tcW w:w="998" w:type="dxa"/>
            <w:vMerge/>
            <w:vAlign w:val="center"/>
            <w:hideMark/>
          </w:tcPr>
          <w:p w14:paraId="3BCF6CC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F8C69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8AF50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8C1BF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BDBFB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1427B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E9242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2C179C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0ED61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DCA3C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2804C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F0A4F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99BCC9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9047F0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89A54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79673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1C8A7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9BD2B6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38246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9D87C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11AC36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AC71C5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397DC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62AB981" w14:textId="77777777" w:rsidTr="00CB78B8">
        <w:trPr>
          <w:trHeight w:val="480"/>
          <w:jc w:val="center"/>
        </w:trPr>
        <w:tc>
          <w:tcPr>
            <w:tcW w:w="631" w:type="dxa"/>
            <w:vMerge/>
            <w:vAlign w:val="center"/>
            <w:hideMark/>
          </w:tcPr>
          <w:p w14:paraId="702A225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B74736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Bányászati munkavédelem</w:t>
            </w:r>
          </w:p>
        </w:tc>
        <w:tc>
          <w:tcPr>
            <w:tcW w:w="998" w:type="dxa"/>
            <w:vMerge/>
            <w:vAlign w:val="center"/>
            <w:hideMark/>
          </w:tcPr>
          <w:p w14:paraId="5D7BB30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D90A6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1517A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DDD60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0D473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15CC4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EE6CE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479677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26EF0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50A48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69804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0F120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D80657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1C087E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2A79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27CEE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DD452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57FDFD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5BB1C9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6448C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ECAD9B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70FA90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ED395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bl>
    <w:p w14:paraId="7AD70195" w14:textId="77777777" w:rsidR="00CB78B8" w:rsidRDefault="00CB78B8">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1"/>
        <w:gridCol w:w="1687"/>
        <w:gridCol w:w="998"/>
        <w:gridCol w:w="588"/>
        <w:gridCol w:w="412"/>
        <w:gridCol w:w="556"/>
        <w:gridCol w:w="389"/>
        <w:gridCol w:w="556"/>
        <w:gridCol w:w="438"/>
        <w:gridCol w:w="438"/>
        <w:gridCol w:w="625"/>
        <w:gridCol w:w="588"/>
        <w:gridCol w:w="412"/>
        <w:gridCol w:w="677"/>
        <w:gridCol w:w="661"/>
        <w:gridCol w:w="677"/>
        <w:gridCol w:w="500"/>
        <w:gridCol w:w="500"/>
        <w:gridCol w:w="677"/>
        <w:gridCol w:w="500"/>
        <w:gridCol w:w="500"/>
        <w:gridCol w:w="500"/>
        <w:gridCol w:w="500"/>
        <w:gridCol w:w="500"/>
        <w:gridCol w:w="670"/>
      </w:tblGrid>
      <w:tr w:rsidR="00CB78B8" w:rsidRPr="00CB78B8" w14:paraId="6D0DFC25" w14:textId="77777777" w:rsidTr="00CB78B8">
        <w:trPr>
          <w:trHeight w:val="480"/>
          <w:jc w:val="center"/>
        </w:trPr>
        <w:tc>
          <w:tcPr>
            <w:tcW w:w="631" w:type="dxa"/>
            <w:vMerge w:val="restart"/>
            <w:vAlign w:val="center"/>
            <w:hideMark/>
          </w:tcPr>
          <w:p w14:paraId="501B43A2" w14:textId="5FB9ED71"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0FE796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Bányaművelés gyakorlat</w:t>
            </w:r>
          </w:p>
        </w:tc>
        <w:tc>
          <w:tcPr>
            <w:tcW w:w="998" w:type="dxa"/>
            <w:vMerge w:val="restart"/>
            <w:shd w:val="clear" w:color="000000" w:fill="92D050"/>
            <w:textDirection w:val="btLr"/>
            <w:hideMark/>
          </w:tcPr>
          <w:p w14:paraId="7D84AF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6660B75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7660EB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114F96B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3554C2B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FBECC1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25A8272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3EF3081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0C8A3D0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2E54649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6A3413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700A488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558C4F3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02C7961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3DD5070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07AA2B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BC1C9F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46D96A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B39EFD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8B3F80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2B3E2EF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B9D2D5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27E0905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39777165" w14:textId="77777777" w:rsidTr="00CB78B8">
        <w:trPr>
          <w:trHeight w:val="240"/>
          <w:jc w:val="center"/>
        </w:trPr>
        <w:tc>
          <w:tcPr>
            <w:tcW w:w="631" w:type="dxa"/>
            <w:vMerge/>
            <w:vAlign w:val="center"/>
            <w:hideMark/>
          </w:tcPr>
          <w:p w14:paraId="4C8F0D8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706D81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 nyitása</w:t>
            </w:r>
          </w:p>
        </w:tc>
        <w:tc>
          <w:tcPr>
            <w:tcW w:w="998" w:type="dxa"/>
            <w:vMerge/>
            <w:vAlign w:val="center"/>
            <w:hideMark/>
          </w:tcPr>
          <w:p w14:paraId="4C9C172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B324E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3F86C9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C6ABC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5CA129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437B8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8A216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D4154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E4D63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9FF38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F1A7E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67777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023805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CFE793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7D32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301C5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5F5E2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511814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B99C00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467FB8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429F62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8D4731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950BD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0BC2AFC" w14:textId="77777777" w:rsidTr="00CB78B8">
        <w:trPr>
          <w:trHeight w:val="480"/>
          <w:jc w:val="center"/>
        </w:trPr>
        <w:tc>
          <w:tcPr>
            <w:tcW w:w="631" w:type="dxa"/>
            <w:vMerge/>
            <w:vAlign w:val="center"/>
            <w:hideMark/>
          </w:tcPr>
          <w:p w14:paraId="3646130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95587A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Külfejtési terepalakulatok</w:t>
            </w:r>
          </w:p>
        </w:tc>
        <w:tc>
          <w:tcPr>
            <w:tcW w:w="998" w:type="dxa"/>
            <w:vMerge/>
            <w:vAlign w:val="center"/>
            <w:hideMark/>
          </w:tcPr>
          <w:p w14:paraId="2141F8C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AF175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C22A6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85DD9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36189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FF38A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D1DE3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EAAAE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50799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F9D12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7D5B2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C3D28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13C160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925DAC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4765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A1A45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CF527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3FB817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2A2E7B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E9FE2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6B5710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BE03B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9A16C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DFDFD19" w14:textId="77777777" w:rsidTr="00CB78B8">
        <w:trPr>
          <w:trHeight w:val="480"/>
          <w:jc w:val="center"/>
        </w:trPr>
        <w:tc>
          <w:tcPr>
            <w:tcW w:w="631" w:type="dxa"/>
            <w:vMerge/>
            <w:vAlign w:val="center"/>
            <w:hideMark/>
          </w:tcPr>
          <w:p w14:paraId="3DC9D8B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38BD62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gépes termelési technológia</w:t>
            </w:r>
          </w:p>
        </w:tc>
        <w:tc>
          <w:tcPr>
            <w:tcW w:w="998" w:type="dxa"/>
            <w:vMerge/>
            <w:vAlign w:val="center"/>
            <w:hideMark/>
          </w:tcPr>
          <w:p w14:paraId="26A33856"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EB50E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2F9A3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E0934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2427B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B7BEF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C9AE5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D6A19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A68F1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714C0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226CE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25BD46E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9562A7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9A8159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4FF2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60C8E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ACD93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BA8111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9A4A21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BEBBE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DED776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A0BB85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EAC95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4BA0C0C" w14:textId="77777777" w:rsidTr="00CB78B8">
        <w:trPr>
          <w:trHeight w:val="480"/>
          <w:jc w:val="center"/>
        </w:trPr>
        <w:tc>
          <w:tcPr>
            <w:tcW w:w="631" w:type="dxa"/>
            <w:vMerge/>
            <w:vAlign w:val="center"/>
            <w:hideMark/>
          </w:tcPr>
          <w:p w14:paraId="73E3A2A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EE433E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Külfejtések kisgépes művelése</w:t>
            </w:r>
          </w:p>
        </w:tc>
        <w:tc>
          <w:tcPr>
            <w:tcW w:w="998" w:type="dxa"/>
            <w:vMerge/>
            <w:vAlign w:val="center"/>
            <w:hideMark/>
          </w:tcPr>
          <w:p w14:paraId="13A78D7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DEAED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8B042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CEF7C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A8FA35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37AF3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ED9E2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7D55D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F7A1B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A6C20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12309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6836DC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BB8221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2013C9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7DBA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6601E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08668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F64AD6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45C2DC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F5495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AFD7B7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76316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65277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4AC77C3" w14:textId="77777777" w:rsidTr="00CB78B8">
        <w:trPr>
          <w:trHeight w:val="480"/>
          <w:jc w:val="center"/>
        </w:trPr>
        <w:tc>
          <w:tcPr>
            <w:tcW w:w="631" w:type="dxa"/>
            <w:vMerge/>
            <w:vAlign w:val="center"/>
            <w:hideMark/>
          </w:tcPr>
          <w:p w14:paraId="706CD2F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9E741A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Technológiai mozgások</w:t>
            </w:r>
          </w:p>
        </w:tc>
        <w:tc>
          <w:tcPr>
            <w:tcW w:w="998" w:type="dxa"/>
            <w:vMerge/>
            <w:vAlign w:val="center"/>
            <w:hideMark/>
          </w:tcPr>
          <w:p w14:paraId="57CF56C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841BE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D439C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5E5CB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BAFCD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27B8B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891A9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72E7C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D5A90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6751F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65370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A21A9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8659BF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D1E202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C4AA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EC510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905AD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9E3747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5F9190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04138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126E06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B7B3CF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1DF75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54C4002" w14:textId="77777777" w:rsidTr="00CB78B8">
        <w:trPr>
          <w:trHeight w:val="240"/>
          <w:jc w:val="center"/>
        </w:trPr>
        <w:tc>
          <w:tcPr>
            <w:tcW w:w="631" w:type="dxa"/>
            <w:vMerge/>
            <w:vAlign w:val="center"/>
            <w:hideMark/>
          </w:tcPr>
          <w:p w14:paraId="077B44D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F0CAD2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Bányaépítés</w:t>
            </w:r>
          </w:p>
        </w:tc>
        <w:tc>
          <w:tcPr>
            <w:tcW w:w="998" w:type="dxa"/>
            <w:vMerge/>
            <w:vAlign w:val="center"/>
            <w:hideMark/>
          </w:tcPr>
          <w:p w14:paraId="445B316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982B81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6DC763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2AFD0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DD34B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12F3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819D2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1BD29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0FD8D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A25DC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97E0E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23F4EE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681159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124EAE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53DB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C160A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49A5D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0F72FF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5F7216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4C8E8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A8485D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90EBDC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5944C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E1CA1C6" w14:textId="77777777" w:rsidTr="00CB78B8">
        <w:trPr>
          <w:trHeight w:val="240"/>
          <w:jc w:val="center"/>
        </w:trPr>
        <w:tc>
          <w:tcPr>
            <w:tcW w:w="631" w:type="dxa"/>
            <w:vMerge/>
            <w:vAlign w:val="center"/>
            <w:hideMark/>
          </w:tcPr>
          <w:p w14:paraId="39407B2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9C216C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Fejtések</w:t>
            </w:r>
          </w:p>
        </w:tc>
        <w:tc>
          <w:tcPr>
            <w:tcW w:w="998" w:type="dxa"/>
            <w:vMerge/>
            <w:vAlign w:val="center"/>
            <w:hideMark/>
          </w:tcPr>
          <w:p w14:paraId="25F0E1A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50DAC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893BC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6B544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31246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F3618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94978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28E28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2A99C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FD273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7A811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75ADE8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BC35BC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0A3FC8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1B22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1F54A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A407A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6B8C4D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96457C6"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98847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C3793D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B30399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41E01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ABA34F6" w14:textId="77777777" w:rsidTr="00CB78B8">
        <w:trPr>
          <w:trHeight w:val="480"/>
          <w:jc w:val="center"/>
        </w:trPr>
        <w:tc>
          <w:tcPr>
            <w:tcW w:w="631" w:type="dxa"/>
            <w:vMerge/>
            <w:vAlign w:val="center"/>
            <w:hideMark/>
          </w:tcPr>
          <w:p w14:paraId="0B7721A5"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4525BF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Gépészeti berendezések</w:t>
            </w:r>
          </w:p>
        </w:tc>
        <w:tc>
          <w:tcPr>
            <w:tcW w:w="998" w:type="dxa"/>
            <w:vMerge/>
            <w:vAlign w:val="center"/>
            <w:hideMark/>
          </w:tcPr>
          <w:p w14:paraId="169E958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CDA45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C9850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A5248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1BCED5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7E956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D9ED1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0E891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531D0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31449C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C5EE2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5F1CBF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CDB15B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BDDEBB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A7E53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310D8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83D54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3E8FE2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C69EA3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64A28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5F1403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33A595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08288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F7E67D8" w14:textId="77777777" w:rsidTr="00CB78B8">
        <w:trPr>
          <w:trHeight w:val="240"/>
          <w:jc w:val="center"/>
        </w:trPr>
        <w:tc>
          <w:tcPr>
            <w:tcW w:w="631" w:type="dxa"/>
            <w:vMerge/>
            <w:vAlign w:val="center"/>
            <w:hideMark/>
          </w:tcPr>
          <w:p w14:paraId="548ECB9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525FE76"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Bányaszellőztetés</w:t>
            </w:r>
          </w:p>
        </w:tc>
        <w:tc>
          <w:tcPr>
            <w:tcW w:w="998" w:type="dxa"/>
            <w:vMerge/>
            <w:vAlign w:val="center"/>
            <w:hideMark/>
          </w:tcPr>
          <w:p w14:paraId="1D9F9FB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FBF78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F7F208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B103E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92767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7AB60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497A7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8F176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25AA9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B12EC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019E3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0C2EFF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212DD3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8BCA91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AFE7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F4076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71C76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A06FFC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9902713"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A37E8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DD7E17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DF13FA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B232C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DA9B91C" w14:textId="77777777" w:rsidTr="00CB78B8">
        <w:trPr>
          <w:trHeight w:val="480"/>
          <w:jc w:val="center"/>
        </w:trPr>
        <w:tc>
          <w:tcPr>
            <w:tcW w:w="631" w:type="dxa"/>
            <w:vMerge/>
            <w:vAlign w:val="center"/>
            <w:hideMark/>
          </w:tcPr>
          <w:p w14:paraId="1F629FB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595E59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Kiegészítő tevékenységek</w:t>
            </w:r>
          </w:p>
        </w:tc>
        <w:tc>
          <w:tcPr>
            <w:tcW w:w="998" w:type="dxa"/>
            <w:vMerge/>
            <w:vAlign w:val="center"/>
            <w:hideMark/>
          </w:tcPr>
          <w:p w14:paraId="02953E2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27E1A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AC8097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720B4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CBE9B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76D84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F6E39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28FE9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605CF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7EB8A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23EBD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BEF68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A7BEF4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F97060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CE29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3147A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3BE54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7C8657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DE8442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28BEE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D3F014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5211BA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22F5A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521DC3B" w14:textId="77777777" w:rsidTr="00CB78B8">
        <w:trPr>
          <w:trHeight w:val="240"/>
          <w:jc w:val="center"/>
        </w:trPr>
        <w:tc>
          <w:tcPr>
            <w:tcW w:w="631" w:type="dxa"/>
            <w:vMerge/>
            <w:vAlign w:val="center"/>
            <w:hideMark/>
          </w:tcPr>
          <w:p w14:paraId="332F4A8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84AF15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Balesetveszély</w:t>
            </w:r>
          </w:p>
        </w:tc>
        <w:tc>
          <w:tcPr>
            <w:tcW w:w="998" w:type="dxa"/>
            <w:vMerge/>
            <w:vAlign w:val="center"/>
            <w:hideMark/>
          </w:tcPr>
          <w:p w14:paraId="2E19575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D38A2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0BB6F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19E89E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A1D25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B2738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ABE2F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D364B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6FBF5D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B1359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04D26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ACC40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8DAA7D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766696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E777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0EEC1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2762F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AF991B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3573BA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498FF7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C8C503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DEF2B3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B59F5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D6C0471" w14:textId="77777777" w:rsidTr="00CB78B8">
        <w:trPr>
          <w:trHeight w:val="480"/>
          <w:jc w:val="center"/>
        </w:trPr>
        <w:tc>
          <w:tcPr>
            <w:tcW w:w="631" w:type="dxa"/>
            <w:vMerge/>
            <w:vAlign w:val="center"/>
            <w:hideMark/>
          </w:tcPr>
          <w:p w14:paraId="2F0AB0C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82BB68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Bányászati munkavédelem</w:t>
            </w:r>
          </w:p>
        </w:tc>
        <w:tc>
          <w:tcPr>
            <w:tcW w:w="998" w:type="dxa"/>
            <w:vMerge/>
            <w:vAlign w:val="center"/>
            <w:hideMark/>
          </w:tcPr>
          <w:p w14:paraId="5007224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CBADC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7ACEA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FBFC1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A7CAF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C580E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92F8D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05615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17211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003FEB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44F0B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78AF5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8E5B48C"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F4C5DD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B9BC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38642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0A0FD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B2C350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9FC5FB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1EF91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EA6BA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D5FC78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E76C4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692EA7D" w14:textId="77777777" w:rsidTr="00CB78B8">
        <w:trPr>
          <w:trHeight w:val="480"/>
          <w:jc w:val="center"/>
        </w:trPr>
        <w:tc>
          <w:tcPr>
            <w:tcW w:w="631" w:type="dxa"/>
            <w:vMerge/>
            <w:vAlign w:val="center"/>
            <w:hideMark/>
          </w:tcPr>
          <w:p w14:paraId="43F343EF"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681FC57"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gépek üzemeltetése</w:t>
            </w:r>
          </w:p>
        </w:tc>
        <w:tc>
          <w:tcPr>
            <w:tcW w:w="998" w:type="dxa"/>
            <w:vMerge w:val="restart"/>
            <w:shd w:val="clear" w:color="000000" w:fill="92D050"/>
            <w:textDirection w:val="btLr"/>
            <w:hideMark/>
          </w:tcPr>
          <w:p w14:paraId="23BA91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4770FF1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54F7D58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42C755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741FC90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027006E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1EC4D0F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7F91446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02FB49B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7D47C0D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44BD6C9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1FAE8A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01BBBF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1AC0E95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75C34F7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0CCA24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257A8F6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69DB534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E17B3B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E5698A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2B29F27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0348806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0F71A9F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1214560B" w14:textId="77777777" w:rsidTr="00CB78B8">
        <w:trPr>
          <w:trHeight w:val="480"/>
          <w:jc w:val="center"/>
        </w:trPr>
        <w:tc>
          <w:tcPr>
            <w:tcW w:w="631" w:type="dxa"/>
            <w:vMerge/>
            <w:vAlign w:val="center"/>
            <w:hideMark/>
          </w:tcPr>
          <w:p w14:paraId="1D3A81E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89608C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5EDBAB4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C46E6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6F4C5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7547E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F95E1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3F7D2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5560F4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1958B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112FD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09088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33C037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00C25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D0FC85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185194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26AB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881D2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7629B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CEBB2A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930C16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E784A1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7BEF45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3B0E9A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50168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DF4A829" w14:textId="77777777" w:rsidTr="00CB78B8">
        <w:trPr>
          <w:trHeight w:val="240"/>
          <w:jc w:val="center"/>
        </w:trPr>
        <w:tc>
          <w:tcPr>
            <w:tcW w:w="631" w:type="dxa"/>
            <w:vMerge/>
            <w:vAlign w:val="center"/>
            <w:hideMark/>
          </w:tcPr>
          <w:p w14:paraId="3135AAA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2E0AD8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306DB3E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B9AEC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180E5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8FD5D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B0A9A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0E1C0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FA1FAE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422A5E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042E3F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13111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427210F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D00B0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E70213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EB74A6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ADD1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F4AAFA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F41948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1ECBAD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1C9A1B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F4E36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68FEB8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A4C9E1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859F4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436B9B7" w14:textId="77777777" w:rsidTr="00CB78B8">
        <w:trPr>
          <w:trHeight w:val="720"/>
          <w:jc w:val="center"/>
        </w:trPr>
        <w:tc>
          <w:tcPr>
            <w:tcW w:w="631" w:type="dxa"/>
            <w:vMerge/>
            <w:vAlign w:val="center"/>
            <w:hideMark/>
          </w:tcPr>
          <w:p w14:paraId="1DE3F61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D6508A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műszaki jellemzői</w:t>
            </w:r>
          </w:p>
        </w:tc>
        <w:tc>
          <w:tcPr>
            <w:tcW w:w="998" w:type="dxa"/>
            <w:vMerge/>
            <w:vAlign w:val="center"/>
            <w:hideMark/>
          </w:tcPr>
          <w:p w14:paraId="380ACEC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1AAB0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C38AE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5823B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03DCE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E20C9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AEE59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4F3AC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33426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2B09C7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1C707E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2AD9C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9558EE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258274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E8D1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0A8A0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031E5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54538A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B9B27F2"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A5861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BA63AE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32F5CF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B0EDC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8234169" w14:textId="77777777" w:rsidTr="00CB78B8">
        <w:trPr>
          <w:trHeight w:val="720"/>
          <w:jc w:val="center"/>
        </w:trPr>
        <w:tc>
          <w:tcPr>
            <w:tcW w:w="631" w:type="dxa"/>
            <w:vMerge/>
            <w:vAlign w:val="center"/>
            <w:hideMark/>
          </w:tcPr>
          <w:p w14:paraId="027F7BC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FBC09A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üzemeltetése</w:t>
            </w:r>
          </w:p>
        </w:tc>
        <w:tc>
          <w:tcPr>
            <w:tcW w:w="998" w:type="dxa"/>
            <w:vMerge/>
            <w:vAlign w:val="center"/>
            <w:hideMark/>
          </w:tcPr>
          <w:p w14:paraId="1BCC659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B62AC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37D7F2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083E5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F1362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5B3ECF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29622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4A575F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AAC2A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9F698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7433935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9A87D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FDF713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4A074FF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9413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CBBC0C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9DF78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D1E70B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3D5CD9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C3D79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D6E7E3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2ED784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B2AE8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E2C99A6" w14:textId="77777777" w:rsidTr="00CB78B8">
        <w:trPr>
          <w:trHeight w:val="480"/>
          <w:jc w:val="center"/>
        </w:trPr>
        <w:tc>
          <w:tcPr>
            <w:tcW w:w="631" w:type="dxa"/>
            <w:vMerge/>
            <w:vAlign w:val="center"/>
            <w:hideMark/>
          </w:tcPr>
          <w:p w14:paraId="7B91529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11AC8B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Technológiai mozgások</w:t>
            </w:r>
          </w:p>
        </w:tc>
        <w:tc>
          <w:tcPr>
            <w:tcW w:w="998" w:type="dxa"/>
            <w:vMerge/>
            <w:vAlign w:val="center"/>
            <w:hideMark/>
          </w:tcPr>
          <w:p w14:paraId="4B930E8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3A199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998123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A00AA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6959E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4E730B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443B0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3DD7D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313D3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A94D7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4B0E61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1B051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4385AE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103A8A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6A1E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63356E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A98CB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2C2198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B5B0C18"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EEBAE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28C0D3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1E4712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3D645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F10DA90" w14:textId="77777777" w:rsidTr="00CB78B8">
        <w:trPr>
          <w:trHeight w:val="480"/>
          <w:jc w:val="center"/>
        </w:trPr>
        <w:tc>
          <w:tcPr>
            <w:tcW w:w="631" w:type="dxa"/>
            <w:vMerge/>
            <w:vAlign w:val="center"/>
            <w:hideMark/>
          </w:tcPr>
          <w:p w14:paraId="500F528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6DD6A4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Veszélyforrások felismerése</w:t>
            </w:r>
          </w:p>
        </w:tc>
        <w:tc>
          <w:tcPr>
            <w:tcW w:w="998" w:type="dxa"/>
            <w:vMerge/>
            <w:vAlign w:val="center"/>
            <w:hideMark/>
          </w:tcPr>
          <w:p w14:paraId="27439F02"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837C89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F176A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053FC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1173A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3212AB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A70BB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1E14A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AF84A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241308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19EE8E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FCFED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6DCB95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CC030A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183B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0ABE7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DDB7C2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83789D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5AEC4A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CBA4D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22AA92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9A8880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17636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13876EB" w14:textId="77777777" w:rsidTr="00CB78B8">
        <w:trPr>
          <w:trHeight w:val="480"/>
          <w:jc w:val="center"/>
        </w:trPr>
        <w:tc>
          <w:tcPr>
            <w:tcW w:w="631" w:type="dxa"/>
            <w:vMerge/>
            <w:vAlign w:val="center"/>
            <w:hideMark/>
          </w:tcPr>
          <w:p w14:paraId="549DB06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0858DC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5E9CD8C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234D05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F2A4E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51693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E313D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216CD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FE198F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CB653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99E49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877DE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29A8ED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0BC5AE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4F8973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FCE6C3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19E2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51154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4E8923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93CEBE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1335DD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AA458F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DF62E0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851DAF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74A876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00183DD1" w14:textId="77777777" w:rsidTr="00CB78B8">
        <w:trPr>
          <w:trHeight w:val="240"/>
          <w:jc w:val="center"/>
        </w:trPr>
        <w:tc>
          <w:tcPr>
            <w:tcW w:w="631" w:type="dxa"/>
            <w:vMerge/>
            <w:vAlign w:val="center"/>
            <w:hideMark/>
          </w:tcPr>
          <w:p w14:paraId="7E36F7AC"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DC88DAD"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31EFF9F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E565E7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271CE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306EA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B63ED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3950E0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848F4B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1E020B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E52D9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B6DF97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12" w:type="dxa"/>
            <w:shd w:val="clear" w:color="000000" w:fill="F2F2F2"/>
            <w:noWrap/>
            <w:vAlign w:val="center"/>
            <w:hideMark/>
          </w:tcPr>
          <w:p w14:paraId="2508CD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DC2B3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173CDB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2A6AA9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EBFC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E31C00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5A10B6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E3EA10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3B3FE4F"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B2FC6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2E7F05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6FB1AF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A46FB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26C7B75" w14:textId="77777777" w:rsidTr="00CB78B8">
        <w:trPr>
          <w:trHeight w:val="720"/>
          <w:jc w:val="center"/>
        </w:trPr>
        <w:tc>
          <w:tcPr>
            <w:tcW w:w="631" w:type="dxa"/>
            <w:vMerge/>
            <w:vAlign w:val="center"/>
            <w:hideMark/>
          </w:tcPr>
          <w:p w14:paraId="3D08365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F19A961"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gépek üzemeltetése gyakorlat</w:t>
            </w:r>
          </w:p>
        </w:tc>
        <w:tc>
          <w:tcPr>
            <w:tcW w:w="998" w:type="dxa"/>
            <w:vMerge w:val="restart"/>
            <w:shd w:val="clear" w:color="000000" w:fill="92D050"/>
            <w:textDirection w:val="btLr"/>
            <w:hideMark/>
          </w:tcPr>
          <w:p w14:paraId="1683EC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5E1FF9A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0BB8F6E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51E3B13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7133E0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283FC70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31C3E0C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42937F8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2F8FFED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42312D3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39F808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491278B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64ADA47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748BA54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2C5151A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6B6C6B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6CF334A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4937A50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6C337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A2CF6B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6A02770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B9CC3C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48103FC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06180856" w14:textId="77777777" w:rsidTr="00CB78B8">
        <w:trPr>
          <w:trHeight w:val="480"/>
          <w:jc w:val="center"/>
        </w:trPr>
        <w:tc>
          <w:tcPr>
            <w:tcW w:w="631" w:type="dxa"/>
            <w:vMerge/>
            <w:vAlign w:val="center"/>
            <w:hideMark/>
          </w:tcPr>
          <w:p w14:paraId="06C9052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8D6A3B8"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0D53B6C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F98414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F0CBE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6F109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780EE0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DD087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3D905C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7BEEB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250CF0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12303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7475C2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57A7A2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51F7F1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45BF69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0FD92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60A35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0B595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2147684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B78E23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78BDB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B66528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F79EF9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3EA7F0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55DCFF6" w14:textId="77777777" w:rsidTr="00CB78B8">
        <w:trPr>
          <w:trHeight w:val="240"/>
          <w:jc w:val="center"/>
        </w:trPr>
        <w:tc>
          <w:tcPr>
            <w:tcW w:w="631" w:type="dxa"/>
            <w:vMerge/>
            <w:vAlign w:val="center"/>
            <w:hideMark/>
          </w:tcPr>
          <w:p w14:paraId="6304882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FE85A3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4FDA019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97AEE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C25CB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0F953A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80A5BA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069C0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40D8A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6913F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D50D5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4115D4F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D98819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5EB15B7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50EF91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A77A44E"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E704D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BB1E1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22DA8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C9915F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7EBB1B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80D9A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1CE4D67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2033A1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0D84F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23FE662" w14:textId="77777777" w:rsidTr="00CB78B8">
        <w:trPr>
          <w:trHeight w:val="720"/>
          <w:jc w:val="center"/>
        </w:trPr>
        <w:tc>
          <w:tcPr>
            <w:tcW w:w="631" w:type="dxa"/>
            <w:vMerge/>
            <w:vAlign w:val="center"/>
            <w:hideMark/>
          </w:tcPr>
          <w:p w14:paraId="1AFFDE38"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4FCD99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műszaki jellemzői</w:t>
            </w:r>
          </w:p>
        </w:tc>
        <w:tc>
          <w:tcPr>
            <w:tcW w:w="998" w:type="dxa"/>
            <w:vMerge/>
            <w:vAlign w:val="center"/>
            <w:hideMark/>
          </w:tcPr>
          <w:p w14:paraId="533562FB"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22316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7173B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162E30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9ACDE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7E8AB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3F728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BCA5C7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D4B08B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29B39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7E905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3174000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A31850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8CA174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EB79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3AE54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1DDFE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C74B64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4811F2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895DE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87F4CA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6AD74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76D2C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4BF228F" w14:textId="77777777" w:rsidTr="00CB78B8">
        <w:trPr>
          <w:trHeight w:val="720"/>
          <w:jc w:val="center"/>
        </w:trPr>
        <w:tc>
          <w:tcPr>
            <w:tcW w:w="631" w:type="dxa"/>
            <w:vMerge/>
            <w:vAlign w:val="center"/>
            <w:hideMark/>
          </w:tcPr>
          <w:p w14:paraId="78761A8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5E3F66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üzemeltetése</w:t>
            </w:r>
          </w:p>
        </w:tc>
        <w:tc>
          <w:tcPr>
            <w:tcW w:w="998" w:type="dxa"/>
            <w:vMerge/>
            <w:vAlign w:val="center"/>
            <w:hideMark/>
          </w:tcPr>
          <w:p w14:paraId="75715730"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82AB0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8D4D1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7676BB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59C93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2DD8D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897171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775DD1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52AD28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6DBF61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F7C90C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58CB9D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66CDF3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9BB69D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D82D6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153A4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0C7D2C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CED949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169B06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EA159E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F03B25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BDD73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9B6CC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C7C0EDA" w14:textId="77777777" w:rsidTr="00CB78B8">
        <w:trPr>
          <w:trHeight w:val="480"/>
          <w:jc w:val="center"/>
        </w:trPr>
        <w:tc>
          <w:tcPr>
            <w:tcW w:w="631" w:type="dxa"/>
            <w:vMerge/>
            <w:vAlign w:val="center"/>
            <w:hideMark/>
          </w:tcPr>
          <w:p w14:paraId="039D89E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DBF9D4F"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Technológiai mozgások</w:t>
            </w:r>
          </w:p>
        </w:tc>
        <w:tc>
          <w:tcPr>
            <w:tcW w:w="998" w:type="dxa"/>
            <w:vMerge/>
            <w:vAlign w:val="center"/>
            <w:hideMark/>
          </w:tcPr>
          <w:p w14:paraId="4B02C35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40D43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BF14BE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2F9B5D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40C283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1434E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E27B1F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3E2F0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44283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6C1E9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830B2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6F4482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3248895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3C88FEA"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45D34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71C751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6979E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1AEEC4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EAA1CD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F20D9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A3543AA"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871915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7E1CC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9CE3B63" w14:textId="77777777" w:rsidTr="00CB78B8">
        <w:trPr>
          <w:trHeight w:val="480"/>
          <w:jc w:val="center"/>
        </w:trPr>
        <w:tc>
          <w:tcPr>
            <w:tcW w:w="631" w:type="dxa"/>
            <w:vMerge/>
            <w:vAlign w:val="center"/>
            <w:hideMark/>
          </w:tcPr>
          <w:p w14:paraId="5E528441"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EA8A142"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Veszélyforrások felismerése</w:t>
            </w:r>
          </w:p>
        </w:tc>
        <w:tc>
          <w:tcPr>
            <w:tcW w:w="998" w:type="dxa"/>
            <w:vMerge/>
            <w:vAlign w:val="center"/>
            <w:hideMark/>
          </w:tcPr>
          <w:p w14:paraId="463F2D2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0B50D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CC5BFD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095EA4C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EE458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69291FB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9B343D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D3D7E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B2D721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97FC2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5645E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6679D0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A2F51B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45E04B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E88F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5E11D0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822D3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B2280E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5B73BF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18523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BA89C10"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E77F02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A44BB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060DE96" w14:textId="77777777" w:rsidTr="00CB78B8">
        <w:trPr>
          <w:trHeight w:val="480"/>
          <w:jc w:val="center"/>
        </w:trPr>
        <w:tc>
          <w:tcPr>
            <w:tcW w:w="631" w:type="dxa"/>
            <w:vMerge/>
            <w:vAlign w:val="center"/>
            <w:hideMark/>
          </w:tcPr>
          <w:p w14:paraId="57C9371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D52EC9B"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514BD731"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58B475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B3BEA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49D6F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6C79C6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2C821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2B5CA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232579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FAB34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60314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F2B67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0F2EC4C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04035B4"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A58F65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EF00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8FAF3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E68B7D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261E3A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066BBF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04574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38E86E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DDB1C3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9D58BC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70C5448" w14:textId="77777777" w:rsidTr="00CB78B8">
        <w:trPr>
          <w:trHeight w:val="240"/>
          <w:jc w:val="center"/>
        </w:trPr>
        <w:tc>
          <w:tcPr>
            <w:tcW w:w="631" w:type="dxa"/>
            <w:vMerge/>
            <w:vAlign w:val="center"/>
            <w:hideMark/>
          </w:tcPr>
          <w:p w14:paraId="5F47F34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64D2CB5"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39B8F8E4"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83114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DE0CC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40E90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DC9FC0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8D672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5F78A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3497F3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464F8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08FA4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1B29A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4BDC14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505B41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6DA7F5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54142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0F961D6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CF3786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735DC0EE"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EBF644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F77789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559657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196335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6A3C516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79CADC3" w14:textId="77777777" w:rsidTr="00CB78B8">
        <w:trPr>
          <w:trHeight w:val="240"/>
          <w:jc w:val="center"/>
        </w:trPr>
        <w:tc>
          <w:tcPr>
            <w:tcW w:w="631" w:type="dxa"/>
            <w:vMerge/>
            <w:vAlign w:val="center"/>
            <w:hideMark/>
          </w:tcPr>
          <w:p w14:paraId="1F0A22E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2E9BC1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termelés</w:t>
            </w:r>
          </w:p>
        </w:tc>
        <w:tc>
          <w:tcPr>
            <w:tcW w:w="998" w:type="dxa"/>
            <w:vMerge w:val="restart"/>
            <w:shd w:val="clear" w:color="000000" w:fill="92D050"/>
            <w:textDirection w:val="btLr"/>
            <w:hideMark/>
          </w:tcPr>
          <w:p w14:paraId="3BE216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6B86EDC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325D59C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424A7A8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3E4AF58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5CB9A17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587359B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5C46CB3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22EF5DE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53F2BEC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28E0AA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3E3A5B4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5FCD047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573045B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71EFF93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E397EF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EC9840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33DBE64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61D04F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2531CF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798A146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13D9EF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7407503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43720320" w14:textId="77777777" w:rsidTr="00CB78B8">
        <w:trPr>
          <w:trHeight w:val="480"/>
          <w:jc w:val="center"/>
        </w:trPr>
        <w:tc>
          <w:tcPr>
            <w:tcW w:w="631" w:type="dxa"/>
            <w:vMerge/>
            <w:vAlign w:val="center"/>
            <w:hideMark/>
          </w:tcPr>
          <w:p w14:paraId="30C2E7C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4042CA9C"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5D638C2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F057B7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05DFA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506255F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788643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67914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1E1B1F5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118F2F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3D30EAC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8AAD2E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C695A6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0BF137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D5B810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A726CA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BED42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DDCB5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73856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75DB64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126348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61BA19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B702FA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9E17E7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ABEC4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167C366" w14:textId="77777777" w:rsidTr="00CB78B8">
        <w:trPr>
          <w:trHeight w:val="240"/>
          <w:jc w:val="center"/>
        </w:trPr>
        <w:tc>
          <w:tcPr>
            <w:tcW w:w="631" w:type="dxa"/>
            <w:vMerge/>
            <w:vAlign w:val="center"/>
            <w:hideMark/>
          </w:tcPr>
          <w:p w14:paraId="07EEB54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BACFF5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66CBABC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E8ACE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E2229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F97260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049B61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57EE5A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E22C99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479C154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9E9D9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B38BC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AAE54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CDADD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3669D0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2A2883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5026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1DDC47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6AB114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BC3C6FD"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0B58FBB"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057DF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618124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481784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5F0C9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5AF2516" w14:textId="77777777" w:rsidTr="00CB78B8">
        <w:trPr>
          <w:trHeight w:val="720"/>
          <w:jc w:val="center"/>
        </w:trPr>
        <w:tc>
          <w:tcPr>
            <w:tcW w:w="631" w:type="dxa"/>
            <w:vMerge/>
            <w:vAlign w:val="center"/>
            <w:hideMark/>
          </w:tcPr>
          <w:p w14:paraId="14C008E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6217E0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műszaki jellemzői</w:t>
            </w:r>
          </w:p>
        </w:tc>
        <w:tc>
          <w:tcPr>
            <w:tcW w:w="998" w:type="dxa"/>
            <w:vMerge/>
            <w:vAlign w:val="center"/>
            <w:hideMark/>
          </w:tcPr>
          <w:p w14:paraId="6DEB8CC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085ADA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362B7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1D24BF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5CBAA0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1145ACF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9092B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2FCC27B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461BD51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34CAD6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484A23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4F504B6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66ABC4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7C629F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45B7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59266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C71A0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E27FE7C"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F5AB1BD"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5617F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867CAB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0D7F38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7A5FB8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67253F00" w14:textId="77777777" w:rsidTr="00CB78B8">
        <w:trPr>
          <w:trHeight w:val="480"/>
          <w:jc w:val="center"/>
        </w:trPr>
        <w:tc>
          <w:tcPr>
            <w:tcW w:w="631" w:type="dxa"/>
            <w:vMerge/>
            <w:vAlign w:val="center"/>
            <w:hideMark/>
          </w:tcPr>
          <w:p w14:paraId="3B2E9BE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620B243"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2F635BAE"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1C0E3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FE65A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331C9D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818DD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CF836A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295562A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4BB5C30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1706FB9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1EFB8B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48DEF9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42C52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358E07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3A8DCF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3213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C2F57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F3E84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1C60B465"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4F553A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1296A95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8EA9A76"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1B347B6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476E224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6D20C05" w14:textId="77777777" w:rsidTr="00CB78B8">
        <w:trPr>
          <w:trHeight w:val="240"/>
          <w:jc w:val="center"/>
        </w:trPr>
        <w:tc>
          <w:tcPr>
            <w:tcW w:w="631" w:type="dxa"/>
            <w:vMerge/>
            <w:vAlign w:val="center"/>
            <w:hideMark/>
          </w:tcPr>
          <w:p w14:paraId="1AEEDAF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5852E1CA"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7EACD4BA"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769D55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2292D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0CB7C2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967BB1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B822F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C6679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1240CEA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B44F8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00498B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B6310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278FF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6E2858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B28F1D2"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D1C91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71CACA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2197E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72743A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85A692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3F80EC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FECF50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508212B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2915079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D01606B" w14:textId="77777777" w:rsidTr="00CB78B8">
        <w:trPr>
          <w:trHeight w:val="720"/>
          <w:jc w:val="center"/>
        </w:trPr>
        <w:tc>
          <w:tcPr>
            <w:tcW w:w="631" w:type="dxa"/>
            <w:vMerge/>
            <w:vAlign w:val="center"/>
            <w:hideMark/>
          </w:tcPr>
          <w:p w14:paraId="6323EA9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3EA92D7"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műszaki jellemzői</w:t>
            </w:r>
          </w:p>
        </w:tc>
        <w:tc>
          <w:tcPr>
            <w:tcW w:w="998" w:type="dxa"/>
            <w:vMerge/>
            <w:vAlign w:val="center"/>
            <w:hideMark/>
          </w:tcPr>
          <w:p w14:paraId="09103DF7"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F25E9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C8CD2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1657D4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6D83BF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245EAC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F4DD5F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6815A1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20E247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23EB5C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74A455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7531C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A8025A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130C3AB"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CF4EB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A0B82E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6AA534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F4A9A5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C0F2477"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BF6B98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43394BA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81777F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762311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1F9372A" w14:textId="77777777" w:rsidTr="00CB78B8">
        <w:trPr>
          <w:trHeight w:val="720"/>
          <w:jc w:val="center"/>
        </w:trPr>
        <w:tc>
          <w:tcPr>
            <w:tcW w:w="631" w:type="dxa"/>
            <w:vMerge/>
            <w:vAlign w:val="center"/>
            <w:hideMark/>
          </w:tcPr>
          <w:p w14:paraId="18DCE3C2"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D1A38C1"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üzemeltetése</w:t>
            </w:r>
          </w:p>
        </w:tc>
        <w:tc>
          <w:tcPr>
            <w:tcW w:w="998" w:type="dxa"/>
            <w:vMerge/>
            <w:vAlign w:val="center"/>
            <w:hideMark/>
          </w:tcPr>
          <w:p w14:paraId="2200358F"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D1362B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6BBF40C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323F5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358150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CF495D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E2435D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438" w:type="dxa"/>
            <w:shd w:val="clear" w:color="000000" w:fill="F2F2F2"/>
            <w:noWrap/>
            <w:vAlign w:val="center"/>
            <w:hideMark/>
          </w:tcPr>
          <w:p w14:paraId="1E3234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712F43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7D2FFD6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51867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452FD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7EC6F7F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224ACE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0A0DD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0C17E2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2A111C2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D7194F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96C227E"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04740B2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72DB8BC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B8F857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BFF73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48879E62" w14:textId="77777777" w:rsidTr="00CB78B8">
        <w:trPr>
          <w:trHeight w:val="480"/>
          <w:jc w:val="center"/>
        </w:trPr>
        <w:tc>
          <w:tcPr>
            <w:tcW w:w="631" w:type="dxa"/>
            <w:vMerge/>
            <w:vAlign w:val="center"/>
            <w:hideMark/>
          </w:tcPr>
          <w:p w14:paraId="20C5F64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58638EA"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Bányászati termelés gyakorlat</w:t>
            </w:r>
          </w:p>
        </w:tc>
        <w:tc>
          <w:tcPr>
            <w:tcW w:w="998" w:type="dxa"/>
            <w:vMerge w:val="restart"/>
            <w:shd w:val="clear" w:color="000000" w:fill="92D050"/>
            <w:textDirection w:val="btLr"/>
            <w:hideMark/>
          </w:tcPr>
          <w:p w14:paraId="6942668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336392F2"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0E09223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0F72325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2B02A48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1F6D9B5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4AEE28F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2DA6279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5A4A2EA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6AED02ED"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21962FC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19B33AD0"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0BE3F16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42B13DA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2497412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59AC51C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42CB52B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0D30C1C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28772F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415369D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381048B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63C1F4EF"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22DE62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0F9A28C8" w14:textId="77777777" w:rsidTr="00CB78B8">
        <w:trPr>
          <w:trHeight w:val="480"/>
          <w:jc w:val="center"/>
        </w:trPr>
        <w:tc>
          <w:tcPr>
            <w:tcW w:w="631" w:type="dxa"/>
            <w:vMerge/>
            <w:vAlign w:val="center"/>
            <w:hideMark/>
          </w:tcPr>
          <w:p w14:paraId="15D3EAB9"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7DE07BDE"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Üzemeltetési ismeretek</w:t>
            </w:r>
          </w:p>
        </w:tc>
        <w:tc>
          <w:tcPr>
            <w:tcW w:w="998" w:type="dxa"/>
            <w:vMerge/>
            <w:vAlign w:val="center"/>
            <w:hideMark/>
          </w:tcPr>
          <w:p w14:paraId="27FCEA7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CBC742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4C200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197F9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E4390F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711CD14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7994AB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77285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F72F5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83F7DF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6CF6A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2E3E5C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962244D"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3517798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9E554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3539B2A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0188475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642528F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0A2A36C"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7A640A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AF686E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EA2986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0EBD4F5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E55157B" w14:textId="77777777" w:rsidTr="00CB78B8">
        <w:trPr>
          <w:trHeight w:val="240"/>
          <w:jc w:val="center"/>
        </w:trPr>
        <w:tc>
          <w:tcPr>
            <w:tcW w:w="631" w:type="dxa"/>
            <w:vMerge/>
            <w:vAlign w:val="center"/>
            <w:hideMark/>
          </w:tcPr>
          <w:p w14:paraId="281B4884"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39B9AAD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Bányaüzemeltetés</w:t>
            </w:r>
          </w:p>
        </w:tc>
        <w:tc>
          <w:tcPr>
            <w:tcW w:w="998" w:type="dxa"/>
            <w:vMerge/>
            <w:vAlign w:val="center"/>
            <w:hideMark/>
          </w:tcPr>
          <w:p w14:paraId="22DC17D5"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08B076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0A860D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7697471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248FC97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3B3017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3EFB76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007E5B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A0567C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1C6A97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04121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1DAAFA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436765C0"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70B752AF"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EBFEE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F9EE38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D8B4B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3EE3D1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5AA6695"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552E4A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6BDBD27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B257E0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8610DA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246B47EC" w14:textId="77777777" w:rsidTr="00CB78B8">
        <w:trPr>
          <w:trHeight w:val="720"/>
          <w:jc w:val="center"/>
        </w:trPr>
        <w:tc>
          <w:tcPr>
            <w:tcW w:w="631" w:type="dxa"/>
            <w:vMerge/>
            <w:vAlign w:val="center"/>
            <w:hideMark/>
          </w:tcPr>
          <w:p w14:paraId="012605C6"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2AB83A9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műszaki jellemzői</w:t>
            </w:r>
          </w:p>
        </w:tc>
        <w:tc>
          <w:tcPr>
            <w:tcW w:w="998" w:type="dxa"/>
            <w:vMerge/>
            <w:vAlign w:val="center"/>
            <w:hideMark/>
          </w:tcPr>
          <w:p w14:paraId="78ACC5DD"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72FA32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993457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41DCE3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521C66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695F2D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1927CA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4BC5A6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788DA80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D7473A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2786B15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754EAD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66547FE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52BB0A98"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924EF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43EC73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11A0B5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F31F30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A44448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804EC3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5FE6F4C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3A49B80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926E6A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5E9DDCE1" w14:textId="77777777" w:rsidTr="00CB78B8">
        <w:trPr>
          <w:trHeight w:val="720"/>
          <w:jc w:val="center"/>
        </w:trPr>
        <w:tc>
          <w:tcPr>
            <w:tcW w:w="631" w:type="dxa"/>
            <w:vMerge/>
            <w:vAlign w:val="center"/>
            <w:hideMark/>
          </w:tcPr>
          <w:p w14:paraId="42B2E580"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41B4540"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Nagy teljesítményű berendezések üzemeltetése</w:t>
            </w:r>
          </w:p>
        </w:tc>
        <w:tc>
          <w:tcPr>
            <w:tcW w:w="998" w:type="dxa"/>
            <w:vMerge/>
            <w:vAlign w:val="center"/>
            <w:hideMark/>
          </w:tcPr>
          <w:p w14:paraId="053C9BB8"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12E91C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729C228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AE5E36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389" w:type="dxa"/>
            <w:shd w:val="clear" w:color="000000" w:fill="F2F2F2"/>
            <w:noWrap/>
            <w:vAlign w:val="center"/>
            <w:hideMark/>
          </w:tcPr>
          <w:p w14:paraId="1051883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22E3567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0678B45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5FAB9F1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603DAC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CECC37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2133E1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77" w:type="dxa"/>
            <w:shd w:val="clear" w:color="auto" w:fill="auto"/>
            <w:noWrap/>
            <w:vAlign w:val="center"/>
            <w:hideMark/>
          </w:tcPr>
          <w:p w14:paraId="4740CEA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1C4459D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0536AAE1"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46283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780D1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13EAF16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373B181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7117FBE0"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026B23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78ED85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2E0E79F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7C68E17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1DB6F73D" w14:textId="77777777" w:rsidTr="00CB78B8">
        <w:trPr>
          <w:trHeight w:val="480"/>
          <w:jc w:val="center"/>
        </w:trPr>
        <w:tc>
          <w:tcPr>
            <w:tcW w:w="631" w:type="dxa"/>
            <w:vMerge/>
            <w:vAlign w:val="center"/>
            <w:hideMark/>
          </w:tcPr>
          <w:p w14:paraId="692F975A"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1CE3BF3" w14:textId="77777777" w:rsidR="00CB78B8" w:rsidRPr="00CB78B8" w:rsidRDefault="00CB78B8" w:rsidP="00CB78B8">
            <w:pPr>
              <w:spacing w:after="0"/>
              <w:jc w:val="left"/>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xml:space="preserve">Munkavédelemi ismeretek </w:t>
            </w:r>
          </w:p>
        </w:tc>
        <w:tc>
          <w:tcPr>
            <w:tcW w:w="998" w:type="dxa"/>
            <w:vMerge w:val="restart"/>
            <w:shd w:val="clear" w:color="000000" w:fill="92D050"/>
            <w:textDirection w:val="btLr"/>
            <w:hideMark/>
          </w:tcPr>
          <w:p w14:paraId="3FDEB47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32 544 01</w:t>
            </w:r>
            <w:r w:rsidRPr="00CB78B8">
              <w:rPr>
                <w:rFonts w:eastAsia="Times New Roman" w:cs="Times New Roman"/>
                <w:color w:val="000000"/>
                <w:sz w:val="18"/>
                <w:szCs w:val="18"/>
                <w:lang w:eastAsia="hu-HU"/>
              </w:rPr>
              <w:br/>
              <w:t>Külszíni bányász</w:t>
            </w:r>
          </w:p>
        </w:tc>
        <w:tc>
          <w:tcPr>
            <w:tcW w:w="588" w:type="dxa"/>
            <w:shd w:val="clear" w:color="auto" w:fill="auto"/>
            <w:noWrap/>
            <w:vAlign w:val="center"/>
            <w:hideMark/>
          </w:tcPr>
          <w:p w14:paraId="5DBE153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6041C775"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auto" w:fill="auto"/>
            <w:noWrap/>
            <w:vAlign w:val="center"/>
            <w:hideMark/>
          </w:tcPr>
          <w:p w14:paraId="568DCED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389" w:type="dxa"/>
            <w:shd w:val="clear" w:color="000000" w:fill="F2F2F2"/>
            <w:noWrap/>
            <w:vAlign w:val="center"/>
            <w:hideMark/>
          </w:tcPr>
          <w:p w14:paraId="1944C0D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56" w:type="dxa"/>
            <w:shd w:val="clear" w:color="000000" w:fill="F2F2F2"/>
            <w:noWrap/>
            <w:vAlign w:val="center"/>
            <w:hideMark/>
          </w:tcPr>
          <w:p w14:paraId="7DA6841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438" w:type="dxa"/>
            <w:shd w:val="clear" w:color="auto" w:fill="auto"/>
            <w:noWrap/>
            <w:vAlign w:val="center"/>
            <w:hideMark/>
          </w:tcPr>
          <w:p w14:paraId="782668F4"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38" w:type="dxa"/>
            <w:shd w:val="clear" w:color="000000" w:fill="F2F2F2"/>
            <w:noWrap/>
            <w:vAlign w:val="center"/>
            <w:hideMark/>
          </w:tcPr>
          <w:p w14:paraId="7495498E"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25" w:type="dxa"/>
            <w:shd w:val="clear" w:color="000000" w:fill="F2F2F2"/>
            <w:noWrap/>
            <w:vAlign w:val="center"/>
            <w:hideMark/>
          </w:tcPr>
          <w:p w14:paraId="1E33C29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88" w:type="dxa"/>
            <w:shd w:val="clear" w:color="auto" w:fill="auto"/>
            <w:noWrap/>
            <w:vAlign w:val="center"/>
            <w:hideMark/>
          </w:tcPr>
          <w:p w14:paraId="42BD44B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412" w:type="dxa"/>
            <w:shd w:val="clear" w:color="000000" w:fill="F2F2F2"/>
            <w:noWrap/>
            <w:vAlign w:val="center"/>
            <w:hideMark/>
          </w:tcPr>
          <w:p w14:paraId="7202183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5567D9D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61" w:type="dxa"/>
            <w:vMerge w:val="restart"/>
            <w:shd w:val="clear" w:color="auto" w:fill="auto"/>
            <w:noWrap/>
            <w:hideMark/>
          </w:tcPr>
          <w:p w14:paraId="0C1DABB6"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vMerge w:val="restart"/>
            <w:shd w:val="clear" w:color="auto" w:fill="auto"/>
            <w:noWrap/>
            <w:hideMark/>
          </w:tcPr>
          <w:p w14:paraId="69510FF9"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65DEBFC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2D6F82C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7" w:type="dxa"/>
            <w:shd w:val="clear" w:color="auto" w:fill="auto"/>
            <w:noWrap/>
            <w:vAlign w:val="center"/>
            <w:hideMark/>
          </w:tcPr>
          <w:p w14:paraId="29F96F41"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auto" w:fill="auto"/>
            <w:noWrap/>
            <w:vAlign w:val="center"/>
            <w:hideMark/>
          </w:tcPr>
          <w:p w14:paraId="612DCB5B"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34DF4B7C"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755F9D53"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 </w:t>
            </w:r>
          </w:p>
        </w:tc>
        <w:tc>
          <w:tcPr>
            <w:tcW w:w="500" w:type="dxa"/>
            <w:shd w:val="clear" w:color="auto" w:fill="auto"/>
            <w:noWrap/>
            <w:vAlign w:val="center"/>
            <w:hideMark/>
          </w:tcPr>
          <w:p w14:paraId="70236BB7"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500" w:type="dxa"/>
            <w:shd w:val="clear" w:color="000000" w:fill="F2F2F2"/>
            <w:noWrap/>
            <w:vAlign w:val="center"/>
            <w:hideMark/>
          </w:tcPr>
          <w:p w14:paraId="19E84158"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c>
          <w:tcPr>
            <w:tcW w:w="670" w:type="dxa"/>
            <w:shd w:val="clear" w:color="auto" w:fill="auto"/>
            <w:noWrap/>
            <w:vAlign w:val="center"/>
            <w:hideMark/>
          </w:tcPr>
          <w:p w14:paraId="7E1F9C2A" w14:textId="77777777" w:rsidR="00CB78B8" w:rsidRPr="00CB78B8" w:rsidRDefault="00CB78B8" w:rsidP="00CB78B8">
            <w:pPr>
              <w:spacing w:after="0"/>
              <w:jc w:val="center"/>
              <w:rPr>
                <w:rFonts w:eastAsia="Times New Roman" w:cs="Times New Roman"/>
                <w:b/>
                <w:bCs/>
                <w:color w:val="000000"/>
                <w:sz w:val="18"/>
                <w:szCs w:val="18"/>
                <w:lang w:eastAsia="hu-HU"/>
              </w:rPr>
            </w:pPr>
            <w:r w:rsidRPr="00CB78B8">
              <w:rPr>
                <w:rFonts w:eastAsia="Times New Roman" w:cs="Times New Roman"/>
                <w:b/>
                <w:bCs/>
                <w:color w:val="000000"/>
                <w:sz w:val="18"/>
                <w:szCs w:val="18"/>
                <w:lang w:eastAsia="hu-HU"/>
              </w:rPr>
              <w:t>0</w:t>
            </w:r>
          </w:p>
        </w:tc>
      </w:tr>
      <w:tr w:rsidR="00CB78B8" w:rsidRPr="00CB78B8" w14:paraId="56C0A2F3" w14:textId="77777777" w:rsidTr="00CB78B8">
        <w:trPr>
          <w:trHeight w:val="720"/>
          <w:jc w:val="center"/>
        </w:trPr>
        <w:tc>
          <w:tcPr>
            <w:tcW w:w="631" w:type="dxa"/>
            <w:vMerge/>
            <w:vAlign w:val="center"/>
            <w:hideMark/>
          </w:tcPr>
          <w:p w14:paraId="0F379BEE"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6365B8D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Munkavégzés feltételei, veszélyforrásai</w:t>
            </w:r>
          </w:p>
        </w:tc>
        <w:tc>
          <w:tcPr>
            <w:tcW w:w="998" w:type="dxa"/>
            <w:vMerge/>
            <w:vAlign w:val="center"/>
            <w:hideMark/>
          </w:tcPr>
          <w:p w14:paraId="5071504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62249E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0C7AEC8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62D0D24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0020DD5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7D7443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6861D3D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0C09CF9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6F6DD09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62E8DB1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1A2918A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5A4AE91"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09C9C4F9"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1C964533"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E9669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5412212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568F7F2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5A0E0A21"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7A783B4"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207489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31DC1467"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3077BF2"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12AEC8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7B2790F1" w14:textId="77777777" w:rsidTr="00CB78B8">
        <w:trPr>
          <w:trHeight w:val="480"/>
          <w:jc w:val="center"/>
        </w:trPr>
        <w:tc>
          <w:tcPr>
            <w:tcW w:w="631" w:type="dxa"/>
            <w:vMerge/>
            <w:vAlign w:val="center"/>
            <w:hideMark/>
          </w:tcPr>
          <w:p w14:paraId="37382F0D"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0171D959"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Munkaeszközök használata</w:t>
            </w:r>
          </w:p>
        </w:tc>
        <w:tc>
          <w:tcPr>
            <w:tcW w:w="998" w:type="dxa"/>
            <w:vMerge/>
            <w:vAlign w:val="center"/>
            <w:hideMark/>
          </w:tcPr>
          <w:p w14:paraId="07ABD3B9"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5E61003"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601241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34D22BD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7DE7EA3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4511DC8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59472EF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1AE2A6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0413DF7A"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097101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4F5604F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20A850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589D2D1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20D787E6"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855368"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20DD6FE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6A1A064B"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0370593F"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81C6BE1"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5634DB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0DAA0B94"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4F8ADDEB"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1D70603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r w:rsidR="00CB78B8" w:rsidRPr="00CB78B8" w14:paraId="38F0C54B" w14:textId="77777777" w:rsidTr="00CB78B8">
        <w:trPr>
          <w:trHeight w:val="480"/>
          <w:jc w:val="center"/>
        </w:trPr>
        <w:tc>
          <w:tcPr>
            <w:tcW w:w="631" w:type="dxa"/>
            <w:vMerge/>
            <w:vAlign w:val="center"/>
            <w:hideMark/>
          </w:tcPr>
          <w:p w14:paraId="37F05687" w14:textId="77777777" w:rsidR="00CB78B8" w:rsidRPr="00CB78B8" w:rsidRDefault="00CB78B8" w:rsidP="00CB78B8">
            <w:pPr>
              <w:spacing w:after="0"/>
              <w:jc w:val="left"/>
              <w:rPr>
                <w:rFonts w:eastAsia="Times New Roman" w:cs="Times New Roman"/>
                <w:color w:val="000000"/>
                <w:sz w:val="18"/>
                <w:szCs w:val="18"/>
                <w:lang w:eastAsia="hu-HU"/>
              </w:rPr>
            </w:pPr>
          </w:p>
        </w:tc>
        <w:tc>
          <w:tcPr>
            <w:tcW w:w="1687" w:type="dxa"/>
            <w:shd w:val="clear" w:color="auto" w:fill="auto"/>
            <w:vAlign w:val="center"/>
            <w:hideMark/>
          </w:tcPr>
          <w:p w14:paraId="1A343EF4" w14:textId="77777777" w:rsidR="00CB78B8" w:rsidRPr="00CB78B8" w:rsidRDefault="00CB78B8" w:rsidP="00CB78B8">
            <w:pPr>
              <w:spacing w:after="0"/>
              <w:jc w:val="left"/>
              <w:rPr>
                <w:rFonts w:eastAsia="Times New Roman" w:cs="Times New Roman"/>
                <w:color w:val="000000"/>
                <w:sz w:val="18"/>
                <w:szCs w:val="18"/>
                <w:lang w:eastAsia="hu-HU"/>
              </w:rPr>
            </w:pPr>
            <w:r w:rsidRPr="00CB78B8">
              <w:rPr>
                <w:rFonts w:eastAsia="Times New Roman" w:cs="Times New Roman"/>
                <w:color w:val="000000"/>
                <w:sz w:val="18"/>
                <w:szCs w:val="18"/>
                <w:lang w:eastAsia="hu-HU"/>
              </w:rPr>
              <w:t>Munkavégzés biztonsága</w:t>
            </w:r>
          </w:p>
        </w:tc>
        <w:tc>
          <w:tcPr>
            <w:tcW w:w="998" w:type="dxa"/>
            <w:vMerge/>
            <w:vAlign w:val="center"/>
            <w:hideMark/>
          </w:tcPr>
          <w:p w14:paraId="615FDC2C" w14:textId="77777777" w:rsidR="00CB78B8" w:rsidRPr="00CB78B8" w:rsidRDefault="00CB78B8" w:rsidP="00CB78B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58E7367"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34EE141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auto" w:fill="auto"/>
            <w:noWrap/>
            <w:vAlign w:val="center"/>
            <w:hideMark/>
          </w:tcPr>
          <w:p w14:paraId="2C851F0E"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389" w:type="dxa"/>
            <w:shd w:val="clear" w:color="000000" w:fill="F2F2F2"/>
            <w:noWrap/>
            <w:vAlign w:val="center"/>
            <w:hideMark/>
          </w:tcPr>
          <w:p w14:paraId="0A05231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56" w:type="dxa"/>
            <w:shd w:val="clear" w:color="000000" w:fill="F2F2F2"/>
            <w:noWrap/>
            <w:vAlign w:val="center"/>
            <w:hideMark/>
          </w:tcPr>
          <w:p w14:paraId="0221173C"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auto" w:fill="auto"/>
            <w:noWrap/>
            <w:vAlign w:val="center"/>
            <w:hideMark/>
          </w:tcPr>
          <w:p w14:paraId="4A850A6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38" w:type="dxa"/>
            <w:shd w:val="clear" w:color="000000" w:fill="F2F2F2"/>
            <w:noWrap/>
            <w:vAlign w:val="center"/>
            <w:hideMark/>
          </w:tcPr>
          <w:p w14:paraId="6CECCE56"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25" w:type="dxa"/>
            <w:shd w:val="clear" w:color="000000" w:fill="F2F2F2"/>
            <w:noWrap/>
            <w:vAlign w:val="center"/>
            <w:hideMark/>
          </w:tcPr>
          <w:p w14:paraId="53B49D92"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88" w:type="dxa"/>
            <w:shd w:val="clear" w:color="auto" w:fill="auto"/>
            <w:noWrap/>
            <w:vAlign w:val="center"/>
            <w:hideMark/>
          </w:tcPr>
          <w:p w14:paraId="530DCC45"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412" w:type="dxa"/>
            <w:shd w:val="clear" w:color="000000" w:fill="F2F2F2"/>
            <w:noWrap/>
            <w:vAlign w:val="center"/>
            <w:hideMark/>
          </w:tcPr>
          <w:p w14:paraId="536251ED"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7DEDC949"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661" w:type="dxa"/>
            <w:vMerge/>
            <w:vAlign w:val="center"/>
            <w:hideMark/>
          </w:tcPr>
          <w:p w14:paraId="264FEDB5"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677" w:type="dxa"/>
            <w:vMerge/>
            <w:vAlign w:val="center"/>
            <w:hideMark/>
          </w:tcPr>
          <w:p w14:paraId="635EF9B7" w14:textId="77777777" w:rsidR="00CB78B8" w:rsidRPr="00CB78B8" w:rsidRDefault="00CB78B8" w:rsidP="00CB78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9ECDD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000000" w:fill="F2F2F2"/>
            <w:noWrap/>
            <w:vAlign w:val="center"/>
            <w:hideMark/>
          </w:tcPr>
          <w:p w14:paraId="604B0A84"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677" w:type="dxa"/>
            <w:shd w:val="clear" w:color="auto" w:fill="auto"/>
            <w:noWrap/>
            <w:vAlign w:val="center"/>
            <w:hideMark/>
          </w:tcPr>
          <w:p w14:paraId="39DF5540"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c>
          <w:tcPr>
            <w:tcW w:w="500" w:type="dxa"/>
            <w:shd w:val="clear" w:color="auto" w:fill="auto"/>
            <w:noWrap/>
            <w:vAlign w:val="center"/>
            <w:hideMark/>
          </w:tcPr>
          <w:p w14:paraId="47D65649"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04B906CA" w14:textId="77777777" w:rsidR="00CB78B8" w:rsidRPr="00CB78B8" w:rsidRDefault="00CB78B8" w:rsidP="00CB78B8">
            <w:pPr>
              <w:spacing w:after="0"/>
              <w:jc w:val="center"/>
              <w:rPr>
                <w:rFonts w:eastAsia="Times New Roman" w:cs="Times New Roman"/>
                <w:color w:val="F2F2F2"/>
                <w:sz w:val="18"/>
                <w:szCs w:val="18"/>
                <w:lang w:eastAsia="hu-HU"/>
              </w:rPr>
            </w:pPr>
            <w:r w:rsidRPr="00CB78B8">
              <w:rPr>
                <w:rFonts w:eastAsia="Times New Roman" w:cs="Times New Roman"/>
                <w:color w:val="F2F2F2"/>
                <w:sz w:val="18"/>
                <w:szCs w:val="18"/>
                <w:lang w:eastAsia="hu-HU"/>
              </w:rPr>
              <w:t>0</w:t>
            </w:r>
          </w:p>
        </w:tc>
        <w:tc>
          <w:tcPr>
            <w:tcW w:w="500" w:type="dxa"/>
            <w:shd w:val="clear" w:color="000000" w:fill="F2F2F2"/>
            <w:noWrap/>
            <w:vAlign w:val="center"/>
            <w:hideMark/>
          </w:tcPr>
          <w:p w14:paraId="494625C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 </w:t>
            </w:r>
          </w:p>
        </w:tc>
        <w:tc>
          <w:tcPr>
            <w:tcW w:w="500" w:type="dxa"/>
            <w:shd w:val="clear" w:color="auto" w:fill="auto"/>
            <w:noWrap/>
            <w:vAlign w:val="center"/>
            <w:hideMark/>
          </w:tcPr>
          <w:p w14:paraId="23255968"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500" w:type="dxa"/>
            <w:shd w:val="clear" w:color="000000" w:fill="F2F2F2"/>
            <w:noWrap/>
            <w:vAlign w:val="center"/>
            <w:hideMark/>
          </w:tcPr>
          <w:p w14:paraId="6AE3B123" w14:textId="77777777" w:rsidR="00CB78B8" w:rsidRPr="00CB78B8" w:rsidRDefault="00CB78B8" w:rsidP="00CB78B8">
            <w:pPr>
              <w:spacing w:after="0"/>
              <w:jc w:val="center"/>
              <w:rPr>
                <w:rFonts w:eastAsia="Times New Roman" w:cs="Times New Roman"/>
                <w:color w:val="FFFFFF"/>
                <w:sz w:val="18"/>
                <w:szCs w:val="18"/>
                <w:lang w:eastAsia="hu-HU"/>
              </w:rPr>
            </w:pPr>
            <w:r w:rsidRPr="00CB78B8">
              <w:rPr>
                <w:rFonts w:eastAsia="Times New Roman" w:cs="Times New Roman"/>
                <w:color w:val="FFFFFF"/>
                <w:sz w:val="18"/>
                <w:szCs w:val="18"/>
                <w:lang w:eastAsia="hu-HU"/>
              </w:rPr>
              <w:t>0</w:t>
            </w:r>
          </w:p>
        </w:tc>
        <w:tc>
          <w:tcPr>
            <w:tcW w:w="670" w:type="dxa"/>
            <w:shd w:val="clear" w:color="auto" w:fill="auto"/>
            <w:noWrap/>
            <w:vAlign w:val="center"/>
            <w:hideMark/>
          </w:tcPr>
          <w:p w14:paraId="3C0F7B0F" w14:textId="77777777" w:rsidR="00CB78B8" w:rsidRPr="00CB78B8" w:rsidRDefault="00CB78B8" w:rsidP="00CB78B8">
            <w:pPr>
              <w:spacing w:after="0"/>
              <w:jc w:val="center"/>
              <w:rPr>
                <w:rFonts w:eastAsia="Times New Roman" w:cs="Times New Roman"/>
                <w:color w:val="000000"/>
                <w:sz w:val="18"/>
                <w:szCs w:val="18"/>
                <w:lang w:eastAsia="hu-HU"/>
              </w:rPr>
            </w:pPr>
            <w:r w:rsidRPr="00CB78B8">
              <w:rPr>
                <w:rFonts w:eastAsia="Times New Roman" w:cs="Times New Roman"/>
                <w:color w:val="000000"/>
                <w:sz w:val="18"/>
                <w:szCs w:val="18"/>
                <w:lang w:eastAsia="hu-HU"/>
              </w:rPr>
              <w:t>0</w:t>
            </w:r>
          </w:p>
        </w:tc>
      </w:tr>
    </w:tbl>
    <w:p w14:paraId="1AA9F6C4" w14:textId="77777777" w:rsidR="005C10A1" w:rsidRPr="00CB78B8" w:rsidRDefault="005C10A1" w:rsidP="006F5812">
      <w:pPr>
        <w:spacing w:after="0"/>
        <w:rPr>
          <w:rFonts w:cs="Times New Roman"/>
        </w:rPr>
      </w:pPr>
    </w:p>
    <w:p w14:paraId="056C7062" w14:textId="2564A2CC" w:rsidR="00CB78B8" w:rsidRDefault="00CB78B8">
      <w:pPr>
        <w:spacing w:after="200" w:line="276" w:lineRule="auto"/>
        <w:jc w:val="left"/>
        <w:rPr>
          <w:rFonts w:cs="Times New Roman"/>
        </w:rPr>
      </w:pPr>
      <w:r>
        <w:rPr>
          <w:rFonts w:cs="Times New Roman"/>
        </w:rPr>
        <w:br w:type="page"/>
      </w:r>
    </w:p>
    <w:p w14:paraId="20C634B8" w14:textId="77777777" w:rsidR="00972853" w:rsidRPr="00CB78B8" w:rsidRDefault="00972853" w:rsidP="006F5812">
      <w:pPr>
        <w:spacing w:after="0"/>
        <w:rPr>
          <w:rFonts w:cs="Times New Roman"/>
        </w:rPr>
      </w:pPr>
    </w:p>
    <w:p w14:paraId="756B62C8" w14:textId="77777777" w:rsidR="00CB78B8" w:rsidRPr="000B3EFB" w:rsidRDefault="00CB78B8" w:rsidP="00CB78B8">
      <w:pPr>
        <w:spacing w:after="0"/>
        <w:jc w:val="center"/>
        <w:rPr>
          <w:rFonts w:cs="Times New Roman"/>
        </w:rPr>
      </w:pPr>
      <w:r w:rsidRPr="000B3EFB">
        <w:rPr>
          <w:rFonts w:cs="Times New Roman"/>
        </w:rPr>
        <w:t>3. számú táblázat</w:t>
      </w:r>
    </w:p>
    <w:p w14:paraId="33B99016" w14:textId="77777777" w:rsidR="00CB78B8" w:rsidRPr="00EC0A41" w:rsidRDefault="00CB78B8" w:rsidP="00CB78B8">
      <w:pPr>
        <w:spacing w:after="0"/>
        <w:jc w:val="center"/>
        <w:rPr>
          <w:rFonts w:cs="Times New Roman"/>
          <w:b/>
        </w:rPr>
      </w:pPr>
      <w:r w:rsidRPr="00EC0A41">
        <w:rPr>
          <w:rFonts w:cs="Times New Roman"/>
          <w:b/>
        </w:rPr>
        <w:t>A nem a főszakképesítéshez kapcsolódó óraszámok megoszlása:</w:t>
      </w:r>
    </w:p>
    <w:p w14:paraId="65E1D3ED" w14:textId="77777777" w:rsidR="005C10A1" w:rsidRPr="00CB78B8" w:rsidRDefault="005C10A1" w:rsidP="006F5812">
      <w:pPr>
        <w:spacing w:after="0"/>
        <w:rPr>
          <w:rFonts w:cs="Times New Roman"/>
        </w:rPr>
      </w:pPr>
    </w:p>
    <w:p w14:paraId="238C1E31" w14:textId="77777777" w:rsidR="005C10A1" w:rsidRPr="00CB78B8" w:rsidRDefault="005C10A1" w:rsidP="006F5812">
      <w:pPr>
        <w:spacing w:after="0"/>
        <w:rPr>
          <w:rFonts w:cs="Times New Roman"/>
        </w:rPr>
      </w:pPr>
    </w:p>
    <w:p w14:paraId="516EF147" w14:textId="77777777" w:rsidR="005C10A1" w:rsidRPr="00CB78B8"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CB78B8" w:rsidRPr="00CB78B8" w14:paraId="09A2A74D" w14:textId="77777777" w:rsidTr="00CB78B8">
        <w:trPr>
          <w:trHeight w:val="600"/>
          <w:jc w:val="center"/>
        </w:trPr>
        <w:tc>
          <w:tcPr>
            <w:tcW w:w="5580" w:type="dxa"/>
            <w:shd w:val="clear" w:color="auto" w:fill="auto"/>
            <w:vAlign w:val="center"/>
            <w:hideMark/>
          </w:tcPr>
          <w:p w14:paraId="6B93A0EE" w14:textId="77777777" w:rsidR="00CB78B8" w:rsidRPr="00CB78B8" w:rsidRDefault="00CB78B8" w:rsidP="00CB78B8">
            <w:pPr>
              <w:spacing w:after="0"/>
              <w:ind w:firstLineChars="100" w:firstLine="200"/>
              <w:jc w:val="left"/>
              <w:rPr>
                <w:rFonts w:eastAsia="Times New Roman" w:cs="Times New Roman"/>
                <w:sz w:val="20"/>
                <w:szCs w:val="20"/>
                <w:lang w:eastAsia="hu-HU"/>
              </w:rPr>
            </w:pPr>
            <w:r w:rsidRPr="00CB78B8">
              <w:rPr>
                <w:rFonts w:eastAsia="Times New Roman" w:cs="Times New Roman"/>
                <w:sz w:val="20"/>
                <w:szCs w:val="20"/>
                <w:lang w:eastAsia="hu-HU"/>
              </w:rPr>
              <w:t>32 544 01</w:t>
            </w:r>
            <w:r w:rsidRPr="00CB78B8">
              <w:rPr>
                <w:rFonts w:eastAsia="Times New Roman" w:cs="Times New Roman"/>
                <w:sz w:val="20"/>
                <w:szCs w:val="20"/>
                <w:lang w:eastAsia="hu-HU"/>
              </w:rPr>
              <w:br/>
              <w:t>Külszíni bányász</w:t>
            </w:r>
          </w:p>
        </w:tc>
        <w:tc>
          <w:tcPr>
            <w:tcW w:w="1360" w:type="dxa"/>
            <w:shd w:val="clear" w:color="auto" w:fill="auto"/>
            <w:noWrap/>
            <w:vAlign w:val="center"/>
            <w:hideMark/>
          </w:tcPr>
          <w:p w14:paraId="1991CE43" w14:textId="77777777" w:rsidR="00CB78B8" w:rsidRPr="00CB78B8" w:rsidRDefault="00CB78B8" w:rsidP="00CB78B8">
            <w:pPr>
              <w:spacing w:after="0"/>
              <w:ind w:firstLineChars="200" w:firstLine="400"/>
              <w:jc w:val="right"/>
              <w:rPr>
                <w:rFonts w:eastAsia="Times New Roman" w:cs="Times New Roman"/>
                <w:sz w:val="20"/>
                <w:szCs w:val="20"/>
                <w:lang w:eastAsia="hu-HU"/>
              </w:rPr>
            </w:pPr>
            <w:r w:rsidRPr="00CB78B8">
              <w:rPr>
                <w:rFonts w:eastAsia="Times New Roman" w:cs="Times New Roman"/>
                <w:sz w:val="20"/>
                <w:szCs w:val="20"/>
                <w:lang w:eastAsia="hu-HU"/>
              </w:rPr>
              <w:t>0 óra</w:t>
            </w:r>
          </w:p>
        </w:tc>
      </w:tr>
      <w:tr w:rsidR="00CB78B8" w:rsidRPr="00CB78B8" w14:paraId="0499DB68" w14:textId="77777777" w:rsidTr="00CB78B8">
        <w:trPr>
          <w:trHeight w:val="600"/>
          <w:jc w:val="center"/>
        </w:trPr>
        <w:tc>
          <w:tcPr>
            <w:tcW w:w="5580" w:type="dxa"/>
            <w:shd w:val="clear" w:color="auto" w:fill="auto"/>
            <w:vAlign w:val="center"/>
            <w:hideMark/>
          </w:tcPr>
          <w:p w14:paraId="3FF8E8F9" w14:textId="77777777" w:rsidR="00CB78B8" w:rsidRPr="00CB78B8" w:rsidRDefault="00CB78B8" w:rsidP="00CB78B8">
            <w:pPr>
              <w:spacing w:after="0"/>
              <w:ind w:firstLineChars="100" w:firstLine="200"/>
              <w:jc w:val="left"/>
              <w:rPr>
                <w:rFonts w:eastAsia="Times New Roman" w:cs="Times New Roman"/>
                <w:sz w:val="20"/>
                <w:szCs w:val="20"/>
                <w:lang w:eastAsia="hu-HU"/>
              </w:rPr>
            </w:pPr>
            <w:r w:rsidRPr="00CB78B8">
              <w:rPr>
                <w:rFonts w:eastAsia="Times New Roman" w:cs="Times New Roman"/>
                <w:sz w:val="20"/>
                <w:szCs w:val="20"/>
                <w:lang w:eastAsia="hu-HU"/>
              </w:rPr>
              <w:t>32 582 02</w:t>
            </w:r>
            <w:r w:rsidRPr="00CB78B8">
              <w:rPr>
                <w:rFonts w:eastAsia="Times New Roman" w:cs="Times New Roman"/>
                <w:sz w:val="20"/>
                <w:szCs w:val="20"/>
                <w:lang w:eastAsia="hu-HU"/>
              </w:rPr>
              <w:br/>
              <w:t>Építő- és anyagmozgató gép kezelője</w:t>
            </w:r>
            <w:r w:rsidRPr="00CB78B8">
              <w:rPr>
                <w:rFonts w:eastAsia="Times New Roman" w:cs="Times New Roman"/>
                <w:sz w:val="20"/>
                <w:szCs w:val="20"/>
                <w:lang w:eastAsia="hu-HU"/>
              </w:rPr>
              <w:br/>
              <w:t>[Emelőgépkezelő (kivéve targonca);</w:t>
            </w:r>
            <w:r w:rsidRPr="00CB78B8">
              <w:rPr>
                <w:rFonts w:eastAsia="Times New Roman" w:cs="Times New Roman"/>
                <w:sz w:val="20"/>
                <w:szCs w:val="20"/>
                <w:lang w:eastAsia="hu-HU"/>
              </w:rPr>
              <w:br/>
              <w:t>Földmunka-, rakodó- és szállítógép kezelő; Targoncavezető szakmairányok</w:t>
            </w:r>
          </w:p>
        </w:tc>
        <w:tc>
          <w:tcPr>
            <w:tcW w:w="1360" w:type="dxa"/>
            <w:shd w:val="clear" w:color="auto" w:fill="auto"/>
            <w:noWrap/>
            <w:vAlign w:val="center"/>
            <w:hideMark/>
          </w:tcPr>
          <w:p w14:paraId="4B0E748B" w14:textId="77777777" w:rsidR="00CB78B8" w:rsidRPr="00CB78B8" w:rsidRDefault="00CB78B8" w:rsidP="00CB78B8">
            <w:pPr>
              <w:spacing w:after="0"/>
              <w:ind w:firstLineChars="200" w:firstLine="400"/>
              <w:jc w:val="right"/>
              <w:rPr>
                <w:rFonts w:eastAsia="Times New Roman" w:cs="Times New Roman"/>
                <w:sz w:val="20"/>
                <w:szCs w:val="20"/>
                <w:lang w:eastAsia="hu-HU"/>
              </w:rPr>
            </w:pPr>
            <w:r w:rsidRPr="00CB78B8">
              <w:rPr>
                <w:rFonts w:eastAsia="Times New Roman" w:cs="Times New Roman"/>
                <w:sz w:val="20"/>
                <w:szCs w:val="20"/>
                <w:lang w:eastAsia="hu-HU"/>
              </w:rPr>
              <w:t>453 óra</w:t>
            </w:r>
          </w:p>
        </w:tc>
      </w:tr>
    </w:tbl>
    <w:p w14:paraId="4B5C69FD" w14:textId="77777777" w:rsidR="005C10A1" w:rsidRPr="00CB78B8" w:rsidRDefault="005C10A1" w:rsidP="00DD65F6">
      <w:pPr>
        <w:spacing w:after="0"/>
        <w:jc w:val="left"/>
        <w:rPr>
          <w:rFonts w:cs="Times New Roman"/>
        </w:rPr>
      </w:pPr>
    </w:p>
    <w:p w14:paraId="335ADAAA" w14:textId="77777777" w:rsidR="00CB484D" w:rsidRPr="00CB78B8" w:rsidRDefault="00CB484D" w:rsidP="00CB484D">
      <w:pPr>
        <w:spacing w:after="0"/>
        <w:rPr>
          <w:rFonts w:cs="Times New Roman"/>
        </w:rPr>
      </w:pPr>
      <w:r w:rsidRPr="00CB78B8">
        <w:rPr>
          <w:rFonts w:cs="Times New Roman"/>
        </w:rPr>
        <w:t>Jelmagyarázat: e/elmélet; gy/gyakorlat; ögy/összefüggő szakmai gyakorlat</w:t>
      </w:r>
    </w:p>
    <w:p w14:paraId="3F8377BC" w14:textId="77777777" w:rsidR="00CB484D" w:rsidRPr="00CB78B8" w:rsidRDefault="00CB484D" w:rsidP="00CB484D">
      <w:pPr>
        <w:spacing w:after="0"/>
        <w:rPr>
          <w:rFonts w:cs="Times New Roman"/>
        </w:rPr>
      </w:pPr>
    </w:p>
    <w:p w14:paraId="3195482E" w14:textId="77777777" w:rsidR="00CB484D" w:rsidRPr="00CB78B8" w:rsidRDefault="00CB484D" w:rsidP="00CB484D">
      <w:pPr>
        <w:spacing w:after="0"/>
        <w:rPr>
          <w:rFonts w:cs="Times New Roman"/>
        </w:rPr>
      </w:pPr>
      <w:r w:rsidRPr="00CB78B8">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46FEE13B" w14:textId="77777777" w:rsidR="00CB484D" w:rsidRPr="00CB78B8" w:rsidRDefault="00CB484D" w:rsidP="00CB484D">
      <w:pPr>
        <w:spacing w:after="0"/>
        <w:rPr>
          <w:rFonts w:cs="Times New Roman"/>
        </w:rPr>
      </w:pPr>
      <w:r w:rsidRPr="00CB78B8">
        <w:rPr>
          <w:rFonts w:cs="Times New Roman"/>
        </w:rPr>
        <w:t>A szakmai és vizsgakövetelményben a szakképesítésre meghatározott elmélet/gyakorlat arányának a teljes képzési idő során kell teljesülnie.</w:t>
      </w:r>
    </w:p>
    <w:p w14:paraId="3B136A14" w14:textId="77777777" w:rsidR="001A7777" w:rsidRPr="00CB78B8" w:rsidRDefault="00CB484D" w:rsidP="00CB484D">
      <w:pPr>
        <w:spacing w:after="0"/>
        <w:rPr>
          <w:rFonts w:cs="Times New Roman"/>
        </w:rPr>
      </w:pPr>
      <w:r w:rsidRPr="00CB78B8">
        <w:rPr>
          <w:rFonts w:cs="Times New Roman"/>
        </w:rPr>
        <w:t>A tantárgyakra meghatározott időkeret kötelező érvényű, a témakörökre kialakított óraszám pedig ajánlás.</w:t>
      </w:r>
    </w:p>
    <w:p w14:paraId="72D94C57" w14:textId="77777777" w:rsidR="00752ECD" w:rsidRPr="00CB78B8" w:rsidRDefault="00752ECD" w:rsidP="000A21B7">
      <w:pPr>
        <w:spacing w:after="0"/>
        <w:rPr>
          <w:rFonts w:cs="Times New Roman"/>
        </w:rPr>
        <w:sectPr w:rsidR="00752ECD" w:rsidRPr="00CB78B8" w:rsidSect="00CB484D">
          <w:pgSz w:w="16838" w:h="11906" w:orient="landscape"/>
          <w:pgMar w:top="1417" w:right="1417" w:bottom="1417" w:left="1417" w:header="708" w:footer="708" w:gutter="0"/>
          <w:cols w:space="708"/>
          <w:docGrid w:linePitch="360"/>
        </w:sectPr>
      </w:pPr>
    </w:p>
    <w:p w14:paraId="1552A5F6" w14:textId="77777777" w:rsidR="00C53E01" w:rsidRPr="00CB78B8" w:rsidRDefault="00C53E01" w:rsidP="00C53E01">
      <w:pPr>
        <w:rPr>
          <w:rFonts w:cs="Times New Roman"/>
        </w:rPr>
      </w:pPr>
    </w:p>
    <w:p w14:paraId="1EB587B1" w14:textId="77777777" w:rsidR="00C53E01" w:rsidRPr="00CB78B8" w:rsidRDefault="00C53E01" w:rsidP="00C53E01">
      <w:pPr>
        <w:spacing w:before="2880"/>
        <w:jc w:val="center"/>
        <w:rPr>
          <w:rFonts w:cs="Times New Roman"/>
          <w:b/>
          <w:sz w:val="36"/>
        </w:rPr>
      </w:pPr>
      <w:r w:rsidRPr="00CB78B8">
        <w:rPr>
          <w:rFonts w:cs="Times New Roman"/>
          <w:b/>
          <w:sz w:val="36"/>
        </w:rPr>
        <w:t>A</w:t>
      </w:r>
    </w:p>
    <w:p w14:paraId="3523430E" w14:textId="77777777" w:rsidR="00C53E01" w:rsidRPr="00CB78B8" w:rsidRDefault="00C53E01" w:rsidP="00C53E01">
      <w:pPr>
        <w:spacing w:after="480"/>
        <w:jc w:val="center"/>
        <w:rPr>
          <w:rFonts w:cs="Times New Roman"/>
          <w:b/>
          <w:sz w:val="36"/>
        </w:rPr>
      </w:pPr>
      <w:r w:rsidRPr="00CB78B8">
        <w:rPr>
          <w:rFonts w:cs="Times New Roman"/>
          <w:b/>
          <w:sz w:val="36"/>
        </w:rPr>
        <w:t>11499-12 azonosító számú</w:t>
      </w:r>
    </w:p>
    <w:p w14:paraId="24D03AF1" w14:textId="77777777" w:rsidR="00C53E01" w:rsidRPr="00CB78B8" w:rsidRDefault="00C53E01" w:rsidP="00C53E01">
      <w:pPr>
        <w:jc w:val="center"/>
        <w:rPr>
          <w:rFonts w:cs="Times New Roman"/>
          <w:b/>
          <w:sz w:val="36"/>
        </w:rPr>
      </w:pPr>
      <w:r w:rsidRPr="00CB78B8">
        <w:rPr>
          <w:rFonts w:cs="Times New Roman"/>
          <w:b/>
          <w:sz w:val="36"/>
        </w:rPr>
        <w:t>Foglalkoztatás II.</w:t>
      </w:r>
    </w:p>
    <w:p w14:paraId="6371F4A2" w14:textId="77777777" w:rsidR="00C53E01" w:rsidRPr="00CB78B8" w:rsidRDefault="00C53E01" w:rsidP="00C53E01">
      <w:pPr>
        <w:jc w:val="center"/>
        <w:rPr>
          <w:rFonts w:cs="Times New Roman"/>
          <w:b/>
          <w:sz w:val="36"/>
        </w:rPr>
      </w:pPr>
      <w:r w:rsidRPr="00CB78B8">
        <w:rPr>
          <w:rFonts w:cs="Times New Roman"/>
          <w:b/>
          <w:sz w:val="36"/>
        </w:rPr>
        <w:t>megnevezésű</w:t>
      </w:r>
    </w:p>
    <w:p w14:paraId="25C2D6D3" w14:textId="77777777" w:rsidR="00C53E01" w:rsidRPr="00CB78B8" w:rsidRDefault="00C53E01" w:rsidP="00C53E01">
      <w:pPr>
        <w:spacing w:before="480" w:after="480"/>
        <w:jc w:val="center"/>
        <w:rPr>
          <w:rFonts w:cs="Times New Roman"/>
          <w:b/>
          <w:sz w:val="36"/>
        </w:rPr>
      </w:pPr>
      <w:r w:rsidRPr="00CB78B8">
        <w:rPr>
          <w:rFonts w:cs="Times New Roman"/>
          <w:b/>
          <w:sz w:val="36"/>
        </w:rPr>
        <w:t>szakmai követelménymodul</w:t>
      </w:r>
    </w:p>
    <w:p w14:paraId="3EB82CAD" w14:textId="77777777" w:rsidR="00C53E01" w:rsidRPr="00CB78B8" w:rsidRDefault="00C53E01" w:rsidP="00C53E01">
      <w:pPr>
        <w:jc w:val="center"/>
        <w:rPr>
          <w:rFonts w:cs="Times New Roman"/>
          <w:b/>
          <w:sz w:val="36"/>
        </w:rPr>
      </w:pPr>
      <w:r w:rsidRPr="00CB78B8">
        <w:rPr>
          <w:rFonts w:cs="Times New Roman"/>
          <w:b/>
          <w:sz w:val="36"/>
        </w:rPr>
        <w:t>tantárgyai, témakörei</w:t>
      </w:r>
    </w:p>
    <w:p w14:paraId="3A96C263" w14:textId="77777777" w:rsidR="00C53E01" w:rsidRPr="00CB78B8" w:rsidRDefault="00C53E01" w:rsidP="00C53E01">
      <w:pPr>
        <w:spacing w:after="200" w:line="276" w:lineRule="auto"/>
        <w:jc w:val="left"/>
        <w:rPr>
          <w:rFonts w:cs="Times New Roman"/>
        </w:rPr>
      </w:pPr>
      <w:r w:rsidRPr="00CB78B8">
        <w:rPr>
          <w:rFonts w:cs="Times New Roman"/>
        </w:rPr>
        <w:br w:type="page"/>
      </w:r>
    </w:p>
    <w:p w14:paraId="44AC2C20" w14:textId="5C0C6880" w:rsidR="00C53E01" w:rsidRPr="00CB78B8" w:rsidRDefault="00C53E01" w:rsidP="00C53E01">
      <w:pPr>
        <w:rPr>
          <w:rFonts w:cs="Times New Roman"/>
        </w:rPr>
      </w:pPr>
      <w:r w:rsidRPr="00CB78B8">
        <w:rPr>
          <w:rFonts w:cs="Times New Roman"/>
        </w:rPr>
        <w:t xml:space="preserve">A 11499-12 azonosító számú Foglalkoztatás II. megnevezésű szakmai követelménymodulhoz tartozó tantárgyak és témakörök oktatása során </w:t>
      </w:r>
      <w:r w:rsidR="001F43F4">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CB78B8" w14:paraId="313AB2E9"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25B180"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D174839"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Foglalkoztatás II.</w:t>
            </w:r>
          </w:p>
        </w:tc>
      </w:tr>
      <w:tr w:rsidR="00C53E01" w:rsidRPr="00CB78B8" w14:paraId="5BDAEAAF"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E6664"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FELADATOK</w:t>
            </w:r>
          </w:p>
        </w:tc>
      </w:tr>
      <w:tr w:rsidR="00C53E01" w:rsidRPr="00CB78B8" w14:paraId="56158A1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86A2C0A"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C286E20"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1FFA8DE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35F13E9"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418B81AC"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3044C30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A21EE3E"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2BDA3E1"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225977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8FAF102"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2DFCB12B"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667534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7315A39"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0B5EFEF2"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3A9F09C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4F2513C"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F235C76"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EA18B43"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65117"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SZAKMAI ISMERETEK</w:t>
            </w:r>
          </w:p>
        </w:tc>
      </w:tr>
      <w:tr w:rsidR="00C53E01" w:rsidRPr="00CB78B8" w14:paraId="21F155A8"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668741D"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203B6729"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1C8F35E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26FC5A1"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4FD82C9"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0741F237"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D14CE4B"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623ADD20"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41C0861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7F5D671"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D3051D6"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11715D6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1E3EF74"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065EE3C"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76444C4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517DCCE"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F7E95C4"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6818B03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52E4177"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A9242C7"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63B755A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62E4691"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855EED0"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2CD2366B"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B5D3146"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13802DB"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CAA7775"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77E7CD1"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6A871E83"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00ED2E5E"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2B5A49D"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5D78DE18"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12D9C657"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1871FD"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SZAKMAI KÉSZSÉGEK</w:t>
            </w:r>
          </w:p>
        </w:tc>
      </w:tr>
      <w:tr w:rsidR="00C53E01" w:rsidRPr="00CB78B8" w14:paraId="428D415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79AA4E6"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12B4F0F9"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43DB0B9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010B259"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B96D0F4"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647CA63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55774DE"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72B5585"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7C1B917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D021A40"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74B5C38B"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355810E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8A8B10A"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A9C9DA2"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49D90C09"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8CC7C8"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SZEMÉLYES KOMPETENCIÁK</w:t>
            </w:r>
          </w:p>
        </w:tc>
      </w:tr>
      <w:tr w:rsidR="00C53E01" w:rsidRPr="00CB78B8" w14:paraId="29AE07D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6AFA0F1"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ABE1811"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4B1635A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46F7769"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344A262"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06135268"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1566BE"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TÁRSAS KOMPETENCIÁK</w:t>
            </w:r>
          </w:p>
        </w:tc>
      </w:tr>
      <w:tr w:rsidR="00C53E01" w:rsidRPr="00CB78B8" w14:paraId="4DD950C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E4D08EB"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C5BEE7E"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2697300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4FCEFE9"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68C7CA9"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2BC0E86F"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19F461"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MÓDSZERKOMPETENCIÁK</w:t>
            </w:r>
          </w:p>
        </w:tc>
      </w:tr>
      <w:tr w:rsidR="00C53E01" w:rsidRPr="00CB78B8" w14:paraId="7F09DC0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2A1B0D5"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009B24C"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40AFB9C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84C0C1C"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8794DEF"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bl>
    <w:p w14:paraId="30767C48" w14:textId="77777777" w:rsidR="00C53E01" w:rsidRPr="00CB78B8" w:rsidRDefault="00C53E01" w:rsidP="00C53E01">
      <w:pPr>
        <w:jc w:val="center"/>
        <w:rPr>
          <w:rFonts w:cs="Times New Roman"/>
        </w:rPr>
      </w:pPr>
    </w:p>
    <w:p w14:paraId="4C8A9518" w14:textId="77777777" w:rsidR="00C53E01" w:rsidRPr="00CB78B8"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7B86A9BC" w14:textId="77777777" w:rsidR="00C53E01" w:rsidRPr="00CB78B8" w:rsidRDefault="00C53E01" w:rsidP="00C53E01">
      <w:pPr>
        <w:pStyle w:val="Listaszerbekezds"/>
        <w:numPr>
          <w:ilvl w:val="0"/>
          <w:numId w:val="8"/>
        </w:numPr>
        <w:tabs>
          <w:tab w:val="right" w:pos="9072"/>
        </w:tabs>
        <w:spacing w:after="0"/>
        <w:rPr>
          <w:rFonts w:cs="Times New Roman"/>
          <w:b/>
        </w:rPr>
      </w:pPr>
      <w:r w:rsidRPr="00CB78B8">
        <w:rPr>
          <w:rFonts w:cs="Times New Roman"/>
          <w:b/>
        </w:rPr>
        <w:t>Foglalkoztatás II. tantárgy</w:t>
      </w:r>
      <w:r w:rsidRPr="00CB78B8">
        <w:rPr>
          <w:rFonts w:cs="Times New Roman"/>
          <w:b/>
        </w:rPr>
        <w:tab/>
      </w:r>
      <w:r w:rsidR="006831AC" w:rsidRPr="00CB78B8">
        <w:rPr>
          <w:rFonts w:cs="Times New Roman"/>
          <w:b/>
        </w:rPr>
        <w:t>15</w:t>
      </w:r>
      <w:r w:rsidRPr="00CB78B8">
        <w:rPr>
          <w:rFonts w:cs="Times New Roman"/>
          <w:b/>
        </w:rPr>
        <w:t xml:space="preserve"> óra/</w:t>
      </w:r>
      <w:r w:rsidR="006831AC" w:rsidRPr="00CB78B8">
        <w:rPr>
          <w:rFonts w:cs="Times New Roman"/>
          <w:b/>
        </w:rPr>
        <w:t>15</w:t>
      </w:r>
      <w:r w:rsidRPr="00CB78B8">
        <w:rPr>
          <w:rFonts w:cs="Times New Roman"/>
          <w:b/>
        </w:rPr>
        <w:t xml:space="preserve"> óra*</w:t>
      </w:r>
    </w:p>
    <w:p w14:paraId="782A8056" w14:textId="77777777" w:rsidR="00C53E01" w:rsidRPr="00CB78B8" w:rsidRDefault="00C53E01" w:rsidP="00C53E01">
      <w:pPr>
        <w:spacing w:after="0"/>
        <w:jc w:val="right"/>
        <w:rPr>
          <w:rFonts w:cs="Times New Roman"/>
          <w:sz w:val="20"/>
        </w:rPr>
      </w:pPr>
      <w:r w:rsidRPr="00CB78B8">
        <w:rPr>
          <w:rFonts w:cs="Times New Roman"/>
          <w:sz w:val="20"/>
        </w:rPr>
        <w:t>* 9-13. évfolyamon megszervezett képzés/13. és 14. évfolyamon megszervezett képzés</w:t>
      </w:r>
    </w:p>
    <w:p w14:paraId="118A6AF1" w14:textId="77777777" w:rsidR="00C53E01" w:rsidRPr="00CB78B8" w:rsidRDefault="00C53E01" w:rsidP="004239CF">
      <w:pPr>
        <w:spacing w:after="0"/>
        <w:ind w:left="426"/>
        <w:rPr>
          <w:rFonts w:cs="Times New Roman"/>
        </w:rPr>
      </w:pPr>
    </w:p>
    <w:p w14:paraId="0635513B" w14:textId="77777777" w:rsidR="004239CF" w:rsidRPr="00CB78B8" w:rsidRDefault="004239CF" w:rsidP="004239CF">
      <w:pPr>
        <w:spacing w:after="0"/>
        <w:ind w:left="426"/>
        <w:rPr>
          <w:rFonts w:cs="Times New Roman"/>
        </w:rPr>
      </w:pPr>
      <w:r w:rsidRPr="00CB78B8">
        <w:rPr>
          <w:rFonts w:cs="Times New Roman"/>
        </w:rPr>
        <w:t>A tantárgy a fő szakképesítéshez kapcsolódik.</w:t>
      </w:r>
    </w:p>
    <w:p w14:paraId="467A0852" w14:textId="77777777" w:rsidR="004239CF" w:rsidRPr="00CB78B8" w:rsidRDefault="004239CF" w:rsidP="004239CF">
      <w:pPr>
        <w:spacing w:after="0"/>
        <w:ind w:left="426"/>
        <w:rPr>
          <w:rFonts w:cs="Times New Roman"/>
        </w:rPr>
      </w:pPr>
    </w:p>
    <w:p w14:paraId="529DFAFE"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A tantárgy tanításának célja</w:t>
      </w:r>
    </w:p>
    <w:p w14:paraId="11B2CDE0" w14:textId="77777777" w:rsidR="00C53E01" w:rsidRPr="00CB78B8" w:rsidRDefault="00C53E01" w:rsidP="00C53E01">
      <w:pPr>
        <w:spacing w:after="0"/>
        <w:ind w:left="426"/>
        <w:rPr>
          <w:rFonts w:cs="Times New Roman"/>
        </w:rPr>
      </w:pPr>
      <w:r w:rsidRPr="00CB78B8">
        <w:rPr>
          <w:rFonts w:cs="Times New Roman"/>
        </w:rPr>
        <w:t>A tanuló általános felkészítése az álláskeresés módszereire, technikáira, valamint a munkavállaláshoz, munkaviszony létesítéséhez szükséges alapismeretek elsajátítására.</w:t>
      </w:r>
    </w:p>
    <w:p w14:paraId="1390B78F" w14:textId="77777777" w:rsidR="00C53E01" w:rsidRPr="00CB78B8" w:rsidRDefault="00C53E01" w:rsidP="00C53E01">
      <w:pPr>
        <w:spacing w:after="0"/>
        <w:ind w:left="426"/>
        <w:rPr>
          <w:rFonts w:cs="Times New Roman"/>
        </w:rPr>
      </w:pPr>
    </w:p>
    <w:p w14:paraId="31DEB0BB"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Kapcsolódó közismereti, szakmai tartalmak</w:t>
      </w:r>
    </w:p>
    <w:p w14:paraId="472ED039" w14:textId="77777777" w:rsidR="00C53E01" w:rsidRPr="00CB78B8" w:rsidRDefault="00C53E01" w:rsidP="00C53E01">
      <w:pPr>
        <w:spacing w:after="0"/>
        <w:ind w:left="426"/>
        <w:rPr>
          <w:rFonts w:cs="Times New Roman"/>
        </w:rPr>
      </w:pPr>
      <w:r w:rsidRPr="00CB78B8">
        <w:rPr>
          <w:rFonts w:cs="Times New Roman"/>
        </w:rPr>
        <w:t>—</w:t>
      </w:r>
    </w:p>
    <w:p w14:paraId="69F6EFD3" w14:textId="77777777" w:rsidR="00C53E01" w:rsidRPr="00CB78B8" w:rsidRDefault="00C53E01" w:rsidP="00C53E01">
      <w:pPr>
        <w:spacing w:after="0"/>
        <w:ind w:left="426"/>
        <w:rPr>
          <w:rFonts w:cs="Times New Roman"/>
        </w:rPr>
      </w:pPr>
    </w:p>
    <w:p w14:paraId="415B58AE"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Témakörök</w:t>
      </w:r>
    </w:p>
    <w:p w14:paraId="6865DBAF" w14:textId="77777777" w:rsidR="00C53E01" w:rsidRPr="00CB78B8" w:rsidRDefault="00C53E01"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Munkajogi alapismeretek</w:t>
      </w:r>
    </w:p>
    <w:p w14:paraId="72BEE3B4" w14:textId="77777777" w:rsidR="001F43F4" w:rsidRPr="001F43F4" w:rsidRDefault="001F43F4" w:rsidP="001F43F4">
      <w:pPr>
        <w:spacing w:after="0"/>
        <w:ind w:left="851"/>
        <w:rPr>
          <w:rFonts w:cs="Times New Roman"/>
        </w:rPr>
      </w:pPr>
      <w:r w:rsidRPr="001F43F4">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032619C" w14:textId="77777777" w:rsidR="001F43F4" w:rsidRPr="001F43F4" w:rsidRDefault="001F43F4" w:rsidP="001F43F4">
      <w:pPr>
        <w:spacing w:after="0"/>
        <w:ind w:left="851"/>
        <w:rPr>
          <w:rFonts w:cs="Times New Roman"/>
        </w:rPr>
      </w:pPr>
      <w:r w:rsidRPr="001F43F4">
        <w:rPr>
          <w:rFonts w:cs="Times New Roman"/>
        </w:rPr>
        <w:t>Munkajogi alapok: felek a munkajogviszonyban, munkaviszony létesítése, munkakör, munkaszerződés módosítása, megszűnése, megszüntetése, felmondás, végkielégítés, munkaidő, pihenőidők, szabadság</w:t>
      </w:r>
    </w:p>
    <w:p w14:paraId="47D762D5" w14:textId="77777777" w:rsidR="001F43F4" w:rsidRPr="001F43F4" w:rsidRDefault="001F43F4" w:rsidP="001F43F4">
      <w:pPr>
        <w:spacing w:after="0"/>
        <w:ind w:left="851"/>
        <w:rPr>
          <w:rFonts w:cs="Times New Roman"/>
        </w:rPr>
      </w:pPr>
      <w:r w:rsidRPr="001F43F4">
        <w:rPr>
          <w:rFonts w:cs="Times New Roman"/>
        </w:rPr>
        <w:t>Foglalkoztatási formák: munkaviszony, megbízási jogviszony, vállalkozási jogviszony, közalkalmazotti jogviszony, közszolgálati jogviszony</w:t>
      </w:r>
    </w:p>
    <w:p w14:paraId="2CF751F5" w14:textId="77777777" w:rsidR="001F43F4" w:rsidRPr="001F43F4" w:rsidRDefault="001F43F4" w:rsidP="001F43F4">
      <w:pPr>
        <w:spacing w:after="0"/>
        <w:ind w:left="851"/>
        <w:rPr>
          <w:rFonts w:cs="Times New Roman"/>
        </w:rPr>
      </w:pPr>
      <w:r w:rsidRPr="001F43F4">
        <w:rPr>
          <w:rFonts w:cs="Times New Roman"/>
        </w:rPr>
        <w:t>Atipikus munkavégzési formák a munka törvénykönyve szerint: távmunka, bedolgozói munkaviszony, munkaerő-kölcsönzés, egyszerűsített foglalkoztatás (mezőgazdasági, turisztikai idénymunka és alkalmi munka)</w:t>
      </w:r>
    </w:p>
    <w:p w14:paraId="7E43602F" w14:textId="270FEFE8" w:rsidR="00C53E01" w:rsidRPr="00CB78B8" w:rsidRDefault="001F43F4" w:rsidP="001F43F4">
      <w:pPr>
        <w:spacing w:after="0"/>
        <w:ind w:left="851"/>
        <w:rPr>
          <w:rFonts w:cs="Times New Roman"/>
        </w:rPr>
      </w:pPr>
      <w:r w:rsidRPr="001F43F4">
        <w:rPr>
          <w:rFonts w:cs="Times New Roman"/>
        </w:rPr>
        <w:t>Speciális jogviszonyok: önfoglalkoztatás, őstermelői jogviszony, háztartási munka, iskolaszövetkezet keretében végzett diákmunka, önkéntes munka</w:t>
      </w:r>
    </w:p>
    <w:p w14:paraId="79CDE2BB" w14:textId="77777777" w:rsidR="00C53E01" w:rsidRPr="00CB78B8" w:rsidRDefault="00C53E01" w:rsidP="00C53E01">
      <w:pPr>
        <w:tabs>
          <w:tab w:val="left" w:pos="1418"/>
          <w:tab w:val="right" w:pos="9072"/>
        </w:tabs>
        <w:spacing w:after="0"/>
        <w:ind w:left="851"/>
        <w:rPr>
          <w:rFonts w:cs="Times New Roman"/>
        </w:rPr>
      </w:pPr>
    </w:p>
    <w:p w14:paraId="6A802348" w14:textId="77777777" w:rsidR="00C53E01" w:rsidRPr="00CB78B8" w:rsidRDefault="00C53E01"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Munkaviszony létesítése</w:t>
      </w:r>
    </w:p>
    <w:p w14:paraId="50D66B07" w14:textId="77777777" w:rsidR="00C53E01" w:rsidRPr="00CB78B8" w:rsidRDefault="00C53E01" w:rsidP="00C53E01">
      <w:pPr>
        <w:spacing w:after="0"/>
        <w:ind w:left="851"/>
        <w:rPr>
          <w:rFonts w:cs="Times New Roman"/>
        </w:rPr>
      </w:pPr>
      <w:r w:rsidRPr="00CB78B8">
        <w:rPr>
          <w:rFonts w:cs="Times New Roman"/>
        </w:rPr>
        <w:t>Munkaviszony létrejötte, fajtái: munkaszerződés, teljes- és részmunkaidő, határozott és határozatlan munkaviszony, minimálbér és garantált bérminimum, képviselet szabályai, elállás szabályai, próbaidő.</w:t>
      </w:r>
    </w:p>
    <w:p w14:paraId="4CD4DEA2" w14:textId="77777777" w:rsidR="00C53E01" w:rsidRPr="00CB78B8" w:rsidRDefault="00C53E01" w:rsidP="00C53E01">
      <w:pPr>
        <w:spacing w:after="0"/>
        <w:ind w:left="851"/>
        <w:rPr>
          <w:rFonts w:cs="Times New Roman"/>
        </w:rPr>
      </w:pPr>
      <w:r w:rsidRPr="00CB78B8">
        <w:rPr>
          <w:rFonts w:cs="Times New Roman"/>
        </w:rPr>
        <w:t>Munkavállaláshoz szükséges iratok, munkaviszony megszűnésekor a munkáltató által kiadandó dokumentumok.</w:t>
      </w:r>
    </w:p>
    <w:p w14:paraId="1D6DC6B1" w14:textId="77777777" w:rsidR="00C53E01" w:rsidRPr="00CB78B8" w:rsidRDefault="00C53E01" w:rsidP="00C53E01">
      <w:pPr>
        <w:spacing w:after="0"/>
        <w:ind w:left="851"/>
        <w:rPr>
          <w:rFonts w:cs="Times New Roman"/>
        </w:rPr>
      </w:pPr>
      <w:r w:rsidRPr="00CB78B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76C45FA" w14:textId="77777777" w:rsidR="00C53E01" w:rsidRPr="00CB78B8" w:rsidRDefault="00C53E01" w:rsidP="00C53E01">
      <w:pPr>
        <w:tabs>
          <w:tab w:val="left" w:pos="1418"/>
          <w:tab w:val="right" w:pos="9072"/>
        </w:tabs>
        <w:spacing w:after="0"/>
        <w:ind w:left="851"/>
        <w:rPr>
          <w:rFonts w:cs="Times New Roman"/>
        </w:rPr>
      </w:pPr>
    </w:p>
    <w:p w14:paraId="2FC53AD9" w14:textId="77777777" w:rsidR="00C53E01" w:rsidRPr="00CB78B8" w:rsidRDefault="00C53E01"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Álláskeresés</w:t>
      </w:r>
    </w:p>
    <w:p w14:paraId="3C6F650F" w14:textId="77777777" w:rsidR="00C53E01" w:rsidRPr="00CB78B8" w:rsidRDefault="00C53E01" w:rsidP="00C53E01">
      <w:pPr>
        <w:spacing w:after="0"/>
        <w:ind w:left="851"/>
        <w:rPr>
          <w:rFonts w:cs="Times New Roman"/>
        </w:rPr>
      </w:pPr>
      <w:r w:rsidRPr="00CB78B8">
        <w:rPr>
          <w:rFonts w:cs="Times New Roman"/>
        </w:rPr>
        <w:t>Karrierlehetőségek feltérképezése: önismeret, reális célkitűzések, helyi munkaerőpiac ismerete, mobilitás szerepe, képzések szerepe, foglalkoztatási támogatások ismerete.</w:t>
      </w:r>
    </w:p>
    <w:p w14:paraId="1884BC34" w14:textId="77777777" w:rsidR="00C53E01" w:rsidRPr="00CB78B8" w:rsidRDefault="00C53E01" w:rsidP="00C53E01">
      <w:pPr>
        <w:spacing w:after="0"/>
        <w:ind w:left="851"/>
        <w:rPr>
          <w:rFonts w:cs="Times New Roman"/>
        </w:rPr>
      </w:pPr>
      <w:r w:rsidRPr="00CB78B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3734E2DE" w14:textId="77777777" w:rsidR="00C53E01" w:rsidRPr="00CB78B8" w:rsidRDefault="00C53E01" w:rsidP="00C53E01">
      <w:pPr>
        <w:spacing w:after="0"/>
        <w:ind w:left="851"/>
        <w:rPr>
          <w:rFonts w:cs="Times New Roman"/>
        </w:rPr>
      </w:pPr>
      <w:r w:rsidRPr="00CB78B8">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02F03F89" w14:textId="77777777" w:rsidR="00C53E01" w:rsidRPr="00CB78B8" w:rsidRDefault="00C53E01" w:rsidP="00C53E01">
      <w:pPr>
        <w:spacing w:after="0"/>
        <w:ind w:left="851"/>
        <w:rPr>
          <w:rFonts w:cs="Times New Roman"/>
        </w:rPr>
      </w:pPr>
      <w:r w:rsidRPr="00CB78B8">
        <w:rPr>
          <w:rFonts w:cs="Times New Roman"/>
        </w:rPr>
        <w:t xml:space="preserve">Munkaerőpiaci technikák alkalmazása: Foglalkozási Információs Tanácsadó (FIT), Foglalkoztatási Információs Pontok (FIP), Nemzeti Pályaorientációs Portál (NPP). </w:t>
      </w:r>
    </w:p>
    <w:p w14:paraId="55C218ED" w14:textId="77777777" w:rsidR="00C53E01" w:rsidRPr="00CB78B8" w:rsidRDefault="00C53E01" w:rsidP="00C53E01">
      <w:pPr>
        <w:spacing w:after="0"/>
        <w:ind w:left="851"/>
        <w:rPr>
          <w:rFonts w:cs="Times New Roman"/>
        </w:rPr>
      </w:pPr>
      <w:r w:rsidRPr="00CB78B8">
        <w:rPr>
          <w:rFonts w:cs="Times New Roman"/>
        </w:rPr>
        <w:t>Állásinterjú: felkészülés, megjelenés, szereplés az állásinterjún, testbeszéd szerepe.</w:t>
      </w:r>
    </w:p>
    <w:p w14:paraId="124311BF" w14:textId="77777777" w:rsidR="00C53E01" w:rsidRPr="00CB78B8" w:rsidRDefault="00C53E01" w:rsidP="00C53E01">
      <w:pPr>
        <w:tabs>
          <w:tab w:val="left" w:pos="1418"/>
          <w:tab w:val="right" w:pos="9072"/>
        </w:tabs>
        <w:spacing w:after="0"/>
        <w:ind w:left="851"/>
        <w:rPr>
          <w:rFonts w:cs="Times New Roman"/>
        </w:rPr>
      </w:pPr>
    </w:p>
    <w:p w14:paraId="320C881B" w14:textId="77777777" w:rsidR="00C53E01" w:rsidRPr="00CB78B8" w:rsidRDefault="00C53E01"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Munkanélküliség</w:t>
      </w:r>
    </w:p>
    <w:p w14:paraId="25CE44BC" w14:textId="77777777" w:rsidR="00C53E01" w:rsidRPr="00CB78B8" w:rsidRDefault="00C53E01" w:rsidP="00C53E01">
      <w:pPr>
        <w:spacing w:after="0"/>
        <w:ind w:left="851"/>
        <w:rPr>
          <w:rFonts w:cs="Times New Roman"/>
        </w:rPr>
      </w:pPr>
      <w:r w:rsidRPr="00CB78B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52F9A5D" w14:textId="77777777" w:rsidR="00C53E01" w:rsidRPr="00CB78B8" w:rsidRDefault="00C53E01" w:rsidP="00C53E01">
      <w:pPr>
        <w:spacing w:after="0"/>
        <w:ind w:left="851"/>
        <w:rPr>
          <w:rFonts w:cs="Times New Roman"/>
        </w:rPr>
      </w:pPr>
      <w:r w:rsidRPr="00CB78B8">
        <w:rPr>
          <w:rFonts w:cs="Times New Roman"/>
        </w:rPr>
        <w:t xml:space="preserve">Álláskeresési ellátások („passzív eszközök”): álláskeresési járadék és nyugdíj előtti álláskeresési segély. Utazási költségtérítés. </w:t>
      </w:r>
    </w:p>
    <w:p w14:paraId="3E41D939" w14:textId="77777777" w:rsidR="00C53E01" w:rsidRPr="00CB78B8" w:rsidRDefault="00C53E01" w:rsidP="00C53E01">
      <w:pPr>
        <w:spacing w:after="0"/>
        <w:ind w:left="851"/>
        <w:rPr>
          <w:rFonts w:cs="Times New Roman"/>
        </w:rPr>
      </w:pPr>
      <w:r w:rsidRPr="00CB78B8">
        <w:rPr>
          <w:rFonts w:cs="Times New Roman"/>
        </w:rPr>
        <w:t xml:space="preserve">Foglalkoztatást helyettesítő támogatás. </w:t>
      </w:r>
    </w:p>
    <w:p w14:paraId="7F3727DC" w14:textId="77777777" w:rsidR="00C53E01" w:rsidRPr="00CB78B8" w:rsidRDefault="00C53E01" w:rsidP="00C53E01">
      <w:pPr>
        <w:spacing w:after="0"/>
        <w:ind w:left="851"/>
        <w:rPr>
          <w:rFonts w:cs="Times New Roman"/>
        </w:rPr>
      </w:pPr>
      <w:r w:rsidRPr="00CB78B8">
        <w:rPr>
          <w:rFonts w:cs="Times New Roman"/>
        </w:rPr>
        <w:t>Közfoglalkoztatás: közfoglalkoztatás célja, közfoglalkozatás célcsoportja, közfoglalkozatás főbb szabályai</w:t>
      </w:r>
    </w:p>
    <w:p w14:paraId="0201200E" w14:textId="58F2B6DE" w:rsidR="00C53E01" w:rsidRPr="00CB78B8" w:rsidRDefault="001F43F4" w:rsidP="00C53E01">
      <w:pPr>
        <w:spacing w:after="0"/>
        <w:ind w:left="851"/>
        <w:rPr>
          <w:rFonts w:cs="Times New Roman"/>
        </w:rPr>
      </w:pPr>
      <w:r w:rsidRPr="00837D9F">
        <w:rPr>
          <w:rFonts w:eastAsia="Calibri" w:cs="Times New Roman"/>
          <w:color w:val="000000"/>
          <w:szCs w:val="24"/>
        </w:rPr>
        <w:t>Munkaügyi szervezet: Nemzeti Foglalkoztatási Szolgálat (NFSZ) szervezetrendszerének felépítése (a foglalkoztatás</w:t>
      </w:r>
      <w:r w:rsidR="005E69E3">
        <w:rPr>
          <w:rFonts w:eastAsia="Calibri" w:cs="Times New Roman"/>
          <w:color w:val="000000"/>
          <w:szCs w:val="24"/>
        </w:rPr>
        <w:t>politiká</w:t>
      </w:r>
      <w:bookmarkStart w:id="8" w:name="_GoBack"/>
      <w:bookmarkEnd w:id="8"/>
      <w:r w:rsidRPr="00837D9F">
        <w:rPr>
          <w:rFonts w:eastAsia="Calibri" w:cs="Times New Roman"/>
          <w:color w:val="000000"/>
          <w:szCs w:val="24"/>
        </w:rPr>
        <w:t>ért felelős miniszter, a kormányhivatal, a járási hivatal feladatai).</w:t>
      </w:r>
      <w:r w:rsidR="00C53E01" w:rsidRPr="00CB78B8">
        <w:rPr>
          <w:rFonts w:cs="Times New Roman"/>
        </w:rPr>
        <w:t xml:space="preserve"> </w:t>
      </w:r>
    </w:p>
    <w:p w14:paraId="003779C1" w14:textId="77777777" w:rsidR="00C53E01" w:rsidRPr="00CB78B8" w:rsidRDefault="00C53E01" w:rsidP="00C53E01">
      <w:pPr>
        <w:spacing w:after="0"/>
        <w:ind w:left="851"/>
        <w:rPr>
          <w:rFonts w:cs="Times New Roman"/>
        </w:rPr>
      </w:pPr>
      <w:r w:rsidRPr="00CB78B8">
        <w:rPr>
          <w:rFonts w:cs="Times New Roman"/>
        </w:rPr>
        <w:t>Az álláskeresők részére nyújtott támogatások („aktív eszközök”): önfoglalkoztatás támogatása, foglalkoztatást elősegítő támogatások (képzések, béralapú támogatások, mobilitási támogatások).</w:t>
      </w:r>
    </w:p>
    <w:p w14:paraId="6B468B39" w14:textId="77777777" w:rsidR="00C53E01" w:rsidRPr="00CB78B8" w:rsidRDefault="00C53E01" w:rsidP="00C53E01">
      <w:pPr>
        <w:spacing w:after="0"/>
        <w:ind w:left="851"/>
        <w:rPr>
          <w:rFonts w:cs="Times New Roman"/>
        </w:rPr>
      </w:pPr>
      <w:r w:rsidRPr="00CB78B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0C57FDB2" w14:textId="77777777" w:rsidR="00C53E01" w:rsidRPr="00CB78B8" w:rsidRDefault="00C53E01" w:rsidP="00C53E01">
      <w:pPr>
        <w:spacing w:after="0"/>
        <w:ind w:left="851"/>
        <w:rPr>
          <w:rFonts w:cs="Times New Roman"/>
        </w:rPr>
      </w:pPr>
      <w:r w:rsidRPr="00CB78B8">
        <w:rPr>
          <w:rFonts w:cs="Times New Roman"/>
        </w:rPr>
        <w:t>A munkaerőpiac sajátosságai, NFSZ szolgáltatásai: pályaválasztási tanácsadás, munka- és pályatanácsadás, álláskeresési tanácsadás, álláskereső klub, pszichológiai tanácsadás.</w:t>
      </w:r>
    </w:p>
    <w:p w14:paraId="26AC3FDA" w14:textId="77777777" w:rsidR="00C53E01" w:rsidRPr="00CB78B8" w:rsidRDefault="00C53E01" w:rsidP="00C53E01">
      <w:pPr>
        <w:tabs>
          <w:tab w:val="left" w:pos="1418"/>
          <w:tab w:val="right" w:pos="9072"/>
        </w:tabs>
        <w:spacing w:after="0"/>
        <w:ind w:left="851"/>
        <w:rPr>
          <w:rFonts w:cs="Times New Roman"/>
        </w:rPr>
      </w:pPr>
    </w:p>
    <w:p w14:paraId="391A4BCA"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A képzés javasolt helyszíne (ajánlás)</w:t>
      </w:r>
    </w:p>
    <w:p w14:paraId="40DA43B3" w14:textId="77777777" w:rsidR="00C53E01" w:rsidRPr="00CB78B8" w:rsidRDefault="00C53E01" w:rsidP="00C53E01">
      <w:pPr>
        <w:spacing w:after="0"/>
        <w:ind w:left="426"/>
        <w:rPr>
          <w:rFonts w:cs="Times New Roman"/>
        </w:rPr>
      </w:pPr>
      <w:r w:rsidRPr="00CB78B8">
        <w:rPr>
          <w:rFonts w:cs="Times New Roman"/>
        </w:rPr>
        <w:t>Tanterem</w:t>
      </w:r>
    </w:p>
    <w:p w14:paraId="1063F02A" w14:textId="77777777" w:rsidR="00C53E01" w:rsidRPr="00CB78B8" w:rsidRDefault="00C53E01" w:rsidP="00C53E01">
      <w:pPr>
        <w:spacing w:after="0"/>
        <w:ind w:left="426"/>
        <w:rPr>
          <w:rFonts w:cs="Times New Roman"/>
        </w:rPr>
      </w:pPr>
    </w:p>
    <w:p w14:paraId="2B0C86F8"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A tantárgy értékelésének módja</w:t>
      </w:r>
    </w:p>
    <w:p w14:paraId="1AA2B515" w14:textId="4C3EE8A5" w:rsidR="00C53E01" w:rsidRPr="00CB78B8" w:rsidRDefault="00C53E01" w:rsidP="00C53E01">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6F09AA10" w14:textId="77777777" w:rsidR="00C53E01" w:rsidRPr="00CB78B8" w:rsidRDefault="00C53E01" w:rsidP="00C53E01">
      <w:pPr>
        <w:spacing w:after="0"/>
        <w:ind w:left="426"/>
        <w:rPr>
          <w:rFonts w:cs="Times New Roman"/>
        </w:rPr>
      </w:pPr>
    </w:p>
    <w:p w14:paraId="60CE13EF" w14:textId="77777777" w:rsidR="00C53E01" w:rsidRPr="00CB78B8" w:rsidRDefault="00C53E01" w:rsidP="00C53E01">
      <w:pPr>
        <w:spacing w:after="200" w:line="276" w:lineRule="auto"/>
        <w:jc w:val="left"/>
        <w:rPr>
          <w:rFonts w:cs="Times New Roman"/>
        </w:rPr>
      </w:pPr>
      <w:r w:rsidRPr="00CB78B8">
        <w:rPr>
          <w:rFonts w:cs="Times New Roman"/>
        </w:rPr>
        <w:br w:type="page"/>
      </w:r>
    </w:p>
    <w:p w14:paraId="5CDF95DC" w14:textId="77777777" w:rsidR="00C53E01" w:rsidRPr="00CB78B8" w:rsidRDefault="00C53E01" w:rsidP="00C53E01">
      <w:pPr>
        <w:rPr>
          <w:rFonts w:cs="Times New Roman"/>
        </w:rPr>
      </w:pPr>
    </w:p>
    <w:p w14:paraId="0884F131" w14:textId="77777777" w:rsidR="00C53E01" w:rsidRPr="00CB78B8" w:rsidRDefault="00C53E01" w:rsidP="00C53E01">
      <w:pPr>
        <w:spacing w:before="2880"/>
        <w:jc w:val="center"/>
        <w:rPr>
          <w:rFonts w:cs="Times New Roman"/>
          <w:b/>
          <w:sz w:val="36"/>
        </w:rPr>
      </w:pPr>
      <w:r w:rsidRPr="00CB78B8">
        <w:rPr>
          <w:rFonts w:cs="Times New Roman"/>
          <w:b/>
          <w:sz w:val="36"/>
        </w:rPr>
        <w:t>A</w:t>
      </w:r>
    </w:p>
    <w:p w14:paraId="6F25973A" w14:textId="77777777" w:rsidR="00C53E01" w:rsidRPr="00CB78B8" w:rsidRDefault="00C53E01" w:rsidP="00C53E01">
      <w:pPr>
        <w:spacing w:after="480"/>
        <w:jc w:val="center"/>
        <w:rPr>
          <w:rFonts w:cs="Times New Roman"/>
          <w:b/>
          <w:sz w:val="36"/>
        </w:rPr>
      </w:pPr>
      <w:r w:rsidRPr="00CB78B8">
        <w:rPr>
          <w:rFonts w:cs="Times New Roman"/>
          <w:b/>
          <w:sz w:val="36"/>
        </w:rPr>
        <w:t>11498-12 azonosító számú</w:t>
      </w:r>
    </w:p>
    <w:p w14:paraId="10276F47" w14:textId="77777777" w:rsidR="00C53E01" w:rsidRPr="00CB78B8" w:rsidRDefault="00C53E01" w:rsidP="00C53E01">
      <w:pPr>
        <w:jc w:val="center"/>
        <w:rPr>
          <w:rFonts w:cs="Times New Roman"/>
          <w:b/>
          <w:sz w:val="36"/>
        </w:rPr>
      </w:pPr>
      <w:r w:rsidRPr="00CB78B8">
        <w:rPr>
          <w:rFonts w:cs="Times New Roman"/>
          <w:b/>
          <w:sz w:val="36"/>
        </w:rPr>
        <w:t xml:space="preserve">Foglalkoztatás I. </w:t>
      </w:r>
    </w:p>
    <w:p w14:paraId="53E4BD26" w14:textId="77777777" w:rsidR="00C53E01" w:rsidRPr="00CB78B8" w:rsidRDefault="00C53E01" w:rsidP="00C53E01">
      <w:pPr>
        <w:jc w:val="center"/>
        <w:rPr>
          <w:rFonts w:cs="Times New Roman"/>
          <w:b/>
          <w:sz w:val="36"/>
        </w:rPr>
      </w:pPr>
      <w:r w:rsidRPr="00CB78B8">
        <w:rPr>
          <w:rFonts w:cs="Times New Roman"/>
          <w:b/>
          <w:sz w:val="36"/>
        </w:rPr>
        <w:t>(érettségire épülő képzések esetén)</w:t>
      </w:r>
    </w:p>
    <w:p w14:paraId="09394A27" w14:textId="77777777" w:rsidR="00C53E01" w:rsidRPr="00CB78B8" w:rsidRDefault="00C53E01" w:rsidP="00C53E01">
      <w:pPr>
        <w:jc w:val="center"/>
        <w:rPr>
          <w:rFonts w:cs="Times New Roman"/>
          <w:b/>
          <w:sz w:val="36"/>
        </w:rPr>
      </w:pPr>
      <w:r w:rsidRPr="00CB78B8">
        <w:rPr>
          <w:rFonts w:cs="Times New Roman"/>
          <w:b/>
          <w:sz w:val="36"/>
        </w:rPr>
        <w:t>megnevezésű</w:t>
      </w:r>
    </w:p>
    <w:p w14:paraId="75DE6A7E" w14:textId="77777777" w:rsidR="00C53E01" w:rsidRPr="00CB78B8" w:rsidRDefault="00C53E01" w:rsidP="00C53E01">
      <w:pPr>
        <w:spacing w:before="480" w:after="480"/>
        <w:jc w:val="center"/>
        <w:rPr>
          <w:rFonts w:cs="Times New Roman"/>
          <w:b/>
          <w:sz w:val="36"/>
        </w:rPr>
      </w:pPr>
      <w:r w:rsidRPr="00CB78B8">
        <w:rPr>
          <w:rFonts w:cs="Times New Roman"/>
          <w:b/>
          <w:sz w:val="36"/>
        </w:rPr>
        <w:t>szakmai követelménymodul</w:t>
      </w:r>
    </w:p>
    <w:p w14:paraId="70A86A0B" w14:textId="77777777" w:rsidR="00C53E01" w:rsidRPr="00CB78B8" w:rsidRDefault="00C53E01" w:rsidP="00C53E01">
      <w:pPr>
        <w:jc w:val="center"/>
        <w:rPr>
          <w:rFonts w:cs="Times New Roman"/>
          <w:b/>
          <w:sz w:val="36"/>
        </w:rPr>
      </w:pPr>
      <w:r w:rsidRPr="00CB78B8">
        <w:rPr>
          <w:rFonts w:cs="Times New Roman"/>
          <w:b/>
          <w:sz w:val="36"/>
        </w:rPr>
        <w:t>tantárgyai, témakörei</w:t>
      </w:r>
    </w:p>
    <w:p w14:paraId="07F91505" w14:textId="77777777" w:rsidR="00C53E01" w:rsidRPr="00CB78B8" w:rsidRDefault="00C53E01" w:rsidP="00C53E01">
      <w:pPr>
        <w:spacing w:after="200" w:line="276" w:lineRule="auto"/>
        <w:jc w:val="left"/>
        <w:rPr>
          <w:rFonts w:cs="Times New Roman"/>
        </w:rPr>
      </w:pPr>
      <w:r w:rsidRPr="00CB78B8">
        <w:rPr>
          <w:rFonts w:cs="Times New Roman"/>
        </w:rPr>
        <w:br w:type="page"/>
      </w:r>
    </w:p>
    <w:p w14:paraId="79A81F61" w14:textId="3FF36E70" w:rsidR="00C53E01" w:rsidRPr="00CB78B8" w:rsidRDefault="00C53E01" w:rsidP="00C53E01">
      <w:pPr>
        <w:rPr>
          <w:rFonts w:cs="Times New Roman"/>
        </w:rPr>
      </w:pPr>
      <w:r w:rsidRPr="00CB78B8">
        <w:rPr>
          <w:rFonts w:cs="Times New Roman"/>
        </w:rPr>
        <w:t xml:space="preserve">A 11498-12 azonosító számú Foglalkoztatás I. (érettségire épülő képzések esetén) megnevezésű szakmai követelménymodulhoz tartozó tantárgyak és témakörök oktatása során </w:t>
      </w:r>
      <w:r w:rsidR="001F43F4">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CB78B8" w14:paraId="2C4556D1"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C8BFC7"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D7212BA"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Foglalkoztatás I.</w:t>
            </w:r>
          </w:p>
        </w:tc>
      </w:tr>
      <w:tr w:rsidR="00C53E01" w:rsidRPr="00CB78B8" w14:paraId="248F2100"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206351"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FELADATOK</w:t>
            </w:r>
          </w:p>
        </w:tc>
      </w:tr>
      <w:tr w:rsidR="00C53E01" w:rsidRPr="00CB78B8" w14:paraId="70D029FA"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1F1B92B"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1597AFD"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 </w:t>
            </w:r>
          </w:p>
        </w:tc>
      </w:tr>
      <w:tr w:rsidR="00C53E01" w:rsidRPr="00CB78B8" w14:paraId="02F83F2D"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CE75580"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1C80F1A"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61C038E5"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89C55F3"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09A1262"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05D0025A"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6538B20"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6E0D0D9C"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3DC0C733"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7F6E0BC"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5183BF3"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02C48B6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7A6B4FD"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417A0FFF"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DE2697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9256349"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A5EB214"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0D54BDC9"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1F560B6"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D8BF577"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F13C6FF"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017C8C"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SZAKMAI ISMERETEK</w:t>
            </w:r>
          </w:p>
        </w:tc>
      </w:tr>
      <w:tr w:rsidR="00C53E01" w:rsidRPr="00CB78B8" w14:paraId="6566018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4C61110"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D893FEC"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 </w:t>
            </w:r>
          </w:p>
        </w:tc>
      </w:tr>
      <w:tr w:rsidR="00C53E01" w:rsidRPr="00CB78B8" w14:paraId="1386F4C0"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5563646"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276CC9D0"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65AF5D0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B682877"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5E53858"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58CCFA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3901C27"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A94B267"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18C6BB94"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6079A15" w14:textId="77777777" w:rsidR="00C53E01" w:rsidRPr="00CB78B8" w:rsidRDefault="00C53E01" w:rsidP="00BF4EAA">
            <w:pPr>
              <w:spacing w:after="0"/>
              <w:ind w:left="286"/>
              <w:jc w:val="left"/>
              <w:rPr>
                <w:rFonts w:eastAsia="Times New Roman" w:cs="Times New Roman"/>
                <w:color w:val="000000"/>
                <w:szCs w:val="24"/>
                <w:lang w:eastAsia="hu-HU"/>
              </w:rPr>
            </w:pPr>
            <w:r w:rsidRPr="00CB78B8">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CAECBA1"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69B7C8C"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16D94F"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SZAKMAI KÉSZSÉGEK</w:t>
            </w:r>
          </w:p>
        </w:tc>
      </w:tr>
      <w:tr w:rsidR="00C53E01" w:rsidRPr="00CB78B8" w14:paraId="04830EF8"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605E053"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A7BA558"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247B2030"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2E1E615"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F4490FE"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5F47879"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EA8F5"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SZEMÉLYES KOMPETENCIÁK</w:t>
            </w:r>
          </w:p>
        </w:tc>
      </w:tr>
      <w:tr w:rsidR="00C53E01" w:rsidRPr="00CB78B8" w14:paraId="249DA03A"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EBEA003"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20D55B4"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1F4B2D65"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88FA3"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TÁRSAS KOMPETENCIÁK</w:t>
            </w:r>
          </w:p>
        </w:tc>
      </w:tr>
      <w:tr w:rsidR="00C53E01" w:rsidRPr="00CB78B8" w14:paraId="0C295B9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219329E"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3BB79058"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69EA3982"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9AC28C5"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CA4D0C7"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60E06365"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AD1A8C"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MÓDSZERKOMPETENCIÁK</w:t>
            </w:r>
          </w:p>
        </w:tc>
      </w:tr>
      <w:tr w:rsidR="00C53E01" w:rsidRPr="00CB78B8" w14:paraId="0A7F72C2"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B52012C"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403A28B"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5E35DAE2"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6624229"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290F5E4"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r w:rsidR="00C53E01" w:rsidRPr="00CB78B8" w14:paraId="36630C2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31AECA3" w14:textId="77777777" w:rsidR="00C53E01" w:rsidRPr="00CB78B8" w:rsidRDefault="00C53E01" w:rsidP="00BF4EAA">
            <w:pPr>
              <w:spacing w:after="0"/>
              <w:jc w:val="left"/>
              <w:rPr>
                <w:rFonts w:eastAsia="Times New Roman" w:cs="Times New Roman"/>
                <w:color w:val="000000"/>
                <w:szCs w:val="24"/>
                <w:lang w:eastAsia="hu-HU"/>
              </w:rPr>
            </w:pPr>
            <w:r w:rsidRPr="00CB78B8">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AF50F91" w14:textId="77777777" w:rsidR="00C53E01" w:rsidRPr="00CB78B8" w:rsidRDefault="00C53E01" w:rsidP="00BF4EAA">
            <w:pPr>
              <w:spacing w:after="0"/>
              <w:jc w:val="center"/>
              <w:rPr>
                <w:rFonts w:eastAsia="Times New Roman" w:cs="Times New Roman"/>
                <w:color w:val="000000"/>
                <w:szCs w:val="24"/>
                <w:lang w:eastAsia="hu-HU"/>
              </w:rPr>
            </w:pPr>
            <w:r w:rsidRPr="00CB78B8">
              <w:rPr>
                <w:rFonts w:eastAsia="Times New Roman" w:cs="Times New Roman"/>
                <w:color w:val="000000"/>
                <w:szCs w:val="24"/>
                <w:lang w:eastAsia="hu-HU"/>
              </w:rPr>
              <w:t>x</w:t>
            </w:r>
          </w:p>
        </w:tc>
      </w:tr>
    </w:tbl>
    <w:p w14:paraId="10D65C9C" w14:textId="77777777" w:rsidR="00C53E01" w:rsidRPr="00CB78B8" w:rsidRDefault="00C53E01" w:rsidP="00C53E01">
      <w:pPr>
        <w:rPr>
          <w:rFonts w:cs="Times New Roman"/>
        </w:rPr>
      </w:pPr>
    </w:p>
    <w:p w14:paraId="0AAB8CBD" w14:textId="77777777" w:rsidR="00C53E01" w:rsidRPr="00CB78B8" w:rsidRDefault="00C53E01" w:rsidP="00C53E01">
      <w:pPr>
        <w:spacing w:after="0"/>
        <w:rPr>
          <w:rFonts w:cs="Times New Roman"/>
        </w:rPr>
      </w:pPr>
    </w:p>
    <w:p w14:paraId="7242EDBF" w14:textId="77777777" w:rsidR="00C53E01" w:rsidRPr="00CB78B8" w:rsidRDefault="00C53E01" w:rsidP="00C53E01">
      <w:pPr>
        <w:pStyle w:val="Listaszerbekezds"/>
        <w:numPr>
          <w:ilvl w:val="0"/>
          <w:numId w:val="8"/>
        </w:numPr>
        <w:tabs>
          <w:tab w:val="right" w:pos="9072"/>
        </w:tabs>
        <w:spacing w:after="0"/>
        <w:rPr>
          <w:rFonts w:cs="Times New Roman"/>
          <w:b/>
        </w:rPr>
      </w:pPr>
      <w:r w:rsidRPr="00CB78B8">
        <w:rPr>
          <w:rFonts w:cs="Times New Roman"/>
          <w:b/>
        </w:rPr>
        <w:t>Foglalkoztatás I. tantárgy</w:t>
      </w:r>
      <w:r w:rsidRPr="00CB78B8">
        <w:rPr>
          <w:rFonts w:cs="Times New Roman"/>
          <w:b/>
        </w:rPr>
        <w:tab/>
      </w:r>
      <w:r w:rsidR="006A001F" w:rsidRPr="00CB78B8">
        <w:rPr>
          <w:rFonts w:cs="Times New Roman"/>
          <w:b/>
        </w:rPr>
        <w:t>62</w:t>
      </w:r>
      <w:r w:rsidRPr="00CB78B8">
        <w:rPr>
          <w:rFonts w:cs="Times New Roman"/>
          <w:b/>
        </w:rPr>
        <w:t xml:space="preserve"> óra/</w:t>
      </w:r>
      <w:r w:rsidR="006A001F" w:rsidRPr="00CB78B8">
        <w:rPr>
          <w:rFonts w:cs="Times New Roman"/>
          <w:b/>
        </w:rPr>
        <w:t>62</w:t>
      </w:r>
      <w:r w:rsidRPr="00CB78B8">
        <w:rPr>
          <w:rFonts w:cs="Times New Roman"/>
          <w:b/>
        </w:rPr>
        <w:t xml:space="preserve"> óra*</w:t>
      </w:r>
    </w:p>
    <w:p w14:paraId="0CA7B658" w14:textId="77777777" w:rsidR="00C53E01" w:rsidRPr="00CB78B8" w:rsidRDefault="00C53E01" w:rsidP="00C53E01">
      <w:pPr>
        <w:spacing w:after="0"/>
        <w:jc w:val="right"/>
        <w:rPr>
          <w:rFonts w:cs="Times New Roman"/>
          <w:sz w:val="20"/>
        </w:rPr>
      </w:pPr>
      <w:r w:rsidRPr="00CB78B8">
        <w:rPr>
          <w:rFonts w:cs="Times New Roman"/>
          <w:sz w:val="20"/>
        </w:rPr>
        <w:t>* 9-13. évfolyamon megszervezett képzés/13. és 14. évfolyamon megszervezett képzés</w:t>
      </w:r>
    </w:p>
    <w:p w14:paraId="190B0E7C" w14:textId="77777777" w:rsidR="004239CF" w:rsidRPr="00CB78B8" w:rsidRDefault="004239CF" w:rsidP="004239CF">
      <w:pPr>
        <w:spacing w:after="0"/>
        <w:ind w:left="426"/>
        <w:rPr>
          <w:rFonts w:cs="Times New Roman"/>
        </w:rPr>
      </w:pPr>
    </w:p>
    <w:p w14:paraId="58376D95" w14:textId="77777777" w:rsidR="004239CF" w:rsidRPr="00CB78B8" w:rsidRDefault="004239CF" w:rsidP="004239CF">
      <w:pPr>
        <w:spacing w:after="0"/>
        <w:ind w:left="426"/>
        <w:rPr>
          <w:rFonts w:cs="Times New Roman"/>
        </w:rPr>
      </w:pPr>
      <w:r w:rsidRPr="00CB78B8">
        <w:rPr>
          <w:rFonts w:cs="Times New Roman"/>
        </w:rPr>
        <w:t>A tantárgy a fő szakképesítéshez kapcsolódik.</w:t>
      </w:r>
    </w:p>
    <w:p w14:paraId="6173D25B" w14:textId="77777777" w:rsidR="004239CF" w:rsidRPr="00CB78B8" w:rsidRDefault="004239CF" w:rsidP="004239CF">
      <w:pPr>
        <w:spacing w:after="0"/>
        <w:ind w:left="426"/>
        <w:rPr>
          <w:rFonts w:cs="Times New Roman"/>
        </w:rPr>
      </w:pPr>
    </w:p>
    <w:p w14:paraId="3359D61C"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A tantárgy tanításának célja</w:t>
      </w:r>
    </w:p>
    <w:p w14:paraId="1877BCFA" w14:textId="77777777" w:rsidR="00C53E01" w:rsidRPr="00CB78B8" w:rsidRDefault="00C53E01" w:rsidP="00C53E01">
      <w:pPr>
        <w:spacing w:after="0"/>
        <w:ind w:left="426"/>
        <w:rPr>
          <w:rFonts w:cs="Times New Roman"/>
        </w:rPr>
      </w:pPr>
      <w:r w:rsidRPr="00CB78B8">
        <w:rPr>
          <w:rFonts w:cs="Times New Roman"/>
        </w:rPr>
        <w:t>A tantárgy tanításának célja, hogy a diákok alkalmasak legyenek egy idegen nyelvű állásinterjún eredményesen és hatékonyan részt venni.</w:t>
      </w:r>
    </w:p>
    <w:p w14:paraId="44997D44" w14:textId="77777777" w:rsidR="00C53E01" w:rsidRPr="00CB78B8" w:rsidRDefault="00C53E01" w:rsidP="00C53E01">
      <w:pPr>
        <w:spacing w:after="0"/>
        <w:ind w:left="426"/>
        <w:rPr>
          <w:rFonts w:cs="Times New Roman"/>
        </w:rPr>
      </w:pPr>
      <w:r w:rsidRPr="00CB78B8">
        <w:rPr>
          <w:rFonts w:cs="Times New Roman"/>
        </w:rPr>
        <w:t>Ehhez kapcsolódóan tudjanak idegen nyelven személyes és szakmai vonatkozást is beleértve bemutatkozni, a munkavállaláshoz kapcsolódóan pedig egy egyszerű formanyomtatványt kitölteni.</w:t>
      </w:r>
    </w:p>
    <w:p w14:paraId="4F676741" w14:textId="7CF10B6C" w:rsidR="00C53E01" w:rsidRPr="00CB78B8" w:rsidRDefault="00C53E01" w:rsidP="00C53E01">
      <w:pPr>
        <w:spacing w:after="0"/>
        <w:ind w:left="426"/>
        <w:rPr>
          <w:rFonts w:cs="Times New Roman"/>
        </w:rPr>
      </w:pPr>
      <w:r w:rsidRPr="00CB78B8">
        <w:rPr>
          <w:rFonts w:cs="Times New Roman"/>
        </w:rPr>
        <w:t>C</w:t>
      </w:r>
      <w:r w:rsidR="00894EFB">
        <w:rPr>
          <w:rFonts w:cs="Times New Roman"/>
        </w:rPr>
        <w:t>él, hogy a rendelkezésre álló 62</w:t>
      </w:r>
      <w:r w:rsidRPr="00CB78B8">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4CF10260" w14:textId="77777777" w:rsidR="00C53E01" w:rsidRPr="00CB78B8" w:rsidRDefault="00C53E01" w:rsidP="00C53E01">
      <w:pPr>
        <w:spacing w:after="0"/>
        <w:ind w:left="426"/>
        <w:rPr>
          <w:rFonts w:cs="Times New Roman"/>
        </w:rPr>
      </w:pPr>
    </w:p>
    <w:p w14:paraId="54F50DF1"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Kapcsolódó közismereti, szakmai tartalmak</w:t>
      </w:r>
    </w:p>
    <w:p w14:paraId="5824B40F" w14:textId="77777777" w:rsidR="00C53E01" w:rsidRPr="00CB78B8" w:rsidRDefault="00C53E01" w:rsidP="00C53E01">
      <w:pPr>
        <w:spacing w:after="0"/>
        <w:ind w:left="426"/>
        <w:rPr>
          <w:rFonts w:cs="Times New Roman"/>
        </w:rPr>
      </w:pPr>
      <w:r w:rsidRPr="00CB78B8">
        <w:rPr>
          <w:rFonts w:cs="Times New Roman"/>
        </w:rPr>
        <w:t>Idegen nyelvek</w:t>
      </w:r>
    </w:p>
    <w:p w14:paraId="131C97AB" w14:textId="77777777" w:rsidR="00C53E01" w:rsidRPr="00CB78B8" w:rsidRDefault="00C53E01" w:rsidP="00C53E01">
      <w:pPr>
        <w:spacing w:after="0"/>
        <w:ind w:left="426"/>
        <w:rPr>
          <w:rFonts w:cs="Times New Roman"/>
        </w:rPr>
      </w:pPr>
    </w:p>
    <w:p w14:paraId="4AF32408"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Témakörök</w:t>
      </w:r>
    </w:p>
    <w:p w14:paraId="6CBA277D" w14:textId="77777777" w:rsidR="00C53E01" w:rsidRPr="00CB78B8" w:rsidRDefault="00C53E01"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Nyelvtani rendszerezés 1</w:t>
      </w:r>
    </w:p>
    <w:p w14:paraId="3C89C56B" w14:textId="77777777" w:rsidR="00C53E01" w:rsidRPr="00CB78B8" w:rsidRDefault="00C53E01" w:rsidP="00C53E01">
      <w:pPr>
        <w:spacing w:after="0"/>
        <w:ind w:left="851"/>
        <w:rPr>
          <w:rFonts w:cs="Times New Roman"/>
        </w:rPr>
      </w:pPr>
      <w:r w:rsidRPr="00CB78B8">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0C678000" w14:textId="77777777" w:rsidR="00C53E01" w:rsidRPr="00CB78B8" w:rsidRDefault="00C53E01" w:rsidP="00C53E01">
      <w:pPr>
        <w:spacing w:after="0"/>
        <w:ind w:left="851"/>
        <w:rPr>
          <w:rFonts w:cs="Times New Roman"/>
        </w:rPr>
      </w:pPr>
      <w:r w:rsidRPr="00CB78B8">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79A64994" w14:textId="77777777" w:rsidR="00C53E01" w:rsidRPr="00CB78B8" w:rsidRDefault="00C53E01" w:rsidP="00C53E01">
      <w:pPr>
        <w:tabs>
          <w:tab w:val="left" w:pos="1418"/>
          <w:tab w:val="right" w:pos="9072"/>
        </w:tabs>
        <w:spacing w:after="0"/>
        <w:ind w:left="851"/>
        <w:rPr>
          <w:rFonts w:cs="Times New Roman"/>
        </w:rPr>
      </w:pPr>
    </w:p>
    <w:p w14:paraId="7B619AD6" w14:textId="77777777" w:rsidR="00C53E01" w:rsidRPr="00CB78B8" w:rsidRDefault="00C53E01"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Nyelvtani rendszerezés 2</w:t>
      </w:r>
    </w:p>
    <w:p w14:paraId="6A7E0F7B" w14:textId="77777777" w:rsidR="00C53E01" w:rsidRPr="00CB78B8" w:rsidRDefault="00C53E01" w:rsidP="00C53E01">
      <w:pPr>
        <w:spacing w:after="0"/>
        <w:ind w:left="851"/>
        <w:rPr>
          <w:rFonts w:cs="Times New Roman"/>
        </w:rPr>
      </w:pPr>
      <w:r w:rsidRPr="00CB78B8">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0124D8C0" w14:textId="77777777" w:rsidR="00C53E01" w:rsidRPr="00CB78B8" w:rsidRDefault="00C53E01" w:rsidP="00C53E01">
      <w:pPr>
        <w:tabs>
          <w:tab w:val="left" w:pos="1418"/>
          <w:tab w:val="right" w:pos="9072"/>
        </w:tabs>
        <w:spacing w:after="0"/>
        <w:ind w:left="851"/>
        <w:rPr>
          <w:rFonts w:cs="Times New Roman"/>
        </w:rPr>
      </w:pPr>
    </w:p>
    <w:p w14:paraId="7D9BE2E9" w14:textId="77777777" w:rsidR="00C53E01" w:rsidRPr="00CB78B8" w:rsidRDefault="00C53E01"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Nyelvi készségfejlesztés</w:t>
      </w:r>
    </w:p>
    <w:p w14:paraId="605D0871" w14:textId="77777777" w:rsidR="00C53E01" w:rsidRPr="00CB78B8" w:rsidRDefault="00C53E01" w:rsidP="00C53E01">
      <w:pPr>
        <w:spacing w:after="0"/>
        <w:ind w:left="851"/>
        <w:rPr>
          <w:rFonts w:cs="Times New Roman"/>
        </w:rPr>
      </w:pPr>
      <w:r w:rsidRPr="00CB78B8">
        <w:rPr>
          <w:rFonts w:cs="Times New Roman"/>
        </w:rPr>
        <w:t>(Az induktív nyelvtanulási képesség és az idegen nyelvi asszociatív memória fejlesztése fonetikai készségfejlesztéssel kiegészítve)</w:t>
      </w:r>
    </w:p>
    <w:p w14:paraId="6C19CFE8" w14:textId="77777777" w:rsidR="00C53E01" w:rsidRPr="00CB78B8" w:rsidRDefault="00C53E01" w:rsidP="00C53E01">
      <w:pPr>
        <w:spacing w:after="0"/>
        <w:ind w:left="851"/>
        <w:rPr>
          <w:rFonts w:cs="Times New Roman"/>
        </w:rPr>
      </w:pPr>
    </w:p>
    <w:p w14:paraId="3549F6F6" w14:textId="23132986" w:rsidR="00C53E01" w:rsidRPr="00CB78B8" w:rsidRDefault="00874E8D" w:rsidP="00C53E01">
      <w:pPr>
        <w:spacing w:after="0"/>
        <w:ind w:left="851"/>
        <w:rPr>
          <w:rFonts w:cs="Times New Roman"/>
        </w:rPr>
      </w:pPr>
      <w:r w:rsidRPr="00CB78B8">
        <w:rPr>
          <w:rFonts w:cs="Times New Roman"/>
        </w:rPr>
        <w:t>A 23</w:t>
      </w:r>
      <w:r w:rsidR="00C53E01" w:rsidRPr="00CB78B8">
        <w:rPr>
          <w:rFonts w:cs="Times New Roman"/>
        </w:rPr>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7194029F" w14:textId="77777777" w:rsidR="00C53E01" w:rsidRPr="00CB78B8" w:rsidRDefault="00C53E01" w:rsidP="00C53E01">
      <w:pPr>
        <w:spacing w:after="0"/>
        <w:ind w:left="851"/>
        <w:rPr>
          <w:rFonts w:cs="Times New Roman"/>
        </w:rPr>
      </w:pPr>
      <w:r w:rsidRPr="00CB78B8">
        <w:rPr>
          <w:rFonts w:cs="Times New Roman"/>
        </w:rPr>
        <w:t>Az elsajátítandó témakörök:</w:t>
      </w:r>
    </w:p>
    <w:p w14:paraId="563583FF" w14:textId="77777777" w:rsidR="00C53E01" w:rsidRPr="00CB78B8" w:rsidRDefault="00C53E01" w:rsidP="00DB4F25">
      <w:pPr>
        <w:spacing w:after="0"/>
        <w:ind w:left="1134"/>
        <w:rPr>
          <w:rFonts w:cs="Times New Roman"/>
        </w:rPr>
      </w:pPr>
      <w:r w:rsidRPr="00CB78B8">
        <w:rPr>
          <w:rFonts w:cs="Times New Roman"/>
        </w:rPr>
        <w:t>-</w:t>
      </w:r>
      <w:r w:rsidRPr="00CB78B8">
        <w:rPr>
          <w:rFonts w:cs="Times New Roman"/>
        </w:rPr>
        <w:tab/>
        <w:t>személyes bemutatkozás</w:t>
      </w:r>
    </w:p>
    <w:p w14:paraId="5E15BFC0" w14:textId="77777777" w:rsidR="00C53E01" w:rsidRPr="00CB78B8" w:rsidRDefault="00C53E01" w:rsidP="00DB4F25">
      <w:pPr>
        <w:spacing w:after="0"/>
        <w:ind w:left="1134"/>
        <w:rPr>
          <w:rFonts w:cs="Times New Roman"/>
        </w:rPr>
      </w:pPr>
      <w:r w:rsidRPr="00CB78B8">
        <w:rPr>
          <w:rFonts w:cs="Times New Roman"/>
        </w:rPr>
        <w:t>-</w:t>
      </w:r>
      <w:r w:rsidRPr="00CB78B8">
        <w:rPr>
          <w:rFonts w:cs="Times New Roman"/>
        </w:rPr>
        <w:tab/>
        <w:t>a munka világa</w:t>
      </w:r>
    </w:p>
    <w:p w14:paraId="036A1B18" w14:textId="77777777" w:rsidR="00C53E01" w:rsidRPr="00CB78B8" w:rsidRDefault="00C53E01" w:rsidP="00DB4F25">
      <w:pPr>
        <w:spacing w:after="0"/>
        <w:ind w:left="1134"/>
        <w:rPr>
          <w:rFonts w:cs="Times New Roman"/>
        </w:rPr>
      </w:pPr>
      <w:r w:rsidRPr="00CB78B8">
        <w:rPr>
          <w:rFonts w:cs="Times New Roman"/>
        </w:rPr>
        <w:t>-</w:t>
      </w:r>
      <w:r w:rsidRPr="00CB78B8">
        <w:rPr>
          <w:rFonts w:cs="Times New Roman"/>
        </w:rPr>
        <w:tab/>
        <w:t>napi tevékenységek, aktivitás</w:t>
      </w:r>
    </w:p>
    <w:p w14:paraId="189E223E" w14:textId="77777777" w:rsidR="00C53E01" w:rsidRPr="00CB78B8" w:rsidRDefault="00C53E01" w:rsidP="00DB4F25">
      <w:pPr>
        <w:spacing w:after="0"/>
        <w:ind w:left="1134"/>
        <w:rPr>
          <w:rFonts w:cs="Times New Roman"/>
        </w:rPr>
      </w:pPr>
      <w:r w:rsidRPr="00CB78B8">
        <w:rPr>
          <w:rFonts w:cs="Times New Roman"/>
        </w:rPr>
        <w:t>-</w:t>
      </w:r>
      <w:r w:rsidRPr="00CB78B8">
        <w:rPr>
          <w:rFonts w:cs="Times New Roman"/>
        </w:rPr>
        <w:tab/>
        <w:t>lakás, ház</w:t>
      </w:r>
    </w:p>
    <w:p w14:paraId="059452AF" w14:textId="77777777" w:rsidR="00C53E01" w:rsidRPr="00CB78B8" w:rsidRDefault="00C53E01" w:rsidP="00DB4F25">
      <w:pPr>
        <w:spacing w:after="0"/>
        <w:ind w:left="1134"/>
        <w:rPr>
          <w:rFonts w:cs="Times New Roman"/>
        </w:rPr>
      </w:pPr>
      <w:r w:rsidRPr="00CB78B8">
        <w:rPr>
          <w:rFonts w:cs="Times New Roman"/>
        </w:rPr>
        <w:t>-</w:t>
      </w:r>
      <w:r w:rsidRPr="00CB78B8">
        <w:rPr>
          <w:rFonts w:cs="Times New Roman"/>
        </w:rPr>
        <w:tab/>
        <w:t xml:space="preserve">utazás, </w:t>
      </w:r>
    </w:p>
    <w:p w14:paraId="2634B2DB" w14:textId="77777777" w:rsidR="00C53E01" w:rsidRPr="00CB78B8" w:rsidRDefault="00C53E01" w:rsidP="00DB4F25">
      <w:pPr>
        <w:spacing w:after="0"/>
        <w:ind w:left="1134"/>
        <w:rPr>
          <w:rFonts w:cs="Times New Roman"/>
        </w:rPr>
      </w:pPr>
      <w:r w:rsidRPr="00CB78B8">
        <w:rPr>
          <w:rFonts w:cs="Times New Roman"/>
        </w:rPr>
        <w:t>-</w:t>
      </w:r>
      <w:r w:rsidRPr="00CB78B8">
        <w:rPr>
          <w:rFonts w:cs="Times New Roman"/>
        </w:rPr>
        <w:tab/>
        <w:t xml:space="preserve">étkezés  </w:t>
      </w:r>
    </w:p>
    <w:p w14:paraId="4EBE46A3" w14:textId="77777777" w:rsidR="00C53E01" w:rsidRPr="00CB78B8" w:rsidRDefault="00C53E01" w:rsidP="00C53E01">
      <w:pPr>
        <w:spacing w:after="0"/>
        <w:ind w:left="851"/>
        <w:rPr>
          <w:rFonts w:cs="Times New Roman"/>
        </w:rPr>
      </w:pPr>
      <w:r w:rsidRPr="00CB78B8">
        <w:rPr>
          <w:rFonts w:cs="Times New Roman"/>
        </w:rPr>
        <w:t>Ezen a témakörön keresztül valósul meg a fonetikai dekódolási képességfejlesztés is, amely során a célnyelv legfontosabb fonetikai szabályaival ismerkedik meg a nyelvtanuló.</w:t>
      </w:r>
    </w:p>
    <w:p w14:paraId="74A8B533" w14:textId="77777777" w:rsidR="00C53E01" w:rsidRPr="00CB78B8" w:rsidRDefault="00C53E01" w:rsidP="00C53E01">
      <w:pPr>
        <w:tabs>
          <w:tab w:val="left" w:pos="1418"/>
          <w:tab w:val="right" w:pos="9072"/>
        </w:tabs>
        <w:spacing w:after="0"/>
        <w:ind w:left="851"/>
        <w:rPr>
          <w:rFonts w:cs="Times New Roman"/>
        </w:rPr>
      </w:pPr>
    </w:p>
    <w:p w14:paraId="073C6B81" w14:textId="77777777" w:rsidR="00C53E01" w:rsidRPr="00CB78B8" w:rsidRDefault="00C53E01"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Munkavállalói szókincs</w:t>
      </w:r>
    </w:p>
    <w:p w14:paraId="33F4DEA6" w14:textId="7D43A113" w:rsidR="00C53E01" w:rsidRPr="00CB78B8" w:rsidRDefault="00874E8D" w:rsidP="00C53E01">
      <w:pPr>
        <w:spacing w:after="0"/>
        <w:ind w:left="851"/>
        <w:rPr>
          <w:rFonts w:cs="Times New Roman"/>
        </w:rPr>
      </w:pPr>
      <w:r w:rsidRPr="00CB78B8">
        <w:rPr>
          <w:rFonts w:cs="Times New Roman"/>
        </w:rPr>
        <w:t>A 23</w:t>
      </w:r>
      <w:r w:rsidR="00C53E01" w:rsidRPr="00CB78B8">
        <w:rPr>
          <w:rFonts w:cs="Times New Roman"/>
        </w:rPr>
        <w:t xml:space="preserve"> órás szakmai ny</w:t>
      </w:r>
      <w:r w:rsidRPr="00CB78B8">
        <w:rPr>
          <w:rFonts w:cs="Times New Roman"/>
        </w:rPr>
        <w:t>elvi készségfejlesztés csak a 39</w:t>
      </w:r>
      <w:r w:rsidR="00C53E01" w:rsidRPr="00CB78B8">
        <w:rPr>
          <w:rFonts w:cs="Times New Roman"/>
        </w:rPr>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540E5547" w14:textId="77777777" w:rsidR="00C53E01" w:rsidRPr="00CB78B8" w:rsidRDefault="00C53E01" w:rsidP="00C53E01">
      <w:pPr>
        <w:tabs>
          <w:tab w:val="left" w:pos="1418"/>
          <w:tab w:val="right" w:pos="9072"/>
        </w:tabs>
        <w:spacing w:after="0"/>
        <w:ind w:left="851"/>
        <w:rPr>
          <w:rFonts w:cs="Times New Roman"/>
        </w:rPr>
      </w:pPr>
    </w:p>
    <w:p w14:paraId="44EA6FDE"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A képzés javasolt helyszíne (ajánlás)</w:t>
      </w:r>
    </w:p>
    <w:p w14:paraId="70D260C7" w14:textId="77777777" w:rsidR="00C53E01" w:rsidRPr="00CB78B8" w:rsidRDefault="00C53E01" w:rsidP="00C53E01">
      <w:pPr>
        <w:spacing w:after="0"/>
        <w:ind w:left="426"/>
        <w:rPr>
          <w:rFonts w:cs="Times New Roman"/>
        </w:rPr>
      </w:pPr>
      <w:r w:rsidRPr="00CB78B8">
        <w:rPr>
          <w:rFonts w:cs="Times New Roman"/>
        </w:rPr>
        <w:t>Az órák kb. 50%-a egyszerű tanteremben történjen, egy másik fele pedig számítógépes tanterem, hiszen az oktatás egy jelentős részben digitális tananyag által támogatott formában zajlik.</w:t>
      </w:r>
    </w:p>
    <w:p w14:paraId="51D796EC" w14:textId="77777777" w:rsidR="00C53E01" w:rsidRPr="00CB78B8" w:rsidRDefault="00C53E01" w:rsidP="00C53E01">
      <w:pPr>
        <w:spacing w:after="0"/>
        <w:ind w:left="426"/>
        <w:rPr>
          <w:rFonts w:cs="Times New Roman"/>
        </w:rPr>
      </w:pPr>
    </w:p>
    <w:p w14:paraId="0E170240"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A tantárgy értékelésének módja</w:t>
      </w:r>
    </w:p>
    <w:p w14:paraId="23BE1A9B" w14:textId="7149C518" w:rsidR="00C53E01" w:rsidRPr="00CB78B8" w:rsidRDefault="00C53E01" w:rsidP="00C53E01">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4F0F7F7A" w14:textId="77777777" w:rsidR="00C53E01" w:rsidRPr="00CB78B8" w:rsidRDefault="00C53E01" w:rsidP="00C53E01">
      <w:pPr>
        <w:spacing w:after="0"/>
        <w:rPr>
          <w:rFonts w:cs="Times New Roman"/>
        </w:rPr>
      </w:pPr>
    </w:p>
    <w:p w14:paraId="209A5CFD" w14:textId="77777777" w:rsidR="00C53E01" w:rsidRPr="00CB78B8" w:rsidRDefault="00C53E01" w:rsidP="00C53E01">
      <w:pPr>
        <w:spacing w:after="200" w:line="276" w:lineRule="auto"/>
        <w:jc w:val="left"/>
        <w:rPr>
          <w:rFonts w:cs="Times New Roman"/>
        </w:rPr>
      </w:pPr>
      <w:r w:rsidRPr="00CB78B8">
        <w:rPr>
          <w:rFonts w:cs="Times New Roman"/>
        </w:rPr>
        <w:br w:type="page"/>
      </w:r>
    </w:p>
    <w:p w14:paraId="5CEE1E70" w14:textId="77777777" w:rsidR="00C53E01" w:rsidRPr="00CB78B8" w:rsidRDefault="00C53E01" w:rsidP="00C53E01">
      <w:pPr>
        <w:rPr>
          <w:rFonts w:cs="Times New Roman"/>
        </w:rPr>
      </w:pPr>
    </w:p>
    <w:p w14:paraId="3612A84C" w14:textId="77777777" w:rsidR="00C53E01" w:rsidRPr="00CB78B8" w:rsidRDefault="00C53E01" w:rsidP="00C53E01">
      <w:pPr>
        <w:spacing w:before="2880"/>
        <w:jc w:val="center"/>
        <w:rPr>
          <w:rFonts w:cs="Times New Roman"/>
          <w:b/>
          <w:sz w:val="36"/>
        </w:rPr>
      </w:pPr>
      <w:r w:rsidRPr="00CB78B8">
        <w:rPr>
          <w:rFonts w:cs="Times New Roman"/>
          <w:b/>
          <w:sz w:val="36"/>
        </w:rPr>
        <w:t>A</w:t>
      </w:r>
    </w:p>
    <w:p w14:paraId="04CF3DE2" w14:textId="77777777" w:rsidR="00C53E01" w:rsidRPr="00CB78B8" w:rsidRDefault="005732B4" w:rsidP="00C53E01">
      <w:pPr>
        <w:spacing w:after="480"/>
        <w:jc w:val="center"/>
        <w:rPr>
          <w:rFonts w:cs="Times New Roman"/>
          <w:b/>
          <w:sz w:val="36"/>
        </w:rPr>
      </w:pPr>
      <w:r w:rsidRPr="00CB78B8">
        <w:rPr>
          <w:rFonts w:cs="Times New Roman"/>
          <w:b/>
          <w:sz w:val="36"/>
        </w:rPr>
        <w:t>11500-12</w:t>
      </w:r>
      <w:r w:rsidR="00C53E01" w:rsidRPr="00CB78B8">
        <w:rPr>
          <w:rFonts w:cs="Times New Roman"/>
          <w:b/>
          <w:sz w:val="36"/>
        </w:rPr>
        <w:t xml:space="preserve"> azonosító számú</w:t>
      </w:r>
    </w:p>
    <w:p w14:paraId="1D85CB83" w14:textId="77777777" w:rsidR="00C53E01" w:rsidRPr="00CB78B8" w:rsidRDefault="005732B4" w:rsidP="00C53E01">
      <w:pPr>
        <w:jc w:val="center"/>
        <w:rPr>
          <w:rFonts w:cs="Times New Roman"/>
          <w:b/>
          <w:sz w:val="36"/>
        </w:rPr>
      </w:pPr>
      <w:r w:rsidRPr="00CB78B8">
        <w:rPr>
          <w:rFonts w:cs="Times New Roman"/>
          <w:b/>
          <w:sz w:val="36"/>
        </w:rPr>
        <w:t>Munkahelyi egészség és biztonság</w:t>
      </w:r>
    </w:p>
    <w:p w14:paraId="30DD3436" w14:textId="77777777" w:rsidR="00C53E01" w:rsidRPr="00CB78B8" w:rsidRDefault="00C53E01" w:rsidP="00C53E01">
      <w:pPr>
        <w:jc w:val="center"/>
        <w:rPr>
          <w:rFonts w:cs="Times New Roman"/>
          <w:b/>
          <w:sz w:val="36"/>
        </w:rPr>
      </w:pPr>
      <w:r w:rsidRPr="00CB78B8">
        <w:rPr>
          <w:rFonts w:cs="Times New Roman"/>
          <w:b/>
          <w:sz w:val="36"/>
        </w:rPr>
        <w:t>megnevezésű</w:t>
      </w:r>
    </w:p>
    <w:p w14:paraId="3128CA5E" w14:textId="77777777" w:rsidR="00C53E01" w:rsidRPr="00CB78B8" w:rsidRDefault="00C53E01" w:rsidP="00C53E01">
      <w:pPr>
        <w:spacing w:before="480" w:after="480"/>
        <w:jc w:val="center"/>
        <w:rPr>
          <w:rFonts w:cs="Times New Roman"/>
          <w:b/>
          <w:sz w:val="36"/>
        </w:rPr>
      </w:pPr>
      <w:r w:rsidRPr="00CB78B8">
        <w:rPr>
          <w:rFonts w:cs="Times New Roman"/>
          <w:b/>
          <w:sz w:val="36"/>
        </w:rPr>
        <w:t>szakmai követelménymodul</w:t>
      </w:r>
    </w:p>
    <w:p w14:paraId="04E84E52" w14:textId="77777777" w:rsidR="00C53E01" w:rsidRPr="00CB78B8" w:rsidRDefault="00C53E01" w:rsidP="00C53E01">
      <w:pPr>
        <w:jc w:val="center"/>
        <w:rPr>
          <w:rFonts w:cs="Times New Roman"/>
          <w:b/>
          <w:sz w:val="36"/>
        </w:rPr>
      </w:pPr>
      <w:r w:rsidRPr="00CB78B8">
        <w:rPr>
          <w:rFonts w:cs="Times New Roman"/>
          <w:b/>
          <w:sz w:val="36"/>
        </w:rPr>
        <w:t>tantárgyai, témakörei</w:t>
      </w:r>
    </w:p>
    <w:p w14:paraId="5F114EEB" w14:textId="77777777" w:rsidR="00C53E01" w:rsidRPr="00CB78B8" w:rsidRDefault="00C53E01" w:rsidP="00C53E01">
      <w:pPr>
        <w:spacing w:after="200" w:line="276" w:lineRule="auto"/>
        <w:jc w:val="left"/>
        <w:rPr>
          <w:rFonts w:cs="Times New Roman"/>
        </w:rPr>
      </w:pPr>
      <w:r w:rsidRPr="00CB78B8">
        <w:rPr>
          <w:rFonts w:cs="Times New Roman"/>
        </w:rPr>
        <w:br w:type="page"/>
      </w:r>
    </w:p>
    <w:p w14:paraId="360D70E0" w14:textId="5B792284" w:rsidR="00C53E01" w:rsidRPr="00CB78B8" w:rsidRDefault="00C53E01" w:rsidP="00C53E01">
      <w:pPr>
        <w:rPr>
          <w:rFonts w:cs="Times New Roman"/>
        </w:rPr>
      </w:pPr>
      <w:r w:rsidRPr="00CB78B8">
        <w:rPr>
          <w:rFonts w:cs="Times New Roman"/>
        </w:rPr>
        <w:t xml:space="preserve">A </w:t>
      </w:r>
      <w:r w:rsidR="005732B4" w:rsidRPr="00CB78B8">
        <w:rPr>
          <w:rFonts w:cs="Times New Roman"/>
        </w:rPr>
        <w:t>11500</w:t>
      </w:r>
      <w:r w:rsidRPr="00CB78B8">
        <w:rPr>
          <w:rFonts w:cs="Times New Roman"/>
        </w:rPr>
        <w:t>-</w:t>
      </w:r>
      <w:r w:rsidR="005732B4" w:rsidRPr="00CB78B8">
        <w:rPr>
          <w:rFonts w:cs="Times New Roman"/>
        </w:rPr>
        <w:t>12</w:t>
      </w:r>
      <w:r w:rsidRPr="00CB78B8">
        <w:rPr>
          <w:rFonts w:cs="Times New Roman"/>
        </w:rPr>
        <w:t xml:space="preserve"> azonosító számú </w:t>
      </w:r>
      <w:r w:rsidR="005732B4" w:rsidRPr="00CB78B8">
        <w:rPr>
          <w:rFonts w:cs="Times New Roman"/>
        </w:rPr>
        <w:t>Munkahelyi egészség és biztonság</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0" w:type="auto"/>
        <w:jc w:val="center"/>
        <w:tblInd w:w="-2539" w:type="dxa"/>
        <w:tblLayout w:type="fixed"/>
        <w:tblCellMar>
          <w:left w:w="30" w:type="dxa"/>
          <w:right w:w="30" w:type="dxa"/>
        </w:tblCellMar>
        <w:tblLook w:val="0000" w:firstRow="0" w:lastRow="0" w:firstColumn="0" w:lastColumn="0" w:noHBand="0" w:noVBand="0"/>
      </w:tblPr>
      <w:tblGrid>
        <w:gridCol w:w="6359"/>
        <w:gridCol w:w="1016"/>
      </w:tblGrid>
      <w:tr w:rsidR="00F47C17" w:rsidRPr="00CB78B8" w14:paraId="6E24094D" w14:textId="77777777" w:rsidTr="00894EFB">
        <w:trPr>
          <w:cantSplit/>
          <w:trHeight w:val="1697"/>
          <w:jc w:val="center"/>
        </w:trPr>
        <w:tc>
          <w:tcPr>
            <w:tcW w:w="6359" w:type="dxa"/>
            <w:tcBorders>
              <w:top w:val="single" w:sz="6" w:space="0" w:color="auto"/>
              <w:left w:val="single" w:sz="6" w:space="0" w:color="auto"/>
              <w:bottom w:val="single" w:sz="6" w:space="0" w:color="auto"/>
              <w:right w:val="single" w:sz="6" w:space="0" w:color="auto"/>
            </w:tcBorders>
            <w:shd w:val="clear" w:color="auto" w:fill="auto"/>
            <w:vAlign w:val="center"/>
          </w:tcPr>
          <w:p w14:paraId="3CB0239B" w14:textId="77777777" w:rsidR="00F47C17" w:rsidRPr="00CB78B8" w:rsidRDefault="00F47C17">
            <w:pPr>
              <w:autoSpaceDE w:val="0"/>
              <w:autoSpaceDN w:val="0"/>
              <w:adjustRightInd w:val="0"/>
              <w:spacing w:after="0"/>
              <w:jc w:val="center"/>
              <w:rPr>
                <w:rFonts w:cs="Times New Roman"/>
                <w:color w:val="000000"/>
                <w:szCs w:val="24"/>
              </w:rPr>
            </w:pPr>
          </w:p>
        </w:tc>
        <w:tc>
          <w:tcPr>
            <w:tcW w:w="1016" w:type="dxa"/>
            <w:tcBorders>
              <w:top w:val="single" w:sz="6" w:space="0" w:color="auto"/>
              <w:left w:val="single" w:sz="6" w:space="0" w:color="auto"/>
              <w:bottom w:val="single" w:sz="6" w:space="0" w:color="auto"/>
              <w:right w:val="single" w:sz="6" w:space="0" w:color="auto"/>
            </w:tcBorders>
            <w:textDirection w:val="btLr"/>
            <w:vAlign w:val="center"/>
          </w:tcPr>
          <w:p w14:paraId="4C52D02B" w14:textId="3BCDB05F" w:rsidR="00F47C17" w:rsidRPr="00CB78B8" w:rsidRDefault="00F47C17" w:rsidP="003B4C58">
            <w:pPr>
              <w:autoSpaceDE w:val="0"/>
              <w:autoSpaceDN w:val="0"/>
              <w:adjustRightInd w:val="0"/>
              <w:spacing w:after="0"/>
              <w:ind w:left="113" w:right="113"/>
              <w:jc w:val="center"/>
              <w:rPr>
                <w:rFonts w:cs="Times New Roman"/>
                <w:color w:val="000000"/>
                <w:szCs w:val="24"/>
              </w:rPr>
            </w:pPr>
            <w:r w:rsidRPr="00CB78B8">
              <w:rPr>
                <w:rFonts w:cs="Times New Roman"/>
              </w:rPr>
              <w:t>Munkahelyi egészség és biztonság</w:t>
            </w:r>
          </w:p>
        </w:tc>
      </w:tr>
      <w:tr w:rsidR="00F47C17" w:rsidRPr="00CB78B8" w14:paraId="6D41E5D9"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vAlign w:val="center"/>
          </w:tcPr>
          <w:p w14:paraId="7785D35E" w14:textId="77777777" w:rsidR="00F47C17" w:rsidRPr="00CB78B8" w:rsidRDefault="00F47C17">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1016" w:type="dxa"/>
            <w:tcBorders>
              <w:top w:val="single" w:sz="6" w:space="0" w:color="auto"/>
              <w:left w:val="single" w:sz="6" w:space="0" w:color="auto"/>
              <w:bottom w:val="single" w:sz="6" w:space="0" w:color="auto"/>
              <w:right w:val="single" w:sz="6" w:space="0" w:color="auto"/>
            </w:tcBorders>
            <w:vAlign w:val="center"/>
          </w:tcPr>
          <w:p w14:paraId="640ABBDA" w14:textId="77777777" w:rsidR="00F47C17" w:rsidRPr="00CB78B8" w:rsidRDefault="00F47C17">
            <w:pPr>
              <w:autoSpaceDE w:val="0"/>
              <w:autoSpaceDN w:val="0"/>
              <w:adjustRightInd w:val="0"/>
              <w:spacing w:after="0"/>
              <w:jc w:val="center"/>
              <w:rPr>
                <w:rFonts w:cs="Times New Roman"/>
                <w:color w:val="000000"/>
                <w:szCs w:val="24"/>
              </w:rPr>
            </w:pPr>
          </w:p>
        </w:tc>
      </w:tr>
      <w:tr w:rsidR="00F47C17" w:rsidRPr="00CB78B8" w14:paraId="7AC8CCC3"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141BB97C" w14:textId="77777777" w:rsidR="00F47C17" w:rsidRPr="00CB78B8" w:rsidRDefault="00F47C17" w:rsidP="007A50CA">
            <w:pPr>
              <w:spacing w:before="100" w:beforeAutospacing="1" w:after="100" w:afterAutospacing="1"/>
              <w:rPr>
                <w:rFonts w:cs="Times New Roman"/>
              </w:rPr>
            </w:pPr>
            <w:r w:rsidRPr="00CB78B8">
              <w:rPr>
                <w:rFonts w:cs="Times New Roman"/>
              </w:rPr>
              <w:t>Tudatosítja a munkahelyi egészség és biztonság jelentőségét</w:t>
            </w:r>
          </w:p>
        </w:tc>
        <w:tc>
          <w:tcPr>
            <w:tcW w:w="1016" w:type="dxa"/>
            <w:tcBorders>
              <w:top w:val="single" w:sz="6" w:space="0" w:color="auto"/>
              <w:left w:val="single" w:sz="6" w:space="0" w:color="auto"/>
              <w:bottom w:val="single" w:sz="6" w:space="0" w:color="auto"/>
              <w:right w:val="single" w:sz="6" w:space="0" w:color="auto"/>
            </w:tcBorders>
            <w:vAlign w:val="center"/>
          </w:tcPr>
          <w:p w14:paraId="06A78312" w14:textId="77777777" w:rsidR="00F47C17" w:rsidRPr="00CB78B8" w:rsidRDefault="00F47C17" w:rsidP="007A50CA">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6B56C3D7"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04644802" w14:textId="77777777" w:rsidR="00F47C17" w:rsidRPr="00CB78B8" w:rsidRDefault="00F47C17" w:rsidP="00F47C17">
            <w:pPr>
              <w:spacing w:before="100" w:beforeAutospacing="1" w:after="100" w:afterAutospacing="1"/>
              <w:rPr>
                <w:rFonts w:cs="Times New Roman"/>
              </w:rPr>
            </w:pPr>
            <w:r w:rsidRPr="00CB78B8">
              <w:rPr>
                <w:rFonts w:cs="Times New Roman"/>
              </w:rPr>
              <w:t>Betartja és betartatja a munkahelyekkel kapcsolatos munkavédelmi követelményeket</w:t>
            </w:r>
          </w:p>
        </w:tc>
        <w:tc>
          <w:tcPr>
            <w:tcW w:w="1016" w:type="dxa"/>
            <w:tcBorders>
              <w:top w:val="single" w:sz="6" w:space="0" w:color="auto"/>
              <w:left w:val="single" w:sz="6" w:space="0" w:color="auto"/>
              <w:bottom w:val="single" w:sz="6" w:space="0" w:color="auto"/>
              <w:right w:val="single" w:sz="6" w:space="0" w:color="auto"/>
            </w:tcBorders>
          </w:tcPr>
          <w:p w14:paraId="162B2F40" w14:textId="25D5FE15"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0BEC7026"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7AA40471" w14:textId="77777777" w:rsidR="00F47C17" w:rsidRPr="00CB78B8" w:rsidRDefault="00F47C17" w:rsidP="00F47C17">
            <w:pPr>
              <w:spacing w:before="100" w:beforeAutospacing="1" w:after="100" w:afterAutospacing="1"/>
              <w:rPr>
                <w:rFonts w:cs="Times New Roman"/>
              </w:rPr>
            </w:pPr>
            <w:r w:rsidRPr="00CB78B8">
              <w:rPr>
                <w:rFonts w:cs="Times New Roman"/>
              </w:rPr>
              <w:t>Betartja és betartatja a munkavégzés személyi és szervezési feltételeivel kapcsolatos munkavédelmi követelményeket</w:t>
            </w:r>
          </w:p>
        </w:tc>
        <w:tc>
          <w:tcPr>
            <w:tcW w:w="1016" w:type="dxa"/>
            <w:tcBorders>
              <w:top w:val="single" w:sz="6" w:space="0" w:color="auto"/>
              <w:left w:val="single" w:sz="6" w:space="0" w:color="auto"/>
              <w:bottom w:val="single" w:sz="6" w:space="0" w:color="auto"/>
              <w:right w:val="single" w:sz="6" w:space="0" w:color="auto"/>
            </w:tcBorders>
          </w:tcPr>
          <w:p w14:paraId="014B4E47" w14:textId="7E50D7F1"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6678B58B"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08971FC6" w14:textId="77777777" w:rsidR="00F47C17" w:rsidRPr="00CB78B8" w:rsidRDefault="00F47C17" w:rsidP="00F47C17">
            <w:pPr>
              <w:spacing w:before="100" w:beforeAutospacing="1" w:after="100" w:afterAutospacing="1"/>
              <w:rPr>
                <w:rFonts w:cs="Times New Roman"/>
              </w:rPr>
            </w:pPr>
            <w:r w:rsidRPr="00CB78B8">
              <w:rPr>
                <w:rFonts w:cs="Times New Roman"/>
              </w:rPr>
              <w:t>Betartja és betartatja a munkavégzés tárgyi feltételeivel kapcsolatos munkavédelmi követelményeket</w:t>
            </w:r>
          </w:p>
        </w:tc>
        <w:tc>
          <w:tcPr>
            <w:tcW w:w="1016" w:type="dxa"/>
            <w:tcBorders>
              <w:top w:val="single" w:sz="6" w:space="0" w:color="auto"/>
              <w:left w:val="single" w:sz="6" w:space="0" w:color="auto"/>
              <w:bottom w:val="single" w:sz="6" w:space="0" w:color="auto"/>
              <w:right w:val="single" w:sz="6" w:space="0" w:color="auto"/>
            </w:tcBorders>
          </w:tcPr>
          <w:p w14:paraId="28AAAAB9" w14:textId="7E7934DA"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6933B10C"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3FD99267" w14:textId="77777777" w:rsidR="00F47C17" w:rsidRPr="00CB78B8" w:rsidRDefault="00F47C17" w:rsidP="00F47C17">
            <w:pPr>
              <w:spacing w:before="100" w:beforeAutospacing="1" w:after="100" w:afterAutospacing="1"/>
              <w:rPr>
                <w:rFonts w:cs="Times New Roman"/>
              </w:rPr>
            </w:pPr>
            <w:r w:rsidRPr="00CB78B8">
              <w:rPr>
                <w:rFonts w:cs="Times New Roman"/>
              </w:rPr>
              <w:t>A munkavédelmi szakemberrel, munkavédelmi képviselővel együttműködve részt vesz a munkavédelmi feladatok ellátásában</w:t>
            </w:r>
          </w:p>
        </w:tc>
        <w:tc>
          <w:tcPr>
            <w:tcW w:w="1016" w:type="dxa"/>
            <w:tcBorders>
              <w:top w:val="single" w:sz="6" w:space="0" w:color="auto"/>
              <w:left w:val="single" w:sz="6" w:space="0" w:color="auto"/>
              <w:bottom w:val="single" w:sz="6" w:space="0" w:color="auto"/>
              <w:right w:val="single" w:sz="6" w:space="0" w:color="auto"/>
            </w:tcBorders>
          </w:tcPr>
          <w:p w14:paraId="18D256DB" w14:textId="0AED9C97"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3C28B743"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vAlign w:val="center"/>
          </w:tcPr>
          <w:p w14:paraId="7F1C15E3" w14:textId="77777777"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1016" w:type="dxa"/>
            <w:tcBorders>
              <w:top w:val="single" w:sz="6" w:space="0" w:color="auto"/>
              <w:left w:val="single" w:sz="6" w:space="0" w:color="auto"/>
              <w:bottom w:val="single" w:sz="6" w:space="0" w:color="auto"/>
              <w:right w:val="single" w:sz="6" w:space="0" w:color="auto"/>
            </w:tcBorders>
          </w:tcPr>
          <w:p w14:paraId="7380A152" w14:textId="589CF70A"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01B32C6C"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010B5F08" w14:textId="77777777" w:rsidR="00F47C17" w:rsidRPr="00CB78B8" w:rsidRDefault="00F47C17" w:rsidP="00F47C17">
            <w:pPr>
              <w:spacing w:before="100" w:beforeAutospacing="1" w:after="100" w:afterAutospacing="1"/>
              <w:rPr>
                <w:rFonts w:cs="Times New Roman"/>
              </w:rPr>
            </w:pPr>
            <w:r w:rsidRPr="00CB78B8">
              <w:rPr>
                <w:rFonts w:cs="Times New Roman"/>
              </w:rPr>
              <w:t>A munkahelyi egészség és biztonság, mint érték</w:t>
            </w:r>
          </w:p>
        </w:tc>
        <w:tc>
          <w:tcPr>
            <w:tcW w:w="1016" w:type="dxa"/>
            <w:tcBorders>
              <w:top w:val="single" w:sz="6" w:space="0" w:color="auto"/>
              <w:left w:val="single" w:sz="6" w:space="0" w:color="auto"/>
              <w:bottom w:val="single" w:sz="6" w:space="0" w:color="auto"/>
              <w:right w:val="single" w:sz="6" w:space="0" w:color="auto"/>
            </w:tcBorders>
          </w:tcPr>
          <w:p w14:paraId="2C4979A5" w14:textId="50A8462B"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4E4D73EF"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51BBEAFF" w14:textId="77777777" w:rsidR="00F47C17" w:rsidRPr="00CB78B8" w:rsidRDefault="00F47C17" w:rsidP="00F47C17">
            <w:pPr>
              <w:spacing w:before="100" w:beforeAutospacing="1" w:after="100" w:afterAutospacing="1"/>
              <w:rPr>
                <w:rFonts w:cs="Times New Roman"/>
              </w:rPr>
            </w:pPr>
            <w:r w:rsidRPr="00CB78B8">
              <w:rPr>
                <w:rFonts w:cs="Times New Roman"/>
              </w:rPr>
              <w:t>A munkabalesetek és foglalkozási megbetegedések hátrányos következményei</w:t>
            </w:r>
          </w:p>
        </w:tc>
        <w:tc>
          <w:tcPr>
            <w:tcW w:w="1016" w:type="dxa"/>
            <w:tcBorders>
              <w:top w:val="single" w:sz="6" w:space="0" w:color="auto"/>
              <w:left w:val="single" w:sz="6" w:space="0" w:color="auto"/>
              <w:bottom w:val="single" w:sz="6" w:space="0" w:color="auto"/>
              <w:right w:val="single" w:sz="6" w:space="0" w:color="auto"/>
            </w:tcBorders>
          </w:tcPr>
          <w:p w14:paraId="31332895" w14:textId="1ADB7557"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526DDC17"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0C656B4C" w14:textId="77777777" w:rsidR="00F47C17" w:rsidRPr="00CB78B8" w:rsidRDefault="00F47C17" w:rsidP="00F47C17">
            <w:pPr>
              <w:spacing w:before="100" w:beforeAutospacing="1" w:after="100" w:afterAutospacing="1"/>
              <w:rPr>
                <w:rFonts w:cs="Times New Roman"/>
              </w:rPr>
            </w:pPr>
            <w:r w:rsidRPr="00CB78B8">
              <w:rPr>
                <w:rFonts w:cs="Times New Roman"/>
              </w:rPr>
              <w:t>A munkavédelem fogalomrendszere, szabályozása</w:t>
            </w:r>
          </w:p>
        </w:tc>
        <w:tc>
          <w:tcPr>
            <w:tcW w:w="1016" w:type="dxa"/>
            <w:tcBorders>
              <w:top w:val="single" w:sz="6" w:space="0" w:color="auto"/>
              <w:left w:val="single" w:sz="6" w:space="0" w:color="auto"/>
              <w:bottom w:val="single" w:sz="6" w:space="0" w:color="auto"/>
              <w:right w:val="single" w:sz="6" w:space="0" w:color="auto"/>
            </w:tcBorders>
          </w:tcPr>
          <w:p w14:paraId="29D2036D" w14:textId="2D890D65"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47B588BD"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5BA13AE4" w14:textId="77777777" w:rsidR="00F47C17" w:rsidRPr="00CB78B8" w:rsidRDefault="00F47C17" w:rsidP="00F47C17">
            <w:pPr>
              <w:spacing w:before="100" w:beforeAutospacing="1" w:after="100" w:afterAutospacing="1"/>
              <w:rPr>
                <w:rFonts w:cs="Times New Roman"/>
              </w:rPr>
            </w:pPr>
            <w:r w:rsidRPr="00CB78B8">
              <w:rPr>
                <w:rFonts w:cs="Times New Roman"/>
              </w:rPr>
              <w:t>Munkahelyek kialakításának alapvető szabályai</w:t>
            </w:r>
          </w:p>
        </w:tc>
        <w:tc>
          <w:tcPr>
            <w:tcW w:w="1016" w:type="dxa"/>
            <w:tcBorders>
              <w:top w:val="single" w:sz="6" w:space="0" w:color="auto"/>
              <w:left w:val="single" w:sz="6" w:space="0" w:color="auto"/>
              <w:bottom w:val="single" w:sz="6" w:space="0" w:color="auto"/>
              <w:right w:val="single" w:sz="6" w:space="0" w:color="auto"/>
            </w:tcBorders>
          </w:tcPr>
          <w:p w14:paraId="535D232E" w14:textId="7DD3ACFC"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3F93CF9A"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1A4B9C98" w14:textId="77777777" w:rsidR="00F47C17" w:rsidRPr="00CB78B8" w:rsidRDefault="00F47C17" w:rsidP="00F47C17">
            <w:pPr>
              <w:spacing w:before="100" w:beforeAutospacing="1" w:after="100" w:afterAutospacing="1"/>
              <w:rPr>
                <w:rFonts w:cs="Times New Roman"/>
              </w:rPr>
            </w:pPr>
            <w:r w:rsidRPr="00CB78B8">
              <w:rPr>
                <w:rFonts w:cs="Times New Roman"/>
              </w:rPr>
              <w:t>A munkavégzés általános személyi és szervezési feltételei</w:t>
            </w:r>
          </w:p>
        </w:tc>
        <w:tc>
          <w:tcPr>
            <w:tcW w:w="1016" w:type="dxa"/>
            <w:tcBorders>
              <w:top w:val="single" w:sz="6" w:space="0" w:color="auto"/>
              <w:left w:val="single" w:sz="6" w:space="0" w:color="auto"/>
              <w:bottom w:val="single" w:sz="6" w:space="0" w:color="auto"/>
              <w:right w:val="single" w:sz="6" w:space="0" w:color="auto"/>
            </w:tcBorders>
          </w:tcPr>
          <w:p w14:paraId="61C33634" w14:textId="3CA042D2"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20B98EBE"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24901B17" w14:textId="77777777" w:rsidR="00F47C17" w:rsidRPr="00CB78B8" w:rsidRDefault="00F47C17" w:rsidP="00F47C17">
            <w:pPr>
              <w:spacing w:before="100" w:beforeAutospacing="1" w:after="100" w:afterAutospacing="1"/>
              <w:rPr>
                <w:rFonts w:cs="Times New Roman"/>
              </w:rPr>
            </w:pPr>
            <w:r w:rsidRPr="00CB78B8">
              <w:rPr>
                <w:rFonts w:cs="Times New Roman"/>
              </w:rPr>
              <w:t>Munkaeszközök a munkahelyeken</w:t>
            </w:r>
          </w:p>
        </w:tc>
        <w:tc>
          <w:tcPr>
            <w:tcW w:w="1016" w:type="dxa"/>
            <w:tcBorders>
              <w:top w:val="single" w:sz="6" w:space="0" w:color="auto"/>
              <w:left w:val="single" w:sz="6" w:space="0" w:color="auto"/>
              <w:bottom w:val="single" w:sz="6" w:space="0" w:color="auto"/>
              <w:right w:val="single" w:sz="6" w:space="0" w:color="auto"/>
            </w:tcBorders>
          </w:tcPr>
          <w:p w14:paraId="476C1A85" w14:textId="6B30551E"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79325DA1"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09A5C235" w14:textId="77777777" w:rsidR="00F47C17" w:rsidRPr="00CB78B8" w:rsidRDefault="00F47C17" w:rsidP="00F47C17">
            <w:pPr>
              <w:spacing w:before="100" w:beforeAutospacing="1" w:after="100" w:afterAutospacing="1"/>
              <w:rPr>
                <w:rFonts w:cs="Times New Roman"/>
              </w:rPr>
            </w:pPr>
            <w:r w:rsidRPr="00CB78B8">
              <w:rPr>
                <w:rFonts w:cs="Times New Roman"/>
              </w:rPr>
              <w:t>Munkavédelmi feladatok a munkahelyeken</w:t>
            </w:r>
          </w:p>
        </w:tc>
        <w:tc>
          <w:tcPr>
            <w:tcW w:w="1016" w:type="dxa"/>
            <w:tcBorders>
              <w:top w:val="single" w:sz="6" w:space="0" w:color="auto"/>
              <w:left w:val="single" w:sz="6" w:space="0" w:color="auto"/>
              <w:bottom w:val="single" w:sz="6" w:space="0" w:color="auto"/>
              <w:right w:val="single" w:sz="6" w:space="0" w:color="auto"/>
            </w:tcBorders>
          </w:tcPr>
          <w:p w14:paraId="371811B1" w14:textId="499552D0"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653E3A13"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1C3EDF21" w14:textId="77777777" w:rsidR="00F47C17" w:rsidRPr="00CB78B8" w:rsidRDefault="00F47C17" w:rsidP="00F47C17">
            <w:pPr>
              <w:spacing w:before="100" w:beforeAutospacing="1" w:after="100" w:afterAutospacing="1"/>
              <w:rPr>
                <w:rFonts w:cs="Times New Roman"/>
              </w:rPr>
            </w:pPr>
            <w:r w:rsidRPr="00CB78B8">
              <w:rPr>
                <w:rFonts w:cs="Times New Roman"/>
              </w:rPr>
              <w:t>Munkavédelmi szakemberek igénybevétele és feladatai a munkahelyeken</w:t>
            </w:r>
          </w:p>
        </w:tc>
        <w:tc>
          <w:tcPr>
            <w:tcW w:w="1016" w:type="dxa"/>
            <w:tcBorders>
              <w:top w:val="single" w:sz="6" w:space="0" w:color="auto"/>
              <w:left w:val="single" w:sz="6" w:space="0" w:color="auto"/>
              <w:bottom w:val="single" w:sz="6" w:space="0" w:color="auto"/>
              <w:right w:val="single" w:sz="6" w:space="0" w:color="auto"/>
            </w:tcBorders>
          </w:tcPr>
          <w:p w14:paraId="3302AF5C" w14:textId="0096D852"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4329FD85"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1F46DD18" w14:textId="77777777" w:rsidR="00F47C17" w:rsidRPr="00CB78B8" w:rsidRDefault="00F47C17" w:rsidP="00F47C17">
            <w:pPr>
              <w:spacing w:before="100" w:beforeAutospacing="1" w:after="100" w:afterAutospacing="1"/>
              <w:rPr>
                <w:rFonts w:cs="Times New Roman"/>
              </w:rPr>
            </w:pPr>
            <w:r w:rsidRPr="00CB78B8">
              <w:rPr>
                <w:rFonts w:cs="Times New Roman"/>
              </w:rPr>
              <w:t>A munkahelyi munkavédelmi érdekképviselet</w:t>
            </w:r>
          </w:p>
        </w:tc>
        <w:tc>
          <w:tcPr>
            <w:tcW w:w="1016" w:type="dxa"/>
            <w:tcBorders>
              <w:top w:val="single" w:sz="6" w:space="0" w:color="auto"/>
              <w:left w:val="single" w:sz="6" w:space="0" w:color="auto"/>
              <w:bottom w:val="single" w:sz="6" w:space="0" w:color="auto"/>
              <w:right w:val="single" w:sz="6" w:space="0" w:color="auto"/>
            </w:tcBorders>
          </w:tcPr>
          <w:p w14:paraId="7C9CB4A9" w14:textId="35F584B3"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4C9BD995"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vAlign w:val="center"/>
          </w:tcPr>
          <w:p w14:paraId="3CEFB26E" w14:textId="77777777"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1016" w:type="dxa"/>
            <w:tcBorders>
              <w:top w:val="single" w:sz="6" w:space="0" w:color="auto"/>
              <w:left w:val="single" w:sz="6" w:space="0" w:color="auto"/>
              <w:bottom w:val="single" w:sz="6" w:space="0" w:color="auto"/>
              <w:right w:val="single" w:sz="6" w:space="0" w:color="auto"/>
            </w:tcBorders>
          </w:tcPr>
          <w:p w14:paraId="529CFB01" w14:textId="26F0A8BD"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73A5F00E"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11F70884" w14:textId="77777777" w:rsidR="00F47C17" w:rsidRPr="00CB78B8" w:rsidRDefault="00F47C17" w:rsidP="00F47C17">
            <w:pPr>
              <w:spacing w:before="100" w:beforeAutospacing="1" w:after="100" w:afterAutospacing="1"/>
              <w:rPr>
                <w:rFonts w:cs="Times New Roman"/>
              </w:rPr>
            </w:pPr>
            <w:r w:rsidRPr="00CB78B8">
              <w:rPr>
                <w:rFonts w:cs="Times New Roman"/>
              </w:rPr>
              <w:t>Információforrások kezelése</w:t>
            </w:r>
          </w:p>
        </w:tc>
        <w:tc>
          <w:tcPr>
            <w:tcW w:w="1016" w:type="dxa"/>
            <w:tcBorders>
              <w:top w:val="single" w:sz="6" w:space="0" w:color="auto"/>
              <w:left w:val="single" w:sz="6" w:space="0" w:color="auto"/>
              <w:bottom w:val="single" w:sz="6" w:space="0" w:color="auto"/>
              <w:right w:val="single" w:sz="6" w:space="0" w:color="auto"/>
            </w:tcBorders>
          </w:tcPr>
          <w:p w14:paraId="4D0E6C32" w14:textId="27C1FBEA"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6DF12A53"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3FF74F6F" w14:textId="77777777" w:rsidR="00F47C17" w:rsidRPr="00CB78B8" w:rsidRDefault="00F47C17" w:rsidP="00F47C17">
            <w:pPr>
              <w:spacing w:before="100" w:beforeAutospacing="1" w:after="100" w:afterAutospacing="1"/>
              <w:rPr>
                <w:rFonts w:cs="Times New Roman"/>
              </w:rPr>
            </w:pPr>
            <w:r w:rsidRPr="00CB78B8">
              <w:rPr>
                <w:rFonts w:cs="Times New Roman"/>
              </w:rPr>
              <w:t>Biztonsági szín- és alakjelek</w:t>
            </w:r>
          </w:p>
        </w:tc>
        <w:tc>
          <w:tcPr>
            <w:tcW w:w="1016" w:type="dxa"/>
            <w:tcBorders>
              <w:top w:val="single" w:sz="6" w:space="0" w:color="auto"/>
              <w:left w:val="single" w:sz="6" w:space="0" w:color="auto"/>
              <w:bottom w:val="single" w:sz="6" w:space="0" w:color="auto"/>
              <w:right w:val="single" w:sz="6" w:space="0" w:color="auto"/>
            </w:tcBorders>
          </w:tcPr>
          <w:p w14:paraId="0DAF2307" w14:textId="57E9FE92"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2FBD6943"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57F19FCF" w14:textId="77777777" w:rsidR="00F47C17" w:rsidRPr="00CB78B8" w:rsidRDefault="00F47C17" w:rsidP="00F47C17">
            <w:pPr>
              <w:spacing w:before="100" w:beforeAutospacing="1" w:after="100" w:afterAutospacing="1"/>
              <w:rPr>
                <w:rFonts w:cs="Times New Roman"/>
              </w:rPr>
            </w:pPr>
            <w:r w:rsidRPr="00CB78B8">
              <w:rPr>
                <w:rFonts w:cs="Times New Roman"/>
              </w:rPr>
              <w:t>Olvasott szakmai szöveg megértése</w:t>
            </w:r>
          </w:p>
        </w:tc>
        <w:tc>
          <w:tcPr>
            <w:tcW w:w="1016" w:type="dxa"/>
            <w:tcBorders>
              <w:top w:val="single" w:sz="6" w:space="0" w:color="auto"/>
              <w:left w:val="single" w:sz="6" w:space="0" w:color="auto"/>
              <w:bottom w:val="single" w:sz="6" w:space="0" w:color="auto"/>
              <w:right w:val="single" w:sz="6" w:space="0" w:color="auto"/>
            </w:tcBorders>
          </w:tcPr>
          <w:p w14:paraId="6B8CAEC6" w14:textId="7A299B90"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360612E5"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vAlign w:val="center"/>
          </w:tcPr>
          <w:p w14:paraId="107C03A3" w14:textId="77777777"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1016" w:type="dxa"/>
            <w:tcBorders>
              <w:top w:val="single" w:sz="6" w:space="0" w:color="auto"/>
              <w:left w:val="single" w:sz="6" w:space="0" w:color="auto"/>
              <w:bottom w:val="single" w:sz="6" w:space="0" w:color="auto"/>
              <w:right w:val="single" w:sz="6" w:space="0" w:color="auto"/>
            </w:tcBorders>
          </w:tcPr>
          <w:p w14:paraId="00A444F5" w14:textId="2941D222"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2D1A3AF4"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220FA4C6" w14:textId="77777777" w:rsidR="00F47C17" w:rsidRPr="00CB78B8" w:rsidRDefault="00F47C17" w:rsidP="00F47C17">
            <w:pPr>
              <w:spacing w:before="100" w:beforeAutospacing="1" w:after="100" w:afterAutospacing="1"/>
              <w:rPr>
                <w:rFonts w:cs="Times New Roman"/>
              </w:rPr>
            </w:pPr>
            <w:r w:rsidRPr="00CB78B8">
              <w:rPr>
                <w:rFonts w:cs="Times New Roman"/>
              </w:rPr>
              <w:t>Felelősségtudat</w:t>
            </w:r>
          </w:p>
        </w:tc>
        <w:tc>
          <w:tcPr>
            <w:tcW w:w="1016" w:type="dxa"/>
            <w:tcBorders>
              <w:top w:val="single" w:sz="6" w:space="0" w:color="auto"/>
              <w:left w:val="single" w:sz="6" w:space="0" w:color="auto"/>
              <w:bottom w:val="single" w:sz="6" w:space="0" w:color="auto"/>
              <w:right w:val="single" w:sz="6" w:space="0" w:color="auto"/>
            </w:tcBorders>
          </w:tcPr>
          <w:p w14:paraId="4D3101A4" w14:textId="5D272EB4"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4016C98A"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62546BB2" w14:textId="77777777" w:rsidR="00F47C17" w:rsidRPr="00CB78B8" w:rsidRDefault="00F47C17" w:rsidP="00F47C17">
            <w:pPr>
              <w:spacing w:before="100" w:beforeAutospacing="1" w:after="100" w:afterAutospacing="1"/>
              <w:rPr>
                <w:rFonts w:cs="Times New Roman"/>
              </w:rPr>
            </w:pPr>
            <w:r w:rsidRPr="00CB78B8">
              <w:rPr>
                <w:rFonts w:cs="Times New Roman"/>
              </w:rPr>
              <w:t>Szabálykövetés</w:t>
            </w:r>
          </w:p>
        </w:tc>
        <w:tc>
          <w:tcPr>
            <w:tcW w:w="1016" w:type="dxa"/>
            <w:tcBorders>
              <w:top w:val="single" w:sz="6" w:space="0" w:color="auto"/>
              <w:left w:val="single" w:sz="6" w:space="0" w:color="auto"/>
              <w:bottom w:val="single" w:sz="6" w:space="0" w:color="auto"/>
              <w:right w:val="single" w:sz="6" w:space="0" w:color="auto"/>
            </w:tcBorders>
          </w:tcPr>
          <w:p w14:paraId="5BB46953" w14:textId="451F8807"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212F46F3"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453E76B8" w14:textId="77777777" w:rsidR="00F47C17" w:rsidRPr="00CB78B8" w:rsidRDefault="00F47C17" w:rsidP="00F47C17">
            <w:pPr>
              <w:spacing w:before="100" w:beforeAutospacing="1" w:after="100" w:afterAutospacing="1"/>
              <w:rPr>
                <w:rFonts w:cs="Times New Roman"/>
              </w:rPr>
            </w:pPr>
            <w:r w:rsidRPr="00CB78B8">
              <w:rPr>
                <w:rFonts w:cs="Times New Roman"/>
              </w:rPr>
              <w:t>Döntésképesség</w:t>
            </w:r>
          </w:p>
        </w:tc>
        <w:tc>
          <w:tcPr>
            <w:tcW w:w="1016" w:type="dxa"/>
            <w:tcBorders>
              <w:top w:val="single" w:sz="6" w:space="0" w:color="auto"/>
              <w:left w:val="single" w:sz="6" w:space="0" w:color="auto"/>
              <w:bottom w:val="single" w:sz="6" w:space="0" w:color="auto"/>
              <w:right w:val="single" w:sz="6" w:space="0" w:color="auto"/>
            </w:tcBorders>
          </w:tcPr>
          <w:p w14:paraId="085D448B" w14:textId="65B24C0F"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6D2133D4"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vAlign w:val="center"/>
          </w:tcPr>
          <w:p w14:paraId="2DC1A24F" w14:textId="77777777"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1016" w:type="dxa"/>
            <w:tcBorders>
              <w:top w:val="single" w:sz="6" w:space="0" w:color="auto"/>
              <w:left w:val="single" w:sz="6" w:space="0" w:color="auto"/>
              <w:bottom w:val="single" w:sz="6" w:space="0" w:color="auto"/>
              <w:right w:val="single" w:sz="6" w:space="0" w:color="auto"/>
            </w:tcBorders>
          </w:tcPr>
          <w:p w14:paraId="787C75DB" w14:textId="041CBB49"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47201E81"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2DCE37C4" w14:textId="77777777" w:rsidR="00F47C17" w:rsidRPr="00CB78B8" w:rsidRDefault="00F47C17" w:rsidP="00F47C17">
            <w:pPr>
              <w:spacing w:before="100" w:beforeAutospacing="1" w:after="100" w:afterAutospacing="1"/>
              <w:rPr>
                <w:rFonts w:cs="Times New Roman"/>
              </w:rPr>
            </w:pPr>
            <w:r w:rsidRPr="00CB78B8">
              <w:rPr>
                <w:rFonts w:cs="Times New Roman"/>
              </w:rPr>
              <w:t>Visszacsatolási készség</w:t>
            </w:r>
          </w:p>
        </w:tc>
        <w:tc>
          <w:tcPr>
            <w:tcW w:w="1016" w:type="dxa"/>
            <w:tcBorders>
              <w:top w:val="single" w:sz="6" w:space="0" w:color="auto"/>
              <w:left w:val="single" w:sz="6" w:space="0" w:color="auto"/>
              <w:bottom w:val="single" w:sz="6" w:space="0" w:color="auto"/>
              <w:right w:val="single" w:sz="6" w:space="0" w:color="auto"/>
            </w:tcBorders>
          </w:tcPr>
          <w:p w14:paraId="5B3E1578" w14:textId="6C6D9D3A"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399A94CA"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363F160D" w14:textId="77777777" w:rsidR="00F47C17" w:rsidRPr="00CB78B8" w:rsidRDefault="00F47C17" w:rsidP="00F47C17">
            <w:pPr>
              <w:spacing w:before="100" w:beforeAutospacing="1" w:after="100" w:afterAutospacing="1"/>
              <w:rPr>
                <w:rFonts w:cs="Times New Roman"/>
              </w:rPr>
            </w:pPr>
            <w:r w:rsidRPr="00CB78B8">
              <w:rPr>
                <w:rFonts w:cs="Times New Roman"/>
              </w:rPr>
              <w:t>Irányíthatóság</w:t>
            </w:r>
          </w:p>
        </w:tc>
        <w:tc>
          <w:tcPr>
            <w:tcW w:w="1016" w:type="dxa"/>
            <w:tcBorders>
              <w:top w:val="single" w:sz="6" w:space="0" w:color="auto"/>
              <w:left w:val="single" w:sz="6" w:space="0" w:color="auto"/>
              <w:bottom w:val="single" w:sz="6" w:space="0" w:color="auto"/>
              <w:right w:val="single" w:sz="6" w:space="0" w:color="auto"/>
            </w:tcBorders>
          </w:tcPr>
          <w:p w14:paraId="2D3DCCBC" w14:textId="4435A644"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4B9E19A1"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7A4AD1FC" w14:textId="77777777" w:rsidR="00F47C17" w:rsidRPr="00CB78B8" w:rsidRDefault="00F47C17" w:rsidP="00F47C17">
            <w:pPr>
              <w:spacing w:before="100" w:beforeAutospacing="1" w:after="100" w:afterAutospacing="1"/>
              <w:rPr>
                <w:rFonts w:cs="Times New Roman"/>
              </w:rPr>
            </w:pPr>
            <w:r w:rsidRPr="00CB78B8">
              <w:rPr>
                <w:rFonts w:cs="Times New Roman"/>
              </w:rPr>
              <w:t>Irányítási készség</w:t>
            </w:r>
          </w:p>
        </w:tc>
        <w:tc>
          <w:tcPr>
            <w:tcW w:w="1016" w:type="dxa"/>
            <w:tcBorders>
              <w:top w:val="single" w:sz="6" w:space="0" w:color="auto"/>
              <w:left w:val="single" w:sz="6" w:space="0" w:color="auto"/>
              <w:bottom w:val="single" w:sz="6" w:space="0" w:color="auto"/>
              <w:right w:val="single" w:sz="6" w:space="0" w:color="auto"/>
            </w:tcBorders>
          </w:tcPr>
          <w:p w14:paraId="2366B120" w14:textId="593863A1"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455E6FCF"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vAlign w:val="center"/>
          </w:tcPr>
          <w:p w14:paraId="0B4A15D9" w14:textId="77777777"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1016" w:type="dxa"/>
            <w:tcBorders>
              <w:top w:val="single" w:sz="6" w:space="0" w:color="auto"/>
              <w:left w:val="single" w:sz="6" w:space="0" w:color="auto"/>
              <w:bottom w:val="single" w:sz="6" w:space="0" w:color="auto"/>
              <w:right w:val="single" w:sz="6" w:space="0" w:color="auto"/>
            </w:tcBorders>
          </w:tcPr>
          <w:p w14:paraId="3434EFF0" w14:textId="63530B07"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1DF03F72"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52F43808" w14:textId="77777777" w:rsidR="00F47C17" w:rsidRPr="00CB78B8" w:rsidRDefault="00F47C17" w:rsidP="00F47C17">
            <w:pPr>
              <w:spacing w:before="100" w:beforeAutospacing="1" w:after="100" w:afterAutospacing="1"/>
              <w:rPr>
                <w:rFonts w:cs="Times New Roman"/>
              </w:rPr>
            </w:pPr>
            <w:r w:rsidRPr="00CB78B8">
              <w:rPr>
                <w:rFonts w:cs="Times New Roman"/>
              </w:rPr>
              <w:t>Rendszerező képesség</w:t>
            </w:r>
          </w:p>
        </w:tc>
        <w:tc>
          <w:tcPr>
            <w:tcW w:w="1016" w:type="dxa"/>
            <w:tcBorders>
              <w:top w:val="single" w:sz="6" w:space="0" w:color="auto"/>
              <w:left w:val="single" w:sz="6" w:space="0" w:color="auto"/>
              <w:bottom w:val="single" w:sz="6" w:space="0" w:color="auto"/>
              <w:right w:val="single" w:sz="6" w:space="0" w:color="auto"/>
            </w:tcBorders>
          </w:tcPr>
          <w:p w14:paraId="7E1670F5" w14:textId="0022EC54"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319AF031"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24BEBF73" w14:textId="77777777" w:rsidR="00F47C17" w:rsidRPr="00CB78B8" w:rsidRDefault="00F47C17" w:rsidP="00F47C17">
            <w:pPr>
              <w:spacing w:before="100" w:beforeAutospacing="1" w:after="100" w:afterAutospacing="1"/>
              <w:rPr>
                <w:rFonts w:cs="Times New Roman"/>
              </w:rPr>
            </w:pPr>
            <w:r w:rsidRPr="00CB78B8">
              <w:rPr>
                <w:rFonts w:cs="Times New Roman"/>
              </w:rPr>
              <w:t>Körültekintés, elővigyázatosság</w:t>
            </w:r>
          </w:p>
        </w:tc>
        <w:tc>
          <w:tcPr>
            <w:tcW w:w="1016" w:type="dxa"/>
            <w:tcBorders>
              <w:top w:val="single" w:sz="6" w:space="0" w:color="auto"/>
              <w:left w:val="single" w:sz="6" w:space="0" w:color="auto"/>
              <w:bottom w:val="single" w:sz="6" w:space="0" w:color="auto"/>
              <w:right w:val="single" w:sz="6" w:space="0" w:color="auto"/>
            </w:tcBorders>
          </w:tcPr>
          <w:p w14:paraId="44C359BF" w14:textId="2C24AFD8"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47C17" w:rsidRPr="00CB78B8" w14:paraId="1C0711AB" w14:textId="77777777" w:rsidTr="00894EFB">
        <w:trPr>
          <w:trHeight w:val="255"/>
          <w:jc w:val="center"/>
        </w:trPr>
        <w:tc>
          <w:tcPr>
            <w:tcW w:w="6359" w:type="dxa"/>
            <w:tcBorders>
              <w:top w:val="single" w:sz="6" w:space="0" w:color="auto"/>
              <w:left w:val="single" w:sz="6" w:space="0" w:color="auto"/>
              <w:bottom w:val="single" w:sz="6" w:space="0" w:color="auto"/>
              <w:right w:val="single" w:sz="6" w:space="0" w:color="auto"/>
            </w:tcBorders>
            <w:shd w:val="clear" w:color="auto" w:fill="auto"/>
          </w:tcPr>
          <w:p w14:paraId="1FFD47CB" w14:textId="77777777" w:rsidR="00F47C17" w:rsidRPr="00CB78B8" w:rsidRDefault="00F47C17" w:rsidP="00F47C17">
            <w:pPr>
              <w:spacing w:before="100" w:beforeAutospacing="1" w:after="100" w:afterAutospacing="1"/>
              <w:rPr>
                <w:rFonts w:cs="Times New Roman"/>
              </w:rPr>
            </w:pPr>
            <w:r w:rsidRPr="00CB78B8">
              <w:rPr>
                <w:rFonts w:cs="Times New Roman"/>
              </w:rPr>
              <w:t>Helyzetfelismerés</w:t>
            </w:r>
          </w:p>
        </w:tc>
        <w:tc>
          <w:tcPr>
            <w:tcW w:w="1016" w:type="dxa"/>
            <w:tcBorders>
              <w:top w:val="single" w:sz="6" w:space="0" w:color="auto"/>
              <w:left w:val="single" w:sz="6" w:space="0" w:color="auto"/>
              <w:bottom w:val="single" w:sz="6" w:space="0" w:color="auto"/>
              <w:right w:val="single" w:sz="6" w:space="0" w:color="auto"/>
            </w:tcBorders>
          </w:tcPr>
          <w:p w14:paraId="52B7EEDE" w14:textId="167AC312" w:rsidR="00F47C17" w:rsidRPr="00CB78B8" w:rsidRDefault="00F47C17" w:rsidP="00F47C17">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563D938D" w14:textId="77777777" w:rsidR="00AD55B2" w:rsidRPr="00CB78B8" w:rsidRDefault="00AD55B2" w:rsidP="00C53E01">
      <w:pPr>
        <w:rPr>
          <w:rFonts w:cs="Times New Roman"/>
        </w:rPr>
      </w:pPr>
    </w:p>
    <w:p w14:paraId="5ECD2057" w14:textId="598D1041" w:rsidR="00C53E01" w:rsidRPr="00CB78B8" w:rsidRDefault="00E11EBF" w:rsidP="00C53E01">
      <w:pPr>
        <w:pStyle w:val="Listaszerbekezds"/>
        <w:numPr>
          <w:ilvl w:val="0"/>
          <w:numId w:val="8"/>
        </w:numPr>
        <w:tabs>
          <w:tab w:val="right" w:pos="9072"/>
        </w:tabs>
        <w:spacing w:after="0"/>
        <w:rPr>
          <w:rFonts w:cs="Times New Roman"/>
          <w:b/>
        </w:rPr>
      </w:pPr>
      <w:r w:rsidRPr="00CB78B8">
        <w:rPr>
          <w:rFonts w:cs="Times New Roman"/>
          <w:b/>
        </w:rPr>
        <w:t>Munkahelyi egészség és biztonság</w:t>
      </w:r>
      <w:r w:rsidR="00F61A6B" w:rsidRPr="00CB78B8">
        <w:rPr>
          <w:rFonts w:cs="Times New Roman"/>
          <w:b/>
        </w:rPr>
        <w:t xml:space="preserve"> </w:t>
      </w:r>
      <w:r w:rsidR="00C53E01" w:rsidRPr="00CB78B8">
        <w:rPr>
          <w:rFonts w:cs="Times New Roman"/>
          <w:b/>
        </w:rPr>
        <w:t xml:space="preserve"> tantárgy</w:t>
      </w:r>
      <w:r w:rsidR="00C53E01" w:rsidRPr="00CB78B8">
        <w:rPr>
          <w:rFonts w:cs="Times New Roman"/>
          <w:b/>
        </w:rPr>
        <w:tab/>
      </w:r>
      <w:r w:rsidR="00227576" w:rsidRPr="00CB78B8">
        <w:rPr>
          <w:rFonts w:cs="Times New Roman"/>
          <w:b/>
        </w:rPr>
        <w:t>18</w:t>
      </w:r>
      <w:r w:rsidR="00C53E01" w:rsidRPr="00CB78B8">
        <w:rPr>
          <w:rFonts w:cs="Times New Roman"/>
          <w:b/>
        </w:rPr>
        <w:t xml:space="preserve"> óra/</w:t>
      </w:r>
      <w:r w:rsidR="00227576" w:rsidRPr="00CB78B8">
        <w:rPr>
          <w:rFonts w:cs="Times New Roman"/>
          <w:b/>
        </w:rPr>
        <w:t>18</w:t>
      </w:r>
      <w:r w:rsidR="00C53E01" w:rsidRPr="00CB78B8">
        <w:rPr>
          <w:rFonts w:cs="Times New Roman"/>
          <w:b/>
        </w:rPr>
        <w:t xml:space="preserve"> óra*</w:t>
      </w:r>
    </w:p>
    <w:p w14:paraId="7E5E89E3" w14:textId="77777777" w:rsidR="00C53E01" w:rsidRPr="00CB78B8" w:rsidRDefault="00C53E01" w:rsidP="00C53E01">
      <w:pPr>
        <w:spacing w:after="0"/>
        <w:jc w:val="right"/>
        <w:rPr>
          <w:rFonts w:cs="Times New Roman"/>
          <w:sz w:val="20"/>
        </w:rPr>
      </w:pPr>
      <w:r w:rsidRPr="00CB78B8">
        <w:rPr>
          <w:rFonts w:cs="Times New Roman"/>
          <w:sz w:val="20"/>
        </w:rPr>
        <w:t>* 9-13. évfolyamon megszervezett képzés/13. és 14. évfolyamon megszervezett képzés</w:t>
      </w:r>
    </w:p>
    <w:p w14:paraId="0BDCB2F8" w14:textId="77777777" w:rsidR="004239CF" w:rsidRPr="00CB78B8" w:rsidRDefault="004239CF" w:rsidP="004239CF">
      <w:pPr>
        <w:spacing w:after="0"/>
        <w:ind w:left="426"/>
        <w:rPr>
          <w:rFonts w:cs="Times New Roman"/>
        </w:rPr>
      </w:pPr>
    </w:p>
    <w:p w14:paraId="2CCA7DFB" w14:textId="6CD370B8" w:rsidR="004239CF" w:rsidRPr="00CB78B8" w:rsidRDefault="004239CF" w:rsidP="004239CF">
      <w:pPr>
        <w:spacing w:after="0"/>
        <w:ind w:left="426"/>
        <w:rPr>
          <w:rFonts w:cs="Times New Roman"/>
        </w:rPr>
      </w:pPr>
      <w:r w:rsidRPr="00CB78B8">
        <w:rPr>
          <w:rFonts w:cs="Times New Roman"/>
        </w:rPr>
        <w:t>A tantárgy a</w:t>
      </w:r>
      <w:r w:rsidR="00894EFB">
        <w:rPr>
          <w:rFonts w:cs="Times New Roman"/>
        </w:rPr>
        <w:t xml:space="preserve"> </w:t>
      </w:r>
      <w:r w:rsidRPr="00CB78B8">
        <w:rPr>
          <w:rFonts w:cs="Times New Roman"/>
        </w:rPr>
        <w:t>főszakképesítéshez kapcsolódik.</w:t>
      </w:r>
    </w:p>
    <w:p w14:paraId="6F4FCE43" w14:textId="77777777" w:rsidR="004239CF" w:rsidRPr="00CB78B8" w:rsidRDefault="004239CF" w:rsidP="004239CF">
      <w:pPr>
        <w:spacing w:after="0"/>
        <w:ind w:left="426"/>
        <w:rPr>
          <w:rFonts w:cs="Times New Roman"/>
        </w:rPr>
      </w:pPr>
    </w:p>
    <w:p w14:paraId="63A8D680"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A tantárgy tanításának célja</w:t>
      </w:r>
    </w:p>
    <w:p w14:paraId="5F39D792" w14:textId="77777777" w:rsidR="00C53E01" w:rsidRPr="00CB78B8" w:rsidRDefault="00E11EBF" w:rsidP="00C53E01">
      <w:pPr>
        <w:spacing w:after="0"/>
        <w:ind w:left="426"/>
        <w:rPr>
          <w:rFonts w:cs="Times New Roman"/>
        </w:rPr>
      </w:pPr>
      <w:r w:rsidRPr="00CB78B8">
        <w:rPr>
          <w:rFonts w:cs="Times New Roman"/>
        </w:rPr>
        <w:t>A tanuló általános felkészítése az egészséget nem veszélyeztető és biztonságos munkavégzésre, a biztonságos munkavállalói magatartáshoz szükséges kompetenciák elsajátíttatása.</w:t>
      </w:r>
    </w:p>
    <w:p w14:paraId="490FEB88" w14:textId="77777777" w:rsidR="00C53E01" w:rsidRPr="00CB78B8" w:rsidRDefault="00C53E01" w:rsidP="00C53E01">
      <w:pPr>
        <w:spacing w:after="0"/>
        <w:ind w:left="426"/>
        <w:rPr>
          <w:rFonts w:cs="Times New Roman"/>
        </w:rPr>
      </w:pPr>
    </w:p>
    <w:p w14:paraId="02CBA50A"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Kapcsolódó közismereti, szakmai tartalmak</w:t>
      </w:r>
    </w:p>
    <w:p w14:paraId="598721EF" w14:textId="77777777" w:rsidR="00C53E01" w:rsidRPr="00CB78B8" w:rsidRDefault="00E11EBF" w:rsidP="00C53E01">
      <w:pPr>
        <w:spacing w:after="0"/>
        <w:ind w:left="426"/>
        <w:rPr>
          <w:rFonts w:cs="Times New Roman"/>
        </w:rPr>
      </w:pPr>
      <w:r w:rsidRPr="00CB78B8">
        <w:rPr>
          <w:rFonts w:cs="Times New Roman"/>
        </w:rPr>
        <w:t>-</w:t>
      </w:r>
    </w:p>
    <w:p w14:paraId="302DBB99"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Témakörök</w:t>
      </w:r>
    </w:p>
    <w:p w14:paraId="6582AB08" w14:textId="1B0895E6" w:rsidR="00C53E01" w:rsidRPr="00CB78B8" w:rsidRDefault="00297440"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Munkavédelmi alapismeretek</w:t>
      </w:r>
      <w:r w:rsidR="00F61A6B" w:rsidRPr="00CB78B8">
        <w:rPr>
          <w:rFonts w:cs="Times New Roman"/>
          <w:b/>
          <w:i/>
        </w:rPr>
        <w:t xml:space="preserve"> </w:t>
      </w:r>
      <w:r w:rsidRPr="00CB78B8">
        <w:rPr>
          <w:rFonts w:cs="Times New Roman"/>
          <w:b/>
          <w:i/>
        </w:rPr>
        <w:t xml:space="preserve"> </w:t>
      </w:r>
    </w:p>
    <w:p w14:paraId="60E83290" w14:textId="46985091" w:rsidR="00297440" w:rsidRPr="00CB78B8" w:rsidRDefault="00297440" w:rsidP="00297440">
      <w:pPr>
        <w:tabs>
          <w:tab w:val="left" w:pos="1418"/>
          <w:tab w:val="right" w:pos="9072"/>
        </w:tabs>
        <w:spacing w:after="0"/>
        <w:ind w:left="851"/>
        <w:rPr>
          <w:rFonts w:cs="Times New Roman"/>
        </w:rPr>
      </w:pPr>
      <w:r w:rsidRPr="00CB78B8">
        <w:rPr>
          <w:rFonts w:cs="Times New Roman"/>
        </w:rPr>
        <w:t>A munkahelyi egészség és biztonság jelentősége</w:t>
      </w:r>
      <w:r w:rsidR="000C0170" w:rsidRPr="00CB78B8">
        <w:rPr>
          <w:rFonts w:cs="Times New Roman"/>
        </w:rPr>
        <w:t>.</w:t>
      </w:r>
    </w:p>
    <w:p w14:paraId="46E8A44A"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65F38CE3" w14:textId="641EBF57" w:rsidR="00297440" w:rsidRPr="00CB78B8" w:rsidRDefault="00297440" w:rsidP="00297440">
      <w:pPr>
        <w:tabs>
          <w:tab w:val="left" w:pos="1418"/>
          <w:tab w:val="right" w:pos="9072"/>
        </w:tabs>
        <w:spacing w:after="0"/>
        <w:ind w:left="851"/>
        <w:rPr>
          <w:rFonts w:cs="Times New Roman"/>
        </w:rPr>
      </w:pPr>
      <w:r w:rsidRPr="00CB78B8">
        <w:rPr>
          <w:rFonts w:cs="Times New Roman"/>
        </w:rPr>
        <w:t>A munkakörnyezet és a munkavégzés hatása a munkát végző ember egészségére és testi épségére</w:t>
      </w:r>
      <w:r w:rsidR="000C0170" w:rsidRPr="00CB78B8">
        <w:rPr>
          <w:rFonts w:cs="Times New Roman"/>
        </w:rPr>
        <w:t>.</w:t>
      </w:r>
    </w:p>
    <w:p w14:paraId="4B70D0C8"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A munkavállalók egészségét és biztonságát veszélyeztető kockázatok, a munkakörülmények hatásai, a munkavégzésből eredő megterhelések, munkakörnyezet kóroki tényezők.</w:t>
      </w:r>
    </w:p>
    <w:p w14:paraId="42066D36" w14:textId="7924768B" w:rsidR="00297440" w:rsidRPr="00CB78B8" w:rsidRDefault="00297440" w:rsidP="00297440">
      <w:pPr>
        <w:tabs>
          <w:tab w:val="left" w:pos="1418"/>
          <w:tab w:val="right" w:pos="9072"/>
        </w:tabs>
        <w:spacing w:after="0"/>
        <w:ind w:left="851"/>
        <w:rPr>
          <w:rFonts w:cs="Times New Roman"/>
        </w:rPr>
      </w:pPr>
      <w:r w:rsidRPr="00CB78B8">
        <w:rPr>
          <w:rFonts w:cs="Times New Roman"/>
        </w:rPr>
        <w:t>A megelőzés fontossága és lehetőségei</w:t>
      </w:r>
      <w:r w:rsidR="000C0170" w:rsidRPr="00CB78B8">
        <w:rPr>
          <w:rFonts w:cs="Times New Roman"/>
        </w:rPr>
        <w:t>.</w:t>
      </w:r>
    </w:p>
    <w:p w14:paraId="0B988152"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4A5CBF3" w14:textId="307F2C5B" w:rsidR="00297440" w:rsidRPr="00CB78B8" w:rsidRDefault="00297440" w:rsidP="00297440">
      <w:pPr>
        <w:tabs>
          <w:tab w:val="left" w:pos="1418"/>
          <w:tab w:val="right" w:pos="9072"/>
        </w:tabs>
        <w:spacing w:after="0"/>
        <w:ind w:left="851"/>
        <w:rPr>
          <w:rFonts w:cs="Times New Roman"/>
        </w:rPr>
      </w:pPr>
      <w:r w:rsidRPr="00CB78B8">
        <w:rPr>
          <w:rFonts w:cs="Times New Roman"/>
        </w:rPr>
        <w:t>Munkavédelem, mint komplex fogalom (munkabiztonság-munkaegészségügy)</w:t>
      </w:r>
      <w:r w:rsidR="000C0170" w:rsidRPr="00CB78B8">
        <w:rPr>
          <w:rFonts w:cs="Times New Roman"/>
        </w:rPr>
        <w:t>.</w:t>
      </w:r>
    </w:p>
    <w:p w14:paraId="178E2D14" w14:textId="7CC4B86E" w:rsidR="00297440" w:rsidRPr="00CB78B8" w:rsidRDefault="00297440" w:rsidP="00297440">
      <w:pPr>
        <w:tabs>
          <w:tab w:val="left" w:pos="1418"/>
          <w:tab w:val="right" w:pos="9072"/>
        </w:tabs>
        <w:spacing w:after="0"/>
        <w:ind w:left="851"/>
        <w:rPr>
          <w:rFonts w:cs="Times New Roman"/>
        </w:rPr>
      </w:pPr>
      <w:r w:rsidRPr="00CB78B8">
        <w:rPr>
          <w:rFonts w:cs="Times New Roman"/>
        </w:rPr>
        <w:t>Veszélyes és ártalmas termelési tényezők</w:t>
      </w:r>
      <w:r w:rsidR="000C0170" w:rsidRPr="00CB78B8">
        <w:rPr>
          <w:rFonts w:cs="Times New Roman"/>
        </w:rPr>
        <w:t>.</w:t>
      </w:r>
    </w:p>
    <w:p w14:paraId="44641F39" w14:textId="0DEA2288" w:rsidR="00297440" w:rsidRPr="00CB78B8" w:rsidRDefault="00297440" w:rsidP="00297440">
      <w:pPr>
        <w:tabs>
          <w:tab w:val="left" w:pos="1418"/>
          <w:tab w:val="right" w:pos="9072"/>
        </w:tabs>
        <w:spacing w:after="0"/>
        <w:ind w:left="851"/>
        <w:rPr>
          <w:rFonts w:cs="Times New Roman"/>
        </w:rPr>
      </w:pPr>
      <w:r w:rsidRPr="00CB78B8">
        <w:rPr>
          <w:rFonts w:cs="Times New Roman"/>
        </w:rPr>
        <w:t>A munkavédelem fogalomrendszere, források</w:t>
      </w:r>
      <w:r w:rsidR="000C0170" w:rsidRPr="00CB78B8">
        <w:rPr>
          <w:rFonts w:cs="Times New Roman"/>
        </w:rPr>
        <w:t>.</w:t>
      </w:r>
    </w:p>
    <w:p w14:paraId="500EA812" w14:textId="77777777" w:rsidR="00C53E01" w:rsidRPr="00CB78B8" w:rsidRDefault="00297440" w:rsidP="00C53E01">
      <w:pPr>
        <w:tabs>
          <w:tab w:val="left" w:pos="1418"/>
          <w:tab w:val="right" w:pos="9072"/>
        </w:tabs>
        <w:spacing w:after="0"/>
        <w:ind w:left="851"/>
        <w:rPr>
          <w:rFonts w:cs="Times New Roman"/>
        </w:rPr>
      </w:pPr>
      <w:r w:rsidRPr="00CB78B8">
        <w:rPr>
          <w:rFonts w:cs="Times New Roman"/>
        </w:rPr>
        <w:t>A munkavédelemről szóló 1993. évi XCIII törvény fogalom-meghatározásai.</w:t>
      </w:r>
    </w:p>
    <w:p w14:paraId="5D5296A0" w14:textId="77777777" w:rsidR="00801E4E" w:rsidRPr="00CB78B8" w:rsidRDefault="00801E4E" w:rsidP="00C53E01">
      <w:pPr>
        <w:tabs>
          <w:tab w:val="left" w:pos="1418"/>
          <w:tab w:val="right" w:pos="9072"/>
        </w:tabs>
        <w:spacing w:after="0"/>
        <w:ind w:left="851"/>
        <w:rPr>
          <w:rFonts w:cs="Times New Roman"/>
        </w:rPr>
      </w:pPr>
    </w:p>
    <w:p w14:paraId="44695B08" w14:textId="6A678D2E" w:rsidR="00C53E01" w:rsidRPr="00CB78B8" w:rsidRDefault="00297440"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Munkahelyek kialakítása</w:t>
      </w:r>
      <w:r w:rsidR="00F61A6B" w:rsidRPr="00CB78B8">
        <w:rPr>
          <w:rFonts w:cs="Times New Roman"/>
          <w:b/>
          <w:i/>
        </w:rPr>
        <w:t xml:space="preserve"> </w:t>
      </w:r>
    </w:p>
    <w:p w14:paraId="18D612C2" w14:textId="088E6EE5" w:rsidR="00297440" w:rsidRPr="00CB78B8" w:rsidRDefault="00297440" w:rsidP="00297440">
      <w:pPr>
        <w:tabs>
          <w:tab w:val="left" w:pos="1418"/>
          <w:tab w:val="right" w:pos="9072"/>
        </w:tabs>
        <w:spacing w:after="0"/>
        <w:ind w:left="851"/>
        <w:rPr>
          <w:rFonts w:cs="Times New Roman"/>
        </w:rPr>
      </w:pPr>
      <w:r w:rsidRPr="00CB78B8">
        <w:rPr>
          <w:rFonts w:cs="Times New Roman"/>
        </w:rPr>
        <w:t>Munkahelyek kialakításának általános szabályai</w:t>
      </w:r>
      <w:r w:rsidR="000C0170" w:rsidRPr="00CB78B8">
        <w:rPr>
          <w:rFonts w:cs="Times New Roman"/>
        </w:rPr>
        <w:t>.</w:t>
      </w:r>
    </w:p>
    <w:p w14:paraId="679A4F93"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A létesítés általános követelményei, a hatásos védelem módjai, prioritások.</w:t>
      </w:r>
    </w:p>
    <w:p w14:paraId="25EBB5F6" w14:textId="2F176F41" w:rsidR="00297440" w:rsidRPr="00CB78B8" w:rsidRDefault="00297440" w:rsidP="00297440">
      <w:pPr>
        <w:tabs>
          <w:tab w:val="left" w:pos="1418"/>
          <w:tab w:val="right" w:pos="9072"/>
        </w:tabs>
        <w:spacing w:after="0"/>
        <w:ind w:left="851"/>
        <w:rPr>
          <w:rFonts w:cs="Times New Roman"/>
        </w:rPr>
      </w:pPr>
      <w:r w:rsidRPr="00CB78B8">
        <w:rPr>
          <w:rFonts w:cs="Times New Roman"/>
        </w:rPr>
        <w:t>Szociális létesítmények</w:t>
      </w:r>
      <w:r w:rsidR="000C0170" w:rsidRPr="00CB78B8">
        <w:rPr>
          <w:rFonts w:cs="Times New Roman"/>
        </w:rPr>
        <w:t>.</w:t>
      </w:r>
    </w:p>
    <w:p w14:paraId="5EB065FF"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 xml:space="preserve">Öltözőhelyiségek, pihenőhelyek, tisztálkodó- és mellékhelyiségek biztosítása, megfelelősége. </w:t>
      </w:r>
    </w:p>
    <w:p w14:paraId="3045DA5A" w14:textId="7705A308" w:rsidR="00297440" w:rsidRPr="00CB78B8" w:rsidRDefault="00297440" w:rsidP="00297440">
      <w:pPr>
        <w:tabs>
          <w:tab w:val="left" w:pos="1418"/>
          <w:tab w:val="right" w:pos="9072"/>
        </w:tabs>
        <w:spacing w:after="0"/>
        <w:ind w:left="851"/>
        <w:rPr>
          <w:rFonts w:cs="Times New Roman"/>
        </w:rPr>
      </w:pPr>
      <w:r w:rsidRPr="00CB78B8">
        <w:rPr>
          <w:rFonts w:cs="Times New Roman"/>
        </w:rPr>
        <w:t>Közlekedési útvonalak, menekülési utak, jelölések</w:t>
      </w:r>
      <w:r w:rsidR="000C0170" w:rsidRPr="00CB78B8">
        <w:rPr>
          <w:rFonts w:cs="Times New Roman"/>
        </w:rPr>
        <w:t>.</w:t>
      </w:r>
    </w:p>
    <w:p w14:paraId="02D68C0F"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Közlekedési útvonalak, menekülési utak, helyiségek padlózata, ajtók és kapuk, lépcsők, veszélyes területek, akadálymentes közlekedés, jelölések.</w:t>
      </w:r>
    </w:p>
    <w:p w14:paraId="7BC7DB5C" w14:textId="7CB492D4" w:rsidR="00297440" w:rsidRPr="00CB78B8" w:rsidRDefault="00297440" w:rsidP="00297440">
      <w:pPr>
        <w:tabs>
          <w:tab w:val="left" w:pos="1418"/>
          <w:tab w:val="right" w:pos="9072"/>
        </w:tabs>
        <w:spacing w:after="0"/>
        <w:ind w:left="851"/>
        <w:rPr>
          <w:rFonts w:cs="Times New Roman"/>
        </w:rPr>
      </w:pPr>
      <w:r w:rsidRPr="00CB78B8">
        <w:rPr>
          <w:rFonts w:cs="Times New Roman"/>
        </w:rPr>
        <w:t>Alapvető feladatok a tűzmegelőzés érdekében</w:t>
      </w:r>
      <w:r w:rsidR="00F61A6B" w:rsidRPr="00CB78B8">
        <w:rPr>
          <w:rFonts w:cs="Times New Roman"/>
        </w:rPr>
        <w:t>.</w:t>
      </w:r>
    </w:p>
    <w:p w14:paraId="3D37564E"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0EF6BEE3"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Termékfelelősség, forgalomba hozatal kritériumai.</w:t>
      </w:r>
    </w:p>
    <w:p w14:paraId="2B05C80F" w14:textId="4C56133E" w:rsidR="00297440" w:rsidRPr="00CB78B8" w:rsidRDefault="00297440" w:rsidP="00297440">
      <w:pPr>
        <w:tabs>
          <w:tab w:val="left" w:pos="1418"/>
          <w:tab w:val="right" w:pos="9072"/>
        </w:tabs>
        <w:spacing w:after="0"/>
        <w:ind w:left="851"/>
        <w:rPr>
          <w:rFonts w:cs="Times New Roman"/>
        </w:rPr>
      </w:pPr>
      <w:r w:rsidRPr="00CB78B8">
        <w:rPr>
          <w:rFonts w:cs="Times New Roman"/>
        </w:rPr>
        <w:t>Anyagmozgatás</w:t>
      </w:r>
      <w:r w:rsidR="00F61A6B" w:rsidRPr="00CB78B8">
        <w:rPr>
          <w:rFonts w:cs="Times New Roman"/>
        </w:rPr>
        <w:t>.</w:t>
      </w:r>
    </w:p>
    <w:p w14:paraId="17D8A6C4" w14:textId="2D824AF0" w:rsidR="00297440" w:rsidRPr="00CB78B8" w:rsidRDefault="00297440" w:rsidP="00297440">
      <w:pPr>
        <w:tabs>
          <w:tab w:val="left" w:pos="1418"/>
          <w:tab w:val="right" w:pos="9072"/>
        </w:tabs>
        <w:spacing w:after="0"/>
        <w:ind w:left="851"/>
        <w:rPr>
          <w:rFonts w:cs="Times New Roman"/>
        </w:rPr>
      </w:pPr>
      <w:r w:rsidRPr="00CB78B8">
        <w:rPr>
          <w:rFonts w:cs="Times New Roman"/>
        </w:rPr>
        <w:t>Anyagmozgatás a munkahelyeken. Kézi és gépi anyagmozgatás fajtái. A kézi anyagmozgatás szabályai, hátsérülések megelőzése</w:t>
      </w:r>
      <w:r w:rsidR="00F61A6B" w:rsidRPr="00CB78B8">
        <w:rPr>
          <w:rFonts w:cs="Times New Roman"/>
        </w:rPr>
        <w:t>.</w:t>
      </w:r>
    </w:p>
    <w:p w14:paraId="6D827355" w14:textId="0CBF9511" w:rsidR="00297440" w:rsidRPr="00CB78B8" w:rsidRDefault="00297440" w:rsidP="00297440">
      <w:pPr>
        <w:tabs>
          <w:tab w:val="left" w:pos="1418"/>
          <w:tab w:val="right" w:pos="9072"/>
        </w:tabs>
        <w:spacing w:after="0"/>
        <w:ind w:left="851"/>
        <w:rPr>
          <w:rFonts w:cs="Times New Roman"/>
        </w:rPr>
      </w:pPr>
      <w:r w:rsidRPr="00CB78B8">
        <w:rPr>
          <w:rFonts w:cs="Times New Roman"/>
        </w:rPr>
        <w:t>Raktározás</w:t>
      </w:r>
      <w:r w:rsidR="00F61A6B" w:rsidRPr="00CB78B8">
        <w:rPr>
          <w:rFonts w:cs="Times New Roman"/>
        </w:rPr>
        <w:t>.</w:t>
      </w:r>
    </w:p>
    <w:p w14:paraId="408F84AE" w14:textId="5BACA293" w:rsidR="00297440" w:rsidRPr="00CB78B8" w:rsidRDefault="00297440" w:rsidP="00297440">
      <w:pPr>
        <w:tabs>
          <w:tab w:val="left" w:pos="1418"/>
          <w:tab w:val="right" w:pos="9072"/>
        </w:tabs>
        <w:spacing w:after="0"/>
        <w:ind w:left="851"/>
        <w:rPr>
          <w:rFonts w:cs="Times New Roman"/>
        </w:rPr>
      </w:pPr>
      <w:r w:rsidRPr="00CB78B8">
        <w:rPr>
          <w:rFonts w:cs="Times New Roman"/>
        </w:rPr>
        <w:t>Áruk fajtái, raktározás típusai</w:t>
      </w:r>
      <w:r w:rsidR="00F61A6B" w:rsidRPr="00CB78B8">
        <w:rPr>
          <w:rFonts w:cs="Times New Roman"/>
        </w:rPr>
        <w:t>.</w:t>
      </w:r>
    </w:p>
    <w:p w14:paraId="5CE1EA57" w14:textId="7061E853" w:rsidR="00297440" w:rsidRPr="00CB78B8" w:rsidRDefault="00297440" w:rsidP="00297440">
      <w:pPr>
        <w:tabs>
          <w:tab w:val="left" w:pos="1418"/>
          <w:tab w:val="right" w:pos="9072"/>
        </w:tabs>
        <w:spacing w:after="0"/>
        <w:ind w:left="851"/>
        <w:rPr>
          <w:rFonts w:cs="Times New Roman"/>
        </w:rPr>
      </w:pPr>
      <w:r w:rsidRPr="00CB78B8">
        <w:rPr>
          <w:rFonts w:cs="Times New Roman"/>
        </w:rPr>
        <w:t>Munkahelyi rend és hulladékkezelés</w:t>
      </w:r>
      <w:r w:rsidR="00F61A6B" w:rsidRPr="00CB78B8">
        <w:rPr>
          <w:rFonts w:cs="Times New Roman"/>
        </w:rPr>
        <w:t>.</w:t>
      </w:r>
    </w:p>
    <w:p w14:paraId="61E7F15B" w14:textId="77777777" w:rsidR="00C53E01" w:rsidRPr="00CB78B8" w:rsidRDefault="00297440" w:rsidP="00C53E01">
      <w:pPr>
        <w:tabs>
          <w:tab w:val="left" w:pos="1418"/>
          <w:tab w:val="right" w:pos="9072"/>
        </w:tabs>
        <w:spacing w:after="0"/>
        <w:ind w:left="851"/>
        <w:rPr>
          <w:rFonts w:cs="Times New Roman"/>
        </w:rPr>
      </w:pPr>
      <w:r w:rsidRPr="00CB78B8">
        <w:rPr>
          <w:rFonts w:cs="Times New Roman"/>
        </w:rPr>
        <w:t>Jelzések, feliratok, biztonsági szín-és alakjelek. Hulladékgazdálkodás, környezetvédelem célja, eszközei.</w:t>
      </w:r>
    </w:p>
    <w:p w14:paraId="1A232387" w14:textId="77777777" w:rsidR="00801E4E" w:rsidRPr="00CB78B8" w:rsidRDefault="00801E4E" w:rsidP="00C53E01">
      <w:pPr>
        <w:tabs>
          <w:tab w:val="left" w:pos="1418"/>
          <w:tab w:val="right" w:pos="9072"/>
        </w:tabs>
        <w:spacing w:after="0"/>
        <w:ind w:left="851"/>
        <w:rPr>
          <w:rFonts w:cs="Times New Roman"/>
        </w:rPr>
      </w:pPr>
    </w:p>
    <w:p w14:paraId="5116A1FF" w14:textId="4AB51122" w:rsidR="00C53E01" w:rsidRPr="00CB78B8" w:rsidRDefault="00297440"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Munkavégzés személyi feltételei</w:t>
      </w:r>
      <w:r w:rsidR="00F61A6B" w:rsidRPr="00CB78B8">
        <w:rPr>
          <w:rFonts w:cs="Times New Roman"/>
          <w:b/>
          <w:i/>
        </w:rPr>
        <w:t xml:space="preserve"> </w:t>
      </w:r>
    </w:p>
    <w:p w14:paraId="6C519710" w14:textId="648C3E0D" w:rsidR="00297440" w:rsidRPr="00CB78B8" w:rsidRDefault="00297440" w:rsidP="00297440">
      <w:pPr>
        <w:tabs>
          <w:tab w:val="left" w:pos="1418"/>
          <w:tab w:val="right" w:pos="9072"/>
        </w:tabs>
        <w:spacing w:after="0"/>
        <w:ind w:left="851"/>
        <w:rPr>
          <w:rFonts w:cs="Times New Roman"/>
        </w:rPr>
      </w:pPr>
      <w:r w:rsidRPr="00CB78B8">
        <w:rPr>
          <w:rFonts w:cs="Times New Roman"/>
        </w:rPr>
        <w:t>A munkavégzés személyi feltételei: jogszerű foglalkoztatás, munkaköri alkalmasság orvosi vizsgálata, foglalkoztatási tilalmak, szakmai ismeretek, munkavédelmi ismeretek</w:t>
      </w:r>
      <w:r w:rsidR="00F61A6B" w:rsidRPr="00CB78B8">
        <w:rPr>
          <w:rFonts w:cs="Times New Roman"/>
        </w:rPr>
        <w:t>.</w:t>
      </w:r>
    </w:p>
    <w:p w14:paraId="111D4271" w14:textId="77777777" w:rsidR="00C53E01" w:rsidRPr="00CB78B8" w:rsidRDefault="00297440" w:rsidP="00C53E01">
      <w:pPr>
        <w:tabs>
          <w:tab w:val="left" w:pos="1418"/>
          <w:tab w:val="right" w:pos="9072"/>
        </w:tabs>
        <w:spacing w:after="0"/>
        <w:ind w:left="851"/>
        <w:rPr>
          <w:rFonts w:cs="Times New Roman"/>
        </w:rPr>
      </w:pPr>
      <w:r w:rsidRPr="00CB78B8">
        <w:rPr>
          <w:rFonts w:cs="Times New Roman"/>
        </w:rPr>
        <w:t>A munkavégzés alapvető szervezési feltételei: egyedül végzett munka tilalma, irányítás szükségessége. Egyéni védőeszközök juttatásának szabályai.</w:t>
      </w:r>
    </w:p>
    <w:p w14:paraId="2A8AA5D2" w14:textId="77777777" w:rsidR="00801E4E" w:rsidRPr="00CB78B8" w:rsidRDefault="00801E4E" w:rsidP="00C53E01">
      <w:pPr>
        <w:tabs>
          <w:tab w:val="left" w:pos="1418"/>
          <w:tab w:val="right" w:pos="9072"/>
        </w:tabs>
        <w:spacing w:after="0"/>
        <w:ind w:left="851"/>
        <w:rPr>
          <w:rFonts w:cs="Times New Roman"/>
        </w:rPr>
      </w:pPr>
    </w:p>
    <w:p w14:paraId="240828AE" w14:textId="2EE7E1DE" w:rsidR="00C53E01" w:rsidRPr="00CB78B8" w:rsidRDefault="00297440"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Munkaeszközök biztonsága</w:t>
      </w:r>
      <w:r w:rsidR="00F61A6B" w:rsidRPr="00CB78B8">
        <w:rPr>
          <w:rFonts w:cs="Times New Roman"/>
          <w:b/>
          <w:i/>
        </w:rPr>
        <w:t xml:space="preserve"> </w:t>
      </w:r>
    </w:p>
    <w:p w14:paraId="680D684F" w14:textId="5D2AEFE6" w:rsidR="00297440" w:rsidRPr="00CB78B8" w:rsidRDefault="00297440" w:rsidP="00297440">
      <w:pPr>
        <w:tabs>
          <w:tab w:val="left" w:pos="1418"/>
          <w:tab w:val="right" w:pos="9072"/>
        </w:tabs>
        <w:spacing w:after="0"/>
        <w:ind w:left="851"/>
        <w:rPr>
          <w:rFonts w:cs="Times New Roman"/>
        </w:rPr>
      </w:pPr>
      <w:r w:rsidRPr="00CB78B8">
        <w:rPr>
          <w:rFonts w:cs="Times New Roman"/>
        </w:rPr>
        <w:t>Munkaeszközök halmazai</w:t>
      </w:r>
      <w:r w:rsidR="00F61A6B" w:rsidRPr="00CB78B8">
        <w:rPr>
          <w:rFonts w:cs="Times New Roman"/>
        </w:rPr>
        <w:t>.</w:t>
      </w:r>
    </w:p>
    <w:p w14:paraId="65679B61"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Szerszám, készülék, gép, berendezés fogalom-meghatározása.</w:t>
      </w:r>
    </w:p>
    <w:p w14:paraId="52C0BBAB" w14:textId="6BBB7D1F" w:rsidR="00297440" w:rsidRPr="00CB78B8" w:rsidRDefault="00297440" w:rsidP="00297440">
      <w:pPr>
        <w:tabs>
          <w:tab w:val="left" w:pos="1418"/>
          <w:tab w:val="right" w:pos="9072"/>
        </w:tabs>
        <w:spacing w:after="0"/>
        <w:ind w:left="851"/>
        <w:rPr>
          <w:rFonts w:cs="Times New Roman"/>
        </w:rPr>
      </w:pPr>
      <w:r w:rsidRPr="00CB78B8">
        <w:rPr>
          <w:rFonts w:cs="Times New Roman"/>
        </w:rPr>
        <w:t>Munkaeszközök dokumentációi</w:t>
      </w:r>
      <w:r w:rsidR="00F61A6B" w:rsidRPr="00CB78B8">
        <w:rPr>
          <w:rFonts w:cs="Times New Roman"/>
        </w:rPr>
        <w:t>.</w:t>
      </w:r>
    </w:p>
    <w:p w14:paraId="46EC6A62"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76BA1494" w14:textId="49C9EE22" w:rsidR="00297440" w:rsidRPr="00CB78B8" w:rsidRDefault="00297440" w:rsidP="00297440">
      <w:pPr>
        <w:tabs>
          <w:tab w:val="left" w:pos="1418"/>
          <w:tab w:val="right" w:pos="9072"/>
        </w:tabs>
        <w:spacing w:after="0"/>
        <w:ind w:left="851"/>
        <w:rPr>
          <w:rFonts w:cs="Times New Roman"/>
        </w:rPr>
      </w:pPr>
      <w:r w:rsidRPr="00CB78B8">
        <w:rPr>
          <w:rFonts w:cs="Times New Roman"/>
        </w:rPr>
        <w:t>Munkaeszközök veszélyessége, eljárások</w:t>
      </w:r>
      <w:r w:rsidR="00F61A6B" w:rsidRPr="00CB78B8">
        <w:rPr>
          <w:rFonts w:cs="Times New Roman"/>
        </w:rPr>
        <w:t>.</w:t>
      </w:r>
    </w:p>
    <w:p w14:paraId="5BB46FF2"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Biztonságtechnika alapelvei, veszélyforrások típusai, megbízhatóság, meghibásodás, biztonság. A biztonságtechnika jellemzői, kialakítás követelményei. Veszélyes munkaeszközök, üzembe helyezési eljárás.</w:t>
      </w:r>
    </w:p>
    <w:p w14:paraId="34376C42" w14:textId="0E6F69E3" w:rsidR="00297440" w:rsidRPr="00CB78B8" w:rsidRDefault="00297440" w:rsidP="00297440">
      <w:pPr>
        <w:tabs>
          <w:tab w:val="left" w:pos="1418"/>
          <w:tab w:val="right" w:pos="9072"/>
        </w:tabs>
        <w:spacing w:after="0"/>
        <w:ind w:left="851"/>
        <w:rPr>
          <w:rFonts w:cs="Times New Roman"/>
        </w:rPr>
      </w:pPr>
      <w:r w:rsidRPr="00CB78B8">
        <w:rPr>
          <w:rFonts w:cs="Times New Roman"/>
        </w:rPr>
        <w:t>Munkaeszközök üzemeltetésének, használatának feltételei</w:t>
      </w:r>
      <w:r w:rsidR="00F61A6B" w:rsidRPr="00CB78B8">
        <w:rPr>
          <w:rFonts w:cs="Times New Roman"/>
        </w:rPr>
        <w:t>.</w:t>
      </w:r>
    </w:p>
    <w:p w14:paraId="4D40F58B" w14:textId="77777777" w:rsidR="00C53E01" w:rsidRPr="00CB78B8" w:rsidRDefault="00297440" w:rsidP="00C53E01">
      <w:pPr>
        <w:tabs>
          <w:tab w:val="left" w:pos="1418"/>
          <w:tab w:val="right" w:pos="9072"/>
        </w:tabs>
        <w:spacing w:after="0"/>
        <w:ind w:left="851"/>
        <w:rPr>
          <w:rFonts w:cs="Times New Roman"/>
        </w:rPr>
      </w:pPr>
      <w:r w:rsidRPr="00CB78B8">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5018BFF8" w14:textId="77777777" w:rsidR="00801E4E" w:rsidRPr="00CB78B8" w:rsidRDefault="00801E4E" w:rsidP="00C53E01">
      <w:pPr>
        <w:tabs>
          <w:tab w:val="left" w:pos="1418"/>
          <w:tab w:val="right" w:pos="9072"/>
        </w:tabs>
        <w:spacing w:after="0"/>
        <w:ind w:left="851"/>
        <w:rPr>
          <w:rFonts w:cs="Times New Roman"/>
        </w:rPr>
      </w:pPr>
    </w:p>
    <w:p w14:paraId="60896B34" w14:textId="5C1EB30D" w:rsidR="00C53E01" w:rsidRPr="00CB78B8" w:rsidRDefault="00297440"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Munkakörnyezeti hatások</w:t>
      </w:r>
      <w:r w:rsidR="00F61A6B" w:rsidRPr="00CB78B8">
        <w:rPr>
          <w:rFonts w:cs="Times New Roman"/>
          <w:b/>
          <w:i/>
        </w:rPr>
        <w:t xml:space="preserve"> </w:t>
      </w:r>
    </w:p>
    <w:p w14:paraId="12E28921" w14:textId="29D74D31" w:rsidR="00297440" w:rsidRPr="00CB78B8" w:rsidRDefault="00297440" w:rsidP="00297440">
      <w:pPr>
        <w:tabs>
          <w:tab w:val="left" w:pos="1418"/>
          <w:tab w:val="right" w:pos="9072"/>
        </w:tabs>
        <w:spacing w:after="0"/>
        <w:ind w:left="851"/>
        <w:rPr>
          <w:rFonts w:cs="Times New Roman"/>
        </w:rPr>
      </w:pPr>
      <w:r w:rsidRPr="00CB78B8">
        <w:rPr>
          <w:rFonts w:cs="Times New Roman"/>
        </w:rPr>
        <w:t>Veszélyforrások, veszélyek a munkahelyeken (pl. zaj, rezgés, veszélyes anyagok és keverékek, stressz)</w:t>
      </w:r>
      <w:r w:rsidR="00F61A6B" w:rsidRPr="00CB78B8">
        <w:rPr>
          <w:rFonts w:cs="Times New Roman"/>
        </w:rPr>
        <w:t>.</w:t>
      </w:r>
    </w:p>
    <w:p w14:paraId="17B3654C"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 xml:space="preserve">Fizikai, biológiai és kémiai hatások a dolgozókra, főbb veszélyforrások valamint a veszélyforrások felismerésének módszerei és a védekezés a lehetőségei. </w:t>
      </w:r>
    </w:p>
    <w:p w14:paraId="5841D1D3"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A stressz, munkahelyi stressz fogalma és az ellene való védekezés jelentősége a munkahelyen.</w:t>
      </w:r>
    </w:p>
    <w:p w14:paraId="701B74D9" w14:textId="6EF72DC6" w:rsidR="00297440" w:rsidRPr="00CB78B8" w:rsidRDefault="00297440" w:rsidP="00297440">
      <w:pPr>
        <w:tabs>
          <w:tab w:val="left" w:pos="1418"/>
          <w:tab w:val="right" w:pos="9072"/>
        </w:tabs>
        <w:spacing w:after="0"/>
        <w:ind w:left="851"/>
        <w:rPr>
          <w:rFonts w:cs="Times New Roman"/>
        </w:rPr>
      </w:pPr>
      <w:r w:rsidRPr="00CB78B8">
        <w:rPr>
          <w:rFonts w:cs="Times New Roman"/>
        </w:rPr>
        <w:t>A kockázat fogalma, felmérése és kezelése</w:t>
      </w:r>
      <w:r w:rsidR="00F61A6B" w:rsidRPr="00CB78B8">
        <w:rPr>
          <w:rFonts w:cs="Times New Roman"/>
        </w:rPr>
        <w:t>.</w:t>
      </w:r>
    </w:p>
    <w:p w14:paraId="685EA9EE" w14:textId="77777777" w:rsidR="00C53E01" w:rsidRPr="00CB78B8" w:rsidRDefault="00297440" w:rsidP="00C53E01">
      <w:pPr>
        <w:tabs>
          <w:tab w:val="left" w:pos="1418"/>
          <w:tab w:val="right" w:pos="9072"/>
        </w:tabs>
        <w:spacing w:after="0"/>
        <w:ind w:left="851"/>
        <w:rPr>
          <w:rFonts w:cs="Times New Roman"/>
        </w:rPr>
      </w:pPr>
      <w:r w:rsidRPr="00CB78B8">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12AA0E78" w14:textId="77777777" w:rsidR="00801E4E" w:rsidRPr="00CB78B8" w:rsidRDefault="00801E4E" w:rsidP="00C53E01">
      <w:pPr>
        <w:tabs>
          <w:tab w:val="left" w:pos="1418"/>
          <w:tab w:val="right" w:pos="9072"/>
        </w:tabs>
        <w:spacing w:after="0"/>
        <w:ind w:left="851"/>
        <w:rPr>
          <w:rFonts w:cs="Times New Roman"/>
        </w:rPr>
      </w:pPr>
    </w:p>
    <w:p w14:paraId="20F9C080" w14:textId="0B09404E" w:rsidR="00C53E01" w:rsidRPr="00CB78B8" w:rsidRDefault="00297440" w:rsidP="00C53E01">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Munkavédelmi jogi ismeretek</w:t>
      </w:r>
      <w:r w:rsidR="00F61A6B" w:rsidRPr="00CB78B8">
        <w:rPr>
          <w:rFonts w:cs="Times New Roman"/>
          <w:b/>
          <w:i/>
        </w:rPr>
        <w:t xml:space="preserve"> </w:t>
      </w:r>
    </w:p>
    <w:p w14:paraId="285ABD1A" w14:textId="23B0FC31" w:rsidR="00297440" w:rsidRPr="00CB78B8" w:rsidRDefault="00297440" w:rsidP="00297440">
      <w:pPr>
        <w:tabs>
          <w:tab w:val="left" w:pos="1418"/>
          <w:tab w:val="right" w:pos="9072"/>
        </w:tabs>
        <w:spacing w:after="0"/>
        <w:ind w:left="851"/>
        <w:rPr>
          <w:rFonts w:cs="Times New Roman"/>
        </w:rPr>
      </w:pPr>
      <w:r w:rsidRPr="00CB78B8">
        <w:rPr>
          <w:rFonts w:cs="Times New Roman"/>
        </w:rPr>
        <w:t>A munkavédelem szabályrendszere, jogok és kötelezettségek</w:t>
      </w:r>
      <w:r w:rsidR="00F61A6B" w:rsidRPr="00CB78B8">
        <w:rPr>
          <w:rFonts w:cs="Times New Roman"/>
        </w:rPr>
        <w:t>.</w:t>
      </w:r>
    </w:p>
    <w:p w14:paraId="75702E30" w14:textId="77777777" w:rsidR="00F61A6B" w:rsidRPr="00CB78B8" w:rsidRDefault="00297440" w:rsidP="00297440">
      <w:pPr>
        <w:tabs>
          <w:tab w:val="left" w:pos="1418"/>
          <w:tab w:val="right" w:pos="9072"/>
        </w:tabs>
        <w:spacing w:after="0"/>
        <w:ind w:left="851"/>
        <w:rPr>
          <w:rFonts w:cs="Times New Roman"/>
        </w:rPr>
      </w:pPr>
      <w:r w:rsidRPr="00CB78B8">
        <w:rPr>
          <w:rFonts w:cs="Times New Roman"/>
        </w:rPr>
        <w:t xml:space="preserve">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3C1556AD" w14:textId="6698227E" w:rsidR="00297440" w:rsidRPr="00CB78B8" w:rsidRDefault="00297440" w:rsidP="00297440">
      <w:pPr>
        <w:tabs>
          <w:tab w:val="left" w:pos="1418"/>
          <w:tab w:val="right" w:pos="9072"/>
        </w:tabs>
        <w:spacing w:after="0"/>
        <w:ind w:left="851"/>
        <w:rPr>
          <w:rFonts w:cs="Times New Roman"/>
        </w:rPr>
      </w:pPr>
      <w:r w:rsidRPr="00CB78B8">
        <w:rPr>
          <w:rFonts w:cs="Times New Roman"/>
        </w:rPr>
        <w:t>A szabványok, illetve a munkáltatók helyi előírásainak szerepe.</w:t>
      </w:r>
    </w:p>
    <w:p w14:paraId="19AB0896" w14:textId="12ADFC0F" w:rsidR="00297440" w:rsidRPr="00CB78B8" w:rsidRDefault="00297440" w:rsidP="00297440">
      <w:pPr>
        <w:tabs>
          <w:tab w:val="left" w:pos="1418"/>
          <w:tab w:val="right" w:pos="9072"/>
        </w:tabs>
        <w:spacing w:after="0"/>
        <w:ind w:left="851"/>
        <w:rPr>
          <w:rFonts w:cs="Times New Roman"/>
        </w:rPr>
      </w:pPr>
      <w:r w:rsidRPr="00CB78B8">
        <w:rPr>
          <w:rFonts w:cs="Times New Roman"/>
        </w:rPr>
        <w:t>Munkavédelmi feladatok a munkahelyeken</w:t>
      </w:r>
      <w:r w:rsidR="00F61A6B" w:rsidRPr="00CB78B8">
        <w:rPr>
          <w:rFonts w:cs="Times New Roman"/>
        </w:rPr>
        <w:t>.</w:t>
      </w:r>
    </w:p>
    <w:p w14:paraId="2832AD3F" w14:textId="77777777" w:rsidR="00F61A6B" w:rsidRPr="00CB78B8" w:rsidRDefault="00297440" w:rsidP="00297440">
      <w:pPr>
        <w:tabs>
          <w:tab w:val="left" w:pos="1418"/>
          <w:tab w:val="right" w:pos="9072"/>
        </w:tabs>
        <w:spacing w:after="0"/>
        <w:ind w:left="851"/>
        <w:rPr>
          <w:rFonts w:cs="Times New Roman"/>
        </w:rPr>
      </w:pPr>
      <w:r w:rsidRPr="00CB78B8">
        <w:rPr>
          <w:rFonts w:cs="Times New Roman"/>
        </w:rPr>
        <w:t xml:space="preserve">A munkáltatók alapvető feladatai az egészséget nem veszélyeztető és biztonságos munkakörülmények biztosítása érdekében. </w:t>
      </w:r>
    </w:p>
    <w:p w14:paraId="51751EE2" w14:textId="7FACEDFB" w:rsidR="00297440" w:rsidRPr="00CB78B8" w:rsidRDefault="00297440" w:rsidP="00297440">
      <w:pPr>
        <w:tabs>
          <w:tab w:val="left" w:pos="1418"/>
          <w:tab w:val="right" w:pos="9072"/>
        </w:tabs>
        <w:spacing w:after="0"/>
        <w:ind w:left="851"/>
        <w:rPr>
          <w:rFonts w:cs="Times New Roman"/>
        </w:rPr>
      </w:pPr>
      <w:r w:rsidRPr="00CB78B8">
        <w:rPr>
          <w:rFonts w:cs="Times New Roman"/>
        </w:rPr>
        <w:t>Tervezés, létesítés, üzemeltetés. Munkavállalók feladatai a munkavégzés során.</w:t>
      </w:r>
    </w:p>
    <w:p w14:paraId="152EAD61" w14:textId="1C23C89F" w:rsidR="00297440" w:rsidRPr="00CB78B8" w:rsidRDefault="00297440" w:rsidP="00297440">
      <w:pPr>
        <w:tabs>
          <w:tab w:val="left" w:pos="1418"/>
          <w:tab w:val="right" w:pos="9072"/>
        </w:tabs>
        <w:spacing w:after="0"/>
        <w:ind w:left="851"/>
        <w:rPr>
          <w:rFonts w:cs="Times New Roman"/>
        </w:rPr>
      </w:pPr>
      <w:r w:rsidRPr="00CB78B8">
        <w:rPr>
          <w:rFonts w:cs="Times New Roman"/>
        </w:rPr>
        <w:t>Munkavédelmi szakemberek feladatai a munkahelyeken</w:t>
      </w:r>
      <w:r w:rsidR="00F61A6B" w:rsidRPr="00CB78B8">
        <w:rPr>
          <w:rFonts w:cs="Times New Roman"/>
        </w:rPr>
        <w:t>.</w:t>
      </w:r>
    </w:p>
    <w:p w14:paraId="3ABE1D95" w14:textId="7FEF9B29" w:rsidR="00297440" w:rsidRPr="00CB78B8" w:rsidRDefault="00297440" w:rsidP="00297440">
      <w:pPr>
        <w:tabs>
          <w:tab w:val="left" w:pos="1418"/>
          <w:tab w:val="right" w:pos="9072"/>
        </w:tabs>
        <w:spacing w:after="0"/>
        <w:ind w:left="851"/>
        <w:rPr>
          <w:rFonts w:cs="Times New Roman"/>
        </w:rPr>
      </w:pPr>
      <w:r w:rsidRPr="00CB78B8">
        <w:rPr>
          <w:rFonts w:cs="Times New Roman"/>
        </w:rPr>
        <w:t>Munkabiztonsági és munkaegészségügyi szaktevékenység keretében ellátandó feladatok. Foglalkozás-egészségügyi feladatok</w:t>
      </w:r>
      <w:r w:rsidR="00F61A6B" w:rsidRPr="00CB78B8">
        <w:rPr>
          <w:rFonts w:cs="Times New Roman"/>
        </w:rPr>
        <w:t>.</w:t>
      </w:r>
    </w:p>
    <w:p w14:paraId="2A81B193" w14:textId="7B0CEB76" w:rsidR="00297440" w:rsidRPr="00CB78B8" w:rsidRDefault="00297440" w:rsidP="00297440">
      <w:pPr>
        <w:tabs>
          <w:tab w:val="left" w:pos="1418"/>
          <w:tab w:val="right" w:pos="9072"/>
        </w:tabs>
        <w:spacing w:after="0"/>
        <w:ind w:left="851"/>
        <w:rPr>
          <w:rFonts w:cs="Times New Roman"/>
        </w:rPr>
      </w:pPr>
      <w:r w:rsidRPr="00CB78B8">
        <w:rPr>
          <w:rFonts w:cs="Times New Roman"/>
        </w:rPr>
        <w:t>Balesetek és foglalkozási megbetegedések</w:t>
      </w:r>
      <w:r w:rsidR="00F61A6B" w:rsidRPr="00CB78B8">
        <w:rPr>
          <w:rFonts w:cs="Times New Roman"/>
        </w:rPr>
        <w:t>.</w:t>
      </w:r>
    </w:p>
    <w:p w14:paraId="4C862314" w14:textId="77777777" w:rsidR="00297440" w:rsidRPr="00CB78B8" w:rsidRDefault="00297440" w:rsidP="00297440">
      <w:pPr>
        <w:tabs>
          <w:tab w:val="left" w:pos="1418"/>
          <w:tab w:val="right" w:pos="9072"/>
        </w:tabs>
        <w:spacing w:after="0"/>
        <w:ind w:left="851"/>
        <w:rPr>
          <w:rFonts w:cs="Times New Roman"/>
        </w:rPr>
      </w:pPr>
      <w:r w:rsidRPr="00CB78B8">
        <w:rPr>
          <w:rFonts w:cs="Times New Roman"/>
        </w:rPr>
        <w:t>Balesetek és munkabalesetek valamint a foglalkozási megbetegedések fogalma. Feladatok munkabaleset esetén. A kivizsgálás, mint a megelőzés eszköze.</w:t>
      </w:r>
    </w:p>
    <w:p w14:paraId="50FC8577" w14:textId="24A659DA" w:rsidR="00297440" w:rsidRPr="00CB78B8" w:rsidRDefault="00297440" w:rsidP="00297440">
      <w:pPr>
        <w:tabs>
          <w:tab w:val="left" w:pos="1418"/>
          <w:tab w:val="right" w:pos="9072"/>
        </w:tabs>
        <w:spacing w:after="0"/>
        <w:ind w:left="851"/>
        <w:rPr>
          <w:rFonts w:cs="Times New Roman"/>
        </w:rPr>
      </w:pPr>
      <w:r w:rsidRPr="00CB78B8">
        <w:rPr>
          <w:rFonts w:cs="Times New Roman"/>
        </w:rPr>
        <w:t>Munkavédelmi érdekképviselet a munkahelyen</w:t>
      </w:r>
      <w:r w:rsidR="00F61A6B" w:rsidRPr="00CB78B8">
        <w:rPr>
          <w:rFonts w:cs="Times New Roman"/>
        </w:rPr>
        <w:t>.</w:t>
      </w:r>
    </w:p>
    <w:p w14:paraId="53E80106" w14:textId="77777777" w:rsidR="00F61A6B" w:rsidRPr="00CB78B8" w:rsidRDefault="00297440" w:rsidP="00C53E01">
      <w:pPr>
        <w:tabs>
          <w:tab w:val="left" w:pos="1418"/>
          <w:tab w:val="right" w:pos="9072"/>
        </w:tabs>
        <w:spacing w:after="0"/>
        <w:ind w:left="851"/>
        <w:rPr>
          <w:rFonts w:cs="Times New Roman"/>
        </w:rPr>
      </w:pPr>
      <w:r w:rsidRPr="00CB78B8">
        <w:rPr>
          <w:rFonts w:cs="Times New Roman"/>
        </w:rPr>
        <w:t>A munkavállalók munkavédelmi érdekképviseletének jelentősége és lehetőségei.</w:t>
      </w:r>
    </w:p>
    <w:p w14:paraId="0298FFD9" w14:textId="7C114136" w:rsidR="00C53E01" w:rsidRPr="00CB78B8" w:rsidRDefault="00297440" w:rsidP="00C53E01">
      <w:pPr>
        <w:tabs>
          <w:tab w:val="left" w:pos="1418"/>
          <w:tab w:val="right" w:pos="9072"/>
        </w:tabs>
        <w:spacing w:after="0"/>
        <w:ind w:left="851"/>
        <w:rPr>
          <w:rFonts w:cs="Times New Roman"/>
        </w:rPr>
      </w:pPr>
      <w:r w:rsidRPr="00CB78B8">
        <w:rPr>
          <w:rFonts w:cs="Times New Roman"/>
        </w:rPr>
        <w:t>A választott képviselők szerepe, feladatai, jogai.</w:t>
      </w:r>
      <w:r w:rsidR="00F61A6B" w:rsidRPr="00CB78B8">
        <w:rPr>
          <w:rFonts w:cs="Times New Roman"/>
        </w:rPr>
        <w:t xml:space="preserve"> </w:t>
      </w:r>
    </w:p>
    <w:p w14:paraId="429BE499" w14:textId="77777777" w:rsidR="00E42D4A" w:rsidRPr="00CB78B8" w:rsidRDefault="00E42D4A" w:rsidP="00C53E01">
      <w:pPr>
        <w:tabs>
          <w:tab w:val="left" w:pos="1418"/>
          <w:tab w:val="right" w:pos="9072"/>
        </w:tabs>
        <w:spacing w:after="0"/>
        <w:ind w:left="851"/>
        <w:rPr>
          <w:rFonts w:cs="Times New Roman"/>
        </w:rPr>
      </w:pPr>
    </w:p>
    <w:p w14:paraId="719DA756"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A képzés javasolt helyszíne (ajánlás)</w:t>
      </w:r>
    </w:p>
    <w:p w14:paraId="48297259" w14:textId="77777777" w:rsidR="00C53E01" w:rsidRPr="00CB78B8" w:rsidRDefault="00297440" w:rsidP="00C53E01">
      <w:pPr>
        <w:spacing w:after="0"/>
        <w:ind w:left="426"/>
        <w:rPr>
          <w:rFonts w:cs="Times New Roman"/>
        </w:rPr>
      </w:pPr>
      <w:r w:rsidRPr="00CB78B8">
        <w:rPr>
          <w:rFonts w:cs="Times New Roman"/>
        </w:rPr>
        <w:t>Tanterem</w:t>
      </w:r>
    </w:p>
    <w:p w14:paraId="79148D94" w14:textId="77777777" w:rsidR="00C53E01" w:rsidRPr="00CB78B8" w:rsidRDefault="00C53E01" w:rsidP="00C53E01">
      <w:pPr>
        <w:spacing w:after="0"/>
        <w:ind w:left="426"/>
        <w:rPr>
          <w:rFonts w:cs="Times New Roman"/>
        </w:rPr>
      </w:pPr>
    </w:p>
    <w:p w14:paraId="0BE323EE" w14:textId="77777777" w:rsidR="00C53E01" w:rsidRPr="00CB78B8" w:rsidRDefault="00C53E01" w:rsidP="00C53E01">
      <w:pPr>
        <w:pStyle w:val="Listaszerbekezds"/>
        <w:numPr>
          <w:ilvl w:val="1"/>
          <w:numId w:val="8"/>
        </w:numPr>
        <w:spacing w:after="0"/>
        <w:rPr>
          <w:rFonts w:cs="Times New Roman"/>
          <w:b/>
        </w:rPr>
      </w:pPr>
      <w:r w:rsidRPr="00CB78B8">
        <w:rPr>
          <w:rFonts w:cs="Times New Roman"/>
          <w:b/>
        </w:rPr>
        <w:t>A tantárgy értékelésének módja</w:t>
      </w:r>
    </w:p>
    <w:p w14:paraId="23E61C0F" w14:textId="49C84434" w:rsidR="00C53E01" w:rsidRPr="00CB78B8" w:rsidRDefault="00C53E01" w:rsidP="00C53E01">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4DCF2093" w14:textId="77777777" w:rsidR="00C53E01" w:rsidRPr="00CB78B8" w:rsidRDefault="00C53E01" w:rsidP="00C53E01">
      <w:pPr>
        <w:spacing w:after="0"/>
        <w:ind w:left="426"/>
        <w:rPr>
          <w:rFonts w:cs="Times New Roman"/>
        </w:rPr>
      </w:pPr>
    </w:p>
    <w:p w14:paraId="1E2178ED" w14:textId="77777777" w:rsidR="00FB6DBC" w:rsidRPr="00CB78B8" w:rsidRDefault="00FB6DBC" w:rsidP="00FB6DBC">
      <w:pPr>
        <w:spacing w:after="200" w:line="276" w:lineRule="auto"/>
        <w:jc w:val="left"/>
        <w:rPr>
          <w:rFonts w:cs="Times New Roman"/>
        </w:rPr>
      </w:pPr>
      <w:r w:rsidRPr="00CB78B8">
        <w:rPr>
          <w:rFonts w:cs="Times New Roman"/>
        </w:rPr>
        <w:br w:type="page"/>
      </w:r>
    </w:p>
    <w:p w14:paraId="0528E78E" w14:textId="77777777" w:rsidR="00FB6DBC" w:rsidRPr="00CB78B8" w:rsidRDefault="00FB6DBC" w:rsidP="00FB6DBC">
      <w:pPr>
        <w:rPr>
          <w:rFonts w:cs="Times New Roman"/>
        </w:rPr>
      </w:pPr>
    </w:p>
    <w:p w14:paraId="0D47E2B1" w14:textId="77777777" w:rsidR="00FB6DBC" w:rsidRPr="00CB78B8" w:rsidRDefault="00FB6DBC" w:rsidP="00FB6DBC">
      <w:pPr>
        <w:spacing w:before="2880"/>
        <w:jc w:val="center"/>
        <w:rPr>
          <w:rFonts w:cs="Times New Roman"/>
          <w:b/>
          <w:sz w:val="36"/>
        </w:rPr>
      </w:pPr>
      <w:r w:rsidRPr="00CB78B8">
        <w:rPr>
          <w:rFonts w:cs="Times New Roman"/>
          <w:b/>
          <w:sz w:val="36"/>
        </w:rPr>
        <w:t>A</w:t>
      </w:r>
    </w:p>
    <w:p w14:paraId="19D06B4F" w14:textId="77777777" w:rsidR="00FB6DBC" w:rsidRPr="00CB78B8" w:rsidRDefault="009E59CE" w:rsidP="00FB6DBC">
      <w:pPr>
        <w:spacing w:after="480"/>
        <w:jc w:val="center"/>
        <w:rPr>
          <w:rFonts w:cs="Times New Roman"/>
          <w:b/>
          <w:sz w:val="36"/>
        </w:rPr>
      </w:pPr>
      <w:r w:rsidRPr="00CB78B8">
        <w:rPr>
          <w:rFonts w:cs="Times New Roman"/>
          <w:b/>
          <w:sz w:val="36"/>
        </w:rPr>
        <w:t>10196</w:t>
      </w:r>
      <w:r w:rsidR="00FB6DBC" w:rsidRPr="00CB78B8">
        <w:rPr>
          <w:rFonts w:cs="Times New Roman"/>
          <w:b/>
          <w:sz w:val="36"/>
        </w:rPr>
        <w:t>-</w:t>
      </w:r>
      <w:r w:rsidRPr="00CB78B8">
        <w:rPr>
          <w:rFonts w:cs="Times New Roman"/>
          <w:b/>
          <w:sz w:val="36"/>
        </w:rPr>
        <w:t>12</w:t>
      </w:r>
      <w:r w:rsidR="00FB6DBC" w:rsidRPr="00CB78B8">
        <w:rPr>
          <w:rFonts w:cs="Times New Roman"/>
          <w:b/>
          <w:sz w:val="36"/>
        </w:rPr>
        <w:t xml:space="preserve"> azonosító számú</w:t>
      </w:r>
    </w:p>
    <w:p w14:paraId="6BB1625B" w14:textId="77777777" w:rsidR="00FB6DBC" w:rsidRPr="00CB78B8" w:rsidRDefault="009E59CE" w:rsidP="00FB6DBC">
      <w:pPr>
        <w:jc w:val="center"/>
        <w:rPr>
          <w:rFonts w:cs="Times New Roman"/>
          <w:b/>
          <w:sz w:val="36"/>
        </w:rPr>
      </w:pPr>
      <w:r w:rsidRPr="00CB78B8">
        <w:rPr>
          <w:rFonts w:cs="Times New Roman"/>
          <w:b/>
          <w:sz w:val="36"/>
        </w:rPr>
        <w:t>Bányászati alapismeretek</w:t>
      </w:r>
    </w:p>
    <w:p w14:paraId="0F1720CB" w14:textId="77777777" w:rsidR="00FB6DBC" w:rsidRPr="00CB78B8" w:rsidRDefault="00FB6DBC" w:rsidP="00FB6DBC">
      <w:pPr>
        <w:jc w:val="center"/>
        <w:rPr>
          <w:rFonts w:cs="Times New Roman"/>
          <w:b/>
          <w:sz w:val="36"/>
        </w:rPr>
      </w:pPr>
      <w:r w:rsidRPr="00CB78B8">
        <w:rPr>
          <w:rFonts w:cs="Times New Roman"/>
          <w:b/>
          <w:sz w:val="36"/>
        </w:rPr>
        <w:t>megnevezésű</w:t>
      </w:r>
    </w:p>
    <w:p w14:paraId="0551B63C" w14:textId="77777777" w:rsidR="00FB6DBC" w:rsidRPr="00CB78B8" w:rsidRDefault="00FB6DBC" w:rsidP="00FB6DBC">
      <w:pPr>
        <w:spacing w:before="480" w:after="480"/>
        <w:jc w:val="center"/>
        <w:rPr>
          <w:rFonts w:cs="Times New Roman"/>
          <w:b/>
          <w:sz w:val="36"/>
        </w:rPr>
      </w:pPr>
      <w:r w:rsidRPr="00CB78B8">
        <w:rPr>
          <w:rFonts w:cs="Times New Roman"/>
          <w:b/>
          <w:sz w:val="36"/>
        </w:rPr>
        <w:t>szakmai követelménymodul</w:t>
      </w:r>
    </w:p>
    <w:p w14:paraId="2AC8CEE6" w14:textId="77777777" w:rsidR="00FB6DBC" w:rsidRPr="00CB78B8" w:rsidRDefault="00FB6DBC" w:rsidP="00FB6DBC">
      <w:pPr>
        <w:jc w:val="center"/>
        <w:rPr>
          <w:rFonts w:cs="Times New Roman"/>
          <w:b/>
          <w:sz w:val="36"/>
        </w:rPr>
      </w:pPr>
      <w:r w:rsidRPr="00CB78B8">
        <w:rPr>
          <w:rFonts w:cs="Times New Roman"/>
          <w:b/>
          <w:sz w:val="36"/>
        </w:rPr>
        <w:t>tantárgyai, témakörei</w:t>
      </w:r>
    </w:p>
    <w:p w14:paraId="74B622BF" w14:textId="77777777" w:rsidR="00FB6DBC" w:rsidRPr="00CB78B8" w:rsidRDefault="00FB6DBC" w:rsidP="00FB6DBC">
      <w:pPr>
        <w:spacing w:after="200" w:line="276" w:lineRule="auto"/>
        <w:jc w:val="left"/>
        <w:rPr>
          <w:rFonts w:cs="Times New Roman"/>
        </w:rPr>
      </w:pPr>
      <w:r w:rsidRPr="00CB78B8">
        <w:rPr>
          <w:rFonts w:cs="Times New Roman"/>
        </w:rPr>
        <w:br w:type="page"/>
      </w:r>
    </w:p>
    <w:p w14:paraId="0A5FE763" w14:textId="6D12E18D" w:rsidR="00FB6DBC" w:rsidRPr="00CB78B8" w:rsidRDefault="00FB6DBC" w:rsidP="00FB6DBC">
      <w:pPr>
        <w:rPr>
          <w:rFonts w:cs="Times New Roman"/>
        </w:rPr>
      </w:pPr>
      <w:r w:rsidRPr="00CB78B8">
        <w:rPr>
          <w:rFonts w:cs="Times New Roman"/>
        </w:rPr>
        <w:t xml:space="preserve">A </w:t>
      </w:r>
      <w:r w:rsidR="009E59CE" w:rsidRPr="00CB78B8">
        <w:rPr>
          <w:rFonts w:cs="Times New Roman"/>
        </w:rPr>
        <w:t>10196</w:t>
      </w:r>
      <w:r w:rsidRPr="00CB78B8">
        <w:rPr>
          <w:rFonts w:cs="Times New Roman"/>
        </w:rPr>
        <w:t>-</w:t>
      </w:r>
      <w:r w:rsidR="009E59CE" w:rsidRPr="00CB78B8">
        <w:rPr>
          <w:rFonts w:cs="Times New Roman"/>
        </w:rPr>
        <w:t>1</w:t>
      </w:r>
      <w:r w:rsidR="00304259" w:rsidRPr="00CB78B8">
        <w:rPr>
          <w:rFonts w:cs="Times New Roman"/>
        </w:rPr>
        <w:t>6</w:t>
      </w:r>
      <w:r w:rsidRPr="00CB78B8">
        <w:rPr>
          <w:rFonts w:cs="Times New Roman"/>
        </w:rPr>
        <w:t xml:space="preserve"> azonosító számú </w:t>
      </w:r>
      <w:r w:rsidR="009E59CE" w:rsidRPr="00CB78B8">
        <w:rPr>
          <w:rFonts w:cs="Times New Roman"/>
        </w:rPr>
        <w:t>Bányászati alapismeretek</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7510" w:type="dxa"/>
        <w:jc w:val="center"/>
        <w:tblInd w:w="-1562" w:type="dxa"/>
        <w:tblLayout w:type="fixed"/>
        <w:tblCellMar>
          <w:left w:w="30" w:type="dxa"/>
          <w:right w:w="30" w:type="dxa"/>
        </w:tblCellMar>
        <w:tblLook w:val="0000" w:firstRow="0" w:lastRow="0" w:firstColumn="0" w:lastColumn="0" w:noHBand="0" w:noVBand="0"/>
      </w:tblPr>
      <w:tblGrid>
        <w:gridCol w:w="5220"/>
        <w:gridCol w:w="572"/>
        <w:gridCol w:w="573"/>
        <w:gridCol w:w="572"/>
        <w:gridCol w:w="573"/>
      </w:tblGrid>
      <w:tr w:rsidR="002556A8" w:rsidRPr="00CB78B8" w14:paraId="7A5CCD92" w14:textId="77777777" w:rsidTr="008E64FE">
        <w:trPr>
          <w:cantSplit/>
          <w:trHeight w:val="2149"/>
          <w:jc w:val="center"/>
        </w:trPr>
        <w:tc>
          <w:tcPr>
            <w:tcW w:w="5220" w:type="dxa"/>
            <w:tcBorders>
              <w:top w:val="single" w:sz="6" w:space="0" w:color="auto"/>
              <w:left w:val="single" w:sz="6" w:space="0" w:color="auto"/>
              <w:bottom w:val="single" w:sz="6" w:space="0" w:color="auto"/>
              <w:right w:val="single" w:sz="6" w:space="0" w:color="auto"/>
            </w:tcBorders>
            <w:vAlign w:val="center"/>
          </w:tcPr>
          <w:p w14:paraId="1C3C66F5"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textDirection w:val="btLr"/>
            <w:vAlign w:val="center"/>
          </w:tcPr>
          <w:p w14:paraId="54467C00" w14:textId="6BD2C38B" w:rsidR="002556A8" w:rsidRPr="00CB78B8" w:rsidRDefault="002556A8" w:rsidP="008E64FE">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Geológia</w:t>
            </w:r>
          </w:p>
        </w:tc>
        <w:tc>
          <w:tcPr>
            <w:tcW w:w="573" w:type="dxa"/>
            <w:tcBorders>
              <w:top w:val="single" w:sz="6" w:space="0" w:color="auto"/>
              <w:left w:val="single" w:sz="6" w:space="0" w:color="auto"/>
              <w:bottom w:val="single" w:sz="6" w:space="0" w:color="auto"/>
              <w:right w:val="single" w:sz="6" w:space="0" w:color="auto"/>
            </w:tcBorders>
            <w:textDirection w:val="btLr"/>
            <w:vAlign w:val="center"/>
          </w:tcPr>
          <w:p w14:paraId="2F0FF247" w14:textId="3A870D58" w:rsidR="002556A8" w:rsidRPr="00CB78B8" w:rsidRDefault="002556A8" w:rsidP="008E64FE">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Szakrajz gyakorlat</w:t>
            </w:r>
          </w:p>
        </w:tc>
        <w:tc>
          <w:tcPr>
            <w:tcW w:w="572" w:type="dxa"/>
            <w:tcBorders>
              <w:top w:val="single" w:sz="6" w:space="0" w:color="auto"/>
              <w:left w:val="single" w:sz="6" w:space="0" w:color="auto"/>
              <w:bottom w:val="single" w:sz="6" w:space="0" w:color="auto"/>
              <w:right w:val="single" w:sz="6" w:space="0" w:color="auto"/>
            </w:tcBorders>
            <w:textDirection w:val="btLr"/>
            <w:vAlign w:val="center"/>
          </w:tcPr>
          <w:p w14:paraId="11CE6550" w14:textId="2D48A8FC" w:rsidR="002556A8" w:rsidRPr="00CB78B8" w:rsidRDefault="002556A8" w:rsidP="008E64FE">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Gépelemek, géptan</w:t>
            </w:r>
          </w:p>
        </w:tc>
        <w:tc>
          <w:tcPr>
            <w:tcW w:w="573" w:type="dxa"/>
            <w:tcBorders>
              <w:top w:val="single" w:sz="6" w:space="0" w:color="auto"/>
              <w:left w:val="single" w:sz="6" w:space="0" w:color="auto"/>
              <w:bottom w:val="single" w:sz="6" w:space="0" w:color="auto"/>
              <w:right w:val="single" w:sz="6" w:space="0" w:color="auto"/>
            </w:tcBorders>
            <w:textDirection w:val="btLr"/>
            <w:vAlign w:val="center"/>
          </w:tcPr>
          <w:p w14:paraId="36116789" w14:textId="06A1DE04" w:rsidR="002556A8" w:rsidRPr="00CB78B8" w:rsidRDefault="002556A8" w:rsidP="008E64FE">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Gazdaságtani és vállalkozási alapok</w:t>
            </w:r>
          </w:p>
        </w:tc>
      </w:tr>
      <w:tr w:rsidR="002556A8" w:rsidRPr="00CB78B8" w14:paraId="77EE90EE"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vAlign w:val="center"/>
          </w:tcPr>
          <w:p w14:paraId="55475C0A" w14:textId="407B43EF"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572" w:type="dxa"/>
            <w:tcBorders>
              <w:top w:val="single" w:sz="6" w:space="0" w:color="auto"/>
              <w:left w:val="single" w:sz="6" w:space="0" w:color="auto"/>
              <w:bottom w:val="single" w:sz="6" w:space="0" w:color="auto"/>
              <w:right w:val="single" w:sz="6" w:space="0" w:color="auto"/>
            </w:tcBorders>
            <w:vAlign w:val="center"/>
          </w:tcPr>
          <w:p w14:paraId="2DA2CB2B"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5958FACD"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459A5D91"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4E046E60" w14:textId="77777777" w:rsidR="002556A8" w:rsidRPr="00CB78B8" w:rsidRDefault="002556A8" w:rsidP="002556A8">
            <w:pPr>
              <w:autoSpaceDE w:val="0"/>
              <w:autoSpaceDN w:val="0"/>
              <w:adjustRightInd w:val="0"/>
              <w:spacing w:after="0"/>
              <w:jc w:val="center"/>
              <w:rPr>
                <w:rFonts w:cs="Times New Roman"/>
                <w:color w:val="000000"/>
                <w:szCs w:val="24"/>
              </w:rPr>
            </w:pPr>
          </w:p>
        </w:tc>
      </w:tr>
      <w:tr w:rsidR="0034236E" w:rsidRPr="00CB78B8" w14:paraId="368E142D"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163B03F5" w14:textId="294FF7F8"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Betartja és betartatja a munka-, baleset-, tűzvédelem, valamint a szakmára, szerelési-javítási technológiára vonatkozó előírásokat</w:t>
            </w:r>
          </w:p>
        </w:tc>
        <w:tc>
          <w:tcPr>
            <w:tcW w:w="572" w:type="dxa"/>
            <w:tcBorders>
              <w:top w:val="single" w:sz="6" w:space="0" w:color="auto"/>
              <w:left w:val="single" w:sz="6" w:space="0" w:color="auto"/>
              <w:bottom w:val="single" w:sz="6" w:space="0" w:color="auto"/>
              <w:right w:val="single" w:sz="6" w:space="0" w:color="auto"/>
            </w:tcBorders>
            <w:vAlign w:val="center"/>
          </w:tcPr>
          <w:p w14:paraId="71138D77" w14:textId="7F718DFB"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162708AB" w14:textId="1F62D772"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7284341A" w14:textId="3C139EAB"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54CFBB2F" w14:textId="4260E1DA"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59548614"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03A8C0B1" w14:textId="2925BD31"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Gondoskodik elsősegélynyújtó és tűzoltó eszközökről, képes elsősegélyt nyújtani</w:t>
            </w:r>
          </w:p>
        </w:tc>
        <w:tc>
          <w:tcPr>
            <w:tcW w:w="572" w:type="dxa"/>
            <w:tcBorders>
              <w:top w:val="single" w:sz="6" w:space="0" w:color="auto"/>
              <w:left w:val="single" w:sz="6" w:space="0" w:color="auto"/>
              <w:bottom w:val="single" w:sz="6" w:space="0" w:color="auto"/>
              <w:right w:val="single" w:sz="6" w:space="0" w:color="auto"/>
            </w:tcBorders>
            <w:vAlign w:val="center"/>
          </w:tcPr>
          <w:p w14:paraId="7BF4FE92" w14:textId="19C531DA"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00D710B1" w14:textId="111A96FA"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vAlign w:val="center"/>
          </w:tcPr>
          <w:p w14:paraId="55A80E45" w14:textId="3D1640E0"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2B386135" w14:textId="19C3B28F"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47810599"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1AA8889B" w14:textId="1A344D92"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Részt vesz a környezetvédelemmel kapcsolatos események kivizsgálásában, dokumentálásában</w:t>
            </w:r>
          </w:p>
        </w:tc>
        <w:tc>
          <w:tcPr>
            <w:tcW w:w="572" w:type="dxa"/>
            <w:tcBorders>
              <w:top w:val="single" w:sz="6" w:space="0" w:color="auto"/>
              <w:left w:val="single" w:sz="6" w:space="0" w:color="auto"/>
              <w:bottom w:val="single" w:sz="6" w:space="0" w:color="auto"/>
              <w:right w:val="single" w:sz="6" w:space="0" w:color="auto"/>
            </w:tcBorders>
            <w:vAlign w:val="center"/>
          </w:tcPr>
          <w:p w14:paraId="4E8D65E5" w14:textId="03A5E1FB"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218AD5E3" w14:textId="0DDB1F59"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663C3B2E" w14:textId="57DF301F"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2FB74C1F" w14:textId="2A4E3F8C"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3A489D6B"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3BC09F9D" w14:textId="3C2D0BA4"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Alkalmazza a környezetkímélő anyagokat, technológiákat</w:t>
            </w:r>
          </w:p>
        </w:tc>
        <w:tc>
          <w:tcPr>
            <w:tcW w:w="572" w:type="dxa"/>
            <w:tcBorders>
              <w:top w:val="single" w:sz="6" w:space="0" w:color="auto"/>
              <w:left w:val="single" w:sz="6" w:space="0" w:color="auto"/>
              <w:bottom w:val="single" w:sz="6" w:space="0" w:color="auto"/>
              <w:right w:val="single" w:sz="6" w:space="0" w:color="auto"/>
            </w:tcBorders>
            <w:vAlign w:val="center"/>
          </w:tcPr>
          <w:p w14:paraId="67B82C7D" w14:textId="16E8A9C4"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1F8FAB2D" w14:textId="76C577C0"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65A6A92C" w14:textId="108FFFC2"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45B4F64B" w14:textId="1193C90F"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r>
      <w:tr w:rsidR="0034236E" w:rsidRPr="00CB78B8" w14:paraId="29086C77"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0ECBEA37" w14:textId="3C740A21"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Géprajzot készít és olvas, értelmez</w:t>
            </w:r>
          </w:p>
        </w:tc>
        <w:tc>
          <w:tcPr>
            <w:tcW w:w="572" w:type="dxa"/>
            <w:tcBorders>
              <w:top w:val="single" w:sz="6" w:space="0" w:color="auto"/>
              <w:left w:val="single" w:sz="6" w:space="0" w:color="auto"/>
              <w:bottom w:val="single" w:sz="6" w:space="0" w:color="auto"/>
              <w:right w:val="single" w:sz="6" w:space="0" w:color="auto"/>
            </w:tcBorders>
            <w:vAlign w:val="center"/>
          </w:tcPr>
          <w:p w14:paraId="3FE4F960" w14:textId="7F536474"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4E3FB6F5" w14:textId="3D41B213"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7D5AC219" w14:textId="1C59472A"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1DD524E8" w14:textId="014BF295"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r>
      <w:tr w:rsidR="0034236E" w:rsidRPr="00CB78B8" w14:paraId="33AC5CFA"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4335E740" w14:textId="2B660528"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Használja a technológiai dokumentációkban alkalmazott szabványos jelképes jelöléseket</w:t>
            </w:r>
          </w:p>
        </w:tc>
        <w:tc>
          <w:tcPr>
            <w:tcW w:w="572" w:type="dxa"/>
            <w:tcBorders>
              <w:top w:val="single" w:sz="6" w:space="0" w:color="auto"/>
              <w:left w:val="single" w:sz="6" w:space="0" w:color="auto"/>
              <w:bottom w:val="single" w:sz="6" w:space="0" w:color="auto"/>
              <w:right w:val="single" w:sz="6" w:space="0" w:color="auto"/>
            </w:tcBorders>
            <w:vAlign w:val="center"/>
          </w:tcPr>
          <w:p w14:paraId="05F549CF" w14:textId="6C521F3E"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2E1D4F96" w14:textId="280BDBF1"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3582E89D" w14:textId="6A01838A"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7A228E92" w14:textId="572040EA"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5FA3CDE0"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7677A55B" w14:textId="5BC5FF15"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Meghatározza egy vállalkozás munkaerő szükségletét</w:t>
            </w:r>
          </w:p>
        </w:tc>
        <w:tc>
          <w:tcPr>
            <w:tcW w:w="572" w:type="dxa"/>
            <w:tcBorders>
              <w:top w:val="single" w:sz="6" w:space="0" w:color="auto"/>
              <w:left w:val="single" w:sz="6" w:space="0" w:color="auto"/>
              <w:bottom w:val="single" w:sz="6" w:space="0" w:color="auto"/>
              <w:right w:val="single" w:sz="6" w:space="0" w:color="auto"/>
            </w:tcBorders>
            <w:vAlign w:val="center"/>
          </w:tcPr>
          <w:p w14:paraId="670F7949" w14:textId="0B672D8C"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57ACCEA5" w14:textId="104B13DA"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1B8063B7" w14:textId="1BD18876"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277E19CE" w14:textId="2B454A51"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04B3197F"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2A1E0542" w14:textId="4BC2EFCD"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Alkalmazza a szükséges gazdasági jogszabályokat</w:t>
            </w:r>
          </w:p>
        </w:tc>
        <w:tc>
          <w:tcPr>
            <w:tcW w:w="572" w:type="dxa"/>
            <w:tcBorders>
              <w:top w:val="single" w:sz="6" w:space="0" w:color="auto"/>
              <w:left w:val="single" w:sz="6" w:space="0" w:color="auto"/>
              <w:bottom w:val="single" w:sz="6" w:space="0" w:color="auto"/>
              <w:right w:val="single" w:sz="6" w:space="0" w:color="auto"/>
            </w:tcBorders>
            <w:vAlign w:val="center"/>
          </w:tcPr>
          <w:p w14:paraId="5CBC8A9E" w14:textId="1C40E124"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481EC0D7" w14:textId="0009E225"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5ED8D218" w14:textId="3987E980"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3F00C254" w14:textId="16356489"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236BD0F7"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65E5D807" w14:textId="298C7A90"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Vállalkozást működtet</w:t>
            </w:r>
          </w:p>
        </w:tc>
        <w:tc>
          <w:tcPr>
            <w:tcW w:w="572" w:type="dxa"/>
            <w:tcBorders>
              <w:top w:val="single" w:sz="6" w:space="0" w:color="auto"/>
              <w:left w:val="single" w:sz="6" w:space="0" w:color="auto"/>
              <w:bottom w:val="single" w:sz="6" w:space="0" w:color="auto"/>
              <w:right w:val="single" w:sz="6" w:space="0" w:color="auto"/>
            </w:tcBorders>
            <w:vAlign w:val="center"/>
          </w:tcPr>
          <w:p w14:paraId="3D9D7BE7" w14:textId="195E8D00"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5DA73451" w14:textId="5B540718"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728EFABD" w14:textId="1C21845E"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72361367" w14:textId="41A1000D"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54739E6B"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0AE5557F" w14:textId="6C803E45"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Megkülönbözteti a különböző talajféléket, kőzeteket, alapvető hidrogeológiai ismeretekkel bír,</w:t>
            </w:r>
          </w:p>
        </w:tc>
        <w:tc>
          <w:tcPr>
            <w:tcW w:w="572" w:type="dxa"/>
            <w:tcBorders>
              <w:top w:val="single" w:sz="6" w:space="0" w:color="auto"/>
              <w:left w:val="single" w:sz="6" w:space="0" w:color="auto"/>
              <w:bottom w:val="single" w:sz="6" w:space="0" w:color="auto"/>
              <w:right w:val="single" w:sz="6" w:space="0" w:color="auto"/>
            </w:tcBorders>
            <w:vAlign w:val="center"/>
          </w:tcPr>
          <w:p w14:paraId="1B0D9127" w14:textId="588BBC4D"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7286387E" w14:textId="03C3BE0D"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223223E0" w14:textId="7FDF2E0B"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789703A4" w14:textId="075EB7AB"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0D18BAE2"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0778907E" w14:textId="09B8F467"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Alkalmazza az alapvető tereptani ismereteket</w:t>
            </w:r>
          </w:p>
        </w:tc>
        <w:tc>
          <w:tcPr>
            <w:tcW w:w="572" w:type="dxa"/>
            <w:tcBorders>
              <w:top w:val="single" w:sz="6" w:space="0" w:color="auto"/>
              <w:left w:val="single" w:sz="6" w:space="0" w:color="auto"/>
              <w:bottom w:val="single" w:sz="6" w:space="0" w:color="auto"/>
              <w:right w:val="single" w:sz="6" w:space="0" w:color="auto"/>
            </w:tcBorders>
            <w:vAlign w:val="center"/>
          </w:tcPr>
          <w:p w14:paraId="374BF50F" w14:textId="57B8BE69"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78051EA2" w14:textId="656DB130"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7775130D" w14:textId="21E9CC8F"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6168D0A2" w14:textId="3C335F9F" w:rsidR="0034236E" w:rsidRPr="00CB78B8" w:rsidRDefault="0034236E" w:rsidP="008E64FE">
            <w:pPr>
              <w:autoSpaceDE w:val="0"/>
              <w:autoSpaceDN w:val="0"/>
              <w:adjustRightInd w:val="0"/>
              <w:spacing w:after="0"/>
              <w:jc w:val="center"/>
              <w:rPr>
                <w:rFonts w:cs="Times New Roman"/>
                <w:color w:val="000000"/>
                <w:szCs w:val="24"/>
              </w:rPr>
            </w:pPr>
          </w:p>
        </w:tc>
      </w:tr>
      <w:tr w:rsidR="00E31CB3" w:rsidRPr="00CB78B8" w14:paraId="5484E1A6"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4EC6A5B3" w14:textId="1784D31C" w:rsidR="00E31CB3" w:rsidRPr="00CB78B8" w:rsidRDefault="00E31CB3" w:rsidP="00E31CB3">
            <w:pPr>
              <w:autoSpaceDE w:val="0"/>
              <w:autoSpaceDN w:val="0"/>
              <w:adjustRightInd w:val="0"/>
              <w:spacing w:after="0"/>
              <w:jc w:val="left"/>
              <w:rPr>
                <w:rFonts w:cs="Times New Roman"/>
              </w:rPr>
            </w:pPr>
            <w:r w:rsidRPr="00CB78B8">
              <w:rPr>
                <w:rFonts w:cs="Times New Roman"/>
              </w:rPr>
              <w:t>Működteti az elektrotechnikai gépeket</w:t>
            </w:r>
          </w:p>
        </w:tc>
        <w:tc>
          <w:tcPr>
            <w:tcW w:w="572" w:type="dxa"/>
            <w:tcBorders>
              <w:top w:val="single" w:sz="6" w:space="0" w:color="auto"/>
              <w:left w:val="single" w:sz="6" w:space="0" w:color="auto"/>
              <w:bottom w:val="single" w:sz="6" w:space="0" w:color="auto"/>
              <w:right w:val="single" w:sz="6" w:space="0" w:color="auto"/>
            </w:tcBorders>
            <w:vAlign w:val="center"/>
          </w:tcPr>
          <w:p w14:paraId="35CFB5C5" w14:textId="77777777" w:rsidR="00E31CB3" w:rsidRPr="00CB78B8" w:rsidRDefault="00E31CB3" w:rsidP="008E64F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vAlign w:val="center"/>
          </w:tcPr>
          <w:p w14:paraId="7C7D1610" w14:textId="77777777" w:rsidR="00E31CB3" w:rsidRPr="00CB78B8" w:rsidRDefault="00E31CB3" w:rsidP="008E64FE">
            <w:pPr>
              <w:autoSpaceDE w:val="0"/>
              <w:autoSpaceDN w:val="0"/>
              <w:adjustRightInd w:val="0"/>
              <w:spacing w:after="0"/>
              <w:jc w:val="center"/>
              <w:rPr>
                <w:rFonts w:cs="Times New Roman"/>
              </w:rPr>
            </w:pPr>
          </w:p>
        </w:tc>
        <w:tc>
          <w:tcPr>
            <w:tcW w:w="572" w:type="dxa"/>
            <w:tcBorders>
              <w:top w:val="single" w:sz="6" w:space="0" w:color="auto"/>
              <w:left w:val="single" w:sz="6" w:space="0" w:color="auto"/>
              <w:bottom w:val="single" w:sz="6" w:space="0" w:color="auto"/>
              <w:right w:val="single" w:sz="6" w:space="0" w:color="auto"/>
            </w:tcBorders>
            <w:vAlign w:val="center"/>
          </w:tcPr>
          <w:p w14:paraId="65C4594C" w14:textId="34A05B08" w:rsidR="00E31CB3" w:rsidRPr="00CB78B8" w:rsidRDefault="00E31CB3" w:rsidP="008E64FE">
            <w:pPr>
              <w:autoSpaceDE w:val="0"/>
              <w:autoSpaceDN w:val="0"/>
              <w:adjustRightInd w:val="0"/>
              <w:spacing w:after="0"/>
              <w:jc w:val="center"/>
              <w:rPr>
                <w:rFonts w:cs="Times New Roman"/>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38A2B19F" w14:textId="77777777" w:rsidR="00E31CB3" w:rsidRPr="00CB78B8" w:rsidRDefault="00E31CB3" w:rsidP="008E64FE">
            <w:pPr>
              <w:autoSpaceDE w:val="0"/>
              <w:autoSpaceDN w:val="0"/>
              <w:adjustRightInd w:val="0"/>
              <w:spacing w:after="0"/>
              <w:jc w:val="center"/>
              <w:rPr>
                <w:rFonts w:cs="Times New Roman"/>
              </w:rPr>
            </w:pPr>
          </w:p>
        </w:tc>
      </w:tr>
      <w:tr w:rsidR="00E31CB3" w:rsidRPr="00CB78B8" w14:paraId="2DAC74AD"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59821C0E" w14:textId="5DA39BC8" w:rsidR="00E31CB3" w:rsidRPr="00CB78B8" w:rsidRDefault="00E31CB3" w:rsidP="00E31CB3">
            <w:pPr>
              <w:autoSpaceDE w:val="0"/>
              <w:autoSpaceDN w:val="0"/>
              <w:adjustRightInd w:val="0"/>
              <w:spacing w:after="0"/>
              <w:jc w:val="left"/>
              <w:rPr>
                <w:rFonts w:cs="Times New Roman"/>
              </w:rPr>
            </w:pPr>
            <w:r w:rsidRPr="00CB78B8">
              <w:rPr>
                <w:rFonts w:cs="Times New Roman"/>
              </w:rPr>
              <w:t>Oldható és nemoldható kötést készít</w:t>
            </w:r>
          </w:p>
        </w:tc>
        <w:tc>
          <w:tcPr>
            <w:tcW w:w="572" w:type="dxa"/>
            <w:tcBorders>
              <w:top w:val="single" w:sz="6" w:space="0" w:color="auto"/>
              <w:left w:val="single" w:sz="6" w:space="0" w:color="auto"/>
              <w:bottom w:val="single" w:sz="6" w:space="0" w:color="auto"/>
              <w:right w:val="single" w:sz="6" w:space="0" w:color="auto"/>
            </w:tcBorders>
            <w:vAlign w:val="center"/>
          </w:tcPr>
          <w:p w14:paraId="6F7B2F1B" w14:textId="77777777" w:rsidR="00E31CB3" w:rsidRPr="00CB78B8" w:rsidRDefault="00E31CB3" w:rsidP="008E64F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vAlign w:val="center"/>
          </w:tcPr>
          <w:p w14:paraId="63CB1FD5" w14:textId="77777777" w:rsidR="00E31CB3" w:rsidRPr="00CB78B8" w:rsidRDefault="00E31CB3" w:rsidP="008E64FE">
            <w:pPr>
              <w:autoSpaceDE w:val="0"/>
              <w:autoSpaceDN w:val="0"/>
              <w:adjustRightInd w:val="0"/>
              <w:spacing w:after="0"/>
              <w:jc w:val="center"/>
              <w:rPr>
                <w:rFonts w:cs="Times New Roman"/>
              </w:rPr>
            </w:pPr>
          </w:p>
        </w:tc>
        <w:tc>
          <w:tcPr>
            <w:tcW w:w="572" w:type="dxa"/>
            <w:tcBorders>
              <w:top w:val="single" w:sz="6" w:space="0" w:color="auto"/>
              <w:left w:val="single" w:sz="6" w:space="0" w:color="auto"/>
              <w:bottom w:val="single" w:sz="6" w:space="0" w:color="auto"/>
              <w:right w:val="single" w:sz="6" w:space="0" w:color="auto"/>
            </w:tcBorders>
            <w:vAlign w:val="center"/>
          </w:tcPr>
          <w:p w14:paraId="0291267E" w14:textId="06D11827" w:rsidR="00E31CB3" w:rsidRPr="00CB78B8" w:rsidRDefault="00E31CB3" w:rsidP="008E64FE">
            <w:pPr>
              <w:autoSpaceDE w:val="0"/>
              <w:autoSpaceDN w:val="0"/>
              <w:adjustRightInd w:val="0"/>
              <w:spacing w:after="0"/>
              <w:jc w:val="center"/>
              <w:rPr>
                <w:rFonts w:cs="Times New Roman"/>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157E69C5" w14:textId="77777777" w:rsidR="00E31CB3" w:rsidRPr="00CB78B8" w:rsidRDefault="00E31CB3" w:rsidP="008E64FE">
            <w:pPr>
              <w:autoSpaceDE w:val="0"/>
              <w:autoSpaceDN w:val="0"/>
              <w:adjustRightInd w:val="0"/>
              <w:spacing w:after="0"/>
              <w:jc w:val="center"/>
              <w:rPr>
                <w:rFonts w:cs="Times New Roman"/>
              </w:rPr>
            </w:pPr>
          </w:p>
        </w:tc>
      </w:tr>
      <w:tr w:rsidR="00E31CB3" w:rsidRPr="00CB78B8" w14:paraId="0D3A1B8C"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6A28E0DA" w14:textId="689C33DA" w:rsidR="00E31CB3" w:rsidRPr="00CB78B8" w:rsidRDefault="00E31CB3" w:rsidP="00E31CB3">
            <w:pPr>
              <w:autoSpaceDE w:val="0"/>
              <w:autoSpaceDN w:val="0"/>
              <w:adjustRightInd w:val="0"/>
              <w:spacing w:after="0"/>
              <w:jc w:val="left"/>
              <w:rPr>
                <w:rFonts w:cs="Times New Roman"/>
              </w:rPr>
            </w:pPr>
            <w:r w:rsidRPr="00CB78B8">
              <w:rPr>
                <w:rFonts w:cs="Times New Roman"/>
              </w:rPr>
              <w:t>Megkülönbözteti a különböző csövek anyagát és elzárószerelvények felépítését és működését</w:t>
            </w:r>
          </w:p>
        </w:tc>
        <w:tc>
          <w:tcPr>
            <w:tcW w:w="572" w:type="dxa"/>
            <w:tcBorders>
              <w:top w:val="single" w:sz="6" w:space="0" w:color="auto"/>
              <w:left w:val="single" w:sz="6" w:space="0" w:color="auto"/>
              <w:bottom w:val="single" w:sz="6" w:space="0" w:color="auto"/>
              <w:right w:val="single" w:sz="6" w:space="0" w:color="auto"/>
            </w:tcBorders>
            <w:vAlign w:val="center"/>
          </w:tcPr>
          <w:p w14:paraId="3D46F046" w14:textId="77777777" w:rsidR="00E31CB3" w:rsidRPr="00CB78B8" w:rsidRDefault="00E31CB3" w:rsidP="008E64F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vAlign w:val="center"/>
          </w:tcPr>
          <w:p w14:paraId="657C888A" w14:textId="77777777" w:rsidR="00E31CB3" w:rsidRPr="00CB78B8" w:rsidRDefault="00E31CB3" w:rsidP="008E64FE">
            <w:pPr>
              <w:autoSpaceDE w:val="0"/>
              <w:autoSpaceDN w:val="0"/>
              <w:adjustRightInd w:val="0"/>
              <w:spacing w:after="0"/>
              <w:jc w:val="center"/>
              <w:rPr>
                <w:rFonts w:cs="Times New Roman"/>
              </w:rPr>
            </w:pPr>
          </w:p>
        </w:tc>
        <w:tc>
          <w:tcPr>
            <w:tcW w:w="572" w:type="dxa"/>
            <w:tcBorders>
              <w:top w:val="single" w:sz="6" w:space="0" w:color="auto"/>
              <w:left w:val="single" w:sz="6" w:space="0" w:color="auto"/>
              <w:bottom w:val="single" w:sz="6" w:space="0" w:color="auto"/>
              <w:right w:val="single" w:sz="6" w:space="0" w:color="auto"/>
            </w:tcBorders>
            <w:vAlign w:val="center"/>
          </w:tcPr>
          <w:p w14:paraId="758F1189" w14:textId="1E984645" w:rsidR="00E31CB3" w:rsidRPr="00CB78B8" w:rsidRDefault="00E31CB3" w:rsidP="008E64FE">
            <w:pPr>
              <w:autoSpaceDE w:val="0"/>
              <w:autoSpaceDN w:val="0"/>
              <w:adjustRightInd w:val="0"/>
              <w:spacing w:after="0"/>
              <w:jc w:val="center"/>
              <w:rPr>
                <w:rFonts w:cs="Times New Roman"/>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0CA0BB32" w14:textId="77777777" w:rsidR="00E31CB3" w:rsidRPr="00CB78B8" w:rsidRDefault="00E31CB3" w:rsidP="008E64FE">
            <w:pPr>
              <w:autoSpaceDE w:val="0"/>
              <w:autoSpaceDN w:val="0"/>
              <w:adjustRightInd w:val="0"/>
              <w:spacing w:after="0"/>
              <w:jc w:val="center"/>
              <w:rPr>
                <w:rFonts w:cs="Times New Roman"/>
              </w:rPr>
            </w:pPr>
          </w:p>
        </w:tc>
      </w:tr>
      <w:tr w:rsidR="00E31CB3" w:rsidRPr="00CB78B8" w14:paraId="18313208"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0C0DFF2A" w14:textId="4B7E1720" w:rsidR="00E31CB3" w:rsidRPr="00CB78B8" w:rsidRDefault="00E31CB3" w:rsidP="00E31CB3">
            <w:pPr>
              <w:autoSpaceDE w:val="0"/>
              <w:autoSpaceDN w:val="0"/>
              <w:adjustRightInd w:val="0"/>
              <w:spacing w:after="0"/>
              <w:jc w:val="left"/>
              <w:rPr>
                <w:rFonts w:cs="Times New Roman"/>
              </w:rPr>
            </w:pPr>
            <w:r w:rsidRPr="00CB78B8">
              <w:rPr>
                <w:rFonts w:cs="Times New Roman"/>
              </w:rPr>
              <w:t>Alkalmazza a gépek, berendezések alapvető szilárdsági méretezésének mechanikai alapjait</w:t>
            </w:r>
          </w:p>
        </w:tc>
        <w:tc>
          <w:tcPr>
            <w:tcW w:w="572" w:type="dxa"/>
            <w:tcBorders>
              <w:top w:val="single" w:sz="6" w:space="0" w:color="auto"/>
              <w:left w:val="single" w:sz="6" w:space="0" w:color="auto"/>
              <w:bottom w:val="single" w:sz="6" w:space="0" w:color="auto"/>
              <w:right w:val="single" w:sz="6" w:space="0" w:color="auto"/>
            </w:tcBorders>
            <w:vAlign w:val="center"/>
          </w:tcPr>
          <w:p w14:paraId="1002A21D" w14:textId="77777777" w:rsidR="00E31CB3" w:rsidRPr="00CB78B8" w:rsidRDefault="00E31CB3" w:rsidP="008E64F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vAlign w:val="center"/>
          </w:tcPr>
          <w:p w14:paraId="5011DA52" w14:textId="77777777" w:rsidR="00E31CB3" w:rsidRPr="00CB78B8" w:rsidRDefault="00E31CB3" w:rsidP="008E64FE">
            <w:pPr>
              <w:autoSpaceDE w:val="0"/>
              <w:autoSpaceDN w:val="0"/>
              <w:adjustRightInd w:val="0"/>
              <w:spacing w:after="0"/>
              <w:jc w:val="center"/>
              <w:rPr>
                <w:rFonts w:cs="Times New Roman"/>
              </w:rPr>
            </w:pPr>
          </w:p>
        </w:tc>
        <w:tc>
          <w:tcPr>
            <w:tcW w:w="572" w:type="dxa"/>
            <w:tcBorders>
              <w:top w:val="single" w:sz="6" w:space="0" w:color="auto"/>
              <w:left w:val="single" w:sz="6" w:space="0" w:color="auto"/>
              <w:bottom w:val="single" w:sz="6" w:space="0" w:color="auto"/>
              <w:right w:val="single" w:sz="6" w:space="0" w:color="auto"/>
            </w:tcBorders>
            <w:vAlign w:val="center"/>
          </w:tcPr>
          <w:p w14:paraId="57F166EF" w14:textId="52CC7E16" w:rsidR="00E31CB3" w:rsidRPr="00CB78B8" w:rsidRDefault="00E31CB3" w:rsidP="008E64FE">
            <w:pPr>
              <w:autoSpaceDE w:val="0"/>
              <w:autoSpaceDN w:val="0"/>
              <w:adjustRightInd w:val="0"/>
              <w:spacing w:after="0"/>
              <w:jc w:val="center"/>
              <w:rPr>
                <w:rFonts w:cs="Times New Roman"/>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6306D549" w14:textId="77777777" w:rsidR="00E31CB3" w:rsidRPr="00CB78B8" w:rsidRDefault="00E31CB3" w:rsidP="008E64FE">
            <w:pPr>
              <w:autoSpaceDE w:val="0"/>
              <w:autoSpaceDN w:val="0"/>
              <w:adjustRightInd w:val="0"/>
              <w:spacing w:after="0"/>
              <w:jc w:val="center"/>
              <w:rPr>
                <w:rFonts w:cs="Times New Roman"/>
              </w:rPr>
            </w:pPr>
          </w:p>
        </w:tc>
      </w:tr>
      <w:tr w:rsidR="0034236E" w:rsidRPr="00CB78B8" w14:paraId="43658AD1"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2C8FB837" w14:textId="3F49F3CD" w:rsidR="0034236E" w:rsidRPr="00CB78B8" w:rsidRDefault="0034236E" w:rsidP="0034236E">
            <w:pPr>
              <w:autoSpaceDE w:val="0"/>
              <w:autoSpaceDN w:val="0"/>
              <w:adjustRightInd w:val="0"/>
              <w:spacing w:after="0"/>
              <w:jc w:val="left"/>
              <w:rPr>
                <w:rFonts w:cs="Times New Roman"/>
              </w:rPr>
            </w:pPr>
            <w:r w:rsidRPr="00CB78B8">
              <w:rPr>
                <w:rFonts w:cs="Times New Roman"/>
              </w:rPr>
              <w:t>Alkalmazza az alapvető gépeket (motorok, erőátviteli berendezések, szivattyúk, kompresszorok, hőcserélők, stb.)</w:t>
            </w:r>
          </w:p>
        </w:tc>
        <w:tc>
          <w:tcPr>
            <w:tcW w:w="572" w:type="dxa"/>
            <w:tcBorders>
              <w:top w:val="single" w:sz="6" w:space="0" w:color="auto"/>
              <w:left w:val="single" w:sz="6" w:space="0" w:color="auto"/>
              <w:bottom w:val="single" w:sz="6" w:space="0" w:color="auto"/>
              <w:right w:val="single" w:sz="6" w:space="0" w:color="auto"/>
            </w:tcBorders>
            <w:vAlign w:val="center"/>
          </w:tcPr>
          <w:p w14:paraId="209ADD50" w14:textId="77777777" w:rsidR="0034236E" w:rsidRPr="00CB78B8" w:rsidRDefault="0034236E" w:rsidP="008E64F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vAlign w:val="center"/>
          </w:tcPr>
          <w:p w14:paraId="70291CE7" w14:textId="77777777" w:rsidR="0034236E" w:rsidRPr="00CB78B8" w:rsidRDefault="0034236E" w:rsidP="008E64FE">
            <w:pPr>
              <w:autoSpaceDE w:val="0"/>
              <w:autoSpaceDN w:val="0"/>
              <w:adjustRightInd w:val="0"/>
              <w:spacing w:after="0"/>
              <w:jc w:val="center"/>
              <w:rPr>
                <w:rFonts w:cs="Times New Roman"/>
              </w:rPr>
            </w:pPr>
          </w:p>
        </w:tc>
        <w:tc>
          <w:tcPr>
            <w:tcW w:w="572" w:type="dxa"/>
            <w:tcBorders>
              <w:top w:val="single" w:sz="6" w:space="0" w:color="auto"/>
              <w:left w:val="single" w:sz="6" w:space="0" w:color="auto"/>
              <w:bottom w:val="single" w:sz="6" w:space="0" w:color="auto"/>
              <w:right w:val="single" w:sz="6" w:space="0" w:color="auto"/>
            </w:tcBorders>
            <w:vAlign w:val="center"/>
          </w:tcPr>
          <w:p w14:paraId="7446B7C3" w14:textId="567B2D5E" w:rsidR="0034236E" w:rsidRPr="00CB78B8" w:rsidRDefault="00E31CB3" w:rsidP="008E64FE">
            <w:pPr>
              <w:autoSpaceDE w:val="0"/>
              <w:autoSpaceDN w:val="0"/>
              <w:adjustRightInd w:val="0"/>
              <w:spacing w:after="0"/>
              <w:jc w:val="center"/>
              <w:rPr>
                <w:rFonts w:cs="Times New Roman"/>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580498C4" w14:textId="77777777" w:rsidR="0034236E" w:rsidRPr="00CB78B8" w:rsidRDefault="0034236E" w:rsidP="008E64FE">
            <w:pPr>
              <w:autoSpaceDE w:val="0"/>
              <w:autoSpaceDN w:val="0"/>
              <w:adjustRightInd w:val="0"/>
              <w:spacing w:after="0"/>
              <w:jc w:val="center"/>
              <w:rPr>
                <w:rFonts w:cs="Times New Roman"/>
              </w:rPr>
            </w:pPr>
          </w:p>
        </w:tc>
      </w:tr>
      <w:tr w:rsidR="002556A8" w:rsidRPr="00CB78B8" w14:paraId="6AA63CCB"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vAlign w:val="center"/>
          </w:tcPr>
          <w:p w14:paraId="7A3C5D76" w14:textId="09C61B36"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572" w:type="dxa"/>
            <w:tcBorders>
              <w:top w:val="single" w:sz="6" w:space="0" w:color="auto"/>
              <w:left w:val="single" w:sz="6" w:space="0" w:color="auto"/>
              <w:bottom w:val="single" w:sz="6" w:space="0" w:color="auto"/>
              <w:right w:val="single" w:sz="6" w:space="0" w:color="auto"/>
            </w:tcBorders>
            <w:vAlign w:val="center"/>
          </w:tcPr>
          <w:p w14:paraId="78DA5E84" w14:textId="77777777" w:rsidR="002556A8" w:rsidRPr="00CB78B8" w:rsidRDefault="002556A8"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6C68E875" w14:textId="77777777" w:rsidR="002556A8" w:rsidRPr="00CB78B8" w:rsidRDefault="002556A8"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0FAAD01C" w14:textId="77777777" w:rsidR="002556A8" w:rsidRPr="00CB78B8" w:rsidRDefault="002556A8"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26FE828A" w14:textId="77777777" w:rsidR="002556A8" w:rsidRPr="00CB78B8" w:rsidRDefault="002556A8" w:rsidP="008E64FE">
            <w:pPr>
              <w:autoSpaceDE w:val="0"/>
              <w:autoSpaceDN w:val="0"/>
              <w:adjustRightInd w:val="0"/>
              <w:spacing w:after="0"/>
              <w:jc w:val="center"/>
              <w:rPr>
                <w:rFonts w:cs="Times New Roman"/>
                <w:color w:val="000000"/>
                <w:szCs w:val="24"/>
              </w:rPr>
            </w:pPr>
          </w:p>
        </w:tc>
      </w:tr>
      <w:tr w:rsidR="0034236E" w:rsidRPr="00CB78B8" w14:paraId="2E05B2F8"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0677370E" w14:textId="7E390E60"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Gépelemek</w:t>
            </w:r>
          </w:p>
        </w:tc>
        <w:tc>
          <w:tcPr>
            <w:tcW w:w="572" w:type="dxa"/>
            <w:tcBorders>
              <w:top w:val="single" w:sz="6" w:space="0" w:color="auto"/>
              <w:left w:val="single" w:sz="6" w:space="0" w:color="auto"/>
              <w:bottom w:val="single" w:sz="6" w:space="0" w:color="auto"/>
              <w:right w:val="single" w:sz="6" w:space="0" w:color="auto"/>
            </w:tcBorders>
            <w:vAlign w:val="center"/>
          </w:tcPr>
          <w:p w14:paraId="2687B881" w14:textId="19E820CB"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3FBDEAFB" w14:textId="1AB4B72E"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vAlign w:val="center"/>
          </w:tcPr>
          <w:p w14:paraId="73EC68E9" w14:textId="21E421E0"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4F81A8A8" w14:textId="793ED0E7"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491961EE"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2BAFAF0F" w14:textId="2FC5B23A"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Anyagok tulajdonságai</w:t>
            </w:r>
          </w:p>
        </w:tc>
        <w:tc>
          <w:tcPr>
            <w:tcW w:w="572" w:type="dxa"/>
            <w:tcBorders>
              <w:top w:val="single" w:sz="6" w:space="0" w:color="auto"/>
              <w:left w:val="single" w:sz="6" w:space="0" w:color="auto"/>
              <w:bottom w:val="single" w:sz="6" w:space="0" w:color="auto"/>
              <w:right w:val="single" w:sz="6" w:space="0" w:color="auto"/>
            </w:tcBorders>
            <w:vAlign w:val="center"/>
          </w:tcPr>
          <w:p w14:paraId="0DDB998F" w14:textId="20652D37"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3C9EC4E3" w14:textId="79E120DB"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31F40C50" w14:textId="41F57E81"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7A89165A" w14:textId="4CB663F9"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3DC5E516"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6DCEBD67" w14:textId="64815599"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Geológia</w:t>
            </w:r>
          </w:p>
        </w:tc>
        <w:tc>
          <w:tcPr>
            <w:tcW w:w="572" w:type="dxa"/>
            <w:tcBorders>
              <w:top w:val="single" w:sz="6" w:space="0" w:color="auto"/>
              <w:left w:val="single" w:sz="6" w:space="0" w:color="auto"/>
              <w:bottom w:val="single" w:sz="6" w:space="0" w:color="auto"/>
              <w:right w:val="single" w:sz="6" w:space="0" w:color="auto"/>
            </w:tcBorders>
            <w:vAlign w:val="center"/>
          </w:tcPr>
          <w:p w14:paraId="2F44FF5F" w14:textId="40035343"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0505A92C" w14:textId="0C262F63"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45379F4D" w14:textId="2FF499F8"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01E72E29" w14:textId="55C390FD"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4B7070DC"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6BF24B97" w14:textId="185D389D"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Általános géptan</w:t>
            </w:r>
          </w:p>
        </w:tc>
        <w:tc>
          <w:tcPr>
            <w:tcW w:w="572" w:type="dxa"/>
            <w:tcBorders>
              <w:top w:val="single" w:sz="6" w:space="0" w:color="auto"/>
              <w:left w:val="single" w:sz="6" w:space="0" w:color="auto"/>
              <w:bottom w:val="single" w:sz="6" w:space="0" w:color="auto"/>
              <w:right w:val="single" w:sz="6" w:space="0" w:color="auto"/>
            </w:tcBorders>
            <w:vAlign w:val="center"/>
          </w:tcPr>
          <w:p w14:paraId="494ACE73" w14:textId="4A9E2834"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55DEEF83" w14:textId="30793B1E"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64975758" w14:textId="1E768498"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1CFEB43F" w14:textId="35DDBAC7"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6C8777D8"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33A689A1" w14:textId="16095F43"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Munkavédelem, biztonságtechnika és foglalkozás egészségügy</w:t>
            </w:r>
          </w:p>
        </w:tc>
        <w:tc>
          <w:tcPr>
            <w:tcW w:w="572" w:type="dxa"/>
            <w:tcBorders>
              <w:top w:val="single" w:sz="6" w:space="0" w:color="auto"/>
              <w:left w:val="single" w:sz="6" w:space="0" w:color="auto"/>
              <w:bottom w:val="single" w:sz="6" w:space="0" w:color="auto"/>
              <w:right w:val="single" w:sz="6" w:space="0" w:color="auto"/>
            </w:tcBorders>
            <w:vAlign w:val="center"/>
          </w:tcPr>
          <w:p w14:paraId="16FAB9EF" w14:textId="165325B5"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2BBBD480" w14:textId="0EDA5A30"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5FD401B3" w14:textId="0B026D16"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635209A4" w14:textId="69C29736"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1657CB9A"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5A18BBD9" w14:textId="6C5D1F33"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Gépészeti alapfogalmak</w:t>
            </w:r>
          </w:p>
        </w:tc>
        <w:tc>
          <w:tcPr>
            <w:tcW w:w="572" w:type="dxa"/>
            <w:tcBorders>
              <w:top w:val="single" w:sz="6" w:space="0" w:color="auto"/>
              <w:left w:val="single" w:sz="6" w:space="0" w:color="auto"/>
              <w:bottom w:val="single" w:sz="6" w:space="0" w:color="auto"/>
              <w:right w:val="single" w:sz="6" w:space="0" w:color="auto"/>
            </w:tcBorders>
            <w:vAlign w:val="center"/>
          </w:tcPr>
          <w:p w14:paraId="01EB6C2C" w14:textId="692FE029"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3FA17C85" w14:textId="6CB77429" w:rsidR="0034236E" w:rsidRPr="00CB78B8" w:rsidRDefault="0034236E" w:rsidP="008E64FE">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3132DE6D" w14:textId="54F03EFB"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078BB97E" w14:textId="18C17089"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r>
      <w:tr w:rsidR="0034236E" w:rsidRPr="00CB78B8" w14:paraId="5DDEDD80"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45B71C31" w14:textId="742F7A30"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Gazdaságtani és vállalkozási alapok</w:t>
            </w:r>
          </w:p>
        </w:tc>
        <w:tc>
          <w:tcPr>
            <w:tcW w:w="572" w:type="dxa"/>
            <w:tcBorders>
              <w:top w:val="single" w:sz="6" w:space="0" w:color="auto"/>
              <w:left w:val="single" w:sz="6" w:space="0" w:color="auto"/>
              <w:bottom w:val="single" w:sz="6" w:space="0" w:color="auto"/>
              <w:right w:val="single" w:sz="6" w:space="0" w:color="auto"/>
            </w:tcBorders>
            <w:vAlign w:val="center"/>
          </w:tcPr>
          <w:p w14:paraId="1CC15241" w14:textId="1FAD0737"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3F7D41E8" w14:textId="11D79127" w:rsidR="0034236E" w:rsidRPr="00CB78B8" w:rsidRDefault="0034236E" w:rsidP="008E64F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vAlign w:val="center"/>
          </w:tcPr>
          <w:p w14:paraId="43564742" w14:textId="4BFA8F43" w:rsidR="0034236E" w:rsidRPr="00CB78B8" w:rsidRDefault="0034236E" w:rsidP="008E64FE">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5FF890FB" w14:textId="6656E5B7" w:rsidR="0034236E" w:rsidRPr="00CB78B8" w:rsidRDefault="0034236E" w:rsidP="008E64FE">
            <w:pPr>
              <w:autoSpaceDE w:val="0"/>
              <w:autoSpaceDN w:val="0"/>
              <w:adjustRightInd w:val="0"/>
              <w:spacing w:after="0"/>
              <w:jc w:val="center"/>
              <w:rPr>
                <w:rFonts w:cs="Times New Roman"/>
                <w:color w:val="000000"/>
                <w:szCs w:val="24"/>
              </w:rPr>
            </w:pPr>
          </w:p>
        </w:tc>
      </w:tr>
      <w:tr w:rsidR="0034236E" w:rsidRPr="00CB78B8" w14:paraId="62160D00"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4234EFA3" w14:textId="5C6F76D3" w:rsidR="0034236E" w:rsidRPr="00CB78B8" w:rsidRDefault="0034236E" w:rsidP="0034236E">
            <w:pPr>
              <w:autoSpaceDE w:val="0"/>
              <w:autoSpaceDN w:val="0"/>
              <w:adjustRightInd w:val="0"/>
              <w:spacing w:after="0"/>
              <w:jc w:val="left"/>
              <w:rPr>
                <w:rFonts w:cs="Times New Roman"/>
              </w:rPr>
            </w:pPr>
            <w:r w:rsidRPr="00CB78B8">
              <w:rPr>
                <w:rFonts w:cs="Times New Roman"/>
              </w:rPr>
              <w:t>Műszaki rajz</w:t>
            </w:r>
          </w:p>
        </w:tc>
        <w:tc>
          <w:tcPr>
            <w:tcW w:w="572" w:type="dxa"/>
            <w:tcBorders>
              <w:top w:val="single" w:sz="6" w:space="0" w:color="auto"/>
              <w:left w:val="single" w:sz="6" w:space="0" w:color="auto"/>
              <w:bottom w:val="single" w:sz="6" w:space="0" w:color="auto"/>
              <w:right w:val="single" w:sz="6" w:space="0" w:color="auto"/>
            </w:tcBorders>
            <w:vAlign w:val="center"/>
          </w:tcPr>
          <w:p w14:paraId="03DA10B1" w14:textId="77777777" w:rsidR="0034236E" w:rsidRPr="00CB78B8" w:rsidRDefault="0034236E" w:rsidP="008E64F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vAlign w:val="center"/>
          </w:tcPr>
          <w:p w14:paraId="5FBF0CEC" w14:textId="3E7DDBE7" w:rsidR="0034236E" w:rsidRPr="00CB78B8" w:rsidRDefault="00E31CB3" w:rsidP="008E64FE">
            <w:pPr>
              <w:autoSpaceDE w:val="0"/>
              <w:autoSpaceDN w:val="0"/>
              <w:adjustRightInd w:val="0"/>
              <w:spacing w:after="0"/>
              <w:jc w:val="center"/>
              <w:rPr>
                <w:rFonts w:cs="Times New Roman"/>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vAlign w:val="center"/>
          </w:tcPr>
          <w:p w14:paraId="3F5FA389" w14:textId="77777777" w:rsidR="0034236E" w:rsidRPr="00CB78B8" w:rsidRDefault="0034236E" w:rsidP="008E64F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vAlign w:val="center"/>
          </w:tcPr>
          <w:p w14:paraId="53118487" w14:textId="77777777" w:rsidR="0034236E" w:rsidRPr="00CB78B8" w:rsidRDefault="0034236E" w:rsidP="008E64FE">
            <w:pPr>
              <w:autoSpaceDE w:val="0"/>
              <w:autoSpaceDN w:val="0"/>
              <w:adjustRightInd w:val="0"/>
              <w:spacing w:after="0"/>
              <w:jc w:val="center"/>
              <w:rPr>
                <w:rFonts w:cs="Times New Roman"/>
              </w:rPr>
            </w:pPr>
          </w:p>
        </w:tc>
      </w:tr>
      <w:tr w:rsidR="0034236E" w:rsidRPr="00CB78B8" w14:paraId="7DDAE0C2"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33FEE87F" w14:textId="3B2E725E" w:rsidR="0034236E" w:rsidRPr="00CB78B8" w:rsidRDefault="0034236E" w:rsidP="0034236E">
            <w:pPr>
              <w:autoSpaceDE w:val="0"/>
              <w:autoSpaceDN w:val="0"/>
              <w:adjustRightInd w:val="0"/>
              <w:spacing w:after="0"/>
              <w:jc w:val="left"/>
              <w:rPr>
                <w:rFonts w:cs="Times New Roman"/>
              </w:rPr>
            </w:pPr>
            <w:r w:rsidRPr="00CB78B8">
              <w:rPr>
                <w:rFonts w:cs="Times New Roman"/>
              </w:rPr>
              <w:t>Elektrotechnika</w:t>
            </w:r>
          </w:p>
        </w:tc>
        <w:tc>
          <w:tcPr>
            <w:tcW w:w="572" w:type="dxa"/>
            <w:tcBorders>
              <w:top w:val="single" w:sz="6" w:space="0" w:color="auto"/>
              <w:left w:val="single" w:sz="6" w:space="0" w:color="auto"/>
              <w:bottom w:val="single" w:sz="6" w:space="0" w:color="auto"/>
              <w:right w:val="single" w:sz="6" w:space="0" w:color="auto"/>
            </w:tcBorders>
            <w:vAlign w:val="center"/>
          </w:tcPr>
          <w:p w14:paraId="552A2BFF" w14:textId="77777777" w:rsidR="0034236E" w:rsidRPr="00CB78B8" w:rsidRDefault="0034236E" w:rsidP="008E64F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vAlign w:val="center"/>
          </w:tcPr>
          <w:p w14:paraId="4DE6CA00" w14:textId="77777777" w:rsidR="0034236E" w:rsidRPr="00CB78B8" w:rsidRDefault="0034236E" w:rsidP="008E64FE">
            <w:pPr>
              <w:autoSpaceDE w:val="0"/>
              <w:autoSpaceDN w:val="0"/>
              <w:adjustRightInd w:val="0"/>
              <w:spacing w:after="0"/>
              <w:jc w:val="center"/>
              <w:rPr>
                <w:rFonts w:cs="Times New Roman"/>
              </w:rPr>
            </w:pPr>
          </w:p>
        </w:tc>
        <w:tc>
          <w:tcPr>
            <w:tcW w:w="572" w:type="dxa"/>
            <w:tcBorders>
              <w:top w:val="single" w:sz="6" w:space="0" w:color="auto"/>
              <w:left w:val="single" w:sz="6" w:space="0" w:color="auto"/>
              <w:bottom w:val="single" w:sz="6" w:space="0" w:color="auto"/>
              <w:right w:val="single" w:sz="6" w:space="0" w:color="auto"/>
            </w:tcBorders>
            <w:vAlign w:val="center"/>
          </w:tcPr>
          <w:p w14:paraId="29E03F36" w14:textId="77B16E30" w:rsidR="0034236E" w:rsidRPr="00CB78B8" w:rsidRDefault="00E31CB3" w:rsidP="008E64FE">
            <w:pPr>
              <w:autoSpaceDE w:val="0"/>
              <w:autoSpaceDN w:val="0"/>
              <w:adjustRightInd w:val="0"/>
              <w:spacing w:after="0"/>
              <w:jc w:val="center"/>
              <w:rPr>
                <w:rFonts w:cs="Times New Roman"/>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1AE5D2F6" w14:textId="77777777" w:rsidR="0034236E" w:rsidRPr="00CB78B8" w:rsidRDefault="0034236E" w:rsidP="008E64FE">
            <w:pPr>
              <w:autoSpaceDE w:val="0"/>
              <w:autoSpaceDN w:val="0"/>
              <w:adjustRightInd w:val="0"/>
              <w:spacing w:after="0"/>
              <w:jc w:val="center"/>
              <w:rPr>
                <w:rFonts w:cs="Times New Roman"/>
              </w:rPr>
            </w:pPr>
          </w:p>
        </w:tc>
      </w:tr>
      <w:tr w:rsidR="0034236E" w:rsidRPr="00CB78B8" w14:paraId="5FEB1A48" w14:textId="77777777" w:rsidTr="008E64FE">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0CCFDDF5" w14:textId="7FE64155" w:rsidR="0034236E" w:rsidRPr="00CB78B8" w:rsidRDefault="0034236E" w:rsidP="0034236E">
            <w:pPr>
              <w:autoSpaceDE w:val="0"/>
              <w:autoSpaceDN w:val="0"/>
              <w:adjustRightInd w:val="0"/>
              <w:spacing w:after="0"/>
              <w:jc w:val="left"/>
              <w:rPr>
                <w:rFonts w:cs="Times New Roman"/>
              </w:rPr>
            </w:pPr>
            <w:r w:rsidRPr="00CB78B8">
              <w:rPr>
                <w:rFonts w:cs="Times New Roman"/>
              </w:rPr>
              <w:t>Környezetvédelem</w:t>
            </w:r>
          </w:p>
        </w:tc>
        <w:tc>
          <w:tcPr>
            <w:tcW w:w="572" w:type="dxa"/>
            <w:tcBorders>
              <w:top w:val="single" w:sz="6" w:space="0" w:color="auto"/>
              <w:left w:val="single" w:sz="6" w:space="0" w:color="auto"/>
              <w:bottom w:val="single" w:sz="6" w:space="0" w:color="auto"/>
              <w:right w:val="single" w:sz="6" w:space="0" w:color="auto"/>
            </w:tcBorders>
            <w:vAlign w:val="center"/>
          </w:tcPr>
          <w:p w14:paraId="1D82B488" w14:textId="2C78C131" w:rsidR="0034236E" w:rsidRPr="00CB78B8" w:rsidRDefault="00E31CB3" w:rsidP="008E64FE">
            <w:pPr>
              <w:autoSpaceDE w:val="0"/>
              <w:autoSpaceDN w:val="0"/>
              <w:adjustRightInd w:val="0"/>
              <w:spacing w:after="0"/>
              <w:jc w:val="center"/>
              <w:rPr>
                <w:rFonts w:cs="Times New Roman"/>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vAlign w:val="center"/>
          </w:tcPr>
          <w:p w14:paraId="3A54858C" w14:textId="77777777" w:rsidR="0034236E" w:rsidRPr="00CB78B8" w:rsidRDefault="0034236E" w:rsidP="008E64FE">
            <w:pPr>
              <w:autoSpaceDE w:val="0"/>
              <w:autoSpaceDN w:val="0"/>
              <w:adjustRightInd w:val="0"/>
              <w:spacing w:after="0"/>
              <w:jc w:val="center"/>
              <w:rPr>
                <w:rFonts w:cs="Times New Roman"/>
              </w:rPr>
            </w:pPr>
          </w:p>
        </w:tc>
        <w:tc>
          <w:tcPr>
            <w:tcW w:w="572" w:type="dxa"/>
            <w:tcBorders>
              <w:top w:val="single" w:sz="6" w:space="0" w:color="auto"/>
              <w:left w:val="single" w:sz="6" w:space="0" w:color="auto"/>
              <w:bottom w:val="single" w:sz="6" w:space="0" w:color="auto"/>
              <w:right w:val="single" w:sz="6" w:space="0" w:color="auto"/>
            </w:tcBorders>
            <w:vAlign w:val="center"/>
          </w:tcPr>
          <w:p w14:paraId="579411EB" w14:textId="77777777" w:rsidR="0034236E" w:rsidRPr="00CB78B8" w:rsidRDefault="0034236E" w:rsidP="008E64F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vAlign w:val="center"/>
          </w:tcPr>
          <w:p w14:paraId="668037D7" w14:textId="77777777" w:rsidR="0034236E" w:rsidRPr="00CB78B8" w:rsidRDefault="0034236E" w:rsidP="008E64FE">
            <w:pPr>
              <w:autoSpaceDE w:val="0"/>
              <w:autoSpaceDN w:val="0"/>
              <w:adjustRightInd w:val="0"/>
              <w:spacing w:after="0"/>
              <w:jc w:val="center"/>
              <w:rPr>
                <w:rFonts w:cs="Times New Roman"/>
              </w:rPr>
            </w:pPr>
          </w:p>
        </w:tc>
      </w:tr>
      <w:tr w:rsidR="002556A8" w:rsidRPr="00CB78B8" w14:paraId="58DFDAFD"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vAlign w:val="center"/>
          </w:tcPr>
          <w:p w14:paraId="240D97A6" w14:textId="5FCD2A9A"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572" w:type="dxa"/>
            <w:tcBorders>
              <w:top w:val="single" w:sz="6" w:space="0" w:color="auto"/>
              <w:left w:val="single" w:sz="6" w:space="0" w:color="auto"/>
              <w:bottom w:val="single" w:sz="6" w:space="0" w:color="auto"/>
              <w:right w:val="single" w:sz="6" w:space="0" w:color="auto"/>
            </w:tcBorders>
            <w:vAlign w:val="center"/>
          </w:tcPr>
          <w:p w14:paraId="387F90A6"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10DD05E0"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0A37267D"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00CC4129" w14:textId="77777777" w:rsidR="002556A8" w:rsidRPr="00CB78B8" w:rsidRDefault="002556A8" w:rsidP="002556A8">
            <w:pPr>
              <w:autoSpaceDE w:val="0"/>
              <w:autoSpaceDN w:val="0"/>
              <w:adjustRightInd w:val="0"/>
              <w:spacing w:after="0"/>
              <w:jc w:val="center"/>
              <w:rPr>
                <w:rFonts w:cs="Times New Roman"/>
                <w:color w:val="000000"/>
                <w:szCs w:val="24"/>
              </w:rPr>
            </w:pPr>
          </w:p>
        </w:tc>
      </w:tr>
      <w:tr w:rsidR="0034236E" w:rsidRPr="00CB78B8" w14:paraId="11B6C4BE"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1EE10E8E" w14:textId="31AF63FF"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Információforrások kezelése</w:t>
            </w:r>
          </w:p>
        </w:tc>
        <w:tc>
          <w:tcPr>
            <w:tcW w:w="572" w:type="dxa"/>
            <w:tcBorders>
              <w:top w:val="single" w:sz="6" w:space="0" w:color="auto"/>
              <w:left w:val="single" w:sz="6" w:space="0" w:color="auto"/>
              <w:bottom w:val="single" w:sz="6" w:space="0" w:color="auto"/>
              <w:right w:val="single" w:sz="6" w:space="0" w:color="auto"/>
            </w:tcBorders>
          </w:tcPr>
          <w:p w14:paraId="3AF80D9E" w14:textId="3DA7989C"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592F2A6F" w14:textId="6301A547"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017BBB78" w14:textId="01116397"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02D3A797" w14:textId="4101F816"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r>
      <w:tr w:rsidR="0034236E" w:rsidRPr="00CB78B8" w14:paraId="5D9C6EE8"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2BA670D6" w14:textId="6C564ACF"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Képi jellegű műszaki rajzok olvasása</w:t>
            </w:r>
          </w:p>
        </w:tc>
        <w:tc>
          <w:tcPr>
            <w:tcW w:w="572" w:type="dxa"/>
            <w:tcBorders>
              <w:top w:val="single" w:sz="6" w:space="0" w:color="auto"/>
              <w:left w:val="single" w:sz="6" w:space="0" w:color="auto"/>
              <w:bottom w:val="single" w:sz="6" w:space="0" w:color="auto"/>
              <w:right w:val="single" w:sz="6" w:space="0" w:color="auto"/>
            </w:tcBorders>
          </w:tcPr>
          <w:p w14:paraId="2B4383FB" w14:textId="238C9780"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582AFD8A" w14:textId="639CCD3C"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044D6A4F" w14:textId="117A586E"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28F3FDA4" w14:textId="1D9F4170"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r>
      <w:tr w:rsidR="0034236E" w:rsidRPr="00CB78B8" w14:paraId="798E8303"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55579026" w14:textId="7C3497DB"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Szakmai nyelv használata írásos és élő beszéd formájában</w:t>
            </w:r>
          </w:p>
        </w:tc>
        <w:tc>
          <w:tcPr>
            <w:tcW w:w="572" w:type="dxa"/>
            <w:tcBorders>
              <w:top w:val="single" w:sz="6" w:space="0" w:color="auto"/>
              <w:left w:val="single" w:sz="6" w:space="0" w:color="auto"/>
              <w:bottom w:val="single" w:sz="6" w:space="0" w:color="auto"/>
              <w:right w:val="single" w:sz="6" w:space="0" w:color="auto"/>
            </w:tcBorders>
          </w:tcPr>
          <w:p w14:paraId="1B41E1CA" w14:textId="7AD93725"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497FD002" w14:textId="7A2589AD"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475BBD75" w14:textId="11F34603"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25801E74" w14:textId="4DA242D7"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r>
      <w:tr w:rsidR="0034236E" w:rsidRPr="00CB78B8" w14:paraId="443F9076"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600DDC40" w14:textId="483EB64F"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Munkabiztonsági eszközök, felszerelések használata</w:t>
            </w:r>
          </w:p>
        </w:tc>
        <w:tc>
          <w:tcPr>
            <w:tcW w:w="572" w:type="dxa"/>
            <w:tcBorders>
              <w:top w:val="single" w:sz="6" w:space="0" w:color="auto"/>
              <w:left w:val="single" w:sz="6" w:space="0" w:color="auto"/>
              <w:bottom w:val="single" w:sz="6" w:space="0" w:color="auto"/>
              <w:right w:val="single" w:sz="6" w:space="0" w:color="auto"/>
            </w:tcBorders>
          </w:tcPr>
          <w:p w14:paraId="0EC76FF9" w14:textId="2A389D70"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141F6C71" w14:textId="58FCA24F"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148FDB62" w14:textId="6EEB9B9F"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6DDFF825" w14:textId="5FBE0451"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r>
      <w:tr w:rsidR="0034236E" w:rsidRPr="00CB78B8" w14:paraId="01A99262"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749935D3" w14:textId="28E4DBF4" w:rsidR="0034236E" w:rsidRPr="00CB78B8" w:rsidRDefault="0034236E" w:rsidP="0034236E">
            <w:pPr>
              <w:autoSpaceDE w:val="0"/>
              <w:autoSpaceDN w:val="0"/>
              <w:adjustRightInd w:val="0"/>
              <w:spacing w:after="0"/>
              <w:jc w:val="left"/>
              <w:rPr>
                <w:rFonts w:cs="Times New Roman"/>
              </w:rPr>
            </w:pPr>
            <w:r w:rsidRPr="00CB78B8">
              <w:rPr>
                <w:rFonts w:cs="Times New Roman"/>
              </w:rPr>
              <w:t>Számolási és matematikai, fizikai alapműveletek alkalmazása</w:t>
            </w:r>
          </w:p>
        </w:tc>
        <w:tc>
          <w:tcPr>
            <w:tcW w:w="572" w:type="dxa"/>
            <w:tcBorders>
              <w:top w:val="single" w:sz="6" w:space="0" w:color="auto"/>
              <w:left w:val="single" w:sz="6" w:space="0" w:color="auto"/>
              <w:bottom w:val="single" w:sz="6" w:space="0" w:color="auto"/>
              <w:right w:val="single" w:sz="6" w:space="0" w:color="auto"/>
            </w:tcBorders>
          </w:tcPr>
          <w:p w14:paraId="34B2E6E6" w14:textId="77777777" w:rsidR="0034236E" w:rsidRPr="00CB78B8" w:rsidRDefault="0034236E" w:rsidP="0034236E">
            <w:pPr>
              <w:autoSpaceDE w:val="0"/>
              <w:autoSpaceDN w:val="0"/>
              <w:adjustRightInd w:val="0"/>
              <w:spacing w:after="0"/>
              <w:jc w:val="center"/>
              <w:rPr>
                <w:rFonts w:cs="Times New Roman"/>
              </w:rPr>
            </w:pPr>
          </w:p>
        </w:tc>
        <w:tc>
          <w:tcPr>
            <w:tcW w:w="573" w:type="dxa"/>
            <w:tcBorders>
              <w:top w:val="single" w:sz="6" w:space="0" w:color="auto"/>
              <w:left w:val="single" w:sz="6" w:space="0" w:color="auto"/>
              <w:bottom w:val="single" w:sz="6" w:space="0" w:color="auto"/>
              <w:right w:val="single" w:sz="6" w:space="0" w:color="auto"/>
            </w:tcBorders>
          </w:tcPr>
          <w:p w14:paraId="4E50DA26" w14:textId="1CF9B055" w:rsidR="0034236E" w:rsidRPr="00CB78B8" w:rsidRDefault="00E31CB3" w:rsidP="0034236E">
            <w:pPr>
              <w:autoSpaceDE w:val="0"/>
              <w:autoSpaceDN w:val="0"/>
              <w:adjustRightInd w:val="0"/>
              <w:spacing w:after="0"/>
              <w:jc w:val="center"/>
              <w:rPr>
                <w:rFonts w:cs="Times New Roman"/>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0ECDC06B" w14:textId="38D2EA32" w:rsidR="0034236E" w:rsidRPr="00CB78B8" w:rsidRDefault="00E31CB3" w:rsidP="0034236E">
            <w:pPr>
              <w:autoSpaceDE w:val="0"/>
              <w:autoSpaceDN w:val="0"/>
              <w:adjustRightInd w:val="0"/>
              <w:spacing w:after="0"/>
              <w:jc w:val="center"/>
              <w:rPr>
                <w:rFonts w:cs="Times New Roman"/>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065B8FD5" w14:textId="22C98779" w:rsidR="0034236E" w:rsidRPr="00CB78B8" w:rsidRDefault="00E31CB3" w:rsidP="0034236E">
            <w:pPr>
              <w:autoSpaceDE w:val="0"/>
              <w:autoSpaceDN w:val="0"/>
              <w:adjustRightInd w:val="0"/>
              <w:spacing w:after="0"/>
              <w:jc w:val="center"/>
              <w:rPr>
                <w:rFonts w:cs="Times New Roman"/>
              </w:rPr>
            </w:pPr>
            <w:r w:rsidRPr="00CB78B8">
              <w:rPr>
                <w:rFonts w:cs="Times New Roman"/>
              </w:rPr>
              <w:t>x</w:t>
            </w:r>
          </w:p>
        </w:tc>
      </w:tr>
      <w:tr w:rsidR="002556A8" w:rsidRPr="00CB78B8" w14:paraId="27680B5D"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vAlign w:val="center"/>
          </w:tcPr>
          <w:p w14:paraId="6B450D49" w14:textId="1CBDEE45" w:rsidR="002556A8" w:rsidRPr="00CB78B8" w:rsidRDefault="002556A8" w:rsidP="002556A8">
            <w:pPr>
              <w:autoSpaceDE w:val="0"/>
              <w:autoSpaceDN w:val="0"/>
              <w:adjustRightInd w:val="0"/>
              <w:spacing w:after="0"/>
              <w:jc w:val="left"/>
              <w:rPr>
                <w:rFonts w:cs="Times New Roman"/>
                <w:color w:val="000000"/>
                <w:szCs w:val="24"/>
              </w:rPr>
            </w:pPr>
            <w:r w:rsidRPr="00CB78B8">
              <w:rPr>
                <w:rFonts w:cs="Times New Roman"/>
                <w:color w:val="000000"/>
                <w:szCs w:val="24"/>
              </w:rPr>
              <w:t>SZEMÉLYES KOMPETENCIÁK</w:t>
            </w:r>
          </w:p>
        </w:tc>
        <w:tc>
          <w:tcPr>
            <w:tcW w:w="572" w:type="dxa"/>
            <w:tcBorders>
              <w:top w:val="single" w:sz="6" w:space="0" w:color="auto"/>
              <w:left w:val="single" w:sz="6" w:space="0" w:color="auto"/>
              <w:bottom w:val="single" w:sz="6" w:space="0" w:color="auto"/>
              <w:right w:val="single" w:sz="6" w:space="0" w:color="auto"/>
            </w:tcBorders>
            <w:vAlign w:val="center"/>
          </w:tcPr>
          <w:p w14:paraId="531BABD2"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679B6C55"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5097D8F0"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6C6A43C7" w14:textId="77777777" w:rsidR="002556A8" w:rsidRPr="00CB78B8" w:rsidRDefault="002556A8" w:rsidP="002556A8">
            <w:pPr>
              <w:autoSpaceDE w:val="0"/>
              <w:autoSpaceDN w:val="0"/>
              <w:adjustRightInd w:val="0"/>
              <w:spacing w:after="0"/>
              <w:jc w:val="center"/>
              <w:rPr>
                <w:rFonts w:cs="Times New Roman"/>
                <w:color w:val="000000"/>
                <w:szCs w:val="24"/>
              </w:rPr>
            </w:pPr>
          </w:p>
        </w:tc>
      </w:tr>
      <w:tr w:rsidR="002556A8" w:rsidRPr="00CB78B8" w14:paraId="208C7AD0"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5D88C421" w14:textId="3CA0C5D6" w:rsidR="002556A8" w:rsidRPr="00CB78B8" w:rsidRDefault="002556A8" w:rsidP="002556A8">
            <w:pPr>
              <w:autoSpaceDE w:val="0"/>
              <w:autoSpaceDN w:val="0"/>
              <w:adjustRightInd w:val="0"/>
              <w:spacing w:after="0"/>
              <w:jc w:val="left"/>
              <w:rPr>
                <w:rFonts w:cs="Times New Roman"/>
                <w:color w:val="000000"/>
                <w:szCs w:val="24"/>
              </w:rPr>
            </w:pPr>
            <w:r w:rsidRPr="00CB78B8">
              <w:rPr>
                <w:rFonts w:cs="Times New Roman"/>
              </w:rPr>
              <w:t>Felelősségtudat</w:t>
            </w:r>
          </w:p>
        </w:tc>
        <w:tc>
          <w:tcPr>
            <w:tcW w:w="572" w:type="dxa"/>
            <w:tcBorders>
              <w:top w:val="single" w:sz="6" w:space="0" w:color="auto"/>
              <w:left w:val="single" w:sz="6" w:space="0" w:color="auto"/>
              <w:bottom w:val="single" w:sz="6" w:space="0" w:color="auto"/>
              <w:right w:val="single" w:sz="6" w:space="0" w:color="auto"/>
            </w:tcBorders>
          </w:tcPr>
          <w:p w14:paraId="62D8FB8E" w14:textId="6CC5A901"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3937610F" w14:textId="4CB8201D"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1C935A90" w14:textId="4EB4E029"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5C05FF2F" w14:textId="0C0866C1"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r>
      <w:tr w:rsidR="002556A8" w:rsidRPr="00CB78B8" w14:paraId="2A6696C1"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485030D0" w14:textId="4AFA9FC6" w:rsidR="002556A8" w:rsidRPr="00CB78B8" w:rsidRDefault="0034236E" w:rsidP="002556A8">
            <w:pPr>
              <w:autoSpaceDE w:val="0"/>
              <w:autoSpaceDN w:val="0"/>
              <w:adjustRightInd w:val="0"/>
              <w:spacing w:after="0"/>
              <w:jc w:val="left"/>
              <w:rPr>
                <w:rFonts w:cs="Times New Roman"/>
                <w:color w:val="000000"/>
                <w:szCs w:val="24"/>
              </w:rPr>
            </w:pPr>
            <w:r w:rsidRPr="00CB78B8">
              <w:rPr>
                <w:rFonts w:cs="Times New Roman"/>
              </w:rPr>
              <w:t>Megbízhatóság</w:t>
            </w:r>
          </w:p>
        </w:tc>
        <w:tc>
          <w:tcPr>
            <w:tcW w:w="572" w:type="dxa"/>
            <w:tcBorders>
              <w:top w:val="single" w:sz="6" w:space="0" w:color="auto"/>
              <w:left w:val="single" w:sz="6" w:space="0" w:color="auto"/>
              <w:bottom w:val="single" w:sz="6" w:space="0" w:color="auto"/>
              <w:right w:val="single" w:sz="6" w:space="0" w:color="auto"/>
            </w:tcBorders>
          </w:tcPr>
          <w:p w14:paraId="476D7EB1" w14:textId="6C014EAA"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4EA2320E" w14:textId="1EF55936"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3F671030" w14:textId="5FB36EEA"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6FE4D7C1" w14:textId="4AB5A4F9"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r>
      <w:tr w:rsidR="002556A8" w:rsidRPr="00CB78B8" w14:paraId="12C54C0F"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043324CB" w14:textId="3586B861" w:rsidR="002556A8" w:rsidRPr="00CB78B8" w:rsidRDefault="002556A8" w:rsidP="002556A8">
            <w:pPr>
              <w:autoSpaceDE w:val="0"/>
              <w:autoSpaceDN w:val="0"/>
              <w:adjustRightInd w:val="0"/>
              <w:spacing w:after="0"/>
              <w:jc w:val="left"/>
              <w:rPr>
                <w:rFonts w:cs="Times New Roman"/>
                <w:color w:val="000000"/>
                <w:szCs w:val="24"/>
              </w:rPr>
            </w:pPr>
            <w:r w:rsidRPr="00CB78B8">
              <w:rPr>
                <w:rFonts w:cs="Times New Roman"/>
              </w:rPr>
              <w:t>Pontosság</w:t>
            </w:r>
          </w:p>
        </w:tc>
        <w:tc>
          <w:tcPr>
            <w:tcW w:w="572" w:type="dxa"/>
            <w:tcBorders>
              <w:top w:val="single" w:sz="6" w:space="0" w:color="auto"/>
              <w:left w:val="single" w:sz="6" w:space="0" w:color="auto"/>
              <w:bottom w:val="single" w:sz="6" w:space="0" w:color="auto"/>
              <w:right w:val="single" w:sz="6" w:space="0" w:color="auto"/>
            </w:tcBorders>
          </w:tcPr>
          <w:p w14:paraId="391730C0" w14:textId="0C5C3C81"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49B607A5" w14:textId="4989DD7B"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6750333C" w14:textId="49028F80"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0ACA6D07" w14:textId="0247F6D9" w:rsidR="002556A8" w:rsidRPr="00CB78B8" w:rsidRDefault="002556A8" w:rsidP="002556A8">
            <w:pPr>
              <w:autoSpaceDE w:val="0"/>
              <w:autoSpaceDN w:val="0"/>
              <w:adjustRightInd w:val="0"/>
              <w:spacing w:after="0"/>
              <w:jc w:val="center"/>
              <w:rPr>
                <w:rFonts w:cs="Times New Roman"/>
                <w:color w:val="000000"/>
                <w:szCs w:val="24"/>
              </w:rPr>
            </w:pPr>
            <w:r w:rsidRPr="00CB78B8">
              <w:rPr>
                <w:rFonts w:cs="Times New Roman"/>
              </w:rPr>
              <w:t>x</w:t>
            </w:r>
          </w:p>
        </w:tc>
      </w:tr>
      <w:tr w:rsidR="002556A8" w:rsidRPr="00CB78B8" w14:paraId="11494DA5"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vAlign w:val="center"/>
          </w:tcPr>
          <w:p w14:paraId="3CB223E2" w14:textId="25504DBF" w:rsidR="002556A8" w:rsidRPr="00CB78B8" w:rsidRDefault="002556A8" w:rsidP="002556A8">
            <w:pPr>
              <w:autoSpaceDE w:val="0"/>
              <w:autoSpaceDN w:val="0"/>
              <w:adjustRightInd w:val="0"/>
              <w:spacing w:after="0"/>
              <w:jc w:val="left"/>
              <w:rPr>
                <w:rFonts w:cs="Times New Roman"/>
                <w:color w:val="000000"/>
                <w:szCs w:val="24"/>
              </w:rPr>
            </w:pPr>
            <w:r w:rsidRPr="00CB78B8">
              <w:rPr>
                <w:rFonts w:cs="Times New Roman"/>
                <w:color w:val="000000"/>
                <w:szCs w:val="24"/>
              </w:rPr>
              <w:t>TÁRSAS KOMPETENCIÁK</w:t>
            </w:r>
          </w:p>
        </w:tc>
        <w:tc>
          <w:tcPr>
            <w:tcW w:w="572" w:type="dxa"/>
            <w:tcBorders>
              <w:top w:val="single" w:sz="6" w:space="0" w:color="auto"/>
              <w:left w:val="single" w:sz="6" w:space="0" w:color="auto"/>
              <w:bottom w:val="single" w:sz="6" w:space="0" w:color="auto"/>
              <w:right w:val="single" w:sz="6" w:space="0" w:color="auto"/>
            </w:tcBorders>
            <w:vAlign w:val="center"/>
          </w:tcPr>
          <w:p w14:paraId="191770AB"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334A0240"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39451895"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2ACCE2F9" w14:textId="77777777" w:rsidR="002556A8" w:rsidRPr="00CB78B8" w:rsidRDefault="002556A8" w:rsidP="002556A8">
            <w:pPr>
              <w:autoSpaceDE w:val="0"/>
              <w:autoSpaceDN w:val="0"/>
              <w:adjustRightInd w:val="0"/>
              <w:spacing w:after="0"/>
              <w:jc w:val="center"/>
              <w:rPr>
                <w:rFonts w:cs="Times New Roman"/>
                <w:color w:val="000000"/>
                <w:szCs w:val="24"/>
              </w:rPr>
            </w:pPr>
          </w:p>
        </w:tc>
      </w:tr>
      <w:tr w:rsidR="00304259" w:rsidRPr="00CB78B8" w14:paraId="306B0E30"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44347122" w14:textId="38325BED" w:rsidR="00304259" w:rsidRPr="00CB78B8" w:rsidRDefault="00304259" w:rsidP="00304259">
            <w:pPr>
              <w:autoSpaceDE w:val="0"/>
              <w:autoSpaceDN w:val="0"/>
              <w:adjustRightInd w:val="0"/>
              <w:spacing w:after="0"/>
              <w:jc w:val="left"/>
              <w:rPr>
                <w:rFonts w:cs="Times New Roman"/>
                <w:color w:val="000000"/>
                <w:szCs w:val="24"/>
              </w:rPr>
            </w:pPr>
            <w:r w:rsidRPr="00CB78B8">
              <w:rPr>
                <w:rFonts w:cs="Times New Roman"/>
              </w:rPr>
              <w:t>Határozottság</w:t>
            </w:r>
          </w:p>
        </w:tc>
        <w:tc>
          <w:tcPr>
            <w:tcW w:w="572" w:type="dxa"/>
            <w:tcBorders>
              <w:top w:val="single" w:sz="6" w:space="0" w:color="auto"/>
              <w:left w:val="single" w:sz="6" w:space="0" w:color="auto"/>
              <w:bottom w:val="single" w:sz="6" w:space="0" w:color="auto"/>
              <w:right w:val="single" w:sz="6" w:space="0" w:color="auto"/>
            </w:tcBorders>
          </w:tcPr>
          <w:p w14:paraId="2AE4F60D" w14:textId="64EB68B9"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2CC01C40" w14:textId="207C9E8D"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6108A0AF" w14:textId="67DB390C"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230946D2" w14:textId="0BCBB0D3"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r>
      <w:tr w:rsidR="00304259" w:rsidRPr="00CB78B8" w14:paraId="4730FD3D"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160C07BB" w14:textId="57A5AEC3" w:rsidR="00304259" w:rsidRPr="00CB78B8" w:rsidRDefault="00304259" w:rsidP="00304259">
            <w:pPr>
              <w:autoSpaceDE w:val="0"/>
              <w:autoSpaceDN w:val="0"/>
              <w:adjustRightInd w:val="0"/>
              <w:spacing w:after="0"/>
              <w:jc w:val="left"/>
              <w:rPr>
                <w:rFonts w:cs="Times New Roman"/>
                <w:color w:val="000000"/>
                <w:szCs w:val="24"/>
              </w:rPr>
            </w:pPr>
            <w:r w:rsidRPr="00CB78B8">
              <w:rPr>
                <w:rFonts w:cs="Times New Roman"/>
              </w:rPr>
              <w:t>Kezdeményezőkészség</w:t>
            </w:r>
          </w:p>
        </w:tc>
        <w:tc>
          <w:tcPr>
            <w:tcW w:w="572" w:type="dxa"/>
            <w:tcBorders>
              <w:top w:val="single" w:sz="6" w:space="0" w:color="auto"/>
              <w:left w:val="single" w:sz="6" w:space="0" w:color="auto"/>
              <w:bottom w:val="single" w:sz="6" w:space="0" w:color="auto"/>
              <w:right w:val="single" w:sz="6" w:space="0" w:color="auto"/>
            </w:tcBorders>
          </w:tcPr>
          <w:p w14:paraId="66913E90" w14:textId="7F23B053"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6D1A0BE7" w14:textId="35B0F799"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1B4784D9" w14:textId="6117735C"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21C029EA" w14:textId="41DE8BA6"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r>
      <w:tr w:rsidR="00304259" w:rsidRPr="00CB78B8" w14:paraId="2C010F20"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341B1D47" w14:textId="2B7C1A56" w:rsidR="00304259" w:rsidRPr="00CB78B8" w:rsidRDefault="00304259" w:rsidP="00304259">
            <w:pPr>
              <w:autoSpaceDE w:val="0"/>
              <w:autoSpaceDN w:val="0"/>
              <w:adjustRightInd w:val="0"/>
              <w:spacing w:after="0"/>
              <w:jc w:val="left"/>
              <w:rPr>
                <w:rFonts w:cs="Times New Roman"/>
                <w:color w:val="000000"/>
                <w:szCs w:val="24"/>
              </w:rPr>
            </w:pPr>
            <w:r w:rsidRPr="00CB78B8">
              <w:rPr>
                <w:rFonts w:cs="Times New Roman"/>
              </w:rPr>
              <w:t>Irányíthatóság</w:t>
            </w:r>
          </w:p>
        </w:tc>
        <w:tc>
          <w:tcPr>
            <w:tcW w:w="572" w:type="dxa"/>
            <w:tcBorders>
              <w:top w:val="single" w:sz="6" w:space="0" w:color="auto"/>
              <w:left w:val="single" w:sz="6" w:space="0" w:color="auto"/>
              <w:bottom w:val="single" w:sz="6" w:space="0" w:color="auto"/>
              <w:right w:val="single" w:sz="6" w:space="0" w:color="auto"/>
            </w:tcBorders>
          </w:tcPr>
          <w:p w14:paraId="0F3EF673" w14:textId="493623B4"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7D816274" w14:textId="3D047ACC"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67AB03AF" w14:textId="6FE7A5BE"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26B9410B" w14:textId="24CE6EB9"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r>
      <w:tr w:rsidR="002556A8" w:rsidRPr="00CB78B8" w14:paraId="3FC7C7C1"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vAlign w:val="center"/>
          </w:tcPr>
          <w:p w14:paraId="3D6FE0C8" w14:textId="5C1C77B9" w:rsidR="002556A8" w:rsidRPr="00CB78B8" w:rsidRDefault="002556A8" w:rsidP="002556A8">
            <w:pPr>
              <w:autoSpaceDE w:val="0"/>
              <w:autoSpaceDN w:val="0"/>
              <w:adjustRightInd w:val="0"/>
              <w:spacing w:after="0"/>
              <w:jc w:val="left"/>
              <w:rPr>
                <w:rFonts w:cs="Times New Roman"/>
                <w:color w:val="000000"/>
                <w:szCs w:val="24"/>
              </w:rPr>
            </w:pPr>
            <w:r w:rsidRPr="00CB78B8">
              <w:rPr>
                <w:rFonts w:cs="Times New Roman"/>
                <w:color w:val="000000"/>
                <w:szCs w:val="24"/>
              </w:rPr>
              <w:t>MÓDSZERKOMPETENCIÁK</w:t>
            </w:r>
          </w:p>
        </w:tc>
        <w:tc>
          <w:tcPr>
            <w:tcW w:w="572" w:type="dxa"/>
            <w:tcBorders>
              <w:top w:val="single" w:sz="6" w:space="0" w:color="auto"/>
              <w:left w:val="single" w:sz="6" w:space="0" w:color="auto"/>
              <w:bottom w:val="single" w:sz="6" w:space="0" w:color="auto"/>
              <w:right w:val="single" w:sz="6" w:space="0" w:color="auto"/>
            </w:tcBorders>
            <w:vAlign w:val="center"/>
          </w:tcPr>
          <w:p w14:paraId="080F2769"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486796F3"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2" w:type="dxa"/>
            <w:tcBorders>
              <w:top w:val="single" w:sz="6" w:space="0" w:color="auto"/>
              <w:left w:val="single" w:sz="6" w:space="0" w:color="auto"/>
              <w:bottom w:val="single" w:sz="6" w:space="0" w:color="auto"/>
              <w:right w:val="single" w:sz="6" w:space="0" w:color="auto"/>
            </w:tcBorders>
            <w:vAlign w:val="center"/>
          </w:tcPr>
          <w:p w14:paraId="4916BDC5" w14:textId="77777777" w:rsidR="002556A8" w:rsidRPr="00CB78B8" w:rsidRDefault="002556A8" w:rsidP="002556A8">
            <w:pPr>
              <w:autoSpaceDE w:val="0"/>
              <w:autoSpaceDN w:val="0"/>
              <w:adjustRightInd w:val="0"/>
              <w:spacing w:after="0"/>
              <w:jc w:val="center"/>
              <w:rPr>
                <w:rFonts w:cs="Times New Roman"/>
                <w:color w:val="000000"/>
                <w:szCs w:val="24"/>
              </w:rPr>
            </w:pPr>
          </w:p>
        </w:tc>
        <w:tc>
          <w:tcPr>
            <w:tcW w:w="573" w:type="dxa"/>
            <w:tcBorders>
              <w:top w:val="single" w:sz="6" w:space="0" w:color="auto"/>
              <w:left w:val="single" w:sz="6" w:space="0" w:color="auto"/>
              <w:bottom w:val="single" w:sz="6" w:space="0" w:color="auto"/>
              <w:right w:val="single" w:sz="6" w:space="0" w:color="auto"/>
            </w:tcBorders>
            <w:vAlign w:val="center"/>
          </w:tcPr>
          <w:p w14:paraId="087B1213" w14:textId="77777777" w:rsidR="002556A8" w:rsidRPr="00CB78B8" w:rsidRDefault="002556A8" w:rsidP="002556A8">
            <w:pPr>
              <w:autoSpaceDE w:val="0"/>
              <w:autoSpaceDN w:val="0"/>
              <w:adjustRightInd w:val="0"/>
              <w:spacing w:after="0"/>
              <w:jc w:val="center"/>
              <w:rPr>
                <w:rFonts w:cs="Times New Roman"/>
                <w:color w:val="000000"/>
                <w:szCs w:val="24"/>
              </w:rPr>
            </w:pPr>
          </w:p>
        </w:tc>
      </w:tr>
      <w:tr w:rsidR="0034236E" w:rsidRPr="00CB78B8" w14:paraId="2251601E"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6E471F90" w14:textId="3319ABC1"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Ismeretek helyénvaló alkalmazása</w:t>
            </w:r>
          </w:p>
        </w:tc>
        <w:tc>
          <w:tcPr>
            <w:tcW w:w="572" w:type="dxa"/>
            <w:tcBorders>
              <w:top w:val="single" w:sz="6" w:space="0" w:color="auto"/>
              <w:left w:val="single" w:sz="6" w:space="0" w:color="auto"/>
              <w:bottom w:val="single" w:sz="6" w:space="0" w:color="auto"/>
              <w:right w:val="single" w:sz="6" w:space="0" w:color="auto"/>
            </w:tcBorders>
          </w:tcPr>
          <w:p w14:paraId="3992B918" w14:textId="03AFD416"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4CD3A935" w14:textId="3281CB70"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6F0F27C6" w14:textId="470F33E0"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3375C8BF" w14:textId="6F757922"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r>
      <w:tr w:rsidR="0034236E" w:rsidRPr="00CB78B8" w14:paraId="4D13116D"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26E1148D" w14:textId="502E0269" w:rsidR="0034236E" w:rsidRPr="00CB78B8" w:rsidRDefault="0034236E" w:rsidP="0034236E">
            <w:pPr>
              <w:autoSpaceDE w:val="0"/>
              <w:autoSpaceDN w:val="0"/>
              <w:adjustRightInd w:val="0"/>
              <w:spacing w:after="0"/>
              <w:jc w:val="left"/>
              <w:rPr>
                <w:rFonts w:cs="Times New Roman"/>
                <w:color w:val="000000"/>
                <w:szCs w:val="24"/>
              </w:rPr>
            </w:pPr>
            <w:r w:rsidRPr="00CB78B8">
              <w:rPr>
                <w:rFonts w:cs="Times New Roman"/>
              </w:rPr>
              <w:t>Felfogóképesség</w:t>
            </w:r>
          </w:p>
        </w:tc>
        <w:tc>
          <w:tcPr>
            <w:tcW w:w="572" w:type="dxa"/>
            <w:tcBorders>
              <w:top w:val="single" w:sz="6" w:space="0" w:color="auto"/>
              <w:left w:val="single" w:sz="6" w:space="0" w:color="auto"/>
              <w:bottom w:val="single" w:sz="6" w:space="0" w:color="auto"/>
              <w:right w:val="single" w:sz="6" w:space="0" w:color="auto"/>
            </w:tcBorders>
          </w:tcPr>
          <w:p w14:paraId="23DE1ACC" w14:textId="5FC96BF2"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1AB6D915" w14:textId="06A6B071"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73B2AD5A" w14:textId="43CB8FFB"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28B154C7" w14:textId="2C373397"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r>
      <w:tr w:rsidR="0034236E" w:rsidRPr="00CB78B8" w14:paraId="7251EFF0" w14:textId="77777777" w:rsidTr="00894EFB">
        <w:trPr>
          <w:trHeight w:val="255"/>
          <w:jc w:val="center"/>
        </w:trPr>
        <w:tc>
          <w:tcPr>
            <w:tcW w:w="5220" w:type="dxa"/>
            <w:tcBorders>
              <w:top w:val="single" w:sz="6" w:space="0" w:color="auto"/>
              <w:left w:val="single" w:sz="6" w:space="0" w:color="auto"/>
              <w:bottom w:val="single" w:sz="6" w:space="0" w:color="auto"/>
              <w:right w:val="single" w:sz="6" w:space="0" w:color="auto"/>
            </w:tcBorders>
          </w:tcPr>
          <w:p w14:paraId="6F90632D" w14:textId="1FDE5F18" w:rsidR="0034236E" w:rsidRPr="00CB78B8" w:rsidRDefault="0034236E" w:rsidP="0034236E">
            <w:pPr>
              <w:autoSpaceDE w:val="0"/>
              <w:autoSpaceDN w:val="0"/>
              <w:adjustRightInd w:val="0"/>
              <w:spacing w:after="0"/>
              <w:rPr>
                <w:rFonts w:cs="Times New Roman"/>
                <w:color w:val="000000"/>
                <w:szCs w:val="24"/>
              </w:rPr>
            </w:pPr>
            <w:r w:rsidRPr="00CB78B8">
              <w:rPr>
                <w:rFonts w:cs="Times New Roman"/>
              </w:rPr>
              <w:t>Lényeg felismerés</w:t>
            </w:r>
          </w:p>
        </w:tc>
        <w:tc>
          <w:tcPr>
            <w:tcW w:w="572" w:type="dxa"/>
            <w:tcBorders>
              <w:top w:val="single" w:sz="6" w:space="0" w:color="auto"/>
              <w:left w:val="single" w:sz="6" w:space="0" w:color="auto"/>
              <w:bottom w:val="single" w:sz="6" w:space="0" w:color="auto"/>
              <w:right w:val="single" w:sz="6" w:space="0" w:color="auto"/>
            </w:tcBorders>
          </w:tcPr>
          <w:p w14:paraId="1139BAB9" w14:textId="106FD262"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6EBD0AF8" w14:textId="2CE6BB77"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2" w:type="dxa"/>
            <w:tcBorders>
              <w:top w:val="single" w:sz="6" w:space="0" w:color="auto"/>
              <w:left w:val="single" w:sz="6" w:space="0" w:color="auto"/>
              <w:bottom w:val="single" w:sz="6" w:space="0" w:color="auto"/>
              <w:right w:val="single" w:sz="6" w:space="0" w:color="auto"/>
            </w:tcBorders>
          </w:tcPr>
          <w:p w14:paraId="655ABC09" w14:textId="1F75A096"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c>
          <w:tcPr>
            <w:tcW w:w="573" w:type="dxa"/>
            <w:tcBorders>
              <w:top w:val="single" w:sz="6" w:space="0" w:color="auto"/>
              <w:left w:val="single" w:sz="6" w:space="0" w:color="auto"/>
              <w:bottom w:val="single" w:sz="6" w:space="0" w:color="auto"/>
              <w:right w:val="single" w:sz="6" w:space="0" w:color="auto"/>
            </w:tcBorders>
          </w:tcPr>
          <w:p w14:paraId="64EC8D7E" w14:textId="7E9E63EB" w:rsidR="0034236E" w:rsidRPr="00CB78B8" w:rsidRDefault="0034236E" w:rsidP="0034236E">
            <w:pPr>
              <w:autoSpaceDE w:val="0"/>
              <w:autoSpaceDN w:val="0"/>
              <w:adjustRightInd w:val="0"/>
              <w:spacing w:after="0"/>
              <w:jc w:val="center"/>
              <w:rPr>
                <w:rFonts w:cs="Times New Roman"/>
                <w:color w:val="000000"/>
                <w:szCs w:val="24"/>
              </w:rPr>
            </w:pPr>
            <w:r w:rsidRPr="00CB78B8">
              <w:rPr>
                <w:rFonts w:cs="Times New Roman"/>
              </w:rPr>
              <w:t>x</w:t>
            </w:r>
          </w:p>
        </w:tc>
      </w:tr>
    </w:tbl>
    <w:p w14:paraId="06982B99" w14:textId="77777777" w:rsidR="00894EFB" w:rsidRPr="00894EFB" w:rsidRDefault="00894EFB" w:rsidP="00894EFB">
      <w:pPr>
        <w:tabs>
          <w:tab w:val="right" w:pos="9072"/>
        </w:tabs>
        <w:spacing w:after="0"/>
        <w:rPr>
          <w:rFonts w:cs="Times New Roman"/>
          <w:b/>
        </w:rPr>
      </w:pPr>
    </w:p>
    <w:p w14:paraId="4D1E60B3" w14:textId="00D4E9E4" w:rsidR="00FB6DBC" w:rsidRPr="00CB78B8" w:rsidRDefault="002556A8" w:rsidP="00FB6DBC">
      <w:pPr>
        <w:pStyle w:val="Listaszerbekezds"/>
        <w:numPr>
          <w:ilvl w:val="0"/>
          <w:numId w:val="8"/>
        </w:numPr>
        <w:tabs>
          <w:tab w:val="right" w:pos="9072"/>
        </w:tabs>
        <w:spacing w:after="0"/>
        <w:rPr>
          <w:rFonts w:cs="Times New Roman"/>
          <w:b/>
        </w:rPr>
      </w:pPr>
      <w:r w:rsidRPr="00CB78B8">
        <w:rPr>
          <w:rFonts w:eastAsia="Calibri" w:cs="Times New Roman"/>
          <w:b/>
        </w:rPr>
        <w:t>Geológia</w:t>
      </w:r>
      <w:r w:rsidRPr="00CB78B8">
        <w:rPr>
          <w:rFonts w:cs="Times New Roman"/>
          <w:b/>
        </w:rPr>
        <w:t xml:space="preserve"> </w:t>
      </w:r>
      <w:r w:rsidR="00FB6DBC" w:rsidRPr="00CB78B8">
        <w:rPr>
          <w:rFonts w:cs="Times New Roman"/>
          <w:b/>
        </w:rPr>
        <w:t>tantárgy</w:t>
      </w:r>
      <w:r w:rsidR="00FB6DBC" w:rsidRPr="00CB78B8">
        <w:rPr>
          <w:rFonts w:cs="Times New Roman"/>
          <w:b/>
        </w:rPr>
        <w:tab/>
      </w:r>
      <w:r w:rsidR="00227576" w:rsidRPr="00CB78B8">
        <w:rPr>
          <w:rFonts w:cs="Times New Roman"/>
          <w:b/>
        </w:rPr>
        <w:t>1</w:t>
      </w:r>
      <w:r w:rsidR="00D85C87" w:rsidRPr="00CB78B8">
        <w:rPr>
          <w:rFonts w:cs="Times New Roman"/>
          <w:b/>
        </w:rPr>
        <w:t>26</w:t>
      </w:r>
      <w:r w:rsidR="00FB6DBC" w:rsidRPr="00CB78B8">
        <w:rPr>
          <w:rFonts w:cs="Times New Roman"/>
          <w:b/>
        </w:rPr>
        <w:t xml:space="preserve"> óra/</w:t>
      </w:r>
      <w:r w:rsidR="00227576" w:rsidRPr="00CB78B8">
        <w:rPr>
          <w:rFonts w:cs="Times New Roman"/>
          <w:b/>
        </w:rPr>
        <w:t>1</w:t>
      </w:r>
      <w:r w:rsidR="00D85C87" w:rsidRPr="00CB78B8">
        <w:rPr>
          <w:rFonts w:cs="Times New Roman"/>
          <w:b/>
        </w:rPr>
        <w:t>26</w:t>
      </w:r>
      <w:r w:rsidR="00FB6DBC" w:rsidRPr="00CB78B8">
        <w:rPr>
          <w:rFonts w:cs="Times New Roman"/>
          <w:b/>
        </w:rPr>
        <w:t xml:space="preserve"> óra*</w:t>
      </w:r>
    </w:p>
    <w:p w14:paraId="2170A25F" w14:textId="77777777" w:rsidR="00FB6DBC" w:rsidRPr="00CB78B8" w:rsidRDefault="00FB6DBC" w:rsidP="00FB6DBC">
      <w:pPr>
        <w:spacing w:after="0"/>
        <w:jc w:val="right"/>
        <w:rPr>
          <w:rFonts w:cs="Times New Roman"/>
          <w:sz w:val="20"/>
        </w:rPr>
      </w:pPr>
      <w:r w:rsidRPr="00CB78B8">
        <w:rPr>
          <w:rFonts w:cs="Times New Roman"/>
          <w:sz w:val="20"/>
        </w:rPr>
        <w:t>* 9-13. évfolyamon megszervezett képzés/13. és 14. évfolyamon megszervezett képzés</w:t>
      </w:r>
    </w:p>
    <w:p w14:paraId="7911ED33" w14:textId="77777777" w:rsidR="00FB6DBC" w:rsidRPr="00CB78B8" w:rsidRDefault="00FB6DBC" w:rsidP="00FB6DBC">
      <w:pPr>
        <w:spacing w:after="0"/>
        <w:ind w:left="426"/>
        <w:rPr>
          <w:rFonts w:cs="Times New Roman"/>
        </w:rPr>
      </w:pPr>
    </w:p>
    <w:p w14:paraId="3FC5C3CD" w14:textId="5E1CBA56" w:rsidR="00FB6DBC" w:rsidRPr="00CB78B8" w:rsidRDefault="00FB6DBC" w:rsidP="00FB6DBC">
      <w:pPr>
        <w:spacing w:after="0"/>
        <w:ind w:left="426"/>
        <w:rPr>
          <w:rFonts w:cs="Times New Roman"/>
        </w:rPr>
      </w:pPr>
      <w:r w:rsidRPr="00CB78B8">
        <w:rPr>
          <w:rFonts w:cs="Times New Roman"/>
        </w:rPr>
        <w:t>A tantárgy a főszakképesítéshez kapcsolódik.</w:t>
      </w:r>
    </w:p>
    <w:p w14:paraId="20F55622" w14:textId="77777777" w:rsidR="00FB6DBC" w:rsidRPr="00CB78B8" w:rsidRDefault="00FB6DBC" w:rsidP="00FB6DBC">
      <w:pPr>
        <w:spacing w:after="0"/>
        <w:ind w:left="426"/>
        <w:rPr>
          <w:rFonts w:cs="Times New Roman"/>
        </w:rPr>
      </w:pPr>
    </w:p>
    <w:p w14:paraId="7EF614D7"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tantárgy tanításának célja</w:t>
      </w:r>
    </w:p>
    <w:p w14:paraId="38884BE5" w14:textId="4A08FD3B" w:rsidR="00FB6DBC" w:rsidRPr="00CB78B8" w:rsidRDefault="002556A8" w:rsidP="00FB6DBC">
      <w:pPr>
        <w:spacing w:after="0"/>
        <w:ind w:left="426"/>
        <w:rPr>
          <w:rFonts w:cs="Times New Roman"/>
        </w:rPr>
      </w:pPr>
      <w:r w:rsidRPr="00CB78B8">
        <w:rPr>
          <w:rFonts w:cs="Times New Roman"/>
        </w:rPr>
        <w:t>A tanulók sajátítsák el a geológiai alapismereteket, ismerkedjenek meg a földtörténettel és a földtani erőkkel.</w:t>
      </w:r>
    </w:p>
    <w:p w14:paraId="55E793FA" w14:textId="77777777" w:rsidR="00FB6DBC" w:rsidRPr="00CB78B8" w:rsidRDefault="00FB6DBC" w:rsidP="00FB6DBC">
      <w:pPr>
        <w:spacing w:after="0"/>
        <w:ind w:left="426"/>
        <w:rPr>
          <w:rFonts w:cs="Times New Roman"/>
        </w:rPr>
      </w:pPr>
    </w:p>
    <w:p w14:paraId="5FD4604A"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Kapcsolódó közismereti, szakmai tartalmak</w:t>
      </w:r>
    </w:p>
    <w:p w14:paraId="717ED763" w14:textId="77777777" w:rsidR="00E82BA9" w:rsidRPr="00CB78B8" w:rsidRDefault="00E82BA9" w:rsidP="00FB6DBC">
      <w:pPr>
        <w:spacing w:after="0"/>
        <w:ind w:left="426"/>
        <w:rPr>
          <w:rFonts w:cs="Times New Roman"/>
        </w:rPr>
      </w:pPr>
      <w:r w:rsidRPr="00CB78B8">
        <w:rPr>
          <w:rFonts w:cs="Times New Roman"/>
        </w:rPr>
        <w:t xml:space="preserve">Matematika, </w:t>
      </w:r>
    </w:p>
    <w:p w14:paraId="2A19EF5F" w14:textId="45FB7116" w:rsidR="00E82BA9" w:rsidRPr="00CB78B8" w:rsidRDefault="00585ED5" w:rsidP="00FB6DBC">
      <w:pPr>
        <w:spacing w:after="0"/>
        <w:ind w:left="426"/>
        <w:rPr>
          <w:rFonts w:cs="Times New Roman"/>
        </w:rPr>
      </w:pPr>
      <w:r w:rsidRPr="00CB78B8">
        <w:rPr>
          <w:rFonts w:cs="Times New Roman"/>
        </w:rPr>
        <w:t>F</w:t>
      </w:r>
      <w:r w:rsidR="00E82BA9" w:rsidRPr="00CB78B8">
        <w:rPr>
          <w:rFonts w:cs="Times New Roman"/>
        </w:rPr>
        <w:t xml:space="preserve">izika, </w:t>
      </w:r>
    </w:p>
    <w:p w14:paraId="4000D379" w14:textId="6E7322A2" w:rsidR="00E82BA9" w:rsidRPr="00CB78B8" w:rsidRDefault="00585ED5" w:rsidP="00FB6DBC">
      <w:pPr>
        <w:spacing w:after="0"/>
        <w:ind w:left="426"/>
        <w:rPr>
          <w:rFonts w:cs="Times New Roman"/>
        </w:rPr>
      </w:pPr>
      <w:r w:rsidRPr="00CB78B8">
        <w:rPr>
          <w:rFonts w:cs="Times New Roman"/>
        </w:rPr>
        <w:t>K</w:t>
      </w:r>
      <w:r w:rsidR="00E82BA9" w:rsidRPr="00CB78B8">
        <w:rPr>
          <w:rFonts w:cs="Times New Roman"/>
        </w:rPr>
        <w:t xml:space="preserve">émia, </w:t>
      </w:r>
    </w:p>
    <w:p w14:paraId="16A29F3A" w14:textId="3532F078" w:rsidR="00FB6DBC" w:rsidRPr="00CB78B8" w:rsidRDefault="00585ED5" w:rsidP="00FB6DBC">
      <w:pPr>
        <w:spacing w:after="0"/>
        <w:ind w:left="426"/>
        <w:rPr>
          <w:rFonts w:cs="Times New Roman"/>
        </w:rPr>
      </w:pPr>
      <w:r w:rsidRPr="00CB78B8">
        <w:rPr>
          <w:rFonts w:cs="Times New Roman"/>
        </w:rPr>
        <w:t>Földrajz</w:t>
      </w:r>
    </w:p>
    <w:p w14:paraId="77C33F4C" w14:textId="77777777" w:rsidR="00FB6DBC" w:rsidRPr="00CB78B8" w:rsidRDefault="00FB6DBC" w:rsidP="00FB6DBC">
      <w:pPr>
        <w:spacing w:after="0"/>
        <w:ind w:left="426"/>
        <w:rPr>
          <w:rFonts w:cs="Times New Roman"/>
        </w:rPr>
      </w:pPr>
    </w:p>
    <w:p w14:paraId="18602E8A"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Témakörök</w:t>
      </w:r>
    </w:p>
    <w:p w14:paraId="3CE61536" w14:textId="3BF6DF54" w:rsidR="00FB6DBC" w:rsidRPr="00CB78B8" w:rsidRDefault="00585ED5"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Bevezetés </w:t>
      </w:r>
    </w:p>
    <w:p w14:paraId="163263F8"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geológia fogalma, felosztása, témakörei.</w:t>
      </w:r>
    </w:p>
    <w:p w14:paraId="2631E402"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világmindenség és a Föld keletkezése.</w:t>
      </w:r>
    </w:p>
    <w:p w14:paraId="6304DC11"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ásványok, kőzetek, az élet és minden természeti objektumféleség keletkezése.</w:t>
      </w:r>
    </w:p>
    <w:p w14:paraId="4C7B72FC"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Földet felépítő anyagok, az endogén és exogén folyamatok, valamint a megjelenési formák kapcsolata</w:t>
      </w:r>
    </w:p>
    <w:p w14:paraId="36F6FC39"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Földünk és az élővilág múltja, fejlődése és a földtani folyamatok térbeli és időbeli változásai</w:t>
      </w:r>
    </w:p>
    <w:p w14:paraId="25278B29" w14:textId="064F9383" w:rsidR="00801E4E" w:rsidRPr="00CB78B8" w:rsidRDefault="00585ED5" w:rsidP="00FB6DBC">
      <w:pPr>
        <w:tabs>
          <w:tab w:val="left" w:pos="1418"/>
          <w:tab w:val="right" w:pos="9072"/>
        </w:tabs>
        <w:spacing w:after="0"/>
        <w:ind w:left="851"/>
        <w:rPr>
          <w:rFonts w:cs="Times New Roman"/>
        </w:rPr>
      </w:pPr>
      <w:r w:rsidRPr="00CB78B8">
        <w:rPr>
          <w:rFonts w:cs="Times New Roman"/>
        </w:rPr>
        <w:t>A geológia helye a tudományok rendszerében.</w:t>
      </w:r>
    </w:p>
    <w:p w14:paraId="35DABBFE" w14:textId="77777777" w:rsidR="00801E4E" w:rsidRPr="00CB78B8" w:rsidRDefault="00801E4E" w:rsidP="00FB6DBC">
      <w:pPr>
        <w:tabs>
          <w:tab w:val="left" w:pos="1418"/>
          <w:tab w:val="right" w:pos="9072"/>
        </w:tabs>
        <w:spacing w:after="0"/>
        <w:ind w:left="851"/>
        <w:rPr>
          <w:rFonts w:cs="Times New Roman"/>
        </w:rPr>
      </w:pPr>
    </w:p>
    <w:p w14:paraId="79126D3F" w14:textId="1FD5B2D6" w:rsidR="00FB6DBC" w:rsidRPr="00CB78B8" w:rsidRDefault="00585ED5"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Földtani erők </w:t>
      </w:r>
    </w:p>
    <w:p w14:paraId="3C0310C4" w14:textId="153A1681" w:rsidR="00585ED5" w:rsidRPr="00CB78B8" w:rsidRDefault="00585ED5" w:rsidP="00585ED5">
      <w:pPr>
        <w:tabs>
          <w:tab w:val="left" w:pos="1418"/>
          <w:tab w:val="right" w:pos="9072"/>
        </w:tabs>
        <w:spacing w:after="0"/>
        <w:ind w:left="851"/>
        <w:rPr>
          <w:rFonts w:cs="Times New Roman"/>
        </w:rPr>
      </w:pPr>
      <w:r w:rsidRPr="00CB78B8">
        <w:rPr>
          <w:rFonts w:cs="Times New Roman"/>
        </w:rPr>
        <w:t>A Föld keletkezése, elméletek</w:t>
      </w:r>
      <w:r w:rsidR="00111FA6" w:rsidRPr="00CB78B8">
        <w:rPr>
          <w:rFonts w:cs="Times New Roman"/>
        </w:rPr>
        <w:t>.</w:t>
      </w:r>
    </w:p>
    <w:p w14:paraId="5CA706CB" w14:textId="65BB58BD" w:rsidR="00585ED5" w:rsidRPr="00CB78B8" w:rsidRDefault="00585ED5" w:rsidP="00585ED5">
      <w:pPr>
        <w:tabs>
          <w:tab w:val="left" w:pos="1418"/>
          <w:tab w:val="right" w:pos="9072"/>
        </w:tabs>
        <w:spacing w:after="0"/>
        <w:ind w:left="851"/>
        <w:rPr>
          <w:rFonts w:cs="Times New Roman"/>
        </w:rPr>
      </w:pPr>
      <w:r w:rsidRPr="00CB78B8">
        <w:rPr>
          <w:rFonts w:cs="Times New Roman"/>
        </w:rPr>
        <w:t>A Föld helye a Naprendszerben</w:t>
      </w:r>
      <w:r w:rsidR="00111FA6" w:rsidRPr="00CB78B8">
        <w:rPr>
          <w:rFonts w:cs="Times New Roman"/>
        </w:rPr>
        <w:t>.</w:t>
      </w:r>
    </w:p>
    <w:p w14:paraId="0EBC808D" w14:textId="60AFAD2E" w:rsidR="00585ED5" w:rsidRPr="00CB78B8" w:rsidRDefault="00585ED5" w:rsidP="00585ED5">
      <w:pPr>
        <w:tabs>
          <w:tab w:val="left" w:pos="1418"/>
          <w:tab w:val="right" w:pos="9072"/>
        </w:tabs>
        <w:spacing w:after="0"/>
        <w:ind w:left="851"/>
        <w:rPr>
          <w:rFonts w:cs="Times New Roman"/>
        </w:rPr>
      </w:pPr>
      <w:r w:rsidRPr="00CB78B8">
        <w:rPr>
          <w:rFonts w:cs="Times New Roman"/>
        </w:rPr>
        <w:t>A földet építő elemek</w:t>
      </w:r>
      <w:r w:rsidR="00111FA6" w:rsidRPr="00CB78B8">
        <w:rPr>
          <w:rFonts w:cs="Times New Roman"/>
        </w:rPr>
        <w:t>.</w:t>
      </w:r>
    </w:p>
    <w:p w14:paraId="709C5CCA" w14:textId="3A8DAA58" w:rsidR="00585ED5" w:rsidRPr="00CB78B8" w:rsidRDefault="00585ED5" w:rsidP="00585ED5">
      <w:pPr>
        <w:tabs>
          <w:tab w:val="left" w:pos="1418"/>
          <w:tab w:val="right" w:pos="9072"/>
        </w:tabs>
        <w:spacing w:after="0"/>
        <w:ind w:left="851"/>
        <w:rPr>
          <w:rFonts w:cs="Times New Roman"/>
        </w:rPr>
      </w:pPr>
      <w:r w:rsidRPr="00CB78B8">
        <w:rPr>
          <w:rFonts w:cs="Times New Roman"/>
        </w:rPr>
        <w:t>A Föld felépítése, az egyes övek jellemző fizikai tulajdonságai</w:t>
      </w:r>
      <w:r w:rsidR="00111FA6" w:rsidRPr="00CB78B8">
        <w:rPr>
          <w:rFonts w:cs="Times New Roman"/>
        </w:rPr>
        <w:t>.</w:t>
      </w:r>
    </w:p>
    <w:p w14:paraId="39A09ABC"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korai és mai hatások, működés.</w:t>
      </w:r>
    </w:p>
    <w:p w14:paraId="615CE0C2"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átalakulásokat létrehozó erők, elméletek.</w:t>
      </w:r>
    </w:p>
    <w:p w14:paraId="52F6036B" w14:textId="432750BD" w:rsidR="00FB6DBC" w:rsidRPr="00CB78B8" w:rsidRDefault="00585ED5" w:rsidP="00585ED5">
      <w:pPr>
        <w:tabs>
          <w:tab w:val="left" w:pos="1418"/>
          <w:tab w:val="right" w:pos="9072"/>
        </w:tabs>
        <w:spacing w:after="0"/>
        <w:ind w:left="851"/>
        <w:rPr>
          <w:rFonts w:cs="Times New Roman"/>
        </w:rPr>
      </w:pPr>
      <w:r w:rsidRPr="00CB78B8">
        <w:rPr>
          <w:rFonts w:cs="Times New Roman"/>
        </w:rPr>
        <w:t>Lemez tektonikai alapismeretek.</w:t>
      </w:r>
    </w:p>
    <w:p w14:paraId="42EE11B0" w14:textId="77777777" w:rsidR="00801E4E" w:rsidRPr="00CB78B8" w:rsidRDefault="00801E4E" w:rsidP="00FB6DBC">
      <w:pPr>
        <w:tabs>
          <w:tab w:val="left" w:pos="1418"/>
          <w:tab w:val="right" w:pos="9072"/>
        </w:tabs>
        <w:spacing w:after="0"/>
        <w:ind w:left="851"/>
        <w:rPr>
          <w:rFonts w:cs="Times New Roman"/>
        </w:rPr>
      </w:pPr>
    </w:p>
    <w:p w14:paraId="42296368" w14:textId="49637501" w:rsidR="00FB6DBC" w:rsidRPr="00CB78B8" w:rsidRDefault="00585ED5"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Földtörténet </w:t>
      </w:r>
    </w:p>
    <w:p w14:paraId="37EB2273"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 keletkezése után anyagainak sűrűségüknek megfelelő rendeződése.</w:t>
      </w:r>
    </w:p>
    <w:p w14:paraId="529554DE"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 éghajlatának alakulása.</w:t>
      </w:r>
    </w:p>
    <w:p w14:paraId="45E5A03D"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földfelszínének alakulása.</w:t>
      </w:r>
    </w:p>
    <w:p w14:paraId="15412AF7"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földkéreg, az ősóceán és az őslégkör kialakulása.</w:t>
      </w:r>
    </w:p>
    <w:p w14:paraId="001A014D" w14:textId="4B6DEE8E" w:rsidR="00585ED5" w:rsidRPr="00CB78B8" w:rsidRDefault="00585ED5" w:rsidP="00585ED5">
      <w:pPr>
        <w:tabs>
          <w:tab w:val="left" w:pos="1418"/>
          <w:tab w:val="right" w:pos="9072"/>
        </w:tabs>
        <w:spacing w:after="0"/>
        <w:ind w:left="851"/>
        <w:rPr>
          <w:rFonts w:cs="Times New Roman"/>
        </w:rPr>
      </w:pPr>
      <w:r w:rsidRPr="00CB78B8">
        <w:rPr>
          <w:rFonts w:cs="Times New Roman"/>
        </w:rPr>
        <w:t>Hegységképződési időszakok.</w:t>
      </w:r>
    </w:p>
    <w:p w14:paraId="00B0A9F6" w14:textId="16E76EE0" w:rsidR="00585ED5" w:rsidRPr="00CB78B8" w:rsidRDefault="00585ED5" w:rsidP="00585ED5">
      <w:pPr>
        <w:tabs>
          <w:tab w:val="left" w:pos="1418"/>
          <w:tab w:val="right" w:pos="9072"/>
        </w:tabs>
        <w:spacing w:after="0"/>
        <w:ind w:left="851"/>
        <w:rPr>
          <w:rFonts w:cs="Times New Roman"/>
        </w:rPr>
      </w:pPr>
      <w:r w:rsidRPr="00CB78B8">
        <w:rPr>
          <w:rFonts w:cs="Times New Roman"/>
        </w:rPr>
        <w:t>Kémiai evolúció.</w:t>
      </w:r>
    </w:p>
    <w:p w14:paraId="147504AF" w14:textId="3118B129" w:rsidR="00585ED5" w:rsidRPr="00CB78B8" w:rsidRDefault="00585ED5" w:rsidP="00585ED5">
      <w:pPr>
        <w:tabs>
          <w:tab w:val="left" w:pos="1418"/>
          <w:tab w:val="right" w:pos="9072"/>
        </w:tabs>
        <w:spacing w:after="0"/>
        <w:ind w:left="851"/>
        <w:rPr>
          <w:rFonts w:cs="Times New Roman"/>
        </w:rPr>
      </w:pPr>
      <w:r w:rsidRPr="00CB78B8">
        <w:rPr>
          <w:rFonts w:cs="Times New Roman"/>
        </w:rPr>
        <w:t>Biológiai evolúció.</w:t>
      </w:r>
    </w:p>
    <w:p w14:paraId="684165E8" w14:textId="77BBCBDE" w:rsidR="00585ED5" w:rsidRPr="00CB78B8" w:rsidRDefault="00585ED5" w:rsidP="00585ED5">
      <w:pPr>
        <w:tabs>
          <w:tab w:val="left" w:pos="1418"/>
          <w:tab w:val="right" w:pos="9072"/>
        </w:tabs>
        <w:spacing w:after="0"/>
        <w:ind w:left="851"/>
        <w:rPr>
          <w:rFonts w:cs="Times New Roman"/>
        </w:rPr>
      </w:pPr>
      <w:r w:rsidRPr="00CB78B8">
        <w:rPr>
          <w:rFonts w:cs="Times New Roman"/>
        </w:rPr>
        <w:t>Őskontinensek kialakulása.</w:t>
      </w:r>
    </w:p>
    <w:p w14:paraId="2FEF5A83" w14:textId="50BF2ED9" w:rsidR="00585ED5" w:rsidRPr="00CB78B8" w:rsidRDefault="00585ED5" w:rsidP="00585ED5">
      <w:pPr>
        <w:tabs>
          <w:tab w:val="left" w:pos="1418"/>
          <w:tab w:val="right" w:pos="9072"/>
        </w:tabs>
        <w:spacing w:after="0"/>
        <w:ind w:left="851"/>
        <w:rPr>
          <w:rFonts w:cs="Times New Roman"/>
        </w:rPr>
      </w:pPr>
      <w:r w:rsidRPr="00CB78B8">
        <w:rPr>
          <w:rFonts w:cs="Times New Roman"/>
        </w:rPr>
        <w:t>Jellemző földrajzi változásaik.</w:t>
      </w:r>
    </w:p>
    <w:p w14:paraId="084F8D0B" w14:textId="784BAC0E" w:rsidR="00FB6DBC" w:rsidRPr="00CB78B8" w:rsidRDefault="00585ED5" w:rsidP="00585ED5">
      <w:pPr>
        <w:tabs>
          <w:tab w:val="left" w:pos="1418"/>
          <w:tab w:val="right" w:pos="9072"/>
        </w:tabs>
        <w:spacing w:after="0"/>
        <w:ind w:left="851"/>
        <w:rPr>
          <w:rFonts w:cs="Times New Roman"/>
        </w:rPr>
      </w:pPr>
      <w:r w:rsidRPr="00CB78B8">
        <w:rPr>
          <w:rFonts w:cs="Times New Roman"/>
        </w:rPr>
        <w:t>Jellemző élettani változásaik.</w:t>
      </w:r>
    </w:p>
    <w:p w14:paraId="6EE29C5C" w14:textId="77777777" w:rsidR="00801E4E" w:rsidRPr="00CB78B8" w:rsidRDefault="00801E4E" w:rsidP="00FB6DBC">
      <w:pPr>
        <w:tabs>
          <w:tab w:val="left" w:pos="1418"/>
          <w:tab w:val="right" w:pos="9072"/>
        </w:tabs>
        <w:spacing w:after="0"/>
        <w:ind w:left="851"/>
        <w:rPr>
          <w:rFonts w:cs="Times New Roman"/>
        </w:rPr>
      </w:pPr>
    </w:p>
    <w:p w14:paraId="06956C90" w14:textId="72D2346A" w:rsidR="00FB6DBC" w:rsidRPr="00CB78B8" w:rsidRDefault="00585ED5"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Általános földtan </w:t>
      </w:r>
    </w:p>
    <w:p w14:paraId="7B7F01FF"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vegyi és biogén üledékek keletkezésének lehetőségei.</w:t>
      </w:r>
    </w:p>
    <w:p w14:paraId="527C7C89"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 xml:space="preserve">A földi szférák; különös tekintettel a Föld külső szféráira. </w:t>
      </w:r>
    </w:p>
    <w:p w14:paraId="0CC27900"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időrétegtani osztályozás alapelvei, egységei.</w:t>
      </w:r>
    </w:p>
    <w:p w14:paraId="1BA8B7B0"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földi szférák; különös tekintettel a Föld belső szféráira, azok megismerhetőségére.</w:t>
      </w:r>
    </w:p>
    <w:p w14:paraId="329BA7BD"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életrétegtani osztályozás alapelvei, egységei.</w:t>
      </w:r>
    </w:p>
    <w:p w14:paraId="187EDE78"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 xml:space="preserve">A magnetosztratigráfia alapelvei, jelentősége. </w:t>
      </w:r>
    </w:p>
    <w:p w14:paraId="56296F25"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törmelékes üledékes kőzetek képződése.</w:t>
      </w:r>
    </w:p>
    <w:p w14:paraId="0E99B835"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ősföldrajzi kép változása a paleozoikumban; fontosabb képződmények, élővilág.</w:t>
      </w:r>
    </w:p>
    <w:p w14:paraId="3A3C93F5"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radioaktív kormérés alapelvei, jelentősége.</w:t>
      </w:r>
    </w:p>
    <w:p w14:paraId="4104FB84"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üledékképződés folyamatai és környezetei.</w:t>
      </w:r>
    </w:p>
    <w:p w14:paraId="7731C4CD"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földi élet és a légkör kialakulása, összefüggése.</w:t>
      </w:r>
    </w:p>
    <w:p w14:paraId="4B57E21C"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 gravitációs tere.</w:t>
      </w:r>
    </w:p>
    <w:p w14:paraId="058A2CE8"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 xml:space="preserve">Az ásvány, és az érc fogalma; </w:t>
      </w:r>
    </w:p>
    <w:p w14:paraId="20E986DE"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rétegtan alapelvei; települési törvény, fácies-elv, aktualizmus elve.</w:t>
      </w:r>
    </w:p>
    <w:p w14:paraId="39E7AA2C"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 xml:space="preserve">A kőzet és a kristály fogalma; </w:t>
      </w:r>
    </w:p>
    <w:p w14:paraId="07782451"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földrengések és a lemeztektonika összefüggései.</w:t>
      </w:r>
    </w:p>
    <w:p w14:paraId="2715F219"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 mágneses tere.</w:t>
      </w:r>
    </w:p>
    <w:p w14:paraId="0FF5652E"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magmás kőzetképződési folyamat jellemzői.</w:t>
      </w:r>
    </w:p>
    <w:p w14:paraId="54373CBF"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víz szerepe a törmelékes üledékek képződésében.</w:t>
      </w:r>
    </w:p>
    <w:p w14:paraId="66225D93"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földtan fogalma, főbb irányai, azok vizsgálatának célja és rokon tudományai.</w:t>
      </w:r>
    </w:p>
    <w:p w14:paraId="4F6CC9B6"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külső erők és az üledékes kőzetképződési folyamatok, környezetek összefüggései.</w:t>
      </w:r>
    </w:p>
    <w:p w14:paraId="1B8327E2"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magmás kőzettestek alakja, szerkezete, szövete.</w:t>
      </w:r>
    </w:p>
    <w:p w14:paraId="119DB7A3"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szél és a jég szerepe a törmelékes üledékek képződésében.</w:t>
      </w:r>
    </w:p>
    <w:p w14:paraId="6A9A93F8"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kőzetrétegtani osztályozás alapelvei, egységei.</w:t>
      </w:r>
    </w:p>
    <w:p w14:paraId="472B944B"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üledékes kőzetek keletkezése, településviszonyai és rendszerezése.</w:t>
      </w:r>
    </w:p>
    <w:p w14:paraId="6DE4DD1B"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metamorf kőzetek kialakulása, rendszerezése.</w:t>
      </w:r>
    </w:p>
    <w:p w14:paraId="0003492D"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töréses és a gyűrt formák.</w:t>
      </w:r>
    </w:p>
    <w:p w14:paraId="191AFA46"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magmás kőzetképződés legfontosabb ásványai, ércei.</w:t>
      </w:r>
    </w:p>
    <w:p w14:paraId="3B000861" w14:textId="763D29ED" w:rsidR="00585ED5" w:rsidRPr="00CB78B8" w:rsidRDefault="00585ED5" w:rsidP="00585ED5">
      <w:pPr>
        <w:tabs>
          <w:tab w:val="left" w:pos="1418"/>
          <w:tab w:val="right" w:pos="9072"/>
        </w:tabs>
        <w:spacing w:after="0"/>
        <w:ind w:left="851"/>
        <w:rPr>
          <w:rFonts w:cs="Times New Roman"/>
        </w:rPr>
      </w:pPr>
      <w:r w:rsidRPr="00CB78B8">
        <w:rPr>
          <w:rFonts w:cs="Times New Roman"/>
        </w:rPr>
        <w:t>A lemeztektonika jelenkori és múltbéli bizonyítékai</w:t>
      </w:r>
      <w:r w:rsidR="00111FA6" w:rsidRPr="00CB78B8">
        <w:rPr>
          <w:rStyle w:val="Jegyzethivatkozs"/>
          <w:rFonts w:cs="Times New Roman"/>
        </w:rPr>
        <w:t>.</w:t>
      </w:r>
    </w:p>
    <w:p w14:paraId="0B4E3457"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ásványok (kristályok) fizikai tulajdonságai.</w:t>
      </w:r>
    </w:p>
    <w:p w14:paraId="523AA726"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magmás működés és a lemeztektonika összefüggései.</w:t>
      </w:r>
    </w:p>
    <w:p w14:paraId="2F2B49D4"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ásványok fontosabb kémiai tulajdonságai; rendszerezésük.</w:t>
      </w:r>
    </w:p>
    <w:p w14:paraId="2ABC0882"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globális tektonika; a kontinensvándorlás és az óceáni aljzat szétterülése.</w:t>
      </w:r>
    </w:p>
    <w:p w14:paraId="0A9F2970"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magmás folyamatok elterjedése, jellemzése.</w:t>
      </w:r>
    </w:p>
    <w:p w14:paraId="1FC76931" w14:textId="170568BC" w:rsidR="00FB6DBC" w:rsidRPr="00CB78B8" w:rsidRDefault="00585ED5" w:rsidP="00585ED5">
      <w:pPr>
        <w:tabs>
          <w:tab w:val="left" w:pos="1418"/>
          <w:tab w:val="right" w:pos="9072"/>
        </w:tabs>
        <w:spacing w:after="0"/>
        <w:ind w:left="851"/>
        <w:rPr>
          <w:rFonts w:cs="Times New Roman"/>
        </w:rPr>
      </w:pPr>
      <w:r w:rsidRPr="00CB78B8">
        <w:rPr>
          <w:rFonts w:cs="Times New Roman"/>
        </w:rPr>
        <w:t>A globális tektonika; a szubdukciós öv jelentősége.</w:t>
      </w:r>
    </w:p>
    <w:p w14:paraId="401B37FF" w14:textId="77777777" w:rsidR="00801E4E" w:rsidRPr="00CB78B8" w:rsidRDefault="00801E4E" w:rsidP="00FB6DBC">
      <w:pPr>
        <w:tabs>
          <w:tab w:val="left" w:pos="1418"/>
          <w:tab w:val="right" w:pos="9072"/>
        </w:tabs>
        <w:spacing w:after="0"/>
        <w:ind w:left="851"/>
        <w:rPr>
          <w:rFonts w:cs="Times New Roman"/>
        </w:rPr>
      </w:pPr>
    </w:p>
    <w:p w14:paraId="6F3FF824" w14:textId="754BC392" w:rsidR="00FB6DBC" w:rsidRPr="00CB78B8" w:rsidRDefault="00585ED5"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Regionális földtan </w:t>
      </w:r>
    </w:p>
    <w:p w14:paraId="7694AC80"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 kisebb-nagyobb térségeinek földtani felépítése, fejlődéstörténete.</w:t>
      </w:r>
    </w:p>
    <w:p w14:paraId="40AA9892"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Alpok szerkezete.</w:t>
      </w:r>
    </w:p>
    <w:p w14:paraId="6BABEC6F"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Kárpátok szerkezete.</w:t>
      </w:r>
    </w:p>
    <w:p w14:paraId="3D9A3E88"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ősföldrajzi kép változása a paleozoikumban; fontosabb képződmények, élővilág.</w:t>
      </w:r>
    </w:p>
    <w:p w14:paraId="615DC9EF"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Magyarország harmad -, és negyedidőszaki képződményei.</w:t>
      </w:r>
    </w:p>
    <w:p w14:paraId="46A5E9DF" w14:textId="5130F452" w:rsidR="00801E4E" w:rsidRPr="00CB78B8" w:rsidRDefault="00585ED5" w:rsidP="00FB6DBC">
      <w:pPr>
        <w:tabs>
          <w:tab w:val="left" w:pos="1418"/>
          <w:tab w:val="right" w:pos="9072"/>
        </w:tabs>
        <w:spacing w:after="0"/>
        <w:ind w:left="851"/>
        <w:rPr>
          <w:rFonts w:cs="Times New Roman"/>
        </w:rPr>
      </w:pPr>
      <w:r w:rsidRPr="00CB78B8">
        <w:rPr>
          <w:rFonts w:cs="Times New Roman"/>
        </w:rPr>
        <w:t>Magyarország nagyszerkezeti beosztása</w:t>
      </w:r>
      <w:r w:rsidR="00E02386" w:rsidRPr="00CB78B8">
        <w:rPr>
          <w:rFonts w:cs="Times New Roman"/>
        </w:rPr>
        <w:t>.</w:t>
      </w:r>
    </w:p>
    <w:p w14:paraId="5E19BFAF" w14:textId="77777777" w:rsidR="00801E4E" w:rsidRPr="00CB78B8" w:rsidRDefault="00801E4E" w:rsidP="00FB6DBC">
      <w:pPr>
        <w:tabs>
          <w:tab w:val="left" w:pos="1418"/>
          <w:tab w:val="right" w:pos="9072"/>
        </w:tabs>
        <w:spacing w:after="0"/>
        <w:ind w:left="851"/>
        <w:rPr>
          <w:rFonts w:cs="Times New Roman"/>
        </w:rPr>
      </w:pPr>
    </w:p>
    <w:p w14:paraId="6609F0AB" w14:textId="0DD89A7E" w:rsidR="00FB6DBC" w:rsidRPr="00CB78B8" w:rsidRDefault="00585ED5"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Ásvány-és kőzettan </w:t>
      </w:r>
    </w:p>
    <w:p w14:paraId="78C8B44D"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világűr felépítése, a Föld helye a világegyetemben, a Föld külső övei és folyamatai</w:t>
      </w:r>
    </w:p>
    <w:p w14:paraId="46B9DD2B"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 felszínét és belsejét alakító folyamatok, képződmények áttekintő ismerete</w:t>
      </w:r>
    </w:p>
    <w:p w14:paraId="63668360"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világegyetem felépítése, keletkezése, mozgása.</w:t>
      </w:r>
    </w:p>
    <w:p w14:paraId="6ECAE206"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Csillagok fajtái, keletkezésük, pusztulásuk.</w:t>
      </w:r>
    </w:p>
    <w:p w14:paraId="784DEC73"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galaxisok természete.</w:t>
      </w:r>
    </w:p>
    <w:p w14:paraId="6074E3BF"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Naprendszer felépítése, keletkezése, a Föld helye a Naprendszerben.</w:t>
      </w:r>
    </w:p>
    <w:p w14:paraId="7F520CD8"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litoszféra elemei, mozgása.</w:t>
      </w:r>
    </w:p>
    <w:p w14:paraId="09C3C158"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kőzetek csoportosítása.</w:t>
      </w:r>
    </w:p>
    <w:p w14:paraId="35DCFEA6"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magmás kőzetek keletkezése, összetétele, szerkezetük, szövetük.</w:t>
      </w:r>
    </w:p>
    <w:p w14:paraId="7A21EA30"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Az üledékes kőzetek keletkezése, összetétele, szerkezetük, szövetük.</w:t>
      </w:r>
    </w:p>
    <w:p w14:paraId="02222303"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metamorf kőzetek keletkezése, összetétele, szerkezetük, szövetük.</w:t>
      </w:r>
    </w:p>
    <w:p w14:paraId="72A5C908"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kőzetek vizsgálata, meghatározásuk.</w:t>
      </w:r>
    </w:p>
    <w:p w14:paraId="5D1E38C9"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Magmás működés színhelyei, megnyilvánulási formái.</w:t>
      </w:r>
    </w:p>
    <w:p w14:paraId="6B7551C1"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Tektonika (formaelemek, metamorfózis, földrengések).</w:t>
      </w:r>
    </w:p>
    <w:p w14:paraId="0ECE580C"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Felszínformáló erők és működésük (mállás, szállítás, felhalmozás).</w:t>
      </w:r>
    </w:p>
    <w:p w14:paraId="1D146C73"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Kőzet- és érctelepalkotó ásványok tulajdonságai, genetikája, felismerése.</w:t>
      </w:r>
    </w:p>
    <w:p w14:paraId="33913213"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A Föld kialakulásának és történetének szakaszai, azok jellemző eseményei és képződményei, a földtörténeti korok ismerete.</w:t>
      </w:r>
    </w:p>
    <w:p w14:paraId="643AC284"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Földtörténeti korbeosztás, abszolút és relatív kor.</w:t>
      </w:r>
    </w:p>
    <w:p w14:paraId="3D4523F6"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Rétegtani ismeretek (lito-, bio-, kronosztratigráfiai).</w:t>
      </w:r>
    </w:p>
    <w:p w14:paraId="20815E53" w14:textId="77777777" w:rsidR="00585ED5" w:rsidRPr="00CB78B8" w:rsidRDefault="00585ED5" w:rsidP="00585ED5">
      <w:pPr>
        <w:tabs>
          <w:tab w:val="left" w:pos="1418"/>
          <w:tab w:val="right" w:pos="9072"/>
        </w:tabs>
        <w:spacing w:after="0"/>
        <w:ind w:left="851"/>
        <w:rPr>
          <w:rFonts w:cs="Times New Roman"/>
        </w:rPr>
      </w:pPr>
      <w:r w:rsidRPr="00CB78B8">
        <w:rPr>
          <w:rFonts w:cs="Times New Roman"/>
        </w:rPr>
        <w:t>Fáciestan (kőzetkeletkezési környezetek jellemzése).</w:t>
      </w:r>
    </w:p>
    <w:p w14:paraId="2662B61A" w14:textId="1E0C5458" w:rsidR="00FB6DBC" w:rsidRPr="00CB78B8" w:rsidRDefault="00585ED5" w:rsidP="00585ED5">
      <w:pPr>
        <w:tabs>
          <w:tab w:val="left" w:pos="1418"/>
          <w:tab w:val="right" w:pos="9072"/>
        </w:tabs>
        <w:spacing w:after="0"/>
        <w:ind w:left="851"/>
        <w:rPr>
          <w:rFonts w:cs="Times New Roman"/>
        </w:rPr>
      </w:pPr>
      <w:r w:rsidRPr="00CB78B8">
        <w:rPr>
          <w:rFonts w:cs="Times New Roman"/>
        </w:rPr>
        <w:t>A prekambrium, a paleozoikum, a mezozoikum és a kainozoikum tektonikai, klimatológiai, rétegtani és őslénytani jellemzése.</w:t>
      </w:r>
    </w:p>
    <w:p w14:paraId="33F0BF17" w14:textId="77777777" w:rsidR="00801E4E" w:rsidRPr="00CB78B8" w:rsidRDefault="00801E4E" w:rsidP="00FB6DBC">
      <w:pPr>
        <w:tabs>
          <w:tab w:val="left" w:pos="1418"/>
          <w:tab w:val="right" w:pos="9072"/>
        </w:tabs>
        <w:spacing w:after="0"/>
        <w:ind w:left="851"/>
        <w:rPr>
          <w:rFonts w:cs="Times New Roman"/>
        </w:rPr>
      </w:pPr>
    </w:p>
    <w:p w14:paraId="35DF9F50" w14:textId="2E860E25" w:rsidR="00FB6DBC" w:rsidRPr="00CB78B8" w:rsidRDefault="00585ED5" w:rsidP="00FB6DBC">
      <w:pPr>
        <w:pStyle w:val="Listaszerbekezds"/>
        <w:numPr>
          <w:ilvl w:val="2"/>
          <w:numId w:val="8"/>
        </w:numPr>
        <w:tabs>
          <w:tab w:val="left" w:pos="1701"/>
          <w:tab w:val="right" w:pos="9072"/>
        </w:tabs>
        <w:spacing w:after="0"/>
        <w:ind w:left="993" w:hanging="426"/>
        <w:rPr>
          <w:rFonts w:cs="Times New Roman"/>
          <w:b/>
          <w:i/>
        </w:rPr>
      </w:pPr>
      <w:r w:rsidRPr="00CB78B8">
        <w:rPr>
          <w:rFonts w:eastAsia="Calibri" w:cs="Times New Roman"/>
          <w:b/>
          <w:i/>
        </w:rPr>
        <w:t xml:space="preserve"> Szénhidrogén és vízföldtani ismeretek</w:t>
      </w:r>
      <w:r w:rsidRPr="00CB78B8">
        <w:rPr>
          <w:rFonts w:cs="Times New Roman"/>
          <w:b/>
          <w:i/>
        </w:rPr>
        <w:t xml:space="preserve"> </w:t>
      </w:r>
      <w:r w:rsidR="00227576" w:rsidRPr="00CB78B8">
        <w:rPr>
          <w:rFonts w:cs="Times New Roman"/>
          <w:b/>
          <w:i/>
        </w:rPr>
        <w:t xml:space="preserve"> </w:t>
      </w:r>
    </w:p>
    <w:p w14:paraId="5F17EE29" w14:textId="65F5E6F0" w:rsidR="00585ED5" w:rsidRPr="00CB78B8" w:rsidRDefault="00585ED5" w:rsidP="00585ED5">
      <w:pPr>
        <w:spacing w:after="0"/>
        <w:ind w:left="851"/>
        <w:rPr>
          <w:rFonts w:cs="Times New Roman"/>
        </w:rPr>
      </w:pPr>
      <w:r w:rsidRPr="00CB78B8">
        <w:rPr>
          <w:rFonts w:cs="Times New Roman"/>
        </w:rPr>
        <w:t>Magyarország tektonikai és rétegtani felépítése, fejlődéstörténete.</w:t>
      </w:r>
    </w:p>
    <w:p w14:paraId="34188897" w14:textId="78A47F31" w:rsidR="00585ED5" w:rsidRPr="00CB78B8" w:rsidRDefault="00585ED5" w:rsidP="00585ED5">
      <w:pPr>
        <w:spacing w:after="0"/>
        <w:ind w:left="851"/>
        <w:rPr>
          <w:rFonts w:cs="Times New Roman"/>
        </w:rPr>
      </w:pPr>
      <w:r w:rsidRPr="00CB78B8">
        <w:rPr>
          <w:rFonts w:cs="Times New Roman"/>
        </w:rPr>
        <w:t>A geofizika alapismeretek.</w:t>
      </w:r>
    </w:p>
    <w:p w14:paraId="2C3CEB2A" w14:textId="13387FE5" w:rsidR="00585ED5" w:rsidRPr="00CB78B8" w:rsidRDefault="00585ED5" w:rsidP="00585ED5">
      <w:pPr>
        <w:spacing w:after="0"/>
        <w:ind w:left="851"/>
        <w:rPr>
          <w:rFonts w:cs="Times New Roman"/>
        </w:rPr>
      </w:pPr>
      <w:r w:rsidRPr="00CB78B8">
        <w:rPr>
          <w:rFonts w:cs="Times New Roman"/>
        </w:rPr>
        <w:t>Alkalmazott földtani ismeretek általában.</w:t>
      </w:r>
    </w:p>
    <w:p w14:paraId="381669B9" w14:textId="6F4078AC" w:rsidR="00585ED5" w:rsidRPr="00CB78B8" w:rsidRDefault="00585ED5" w:rsidP="00585ED5">
      <w:pPr>
        <w:spacing w:after="0"/>
        <w:ind w:left="851"/>
        <w:rPr>
          <w:rFonts w:cs="Times New Roman"/>
        </w:rPr>
      </w:pPr>
      <w:r w:rsidRPr="00CB78B8">
        <w:rPr>
          <w:rFonts w:cs="Times New Roman"/>
        </w:rPr>
        <w:t>Talajmechanikai problémák ismerete, azok felismerése, megoldási lehetőségek.</w:t>
      </w:r>
    </w:p>
    <w:p w14:paraId="4EE2B247" w14:textId="1A6D1966" w:rsidR="00585ED5" w:rsidRPr="00CB78B8" w:rsidRDefault="00585ED5" w:rsidP="00585ED5">
      <w:pPr>
        <w:spacing w:after="0"/>
        <w:ind w:left="851"/>
        <w:rPr>
          <w:rFonts w:cs="Times New Roman"/>
        </w:rPr>
      </w:pPr>
      <w:r w:rsidRPr="00CB78B8">
        <w:rPr>
          <w:rFonts w:cs="Times New Roman"/>
        </w:rPr>
        <w:t>Hasznosítható ásványi nyersanyagok (földalatti víz, energiahordozók, ércek és nem ércek) teleptani ismerete.</w:t>
      </w:r>
    </w:p>
    <w:p w14:paraId="69DE1FFD" w14:textId="701B8BD1" w:rsidR="00585ED5" w:rsidRPr="00CB78B8" w:rsidRDefault="00585ED5" w:rsidP="00585ED5">
      <w:pPr>
        <w:spacing w:after="0"/>
        <w:ind w:left="851"/>
        <w:rPr>
          <w:rFonts w:cs="Times New Roman"/>
        </w:rPr>
      </w:pPr>
      <w:r w:rsidRPr="00CB78B8">
        <w:rPr>
          <w:rFonts w:cs="Times New Roman"/>
        </w:rPr>
        <w:t>Szénhidrogén földtani ismeretek.</w:t>
      </w:r>
    </w:p>
    <w:p w14:paraId="097E10B8" w14:textId="6D3EA23F" w:rsidR="00585ED5" w:rsidRPr="00CB78B8" w:rsidRDefault="00585ED5" w:rsidP="00585ED5">
      <w:pPr>
        <w:spacing w:after="0"/>
        <w:ind w:left="851"/>
        <w:rPr>
          <w:rFonts w:cs="Times New Roman"/>
        </w:rPr>
      </w:pPr>
      <w:r w:rsidRPr="00CB78B8">
        <w:rPr>
          <w:rFonts w:cs="Times New Roman"/>
        </w:rPr>
        <w:t>Vízföldtani ismeretek.</w:t>
      </w:r>
    </w:p>
    <w:p w14:paraId="44541439" w14:textId="240F48DD" w:rsidR="00585ED5" w:rsidRPr="00CB78B8" w:rsidRDefault="00585ED5" w:rsidP="00585ED5">
      <w:pPr>
        <w:spacing w:after="0"/>
        <w:ind w:left="851"/>
        <w:rPr>
          <w:rFonts w:cs="Times New Roman"/>
        </w:rPr>
      </w:pPr>
      <w:r w:rsidRPr="00CB78B8">
        <w:rPr>
          <w:rFonts w:cs="Times New Roman"/>
        </w:rPr>
        <w:t>Terepi vagy szimulált adatokból földtani szelvény, illetve földtani térkép olvasása.</w:t>
      </w:r>
    </w:p>
    <w:p w14:paraId="68989D14" w14:textId="7DABD53A" w:rsidR="00585ED5" w:rsidRPr="00CB78B8" w:rsidRDefault="00585ED5" w:rsidP="00585ED5">
      <w:pPr>
        <w:spacing w:after="0"/>
        <w:ind w:left="851"/>
        <w:rPr>
          <w:rFonts w:cs="Times New Roman"/>
        </w:rPr>
      </w:pPr>
      <w:r w:rsidRPr="00CB78B8">
        <w:rPr>
          <w:rFonts w:cs="Times New Roman"/>
        </w:rPr>
        <w:t>Alapvető felszíni geofizikai kutatási módszerek (elektromos, radiométeres, gravimetriás, szeizmikus, mágneses) ismerete.</w:t>
      </w:r>
    </w:p>
    <w:p w14:paraId="41CF0851" w14:textId="613352BD" w:rsidR="00585ED5" w:rsidRPr="00CB78B8" w:rsidRDefault="00585ED5" w:rsidP="00585ED5">
      <w:pPr>
        <w:spacing w:after="0"/>
        <w:ind w:left="851"/>
        <w:rPr>
          <w:rFonts w:cs="Times New Roman"/>
        </w:rPr>
      </w:pPr>
      <w:r w:rsidRPr="00CB78B8">
        <w:rPr>
          <w:rFonts w:cs="Times New Roman"/>
        </w:rPr>
        <w:t>Karotázs (fúrás-geofizikai) módszerek.</w:t>
      </w:r>
    </w:p>
    <w:p w14:paraId="3E7EF586" w14:textId="688EFB11" w:rsidR="00585ED5" w:rsidRPr="00CB78B8" w:rsidRDefault="00585ED5" w:rsidP="00585ED5">
      <w:pPr>
        <w:spacing w:after="0"/>
        <w:ind w:left="851"/>
        <w:rPr>
          <w:rFonts w:cs="Times New Roman"/>
        </w:rPr>
      </w:pPr>
      <w:r w:rsidRPr="00CB78B8">
        <w:rPr>
          <w:rFonts w:cs="Times New Roman"/>
        </w:rPr>
        <w:t>Különböző nyersanyagok specifikus geofizikai kutatási módszerei.</w:t>
      </w:r>
    </w:p>
    <w:p w14:paraId="279DF750" w14:textId="26E4F6EA" w:rsidR="00585ED5" w:rsidRPr="00CB78B8" w:rsidRDefault="00585ED5" w:rsidP="00585ED5">
      <w:pPr>
        <w:spacing w:after="0"/>
        <w:ind w:left="851"/>
        <w:rPr>
          <w:rFonts w:cs="Times New Roman"/>
        </w:rPr>
      </w:pPr>
      <w:r w:rsidRPr="00CB78B8">
        <w:rPr>
          <w:rFonts w:cs="Times New Roman"/>
        </w:rPr>
        <w:t>Szénkőzettan.</w:t>
      </w:r>
    </w:p>
    <w:p w14:paraId="72258589" w14:textId="5537921D" w:rsidR="00585ED5" w:rsidRPr="00CB78B8" w:rsidRDefault="00585ED5" w:rsidP="00585ED5">
      <w:pPr>
        <w:spacing w:after="0"/>
        <w:ind w:left="851"/>
        <w:rPr>
          <w:rFonts w:cs="Times New Roman"/>
        </w:rPr>
      </w:pPr>
      <w:r w:rsidRPr="00CB78B8">
        <w:rPr>
          <w:rFonts w:cs="Times New Roman"/>
        </w:rPr>
        <w:t>Kerogének kőzettana.</w:t>
      </w:r>
    </w:p>
    <w:p w14:paraId="2480D1EE" w14:textId="16DE465D" w:rsidR="00585ED5" w:rsidRPr="00CB78B8" w:rsidRDefault="00585ED5" w:rsidP="00585ED5">
      <w:pPr>
        <w:spacing w:after="0"/>
        <w:ind w:left="851"/>
        <w:rPr>
          <w:rFonts w:cs="Times New Roman"/>
        </w:rPr>
      </w:pPr>
      <w:r w:rsidRPr="00CB78B8">
        <w:rPr>
          <w:rFonts w:cs="Times New Roman"/>
        </w:rPr>
        <w:t>Felszín alatti vizek mozgása.</w:t>
      </w:r>
    </w:p>
    <w:p w14:paraId="7D02665B" w14:textId="7512FF63" w:rsidR="00585ED5" w:rsidRPr="00CB78B8" w:rsidRDefault="00585ED5" w:rsidP="00585ED5">
      <w:pPr>
        <w:spacing w:after="0"/>
        <w:ind w:left="851"/>
        <w:rPr>
          <w:rFonts w:cs="Times New Roman"/>
        </w:rPr>
      </w:pPr>
      <w:r w:rsidRPr="00CB78B8">
        <w:rPr>
          <w:rFonts w:cs="Times New Roman"/>
        </w:rPr>
        <w:t>Felszín alatti vizek fizikai és kémiai sajátosságai.</w:t>
      </w:r>
    </w:p>
    <w:p w14:paraId="601DBB86" w14:textId="5FC830C5" w:rsidR="00585ED5" w:rsidRPr="00CB78B8" w:rsidRDefault="00585ED5" w:rsidP="00585ED5">
      <w:pPr>
        <w:spacing w:after="0"/>
        <w:ind w:left="851"/>
        <w:rPr>
          <w:rFonts w:cs="Times New Roman"/>
        </w:rPr>
      </w:pPr>
      <w:r w:rsidRPr="00CB78B8">
        <w:rPr>
          <w:rFonts w:cs="Times New Roman"/>
        </w:rPr>
        <w:t>Felszín alatti vízkészletek.</w:t>
      </w:r>
    </w:p>
    <w:p w14:paraId="6FAFF74B" w14:textId="73BCF4EF" w:rsidR="00585ED5" w:rsidRPr="00CB78B8" w:rsidRDefault="00585ED5" w:rsidP="00585ED5">
      <w:pPr>
        <w:spacing w:after="0"/>
        <w:ind w:left="851"/>
        <w:rPr>
          <w:rFonts w:cs="Times New Roman"/>
        </w:rPr>
      </w:pPr>
      <w:r w:rsidRPr="00CB78B8">
        <w:rPr>
          <w:rFonts w:cs="Times New Roman"/>
        </w:rPr>
        <w:t>Vízkészletek minősége.</w:t>
      </w:r>
    </w:p>
    <w:p w14:paraId="24CB5450" w14:textId="5D37BE28" w:rsidR="00801E4E" w:rsidRPr="00CB78B8" w:rsidRDefault="00585ED5" w:rsidP="00585ED5">
      <w:pPr>
        <w:spacing w:after="0"/>
        <w:ind w:left="851"/>
        <w:rPr>
          <w:rFonts w:cs="Times New Roman"/>
        </w:rPr>
      </w:pPr>
      <w:r w:rsidRPr="00CB78B8">
        <w:rPr>
          <w:rFonts w:cs="Times New Roman"/>
        </w:rPr>
        <w:t>Vízháztartás</w:t>
      </w:r>
      <w:r w:rsidR="00227576" w:rsidRPr="00CB78B8">
        <w:rPr>
          <w:rFonts w:cs="Times New Roman"/>
        </w:rPr>
        <w:t>.</w:t>
      </w:r>
    </w:p>
    <w:p w14:paraId="276E4C98" w14:textId="77777777" w:rsidR="00FB6DBC" w:rsidRPr="00CB78B8" w:rsidRDefault="00FB6DBC" w:rsidP="00FB6DBC">
      <w:pPr>
        <w:tabs>
          <w:tab w:val="left" w:pos="1418"/>
          <w:tab w:val="right" w:pos="9072"/>
        </w:tabs>
        <w:spacing w:after="0"/>
        <w:ind w:left="851"/>
        <w:rPr>
          <w:rFonts w:cs="Times New Roman"/>
        </w:rPr>
      </w:pPr>
    </w:p>
    <w:p w14:paraId="54A4579F"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képzés javasolt helyszíne (ajánlás)</w:t>
      </w:r>
    </w:p>
    <w:p w14:paraId="1EA3E860" w14:textId="0F25627E" w:rsidR="00FB6DBC" w:rsidRDefault="00005495" w:rsidP="00FB6DBC">
      <w:pPr>
        <w:spacing w:after="0"/>
        <w:ind w:left="426"/>
        <w:rPr>
          <w:rFonts w:cs="Times New Roman"/>
        </w:rPr>
      </w:pPr>
      <w:r w:rsidRPr="00CB78B8">
        <w:rPr>
          <w:rFonts w:cs="Times New Roman"/>
        </w:rPr>
        <w:t>Szaktanterem</w:t>
      </w:r>
      <w:r w:rsidR="00585ED5" w:rsidRPr="00CB78B8">
        <w:rPr>
          <w:rFonts w:cs="Times New Roman"/>
        </w:rPr>
        <w:t xml:space="preserve">  </w:t>
      </w:r>
    </w:p>
    <w:p w14:paraId="284028CF" w14:textId="77777777" w:rsidR="00894EFB" w:rsidRPr="00CB78B8" w:rsidRDefault="00894EFB" w:rsidP="00FB6DBC">
      <w:pPr>
        <w:spacing w:after="0"/>
        <w:ind w:left="426"/>
        <w:rPr>
          <w:rFonts w:cs="Times New Roman"/>
        </w:rPr>
      </w:pPr>
    </w:p>
    <w:p w14:paraId="20ADE8DF"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tantárgy értékelésének módja</w:t>
      </w:r>
    </w:p>
    <w:p w14:paraId="4ACB8954" w14:textId="08745876" w:rsidR="00FB6DBC" w:rsidRPr="00CB78B8" w:rsidRDefault="00FB6DBC" w:rsidP="00FB6DBC">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D603EF1" w14:textId="77777777" w:rsidR="00FB6DBC" w:rsidRPr="00CB78B8" w:rsidRDefault="00FB6DBC" w:rsidP="00FB6DBC">
      <w:pPr>
        <w:spacing w:after="0"/>
        <w:ind w:left="426"/>
        <w:rPr>
          <w:rFonts w:cs="Times New Roman"/>
        </w:rPr>
      </w:pPr>
    </w:p>
    <w:p w14:paraId="25F6D45D" w14:textId="16E876D1" w:rsidR="00FB6DBC" w:rsidRPr="00CB78B8" w:rsidRDefault="00DF18C2" w:rsidP="00FB6DBC">
      <w:pPr>
        <w:pStyle w:val="Listaszerbekezds"/>
        <w:numPr>
          <w:ilvl w:val="0"/>
          <w:numId w:val="8"/>
        </w:numPr>
        <w:tabs>
          <w:tab w:val="right" w:pos="9072"/>
        </w:tabs>
        <w:spacing w:after="0"/>
        <w:rPr>
          <w:rFonts w:cs="Times New Roman"/>
          <w:b/>
        </w:rPr>
      </w:pPr>
      <w:r w:rsidRPr="00CB78B8">
        <w:rPr>
          <w:rFonts w:cs="Times New Roman"/>
          <w:b/>
        </w:rPr>
        <w:t xml:space="preserve">Szakrajz gyakorlat </w:t>
      </w:r>
      <w:r w:rsidR="00FB6DBC" w:rsidRPr="00CB78B8">
        <w:rPr>
          <w:rFonts w:cs="Times New Roman"/>
          <w:b/>
        </w:rPr>
        <w:t xml:space="preserve"> tantárgy</w:t>
      </w:r>
      <w:r w:rsidR="00FB6DBC" w:rsidRPr="00CB78B8">
        <w:rPr>
          <w:rFonts w:cs="Times New Roman"/>
          <w:b/>
        </w:rPr>
        <w:tab/>
      </w:r>
      <w:r w:rsidR="00981FE0" w:rsidRPr="00CB78B8">
        <w:rPr>
          <w:rFonts w:cs="Times New Roman"/>
          <w:b/>
        </w:rPr>
        <w:t>9</w:t>
      </w:r>
      <w:r w:rsidR="00353767" w:rsidRPr="00CB78B8">
        <w:rPr>
          <w:rFonts w:cs="Times New Roman"/>
          <w:b/>
        </w:rPr>
        <w:t>0</w:t>
      </w:r>
      <w:r w:rsidR="00FB6DBC" w:rsidRPr="00CB78B8">
        <w:rPr>
          <w:rFonts w:cs="Times New Roman"/>
          <w:b/>
        </w:rPr>
        <w:t xml:space="preserve"> óra/</w:t>
      </w:r>
      <w:r w:rsidR="00981FE0" w:rsidRPr="00CB78B8">
        <w:rPr>
          <w:rFonts w:cs="Times New Roman"/>
          <w:b/>
        </w:rPr>
        <w:t>9</w:t>
      </w:r>
      <w:r w:rsidR="00353767" w:rsidRPr="00CB78B8">
        <w:rPr>
          <w:rFonts w:cs="Times New Roman"/>
          <w:b/>
        </w:rPr>
        <w:t>0</w:t>
      </w:r>
      <w:r w:rsidR="00FB6DBC" w:rsidRPr="00CB78B8">
        <w:rPr>
          <w:rFonts w:cs="Times New Roman"/>
          <w:b/>
        </w:rPr>
        <w:t xml:space="preserve"> óra*</w:t>
      </w:r>
    </w:p>
    <w:p w14:paraId="093DC2C3" w14:textId="77777777" w:rsidR="00FB6DBC" w:rsidRPr="00CB78B8" w:rsidRDefault="00FB6DBC" w:rsidP="00FB6DBC">
      <w:pPr>
        <w:spacing w:after="0"/>
        <w:jc w:val="right"/>
        <w:rPr>
          <w:rFonts w:cs="Times New Roman"/>
          <w:sz w:val="20"/>
        </w:rPr>
      </w:pPr>
      <w:r w:rsidRPr="00CB78B8">
        <w:rPr>
          <w:rFonts w:cs="Times New Roman"/>
          <w:sz w:val="20"/>
        </w:rPr>
        <w:t>* 9-13. évfolyamon megszervezett képzés/13. és 14. évfolyamon megszervezett képzés</w:t>
      </w:r>
    </w:p>
    <w:p w14:paraId="2165778D" w14:textId="77777777" w:rsidR="00FB6DBC" w:rsidRPr="00CB78B8" w:rsidRDefault="00FB6DBC" w:rsidP="00FB6DBC">
      <w:pPr>
        <w:spacing w:after="0"/>
        <w:ind w:left="426"/>
        <w:rPr>
          <w:rFonts w:cs="Times New Roman"/>
        </w:rPr>
      </w:pPr>
    </w:p>
    <w:p w14:paraId="4CA8255A" w14:textId="1DB54837" w:rsidR="00FB6DBC" w:rsidRPr="00CB78B8" w:rsidRDefault="00FB6DBC" w:rsidP="00FB6DBC">
      <w:pPr>
        <w:spacing w:after="0"/>
        <w:ind w:left="426"/>
        <w:rPr>
          <w:rFonts w:cs="Times New Roman"/>
        </w:rPr>
      </w:pPr>
      <w:r w:rsidRPr="00CB78B8">
        <w:rPr>
          <w:rFonts w:cs="Times New Roman"/>
        </w:rPr>
        <w:t>A tantárgy a főszakképesítéshez kapcsolódik.</w:t>
      </w:r>
    </w:p>
    <w:p w14:paraId="69ADD252" w14:textId="77777777" w:rsidR="00FB6DBC" w:rsidRPr="00CB78B8" w:rsidRDefault="00FB6DBC" w:rsidP="00FB6DBC">
      <w:pPr>
        <w:spacing w:after="0"/>
        <w:ind w:left="426"/>
        <w:rPr>
          <w:rFonts w:cs="Times New Roman"/>
        </w:rPr>
      </w:pPr>
    </w:p>
    <w:p w14:paraId="4C6A91D1"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tantárgy tanításának célja</w:t>
      </w:r>
    </w:p>
    <w:p w14:paraId="41C3EADE" w14:textId="62CF8812" w:rsidR="00FB6DBC" w:rsidRPr="00CB78B8" w:rsidRDefault="00DF18C2" w:rsidP="00BE2F62">
      <w:pPr>
        <w:spacing w:after="0"/>
        <w:ind w:left="426"/>
        <w:rPr>
          <w:rFonts w:cs="Times New Roman"/>
        </w:rPr>
      </w:pPr>
      <w:r w:rsidRPr="00CB78B8">
        <w:rPr>
          <w:rFonts w:eastAsia="Calibri" w:cs="Times New Roman"/>
        </w:rPr>
        <w:t>A tanulók ismerjék meg a szakmában használatos műszaki rajzok készítését, a rajzok szabványait, a kivitelezés módjait. (Vetületi ábrázolás, gépelemek ábrázolása, bányatérképek szerkesztése, olvasása.)</w:t>
      </w:r>
      <w:r w:rsidR="00BE2F62" w:rsidRPr="00CB78B8">
        <w:rPr>
          <w:rFonts w:cs="Times New Roman"/>
        </w:rPr>
        <w:t>.</w:t>
      </w:r>
    </w:p>
    <w:p w14:paraId="141617A6" w14:textId="77777777" w:rsidR="00FB6DBC" w:rsidRPr="00CB78B8" w:rsidRDefault="00FB6DBC" w:rsidP="00FB6DBC">
      <w:pPr>
        <w:spacing w:after="0"/>
        <w:ind w:left="426"/>
        <w:rPr>
          <w:rFonts w:cs="Times New Roman"/>
        </w:rPr>
      </w:pPr>
    </w:p>
    <w:p w14:paraId="2E95FC58"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Kapcsolódó közismereti, szakmai tartalmak</w:t>
      </w:r>
    </w:p>
    <w:p w14:paraId="262A3332" w14:textId="77777777" w:rsidR="00DF18C2" w:rsidRPr="00CB78B8" w:rsidRDefault="00DF18C2" w:rsidP="00DF18C2">
      <w:pPr>
        <w:spacing w:after="0"/>
        <w:ind w:left="426"/>
        <w:rPr>
          <w:rFonts w:cs="Times New Roman"/>
        </w:rPr>
      </w:pPr>
      <w:r w:rsidRPr="00CB78B8">
        <w:rPr>
          <w:rFonts w:cs="Times New Roman"/>
        </w:rPr>
        <w:t>- Geometria: mindegyik témakör</w:t>
      </w:r>
    </w:p>
    <w:p w14:paraId="3BFAC6F4" w14:textId="77777777" w:rsidR="00DF18C2" w:rsidRPr="00CB78B8" w:rsidRDefault="00DF18C2" w:rsidP="00DF18C2">
      <w:pPr>
        <w:spacing w:after="0"/>
        <w:ind w:left="426"/>
        <w:rPr>
          <w:rFonts w:cs="Times New Roman"/>
        </w:rPr>
      </w:pPr>
      <w:r w:rsidRPr="00CB78B8">
        <w:rPr>
          <w:rFonts w:cs="Times New Roman"/>
        </w:rPr>
        <w:t>- Rajz: mindegyik témakör</w:t>
      </w:r>
    </w:p>
    <w:p w14:paraId="1EAF448D" w14:textId="77777777" w:rsidR="00DF18C2" w:rsidRPr="00CB78B8" w:rsidRDefault="00DF18C2" w:rsidP="00DF18C2">
      <w:pPr>
        <w:spacing w:after="0"/>
        <w:ind w:left="426"/>
        <w:rPr>
          <w:rFonts w:cs="Times New Roman"/>
        </w:rPr>
      </w:pPr>
      <w:r w:rsidRPr="00CB78B8">
        <w:rPr>
          <w:rFonts w:cs="Times New Roman"/>
        </w:rPr>
        <w:t>- Matematika: mindegyik témakör</w:t>
      </w:r>
    </w:p>
    <w:p w14:paraId="4AFE88EB" w14:textId="64798D2F" w:rsidR="00FB6DBC" w:rsidRPr="00CB78B8" w:rsidRDefault="00FB6DBC" w:rsidP="00FB6DBC">
      <w:pPr>
        <w:spacing w:after="0"/>
        <w:ind w:left="426"/>
        <w:rPr>
          <w:rFonts w:cs="Times New Roman"/>
        </w:rPr>
      </w:pPr>
    </w:p>
    <w:p w14:paraId="21D78E1E" w14:textId="77777777" w:rsidR="00FB6DBC" w:rsidRPr="00CB78B8" w:rsidRDefault="00FB6DBC" w:rsidP="00FB6DBC">
      <w:pPr>
        <w:spacing w:after="0"/>
        <w:ind w:left="426"/>
        <w:rPr>
          <w:rFonts w:cs="Times New Roman"/>
        </w:rPr>
      </w:pPr>
    </w:p>
    <w:p w14:paraId="6573DA35"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Témakörök</w:t>
      </w:r>
    </w:p>
    <w:p w14:paraId="2886FDC5" w14:textId="2B177AF4" w:rsidR="00FB6DBC" w:rsidRPr="00CB78B8" w:rsidRDefault="00DF18C2"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bCs/>
          <w:i/>
        </w:rPr>
        <w:t xml:space="preserve">Síkmértan </w:t>
      </w:r>
    </w:p>
    <w:p w14:paraId="02701A71"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 xml:space="preserve">Síkmértani szerkesztések. </w:t>
      </w:r>
    </w:p>
    <w:p w14:paraId="21B31C9F"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 xml:space="preserve">Vetületi ábrázolás. </w:t>
      </w:r>
    </w:p>
    <w:p w14:paraId="6F5DC2BF"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Axonometrikus ábrázolás.</w:t>
      </w:r>
    </w:p>
    <w:p w14:paraId="7B051910"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Metszeti ábrázolás.</w:t>
      </w:r>
    </w:p>
    <w:p w14:paraId="0D9F6870"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A rajzi ábrázolás szabályai.</w:t>
      </w:r>
    </w:p>
    <w:p w14:paraId="37763A46"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Műszaki rajz feladata.</w:t>
      </w:r>
    </w:p>
    <w:p w14:paraId="4DA66200"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Rajzlapok jellemzői.</w:t>
      </w:r>
    </w:p>
    <w:p w14:paraId="030A7A49"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Rajzi szabványok, vonalak, vonalvastagságok, feliratmezők, méretmegadás, méretarányok.</w:t>
      </w:r>
    </w:p>
    <w:p w14:paraId="440205A8"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Rajzi eszközök és jelölések, kis és nagybetűk, szabványírás.</w:t>
      </w:r>
    </w:p>
    <w:p w14:paraId="1C9FCE49"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Rajzeszközök és alkalmazásuk.</w:t>
      </w:r>
    </w:p>
    <w:p w14:paraId="7E0DB5BB" w14:textId="5B5E65D4" w:rsidR="00801E4E" w:rsidRPr="00CB78B8" w:rsidRDefault="00DF18C2" w:rsidP="00FB6DBC">
      <w:pPr>
        <w:tabs>
          <w:tab w:val="left" w:pos="1418"/>
          <w:tab w:val="right" w:pos="9072"/>
        </w:tabs>
        <w:spacing w:after="0"/>
        <w:ind w:left="851"/>
        <w:rPr>
          <w:rFonts w:cs="Times New Roman"/>
        </w:rPr>
      </w:pPr>
      <w:r w:rsidRPr="00CB78B8">
        <w:rPr>
          <w:rFonts w:cs="Times New Roman"/>
        </w:rPr>
        <w:t>Szabványos jelölések a műszaki rajzokon, anyagok, szerkezetek jelölése.</w:t>
      </w:r>
    </w:p>
    <w:p w14:paraId="4F755EB1" w14:textId="77777777" w:rsidR="00801E4E" w:rsidRPr="00CB78B8" w:rsidRDefault="00801E4E" w:rsidP="00FB6DBC">
      <w:pPr>
        <w:tabs>
          <w:tab w:val="left" w:pos="1418"/>
          <w:tab w:val="right" w:pos="9072"/>
        </w:tabs>
        <w:spacing w:after="0"/>
        <w:ind w:left="851"/>
        <w:rPr>
          <w:rFonts w:cs="Times New Roman"/>
        </w:rPr>
      </w:pPr>
    </w:p>
    <w:p w14:paraId="6F01BEE4" w14:textId="4868EA29" w:rsidR="00FB6DBC" w:rsidRPr="00CB78B8" w:rsidRDefault="00DF18C2"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Gépelemek ábrázolás </w:t>
      </w:r>
    </w:p>
    <w:p w14:paraId="1D62B042" w14:textId="77777777" w:rsidR="00DF18C2" w:rsidRPr="00CB78B8" w:rsidRDefault="00DF18C2" w:rsidP="00DF18C2">
      <w:pPr>
        <w:spacing w:after="0"/>
        <w:ind w:left="851"/>
        <w:rPr>
          <w:rFonts w:cs="Times New Roman"/>
        </w:rPr>
      </w:pPr>
      <w:r w:rsidRPr="00CB78B8">
        <w:rPr>
          <w:rFonts w:cs="Times New Roman"/>
        </w:rPr>
        <w:t>Szabványosítás.</w:t>
      </w:r>
    </w:p>
    <w:p w14:paraId="6E109F0D" w14:textId="77777777" w:rsidR="00DF18C2" w:rsidRPr="00CB78B8" w:rsidRDefault="00DF18C2" w:rsidP="00DF18C2">
      <w:pPr>
        <w:spacing w:after="0"/>
        <w:ind w:left="851"/>
        <w:rPr>
          <w:rFonts w:cs="Times New Roman"/>
        </w:rPr>
      </w:pPr>
      <w:r w:rsidRPr="00CB78B8">
        <w:rPr>
          <w:rFonts w:cs="Times New Roman"/>
        </w:rPr>
        <w:t>Jelképek a rajzban.</w:t>
      </w:r>
    </w:p>
    <w:p w14:paraId="0EB2B614" w14:textId="77777777" w:rsidR="00DF18C2" w:rsidRPr="00CB78B8" w:rsidRDefault="00DF18C2" w:rsidP="00DF18C2">
      <w:pPr>
        <w:spacing w:after="0"/>
        <w:ind w:left="851"/>
        <w:rPr>
          <w:rFonts w:cs="Times New Roman"/>
        </w:rPr>
      </w:pPr>
      <w:r w:rsidRPr="00CB78B8">
        <w:rPr>
          <w:rFonts w:cs="Times New Roman"/>
        </w:rPr>
        <w:t>A műszaki rajzok alaki követelményei.</w:t>
      </w:r>
    </w:p>
    <w:p w14:paraId="78FFD695" w14:textId="77777777" w:rsidR="00DF18C2" w:rsidRPr="00CB78B8" w:rsidRDefault="00DF18C2" w:rsidP="00DF18C2">
      <w:pPr>
        <w:spacing w:after="0"/>
        <w:ind w:left="851"/>
        <w:rPr>
          <w:rFonts w:cs="Times New Roman"/>
        </w:rPr>
      </w:pPr>
      <w:r w:rsidRPr="00CB78B8">
        <w:rPr>
          <w:rFonts w:cs="Times New Roman"/>
        </w:rPr>
        <w:t>A műszaki rajzok vonalai.</w:t>
      </w:r>
    </w:p>
    <w:p w14:paraId="09D8109D" w14:textId="77777777" w:rsidR="00DF18C2" w:rsidRPr="00CB78B8" w:rsidRDefault="00DF18C2" w:rsidP="00DF18C2">
      <w:pPr>
        <w:spacing w:after="0"/>
        <w:ind w:left="851"/>
        <w:rPr>
          <w:rFonts w:cs="Times New Roman"/>
        </w:rPr>
      </w:pPr>
      <w:r w:rsidRPr="00CB78B8">
        <w:rPr>
          <w:rFonts w:cs="Times New Roman"/>
        </w:rPr>
        <w:t>Gépelemek rajzolásának szabályai.</w:t>
      </w:r>
    </w:p>
    <w:p w14:paraId="4101FB87" w14:textId="77777777" w:rsidR="00DF18C2" w:rsidRPr="00CB78B8" w:rsidRDefault="00DF18C2" w:rsidP="00DF18C2">
      <w:pPr>
        <w:spacing w:after="0"/>
        <w:ind w:left="851"/>
        <w:rPr>
          <w:rFonts w:cs="Times New Roman"/>
        </w:rPr>
      </w:pPr>
      <w:r w:rsidRPr="00CB78B8">
        <w:rPr>
          <w:rFonts w:cs="Times New Roman"/>
        </w:rPr>
        <w:t>A műszaki rajzok feliratai, méretarányok megadása.</w:t>
      </w:r>
    </w:p>
    <w:p w14:paraId="041B2F21" w14:textId="77777777" w:rsidR="00DF18C2" w:rsidRPr="00CB78B8" w:rsidRDefault="00DF18C2" w:rsidP="00DF18C2">
      <w:pPr>
        <w:spacing w:after="0"/>
        <w:ind w:left="851"/>
        <w:rPr>
          <w:rFonts w:cs="Times New Roman"/>
        </w:rPr>
      </w:pPr>
      <w:r w:rsidRPr="00CB78B8">
        <w:rPr>
          <w:rFonts w:cs="Times New Roman"/>
        </w:rPr>
        <w:t xml:space="preserve">Az összeállítási, a részlet- és az alkatrészrajzok, vázlatok készítése. </w:t>
      </w:r>
    </w:p>
    <w:p w14:paraId="21EBCA99" w14:textId="77777777" w:rsidR="00DF18C2" w:rsidRPr="00CB78B8" w:rsidRDefault="00DF18C2" w:rsidP="00DF18C2">
      <w:pPr>
        <w:spacing w:after="0"/>
        <w:ind w:left="851"/>
        <w:rPr>
          <w:rFonts w:cs="Times New Roman"/>
        </w:rPr>
      </w:pPr>
      <w:r w:rsidRPr="00CB78B8">
        <w:rPr>
          <w:rFonts w:cs="Times New Roman"/>
        </w:rPr>
        <w:t>Alkatrészrajzok, összeállítási rajzok készítése.</w:t>
      </w:r>
    </w:p>
    <w:p w14:paraId="6DC81F9A" w14:textId="77777777" w:rsidR="00DF18C2" w:rsidRPr="00CB78B8" w:rsidRDefault="00DF18C2" w:rsidP="00DF18C2">
      <w:pPr>
        <w:spacing w:after="0"/>
        <w:ind w:left="851"/>
        <w:rPr>
          <w:rFonts w:cs="Times New Roman"/>
        </w:rPr>
      </w:pPr>
      <w:r w:rsidRPr="00CB78B8">
        <w:rPr>
          <w:rFonts w:cs="Times New Roman"/>
        </w:rPr>
        <w:t>Részvetületek és résznézetek alkalmazása.</w:t>
      </w:r>
    </w:p>
    <w:p w14:paraId="317156D9" w14:textId="77777777" w:rsidR="00DF18C2" w:rsidRPr="00CB78B8" w:rsidRDefault="00DF18C2" w:rsidP="00DF18C2">
      <w:pPr>
        <w:spacing w:after="0"/>
        <w:ind w:left="851"/>
        <w:rPr>
          <w:rFonts w:cs="Times New Roman"/>
        </w:rPr>
      </w:pPr>
      <w:r w:rsidRPr="00CB78B8">
        <w:rPr>
          <w:rFonts w:cs="Times New Roman"/>
        </w:rPr>
        <w:t xml:space="preserve">Szimmetrikus tárgyak ábrázolása. </w:t>
      </w:r>
    </w:p>
    <w:p w14:paraId="641D9F11" w14:textId="77777777" w:rsidR="00DF18C2" w:rsidRPr="00CB78B8" w:rsidRDefault="00DF18C2" w:rsidP="00DF18C2">
      <w:pPr>
        <w:spacing w:after="0"/>
        <w:ind w:left="851"/>
        <w:rPr>
          <w:rFonts w:cs="Times New Roman"/>
        </w:rPr>
      </w:pPr>
      <w:r w:rsidRPr="00CB78B8">
        <w:rPr>
          <w:rFonts w:cs="Times New Roman"/>
        </w:rPr>
        <w:t xml:space="preserve">Törésvonallal megszakított ábrázolás. </w:t>
      </w:r>
    </w:p>
    <w:p w14:paraId="5F6C4004" w14:textId="77777777" w:rsidR="00DF18C2" w:rsidRPr="00CB78B8" w:rsidRDefault="00DF18C2" w:rsidP="00DF18C2">
      <w:pPr>
        <w:spacing w:after="0"/>
        <w:ind w:left="851"/>
        <w:rPr>
          <w:rFonts w:cs="Times New Roman"/>
        </w:rPr>
      </w:pPr>
      <w:r w:rsidRPr="00CB78B8">
        <w:rPr>
          <w:rFonts w:cs="Times New Roman"/>
        </w:rPr>
        <w:t xml:space="preserve">A nézetrendtől eltérő elhelyezésű résznézet. </w:t>
      </w:r>
    </w:p>
    <w:p w14:paraId="56E0C86C" w14:textId="77777777" w:rsidR="00DF18C2" w:rsidRPr="00CB78B8" w:rsidRDefault="00DF18C2" w:rsidP="00DF18C2">
      <w:pPr>
        <w:spacing w:after="0"/>
        <w:ind w:left="851"/>
        <w:rPr>
          <w:rFonts w:cs="Times New Roman"/>
        </w:rPr>
      </w:pPr>
      <w:r w:rsidRPr="00CB78B8">
        <w:rPr>
          <w:rFonts w:cs="Times New Roman"/>
        </w:rPr>
        <w:t>Gépelemek ismétlődő alakzatainak egyszerűsített ábrázolása.</w:t>
      </w:r>
    </w:p>
    <w:p w14:paraId="0875B174" w14:textId="77777777" w:rsidR="00DF18C2" w:rsidRPr="00CB78B8" w:rsidRDefault="00DF18C2" w:rsidP="00DF18C2">
      <w:pPr>
        <w:spacing w:after="0"/>
        <w:ind w:left="851"/>
        <w:rPr>
          <w:rFonts w:cs="Times New Roman"/>
        </w:rPr>
      </w:pPr>
      <w:r w:rsidRPr="00CB78B8">
        <w:rPr>
          <w:rFonts w:cs="Times New Roman"/>
        </w:rPr>
        <w:t xml:space="preserve">Műszaki rajzok módosítása. </w:t>
      </w:r>
    </w:p>
    <w:p w14:paraId="262556EE" w14:textId="77777777" w:rsidR="00DF18C2" w:rsidRPr="00CB78B8" w:rsidRDefault="00DF18C2" w:rsidP="00DF18C2">
      <w:pPr>
        <w:spacing w:after="0"/>
        <w:ind w:left="851"/>
        <w:rPr>
          <w:rFonts w:cs="Times New Roman"/>
        </w:rPr>
      </w:pPr>
      <w:r w:rsidRPr="00CB78B8">
        <w:rPr>
          <w:rFonts w:cs="Times New Roman"/>
        </w:rPr>
        <w:t>Robbantott ábra készítése.</w:t>
      </w:r>
    </w:p>
    <w:p w14:paraId="0184AD40" w14:textId="77777777" w:rsidR="00DF18C2" w:rsidRPr="00CB78B8" w:rsidRDefault="00DF18C2" w:rsidP="00DF18C2">
      <w:pPr>
        <w:spacing w:after="0"/>
        <w:ind w:left="851"/>
        <w:rPr>
          <w:rFonts w:cs="Times New Roman"/>
        </w:rPr>
      </w:pPr>
      <w:r w:rsidRPr="00CB78B8">
        <w:rPr>
          <w:rFonts w:cs="Times New Roman"/>
        </w:rPr>
        <w:t>A méret-, alak- és helyzettűrési szabványok, illesztési viszony megadása, a felületi érdesség jelölése. Felületi minőségek megadása.</w:t>
      </w:r>
    </w:p>
    <w:p w14:paraId="59F719FC" w14:textId="77777777" w:rsidR="00DF18C2" w:rsidRPr="00CB78B8" w:rsidRDefault="00DF18C2" w:rsidP="00DF18C2">
      <w:pPr>
        <w:spacing w:after="0"/>
        <w:ind w:left="851"/>
        <w:rPr>
          <w:rFonts w:cs="Times New Roman"/>
        </w:rPr>
      </w:pPr>
      <w:r w:rsidRPr="00CB78B8">
        <w:rPr>
          <w:rFonts w:cs="Times New Roman"/>
        </w:rPr>
        <w:t>Géprajzi egyszerűsítések és különleges ábrázolások.</w:t>
      </w:r>
    </w:p>
    <w:p w14:paraId="77ACB90D" w14:textId="77777777" w:rsidR="00DF18C2" w:rsidRPr="00CB78B8" w:rsidRDefault="00DF18C2" w:rsidP="00DF18C2">
      <w:pPr>
        <w:spacing w:after="0"/>
        <w:ind w:left="851"/>
        <w:rPr>
          <w:rFonts w:cs="Times New Roman"/>
        </w:rPr>
      </w:pPr>
      <w:r w:rsidRPr="00CB78B8">
        <w:rPr>
          <w:rFonts w:cs="Times New Roman"/>
        </w:rPr>
        <w:t>Részvetületek alkalmazása.</w:t>
      </w:r>
    </w:p>
    <w:p w14:paraId="38443197" w14:textId="77777777" w:rsidR="00DF18C2" w:rsidRPr="00CB78B8" w:rsidRDefault="00DF18C2" w:rsidP="00DF18C2">
      <w:pPr>
        <w:spacing w:after="0"/>
        <w:ind w:left="851"/>
        <w:rPr>
          <w:rFonts w:cs="Times New Roman"/>
        </w:rPr>
      </w:pPr>
      <w:r w:rsidRPr="00CB78B8">
        <w:rPr>
          <w:rFonts w:cs="Times New Roman"/>
        </w:rPr>
        <w:t>Kúpos és lejtős tárgyrészek méretmegadása.</w:t>
      </w:r>
    </w:p>
    <w:p w14:paraId="2B2F5017" w14:textId="77777777" w:rsidR="00DF18C2" w:rsidRPr="00CB78B8" w:rsidRDefault="00DF18C2" w:rsidP="00DF18C2">
      <w:pPr>
        <w:spacing w:after="0"/>
        <w:ind w:left="851"/>
        <w:rPr>
          <w:rFonts w:cs="Times New Roman"/>
        </w:rPr>
      </w:pPr>
      <w:r w:rsidRPr="00CB78B8">
        <w:rPr>
          <w:rFonts w:cs="Times New Roman"/>
        </w:rPr>
        <w:t>Jelképes ábrázolási módok.</w:t>
      </w:r>
    </w:p>
    <w:p w14:paraId="51203ADA" w14:textId="77777777" w:rsidR="00DF18C2" w:rsidRPr="00CB78B8" w:rsidRDefault="00DF18C2" w:rsidP="00DF18C2">
      <w:pPr>
        <w:spacing w:after="0"/>
        <w:ind w:left="851"/>
        <w:rPr>
          <w:rFonts w:cs="Times New Roman"/>
        </w:rPr>
      </w:pPr>
      <w:r w:rsidRPr="00CB78B8">
        <w:rPr>
          <w:rFonts w:cs="Times New Roman"/>
        </w:rPr>
        <w:t>A csavarmenetek részletes és jelképes ábrázolása, tűrésüknek és illesztésüknek jelölése és megadása.</w:t>
      </w:r>
    </w:p>
    <w:p w14:paraId="5C7E9562" w14:textId="77777777" w:rsidR="00DF18C2" w:rsidRPr="00CB78B8" w:rsidRDefault="00DF18C2" w:rsidP="00DF18C2">
      <w:pPr>
        <w:spacing w:after="0"/>
        <w:ind w:left="851"/>
        <w:rPr>
          <w:rFonts w:cs="Times New Roman"/>
        </w:rPr>
      </w:pPr>
      <w:r w:rsidRPr="00CB78B8">
        <w:rPr>
          <w:rFonts w:cs="Times New Roman"/>
        </w:rPr>
        <w:t>Kötések, hajtások ábrázolása.</w:t>
      </w:r>
    </w:p>
    <w:p w14:paraId="7F35C8C8" w14:textId="77777777" w:rsidR="00DF18C2" w:rsidRPr="00CB78B8" w:rsidRDefault="00DF18C2" w:rsidP="00DF18C2">
      <w:pPr>
        <w:spacing w:after="0"/>
        <w:ind w:left="851"/>
        <w:rPr>
          <w:rFonts w:cs="Times New Roman"/>
        </w:rPr>
      </w:pPr>
      <w:r w:rsidRPr="00CB78B8">
        <w:rPr>
          <w:rFonts w:cs="Times New Roman"/>
        </w:rPr>
        <w:t xml:space="preserve">Műszaki dokumentációk, javítási és üzemeltetési utasítások, katalógusok, darabjegyzékek, táblázatok és diagramok készítése. </w:t>
      </w:r>
    </w:p>
    <w:p w14:paraId="2E1D1E54" w14:textId="4D64AE58" w:rsidR="00FB6DBC" w:rsidRPr="00CB78B8" w:rsidRDefault="00DF18C2" w:rsidP="00DF18C2">
      <w:pPr>
        <w:spacing w:after="0"/>
        <w:ind w:left="851"/>
        <w:rPr>
          <w:rFonts w:cs="Times New Roman"/>
        </w:rPr>
      </w:pPr>
      <w:r w:rsidRPr="00CB78B8">
        <w:rPr>
          <w:rFonts w:cs="Times New Roman"/>
        </w:rPr>
        <w:t>Számítógépes eljárás alkalmazása a műszaki ábrázolásban.</w:t>
      </w:r>
    </w:p>
    <w:p w14:paraId="2E214ABE" w14:textId="77777777" w:rsidR="00FB6DBC" w:rsidRPr="00CB78B8" w:rsidRDefault="00FB6DBC" w:rsidP="00FB6DBC">
      <w:pPr>
        <w:tabs>
          <w:tab w:val="left" w:pos="1418"/>
          <w:tab w:val="right" w:pos="9072"/>
        </w:tabs>
        <w:spacing w:after="0"/>
        <w:ind w:left="851"/>
        <w:rPr>
          <w:rFonts w:cs="Times New Roman"/>
        </w:rPr>
      </w:pPr>
    </w:p>
    <w:p w14:paraId="4E3D26C7" w14:textId="0B2DB11D" w:rsidR="00FB6DBC" w:rsidRPr="00CB78B8" w:rsidRDefault="00DF18C2"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Méretszámos ábrázolás </w:t>
      </w:r>
    </w:p>
    <w:p w14:paraId="3686C16F"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 xml:space="preserve">A méretmegadás általános előírásai. </w:t>
      </w:r>
    </w:p>
    <w:p w14:paraId="6AB78B00"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 xml:space="preserve">Méretmegadás műszaki rajzokon. </w:t>
      </w:r>
    </w:p>
    <w:p w14:paraId="1E5C6A60"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Különleges méretmegadások és egyszerűsítések.</w:t>
      </w:r>
    </w:p>
    <w:p w14:paraId="5A69A384"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 xml:space="preserve">Síkábrázolás. </w:t>
      </w:r>
    </w:p>
    <w:p w14:paraId="21B2D31A"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Ábrázolás képsík rendszerben, axonometriában.</w:t>
      </w:r>
    </w:p>
    <w:p w14:paraId="64593F3F"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Síkmetszések és áthatások szerkesztése.</w:t>
      </w:r>
    </w:p>
    <w:p w14:paraId="4EDC3392"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 xml:space="preserve">A mérethálózat felépítése. </w:t>
      </w:r>
    </w:p>
    <w:p w14:paraId="70B34027"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 xml:space="preserve">Láncszerű méretmegadás. </w:t>
      </w:r>
    </w:p>
    <w:p w14:paraId="27B10963"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 xml:space="preserve">Bázistól induló méretezés. </w:t>
      </w:r>
    </w:p>
    <w:p w14:paraId="4DC1E020" w14:textId="77777777" w:rsidR="00DF18C2" w:rsidRPr="00CB78B8" w:rsidRDefault="00DF18C2" w:rsidP="00DF18C2">
      <w:pPr>
        <w:tabs>
          <w:tab w:val="left" w:pos="1418"/>
          <w:tab w:val="right" w:pos="9072"/>
        </w:tabs>
        <w:spacing w:after="0"/>
        <w:ind w:left="851"/>
        <w:rPr>
          <w:rFonts w:cs="Times New Roman"/>
        </w:rPr>
      </w:pPr>
      <w:r w:rsidRPr="00CB78B8">
        <w:rPr>
          <w:rFonts w:cs="Times New Roman"/>
        </w:rPr>
        <w:t xml:space="preserve">Méretezés koordinátákkal. </w:t>
      </w:r>
    </w:p>
    <w:p w14:paraId="30C805CC" w14:textId="21BFF834" w:rsidR="00FB6DBC" w:rsidRPr="00CB78B8" w:rsidRDefault="00DF18C2" w:rsidP="00DF18C2">
      <w:pPr>
        <w:tabs>
          <w:tab w:val="left" w:pos="1418"/>
          <w:tab w:val="right" w:pos="9072"/>
        </w:tabs>
        <w:spacing w:after="0"/>
        <w:ind w:left="851"/>
        <w:rPr>
          <w:rFonts w:cs="Times New Roman"/>
        </w:rPr>
      </w:pPr>
      <w:r w:rsidRPr="00CB78B8">
        <w:rPr>
          <w:rFonts w:cs="Times New Roman"/>
        </w:rPr>
        <w:t>Kombinált méretmegadás.</w:t>
      </w:r>
    </w:p>
    <w:p w14:paraId="049338C2" w14:textId="77777777" w:rsidR="00801E4E" w:rsidRPr="00CB78B8" w:rsidRDefault="00801E4E" w:rsidP="00FB6DBC">
      <w:pPr>
        <w:tabs>
          <w:tab w:val="left" w:pos="1418"/>
          <w:tab w:val="right" w:pos="9072"/>
        </w:tabs>
        <w:spacing w:after="0"/>
        <w:ind w:left="851"/>
        <w:rPr>
          <w:rFonts w:cs="Times New Roman"/>
        </w:rPr>
      </w:pPr>
    </w:p>
    <w:p w14:paraId="1EF50F32" w14:textId="5C93251A" w:rsidR="00FB6DBC" w:rsidRPr="00CB78B8" w:rsidRDefault="00DF18C2"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Térképek </w:t>
      </w:r>
    </w:p>
    <w:p w14:paraId="2EC35AE2" w14:textId="77777777" w:rsidR="00DF18C2" w:rsidRPr="00CB78B8" w:rsidRDefault="00DF18C2" w:rsidP="00DF18C2">
      <w:pPr>
        <w:spacing w:after="0"/>
        <w:ind w:left="851"/>
        <w:rPr>
          <w:rFonts w:cs="Times New Roman"/>
        </w:rPr>
      </w:pPr>
      <w:r w:rsidRPr="00CB78B8">
        <w:rPr>
          <w:rFonts w:cs="Times New Roman"/>
        </w:rPr>
        <w:t>Bányatérképek fajtái, jelei, koordináta hálózata.</w:t>
      </w:r>
    </w:p>
    <w:p w14:paraId="178263CD" w14:textId="77777777" w:rsidR="00DF18C2" w:rsidRPr="00CB78B8" w:rsidRDefault="00DF18C2" w:rsidP="00DF18C2">
      <w:pPr>
        <w:spacing w:after="0"/>
        <w:ind w:left="851"/>
        <w:rPr>
          <w:rFonts w:cs="Times New Roman"/>
        </w:rPr>
      </w:pPr>
      <w:r w:rsidRPr="00CB78B8">
        <w:rPr>
          <w:rFonts w:cs="Times New Roman"/>
        </w:rPr>
        <w:t>Térképek célja, rendeltetése, készítése.</w:t>
      </w:r>
    </w:p>
    <w:p w14:paraId="003B5ED5" w14:textId="77777777" w:rsidR="00DF18C2" w:rsidRPr="00CB78B8" w:rsidRDefault="00DF18C2" w:rsidP="00DF18C2">
      <w:pPr>
        <w:spacing w:after="0"/>
        <w:ind w:left="851"/>
        <w:rPr>
          <w:rFonts w:cs="Times New Roman"/>
        </w:rPr>
      </w:pPr>
      <w:r w:rsidRPr="00CB78B8">
        <w:rPr>
          <w:rFonts w:cs="Times New Roman"/>
        </w:rPr>
        <w:t xml:space="preserve">Terepfelületek, ábrázolási módok.  </w:t>
      </w:r>
    </w:p>
    <w:p w14:paraId="00B1BD11" w14:textId="77777777" w:rsidR="00DF18C2" w:rsidRPr="00CB78B8" w:rsidRDefault="00DF18C2" w:rsidP="00DF18C2">
      <w:pPr>
        <w:spacing w:after="0"/>
        <w:ind w:left="851"/>
        <w:rPr>
          <w:rFonts w:cs="Times New Roman"/>
        </w:rPr>
      </w:pPr>
      <w:r w:rsidRPr="00CB78B8">
        <w:rPr>
          <w:rFonts w:cs="Times New Roman"/>
        </w:rPr>
        <w:t>Földtani szelvények.</w:t>
      </w:r>
    </w:p>
    <w:p w14:paraId="3DAEE4AF" w14:textId="77777777" w:rsidR="00DF18C2" w:rsidRPr="00CB78B8" w:rsidRDefault="00DF18C2" w:rsidP="00DF18C2">
      <w:pPr>
        <w:spacing w:after="0"/>
        <w:ind w:left="851"/>
        <w:rPr>
          <w:rFonts w:cs="Times New Roman"/>
        </w:rPr>
      </w:pPr>
      <w:r w:rsidRPr="00CB78B8">
        <w:rPr>
          <w:rFonts w:cs="Times New Roman"/>
        </w:rPr>
        <w:t>A hidraulikus és a pneumatikus kapcsolási rajzok értelmezése, készítése.</w:t>
      </w:r>
    </w:p>
    <w:p w14:paraId="3A54A4CA" w14:textId="38A15547" w:rsidR="00FB6DBC" w:rsidRPr="00CB78B8" w:rsidRDefault="00DF18C2" w:rsidP="00DF18C2">
      <w:pPr>
        <w:spacing w:after="0"/>
        <w:ind w:left="851"/>
        <w:rPr>
          <w:rFonts w:cs="Times New Roman"/>
        </w:rPr>
      </w:pPr>
      <w:r w:rsidRPr="00CB78B8">
        <w:rPr>
          <w:rFonts w:cs="Times New Roman"/>
        </w:rPr>
        <w:t>Az elektromos kapcsolási és huzalozási rajzok értelmezése, készítése.</w:t>
      </w:r>
    </w:p>
    <w:p w14:paraId="5C42B8FD" w14:textId="77777777" w:rsidR="00FB6DBC" w:rsidRPr="00CB78B8" w:rsidRDefault="00FB6DBC" w:rsidP="00FB6DBC">
      <w:pPr>
        <w:tabs>
          <w:tab w:val="left" w:pos="1418"/>
          <w:tab w:val="right" w:pos="9072"/>
        </w:tabs>
        <w:spacing w:after="0"/>
        <w:ind w:left="851"/>
        <w:rPr>
          <w:rFonts w:cs="Times New Roman"/>
        </w:rPr>
      </w:pPr>
    </w:p>
    <w:p w14:paraId="22E556A6"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képzés javasolt helyszíne (ajánlás)</w:t>
      </w:r>
    </w:p>
    <w:p w14:paraId="6DCFA4B4" w14:textId="5D048C06" w:rsidR="00FB6DBC" w:rsidRPr="00CB78B8" w:rsidRDefault="00E439E0" w:rsidP="00FB6DBC">
      <w:pPr>
        <w:spacing w:after="0"/>
        <w:ind w:left="426"/>
        <w:rPr>
          <w:rFonts w:cs="Times New Roman"/>
        </w:rPr>
      </w:pPr>
      <w:r w:rsidRPr="00CB78B8">
        <w:rPr>
          <w:rFonts w:cs="Times New Roman"/>
        </w:rPr>
        <w:t xml:space="preserve">Szaktanterem, </w:t>
      </w:r>
      <w:r w:rsidR="00DF18C2" w:rsidRPr="00CB78B8">
        <w:rPr>
          <w:rFonts w:cs="Times New Roman"/>
        </w:rPr>
        <w:t xml:space="preserve">számítógépterem </w:t>
      </w:r>
    </w:p>
    <w:p w14:paraId="127CA670" w14:textId="77777777" w:rsidR="00FB6DBC" w:rsidRPr="00CB78B8" w:rsidRDefault="00FB6DBC" w:rsidP="00FB6DBC">
      <w:pPr>
        <w:spacing w:after="0"/>
        <w:ind w:left="426"/>
        <w:rPr>
          <w:rFonts w:cs="Times New Roman"/>
        </w:rPr>
      </w:pPr>
    </w:p>
    <w:p w14:paraId="1BD660E4"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tantárgy értékelésének módja</w:t>
      </w:r>
    </w:p>
    <w:p w14:paraId="0A4FDE87" w14:textId="269F238D" w:rsidR="00FB6DBC" w:rsidRPr="00CB78B8" w:rsidRDefault="00FB6DBC" w:rsidP="00FB6DBC">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35189066" w14:textId="77777777" w:rsidR="00FB6DBC" w:rsidRPr="00CB78B8" w:rsidRDefault="00FB6DBC" w:rsidP="00FB6DBC">
      <w:pPr>
        <w:spacing w:after="0"/>
        <w:ind w:left="426"/>
        <w:rPr>
          <w:rFonts w:cs="Times New Roman"/>
        </w:rPr>
      </w:pPr>
    </w:p>
    <w:p w14:paraId="0EF5BEF4" w14:textId="4EA0394D" w:rsidR="00FB6DBC" w:rsidRPr="00CB78B8" w:rsidRDefault="00FC2929" w:rsidP="00FB6DBC">
      <w:pPr>
        <w:pStyle w:val="Listaszerbekezds"/>
        <w:numPr>
          <w:ilvl w:val="0"/>
          <w:numId w:val="8"/>
        </w:numPr>
        <w:tabs>
          <w:tab w:val="right" w:pos="9072"/>
        </w:tabs>
        <w:spacing w:after="0"/>
        <w:rPr>
          <w:rFonts w:cs="Times New Roman"/>
          <w:b/>
        </w:rPr>
      </w:pPr>
      <w:r w:rsidRPr="00CB78B8">
        <w:rPr>
          <w:rFonts w:cs="Times New Roman"/>
          <w:b/>
        </w:rPr>
        <w:t>G</w:t>
      </w:r>
      <w:r w:rsidR="0032601B" w:rsidRPr="00CB78B8">
        <w:rPr>
          <w:rFonts w:cs="Times New Roman"/>
          <w:b/>
        </w:rPr>
        <w:t xml:space="preserve">épelemek, géptan </w:t>
      </w:r>
      <w:r w:rsidR="00FB6DBC" w:rsidRPr="00CB78B8">
        <w:rPr>
          <w:rFonts w:cs="Times New Roman"/>
          <w:b/>
        </w:rPr>
        <w:t xml:space="preserve"> tantárgy</w:t>
      </w:r>
      <w:r w:rsidR="00FB6DBC" w:rsidRPr="00CB78B8">
        <w:rPr>
          <w:rFonts w:cs="Times New Roman"/>
          <w:b/>
        </w:rPr>
        <w:tab/>
      </w:r>
      <w:r w:rsidR="00D85C87" w:rsidRPr="00CB78B8">
        <w:rPr>
          <w:rFonts w:cs="Times New Roman"/>
          <w:b/>
        </w:rPr>
        <w:t>198</w:t>
      </w:r>
      <w:r w:rsidR="00FB6DBC" w:rsidRPr="00CB78B8">
        <w:rPr>
          <w:rFonts w:cs="Times New Roman"/>
          <w:b/>
        </w:rPr>
        <w:t xml:space="preserve"> óra/</w:t>
      </w:r>
      <w:r w:rsidR="00D85C87" w:rsidRPr="00CB78B8">
        <w:rPr>
          <w:rFonts w:cs="Times New Roman"/>
          <w:b/>
        </w:rPr>
        <w:t>198</w:t>
      </w:r>
      <w:r w:rsidR="00FB6DBC" w:rsidRPr="00CB78B8">
        <w:rPr>
          <w:rFonts w:cs="Times New Roman"/>
          <w:b/>
        </w:rPr>
        <w:t xml:space="preserve"> óra*</w:t>
      </w:r>
    </w:p>
    <w:p w14:paraId="04AB3D75" w14:textId="77777777" w:rsidR="00FB6DBC" w:rsidRPr="00CB78B8" w:rsidRDefault="00FB6DBC" w:rsidP="00FB6DBC">
      <w:pPr>
        <w:spacing w:after="0"/>
        <w:jc w:val="right"/>
        <w:rPr>
          <w:rFonts w:cs="Times New Roman"/>
          <w:sz w:val="20"/>
        </w:rPr>
      </w:pPr>
      <w:r w:rsidRPr="00CB78B8">
        <w:rPr>
          <w:rFonts w:cs="Times New Roman"/>
          <w:sz w:val="20"/>
        </w:rPr>
        <w:t>* 9-13. évfolyamon megszervezett képzés/13. és 14. évfolyamon megszervezett képzés</w:t>
      </w:r>
    </w:p>
    <w:p w14:paraId="3861686D" w14:textId="77777777" w:rsidR="00FB6DBC" w:rsidRPr="00CB78B8" w:rsidRDefault="00FB6DBC" w:rsidP="00FB6DBC">
      <w:pPr>
        <w:spacing w:after="0"/>
        <w:ind w:left="426"/>
        <w:rPr>
          <w:rFonts w:cs="Times New Roman"/>
        </w:rPr>
      </w:pPr>
    </w:p>
    <w:p w14:paraId="0BEFFCE9" w14:textId="1D7275C9" w:rsidR="00FB6DBC" w:rsidRPr="00CB78B8" w:rsidRDefault="00FB6DBC" w:rsidP="00FB6DBC">
      <w:pPr>
        <w:spacing w:after="0"/>
        <w:ind w:left="426"/>
        <w:rPr>
          <w:rFonts w:cs="Times New Roman"/>
        </w:rPr>
      </w:pPr>
      <w:r w:rsidRPr="00CB78B8">
        <w:rPr>
          <w:rFonts w:cs="Times New Roman"/>
        </w:rPr>
        <w:t>A tantárgy a főszakképesítéshez kapcsolódik.</w:t>
      </w:r>
    </w:p>
    <w:p w14:paraId="10C62BEC" w14:textId="77777777" w:rsidR="00FB6DBC" w:rsidRPr="00CB78B8" w:rsidRDefault="00FB6DBC" w:rsidP="00FB6DBC">
      <w:pPr>
        <w:spacing w:after="0"/>
        <w:ind w:left="426"/>
        <w:rPr>
          <w:rFonts w:cs="Times New Roman"/>
        </w:rPr>
      </w:pPr>
    </w:p>
    <w:p w14:paraId="1D8FB5D5"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tantárgy tanításának célja</w:t>
      </w:r>
    </w:p>
    <w:p w14:paraId="67835BDC" w14:textId="2C78367E" w:rsidR="00FB6DBC" w:rsidRPr="00CB78B8" w:rsidRDefault="0032601B" w:rsidP="00FC2929">
      <w:pPr>
        <w:spacing w:after="0"/>
        <w:ind w:left="426"/>
        <w:rPr>
          <w:rFonts w:cs="Times New Roman"/>
        </w:rPr>
      </w:pPr>
      <w:r w:rsidRPr="00CB78B8">
        <w:rPr>
          <w:rFonts w:cs="Times New Roman"/>
        </w:rPr>
        <w:t>A tanuló szerezzen biztos alapismereteket a legfontosabb gépek működési elvéről, a gépekben lejátszódó fizikai folyamatok alapján legyen képes leírni üzemi jellemzőiket és megismertetni a gép fő méretei és az üzemi jellemzők alakulása közötti fő összefüggéseket.</w:t>
      </w:r>
    </w:p>
    <w:p w14:paraId="3567FD89" w14:textId="77777777" w:rsidR="00FB6DBC" w:rsidRPr="00CB78B8" w:rsidRDefault="00FB6DBC" w:rsidP="00FB6DBC">
      <w:pPr>
        <w:spacing w:after="0"/>
        <w:ind w:left="426"/>
        <w:rPr>
          <w:rFonts w:cs="Times New Roman"/>
        </w:rPr>
      </w:pPr>
    </w:p>
    <w:p w14:paraId="717638D9"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Kapcsolódó közismereti, szakmai tartalmak</w:t>
      </w:r>
    </w:p>
    <w:p w14:paraId="20C1DDE5" w14:textId="77777777" w:rsidR="0032601B" w:rsidRPr="00CB78B8" w:rsidRDefault="0032601B" w:rsidP="0032601B">
      <w:pPr>
        <w:spacing w:after="0"/>
        <w:ind w:left="426"/>
        <w:rPr>
          <w:rFonts w:cs="Times New Roman"/>
        </w:rPr>
      </w:pPr>
      <w:r w:rsidRPr="00CB78B8">
        <w:rPr>
          <w:rFonts w:cs="Times New Roman"/>
        </w:rPr>
        <w:t>Ábrázoló geometria: Általános géptan témakör</w:t>
      </w:r>
    </w:p>
    <w:p w14:paraId="486A5C34" w14:textId="77777777" w:rsidR="0032601B" w:rsidRPr="00CB78B8" w:rsidRDefault="0032601B" w:rsidP="0032601B">
      <w:pPr>
        <w:spacing w:after="0"/>
        <w:ind w:left="426"/>
        <w:rPr>
          <w:rFonts w:cs="Times New Roman"/>
        </w:rPr>
      </w:pPr>
      <w:r w:rsidRPr="00CB78B8">
        <w:rPr>
          <w:rFonts w:cs="Times New Roman"/>
        </w:rPr>
        <w:t>Matematika: Általános géptan témakör</w:t>
      </w:r>
    </w:p>
    <w:p w14:paraId="5FFE4558" w14:textId="336011B4" w:rsidR="00FB6DBC" w:rsidRPr="00CB78B8" w:rsidRDefault="0032601B" w:rsidP="00FB6DBC">
      <w:pPr>
        <w:spacing w:after="0"/>
        <w:ind w:left="426"/>
        <w:rPr>
          <w:rFonts w:cs="Times New Roman"/>
        </w:rPr>
      </w:pPr>
      <w:r w:rsidRPr="00CB78B8">
        <w:rPr>
          <w:rFonts w:cs="Times New Roman"/>
        </w:rPr>
        <w:t>Fizika: Általános géptan témakör</w:t>
      </w:r>
    </w:p>
    <w:p w14:paraId="0EA2ABB7" w14:textId="77777777" w:rsidR="005304F9" w:rsidRPr="00CB78B8" w:rsidRDefault="005304F9" w:rsidP="00FB6DBC">
      <w:pPr>
        <w:spacing w:after="0"/>
        <w:ind w:left="426"/>
        <w:rPr>
          <w:rFonts w:cs="Times New Roman"/>
        </w:rPr>
      </w:pPr>
    </w:p>
    <w:p w14:paraId="38B73076"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Témakörök</w:t>
      </w:r>
    </w:p>
    <w:p w14:paraId="66CB037E" w14:textId="42971F66" w:rsidR="00FB6DBC" w:rsidRPr="00CB78B8" w:rsidRDefault="0032601B"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Általános géptan </w:t>
      </w:r>
    </w:p>
    <w:p w14:paraId="4EDC8887" w14:textId="77777777" w:rsidR="0032601B" w:rsidRPr="00CB78B8" w:rsidRDefault="0032601B" w:rsidP="0032601B">
      <w:pPr>
        <w:spacing w:after="0"/>
        <w:ind w:left="851"/>
        <w:rPr>
          <w:rFonts w:cs="Times New Roman"/>
        </w:rPr>
      </w:pPr>
      <w:r w:rsidRPr="00CB78B8">
        <w:rPr>
          <w:rFonts w:cs="Times New Roman"/>
        </w:rPr>
        <w:t>Anyagismeret.</w:t>
      </w:r>
    </w:p>
    <w:p w14:paraId="7D6E8891" w14:textId="77777777" w:rsidR="0032601B" w:rsidRPr="00CB78B8" w:rsidRDefault="0032601B" w:rsidP="0032601B">
      <w:pPr>
        <w:spacing w:after="0"/>
        <w:ind w:left="851"/>
        <w:rPr>
          <w:rFonts w:cs="Times New Roman"/>
        </w:rPr>
      </w:pPr>
      <w:r w:rsidRPr="00CB78B8">
        <w:rPr>
          <w:rFonts w:cs="Times New Roman"/>
        </w:rPr>
        <w:t>A termelésben felhasznált anyagok ismerete, csoportosítása.</w:t>
      </w:r>
    </w:p>
    <w:p w14:paraId="147A279A" w14:textId="77777777" w:rsidR="0032601B" w:rsidRPr="00CB78B8" w:rsidRDefault="0032601B" w:rsidP="0032601B">
      <w:pPr>
        <w:spacing w:after="0"/>
        <w:ind w:left="851"/>
        <w:rPr>
          <w:rFonts w:cs="Times New Roman"/>
        </w:rPr>
      </w:pPr>
      <w:r w:rsidRPr="00CB78B8">
        <w:rPr>
          <w:rFonts w:cs="Times New Roman"/>
        </w:rPr>
        <w:t>A szerkezeti anyagok jellemzése, tulajdonságaik.</w:t>
      </w:r>
    </w:p>
    <w:p w14:paraId="2D4DFB6A" w14:textId="77777777" w:rsidR="0032601B" w:rsidRPr="00CB78B8" w:rsidRDefault="0032601B" w:rsidP="0032601B">
      <w:pPr>
        <w:spacing w:after="0"/>
        <w:ind w:left="851"/>
        <w:rPr>
          <w:rFonts w:cs="Times New Roman"/>
        </w:rPr>
      </w:pPr>
      <w:r w:rsidRPr="00CB78B8">
        <w:rPr>
          <w:rFonts w:cs="Times New Roman"/>
        </w:rPr>
        <w:t>A szakterületen alkalmazott anyagok tulajdonságainak, alkalmazási területeinek ismerete.</w:t>
      </w:r>
    </w:p>
    <w:p w14:paraId="23B2DB64" w14:textId="77777777" w:rsidR="0032601B" w:rsidRPr="00CB78B8" w:rsidRDefault="0032601B" w:rsidP="0032601B">
      <w:pPr>
        <w:spacing w:after="0"/>
        <w:ind w:left="851"/>
        <w:rPr>
          <w:rFonts w:cs="Times New Roman"/>
        </w:rPr>
      </w:pPr>
      <w:r w:rsidRPr="00CB78B8">
        <w:rPr>
          <w:rFonts w:cs="Times New Roman"/>
        </w:rPr>
        <w:t xml:space="preserve">Statikai alapfogalmak. </w:t>
      </w:r>
    </w:p>
    <w:p w14:paraId="1F97428D" w14:textId="77777777" w:rsidR="0032601B" w:rsidRPr="00CB78B8" w:rsidRDefault="0032601B" w:rsidP="0032601B">
      <w:pPr>
        <w:spacing w:after="0"/>
        <w:ind w:left="851"/>
        <w:rPr>
          <w:rFonts w:cs="Times New Roman"/>
        </w:rPr>
      </w:pPr>
      <w:r w:rsidRPr="00CB78B8">
        <w:rPr>
          <w:rFonts w:cs="Times New Roman"/>
        </w:rPr>
        <w:t>Vektorokkal kapcsolatos műveletek elvégzése.</w:t>
      </w:r>
    </w:p>
    <w:p w14:paraId="08E0F00C" w14:textId="77777777" w:rsidR="0032601B" w:rsidRPr="00CB78B8" w:rsidRDefault="0032601B" w:rsidP="0032601B">
      <w:pPr>
        <w:spacing w:after="0"/>
        <w:ind w:left="851"/>
        <w:rPr>
          <w:rFonts w:cs="Times New Roman"/>
        </w:rPr>
      </w:pPr>
      <w:r w:rsidRPr="00CB78B8">
        <w:rPr>
          <w:rFonts w:cs="Times New Roman"/>
        </w:rPr>
        <w:t>A statika alapismereteinek, alap törvényeinek alkalmazása.</w:t>
      </w:r>
    </w:p>
    <w:p w14:paraId="3865A126" w14:textId="77777777" w:rsidR="0032601B" w:rsidRPr="00CB78B8" w:rsidRDefault="0032601B" w:rsidP="0032601B">
      <w:pPr>
        <w:spacing w:after="0"/>
        <w:ind w:left="851"/>
        <w:rPr>
          <w:rFonts w:cs="Times New Roman"/>
        </w:rPr>
      </w:pPr>
      <w:r w:rsidRPr="00CB78B8">
        <w:rPr>
          <w:rFonts w:cs="Times New Roman"/>
        </w:rPr>
        <w:t>Eredő, egyensúly meghatározás.</w:t>
      </w:r>
    </w:p>
    <w:p w14:paraId="2DE40FC3" w14:textId="77777777" w:rsidR="0032601B" w:rsidRPr="00CB78B8" w:rsidRDefault="0032601B" w:rsidP="0032601B">
      <w:pPr>
        <w:spacing w:after="0"/>
        <w:ind w:left="851"/>
        <w:rPr>
          <w:rFonts w:cs="Times New Roman"/>
        </w:rPr>
      </w:pPr>
      <w:r w:rsidRPr="00CB78B8">
        <w:rPr>
          <w:rFonts w:cs="Times New Roman"/>
        </w:rPr>
        <w:t>Síkidomok súlypontjának meghatározása, stabilitás meghatározása.</w:t>
      </w:r>
    </w:p>
    <w:p w14:paraId="213D8754" w14:textId="77777777" w:rsidR="0032601B" w:rsidRPr="00CB78B8" w:rsidRDefault="0032601B" w:rsidP="0032601B">
      <w:pPr>
        <w:spacing w:after="0"/>
        <w:ind w:left="851"/>
        <w:rPr>
          <w:rFonts w:cs="Times New Roman"/>
        </w:rPr>
      </w:pPr>
      <w:r w:rsidRPr="00CB78B8">
        <w:rPr>
          <w:rFonts w:cs="Times New Roman"/>
        </w:rPr>
        <w:t>Síkbeli szerkezetek, kéttámaszú tartók.</w:t>
      </w:r>
    </w:p>
    <w:p w14:paraId="507D7309" w14:textId="77777777" w:rsidR="0032601B" w:rsidRPr="00CB78B8" w:rsidRDefault="0032601B" w:rsidP="0032601B">
      <w:pPr>
        <w:spacing w:after="0"/>
        <w:ind w:left="851"/>
        <w:rPr>
          <w:rFonts w:cs="Times New Roman"/>
        </w:rPr>
      </w:pPr>
      <w:r w:rsidRPr="00CB78B8">
        <w:rPr>
          <w:rFonts w:cs="Times New Roman"/>
        </w:rPr>
        <w:t>Reakcióerők, rúderők, kötélerők meghatározása, számítással és szerkesztéssel.</w:t>
      </w:r>
    </w:p>
    <w:p w14:paraId="77B31215" w14:textId="77777777" w:rsidR="0032601B" w:rsidRPr="00CB78B8" w:rsidRDefault="0032601B" w:rsidP="0032601B">
      <w:pPr>
        <w:spacing w:after="0"/>
        <w:ind w:left="851"/>
        <w:rPr>
          <w:rFonts w:cs="Times New Roman"/>
        </w:rPr>
      </w:pPr>
      <w:r w:rsidRPr="00CB78B8">
        <w:rPr>
          <w:rFonts w:cs="Times New Roman"/>
        </w:rPr>
        <w:t>Hajlítónyomaték, veszélyes keresztmetszet meghatározása, igénybevételi ábrák szerkesztése.</w:t>
      </w:r>
    </w:p>
    <w:p w14:paraId="2BC9AC76" w14:textId="77777777" w:rsidR="0032601B" w:rsidRPr="00CB78B8" w:rsidRDefault="0032601B" w:rsidP="0032601B">
      <w:pPr>
        <w:spacing w:after="0"/>
        <w:ind w:left="851"/>
        <w:rPr>
          <w:rFonts w:cs="Times New Roman"/>
        </w:rPr>
      </w:pPr>
      <w:r w:rsidRPr="00CB78B8">
        <w:rPr>
          <w:rFonts w:cs="Times New Roman"/>
        </w:rPr>
        <w:t>Szilárdságtani alapfogalmak.</w:t>
      </w:r>
    </w:p>
    <w:p w14:paraId="72E9F604" w14:textId="77777777" w:rsidR="0032601B" w:rsidRPr="00CB78B8" w:rsidRDefault="0032601B" w:rsidP="0032601B">
      <w:pPr>
        <w:spacing w:after="0"/>
        <w:ind w:left="851"/>
        <w:rPr>
          <w:rFonts w:cs="Times New Roman"/>
        </w:rPr>
      </w:pPr>
      <w:r w:rsidRPr="00CB78B8">
        <w:rPr>
          <w:rFonts w:cs="Times New Roman"/>
        </w:rPr>
        <w:t>Az igénybevétel meghatározása, feszültség meghatározása, méretezés, méretellenőrzés.</w:t>
      </w:r>
    </w:p>
    <w:p w14:paraId="148FFEC7" w14:textId="77777777" w:rsidR="0032601B" w:rsidRPr="00CB78B8" w:rsidRDefault="0032601B" w:rsidP="0032601B">
      <w:pPr>
        <w:spacing w:after="0"/>
        <w:ind w:left="851"/>
        <w:rPr>
          <w:rFonts w:cs="Times New Roman"/>
        </w:rPr>
      </w:pPr>
      <w:r w:rsidRPr="00CB78B8">
        <w:rPr>
          <w:rFonts w:cs="Times New Roman"/>
        </w:rPr>
        <w:t>Húzó és nyomó igénybevétel.</w:t>
      </w:r>
    </w:p>
    <w:p w14:paraId="732DCD90" w14:textId="77777777" w:rsidR="0032601B" w:rsidRPr="00CB78B8" w:rsidRDefault="0032601B" w:rsidP="0032601B">
      <w:pPr>
        <w:spacing w:after="0"/>
        <w:ind w:left="851"/>
        <w:rPr>
          <w:rFonts w:cs="Times New Roman"/>
        </w:rPr>
      </w:pPr>
      <w:r w:rsidRPr="00CB78B8">
        <w:rPr>
          <w:rFonts w:cs="Times New Roman"/>
        </w:rPr>
        <w:t>Nyíró igénybevétel.</w:t>
      </w:r>
    </w:p>
    <w:p w14:paraId="3F341323" w14:textId="77777777" w:rsidR="0032601B" w:rsidRPr="00CB78B8" w:rsidRDefault="0032601B" w:rsidP="0032601B">
      <w:pPr>
        <w:spacing w:after="0"/>
        <w:ind w:left="851"/>
        <w:rPr>
          <w:rFonts w:cs="Times New Roman"/>
        </w:rPr>
      </w:pPr>
      <w:r w:rsidRPr="00CB78B8">
        <w:rPr>
          <w:rFonts w:cs="Times New Roman"/>
        </w:rPr>
        <w:t>Hajlító igénybevétel.</w:t>
      </w:r>
    </w:p>
    <w:p w14:paraId="4BCEE913" w14:textId="77777777" w:rsidR="0032601B" w:rsidRPr="00CB78B8" w:rsidRDefault="0032601B" w:rsidP="0032601B">
      <w:pPr>
        <w:spacing w:after="0"/>
        <w:ind w:left="851"/>
        <w:rPr>
          <w:rFonts w:cs="Times New Roman"/>
        </w:rPr>
      </w:pPr>
      <w:r w:rsidRPr="00CB78B8">
        <w:rPr>
          <w:rFonts w:cs="Times New Roman"/>
        </w:rPr>
        <w:t>Csavaró igénybevétel.</w:t>
      </w:r>
    </w:p>
    <w:p w14:paraId="5BD0630E" w14:textId="77777777" w:rsidR="0032601B" w:rsidRPr="00CB78B8" w:rsidRDefault="0032601B" w:rsidP="0032601B">
      <w:pPr>
        <w:spacing w:after="0"/>
        <w:ind w:left="851"/>
        <w:rPr>
          <w:rFonts w:cs="Times New Roman"/>
        </w:rPr>
      </w:pPr>
      <w:r w:rsidRPr="00CB78B8">
        <w:rPr>
          <w:rFonts w:cs="Times New Roman"/>
        </w:rPr>
        <w:t xml:space="preserve">Kihajlási jelenségek vizsgálata. </w:t>
      </w:r>
    </w:p>
    <w:p w14:paraId="6474F22A" w14:textId="77777777" w:rsidR="0032601B" w:rsidRPr="00CB78B8" w:rsidRDefault="0032601B" w:rsidP="0032601B">
      <w:pPr>
        <w:spacing w:after="0"/>
        <w:ind w:left="851"/>
        <w:rPr>
          <w:rFonts w:cs="Times New Roman"/>
        </w:rPr>
      </w:pPr>
      <w:r w:rsidRPr="00CB78B8">
        <w:rPr>
          <w:rFonts w:cs="Times New Roman"/>
        </w:rPr>
        <w:t xml:space="preserve">Felületi nyomás vizsgálata. </w:t>
      </w:r>
    </w:p>
    <w:p w14:paraId="757B2C8A" w14:textId="77777777" w:rsidR="0032601B" w:rsidRPr="00CB78B8" w:rsidRDefault="0032601B" w:rsidP="0032601B">
      <w:pPr>
        <w:spacing w:after="0"/>
        <w:ind w:left="851"/>
        <w:rPr>
          <w:rFonts w:cs="Times New Roman"/>
        </w:rPr>
      </w:pPr>
      <w:r w:rsidRPr="00CB78B8">
        <w:rPr>
          <w:rFonts w:cs="Times New Roman"/>
        </w:rPr>
        <w:t xml:space="preserve">Belső túlnyomással csővezetékek, tartályok vizsgálata. </w:t>
      </w:r>
    </w:p>
    <w:p w14:paraId="1168B0EF" w14:textId="77777777" w:rsidR="0032601B" w:rsidRPr="00CB78B8" w:rsidRDefault="0032601B" w:rsidP="0032601B">
      <w:pPr>
        <w:spacing w:after="0"/>
        <w:ind w:left="851"/>
        <w:rPr>
          <w:rFonts w:cs="Times New Roman"/>
        </w:rPr>
      </w:pPr>
      <w:r w:rsidRPr="00CB78B8">
        <w:rPr>
          <w:rFonts w:cs="Times New Roman"/>
        </w:rPr>
        <w:t xml:space="preserve">Dinamikus és ismétlődő igénybevételek. </w:t>
      </w:r>
    </w:p>
    <w:p w14:paraId="78586B9B" w14:textId="77777777" w:rsidR="0032601B" w:rsidRPr="00CB78B8" w:rsidRDefault="0032601B" w:rsidP="0032601B">
      <w:pPr>
        <w:spacing w:after="0"/>
        <w:ind w:left="851"/>
        <w:rPr>
          <w:rFonts w:cs="Times New Roman"/>
        </w:rPr>
      </w:pPr>
      <w:r w:rsidRPr="00CB78B8">
        <w:rPr>
          <w:rFonts w:cs="Times New Roman"/>
        </w:rPr>
        <w:t xml:space="preserve">Kinematika és kinetika. </w:t>
      </w:r>
    </w:p>
    <w:p w14:paraId="0476043F" w14:textId="73250EA5" w:rsidR="00FB6DBC" w:rsidRPr="00CB78B8" w:rsidRDefault="0032601B" w:rsidP="0032601B">
      <w:pPr>
        <w:spacing w:after="0"/>
        <w:ind w:left="851"/>
        <w:rPr>
          <w:rFonts w:cs="Times New Roman"/>
        </w:rPr>
      </w:pPr>
      <w:r w:rsidRPr="00CB78B8">
        <w:rPr>
          <w:rFonts w:cs="Times New Roman"/>
        </w:rPr>
        <w:t>Energetika, hidro- és aerosztatika, -dinamika.</w:t>
      </w:r>
    </w:p>
    <w:p w14:paraId="3E8D9C56" w14:textId="77777777" w:rsidR="00FB6DBC" w:rsidRPr="00CB78B8" w:rsidRDefault="00FB6DBC" w:rsidP="00FB6DBC">
      <w:pPr>
        <w:tabs>
          <w:tab w:val="left" w:pos="1418"/>
          <w:tab w:val="right" w:pos="9072"/>
        </w:tabs>
        <w:spacing w:after="0"/>
        <w:ind w:left="851"/>
        <w:rPr>
          <w:rFonts w:cs="Times New Roman"/>
        </w:rPr>
      </w:pPr>
    </w:p>
    <w:p w14:paraId="59B3529A" w14:textId="1124EAA0" w:rsidR="00FB6DBC" w:rsidRPr="00CB78B8" w:rsidRDefault="0032601B"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Gépészeti alapfogalmak</w:t>
      </w:r>
      <w:r w:rsidR="00FC2929" w:rsidRPr="00CB78B8">
        <w:rPr>
          <w:rFonts w:cs="Times New Roman"/>
          <w:b/>
          <w:i/>
        </w:rPr>
        <w:t xml:space="preserve"> </w:t>
      </w:r>
    </w:p>
    <w:p w14:paraId="588036EB" w14:textId="77777777" w:rsidR="0032601B" w:rsidRPr="00CB78B8" w:rsidRDefault="0032601B" w:rsidP="0032601B">
      <w:pPr>
        <w:spacing w:after="0"/>
        <w:ind w:left="851"/>
        <w:rPr>
          <w:rFonts w:cs="Times New Roman"/>
        </w:rPr>
      </w:pPr>
      <w:r w:rsidRPr="00CB78B8">
        <w:rPr>
          <w:rFonts w:cs="Times New Roman"/>
        </w:rPr>
        <w:t>Szabványosítás.</w:t>
      </w:r>
    </w:p>
    <w:p w14:paraId="49C7C6BD" w14:textId="77777777" w:rsidR="0032601B" w:rsidRPr="00CB78B8" w:rsidRDefault="0032601B" w:rsidP="0032601B">
      <w:pPr>
        <w:spacing w:after="0"/>
        <w:ind w:left="851"/>
        <w:rPr>
          <w:rFonts w:cs="Times New Roman"/>
        </w:rPr>
      </w:pPr>
      <w:r w:rsidRPr="00CB78B8">
        <w:rPr>
          <w:rFonts w:cs="Times New Roman"/>
        </w:rPr>
        <w:t>Kötőgépelemek, kötések csoportosítása.</w:t>
      </w:r>
    </w:p>
    <w:p w14:paraId="102013AF" w14:textId="77777777" w:rsidR="0032601B" w:rsidRPr="00CB78B8" w:rsidRDefault="0032601B" w:rsidP="0032601B">
      <w:pPr>
        <w:spacing w:after="0"/>
        <w:ind w:left="851"/>
        <w:rPr>
          <w:rFonts w:cs="Times New Roman"/>
        </w:rPr>
      </w:pPr>
      <w:r w:rsidRPr="00CB78B8">
        <w:rPr>
          <w:rFonts w:cs="Times New Roman"/>
        </w:rPr>
        <w:t>Oldható és nem oldható kötések.</w:t>
      </w:r>
    </w:p>
    <w:p w14:paraId="399FDDF1" w14:textId="77777777" w:rsidR="0032601B" w:rsidRPr="00CB78B8" w:rsidRDefault="0032601B" w:rsidP="0032601B">
      <w:pPr>
        <w:spacing w:after="0"/>
        <w:ind w:left="851"/>
        <w:rPr>
          <w:rFonts w:cs="Times New Roman"/>
        </w:rPr>
      </w:pPr>
      <w:r w:rsidRPr="00CB78B8">
        <w:rPr>
          <w:rFonts w:cs="Times New Roman"/>
        </w:rPr>
        <w:t>Géprajz szabályai.</w:t>
      </w:r>
    </w:p>
    <w:p w14:paraId="45123753" w14:textId="77777777" w:rsidR="0032601B" w:rsidRPr="00CB78B8" w:rsidRDefault="0032601B" w:rsidP="0032601B">
      <w:pPr>
        <w:spacing w:after="0"/>
        <w:ind w:left="851"/>
        <w:rPr>
          <w:rFonts w:cs="Times New Roman"/>
        </w:rPr>
      </w:pPr>
      <w:r w:rsidRPr="00CB78B8">
        <w:rPr>
          <w:rFonts w:cs="Times New Roman"/>
        </w:rPr>
        <w:t xml:space="preserve">Szegecsek típusai, hatásmechanizmusaik, méretezéseik, kiválasztásuk, alkalmazásuk. </w:t>
      </w:r>
    </w:p>
    <w:p w14:paraId="66E13DA5" w14:textId="77777777" w:rsidR="0032601B" w:rsidRPr="00CB78B8" w:rsidRDefault="0032601B" w:rsidP="0032601B">
      <w:pPr>
        <w:spacing w:after="0"/>
        <w:ind w:left="851"/>
        <w:rPr>
          <w:rFonts w:cs="Times New Roman"/>
        </w:rPr>
      </w:pPr>
      <w:r w:rsidRPr="00CB78B8">
        <w:rPr>
          <w:rFonts w:cs="Times New Roman"/>
        </w:rPr>
        <w:t>Menetek típusai.</w:t>
      </w:r>
    </w:p>
    <w:p w14:paraId="6A06E29E" w14:textId="77777777" w:rsidR="0032601B" w:rsidRPr="00CB78B8" w:rsidRDefault="0032601B" w:rsidP="0032601B">
      <w:pPr>
        <w:spacing w:after="0"/>
        <w:ind w:left="851"/>
        <w:rPr>
          <w:rFonts w:cs="Times New Roman"/>
        </w:rPr>
      </w:pPr>
      <w:r w:rsidRPr="00CB78B8">
        <w:rPr>
          <w:rFonts w:cs="Times New Roman"/>
        </w:rPr>
        <w:t>Kötőcsavarok típusai, hatásmechanizmusaik, méretezéseik, kiválasztásuk, alkalmazásuk.</w:t>
      </w:r>
    </w:p>
    <w:p w14:paraId="2530B505" w14:textId="77777777" w:rsidR="0032601B" w:rsidRPr="00CB78B8" w:rsidRDefault="0032601B" w:rsidP="0032601B">
      <w:pPr>
        <w:spacing w:after="0"/>
        <w:ind w:left="851"/>
        <w:rPr>
          <w:rFonts w:cs="Times New Roman"/>
        </w:rPr>
      </w:pPr>
      <w:r w:rsidRPr="00CB78B8">
        <w:rPr>
          <w:rFonts w:cs="Times New Roman"/>
        </w:rPr>
        <w:t>Csavarbiztosítások típusai, kiválasztásuk, alkalmazásuk.</w:t>
      </w:r>
    </w:p>
    <w:p w14:paraId="589D50B0" w14:textId="77777777" w:rsidR="0032601B" w:rsidRPr="00CB78B8" w:rsidRDefault="0032601B" w:rsidP="0032601B">
      <w:pPr>
        <w:spacing w:after="0"/>
        <w:ind w:left="851"/>
        <w:rPr>
          <w:rFonts w:cs="Times New Roman"/>
        </w:rPr>
      </w:pPr>
      <w:r w:rsidRPr="00CB78B8">
        <w:rPr>
          <w:rFonts w:cs="Times New Roman"/>
        </w:rPr>
        <w:t xml:space="preserve">Csapszegek típusai, hatásmechanizmusaik, méretezéseik, kiválasztásuk, alkalmazásuk. </w:t>
      </w:r>
    </w:p>
    <w:p w14:paraId="262D61E8" w14:textId="77777777" w:rsidR="0032601B" w:rsidRPr="00CB78B8" w:rsidRDefault="0032601B" w:rsidP="0032601B">
      <w:pPr>
        <w:spacing w:after="0"/>
        <w:ind w:left="851"/>
        <w:rPr>
          <w:rFonts w:cs="Times New Roman"/>
        </w:rPr>
      </w:pPr>
      <w:r w:rsidRPr="00CB78B8">
        <w:rPr>
          <w:rFonts w:cs="Times New Roman"/>
        </w:rPr>
        <w:t>Ékek típusai, hatásmechanizmusaik, kiválasztásuk, alkalmazásuk.</w:t>
      </w:r>
    </w:p>
    <w:p w14:paraId="3611BF53" w14:textId="77777777" w:rsidR="0032601B" w:rsidRPr="00CB78B8" w:rsidRDefault="0032601B" w:rsidP="0032601B">
      <w:pPr>
        <w:spacing w:after="0"/>
        <w:ind w:left="851"/>
        <w:rPr>
          <w:rFonts w:cs="Times New Roman"/>
        </w:rPr>
      </w:pPr>
      <w:r w:rsidRPr="00CB78B8">
        <w:rPr>
          <w:rFonts w:cs="Times New Roman"/>
        </w:rPr>
        <w:t>Kúpos kötés típusai, hatásmechanizmusaik, kiválasztásuk, alkalmazásuk.</w:t>
      </w:r>
    </w:p>
    <w:p w14:paraId="61E595E9" w14:textId="77777777" w:rsidR="0032601B" w:rsidRPr="00CB78B8" w:rsidRDefault="0032601B" w:rsidP="0032601B">
      <w:pPr>
        <w:spacing w:after="0"/>
        <w:ind w:left="851"/>
        <w:rPr>
          <w:rFonts w:cs="Times New Roman"/>
        </w:rPr>
      </w:pPr>
      <w:r w:rsidRPr="00CB78B8">
        <w:rPr>
          <w:rFonts w:cs="Times New Roman"/>
        </w:rPr>
        <w:t>Bordás kötések kialakításai, hatásmechanizmusaik, kiválasztásuk, alkalmazásuk.</w:t>
      </w:r>
    </w:p>
    <w:p w14:paraId="3FB505C7" w14:textId="77777777" w:rsidR="0032601B" w:rsidRPr="00CB78B8" w:rsidRDefault="0032601B" w:rsidP="0032601B">
      <w:pPr>
        <w:spacing w:after="0"/>
        <w:ind w:left="851"/>
        <w:rPr>
          <w:rFonts w:cs="Times New Roman"/>
        </w:rPr>
      </w:pPr>
      <w:r w:rsidRPr="00CB78B8">
        <w:rPr>
          <w:rFonts w:cs="Times New Roman"/>
        </w:rPr>
        <w:t>Zsugorkötések kialakításai, hatásmechanizmusaik, kiválasztásuk, alkalmazásuk.</w:t>
      </w:r>
    </w:p>
    <w:p w14:paraId="1EAB7FFB" w14:textId="77777777" w:rsidR="0032601B" w:rsidRPr="00CB78B8" w:rsidRDefault="0032601B" w:rsidP="0032601B">
      <w:pPr>
        <w:spacing w:after="0"/>
        <w:ind w:left="851"/>
        <w:rPr>
          <w:rFonts w:cs="Times New Roman"/>
        </w:rPr>
      </w:pPr>
      <w:r w:rsidRPr="00CB78B8">
        <w:rPr>
          <w:rFonts w:cs="Times New Roman"/>
        </w:rPr>
        <w:t>Ragasztott kötések kialakításai, ragasztó anyagok kiválasztása, alkalmazási területek.</w:t>
      </w:r>
    </w:p>
    <w:p w14:paraId="34598E1C" w14:textId="77777777" w:rsidR="0032601B" w:rsidRPr="00CB78B8" w:rsidRDefault="0032601B" w:rsidP="0032601B">
      <w:pPr>
        <w:spacing w:after="0"/>
        <w:ind w:left="851"/>
        <w:rPr>
          <w:rFonts w:cs="Times New Roman"/>
        </w:rPr>
      </w:pPr>
      <w:r w:rsidRPr="00CB78B8">
        <w:rPr>
          <w:rFonts w:cs="Times New Roman"/>
        </w:rPr>
        <w:t>Forrasztott kötések kialakításai, forraszanyagok osztályozása és kiválasztása, alkalmazási területek.</w:t>
      </w:r>
    </w:p>
    <w:p w14:paraId="6AAD9E69" w14:textId="77777777" w:rsidR="0032601B" w:rsidRPr="00CB78B8" w:rsidRDefault="0032601B" w:rsidP="0032601B">
      <w:pPr>
        <w:spacing w:after="0"/>
        <w:ind w:left="851"/>
        <w:rPr>
          <w:rFonts w:cs="Times New Roman"/>
        </w:rPr>
      </w:pPr>
      <w:r w:rsidRPr="00CB78B8">
        <w:rPr>
          <w:rFonts w:cs="Times New Roman"/>
        </w:rPr>
        <w:t>Hegesztés fogalma, hegesztési eljárások fajtái, kötések kialakítása, varrat típusok, hegesztett kötések rajzi jelölése, alkalmazási területek.</w:t>
      </w:r>
    </w:p>
    <w:p w14:paraId="21A324F9" w14:textId="77777777" w:rsidR="0032601B" w:rsidRPr="00CB78B8" w:rsidRDefault="0032601B" w:rsidP="0032601B">
      <w:pPr>
        <w:spacing w:after="0"/>
        <w:ind w:left="851"/>
        <w:rPr>
          <w:rFonts w:cs="Times New Roman"/>
        </w:rPr>
      </w:pPr>
      <w:r w:rsidRPr="00CB78B8">
        <w:rPr>
          <w:rFonts w:cs="Times New Roman"/>
        </w:rPr>
        <w:t>Tengelyek és csapágyazásuk kialakítása.</w:t>
      </w:r>
    </w:p>
    <w:p w14:paraId="0ACE1D7B" w14:textId="77777777" w:rsidR="0032601B" w:rsidRPr="00CB78B8" w:rsidRDefault="0032601B" w:rsidP="0032601B">
      <w:pPr>
        <w:spacing w:after="0"/>
        <w:ind w:left="851"/>
        <w:rPr>
          <w:rFonts w:cs="Times New Roman"/>
        </w:rPr>
      </w:pPr>
      <w:r w:rsidRPr="00CB78B8">
        <w:rPr>
          <w:rFonts w:cs="Times New Roman"/>
        </w:rPr>
        <w:t>Tengelycsapok fajtái és alkalmazásuk.</w:t>
      </w:r>
    </w:p>
    <w:p w14:paraId="204DB3EE" w14:textId="77777777" w:rsidR="0032601B" w:rsidRPr="00CB78B8" w:rsidRDefault="0032601B" w:rsidP="0032601B">
      <w:pPr>
        <w:spacing w:after="0"/>
        <w:ind w:left="851"/>
        <w:rPr>
          <w:rFonts w:cs="Times New Roman"/>
        </w:rPr>
      </w:pPr>
      <w:r w:rsidRPr="00CB78B8">
        <w:rPr>
          <w:rFonts w:cs="Times New Roman"/>
        </w:rPr>
        <w:t>Tengelykapcsolók típusai, alkalmazási megoldásai.</w:t>
      </w:r>
    </w:p>
    <w:p w14:paraId="5FFC666F" w14:textId="77777777" w:rsidR="0032601B" w:rsidRPr="00CB78B8" w:rsidRDefault="0032601B" w:rsidP="0032601B">
      <w:pPr>
        <w:spacing w:after="0"/>
        <w:ind w:left="851"/>
        <w:rPr>
          <w:rFonts w:cs="Times New Roman"/>
        </w:rPr>
      </w:pPr>
      <w:r w:rsidRPr="00CB78B8">
        <w:rPr>
          <w:rFonts w:cs="Times New Roman"/>
        </w:rPr>
        <w:t>Rögzítőgyűrűk típusai.</w:t>
      </w:r>
    </w:p>
    <w:p w14:paraId="70F29A45" w14:textId="77777777" w:rsidR="0032601B" w:rsidRPr="00CB78B8" w:rsidRDefault="0032601B" w:rsidP="0032601B">
      <w:pPr>
        <w:spacing w:after="0"/>
        <w:ind w:left="851"/>
        <w:rPr>
          <w:rFonts w:cs="Times New Roman"/>
        </w:rPr>
      </w:pPr>
      <w:r w:rsidRPr="00CB78B8">
        <w:rPr>
          <w:rFonts w:cs="Times New Roman"/>
        </w:rPr>
        <w:t xml:space="preserve">Siklócsapágyak. </w:t>
      </w:r>
    </w:p>
    <w:p w14:paraId="26154320" w14:textId="77777777" w:rsidR="0032601B" w:rsidRPr="00CB78B8" w:rsidRDefault="0032601B" w:rsidP="0032601B">
      <w:pPr>
        <w:spacing w:after="0"/>
        <w:ind w:left="851"/>
        <w:rPr>
          <w:rFonts w:cs="Times New Roman"/>
        </w:rPr>
      </w:pPr>
      <w:r w:rsidRPr="00CB78B8">
        <w:rPr>
          <w:rFonts w:cs="Times New Roman"/>
        </w:rPr>
        <w:t>Gördülőcsapágyak.</w:t>
      </w:r>
    </w:p>
    <w:p w14:paraId="18BCF86C" w14:textId="77777777" w:rsidR="0032601B" w:rsidRPr="00CB78B8" w:rsidRDefault="0032601B" w:rsidP="0032601B">
      <w:pPr>
        <w:spacing w:after="0"/>
        <w:ind w:left="851"/>
        <w:rPr>
          <w:rFonts w:cs="Times New Roman"/>
        </w:rPr>
      </w:pPr>
      <w:r w:rsidRPr="00CB78B8">
        <w:rPr>
          <w:rFonts w:cs="Times New Roman"/>
        </w:rPr>
        <w:t>Tömítések típusai és alkalmazási lehetőségeik.</w:t>
      </w:r>
    </w:p>
    <w:p w14:paraId="2492F9E3" w14:textId="77777777" w:rsidR="0032601B" w:rsidRPr="00CB78B8" w:rsidRDefault="0032601B" w:rsidP="0032601B">
      <w:pPr>
        <w:spacing w:after="0"/>
        <w:ind w:left="851"/>
        <w:rPr>
          <w:rFonts w:cs="Times New Roman"/>
        </w:rPr>
      </w:pPr>
      <w:r w:rsidRPr="00CB78B8">
        <w:rPr>
          <w:rFonts w:cs="Times New Roman"/>
        </w:rPr>
        <w:t>Rugók fajtái, beépítési lehetőségük.</w:t>
      </w:r>
    </w:p>
    <w:p w14:paraId="35894B36" w14:textId="77777777" w:rsidR="0032601B" w:rsidRPr="00CB78B8" w:rsidRDefault="0032601B" w:rsidP="0032601B">
      <w:pPr>
        <w:spacing w:after="0"/>
        <w:ind w:left="851"/>
        <w:rPr>
          <w:rFonts w:cs="Times New Roman"/>
        </w:rPr>
      </w:pPr>
      <w:r w:rsidRPr="00CB78B8">
        <w:rPr>
          <w:rFonts w:cs="Times New Roman"/>
        </w:rPr>
        <w:t>Lengéscsillapítók.</w:t>
      </w:r>
    </w:p>
    <w:p w14:paraId="6F1736F9" w14:textId="77777777" w:rsidR="0032601B" w:rsidRPr="00CB78B8" w:rsidRDefault="0032601B" w:rsidP="0032601B">
      <w:pPr>
        <w:spacing w:after="0"/>
        <w:ind w:left="851"/>
        <w:rPr>
          <w:rFonts w:cs="Times New Roman"/>
        </w:rPr>
      </w:pPr>
      <w:r w:rsidRPr="00CB78B8">
        <w:rPr>
          <w:rFonts w:cs="Times New Roman"/>
        </w:rPr>
        <w:t>Fékek típusai és alkalmazásuk.</w:t>
      </w:r>
    </w:p>
    <w:p w14:paraId="68A4DEEC" w14:textId="77777777" w:rsidR="0032601B" w:rsidRPr="00CB78B8" w:rsidRDefault="0032601B" w:rsidP="0032601B">
      <w:pPr>
        <w:spacing w:after="0"/>
        <w:ind w:left="851"/>
        <w:rPr>
          <w:rFonts w:cs="Times New Roman"/>
        </w:rPr>
      </w:pPr>
      <w:r w:rsidRPr="00CB78B8">
        <w:rPr>
          <w:rFonts w:cs="Times New Roman"/>
        </w:rPr>
        <w:t xml:space="preserve">Dörzshajtás. </w:t>
      </w:r>
    </w:p>
    <w:p w14:paraId="1808F64D" w14:textId="77777777" w:rsidR="0032601B" w:rsidRPr="00CB78B8" w:rsidRDefault="0032601B" w:rsidP="0032601B">
      <w:pPr>
        <w:spacing w:after="0"/>
        <w:ind w:left="851"/>
        <w:rPr>
          <w:rFonts w:cs="Times New Roman"/>
        </w:rPr>
      </w:pPr>
      <w:r w:rsidRPr="00CB78B8">
        <w:rPr>
          <w:rFonts w:cs="Times New Roman"/>
        </w:rPr>
        <w:t>Laposszíjak, laposszíjhajtások.</w:t>
      </w:r>
    </w:p>
    <w:p w14:paraId="2ADDB766" w14:textId="77777777" w:rsidR="0032601B" w:rsidRPr="00CB78B8" w:rsidRDefault="0032601B" w:rsidP="0032601B">
      <w:pPr>
        <w:spacing w:after="0"/>
        <w:ind w:left="851"/>
        <w:rPr>
          <w:rFonts w:cs="Times New Roman"/>
        </w:rPr>
      </w:pPr>
      <w:r w:rsidRPr="00CB78B8">
        <w:rPr>
          <w:rFonts w:cs="Times New Roman"/>
        </w:rPr>
        <w:t>Ékszíj.</w:t>
      </w:r>
    </w:p>
    <w:p w14:paraId="16D18C37" w14:textId="77777777" w:rsidR="0032601B" w:rsidRPr="00CB78B8" w:rsidRDefault="0032601B" w:rsidP="0032601B">
      <w:pPr>
        <w:spacing w:after="0"/>
        <w:ind w:left="851"/>
        <w:rPr>
          <w:rFonts w:cs="Times New Roman"/>
        </w:rPr>
      </w:pPr>
      <w:r w:rsidRPr="00CB78B8">
        <w:rPr>
          <w:rFonts w:cs="Times New Roman"/>
        </w:rPr>
        <w:t>Lánchajtás.</w:t>
      </w:r>
    </w:p>
    <w:p w14:paraId="7FFCCA61" w14:textId="77777777" w:rsidR="0032601B" w:rsidRPr="00CB78B8" w:rsidRDefault="0032601B" w:rsidP="0032601B">
      <w:pPr>
        <w:spacing w:after="0"/>
        <w:ind w:left="851"/>
        <w:rPr>
          <w:rFonts w:cs="Times New Roman"/>
        </w:rPr>
      </w:pPr>
      <w:r w:rsidRPr="00CB78B8">
        <w:rPr>
          <w:rFonts w:cs="Times New Roman"/>
        </w:rPr>
        <w:t>Fogaskerekek jellemző méretei, jelölésük, fogaskerekek fajtái, fogaskerékhajtás.</w:t>
      </w:r>
    </w:p>
    <w:p w14:paraId="1FECF87B" w14:textId="77777777" w:rsidR="0032601B" w:rsidRPr="00CB78B8" w:rsidRDefault="0032601B" w:rsidP="0032601B">
      <w:pPr>
        <w:spacing w:after="0"/>
        <w:ind w:left="851"/>
        <w:rPr>
          <w:rFonts w:cs="Times New Roman"/>
        </w:rPr>
      </w:pPr>
      <w:r w:rsidRPr="00CB78B8">
        <w:rPr>
          <w:rFonts w:cs="Times New Roman"/>
        </w:rPr>
        <w:t>Csigahajtás.</w:t>
      </w:r>
    </w:p>
    <w:p w14:paraId="4F74C319" w14:textId="541E1CB8" w:rsidR="00FB6DBC" w:rsidRPr="00CB78B8" w:rsidRDefault="0032601B" w:rsidP="0032601B">
      <w:pPr>
        <w:spacing w:after="0"/>
        <w:ind w:left="851"/>
        <w:rPr>
          <w:rFonts w:cs="Times New Roman"/>
        </w:rPr>
      </w:pPr>
      <w:r w:rsidRPr="00CB78B8">
        <w:rPr>
          <w:rFonts w:cs="Times New Roman"/>
        </w:rPr>
        <w:t>Csövek, csőszerelvények.</w:t>
      </w:r>
    </w:p>
    <w:p w14:paraId="4D6D782A" w14:textId="77777777" w:rsidR="00FB6DBC" w:rsidRPr="00CB78B8" w:rsidRDefault="00FB6DBC" w:rsidP="00FB6DBC">
      <w:pPr>
        <w:tabs>
          <w:tab w:val="left" w:pos="1418"/>
          <w:tab w:val="right" w:pos="9072"/>
        </w:tabs>
        <w:spacing w:after="0"/>
        <w:ind w:left="851"/>
        <w:rPr>
          <w:rFonts w:cs="Times New Roman"/>
        </w:rPr>
      </w:pPr>
    </w:p>
    <w:p w14:paraId="7BA7B42D" w14:textId="10694236" w:rsidR="00FB6DBC" w:rsidRPr="00CB78B8" w:rsidRDefault="0032601B"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Műszaki dokumentációk</w:t>
      </w:r>
    </w:p>
    <w:p w14:paraId="46DC7614" w14:textId="77777777" w:rsidR="0032601B" w:rsidRPr="00CB78B8" w:rsidRDefault="0032601B" w:rsidP="0032601B">
      <w:pPr>
        <w:spacing w:after="0"/>
        <w:ind w:left="851"/>
        <w:rPr>
          <w:rFonts w:cs="Times New Roman"/>
        </w:rPr>
      </w:pPr>
      <w:r w:rsidRPr="00CB78B8">
        <w:rPr>
          <w:rFonts w:cs="Times New Roman"/>
        </w:rPr>
        <w:t>Technológiai dokumentációk fogalma, tartalma.</w:t>
      </w:r>
    </w:p>
    <w:p w14:paraId="12AAC4E5" w14:textId="77777777" w:rsidR="0032601B" w:rsidRPr="00CB78B8" w:rsidRDefault="0032601B" w:rsidP="0032601B">
      <w:pPr>
        <w:spacing w:after="0"/>
        <w:ind w:left="851"/>
        <w:rPr>
          <w:rFonts w:cs="Times New Roman"/>
        </w:rPr>
      </w:pPr>
      <w:r w:rsidRPr="00CB78B8">
        <w:rPr>
          <w:rFonts w:cs="Times New Roman"/>
        </w:rPr>
        <w:t>Gépészeti technológiai dokumentációk, mint információhordozók, azok formai és tartalmi követelményei.</w:t>
      </w:r>
    </w:p>
    <w:p w14:paraId="3C5040AF" w14:textId="77777777" w:rsidR="0032601B" w:rsidRPr="00CB78B8" w:rsidRDefault="0032601B" w:rsidP="0032601B">
      <w:pPr>
        <w:spacing w:after="0"/>
        <w:ind w:left="851"/>
        <w:rPr>
          <w:rFonts w:cs="Times New Roman"/>
        </w:rPr>
      </w:pPr>
      <w:r w:rsidRPr="00CB78B8">
        <w:rPr>
          <w:rFonts w:cs="Times New Roman"/>
        </w:rPr>
        <w:t>Rajztechnikai alapszabványok, előírások, megoldások.</w:t>
      </w:r>
    </w:p>
    <w:p w14:paraId="6DCE5BF4" w14:textId="77777777" w:rsidR="0032601B" w:rsidRPr="00CB78B8" w:rsidRDefault="0032601B" w:rsidP="0032601B">
      <w:pPr>
        <w:spacing w:after="0"/>
        <w:ind w:left="851"/>
        <w:rPr>
          <w:rFonts w:cs="Times New Roman"/>
        </w:rPr>
      </w:pPr>
      <w:r w:rsidRPr="00CB78B8">
        <w:rPr>
          <w:rFonts w:cs="Times New Roman"/>
        </w:rPr>
        <w:t xml:space="preserve">Síkmértani szerkesztések, térelemek kölcsönös helyzete, vetületi és axonometrikus ábrázolás. </w:t>
      </w:r>
    </w:p>
    <w:p w14:paraId="20AA8C70" w14:textId="77777777" w:rsidR="0032601B" w:rsidRPr="00CB78B8" w:rsidRDefault="0032601B" w:rsidP="0032601B">
      <w:pPr>
        <w:spacing w:after="0"/>
        <w:ind w:left="851"/>
        <w:rPr>
          <w:rFonts w:cs="Times New Roman"/>
        </w:rPr>
      </w:pPr>
      <w:r w:rsidRPr="00CB78B8">
        <w:rPr>
          <w:rFonts w:cs="Times New Roman"/>
        </w:rPr>
        <w:t>Síkmetszés, valódi nagyság meghatározása, kiterítés.</w:t>
      </w:r>
    </w:p>
    <w:p w14:paraId="49DA74A3" w14:textId="77777777" w:rsidR="0032601B" w:rsidRPr="00CB78B8" w:rsidRDefault="0032601B" w:rsidP="0032601B">
      <w:pPr>
        <w:spacing w:after="0"/>
        <w:ind w:left="851"/>
        <w:rPr>
          <w:rFonts w:cs="Times New Roman"/>
        </w:rPr>
      </w:pPr>
      <w:r w:rsidRPr="00CB78B8">
        <w:rPr>
          <w:rFonts w:cs="Times New Roman"/>
        </w:rPr>
        <w:t>Áthatások, áthatások alkatrészrajzokon.</w:t>
      </w:r>
    </w:p>
    <w:p w14:paraId="5CB963C9" w14:textId="77777777" w:rsidR="0032601B" w:rsidRPr="00CB78B8" w:rsidRDefault="0032601B" w:rsidP="0032601B">
      <w:pPr>
        <w:spacing w:after="0"/>
        <w:ind w:left="851"/>
        <w:rPr>
          <w:rFonts w:cs="Times New Roman"/>
        </w:rPr>
      </w:pPr>
      <w:r w:rsidRPr="00CB78B8">
        <w:rPr>
          <w:rFonts w:cs="Times New Roman"/>
        </w:rPr>
        <w:t>Összeállítási és részletrajzok.</w:t>
      </w:r>
    </w:p>
    <w:p w14:paraId="4F35F64D" w14:textId="77777777" w:rsidR="0032601B" w:rsidRPr="00CB78B8" w:rsidRDefault="0032601B" w:rsidP="0032601B">
      <w:pPr>
        <w:spacing w:after="0"/>
        <w:ind w:left="851"/>
        <w:rPr>
          <w:rFonts w:cs="Times New Roman"/>
        </w:rPr>
      </w:pPr>
      <w:r w:rsidRPr="00CB78B8">
        <w:rPr>
          <w:rFonts w:cs="Times New Roman"/>
        </w:rPr>
        <w:t>Alkatrész és összeállítási rajzok fogalma.</w:t>
      </w:r>
    </w:p>
    <w:p w14:paraId="6436D178" w14:textId="77777777" w:rsidR="0032601B" w:rsidRPr="00CB78B8" w:rsidRDefault="0032601B" w:rsidP="0032601B">
      <w:pPr>
        <w:spacing w:after="0"/>
        <w:ind w:left="851"/>
        <w:rPr>
          <w:rFonts w:cs="Times New Roman"/>
        </w:rPr>
      </w:pPr>
      <w:r w:rsidRPr="00CB78B8">
        <w:rPr>
          <w:rFonts w:cs="Times New Roman"/>
        </w:rPr>
        <w:t>Metszetábrázolások, szelvény egyszerűsített ábrázolások.</w:t>
      </w:r>
    </w:p>
    <w:p w14:paraId="260EDF35" w14:textId="77777777" w:rsidR="0032601B" w:rsidRPr="00CB78B8" w:rsidRDefault="0032601B" w:rsidP="0032601B">
      <w:pPr>
        <w:spacing w:after="0"/>
        <w:ind w:left="851"/>
        <w:rPr>
          <w:rFonts w:cs="Times New Roman"/>
        </w:rPr>
      </w:pPr>
      <w:r w:rsidRPr="00CB78B8">
        <w:rPr>
          <w:rFonts w:cs="Times New Roman"/>
        </w:rPr>
        <w:t>Mérethálózat felépítése, különleges méretmegadások.</w:t>
      </w:r>
    </w:p>
    <w:p w14:paraId="2395BC56" w14:textId="77777777" w:rsidR="0032601B" w:rsidRPr="00CB78B8" w:rsidRDefault="0032601B" w:rsidP="0032601B">
      <w:pPr>
        <w:spacing w:after="0"/>
        <w:ind w:left="851"/>
        <w:rPr>
          <w:rFonts w:cs="Times New Roman"/>
        </w:rPr>
      </w:pPr>
      <w:r w:rsidRPr="00CB78B8">
        <w:rPr>
          <w:rFonts w:cs="Times New Roman"/>
        </w:rPr>
        <w:t>Tűrés, illesztés.</w:t>
      </w:r>
    </w:p>
    <w:p w14:paraId="4266FF0A" w14:textId="77777777" w:rsidR="0032601B" w:rsidRPr="00CB78B8" w:rsidRDefault="0032601B" w:rsidP="0032601B">
      <w:pPr>
        <w:spacing w:after="0"/>
        <w:ind w:left="851"/>
        <w:rPr>
          <w:rFonts w:cs="Times New Roman"/>
        </w:rPr>
      </w:pPr>
      <w:r w:rsidRPr="00CB78B8">
        <w:rPr>
          <w:rFonts w:cs="Times New Roman"/>
        </w:rPr>
        <w:t>Felületi minőség.</w:t>
      </w:r>
    </w:p>
    <w:p w14:paraId="04530DA2" w14:textId="77777777" w:rsidR="0032601B" w:rsidRPr="00CB78B8" w:rsidRDefault="0032601B" w:rsidP="0032601B">
      <w:pPr>
        <w:spacing w:after="0"/>
        <w:ind w:left="851"/>
        <w:rPr>
          <w:rFonts w:cs="Times New Roman"/>
        </w:rPr>
      </w:pPr>
      <w:r w:rsidRPr="00CB78B8">
        <w:rPr>
          <w:rFonts w:cs="Times New Roman"/>
        </w:rPr>
        <w:t>Jelképes ábrázolások.</w:t>
      </w:r>
    </w:p>
    <w:p w14:paraId="013EC204" w14:textId="77777777" w:rsidR="0032601B" w:rsidRPr="00CB78B8" w:rsidRDefault="0032601B" w:rsidP="0032601B">
      <w:pPr>
        <w:spacing w:after="0"/>
        <w:ind w:left="851"/>
        <w:rPr>
          <w:rFonts w:cs="Times New Roman"/>
        </w:rPr>
      </w:pPr>
      <w:r w:rsidRPr="00CB78B8">
        <w:rPr>
          <w:rFonts w:cs="Times New Roman"/>
        </w:rPr>
        <w:t>A munka tárgyára, céljára vonatkozó dokumentumok.</w:t>
      </w:r>
    </w:p>
    <w:p w14:paraId="5FA5D5D7" w14:textId="77777777" w:rsidR="0032601B" w:rsidRPr="00CB78B8" w:rsidRDefault="0032601B" w:rsidP="0032601B">
      <w:pPr>
        <w:spacing w:after="0"/>
        <w:ind w:left="851"/>
        <w:rPr>
          <w:rFonts w:cs="Times New Roman"/>
        </w:rPr>
      </w:pPr>
      <w:r w:rsidRPr="00CB78B8">
        <w:rPr>
          <w:rFonts w:cs="Times New Roman"/>
        </w:rPr>
        <w:t>A munkafolyamatokra, eszközökre, technológiákra vonatkozó dokumentációk.</w:t>
      </w:r>
      <w:r w:rsidRPr="00CB78B8">
        <w:rPr>
          <w:rFonts w:cs="Times New Roman"/>
        </w:rPr>
        <w:tab/>
      </w:r>
    </w:p>
    <w:p w14:paraId="78097065" w14:textId="77777777" w:rsidR="0032601B" w:rsidRPr="00CB78B8" w:rsidRDefault="0032601B" w:rsidP="0032601B">
      <w:pPr>
        <w:spacing w:after="0"/>
        <w:ind w:left="851"/>
        <w:rPr>
          <w:rFonts w:cs="Times New Roman"/>
        </w:rPr>
      </w:pPr>
      <w:r w:rsidRPr="00CB78B8">
        <w:rPr>
          <w:rFonts w:cs="Times New Roman"/>
        </w:rPr>
        <w:t>Egyszerű gépészeti műszaki rajzok.</w:t>
      </w:r>
    </w:p>
    <w:p w14:paraId="1D29CF73" w14:textId="77777777" w:rsidR="0032601B" w:rsidRPr="00CB78B8" w:rsidRDefault="0032601B" w:rsidP="0032601B">
      <w:pPr>
        <w:spacing w:after="0"/>
        <w:ind w:left="851"/>
        <w:rPr>
          <w:rFonts w:cs="Times New Roman"/>
        </w:rPr>
      </w:pPr>
      <w:r w:rsidRPr="00CB78B8">
        <w:rPr>
          <w:rFonts w:cs="Times New Roman"/>
        </w:rPr>
        <w:t>Egyszerű alkatrészek, szerkezeti egységek, művelet-, illetve szerelési terv.</w:t>
      </w:r>
    </w:p>
    <w:p w14:paraId="680832E3" w14:textId="77777777" w:rsidR="0032601B" w:rsidRPr="00CB78B8" w:rsidRDefault="0032601B" w:rsidP="0032601B">
      <w:pPr>
        <w:spacing w:after="0"/>
        <w:ind w:left="851"/>
        <w:rPr>
          <w:rFonts w:cs="Times New Roman"/>
        </w:rPr>
      </w:pPr>
      <w:r w:rsidRPr="00CB78B8">
        <w:rPr>
          <w:rFonts w:cs="Times New Roman"/>
        </w:rPr>
        <w:t>Rendszerek rajzai, kapcsolási vázlatok, folyamatábrák és folyamatrendszerek.</w:t>
      </w:r>
    </w:p>
    <w:p w14:paraId="6BB82924" w14:textId="1D950C94" w:rsidR="00FB6DBC" w:rsidRPr="00CB78B8" w:rsidRDefault="0032601B" w:rsidP="0032601B">
      <w:pPr>
        <w:spacing w:after="0"/>
        <w:ind w:left="851"/>
        <w:rPr>
          <w:rFonts w:cs="Times New Roman"/>
        </w:rPr>
      </w:pPr>
      <w:r w:rsidRPr="00CB78B8">
        <w:rPr>
          <w:rFonts w:cs="Times New Roman"/>
        </w:rPr>
        <w:t>Technológiai sorrend fogalma, tartalma.</w:t>
      </w:r>
    </w:p>
    <w:p w14:paraId="130F4198" w14:textId="77777777" w:rsidR="00FB6DBC" w:rsidRPr="00CB78B8" w:rsidRDefault="00FB6DBC" w:rsidP="00FB6DBC">
      <w:pPr>
        <w:tabs>
          <w:tab w:val="left" w:pos="1418"/>
          <w:tab w:val="right" w:pos="9072"/>
        </w:tabs>
        <w:spacing w:after="0"/>
        <w:ind w:left="851"/>
        <w:rPr>
          <w:rFonts w:cs="Times New Roman"/>
        </w:rPr>
      </w:pPr>
    </w:p>
    <w:p w14:paraId="4B540CE8" w14:textId="23F83B4E" w:rsidR="00FB6DBC" w:rsidRPr="00CB78B8" w:rsidRDefault="0032601B"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Gépészeti alapmérések </w:t>
      </w:r>
      <w:r w:rsidR="00FC2929" w:rsidRPr="00CB78B8">
        <w:rPr>
          <w:rFonts w:cs="Times New Roman"/>
          <w:b/>
          <w:i/>
        </w:rPr>
        <w:t xml:space="preserve"> </w:t>
      </w:r>
    </w:p>
    <w:p w14:paraId="120F656B" w14:textId="77777777" w:rsidR="0032601B" w:rsidRPr="00CB78B8" w:rsidRDefault="0032601B" w:rsidP="0032601B">
      <w:pPr>
        <w:spacing w:after="0"/>
        <w:ind w:left="851"/>
        <w:rPr>
          <w:rFonts w:cs="Times New Roman"/>
        </w:rPr>
      </w:pPr>
      <w:r w:rsidRPr="00CB78B8">
        <w:rPr>
          <w:rFonts w:cs="Times New Roman"/>
        </w:rPr>
        <w:t>Mérés, ellenőrzés fogalma és folyamata.</w:t>
      </w:r>
    </w:p>
    <w:p w14:paraId="73B26FF7" w14:textId="77777777" w:rsidR="0032601B" w:rsidRPr="00CB78B8" w:rsidRDefault="0032601B" w:rsidP="0032601B">
      <w:pPr>
        <w:spacing w:after="0"/>
        <w:ind w:left="851"/>
        <w:rPr>
          <w:rFonts w:cs="Times New Roman"/>
        </w:rPr>
      </w:pPr>
      <w:r w:rsidRPr="00CB78B8">
        <w:rPr>
          <w:rFonts w:cs="Times New Roman"/>
        </w:rPr>
        <w:t>Műszaki rajzok olvasása, értelmezése, készítése.</w:t>
      </w:r>
    </w:p>
    <w:p w14:paraId="1F7E5C7B" w14:textId="77777777" w:rsidR="0032601B" w:rsidRPr="00CB78B8" w:rsidRDefault="0032601B" w:rsidP="0032601B">
      <w:pPr>
        <w:spacing w:after="0"/>
        <w:ind w:left="851"/>
        <w:rPr>
          <w:rFonts w:cs="Times New Roman"/>
        </w:rPr>
      </w:pPr>
      <w:r w:rsidRPr="00CB78B8">
        <w:rPr>
          <w:rFonts w:cs="Times New Roman"/>
        </w:rPr>
        <w:t>Mértékegységek.</w:t>
      </w:r>
    </w:p>
    <w:p w14:paraId="4DAE9700" w14:textId="77777777" w:rsidR="0032601B" w:rsidRPr="00CB78B8" w:rsidRDefault="0032601B" w:rsidP="0032601B">
      <w:pPr>
        <w:spacing w:after="0"/>
        <w:ind w:left="851"/>
        <w:rPr>
          <w:rFonts w:cs="Times New Roman"/>
        </w:rPr>
      </w:pPr>
      <w:r w:rsidRPr="00CB78B8">
        <w:rPr>
          <w:rFonts w:cs="Times New Roman"/>
        </w:rPr>
        <w:t>Műszaki mérés eszközeinek ismerete.</w:t>
      </w:r>
    </w:p>
    <w:p w14:paraId="3DE3BD4E" w14:textId="77777777" w:rsidR="0032601B" w:rsidRPr="00CB78B8" w:rsidRDefault="0032601B" w:rsidP="0032601B">
      <w:pPr>
        <w:spacing w:after="0"/>
        <w:ind w:left="851"/>
        <w:rPr>
          <w:rFonts w:cs="Times New Roman"/>
        </w:rPr>
      </w:pPr>
      <w:r w:rsidRPr="00CB78B8">
        <w:rPr>
          <w:rFonts w:cs="Times New Roman"/>
        </w:rPr>
        <w:t>Hosszméretek mérése és ellenőrzése.</w:t>
      </w:r>
    </w:p>
    <w:p w14:paraId="64E23F29" w14:textId="77777777" w:rsidR="0032601B" w:rsidRPr="00CB78B8" w:rsidRDefault="0032601B" w:rsidP="0032601B">
      <w:pPr>
        <w:spacing w:after="0"/>
        <w:ind w:left="851"/>
        <w:rPr>
          <w:rFonts w:cs="Times New Roman"/>
        </w:rPr>
      </w:pPr>
      <w:r w:rsidRPr="00CB78B8">
        <w:rPr>
          <w:rFonts w:cs="Times New Roman"/>
        </w:rPr>
        <w:t>Szögek mérése és ellenőrzése.</w:t>
      </w:r>
    </w:p>
    <w:p w14:paraId="569E0254" w14:textId="77777777" w:rsidR="0032601B" w:rsidRPr="00CB78B8" w:rsidRDefault="0032601B" w:rsidP="0032601B">
      <w:pPr>
        <w:spacing w:after="0"/>
        <w:ind w:left="851"/>
        <w:rPr>
          <w:rFonts w:cs="Times New Roman"/>
        </w:rPr>
      </w:pPr>
      <w:r w:rsidRPr="00CB78B8">
        <w:rPr>
          <w:rFonts w:cs="Times New Roman"/>
        </w:rPr>
        <w:t>Alak- és helyzetpontosság mérése és ellenőrzése.</w:t>
      </w:r>
    </w:p>
    <w:p w14:paraId="06CC22B7" w14:textId="77777777" w:rsidR="0032601B" w:rsidRPr="00CB78B8" w:rsidRDefault="0032601B" w:rsidP="0032601B">
      <w:pPr>
        <w:spacing w:after="0"/>
        <w:ind w:left="851"/>
        <w:rPr>
          <w:rFonts w:cs="Times New Roman"/>
        </w:rPr>
      </w:pPr>
      <w:r w:rsidRPr="00CB78B8">
        <w:rPr>
          <w:rFonts w:cs="Times New Roman"/>
        </w:rPr>
        <w:t>Mérési utasítás.</w:t>
      </w:r>
    </w:p>
    <w:p w14:paraId="605C83EC" w14:textId="77777777" w:rsidR="0032601B" w:rsidRPr="00CB78B8" w:rsidRDefault="0032601B" w:rsidP="0032601B">
      <w:pPr>
        <w:spacing w:after="0"/>
        <w:ind w:left="851"/>
        <w:rPr>
          <w:rFonts w:cs="Times New Roman"/>
        </w:rPr>
      </w:pPr>
      <w:r w:rsidRPr="00CB78B8">
        <w:rPr>
          <w:rFonts w:cs="Times New Roman"/>
        </w:rPr>
        <w:t>Mérési pontosság.</w:t>
      </w:r>
    </w:p>
    <w:p w14:paraId="583DCC79" w14:textId="77777777" w:rsidR="0032601B" w:rsidRPr="00CB78B8" w:rsidRDefault="0032601B" w:rsidP="0032601B">
      <w:pPr>
        <w:spacing w:after="0"/>
        <w:ind w:left="851"/>
        <w:rPr>
          <w:rFonts w:cs="Times New Roman"/>
        </w:rPr>
      </w:pPr>
      <w:r w:rsidRPr="00CB78B8">
        <w:rPr>
          <w:rFonts w:cs="Times New Roman"/>
        </w:rPr>
        <w:t>Tűréssel, illesztéssel kapcsolatos alapfogalmak, táblázatok kezelése.</w:t>
      </w:r>
    </w:p>
    <w:p w14:paraId="55DA32B2" w14:textId="77777777" w:rsidR="0032601B" w:rsidRPr="00CB78B8" w:rsidRDefault="0032601B" w:rsidP="0032601B">
      <w:pPr>
        <w:spacing w:after="0"/>
        <w:ind w:left="851"/>
        <w:rPr>
          <w:rFonts w:cs="Times New Roman"/>
        </w:rPr>
      </w:pPr>
      <w:r w:rsidRPr="00CB78B8">
        <w:rPr>
          <w:rFonts w:cs="Times New Roman"/>
        </w:rPr>
        <w:t>Mérési alapfogalmak, mérési hibák.</w:t>
      </w:r>
    </w:p>
    <w:p w14:paraId="2ED7B05B" w14:textId="77777777" w:rsidR="0032601B" w:rsidRPr="00CB78B8" w:rsidRDefault="0032601B" w:rsidP="0032601B">
      <w:pPr>
        <w:spacing w:after="0"/>
        <w:ind w:left="851"/>
        <w:rPr>
          <w:rFonts w:cs="Times New Roman"/>
        </w:rPr>
      </w:pPr>
      <w:r w:rsidRPr="00CB78B8">
        <w:rPr>
          <w:rFonts w:cs="Times New Roman"/>
        </w:rPr>
        <w:t>Műszerhibák.</w:t>
      </w:r>
    </w:p>
    <w:p w14:paraId="239556CC" w14:textId="77777777" w:rsidR="0032601B" w:rsidRPr="00CB78B8" w:rsidRDefault="0032601B" w:rsidP="0032601B">
      <w:pPr>
        <w:spacing w:after="0"/>
        <w:ind w:left="851"/>
        <w:rPr>
          <w:rFonts w:cs="Times New Roman"/>
        </w:rPr>
      </w:pPr>
      <w:r w:rsidRPr="00CB78B8">
        <w:rPr>
          <w:rFonts w:cs="Times New Roman"/>
        </w:rPr>
        <w:t>Mérési jellemzők.</w:t>
      </w:r>
    </w:p>
    <w:p w14:paraId="332F8B61" w14:textId="77777777" w:rsidR="0032601B" w:rsidRPr="00CB78B8" w:rsidRDefault="0032601B" w:rsidP="0032601B">
      <w:pPr>
        <w:spacing w:after="0"/>
        <w:ind w:left="851"/>
        <w:rPr>
          <w:rFonts w:cs="Times New Roman"/>
        </w:rPr>
      </w:pPr>
      <w:r w:rsidRPr="00CB78B8">
        <w:rPr>
          <w:rFonts w:cs="Times New Roman"/>
        </w:rPr>
        <w:t>Mérés egyszerű és nagypontosságú mérőeszközökkel.</w:t>
      </w:r>
    </w:p>
    <w:p w14:paraId="4202D5B7" w14:textId="77777777" w:rsidR="0032601B" w:rsidRPr="00CB78B8" w:rsidRDefault="0032601B" w:rsidP="0032601B">
      <w:pPr>
        <w:spacing w:after="0"/>
        <w:ind w:left="851"/>
        <w:rPr>
          <w:rFonts w:cs="Times New Roman"/>
        </w:rPr>
      </w:pPr>
      <w:r w:rsidRPr="00CB78B8">
        <w:rPr>
          <w:rFonts w:cs="Times New Roman"/>
        </w:rPr>
        <w:t>Mérőeszközök.</w:t>
      </w:r>
    </w:p>
    <w:p w14:paraId="01CDA048" w14:textId="77777777" w:rsidR="0032601B" w:rsidRPr="00CB78B8" w:rsidRDefault="0032601B" w:rsidP="0032601B">
      <w:pPr>
        <w:spacing w:after="0"/>
        <w:ind w:left="851"/>
        <w:rPr>
          <w:rFonts w:cs="Times New Roman"/>
        </w:rPr>
      </w:pPr>
      <w:r w:rsidRPr="00CB78B8">
        <w:rPr>
          <w:rFonts w:cs="Times New Roman"/>
        </w:rPr>
        <w:t>Hossz- és szögmérő eszközök.</w:t>
      </w:r>
    </w:p>
    <w:p w14:paraId="488A929E" w14:textId="77777777" w:rsidR="0032601B" w:rsidRPr="00CB78B8" w:rsidRDefault="0032601B" w:rsidP="0032601B">
      <w:pPr>
        <w:spacing w:after="0"/>
        <w:ind w:left="851"/>
        <w:rPr>
          <w:rFonts w:cs="Times New Roman"/>
        </w:rPr>
      </w:pPr>
      <w:r w:rsidRPr="00CB78B8">
        <w:rPr>
          <w:rFonts w:cs="Times New Roman"/>
        </w:rPr>
        <w:t>Mechanikai mérőeszközök típusai, működésük, kezelésük.</w:t>
      </w:r>
    </w:p>
    <w:p w14:paraId="0727948A" w14:textId="77777777" w:rsidR="0032601B" w:rsidRPr="00CB78B8" w:rsidRDefault="0032601B" w:rsidP="0032601B">
      <w:pPr>
        <w:spacing w:after="0"/>
        <w:ind w:left="851"/>
        <w:rPr>
          <w:rFonts w:cs="Times New Roman"/>
        </w:rPr>
      </w:pPr>
      <w:r w:rsidRPr="00CB78B8">
        <w:rPr>
          <w:rFonts w:cs="Times New Roman"/>
        </w:rPr>
        <w:t>Digitális mérőeszközök típusai, alkalmazásuk.</w:t>
      </w:r>
    </w:p>
    <w:p w14:paraId="147A3426" w14:textId="77777777" w:rsidR="0032601B" w:rsidRPr="00CB78B8" w:rsidRDefault="0032601B" w:rsidP="0032601B">
      <w:pPr>
        <w:spacing w:after="0"/>
        <w:ind w:left="851"/>
        <w:rPr>
          <w:rFonts w:cs="Times New Roman"/>
        </w:rPr>
      </w:pPr>
      <w:r w:rsidRPr="00CB78B8">
        <w:rPr>
          <w:rFonts w:cs="Times New Roman"/>
        </w:rPr>
        <w:t>Külső felületek mérésének eszközei.</w:t>
      </w:r>
    </w:p>
    <w:p w14:paraId="2F2F4A41" w14:textId="77777777" w:rsidR="0032601B" w:rsidRPr="00CB78B8" w:rsidRDefault="0032601B" w:rsidP="0032601B">
      <w:pPr>
        <w:spacing w:after="0"/>
        <w:ind w:left="851"/>
        <w:rPr>
          <w:rFonts w:cs="Times New Roman"/>
        </w:rPr>
      </w:pPr>
      <w:r w:rsidRPr="00CB78B8">
        <w:rPr>
          <w:rFonts w:cs="Times New Roman"/>
        </w:rPr>
        <w:t>Belső felületek mérésének eszközei.</w:t>
      </w:r>
    </w:p>
    <w:p w14:paraId="44407F26" w14:textId="77777777" w:rsidR="0032601B" w:rsidRPr="00CB78B8" w:rsidRDefault="0032601B" w:rsidP="0032601B">
      <w:pPr>
        <w:spacing w:after="0"/>
        <w:ind w:left="851"/>
        <w:rPr>
          <w:rFonts w:cs="Times New Roman"/>
        </w:rPr>
      </w:pPr>
      <w:r w:rsidRPr="00CB78B8">
        <w:rPr>
          <w:rFonts w:cs="Times New Roman"/>
        </w:rPr>
        <w:t>Szögek mérésének, ellenőrzésének eszközei.</w:t>
      </w:r>
    </w:p>
    <w:p w14:paraId="795A9EFB" w14:textId="77777777" w:rsidR="0032601B" w:rsidRPr="00CB78B8" w:rsidRDefault="0032601B" w:rsidP="0032601B">
      <w:pPr>
        <w:spacing w:after="0"/>
        <w:ind w:left="851"/>
        <w:rPr>
          <w:rFonts w:cs="Times New Roman"/>
        </w:rPr>
      </w:pPr>
      <w:r w:rsidRPr="00CB78B8">
        <w:rPr>
          <w:rFonts w:cs="Times New Roman"/>
        </w:rPr>
        <w:t>Felületi minőség jelölése, ellenőrzésének és mérésének eszközei.</w:t>
      </w:r>
    </w:p>
    <w:p w14:paraId="2491FCA5" w14:textId="77777777" w:rsidR="0032601B" w:rsidRPr="00CB78B8" w:rsidRDefault="0032601B" w:rsidP="0032601B">
      <w:pPr>
        <w:spacing w:after="0"/>
        <w:ind w:left="851"/>
        <w:rPr>
          <w:rFonts w:cs="Times New Roman"/>
        </w:rPr>
      </w:pPr>
      <w:r w:rsidRPr="00CB78B8">
        <w:rPr>
          <w:rFonts w:cs="Times New Roman"/>
        </w:rPr>
        <w:t>Munkadarabok alak- és helyzetmérésének eszközei, módjai.</w:t>
      </w:r>
    </w:p>
    <w:p w14:paraId="5D596428" w14:textId="0F960A5B" w:rsidR="00FB6DBC" w:rsidRPr="00CB78B8" w:rsidRDefault="0032601B" w:rsidP="0032601B">
      <w:pPr>
        <w:spacing w:after="0"/>
        <w:ind w:left="851"/>
        <w:rPr>
          <w:rFonts w:cs="Times New Roman"/>
        </w:rPr>
      </w:pPr>
      <w:r w:rsidRPr="00CB78B8">
        <w:rPr>
          <w:rFonts w:cs="Times New Roman"/>
        </w:rPr>
        <w:t>Mérési dokumentumok jelentősége, fajtái, tartalma.</w:t>
      </w:r>
    </w:p>
    <w:p w14:paraId="49643297" w14:textId="77777777" w:rsidR="00FB6DBC" w:rsidRPr="00CB78B8" w:rsidRDefault="00FB6DBC" w:rsidP="00FB6DBC">
      <w:pPr>
        <w:tabs>
          <w:tab w:val="left" w:pos="1418"/>
          <w:tab w:val="right" w:pos="9072"/>
        </w:tabs>
        <w:spacing w:after="0"/>
        <w:ind w:left="851"/>
        <w:rPr>
          <w:rFonts w:cs="Times New Roman"/>
        </w:rPr>
      </w:pPr>
    </w:p>
    <w:p w14:paraId="23F59F74" w14:textId="54874C41" w:rsidR="00FB6DBC" w:rsidRPr="00CB78B8" w:rsidRDefault="0032601B"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Anyagismeret</w:t>
      </w:r>
      <w:r w:rsidR="00FC2929" w:rsidRPr="00CB78B8">
        <w:rPr>
          <w:rFonts w:cs="Times New Roman"/>
          <w:b/>
          <w:i/>
        </w:rPr>
        <w:t xml:space="preserve"> </w:t>
      </w:r>
      <w:r w:rsidRPr="00CB78B8">
        <w:rPr>
          <w:rFonts w:cs="Times New Roman"/>
          <w:b/>
          <w:i/>
        </w:rPr>
        <w:t xml:space="preserve"> </w:t>
      </w:r>
    </w:p>
    <w:p w14:paraId="109637D4" w14:textId="77777777" w:rsidR="0032601B" w:rsidRPr="00CB78B8" w:rsidRDefault="0032601B" w:rsidP="0032601B">
      <w:pPr>
        <w:spacing w:after="0"/>
        <w:ind w:left="851"/>
        <w:rPr>
          <w:rFonts w:cs="Times New Roman"/>
        </w:rPr>
      </w:pPr>
      <w:r w:rsidRPr="00CB78B8">
        <w:rPr>
          <w:rFonts w:cs="Times New Roman"/>
        </w:rPr>
        <w:t>Alapanyagok csoportosítása és tulajdonságai.</w:t>
      </w:r>
    </w:p>
    <w:p w14:paraId="6DE881CD" w14:textId="77777777" w:rsidR="0032601B" w:rsidRPr="00CB78B8" w:rsidRDefault="0032601B" w:rsidP="0032601B">
      <w:pPr>
        <w:spacing w:after="0"/>
        <w:ind w:left="851"/>
        <w:rPr>
          <w:rFonts w:cs="Times New Roman"/>
        </w:rPr>
      </w:pPr>
      <w:r w:rsidRPr="00CB78B8">
        <w:rPr>
          <w:rFonts w:cs="Times New Roman"/>
        </w:rPr>
        <w:t>Anyagszerkezettani alapismeretek.</w:t>
      </w:r>
    </w:p>
    <w:p w14:paraId="0BC881BF" w14:textId="77777777" w:rsidR="0032601B" w:rsidRPr="00CB78B8" w:rsidRDefault="0032601B" w:rsidP="0032601B">
      <w:pPr>
        <w:spacing w:after="0"/>
        <w:ind w:left="851"/>
        <w:rPr>
          <w:rFonts w:cs="Times New Roman"/>
        </w:rPr>
      </w:pPr>
      <w:r w:rsidRPr="00CB78B8">
        <w:rPr>
          <w:rFonts w:cs="Times New Roman"/>
        </w:rPr>
        <w:t>Vasfémek és ötvözeteik, tulajdonságaik.</w:t>
      </w:r>
    </w:p>
    <w:p w14:paraId="262641FF" w14:textId="77777777" w:rsidR="0032601B" w:rsidRPr="00CB78B8" w:rsidRDefault="0032601B" w:rsidP="0032601B">
      <w:pPr>
        <w:spacing w:after="0"/>
        <w:ind w:left="851"/>
        <w:rPr>
          <w:rFonts w:cs="Times New Roman"/>
        </w:rPr>
      </w:pPr>
      <w:r w:rsidRPr="00CB78B8">
        <w:rPr>
          <w:rFonts w:cs="Times New Roman"/>
        </w:rPr>
        <w:t>Ötvözők hatása.</w:t>
      </w:r>
    </w:p>
    <w:p w14:paraId="24BEA3AA" w14:textId="77777777" w:rsidR="0032601B" w:rsidRPr="00CB78B8" w:rsidRDefault="0032601B" w:rsidP="0032601B">
      <w:pPr>
        <w:spacing w:after="0"/>
        <w:ind w:left="851"/>
        <w:rPr>
          <w:rFonts w:cs="Times New Roman"/>
        </w:rPr>
      </w:pPr>
      <w:r w:rsidRPr="00CB78B8">
        <w:rPr>
          <w:rFonts w:cs="Times New Roman"/>
        </w:rPr>
        <w:t>A legfontosabb acélfajták alkalmazási területei.</w:t>
      </w:r>
    </w:p>
    <w:p w14:paraId="409963EF" w14:textId="77777777" w:rsidR="0032601B" w:rsidRPr="00CB78B8" w:rsidRDefault="0032601B" w:rsidP="0032601B">
      <w:pPr>
        <w:spacing w:after="0"/>
        <w:ind w:left="851"/>
        <w:rPr>
          <w:rFonts w:cs="Times New Roman"/>
        </w:rPr>
      </w:pPr>
      <w:r w:rsidRPr="00CB78B8">
        <w:rPr>
          <w:rFonts w:cs="Times New Roman"/>
        </w:rPr>
        <w:t>Kiválasztás szempontjai.</w:t>
      </w:r>
    </w:p>
    <w:p w14:paraId="579BA3FC" w14:textId="77777777" w:rsidR="0032601B" w:rsidRPr="00CB78B8" w:rsidRDefault="0032601B" w:rsidP="0032601B">
      <w:pPr>
        <w:spacing w:after="0"/>
        <w:ind w:left="851"/>
        <w:rPr>
          <w:rFonts w:cs="Times New Roman"/>
        </w:rPr>
      </w:pPr>
      <w:r w:rsidRPr="00CB78B8">
        <w:rPr>
          <w:rFonts w:cs="Times New Roman"/>
        </w:rPr>
        <w:t>Nem vasalapú fémes szerkezeti anyagok.</w:t>
      </w:r>
    </w:p>
    <w:p w14:paraId="08EEE46D" w14:textId="77777777" w:rsidR="0032601B" w:rsidRPr="00CB78B8" w:rsidRDefault="0032601B" w:rsidP="0032601B">
      <w:pPr>
        <w:spacing w:after="0"/>
        <w:ind w:left="851"/>
        <w:rPr>
          <w:rFonts w:cs="Times New Roman"/>
        </w:rPr>
      </w:pPr>
      <w:r w:rsidRPr="00CB78B8">
        <w:rPr>
          <w:rFonts w:cs="Times New Roman"/>
        </w:rPr>
        <w:t>Könnyűfémek.</w:t>
      </w:r>
    </w:p>
    <w:p w14:paraId="4FBDCFF6" w14:textId="77777777" w:rsidR="0032601B" w:rsidRPr="00CB78B8" w:rsidRDefault="0032601B" w:rsidP="0032601B">
      <w:pPr>
        <w:spacing w:after="0"/>
        <w:ind w:left="851"/>
        <w:rPr>
          <w:rFonts w:cs="Times New Roman"/>
        </w:rPr>
      </w:pPr>
      <w:r w:rsidRPr="00CB78B8">
        <w:rPr>
          <w:rFonts w:cs="Times New Roman"/>
        </w:rPr>
        <w:t>Nehézfémek.</w:t>
      </w:r>
    </w:p>
    <w:p w14:paraId="3FDFEA35" w14:textId="77777777" w:rsidR="0032601B" w:rsidRPr="00CB78B8" w:rsidRDefault="0032601B" w:rsidP="0032601B">
      <w:pPr>
        <w:spacing w:after="0"/>
        <w:ind w:left="851"/>
        <w:rPr>
          <w:rFonts w:cs="Times New Roman"/>
        </w:rPr>
      </w:pPr>
      <w:r w:rsidRPr="00CB78B8">
        <w:rPr>
          <w:rFonts w:cs="Times New Roman"/>
        </w:rPr>
        <w:t>Szinterelt szerkezeti anyagok.</w:t>
      </w:r>
    </w:p>
    <w:p w14:paraId="0C28C4EE" w14:textId="77777777" w:rsidR="0032601B" w:rsidRPr="00CB78B8" w:rsidRDefault="0032601B" w:rsidP="0032601B">
      <w:pPr>
        <w:spacing w:after="0"/>
        <w:ind w:left="851"/>
        <w:rPr>
          <w:rFonts w:cs="Times New Roman"/>
        </w:rPr>
      </w:pPr>
      <w:r w:rsidRPr="00CB78B8">
        <w:rPr>
          <w:rFonts w:cs="Times New Roman"/>
        </w:rPr>
        <w:t>Műanyagok.</w:t>
      </w:r>
    </w:p>
    <w:p w14:paraId="1317917D" w14:textId="77777777" w:rsidR="0032601B" w:rsidRPr="00CB78B8" w:rsidRDefault="0032601B" w:rsidP="0032601B">
      <w:pPr>
        <w:spacing w:after="0"/>
        <w:ind w:left="851"/>
        <w:rPr>
          <w:rFonts w:cs="Times New Roman"/>
        </w:rPr>
      </w:pPr>
      <w:r w:rsidRPr="00CB78B8">
        <w:rPr>
          <w:rFonts w:cs="Times New Roman"/>
        </w:rPr>
        <w:t>Segédanyagok.</w:t>
      </w:r>
    </w:p>
    <w:p w14:paraId="0A3536A4" w14:textId="77777777" w:rsidR="0032601B" w:rsidRPr="00CB78B8" w:rsidRDefault="0032601B" w:rsidP="0032601B">
      <w:pPr>
        <w:spacing w:after="0"/>
        <w:ind w:left="851"/>
        <w:rPr>
          <w:rFonts w:cs="Times New Roman"/>
        </w:rPr>
      </w:pPr>
      <w:r w:rsidRPr="00CB78B8">
        <w:rPr>
          <w:rFonts w:cs="Times New Roman"/>
        </w:rPr>
        <w:t>Hőkezelések, feladatuk, csoportosításuk.</w:t>
      </w:r>
    </w:p>
    <w:p w14:paraId="367DD6F8" w14:textId="77777777" w:rsidR="0032601B" w:rsidRPr="00CB78B8" w:rsidRDefault="0032601B" w:rsidP="0032601B">
      <w:pPr>
        <w:spacing w:after="0"/>
        <w:ind w:left="851"/>
        <w:rPr>
          <w:rFonts w:cs="Times New Roman"/>
        </w:rPr>
      </w:pPr>
      <w:r w:rsidRPr="00CB78B8">
        <w:rPr>
          <w:rFonts w:cs="Times New Roman"/>
        </w:rPr>
        <w:t>Hőkezelő eljárások.</w:t>
      </w:r>
    </w:p>
    <w:p w14:paraId="14ACB413" w14:textId="77777777" w:rsidR="0032601B" w:rsidRPr="00CB78B8" w:rsidRDefault="0032601B" w:rsidP="0032601B">
      <w:pPr>
        <w:spacing w:after="0"/>
        <w:ind w:left="851"/>
        <w:rPr>
          <w:rFonts w:cs="Times New Roman"/>
        </w:rPr>
      </w:pPr>
      <w:r w:rsidRPr="00CB78B8">
        <w:rPr>
          <w:rFonts w:cs="Times New Roman"/>
        </w:rPr>
        <w:t>Hőkezelési hibák.</w:t>
      </w:r>
    </w:p>
    <w:p w14:paraId="4084F76C" w14:textId="77777777" w:rsidR="0032601B" w:rsidRPr="00CB78B8" w:rsidRDefault="0032601B" w:rsidP="0032601B">
      <w:pPr>
        <w:spacing w:after="0"/>
        <w:ind w:left="851"/>
        <w:rPr>
          <w:rFonts w:cs="Times New Roman"/>
        </w:rPr>
      </w:pPr>
      <w:r w:rsidRPr="00CB78B8">
        <w:rPr>
          <w:rFonts w:cs="Times New Roman"/>
        </w:rPr>
        <w:t>Jellegzetes hibák.</w:t>
      </w:r>
    </w:p>
    <w:p w14:paraId="4814BEC1" w14:textId="77777777" w:rsidR="0032601B" w:rsidRPr="00CB78B8" w:rsidRDefault="0032601B" w:rsidP="0032601B">
      <w:pPr>
        <w:spacing w:after="0"/>
        <w:ind w:left="851"/>
        <w:rPr>
          <w:rFonts w:cs="Times New Roman"/>
        </w:rPr>
      </w:pPr>
      <w:r w:rsidRPr="00CB78B8">
        <w:rPr>
          <w:rFonts w:cs="Times New Roman"/>
        </w:rPr>
        <w:t>Anyaghibák.</w:t>
      </w:r>
    </w:p>
    <w:p w14:paraId="5EE6C7C1" w14:textId="77777777" w:rsidR="0032601B" w:rsidRPr="00CB78B8" w:rsidRDefault="0032601B" w:rsidP="0032601B">
      <w:pPr>
        <w:spacing w:after="0"/>
        <w:ind w:left="851"/>
        <w:rPr>
          <w:rFonts w:cs="Times New Roman"/>
        </w:rPr>
      </w:pPr>
      <w:r w:rsidRPr="00CB78B8">
        <w:rPr>
          <w:rFonts w:cs="Times New Roman"/>
        </w:rPr>
        <w:t>Öntési hibák.</w:t>
      </w:r>
    </w:p>
    <w:p w14:paraId="568A288E" w14:textId="77777777" w:rsidR="0032601B" w:rsidRPr="00CB78B8" w:rsidRDefault="0032601B" w:rsidP="0032601B">
      <w:pPr>
        <w:spacing w:after="0"/>
        <w:ind w:left="851"/>
        <w:rPr>
          <w:rFonts w:cs="Times New Roman"/>
        </w:rPr>
      </w:pPr>
      <w:r w:rsidRPr="00CB78B8">
        <w:rPr>
          <w:rFonts w:cs="Times New Roman"/>
        </w:rPr>
        <w:t>Hegesztési hibák.</w:t>
      </w:r>
    </w:p>
    <w:p w14:paraId="0D42A994" w14:textId="77777777" w:rsidR="0032601B" w:rsidRPr="00CB78B8" w:rsidRDefault="0032601B" w:rsidP="0032601B">
      <w:pPr>
        <w:spacing w:after="0"/>
        <w:ind w:left="851"/>
        <w:rPr>
          <w:rFonts w:cs="Times New Roman"/>
        </w:rPr>
      </w:pPr>
      <w:r w:rsidRPr="00CB78B8">
        <w:rPr>
          <w:rFonts w:cs="Times New Roman"/>
        </w:rPr>
        <w:t>Forgácsolás során képződő hibák.</w:t>
      </w:r>
    </w:p>
    <w:p w14:paraId="51704C03" w14:textId="77777777" w:rsidR="0032601B" w:rsidRPr="00CB78B8" w:rsidRDefault="0032601B" w:rsidP="0032601B">
      <w:pPr>
        <w:spacing w:after="0"/>
        <w:ind w:left="851"/>
        <w:rPr>
          <w:rFonts w:cs="Times New Roman"/>
        </w:rPr>
      </w:pPr>
      <w:r w:rsidRPr="00CB78B8">
        <w:rPr>
          <w:rFonts w:cs="Times New Roman"/>
        </w:rPr>
        <w:t>Köszörülési hibák.</w:t>
      </w:r>
    </w:p>
    <w:p w14:paraId="5C20E03C" w14:textId="77777777" w:rsidR="0032601B" w:rsidRPr="00CB78B8" w:rsidRDefault="0032601B" w:rsidP="0032601B">
      <w:pPr>
        <w:spacing w:after="0"/>
        <w:ind w:left="851"/>
        <w:rPr>
          <w:rFonts w:cs="Times New Roman"/>
        </w:rPr>
      </w:pPr>
      <w:r w:rsidRPr="00CB78B8">
        <w:rPr>
          <w:rFonts w:cs="Times New Roman"/>
        </w:rPr>
        <w:t>Képlékeny alakítás okozta hibák.</w:t>
      </w:r>
    </w:p>
    <w:p w14:paraId="74475322" w14:textId="77777777" w:rsidR="0032601B" w:rsidRPr="00CB78B8" w:rsidRDefault="0032601B" w:rsidP="0032601B">
      <w:pPr>
        <w:spacing w:after="0"/>
        <w:ind w:left="851"/>
        <w:rPr>
          <w:rFonts w:cs="Times New Roman"/>
        </w:rPr>
      </w:pPr>
      <w:r w:rsidRPr="00CB78B8">
        <w:rPr>
          <w:rFonts w:cs="Times New Roman"/>
        </w:rPr>
        <w:t>Kifáradás.</w:t>
      </w:r>
    </w:p>
    <w:p w14:paraId="6F4D2A6C" w14:textId="77777777" w:rsidR="0032601B" w:rsidRPr="00CB78B8" w:rsidRDefault="0032601B" w:rsidP="0032601B">
      <w:pPr>
        <w:spacing w:after="0"/>
        <w:ind w:left="851"/>
        <w:rPr>
          <w:rFonts w:cs="Times New Roman"/>
        </w:rPr>
      </w:pPr>
      <w:r w:rsidRPr="00CB78B8">
        <w:rPr>
          <w:rFonts w:cs="Times New Roman"/>
        </w:rPr>
        <w:t xml:space="preserve">Korrózió </w:t>
      </w:r>
    </w:p>
    <w:p w14:paraId="20F2DB64" w14:textId="7E6160CD" w:rsidR="00FB6DBC" w:rsidRPr="00CB78B8" w:rsidRDefault="0032601B" w:rsidP="0032601B">
      <w:pPr>
        <w:spacing w:after="0"/>
        <w:ind w:left="851"/>
        <w:rPr>
          <w:rFonts w:cs="Times New Roman"/>
        </w:rPr>
      </w:pPr>
      <w:r w:rsidRPr="00CB78B8">
        <w:rPr>
          <w:rFonts w:cs="Times New Roman"/>
        </w:rPr>
        <w:t>Hibakimutatás lehetőségei.</w:t>
      </w:r>
    </w:p>
    <w:p w14:paraId="1FD7524A" w14:textId="77777777" w:rsidR="00FB6DBC" w:rsidRPr="00CB78B8" w:rsidRDefault="00FB6DBC" w:rsidP="00FB6DBC">
      <w:pPr>
        <w:tabs>
          <w:tab w:val="left" w:pos="1418"/>
          <w:tab w:val="right" w:pos="9072"/>
        </w:tabs>
        <w:spacing w:after="0"/>
        <w:ind w:left="851"/>
        <w:rPr>
          <w:rFonts w:cs="Times New Roman"/>
        </w:rPr>
      </w:pPr>
    </w:p>
    <w:p w14:paraId="227C94E3" w14:textId="75B7D3D1" w:rsidR="00FB6DBC" w:rsidRPr="00CB78B8" w:rsidRDefault="0032601B"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Anyagvizsgálat </w:t>
      </w:r>
    </w:p>
    <w:p w14:paraId="7C5A20FB"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Anyagvizsgálati módok.</w:t>
      </w:r>
    </w:p>
    <w:p w14:paraId="28B03585"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Roncsolás-mentes anyagvizsgálatok (repedésvizsgálatok).</w:t>
      </w:r>
    </w:p>
    <w:p w14:paraId="0B01FE5F"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Roncsolásos anyagvizsgálatok, szakítóvizsgálat, keménység vizsgálat.</w:t>
      </w:r>
    </w:p>
    <w:p w14:paraId="668827D3"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Technológiai próbák.</w:t>
      </w:r>
    </w:p>
    <w:p w14:paraId="106CB507"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Szakítóvizsgálat.</w:t>
      </w:r>
    </w:p>
    <w:p w14:paraId="35698C2F"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Hajlító vizsgálat.</w:t>
      </w:r>
    </w:p>
    <w:p w14:paraId="2D33BB38"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Csövek gyűrűtágító vizsgálata.</w:t>
      </w:r>
    </w:p>
    <w:p w14:paraId="34A22C82"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Lapító vizsgálat.</w:t>
      </w:r>
    </w:p>
    <w:p w14:paraId="4C9256E9"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Törésvizsgálat.</w:t>
      </w:r>
    </w:p>
    <w:p w14:paraId="251D00C3"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Ütővizsgálat.</w:t>
      </w:r>
    </w:p>
    <w:p w14:paraId="64B303B1"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Keménységmérés.</w:t>
      </w:r>
    </w:p>
    <w:p w14:paraId="42A188C0"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Metallográfiai vizsgálat.</w:t>
      </w:r>
    </w:p>
    <w:p w14:paraId="4A07F35C"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Endoszkópos vizsgálat.</w:t>
      </w:r>
    </w:p>
    <w:p w14:paraId="2E0FE072"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Folyadékbehatolásos repedésvizsgálat.</w:t>
      </w:r>
    </w:p>
    <w:p w14:paraId="32224EF4"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Mágnesezhető poros repedésvizsgálat.</w:t>
      </w:r>
    </w:p>
    <w:p w14:paraId="693BC2CD" w14:textId="77777777" w:rsidR="0032601B" w:rsidRPr="00CB78B8" w:rsidRDefault="0032601B" w:rsidP="0032601B">
      <w:pPr>
        <w:tabs>
          <w:tab w:val="left" w:pos="1418"/>
          <w:tab w:val="right" w:pos="9072"/>
        </w:tabs>
        <w:spacing w:after="0"/>
        <w:ind w:left="851"/>
        <w:rPr>
          <w:rFonts w:cs="Times New Roman"/>
        </w:rPr>
      </w:pPr>
      <w:r w:rsidRPr="00CB78B8">
        <w:rPr>
          <w:rFonts w:cs="Times New Roman"/>
        </w:rPr>
        <w:t>Ultrahangos repedésvizsgálat.</w:t>
      </w:r>
    </w:p>
    <w:p w14:paraId="63BDDA57" w14:textId="431FF66B" w:rsidR="00FB6DBC" w:rsidRPr="00CB78B8" w:rsidRDefault="0032601B" w:rsidP="00FB6DBC">
      <w:pPr>
        <w:tabs>
          <w:tab w:val="left" w:pos="1418"/>
          <w:tab w:val="right" w:pos="9072"/>
        </w:tabs>
        <w:spacing w:after="0"/>
        <w:ind w:left="851"/>
        <w:rPr>
          <w:rFonts w:cs="Times New Roman"/>
        </w:rPr>
      </w:pPr>
      <w:r w:rsidRPr="00CB78B8">
        <w:rPr>
          <w:rFonts w:cs="Times New Roman"/>
        </w:rPr>
        <w:t>Radiográfiai vizsgálat.</w:t>
      </w:r>
    </w:p>
    <w:p w14:paraId="3C3D3EC3" w14:textId="77777777" w:rsidR="00FB6DBC" w:rsidRPr="00CB78B8" w:rsidRDefault="00FB6DBC" w:rsidP="00FB6DBC">
      <w:pPr>
        <w:tabs>
          <w:tab w:val="left" w:pos="1418"/>
          <w:tab w:val="right" w:pos="9072"/>
        </w:tabs>
        <w:spacing w:after="0"/>
        <w:ind w:left="851"/>
        <w:rPr>
          <w:rFonts w:cs="Times New Roman"/>
        </w:rPr>
      </w:pPr>
    </w:p>
    <w:p w14:paraId="056E32D2" w14:textId="7BA9EF4B" w:rsidR="00FB6DBC" w:rsidRPr="00CB78B8" w:rsidRDefault="00385AA2"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Gépészeti alapismeretek I.</w:t>
      </w:r>
      <w:r w:rsidR="002606A6" w:rsidRPr="00CB78B8">
        <w:rPr>
          <w:rFonts w:cs="Times New Roman"/>
          <w:b/>
          <w:i/>
        </w:rPr>
        <w:t xml:space="preserve"> </w:t>
      </w:r>
    </w:p>
    <w:p w14:paraId="0F39CA51"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Az előrajzolással szembeni követelmények.</w:t>
      </w:r>
    </w:p>
    <w:p w14:paraId="37133A8D"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Az előrajzolás lépései.</w:t>
      </w:r>
    </w:p>
    <w:p w14:paraId="77BA04BE"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Az előrajzolás szerszámai, eszközei.</w:t>
      </w:r>
    </w:p>
    <w:p w14:paraId="3654DED7"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Mérő és ellenőrző eszközök.</w:t>
      </w:r>
    </w:p>
    <w:p w14:paraId="70F5B4A5"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A felületszínezés lehetőségei.</w:t>
      </w:r>
    </w:p>
    <w:p w14:paraId="1D201647"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A térbeli előrajzolás eszközei.</w:t>
      </w:r>
    </w:p>
    <w:p w14:paraId="730370D7"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Az előrajzolás folyamata.</w:t>
      </w:r>
    </w:p>
    <w:p w14:paraId="660CDA25"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Az előrajzolás biztonságtechnikai előírásai.</w:t>
      </w:r>
    </w:p>
    <w:p w14:paraId="1619A8F7"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Síkbeli és térbeli előrajzolás.</w:t>
      </w:r>
    </w:p>
    <w:p w14:paraId="7173D84E"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Síkbeli és térbeli előrajzolás eszközei, segédeszközei és mérőeszközeinek megválasztása adott feladat elvégzéséhez.</w:t>
      </w:r>
    </w:p>
    <w:p w14:paraId="043E1A9B"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Többféle megmunkálást igénylő öntvények előrajzolásának gyakorlása.</w:t>
      </w:r>
    </w:p>
    <w:p w14:paraId="6FA05563" w14:textId="5D8F5FEF" w:rsidR="00FB6DBC" w:rsidRPr="00CB78B8" w:rsidRDefault="00385AA2" w:rsidP="00385AA2">
      <w:pPr>
        <w:tabs>
          <w:tab w:val="left" w:pos="1418"/>
          <w:tab w:val="right" w:pos="9072"/>
        </w:tabs>
        <w:spacing w:after="0"/>
        <w:ind w:left="851"/>
        <w:rPr>
          <w:rFonts w:cs="Times New Roman"/>
        </w:rPr>
      </w:pPr>
      <w:r w:rsidRPr="00CB78B8">
        <w:rPr>
          <w:rFonts w:cs="Times New Roman"/>
        </w:rPr>
        <w:t>Kézi megmunkálási gyakorlatok (darabolás, hajlítás, fűrészelés, reszelés, köszörülés, fúrás, süllyesztés, dörzsölés, hántolás, csiszolás, menetvágás, menetfúrás).</w:t>
      </w:r>
      <w:r w:rsidR="002606A6" w:rsidRPr="00CB78B8">
        <w:rPr>
          <w:rFonts w:cs="Times New Roman"/>
        </w:rPr>
        <w:t xml:space="preserve"> </w:t>
      </w:r>
    </w:p>
    <w:p w14:paraId="74F8B285" w14:textId="77777777" w:rsidR="00801E4E" w:rsidRPr="00CB78B8" w:rsidRDefault="00801E4E" w:rsidP="00FB6DBC">
      <w:pPr>
        <w:tabs>
          <w:tab w:val="left" w:pos="1418"/>
          <w:tab w:val="right" w:pos="9072"/>
        </w:tabs>
        <w:spacing w:after="0"/>
        <w:ind w:left="851"/>
        <w:rPr>
          <w:rFonts w:cs="Times New Roman"/>
        </w:rPr>
      </w:pPr>
    </w:p>
    <w:p w14:paraId="03E58664" w14:textId="50886CE0" w:rsidR="00FB6DBC" w:rsidRPr="00CB78B8" w:rsidRDefault="00385AA2"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Gépészeti alapismeretek II.</w:t>
      </w:r>
      <w:r w:rsidR="002606A6" w:rsidRPr="00CB78B8">
        <w:rPr>
          <w:rFonts w:cs="Times New Roman"/>
          <w:b/>
          <w:i/>
        </w:rPr>
        <w:t xml:space="preserve"> </w:t>
      </w:r>
      <w:r w:rsidR="00981FE0" w:rsidRPr="00CB78B8">
        <w:rPr>
          <w:rFonts w:cs="Times New Roman"/>
          <w:b/>
          <w:i/>
        </w:rPr>
        <w:t xml:space="preserve"> </w:t>
      </w:r>
    </w:p>
    <w:p w14:paraId="1655B880" w14:textId="77777777" w:rsidR="00385AA2" w:rsidRPr="00CB78B8" w:rsidRDefault="00385AA2" w:rsidP="00385AA2">
      <w:pPr>
        <w:spacing w:after="0"/>
        <w:ind w:left="851"/>
        <w:rPr>
          <w:rFonts w:cs="Times New Roman"/>
        </w:rPr>
      </w:pPr>
      <w:r w:rsidRPr="00CB78B8">
        <w:rPr>
          <w:rFonts w:cs="Times New Roman"/>
        </w:rPr>
        <w:t>Alkatrészek illesztése.</w:t>
      </w:r>
    </w:p>
    <w:p w14:paraId="7193C85C" w14:textId="77777777" w:rsidR="00385AA2" w:rsidRPr="00CB78B8" w:rsidRDefault="00385AA2" w:rsidP="00385AA2">
      <w:pPr>
        <w:spacing w:after="0"/>
        <w:ind w:left="851"/>
        <w:rPr>
          <w:rFonts w:cs="Times New Roman"/>
        </w:rPr>
      </w:pPr>
      <w:r w:rsidRPr="00CB78B8">
        <w:rPr>
          <w:rFonts w:cs="Times New Roman"/>
        </w:rPr>
        <w:t>Palástfelület, homlokfelület esztergálás.</w:t>
      </w:r>
    </w:p>
    <w:p w14:paraId="4D7A64A9" w14:textId="77777777" w:rsidR="00385AA2" w:rsidRPr="00CB78B8" w:rsidRDefault="00385AA2" w:rsidP="00385AA2">
      <w:pPr>
        <w:spacing w:after="0"/>
        <w:ind w:left="851"/>
        <w:rPr>
          <w:rFonts w:cs="Times New Roman"/>
        </w:rPr>
      </w:pPr>
      <w:r w:rsidRPr="00CB78B8">
        <w:rPr>
          <w:rFonts w:cs="Times New Roman"/>
        </w:rPr>
        <w:t>Belső felületek megmunkálása (furatesztergálás, fúrás).</w:t>
      </w:r>
    </w:p>
    <w:p w14:paraId="6B748F51" w14:textId="77777777" w:rsidR="00385AA2" w:rsidRPr="00CB78B8" w:rsidRDefault="00385AA2" w:rsidP="00385AA2">
      <w:pPr>
        <w:spacing w:after="0"/>
        <w:ind w:left="851"/>
        <w:rPr>
          <w:rFonts w:cs="Times New Roman"/>
        </w:rPr>
      </w:pPr>
      <w:r w:rsidRPr="00CB78B8">
        <w:rPr>
          <w:rFonts w:cs="Times New Roman"/>
        </w:rPr>
        <w:t>Marás (palástmarás, homlokmarás, síkmarás).</w:t>
      </w:r>
    </w:p>
    <w:p w14:paraId="71AB1427" w14:textId="77777777" w:rsidR="00385AA2" w:rsidRPr="00CB78B8" w:rsidRDefault="00385AA2" w:rsidP="00385AA2">
      <w:pPr>
        <w:spacing w:after="0"/>
        <w:ind w:left="851"/>
        <w:rPr>
          <w:rFonts w:cs="Times New Roman"/>
        </w:rPr>
      </w:pPr>
      <w:r w:rsidRPr="00CB78B8">
        <w:rPr>
          <w:rFonts w:cs="Times New Roman"/>
        </w:rPr>
        <w:t>Köszörülés (palástköszörülés, síkköszörülés, furatköszörülés).</w:t>
      </w:r>
    </w:p>
    <w:p w14:paraId="4B311494" w14:textId="77777777" w:rsidR="00385AA2" w:rsidRPr="00CB78B8" w:rsidRDefault="00385AA2" w:rsidP="00385AA2">
      <w:pPr>
        <w:spacing w:after="0"/>
        <w:ind w:left="851"/>
        <w:rPr>
          <w:rFonts w:cs="Times New Roman"/>
        </w:rPr>
      </w:pPr>
      <w:r w:rsidRPr="00CB78B8">
        <w:rPr>
          <w:rFonts w:cs="Times New Roman"/>
        </w:rPr>
        <w:t>Oldható kötések készítése.</w:t>
      </w:r>
    </w:p>
    <w:p w14:paraId="34EF47B6" w14:textId="77777777" w:rsidR="00385AA2" w:rsidRPr="00CB78B8" w:rsidRDefault="00385AA2" w:rsidP="00385AA2">
      <w:pPr>
        <w:spacing w:after="0"/>
        <w:ind w:left="851"/>
        <w:rPr>
          <w:rFonts w:cs="Times New Roman"/>
        </w:rPr>
      </w:pPr>
      <w:r w:rsidRPr="00CB78B8">
        <w:rPr>
          <w:rFonts w:cs="Times New Roman"/>
        </w:rPr>
        <w:t>Nem oldható kötések készítése.</w:t>
      </w:r>
    </w:p>
    <w:p w14:paraId="5A9ED1B4" w14:textId="77777777" w:rsidR="00385AA2" w:rsidRPr="00CB78B8" w:rsidRDefault="00385AA2" w:rsidP="00385AA2">
      <w:pPr>
        <w:spacing w:after="0"/>
        <w:ind w:left="851"/>
        <w:rPr>
          <w:rFonts w:cs="Times New Roman"/>
        </w:rPr>
      </w:pPr>
      <w:r w:rsidRPr="00CB78B8">
        <w:rPr>
          <w:rFonts w:cs="Times New Roman"/>
        </w:rPr>
        <w:t>Különféle fémfelületek előkészítése.</w:t>
      </w:r>
    </w:p>
    <w:p w14:paraId="0A92B706" w14:textId="19DFD643" w:rsidR="00FB6DBC" w:rsidRPr="00CB78B8" w:rsidRDefault="00385AA2" w:rsidP="00385AA2">
      <w:pPr>
        <w:spacing w:after="0"/>
        <w:ind w:left="851"/>
        <w:rPr>
          <w:rFonts w:cs="Times New Roman"/>
        </w:rPr>
      </w:pPr>
      <w:r w:rsidRPr="00CB78B8">
        <w:rPr>
          <w:rFonts w:cs="Times New Roman"/>
        </w:rPr>
        <w:t>Felületvédelem mázolással, lakkozással.</w:t>
      </w:r>
    </w:p>
    <w:p w14:paraId="39840F30" w14:textId="77777777" w:rsidR="00FB6DBC" w:rsidRPr="00CB78B8" w:rsidRDefault="00FB6DBC" w:rsidP="00FB6DBC">
      <w:pPr>
        <w:tabs>
          <w:tab w:val="left" w:pos="1418"/>
          <w:tab w:val="right" w:pos="9072"/>
        </w:tabs>
        <w:spacing w:after="0"/>
        <w:ind w:left="851"/>
        <w:rPr>
          <w:rFonts w:cs="Times New Roman"/>
        </w:rPr>
      </w:pPr>
    </w:p>
    <w:p w14:paraId="47241BCD"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képzés javasolt helyszíne (ajánlás)</w:t>
      </w:r>
    </w:p>
    <w:p w14:paraId="1B177DC5" w14:textId="48F90073" w:rsidR="00FB6DBC" w:rsidRPr="00CB78B8" w:rsidRDefault="00385AA2" w:rsidP="00FB6DBC">
      <w:pPr>
        <w:spacing w:after="0"/>
        <w:ind w:left="426"/>
        <w:rPr>
          <w:rFonts w:cs="Times New Roman"/>
        </w:rPr>
      </w:pPr>
      <w:r w:rsidRPr="00CB78B8">
        <w:rPr>
          <w:rFonts w:cs="Times New Roman"/>
        </w:rPr>
        <w:t>Szaktanterem</w:t>
      </w:r>
      <w:r w:rsidR="002606A6" w:rsidRPr="00CB78B8">
        <w:rPr>
          <w:rFonts w:cs="Times New Roman"/>
        </w:rPr>
        <w:t xml:space="preserve"> </w:t>
      </w:r>
    </w:p>
    <w:p w14:paraId="13930E20" w14:textId="77777777" w:rsidR="00FB6DBC" w:rsidRPr="00CB78B8" w:rsidRDefault="00FB6DBC" w:rsidP="00FB6DBC">
      <w:pPr>
        <w:spacing w:after="0"/>
        <w:ind w:left="426"/>
        <w:rPr>
          <w:rFonts w:cs="Times New Roman"/>
        </w:rPr>
      </w:pPr>
    </w:p>
    <w:p w14:paraId="279C79EE"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tantárgy értékelésének módja</w:t>
      </w:r>
    </w:p>
    <w:p w14:paraId="38FE5B68" w14:textId="69DE163F" w:rsidR="00FB6DBC" w:rsidRPr="00CB78B8" w:rsidRDefault="00FB6DBC" w:rsidP="00FB6DBC">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11056440" w14:textId="77777777" w:rsidR="00FB6DBC" w:rsidRPr="00CB78B8" w:rsidRDefault="00FB6DBC" w:rsidP="00FB6DBC">
      <w:pPr>
        <w:spacing w:after="0"/>
        <w:ind w:left="426"/>
        <w:rPr>
          <w:rFonts w:cs="Times New Roman"/>
        </w:rPr>
      </w:pPr>
    </w:p>
    <w:p w14:paraId="346FC134" w14:textId="379C9024" w:rsidR="00FB6DBC" w:rsidRPr="00CB78B8" w:rsidRDefault="00535F42" w:rsidP="00FB6DBC">
      <w:pPr>
        <w:pStyle w:val="Listaszerbekezds"/>
        <w:numPr>
          <w:ilvl w:val="0"/>
          <w:numId w:val="8"/>
        </w:numPr>
        <w:tabs>
          <w:tab w:val="right" w:pos="9072"/>
        </w:tabs>
        <w:spacing w:after="0"/>
        <w:rPr>
          <w:rFonts w:cs="Times New Roman"/>
          <w:b/>
        </w:rPr>
      </w:pPr>
      <w:r w:rsidRPr="00CB78B8">
        <w:rPr>
          <w:rFonts w:eastAsia="Calibri" w:cs="Times New Roman"/>
          <w:b/>
        </w:rPr>
        <w:t>Gazdaságtani és vállalkozási alapok</w:t>
      </w:r>
      <w:r w:rsidR="002606A6" w:rsidRPr="00CB78B8">
        <w:rPr>
          <w:rFonts w:cs="Times New Roman"/>
          <w:b/>
        </w:rPr>
        <w:t xml:space="preserve"> </w:t>
      </w:r>
      <w:r w:rsidR="00FB6DBC" w:rsidRPr="00CB78B8">
        <w:rPr>
          <w:rFonts w:cs="Times New Roman"/>
          <w:b/>
        </w:rPr>
        <w:t>tantárgy</w:t>
      </w:r>
      <w:r w:rsidR="00FB6DBC" w:rsidRPr="00CB78B8">
        <w:rPr>
          <w:rFonts w:cs="Times New Roman"/>
          <w:b/>
        </w:rPr>
        <w:tab/>
      </w:r>
      <w:r w:rsidRPr="00CB78B8">
        <w:rPr>
          <w:rFonts w:cs="Times New Roman"/>
          <w:b/>
        </w:rPr>
        <w:t>36</w:t>
      </w:r>
      <w:r w:rsidR="00FB6DBC" w:rsidRPr="00CB78B8">
        <w:rPr>
          <w:rFonts w:cs="Times New Roman"/>
          <w:b/>
        </w:rPr>
        <w:t xml:space="preserve"> óra/</w:t>
      </w:r>
      <w:r w:rsidRPr="00CB78B8">
        <w:rPr>
          <w:rFonts w:cs="Times New Roman"/>
          <w:b/>
        </w:rPr>
        <w:t>36</w:t>
      </w:r>
      <w:r w:rsidR="00FB6DBC" w:rsidRPr="00CB78B8">
        <w:rPr>
          <w:rFonts w:cs="Times New Roman"/>
          <w:b/>
        </w:rPr>
        <w:t xml:space="preserve"> óra*</w:t>
      </w:r>
    </w:p>
    <w:p w14:paraId="3E53A555" w14:textId="77777777" w:rsidR="00FB6DBC" w:rsidRPr="00CB78B8" w:rsidRDefault="00FB6DBC" w:rsidP="00FB6DBC">
      <w:pPr>
        <w:spacing w:after="0"/>
        <w:jc w:val="right"/>
        <w:rPr>
          <w:rFonts w:cs="Times New Roman"/>
          <w:sz w:val="20"/>
        </w:rPr>
      </w:pPr>
      <w:r w:rsidRPr="00CB78B8">
        <w:rPr>
          <w:rFonts w:cs="Times New Roman"/>
          <w:sz w:val="20"/>
        </w:rPr>
        <w:t>* 9-13. évfolyamon megszervezett képzés/13. és 14. évfolyamon megszervezett képzés</w:t>
      </w:r>
    </w:p>
    <w:p w14:paraId="29FA859F" w14:textId="77777777" w:rsidR="00FB6DBC" w:rsidRPr="00CB78B8" w:rsidRDefault="00FB6DBC" w:rsidP="00FB6DBC">
      <w:pPr>
        <w:spacing w:after="0"/>
        <w:ind w:left="426"/>
        <w:rPr>
          <w:rFonts w:cs="Times New Roman"/>
        </w:rPr>
      </w:pPr>
    </w:p>
    <w:p w14:paraId="0AE4F324" w14:textId="7DE884E5" w:rsidR="00FB6DBC" w:rsidRPr="00CB78B8" w:rsidRDefault="00FB6DBC" w:rsidP="00FB6DBC">
      <w:pPr>
        <w:spacing w:after="0"/>
        <w:ind w:left="426"/>
        <w:rPr>
          <w:rFonts w:cs="Times New Roman"/>
        </w:rPr>
      </w:pPr>
      <w:r w:rsidRPr="00CB78B8">
        <w:rPr>
          <w:rFonts w:cs="Times New Roman"/>
        </w:rPr>
        <w:t>A tantárgy a főszakképesítéshez kapcsolódik.</w:t>
      </w:r>
    </w:p>
    <w:p w14:paraId="0C505F68" w14:textId="77777777" w:rsidR="00FB6DBC" w:rsidRPr="00CB78B8" w:rsidRDefault="00FB6DBC" w:rsidP="00FB6DBC">
      <w:pPr>
        <w:spacing w:after="0"/>
        <w:ind w:left="426"/>
        <w:rPr>
          <w:rFonts w:cs="Times New Roman"/>
        </w:rPr>
      </w:pPr>
    </w:p>
    <w:p w14:paraId="0268DC85"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tantárgy tanításának célja</w:t>
      </w:r>
    </w:p>
    <w:p w14:paraId="0BE09597" w14:textId="7338B98C" w:rsidR="00FB6DBC" w:rsidRPr="00CB78B8" w:rsidRDefault="00EB1FE6" w:rsidP="002606A6">
      <w:pPr>
        <w:spacing w:after="0"/>
        <w:ind w:left="426"/>
        <w:rPr>
          <w:rFonts w:cs="Times New Roman"/>
        </w:rPr>
      </w:pPr>
      <w:r w:rsidRPr="00CB78B8">
        <w:rPr>
          <w:rFonts w:cs="Times New Roman"/>
        </w:rPr>
        <w:t>A tanuló ismerje meg egy vállalkozás működésének, működtetésének alapvető szabályait. Ismerje meg a jogszabályi környezet kereteit. Legyen képes meghatározni egy vállalkozás munkaerő szükségletét.</w:t>
      </w:r>
    </w:p>
    <w:p w14:paraId="41D768F8" w14:textId="77777777" w:rsidR="00FB6DBC" w:rsidRPr="00CB78B8" w:rsidRDefault="00FB6DBC" w:rsidP="00FB6DBC">
      <w:pPr>
        <w:spacing w:after="0"/>
        <w:ind w:left="426"/>
        <w:rPr>
          <w:rFonts w:cs="Times New Roman"/>
        </w:rPr>
      </w:pPr>
    </w:p>
    <w:p w14:paraId="7FE2DBE1"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Kapcsolódó közismereti, szakmai tartalmak</w:t>
      </w:r>
    </w:p>
    <w:p w14:paraId="7F48E118" w14:textId="77777777" w:rsidR="00EF390E" w:rsidRPr="00CB78B8" w:rsidRDefault="00EF390E" w:rsidP="00EF390E">
      <w:pPr>
        <w:spacing w:after="0"/>
        <w:ind w:left="426"/>
        <w:rPr>
          <w:rFonts w:cs="Times New Roman"/>
        </w:rPr>
      </w:pPr>
      <w:r w:rsidRPr="00CB78B8">
        <w:rPr>
          <w:rFonts w:cs="Times New Roman"/>
        </w:rPr>
        <w:t>Matematika – mindegyik témakörhöz</w:t>
      </w:r>
    </w:p>
    <w:p w14:paraId="29F044C4" w14:textId="77777777" w:rsidR="00EF390E" w:rsidRPr="00CB78B8" w:rsidRDefault="00EF390E" w:rsidP="00EF390E">
      <w:pPr>
        <w:spacing w:after="0"/>
        <w:ind w:left="426"/>
        <w:rPr>
          <w:rFonts w:cs="Times New Roman"/>
        </w:rPr>
      </w:pPr>
      <w:r w:rsidRPr="00CB78B8">
        <w:rPr>
          <w:rFonts w:cs="Times New Roman"/>
        </w:rPr>
        <w:t>Történelmi és társadalmi ismeretek – mindegyik témakörhöz</w:t>
      </w:r>
    </w:p>
    <w:p w14:paraId="3D1A49F0" w14:textId="4D676838" w:rsidR="00FB6DBC" w:rsidRPr="00CB78B8" w:rsidRDefault="00EF390E" w:rsidP="00FB6DBC">
      <w:pPr>
        <w:spacing w:after="0"/>
        <w:ind w:left="426"/>
        <w:rPr>
          <w:rFonts w:cs="Times New Roman"/>
        </w:rPr>
      </w:pPr>
      <w:r w:rsidRPr="00CB78B8">
        <w:rPr>
          <w:rFonts w:cs="Times New Roman"/>
        </w:rPr>
        <w:t xml:space="preserve">Magyar nyelv és kommunikáció – mindegyik témakörhöz    </w:t>
      </w:r>
    </w:p>
    <w:p w14:paraId="13161672" w14:textId="77777777" w:rsidR="00FB6DBC" w:rsidRPr="00CB78B8" w:rsidRDefault="00FB6DBC" w:rsidP="00FB6DBC">
      <w:pPr>
        <w:spacing w:after="0"/>
        <w:ind w:left="426"/>
        <w:rPr>
          <w:rFonts w:cs="Times New Roman"/>
        </w:rPr>
      </w:pPr>
    </w:p>
    <w:p w14:paraId="34935820"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Témakörök</w:t>
      </w:r>
    </w:p>
    <w:p w14:paraId="13A89899" w14:textId="7A7125B1" w:rsidR="00FB6DBC" w:rsidRPr="00CB78B8" w:rsidRDefault="00EF390E"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Alapismeretek</w:t>
      </w:r>
      <w:r w:rsidR="002606A6" w:rsidRPr="00CB78B8">
        <w:rPr>
          <w:rFonts w:cs="Times New Roman"/>
          <w:b/>
          <w:i/>
        </w:rPr>
        <w:t xml:space="preserve"> </w:t>
      </w:r>
      <w:r w:rsidR="004E22AA" w:rsidRPr="00CB78B8">
        <w:rPr>
          <w:rFonts w:cs="Times New Roman"/>
          <w:b/>
          <w:i/>
        </w:rPr>
        <w:t xml:space="preserve"> </w:t>
      </w:r>
    </w:p>
    <w:p w14:paraId="522B07B4"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Jogszabályértelmezés, a Munka Törvénykönyve és az adózás legfontosabb szabályainak ismerete. </w:t>
      </w:r>
    </w:p>
    <w:p w14:paraId="57D362CD"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Törvények, jogszabályok, rendeletek gyűjteménye, változások követése, értelmezése.</w:t>
      </w:r>
    </w:p>
    <w:p w14:paraId="63822737"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Jogi szabályozási eszközök hozzáférhetőségi helyének és módjának ismertetése.</w:t>
      </w:r>
    </w:p>
    <w:p w14:paraId="13275388"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A köz- és a magánjog, valamint a törvények, rendeletek és egyéb jogszabályok megkülönböztetése. </w:t>
      </w:r>
    </w:p>
    <w:p w14:paraId="66BC471F"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Magyarország Alaptörvénye.</w:t>
      </w:r>
    </w:p>
    <w:p w14:paraId="60014B5F"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Az államszervezet felépítése.  </w:t>
      </w:r>
    </w:p>
    <w:p w14:paraId="2CB576EC"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polgárjog alapfogalmai, jogrendszere a Polgári Törvénykönyv szerint.</w:t>
      </w:r>
    </w:p>
    <w:p w14:paraId="489FF56E"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Az adatvédelmi törvény előírásainak ismerete.</w:t>
      </w:r>
    </w:p>
    <w:p w14:paraId="3B97518E"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különböző vállalkozási formák jellemzői.</w:t>
      </w:r>
    </w:p>
    <w:p w14:paraId="37209133"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Vállalkozás alapítása.</w:t>
      </w:r>
    </w:p>
    <w:p w14:paraId="776F187B"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Vállalkozás tevékenységi körének, helyszínének meghatározása..</w:t>
      </w:r>
    </w:p>
    <w:p w14:paraId="7C0B2768"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Vállalkozási formák közötti választás..</w:t>
      </w:r>
    </w:p>
    <w:p w14:paraId="52F3C361"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vállalkozási indításához szükséges dokumentum-igénylés, -készítés.</w:t>
      </w:r>
    </w:p>
    <w:p w14:paraId="6C9B5127"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vállalkozás/üzlet működéséhez szükséges engedélyek.</w:t>
      </w:r>
    </w:p>
    <w:p w14:paraId="1D853B1C"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vállalkozás megszüntetése.</w:t>
      </w:r>
    </w:p>
    <w:p w14:paraId="1B39510E"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finanszírozás lehetőségei.</w:t>
      </w:r>
    </w:p>
    <w:p w14:paraId="00E73C30"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A munkaviszony létesítésével, megszűnésével kapcsolatos alapfogalmak. </w:t>
      </w:r>
    </w:p>
    <w:p w14:paraId="41FCB675"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Próbaidővel és szabadsággal kapcsolatos fogalmak definiálása a Munka Törvénykönyve alapján. </w:t>
      </w:r>
    </w:p>
    <w:p w14:paraId="16F0891D"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A munkáltató és a munkavállaló jogainak felsorolása a Munka Törvénykönyve rendelkezései alapján. </w:t>
      </w:r>
    </w:p>
    <w:p w14:paraId="24C8DDFA"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A tanulószerződés tartalmának ismerete különös tekintettel a szerződő felek jogaira és kötelezettségeire. </w:t>
      </w:r>
    </w:p>
    <w:p w14:paraId="45F2D84F" w14:textId="48F87B63" w:rsidR="00801E4E" w:rsidRDefault="00EF390E" w:rsidP="00FB6DBC">
      <w:pPr>
        <w:tabs>
          <w:tab w:val="left" w:pos="1418"/>
          <w:tab w:val="right" w:pos="9072"/>
        </w:tabs>
        <w:spacing w:after="0"/>
        <w:ind w:left="851"/>
        <w:rPr>
          <w:rFonts w:cs="Times New Roman"/>
        </w:rPr>
      </w:pPr>
      <w:r w:rsidRPr="00CB78B8">
        <w:rPr>
          <w:rFonts w:cs="Times New Roman"/>
        </w:rPr>
        <w:t>Munkaszerződés fogalmának meghatározása a tartalmi sajátosságai alapján.</w:t>
      </w:r>
      <w:r w:rsidR="004E22AA" w:rsidRPr="00CB78B8">
        <w:rPr>
          <w:rFonts w:cs="Times New Roman"/>
        </w:rPr>
        <w:t xml:space="preserve">    </w:t>
      </w:r>
    </w:p>
    <w:p w14:paraId="0C528C60" w14:textId="77777777" w:rsidR="00894EFB" w:rsidRPr="00CB78B8" w:rsidRDefault="00894EFB" w:rsidP="00FB6DBC">
      <w:pPr>
        <w:tabs>
          <w:tab w:val="left" w:pos="1418"/>
          <w:tab w:val="right" w:pos="9072"/>
        </w:tabs>
        <w:spacing w:after="0"/>
        <w:ind w:left="851"/>
        <w:rPr>
          <w:rFonts w:cs="Times New Roman"/>
        </w:rPr>
      </w:pPr>
    </w:p>
    <w:p w14:paraId="1061276B" w14:textId="74476BB3" w:rsidR="00FB6DBC" w:rsidRPr="00CB78B8" w:rsidRDefault="00EF390E" w:rsidP="00FB6DBC">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Vállalkozás működtetése</w:t>
      </w:r>
      <w:r w:rsidR="004E22AA" w:rsidRPr="00CB78B8">
        <w:rPr>
          <w:rFonts w:cs="Times New Roman"/>
          <w:b/>
          <w:i/>
        </w:rPr>
        <w:t xml:space="preserve">   </w:t>
      </w:r>
    </w:p>
    <w:p w14:paraId="02DD96FD"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Üzleti terv.</w:t>
      </w:r>
    </w:p>
    <w:p w14:paraId="09F61180"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Finanszírozási ismeretek.</w:t>
      </w:r>
    </w:p>
    <w:p w14:paraId="400A07B6"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Vállalatirányítási ismeretek.</w:t>
      </w:r>
    </w:p>
    <w:p w14:paraId="5BD6A207"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Szervezési feladatok végzése: </w:t>
      </w:r>
    </w:p>
    <w:p w14:paraId="5412DE0D"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  - a munkaterületnek megfelelően saját munkájának megszervezése, </w:t>
      </w:r>
    </w:p>
    <w:p w14:paraId="72DD8E0F"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  - a szükséges kapcsolatok koordinálása.</w:t>
      </w:r>
    </w:p>
    <w:p w14:paraId="389FC086"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Az adott időszak legújabb ismereteinek elsajátítására önirányított képzésben és továbbképzésben való részvétel megszervezése. </w:t>
      </w:r>
    </w:p>
    <w:p w14:paraId="63A99DE2"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Team-tagként aktív részvétel a feladatok megoldásában.</w:t>
      </w:r>
    </w:p>
    <w:p w14:paraId="7D1AD2B2"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Stratégiaalkotás.</w:t>
      </w:r>
    </w:p>
    <w:p w14:paraId="0911F093"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Marketing ismeretek.</w:t>
      </w:r>
    </w:p>
    <w:p w14:paraId="1046FF43"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vállalkozások működési feltételeinek szabályozása.</w:t>
      </w:r>
    </w:p>
    <w:p w14:paraId="0EBB683D"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vállalkozáson belüli és kívüli érdekegyeztetési folyamatok ismerete a Munka Törvénykönyve alapján.</w:t>
      </w:r>
    </w:p>
    <w:p w14:paraId="469A96CB"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A kollektív szerződéssel kapcsolatos fogalmak definiálása a Munka Törvénykönyve alapján. </w:t>
      </w:r>
    </w:p>
    <w:p w14:paraId="3397D126"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vállalkozás vagy ágazat kollektív szerződésének összehasonlítása a Munka Törvénykönyvével.</w:t>
      </w:r>
    </w:p>
    <w:p w14:paraId="623F6BC1"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vállalkozások adózása.</w:t>
      </w:r>
    </w:p>
    <w:p w14:paraId="3615B9DC"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dolgozóknak bérfizetéskor adott bizonylaton szereplő összegek.</w:t>
      </w:r>
    </w:p>
    <w:p w14:paraId="7A87F23A"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Személyi jövedelemadó előleg számítása a hatályban lévő rendeletek, illetve az adott vállalkozás belső szabályzata szerint. </w:t>
      </w:r>
    </w:p>
    <w:p w14:paraId="4C649BF2"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Egyéb levonások fajtái.</w:t>
      </w:r>
    </w:p>
    <w:p w14:paraId="4ABF7CF0"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Személyi jövedelemadó bevallás készítése az adott időpontban érvényes szabályoknak megfelelően kiemelve az </w:t>
      </w:r>
    </w:p>
    <w:p w14:paraId="2F28DDDA"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w:t>
      </w:r>
      <w:r w:rsidRPr="00CB78B8">
        <w:rPr>
          <w:rFonts w:cs="Times New Roman"/>
        </w:rPr>
        <w:tab/>
        <w:t xml:space="preserve">adókedvezmények fajtáit és elszámolásukat konkrét példák alapján, </w:t>
      </w:r>
    </w:p>
    <w:p w14:paraId="4DD3C5CB"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w:t>
      </w:r>
      <w:r w:rsidRPr="00CB78B8">
        <w:rPr>
          <w:rFonts w:cs="Times New Roman"/>
        </w:rPr>
        <w:tab/>
        <w:t xml:space="preserve">adócsökkentő tételek fajtáit és elszámolásukat konkrét példák alapján. </w:t>
      </w:r>
    </w:p>
    <w:p w14:paraId="5057CF2B"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Az adózási mulasztások jogkövetkezményeinek. </w:t>
      </w:r>
    </w:p>
    <w:p w14:paraId="53B376F7"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Egészség- és nyugdíjbiztosítási jogszabályok alkalmazása.</w:t>
      </w:r>
    </w:p>
    <w:p w14:paraId="26E7D379"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számlák jellemzőinek ismerete az adott időpontban érvényes jogszabályok alapján, az alaki kellékek figyelembevételével.</w:t>
      </w:r>
    </w:p>
    <w:p w14:paraId="26A89875"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Egyes pénzforgalmi előírások megfogalmazása, alkalmazása egy vállalkozás pénzforgalmára vonatkozóan.</w:t>
      </w:r>
    </w:p>
    <w:p w14:paraId="2CED8FA1"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Bankszámlákkal kapcsolatos törvényi előírások megfogalmazása és a bankszámla nyitásával kapcsolatos bizonylatok kitöltése. </w:t>
      </w:r>
    </w:p>
    <w:p w14:paraId="30ABE623"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Általános forgalmi adó számítása. </w:t>
      </w:r>
    </w:p>
    <w:p w14:paraId="4DA88D9A"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 xml:space="preserve">Hitelezési módok felsorolása. </w:t>
      </w:r>
    </w:p>
    <w:p w14:paraId="564D3252"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Egy adott vállalkozás hitelfelvételi lehetőségei.</w:t>
      </w:r>
    </w:p>
    <w:p w14:paraId="6A906AC6"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A hitelek után fizetett kamatok mértékének kiszámítása.</w:t>
      </w:r>
    </w:p>
    <w:p w14:paraId="415D18DA" w14:textId="77777777" w:rsidR="00EF390E" w:rsidRPr="00CB78B8" w:rsidRDefault="00EF390E" w:rsidP="00EF390E">
      <w:pPr>
        <w:tabs>
          <w:tab w:val="left" w:pos="1418"/>
          <w:tab w:val="right" w:pos="9072"/>
        </w:tabs>
        <w:spacing w:after="0"/>
        <w:ind w:left="851"/>
        <w:rPr>
          <w:rFonts w:cs="Times New Roman"/>
        </w:rPr>
      </w:pPr>
      <w:r w:rsidRPr="00CB78B8">
        <w:rPr>
          <w:rFonts w:cs="Times New Roman"/>
        </w:rPr>
        <w:t>Költség és kiadás kategória megkülönböztetése.</w:t>
      </w:r>
    </w:p>
    <w:p w14:paraId="7A31E9BE" w14:textId="2B8F44C1" w:rsidR="00FB6DBC" w:rsidRPr="00CB78B8" w:rsidRDefault="00EF390E" w:rsidP="00FB6DBC">
      <w:pPr>
        <w:tabs>
          <w:tab w:val="left" w:pos="1418"/>
          <w:tab w:val="right" w:pos="9072"/>
        </w:tabs>
        <w:spacing w:after="0"/>
        <w:ind w:left="851"/>
        <w:rPr>
          <w:rFonts w:cs="Times New Roman"/>
        </w:rPr>
      </w:pPr>
      <w:r w:rsidRPr="00CB78B8">
        <w:rPr>
          <w:rFonts w:cs="Times New Roman"/>
        </w:rPr>
        <w:t>Költségszámítás.</w:t>
      </w:r>
      <w:r w:rsidR="004E22AA" w:rsidRPr="00CB78B8">
        <w:rPr>
          <w:rFonts w:cs="Times New Roman"/>
        </w:rPr>
        <w:t xml:space="preserve">   </w:t>
      </w:r>
    </w:p>
    <w:p w14:paraId="11A23A2A" w14:textId="77777777" w:rsidR="005304F9" w:rsidRPr="00CB78B8" w:rsidRDefault="005304F9" w:rsidP="00FB6DBC">
      <w:pPr>
        <w:tabs>
          <w:tab w:val="left" w:pos="1418"/>
          <w:tab w:val="right" w:pos="9072"/>
        </w:tabs>
        <w:spacing w:after="0"/>
        <w:ind w:left="851"/>
        <w:rPr>
          <w:rFonts w:cs="Times New Roman"/>
        </w:rPr>
      </w:pPr>
    </w:p>
    <w:p w14:paraId="0E537BE4"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képzés javasolt helyszíne (ajánlás)</w:t>
      </w:r>
    </w:p>
    <w:p w14:paraId="33C4837D" w14:textId="5149C745" w:rsidR="00FB6DBC" w:rsidRPr="00CB78B8" w:rsidRDefault="00EF390E" w:rsidP="00FB6DBC">
      <w:pPr>
        <w:spacing w:after="0"/>
        <w:ind w:left="426"/>
        <w:rPr>
          <w:rFonts w:cs="Times New Roman"/>
        </w:rPr>
      </w:pPr>
      <w:r w:rsidRPr="00CB78B8">
        <w:rPr>
          <w:rFonts w:cs="Times New Roman"/>
        </w:rPr>
        <w:t>Tanterem</w:t>
      </w:r>
    </w:p>
    <w:p w14:paraId="14F52BF4" w14:textId="77777777" w:rsidR="00FB6DBC" w:rsidRPr="00CB78B8" w:rsidRDefault="00FB6DBC" w:rsidP="00FB6DBC">
      <w:pPr>
        <w:spacing w:after="0"/>
        <w:ind w:left="426"/>
        <w:rPr>
          <w:rFonts w:cs="Times New Roman"/>
        </w:rPr>
      </w:pPr>
    </w:p>
    <w:p w14:paraId="6EC7D178" w14:textId="77777777" w:rsidR="00FB6DBC" w:rsidRPr="00CB78B8" w:rsidRDefault="00FB6DBC" w:rsidP="00FB6DBC">
      <w:pPr>
        <w:pStyle w:val="Listaszerbekezds"/>
        <w:numPr>
          <w:ilvl w:val="1"/>
          <w:numId w:val="8"/>
        </w:numPr>
        <w:spacing w:after="0"/>
        <w:rPr>
          <w:rFonts w:cs="Times New Roman"/>
          <w:b/>
        </w:rPr>
      </w:pPr>
      <w:r w:rsidRPr="00CB78B8">
        <w:rPr>
          <w:rFonts w:cs="Times New Roman"/>
          <w:b/>
        </w:rPr>
        <w:t>A tantárgy értékelésének módja</w:t>
      </w:r>
    </w:p>
    <w:p w14:paraId="02BBE0A2" w14:textId="458C632F" w:rsidR="00FB6DBC" w:rsidRPr="00CB78B8" w:rsidRDefault="00FB6DBC" w:rsidP="00FB6DBC">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CA55A06" w14:textId="77777777" w:rsidR="00FB6DBC" w:rsidRPr="00CB78B8" w:rsidRDefault="00FB6DBC" w:rsidP="00FB6DBC">
      <w:pPr>
        <w:spacing w:after="0"/>
        <w:ind w:left="426"/>
        <w:rPr>
          <w:rFonts w:cs="Times New Roman"/>
        </w:rPr>
      </w:pPr>
    </w:p>
    <w:p w14:paraId="69CB4F9B" w14:textId="77777777" w:rsidR="00A23F09" w:rsidRPr="00CB78B8" w:rsidRDefault="00A23F09" w:rsidP="00A23F09">
      <w:pPr>
        <w:spacing w:after="200" w:line="276" w:lineRule="auto"/>
        <w:jc w:val="left"/>
        <w:rPr>
          <w:rFonts w:cs="Times New Roman"/>
        </w:rPr>
      </w:pPr>
      <w:r w:rsidRPr="00CB78B8">
        <w:rPr>
          <w:rFonts w:cs="Times New Roman"/>
        </w:rPr>
        <w:br w:type="page"/>
      </w:r>
    </w:p>
    <w:p w14:paraId="37B9DA2E" w14:textId="77777777" w:rsidR="00A23F09" w:rsidRPr="00CB78B8" w:rsidRDefault="00A23F09" w:rsidP="00A23F09">
      <w:pPr>
        <w:rPr>
          <w:rFonts w:cs="Times New Roman"/>
        </w:rPr>
      </w:pPr>
    </w:p>
    <w:p w14:paraId="6FF3EDA0" w14:textId="77777777" w:rsidR="00A23F09" w:rsidRPr="00CB78B8" w:rsidRDefault="00A23F09" w:rsidP="00A23F09">
      <w:pPr>
        <w:spacing w:before="2880"/>
        <w:jc w:val="center"/>
        <w:rPr>
          <w:rFonts w:cs="Times New Roman"/>
          <w:b/>
          <w:sz w:val="36"/>
        </w:rPr>
      </w:pPr>
      <w:r w:rsidRPr="00CB78B8">
        <w:rPr>
          <w:rFonts w:cs="Times New Roman"/>
          <w:b/>
          <w:sz w:val="36"/>
        </w:rPr>
        <w:t>A</w:t>
      </w:r>
    </w:p>
    <w:p w14:paraId="7BF007EF" w14:textId="77777777" w:rsidR="00A23F09" w:rsidRPr="00CB78B8" w:rsidRDefault="00F5034A" w:rsidP="00A23F09">
      <w:pPr>
        <w:spacing w:after="480"/>
        <w:jc w:val="center"/>
        <w:rPr>
          <w:rFonts w:cs="Times New Roman"/>
          <w:b/>
          <w:sz w:val="36"/>
        </w:rPr>
      </w:pPr>
      <w:r w:rsidRPr="00CB78B8">
        <w:rPr>
          <w:rFonts w:cs="Times New Roman"/>
          <w:b/>
          <w:sz w:val="36"/>
        </w:rPr>
        <w:t>10194</w:t>
      </w:r>
      <w:r w:rsidR="00A23F09" w:rsidRPr="00CB78B8">
        <w:rPr>
          <w:rFonts w:cs="Times New Roman"/>
          <w:b/>
          <w:sz w:val="36"/>
        </w:rPr>
        <w:t>-</w:t>
      </w:r>
      <w:r w:rsidRPr="00CB78B8">
        <w:rPr>
          <w:rFonts w:cs="Times New Roman"/>
          <w:b/>
          <w:sz w:val="36"/>
        </w:rPr>
        <w:t>12</w:t>
      </w:r>
      <w:r w:rsidR="00A23F09" w:rsidRPr="00CB78B8">
        <w:rPr>
          <w:rFonts w:cs="Times New Roman"/>
          <w:b/>
          <w:sz w:val="36"/>
        </w:rPr>
        <w:t xml:space="preserve"> azonosító számú</w:t>
      </w:r>
    </w:p>
    <w:p w14:paraId="426D62EC" w14:textId="77777777" w:rsidR="00A23F09" w:rsidRPr="00CB78B8" w:rsidRDefault="00F5034A" w:rsidP="00A23F09">
      <w:pPr>
        <w:jc w:val="center"/>
        <w:rPr>
          <w:rFonts w:cs="Times New Roman"/>
          <w:b/>
          <w:sz w:val="36"/>
        </w:rPr>
      </w:pPr>
      <w:r w:rsidRPr="00CB78B8">
        <w:rPr>
          <w:rFonts w:cs="Times New Roman"/>
          <w:b/>
          <w:sz w:val="36"/>
        </w:rPr>
        <w:t>Bányagépek működtetése</w:t>
      </w:r>
    </w:p>
    <w:p w14:paraId="7978BE63" w14:textId="77777777" w:rsidR="00A23F09" w:rsidRPr="00CB78B8" w:rsidRDefault="00A23F09" w:rsidP="00A23F09">
      <w:pPr>
        <w:jc w:val="center"/>
        <w:rPr>
          <w:rFonts w:cs="Times New Roman"/>
          <w:b/>
          <w:sz w:val="36"/>
        </w:rPr>
      </w:pPr>
      <w:r w:rsidRPr="00CB78B8">
        <w:rPr>
          <w:rFonts w:cs="Times New Roman"/>
          <w:b/>
          <w:sz w:val="36"/>
        </w:rPr>
        <w:t>megnevezésű</w:t>
      </w:r>
    </w:p>
    <w:p w14:paraId="282CE72F" w14:textId="77777777" w:rsidR="00A23F09" w:rsidRPr="00CB78B8" w:rsidRDefault="00A23F09" w:rsidP="00A23F09">
      <w:pPr>
        <w:spacing w:before="480" w:after="480"/>
        <w:jc w:val="center"/>
        <w:rPr>
          <w:rFonts w:cs="Times New Roman"/>
          <w:b/>
          <w:sz w:val="36"/>
        </w:rPr>
      </w:pPr>
      <w:r w:rsidRPr="00CB78B8">
        <w:rPr>
          <w:rFonts w:cs="Times New Roman"/>
          <w:b/>
          <w:sz w:val="36"/>
        </w:rPr>
        <w:t>szakmai követelménymodul</w:t>
      </w:r>
    </w:p>
    <w:p w14:paraId="5DADBC6E" w14:textId="77777777" w:rsidR="00A23F09" w:rsidRPr="00CB78B8" w:rsidRDefault="00A23F09" w:rsidP="00A23F09">
      <w:pPr>
        <w:jc w:val="center"/>
        <w:rPr>
          <w:rFonts w:cs="Times New Roman"/>
          <w:b/>
          <w:sz w:val="36"/>
        </w:rPr>
      </w:pPr>
      <w:r w:rsidRPr="00CB78B8">
        <w:rPr>
          <w:rFonts w:cs="Times New Roman"/>
          <w:b/>
          <w:sz w:val="36"/>
        </w:rPr>
        <w:t>tantárgyai, témakörei</w:t>
      </w:r>
    </w:p>
    <w:p w14:paraId="6D22B74D" w14:textId="77777777" w:rsidR="00A23F09" w:rsidRPr="00CB78B8" w:rsidRDefault="00A23F09" w:rsidP="00A23F09">
      <w:pPr>
        <w:spacing w:after="200" w:line="276" w:lineRule="auto"/>
        <w:jc w:val="left"/>
        <w:rPr>
          <w:rFonts w:cs="Times New Roman"/>
        </w:rPr>
      </w:pPr>
      <w:r w:rsidRPr="00CB78B8">
        <w:rPr>
          <w:rFonts w:cs="Times New Roman"/>
        </w:rPr>
        <w:br w:type="page"/>
      </w:r>
    </w:p>
    <w:p w14:paraId="67DF0207" w14:textId="7A250FAB" w:rsidR="00A23F09" w:rsidRPr="00CB78B8" w:rsidRDefault="00A23F09" w:rsidP="00A23F09">
      <w:pPr>
        <w:rPr>
          <w:rFonts w:cs="Times New Roman"/>
        </w:rPr>
      </w:pPr>
      <w:r w:rsidRPr="00CB78B8">
        <w:rPr>
          <w:rFonts w:cs="Times New Roman"/>
        </w:rPr>
        <w:t xml:space="preserve">A </w:t>
      </w:r>
      <w:r w:rsidR="00F5034A" w:rsidRPr="00CB78B8">
        <w:rPr>
          <w:rFonts w:cs="Times New Roman"/>
        </w:rPr>
        <w:t>10194</w:t>
      </w:r>
      <w:r w:rsidRPr="00CB78B8">
        <w:rPr>
          <w:rFonts w:cs="Times New Roman"/>
        </w:rPr>
        <w:t>-</w:t>
      </w:r>
      <w:r w:rsidR="00F5034A" w:rsidRPr="00CB78B8">
        <w:rPr>
          <w:rFonts w:cs="Times New Roman"/>
        </w:rPr>
        <w:t>12</w:t>
      </w:r>
      <w:r w:rsidRPr="00CB78B8">
        <w:rPr>
          <w:rFonts w:cs="Times New Roman"/>
        </w:rPr>
        <w:t xml:space="preserve"> azonosító számú </w:t>
      </w:r>
      <w:r w:rsidR="00F5034A" w:rsidRPr="00CB78B8">
        <w:rPr>
          <w:rFonts w:cs="Times New Roman"/>
        </w:rPr>
        <w:t>Bányagépek működtetése</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7868" w:type="dxa"/>
        <w:jc w:val="center"/>
        <w:tblLayout w:type="fixed"/>
        <w:tblCellMar>
          <w:left w:w="30" w:type="dxa"/>
          <w:right w:w="30" w:type="dxa"/>
        </w:tblCellMar>
        <w:tblLook w:val="0000" w:firstRow="0" w:lastRow="0" w:firstColumn="0" w:lastColumn="0" w:noHBand="0" w:noVBand="0"/>
      </w:tblPr>
      <w:tblGrid>
        <w:gridCol w:w="3890"/>
        <w:gridCol w:w="663"/>
        <w:gridCol w:w="663"/>
        <w:gridCol w:w="663"/>
        <w:gridCol w:w="663"/>
        <w:gridCol w:w="663"/>
        <w:gridCol w:w="663"/>
      </w:tblGrid>
      <w:tr w:rsidR="00606366" w:rsidRPr="00CB78B8" w14:paraId="1C2D5397" w14:textId="77777777" w:rsidTr="00901FBB">
        <w:trPr>
          <w:cantSplit/>
          <w:trHeight w:val="1865"/>
          <w:jc w:val="center"/>
        </w:trPr>
        <w:tc>
          <w:tcPr>
            <w:tcW w:w="3890" w:type="dxa"/>
            <w:tcBorders>
              <w:top w:val="single" w:sz="6" w:space="0" w:color="auto"/>
              <w:left w:val="single" w:sz="6" w:space="0" w:color="auto"/>
              <w:bottom w:val="single" w:sz="6" w:space="0" w:color="auto"/>
              <w:right w:val="single" w:sz="6" w:space="0" w:color="auto"/>
            </w:tcBorders>
            <w:shd w:val="clear" w:color="auto" w:fill="auto"/>
            <w:vAlign w:val="center"/>
          </w:tcPr>
          <w:p w14:paraId="715DA68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extDirection w:val="btLr"/>
            <w:vAlign w:val="center"/>
          </w:tcPr>
          <w:p w14:paraId="30CA56AC" w14:textId="59A0952A"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Mechanika</w:t>
            </w:r>
          </w:p>
        </w:tc>
        <w:tc>
          <w:tcPr>
            <w:tcW w:w="663" w:type="dxa"/>
            <w:tcBorders>
              <w:top w:val="single" w:sz="6" w:space="0" w:color="auto"/>
              <w:left w:val="single" w:sz="6" w:space="0" w:color="auto"/>
              <w:bottom w:val="single" w:sz="6" w:space="0" w:color="auto"/>
              <w:right w:val="single" w:sz="6" w:space="0" w:color="auto"/>
            </w:tcBorders>
            <w:textDirection w:val="btLr"/>
            <w:vAlign w:val="center"/>
          </w:tcPr>
          <w:p w14:paraId="5D6BBEDA" w14:textId="5F964A64"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Gépelemek, géptan gyakorlat</w:t>
            </w:r>
          </w:p>
        </w:tc>
        <w:tc>
          <w:tcPr>
            <w:tcW w:w="663" w:type="dxa"/>
            <w:tcBorders>
              <w:top w:val="single" w:sz="6" w:space="0" w:color="auto"/>
              <w:left w:val="single" w:sz="6" w:space="0" w:color="auto"/>
              <w:bottom w:val="single" w:sz="6" w:space="0" w:color="auto"/>
              <w:right w:val="single" w:sz="6" w:space="0" w:color="auto"/>
            </w:tcBorders>
            <w:textDirection w:val="btLr"/>
            <w:vAlign w:val="center"/>
          </w:tcPr>
          <w:p w14:paraId="09859E25" w14:textId="515BFB4E"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Villamosságtani ismeretek</w:t>
            </w:r>
          </w:p>
        </w:tc>
        <w:tc>
          <w:tcPr>
            <w:tcW w:w="663" w:type="dxa"/>
            <w:tcBorders>
              <w:top w:val="single" w:sz="6" w:space="0" w:color="auto"/>
              <w:left w:val="single" w:sz="6" w:space="0" w:color="auto"/>
              <w:bottom w:val="single" w:sz="6" w:space="0" w:color="auto"/>
              <w:right w:val="single" w:sz="6" w:space="0" w:color="auto"/>
            </w:tcBorders>
            <w:textDirection w:val="btLr"/>
            <w:vAlign w:val="center"/>
          </w:tcPr>
          <w:p w14:paraId="282ED610" w14:textId="2C4A91D0"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Földmunkagépek</w:t>
            </w:r>
          </w:p>
        </w:tc>
        <w:tc>
          <w:tcPr>
            <w:tcW w:w="663" w:type="dxa"/>
            <w:tcBorders>
              <w:top w:val="single" w:sz="6" w:space="0" w:color="auto"/>
              <w:left w:val="single" w:sz="6" w:space="0" w:color="auto"/>
              <w:bottom w:val="single" w:sz="6" w:space="0" w:color="auto"/>
              <w:right w:val="single" w:sz="6" w:space="0" w:color="auto"/>
            </w:tcBorders>
            <w:textDirection w:val="btLr"/>
            <w:vAlign w:val="center"/>
          </w:tcPr>
          <w:p w14:paraId="27D6DE7C" w14:textId="00692508"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Földmunkagépek gyakorlat</w:t>
            </w:r>
          </w:p>
        </w:tc>
        <w:tc>
          <w:tcPr>
            <w:tcW w:w="663" w:type="dxa"/>
            <w:tcBorders>
              <w:top w:val="single" w:sz="6" w:space="0" w:color="auto"/>
              <w:left w:val="single" w:sz="6" w:space="0" w:color="auto"/>
              <w:bottom w:val="single" w:sz="6" w:space="0" w:color="auto"/>
              <w:right w:val="single" w:sz="6" w:space="0" w:color="auto"/>
            </w:tcBorders>
            <w:textDirection w:val="btLr"/>
            <w:vAlign w:val="center"/>
          </w:tcPr>
          <w:p w14:paraId="7921F723" w14:textId="45DC8EDD"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berendezések</w:t>
            </w:r>
          </w:p>
        </w:tc>
      </w:tr>
      <w:tr w:rsidR="00606366" w:rsidRPr="00CB78B8" w14:paraId="386021DC" w14:textId="77777777" w:rsidTr="00901FBB">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vAlign w:val="center"/>
          </w:tcPr>
          <w:p w14:paraId="11EC7B69" w14:textId="6F624A1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663" w:type="dxa"/>
            <w:tcBorders>
              <w:top w:val="single" w:sz="6" w:space="0" w:color="auto"/>
              <w:left w:val="single" w:sz="6" w:space="0" w:color="auto"/>
              <w:bottom w:val="single" w:sz="6" w:space="0" w:color="auto"/>
              <w:right w:val="single" w:sz="6" w:space="0" w:color="auto"/>
            </w:tcBorders>
            <w:vAlign w:val="center"/>
          </w:tcPr>
          <w:p w14:paraId="38471D6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1B408D8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16815C7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108D19A"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A5DE3C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EF8132C"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71C63BF2"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5AFFC013" w14:textId="3AA8409F"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Gépeknél, berendezéseknél, egyéb technikai eszközöknél állapotot ellenőriz</w:t>
            </w:r>
          </w:p>
        </w:tc>
        <w:tc>
          <w:tcPr>
            <w:tcW w:w="663" w:type="dxa"/>
            <w:tcBorders>
              <w:top w:val="single" w:sz="6" w:space="0" w:color="auto"/>
              <w:left w:val="single" w:sz="6" w:space="0" w:color="auto"/>
              <w:bottom w:val="single" w:sz="6" w:space="0" w:color="auto"/>
              <w:right w:val="single" w:sz="6" w:space="0" w:color="auto"/>
            </w:tcBorders>
            <w:vAlign w:val="center"/>
          </w:tcPr>
          <w:p w14:paraId="207879D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8E7C869" w14:textId="6F2896FC"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7F0035AA"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154459F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A3B6AE2" w14:textId="2B25AB93"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5480555D"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CE5C617"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5CF6B969" w14:textId="6479870E"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Gépek, berendezések, egyéb technikai eszközök működési környezetét ellenőrzi, meggyőződik annak biztonságos voltáról</w:t>
            </w:r>
          </w:p>
        </w:tc>
        <w:tc>
          <w:tcPr>
            <w:tcW w:w="663" w:type="dxa"/>
            <w:tcBorders>
              <w:top w:val="single" w:sz="6" w:space="0" w:color="auto"/>
              <w:left w:val="single" w:sz="6" w:space="0" w:color="auto"/>
              <w:bottom w:val="single" w:sz="6" w:space="0" w:color="auto"/>
              <w:right w:val="single" w:sz="6" w:space="0" w:color="auto"/>
            </w:tcBorders>
            <w:vAlign w:val="center"/>
          </w:tcPr>
          <w:p w14:paraId="0033CCC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E43F41D" w14:textId="016307F1"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6FF8E61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004827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80DA111" w14:textId="23852F35"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0DE8C57F"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2CEA9EC"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45ED5ACA" w14:textId="4A53B1F5"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Kis- és középjavítási műveleteket végez</w:t>
            </w:r>
          </w:p>
        </w:tc>
        <w:tc>
          <w:tcPr>
            <w:tcW w:w="663" w:type="dxa"/>
            <w:tcBorders>
              <w:top w:val="single" w:sz="6" w:space="0" w:color="auto"/>
              <w:left w:val="single" w:sz="6" w:space="0" w:color="auto"/>
              <w:bottom w:val="single" w:sz="6" w:space="0" w:color="auto"/>
              <w:right w:val="single" w:sz="6" w:space="0" w:color="auto"/>
            </w:tcBorders>
            <w:vAlign w:val="center"/>
          </w:tcPr>
          <w:p w14:paraId="3DC0C9BB"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807D650" w14:textId="0E897B45"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4FB58A90" w14:textId="0DBCAFA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23B8EC5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84F6023" w14:textId="46B0555C"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6827CE5E"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2B9C6051"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5D59A437" w14:textId="04D3115E"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Napi karbantartási műveleteket végez</w:t>
            </w:r>
          </w:p>
        </w:tc>
        <w:tc>
          <w:tcPr>
            <w:tcW w:w="663" w:type="dxa"/>
            <w:tcBorders>
              <w:top w:val="single" w:sz="6" w:space="0" w:color="auto"/>
              <w:left w:val="single" w:sz="6" w:space="0" w:color="auto"/>
              <w:bottom w:val="single" w:sz="6" w:space="0" w:color="auto"/>
              <w:right w:val="single" w:sz="6" w:space="0" w:color="auto"/>
            </w:tcBorders>
            <w:vAlign w:val="center"/>
          </w:tcPr>
          <w:p w14:paraId="52FDB7E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6A843423" w14:textId="374948D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6CD11727" w14:textId="5EB4DC0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2FF685A1" w14:textId="37880D9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1F71323B" w14:textId="70BEAAFC"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54A0B283"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196A56F"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2927C5AA" w14:textId="216F0EC8"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Üzemzavarok okát, javítási igényét felméri</w:t>
            </w:r>
          </w:p>
        </w:tc>
        <w:tc>
          <w:tcPr>
            <w:tcW w:w="663" w:type="dxa"/>
            <w:tcBorders>
              <w:top w:val="single" w:sz="6" w:space="0" w:color="auto"/>
              <w:left w:val="single" w:sz="6" w:space="0" w:color="auto"/>
              <w:bottom w:val="single" w:sz="6" w:space="0" w:color="auto"/>
              <w:right w:val="single" w:sz="6" w:space="0" w:color="auto"/>
            </w:tcBorders>
            <w:vAlign w:val="center"/>
          </w:tcPr>
          <w:p w14:paraId="75D6D41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D942FB4" w14:textId="7E718638"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48F6FE35" w14:textId="2EBE42D2"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2CB23D3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CE313A3" w14:textId="71D03512"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3E7537F2"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1ACD2D98"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6B556CA3" w14:textId="5F2C1C80"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Gondoskodik a keletkező por csökkentéséről</w:t>
            </w:r>
          </w:p>
        </w:tc>
        <w:tc>
          <w:tcPr>
            <w:tcW w:w="663" w:type="dxa"/>
            <w:tcBorders>
              <w:top w:val="single" w:sz="6" w:space="0" w:color="auto"/>
              <w:left w:val="single" w:sz="6" w:space="0" w:color="auto"/>
              <w:bottom w:val="single" w:sz="6" w:space="0" w:color="auto"/>
              <w:right w:val="single" w:sz="6" w:space="0" w:color="auto"/>
            </w:tcBorders>
            <w:vAlign w:val="center"/>
          </w:tcPr>
          <w:p w14:paraId="473596D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6DE85FB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06ABDBE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CAF187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44B3B6B" w14:textId="685CBB31"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153340B4" w14:textId="6278A1D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32CBD06A"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08C934BD" w14:textId="57C73872"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Közreműködik a jövesztő- és rakodógépek szerelésénél</w:t>
            </w:r>
          </w:p>
        </w:tc>
        <w:tc>
          <w:tcPr>
            <w:tcW w:w="663" w:type="dxa"/>
            <w:tcBorders>
              <w:top w:val="single" w:sz="6" w:space="0" w:color="auto"/>
              <w:left w:val="single" w:sz="6" w:space="0" w:color="auto"/>
              <w:bottom w:val="single" w:sz="6" w:space="0" w:color="auto"/>
              <w:right w:val="single" w:sz="6" w:space="0" w:color="auto"/>
            </w:tcBorders>
            <w:vAlign w:val="center"/>
          </w:tcPr>
          <w:p w14:paraId="29F8E79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CD956C9" w14:textId="2D16C717"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48E3291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DAB7F64"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742EFBA" w14:textId="09EA63C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6DF38896"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3BB8A90"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3E7A9234" w14:textId="1B5CC872"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Menetlevelet, üzemviteli lapot vezet</w:t>
            </w:r>
          </w:p>
        </w:tc>
        <w:tc>
          <w:tcPr>
            <w:tcW w:w="663" w:type="dxa"/>
            <w:tcBorders>
              <w:top w:val="single" w:sz="6" w:space="0" w:color="auto"/>
              <w:left w:val="single" w:sz="6" w:space="0" w:color="auto"/>
              <w:bottom w:val="single" w:sz="6" w:space="0" w:color="auto"/>
              <w:right w:val="single" w:sz="6" w:space="0" w:color="auto"/>
            </w:tcBorders>
            <w:vAlign w:val="center"/>
          </w:tcPr>
          <w:p w14:paraId="7F47BB8A"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DF2977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5EAA881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F332FDF" w14:textId="1634432E"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79C05839" w14:textId="59F1853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63057738"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1138BD30"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1571A85D" w14:textId="61C69FAF"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Törő-, osztályozó berendezést működtet</w:t>
            </w:r>
          </w:p>
        </w:tc>
        <w:tc>
          <w:tcPr>
            <w:tcW w:w="663" w:type="dxa"/>
            <w:tcBorders>
              <w:top w:val="single" w:sz="6" w:space="0" w:color="auto"/>
              <w:left w:val="single" w:sz="6" w:space="0" w:color="auto"/>
              <w:bottom w:val="single" w:sz="6" w:space="0" w:color="auto"/>
              <w:right w:val="single" w:sz="6" w:space="0" w:color="auto"/>
            </w:tcBorders>
            <w:vAlign w:val="center"/>
          </w:tcPr>
          <w:p w14:paraId="4454BD3E"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1ECDBFA"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76BFC13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35651C9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306150A" w14:textId="4FFD6097"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1B61C7BF"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28473313"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39C8CD0E" w14:textId="3B24D73F"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Szállító útvonalakat portalanít</w:t>
            </w:r>
          </w:p>
        </w:tc>
        <w:tc>
          <w:tcPr>
            <w:tcW w:w="663" w:type="dxa"/>
            <w:tcBorders>
              <w:top w:val="single" w:sz="6" w:space="0" w:color="auto"/>
              <w:left w:val="single" w:sz="6" w:space="0" w:color="auto"/>
              <w:bottom w:val="single" w:sz="6" w:space="0" w:color="auto"/>
              <w:right w:val="single" w:sz="6" w:space="0" w:color="auto"/>
            </w:tcBorders>
            <w:vAlign w:val="center"/>
          </w:tcPr>
          <w:p w14:paraId="676F7404"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39C2A6CE"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7B85EF2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C34552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EB2A209" w14:textId="4DBFD86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05FF2550"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26359F13"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3590A9C5" w14:textId="0D8857A6"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Szállító berendezéseket beállít, átépít, áthelyez</w:t>
            </w:r>
          </w:p>
        </w:tc>
        <w:tc>
          <w:tcPr>
            <w:tcW w:w="663" w:type="dxa"/>
            <w:tcBorders>
              <w:top w:val="single" w:sz="6" w:space="0" w:color="auto"/>
              <w:left w:val="single" w:sz="6" w:space="0" w:color="auto"/>
              <w:bottom w:val="single" w:sz="6" w:space="0" w:color="auto"/>
              <w:right w:val="single" w:sz="6" w:space="0" w:color="auto"/>
            </w:tcBorders>
            <w:vAlign w:val="center"/>
          </w:tcPr>
          <w:p w14:paraId="09CDB90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343FAF1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0A2DAB27" w14:textId="3AF09717"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150BB2D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CD79F83" w14:textId="6A0E41D1"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770F6F81"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2D73F87F"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11A2840E" w14:textId="574F24A0"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Berendezéseket tisztít</w:t>
            </w:r>
          </w:p>
        </w:tc>
        <w:tc>
          <w:tcPr>
            <w:tcW w:w="663" w:type="dxa"/>
            <w:tcBorders>
              <w:top w:val="single" w:sz="6" w:space="0" w:color="auto"/>
              <w:left w:val="single" w:sz="6" w:space="0" w:color="auto"/>
              <w:bottom w:val="single" w:sz="6" w:space="0" w:color="auto"/>
              <w:right w:val="single" w:sz="6" w:space="0" w:color="auto"/>
            </w:tcBorders>
            <w:vAlign w:val="center"/>
          </w:tcPr>
          <w:p w14:paraId="22B0D14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4592924"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1B8C4B8F"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03B5BA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30370F8C" w14:textId="48FFD958"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4B5C429A"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4B0576EC"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0C612D4B" w14:textId="6F3258A8"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Üzemzavart hárít el</w:t>
            </w:r>
          </w:p>
        </w:tc>
        <w:tc>
          <w:tcPr>
            <w:tcW w:w="663" w:type="dxa"/>
            <w:tcBorders>
              <w:top w:val="single" w:sz="6" w:space="0" w:color="auto"/>
              <w:left w:val="single" w:sz="6" w:space="0" w:color="auto"/>
              <w:bottom w:val="single" w:sz="6" w:space="0" w:color="auto"/>
              <w:right w:val="single" w:sz="6" w:space="0" w:color="auto"/>
            </w:tcBorders>
            <w:vAlign w:val="center"/>
          </w:tcPr>
          <w:p w14:paraId="07133FD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884A0F4" w14:textId="439D067E"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631F6A8F"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747D97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A6DE107" w14:textId="29CBB635"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545E91A0"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985DF8A" w14:textId="77777777" w:rsidTr="00901FBB">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vAlign w:val="center"/>
          </w:tcPr>
          <w:p w14:paraId="4C5AE620" w14:textId="06AB9F6E"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663" w:type="dxa"/>
            <w:tcBorders>
              <w:top w:val="single" w:sz="6" w:space="0" w:color="auto"/>
              <w:left w:val="single" w:sz="6" w:space="0" w:color="auto"/>
              <w:bottom w:val="single" w:sz="6" w:space="0" w:color="auto"/>
              <w:right w:val="single" w:sz="6" w:space="0" w:color="auto"/>
            </w:tcBorders>
            <w:vAlign w:val="center"/>
          </w:tcPr>
          <w:p w14:paraId="563B458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3AE6EEB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48617FF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6828F3C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61CFAA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0C7A418"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CA7708D"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7FDD9C5A" w14:textId="5D9AAFED"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Jövesztőgépek</w:t>
            </w:r>
          </w:p>
        </w:tc>
        <w:tc>
          <w:tcPr>
            <w:tcW w:w="663" w:type="dxa"/>
            <w:tcBorders>
              <w:top w:val="single" w:sz="6" w:space="0" w:color="auto"/>
              <w:left w:val="single" w:sz="6" w:space="0" w:color="auto"/>
              <w:bottom w:val="single" w:sz="6" w:space="0" w:color="auto"/>
              <w:right w:val="single" w:sz="6" w:space="0" w:color="auto"/>
            </w:tcBorders>
            <w:vAlign w:val="center"/>
          </w:tcPr>
          <w:p w14:paraId="73C4261F" w14:textId="125BF18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46F77629" w14:textId="7984F492"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1E7CE95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F4E261E"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64190D56" w14:textId="07E104A7"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30217E2D" w14:textId="5EFCFC5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142C5ED5"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1E95C7E9" w14:textId="3B9D2E03"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Víztelenítő berendezések</w:t>
            </w:r>
          </w:p>
        </w:tc>
        <w:tc>
          <w:tcPr>
            <w:tcW w:w="663" w:type="dxa"/>
            <w:tcBorders>
              <w:top w:val="single" w:sz="6" w:space="0" w:color="auto"/>
              <w:left w:val="single" w:sz="6" w:space="0" w:color="auto"/>
              <w:bottom w:val="single" w:sz="6" w:space="0" w:color="auto"/>
              <w:right w:val="single" w:sz="6" w:space="0" w:color="auto"/>
            </w:tcBorders>
            <w:vAlign w:val="center"/>
          </w:tcPr>
          <w:p w14:paraId="732304B1" w14:textId="17FAEED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2177EC58" w14:textId="1761D31C"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10B2B12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AC28594" w14:textId="300DAAE5"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38B58AF" w14:textId="5EEEB50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13D5E3DB" w14:textId="66CDFE1C"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2C23BB4D"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053ED99D" w14:textId="49A48818"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Lerakógépek</w:t>
            </w:r>
          </w:p>
        </w:tc>
        <w:tc>
          <w:tcPr>
            <w:tcW w:w="663" w:type="dxa"/>
            <w:tcBorders>
              <w:top w:val="single" w:sz="6" w:space="0" w:color="auto"/>
              <w:left w:val="single" w:sz="6" w:space="0" w:color="auto"/>
              <w:bottom w:val="single" w:sz="6" w:space="0" w:color="auto"/>
              <w:right w:val="single" w:sz="6" w:space="0" w:color="auto"/>
            </w:tcBorders>
            <w:vAlign w:val="center"/>
          </w:tcPr>
          <w:p w14:paraId="572F1368" w14:textId="4805D58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44085F89" w14:textId="0CA2CC5F"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1045F40C" w14:textId="36559786"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F896CD7" w14:textId="0D41F4B6"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6211C6B" w14:textId="340C037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5F4C0412" w14:textId="0D52E8B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22E48657"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71D5385D" w14:textId="3FD645DD"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Osztályozó berendezések</w:t>
            </w:r>
          </w:p>
        </w:tc>
        <w:tc>
          <w:tcPr>
            <w:tcW w:w="663" w:type="dxa"/>
            <w:tcBorders>
              <w:top w:val="single" w:sz="6" w:space="0" w:color="auto"/>
              <w:left w:val="single" w:sz="6" w:space="0" w:color="auto"/>
              <w:bottom w:val="single" w:sz="6" w:space="0" w:color="auto"/>
              <w:right w:val="single" w:sz="6" w:space="0" w:color="auto"/>
            </w:tcBorders>
            <w:vAlign w:val="center"/>
          </w:tcPr>
          <w:p w14:paraId="1BE02BE4" w14:textId="1A42FA4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02009715" w14:textId="1EA24C1B"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6BB0BE84" w14:textId="18A21F95"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1FEA7AE1" w14:textId="574F4F4D"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178DCB0" w14:textId="169D70A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14B70257" w14:textId="1D540EC4"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477628F1"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34027CB1" w14:textId="3F5C4DCA"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Szállítógépek, -berendezések</w:t>
            </w:r>
          </w:p>
        </w:tc>
        <w:tc>
          <w:tcPr>
            <w:tcW w:w="663" w:type="dxa"/>
            <w:tcBorders>
              <w:top w:val="single" w:sz="6" w:space="0" w:color="auto"/>
              <w:left w:val="single" w:sz="6" w:space="0" w:color="auto"/>
              <w:bottom w:val="single" w:sz="6" w:space="0" w:color="auto"/>
              <w:right w:val="single" w:sz="6" w:space="0" w:color="auto"/>
            </w:tcBorders>
            <w:vAlign w:val="center"/>
          </w:tcPr>
          <w:p w14:paraId="5E7657E8" w14:textId="53210E41"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7D1755AA" w14:textId="6DE2BCC4"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033E5AAA" w14:textId="20BC2BA2"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D64CE55" w14:textId="1C4867A0"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F4C7279" w14:textId="6EA4A32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32D09A8C" w14:textId="5928203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1C5E0FEE" w14:textId="77777777" w:rsidTr="00901FBB">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vAlign w:val="center"/>
          </w:tcPr>
          <w:p w14:paraId="2144E33D" w14:textId="2BD84B2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663" w:type="dxa"/>
            <w:tcBorders>
              <w:top w:val="single" w:sz="6" w:space="0" w:color="auto"/>
              <w:left w:val="single" w:sz="6" w:space="0" w:color="auto"/>
              <w:bottom w:val="single" w:sz="6" w:space="0" w:color="auto"/>
              <w:right w:val="single" w:sz="6" w:space="0" w:color="auto"/>
            </w:tcBorders>
            <w:vAlign w:val="center"/>
          </w:tcPr>
          <w:p w14:paraId="6ACE681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B7CF46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53B980D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1496C4E"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8CC9D5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CBCE480"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43CAA4B7"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5F95D162" w14:textId="537C6C66"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Gépi, kézi karbantartó eszközök használata</w:t>
            </w:r>
          </w:p>
        </w:tc>
        <w:tc>
          <w:tcPr>
            <w:tcW w:w="663" w:type="dxa"/>
            <w:tcBorders>
              <w:top w:val="single" w:sz="6" w:space="0" w:color="auto"/>
              <w:left w:val="single" w:sz="6" w:space="0" w:color="auto"/>
              <w:bottom w:val="single" w:sz="6" w:space="0" w:color="auto"/>
              <w:right w:val="single" w:sz="6" w:space="0" w:color="auto"/>
            </w:tcBorders>
            <w:vAlign w:val="center"/>
          </w:tcPr>
          <w:p w14:paraId="118E981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66D44A8" w14:textId="20C027C2"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48EFB18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60434A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6A63F09C" w14:textId="5C1431F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17126EA3"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366077C4"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501DE34F" w14:textId="3DD7E30F"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Lakatos- és fémipari szerszámok használata</w:t>
            </w:r>
          </w:p>
        </w:tc>
        <w:tc>
          <w:tcPr>
            <w:tcW w:w="663" w:type="dxa"/>
            <w:tcBorders>
              <w:top w:val="single" w:sz="6" w:space="0" w:color="auto"/>
              <w:left w:val="single" w:sz="6" w:space="0" w:color="auto"/>
              <w:bottom w:val="single" w:sz="6" w:space="0" w:color="auto"/>
              <w:right w:val="single" w:sz="6" w:space="0" w:color="auto"/>
            </w:tcBorders>
            <w:vAlign w:val="center"/>
          </w:tcPr>
          <w:p w14:paraId="25A63DF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5A32422" w14:textId="79908D81"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0EAE2789" w14:textId="5415D8EC"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1AFEA7B2" w14:textId="3C79EC36"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36740CCA" w14:textId="1C831C4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1D1B72E8" w14:textId="4BF40FCC"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19A4A41" w14:textId="77777777" w:rsidTr="00901FBB">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vAlign w:val="center"/>
          </w:tcPr>
          <w:p w14:paraId="3CB15AC1" w14:textId="7A49F48E"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663" w:type="dxa"/>
            <w:tcBorders>
              <w:top w:val="single" w:sz="6" w:space="0" w:color="auto"/>
              <w:left w:val="single" w:sz="6" w:space="0" w:color="auto"/>
              <w:bottom w:val="single" w:sz="6" w:space="0" w:color="auto"/>
              <w:right w:val="single" w:sz="6" w:space="0" w:color="auto"/>
            </w:tcBorders>
            <w:vAlign w:val="center"/>
          </w:tcPr>
          <w:p w14:paraId="7AF36A2A"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673CB51B"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1EFCC3B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67CE70C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5C9BB8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72B9164"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017F16F4"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771F9313" w14:textId="38012340"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Állóképesség</w:t>
            </w:r>
          </w:p>
        </w:tc>
        <w:tc>
          <w:tcPr>
            <w:tcW w:w="663" w:type="dxa"/>
            <w:tcBorders>
              <w:top w:val="single" w:sz="6" w:space="0" w:color="auto"/>
              <w:left w:val="single" w:sz="6" w:space="0" w:color="auto"/>
              <w:bottom w:val="single" w:sz="6" w:space="0" w:color="auto"/>
              <w:right w:val="single" w:sz="6" w:space="0" w:color="auto"/>
            </w:tcBorders>
            <w:vAlign w:val="center"/>
          </w:tcPr>
          <w:p w14:paraId="115A3C9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DD3038F" w14:textId="30C4E50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333C603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C25F76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790D966" w14:textId="18F99328"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6AF0F3B2"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071701F"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03A02F77" w14:textId="4631802F"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Erős fizikum</w:t>
            </w:r>
          </w:p>
        </w:tc>
        <w:tc>
          <w:tcPr>
            <w:tcW w:w="663" w:type="dxa"/>
            <w:tcBorders>
              <w:top w:val="single" w:sz="6" w:space="0" w:color="auto"/>
              <w:left w:val="single" w:sz="6" w:space="0" w:color="auto"/>
              <w:bottom w:val="single" w:sz="6" w:space="0" w:color="auto"/>
              <w:right w:val="single" w:sz="6" w:space="0" w:color="auto"/>
            </w:tcBorders>
            <w:vAlign w:val="center"/>
          </w:tcPr>
          <w:p w14:paraId="33498AC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75DA927" w14:textId="103458F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4F2F01D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9943D4B"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57004D6C" w14:textId="3CBF12C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41A706A5"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09A5FDBA" w14:textId="77777777" w:rsidTr="006464EC">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tcPr>
          <w:p w14:paraId="7AE73A56" w14:textId="2AA4561F"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Precizitás</w:t>
            </w:r>
          </w:p>
        </w:tc>
        <w:tc>
          <w:tcPr>
            <w:tcW w:w="663" w:type="dxa"/>
            <w:tcBorders>
              <w:top w:val="single" w:sz="6" w:space="0" w:color="auto"/>
              <w:left w:val="single" w:sz="6" w:space="0" w:color="auto"/>
              <w:bottom w:val="single" w:sz="6" w:space="0" w:color="auto"/>
              <w:right w:val="single" w:sz="6" w:space="0" w:color="auto"/>
            </w:tcBorders>
            <w:vAlign w:val="center"/>
          </w:tcPr>
          <w:p w14:paraId="13B5F6B9" w14:textId="7E6D06E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46C6C5E3" w14:textId="549B0018"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52A27586" w14:textId="3E86C07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7590DC0A" w14:textId="30916EC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515658F4" w14:textId="736895B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789F6313" w14:textId="22F7A9AE"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7CF2BC70" w14:textId="77777777" w:rsidTr="00901FBB">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vAlign w:val="center"/>
          </w:tcPr>
          <w:p w14:paraId="4003815E" w14:textId="1E18E242"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663" w:type="dxa"/>
            <w:tcBorders>
              <w:top w:val="single" w:sz="6" w:space="0" w:color="auto"/>
              <w:left w:val="single" w:sz="6" w:space="0" w:color="auto"/>
              <w:bottom w:val="single" w:sz="6" w:space="0" w:color="auto"/>
              <w:right w:val="single" w:sz="6" w:space="0" w:color="auto"/>
            </w:tcBorders>
            <w:vAlign w:val="center"/>
          </w:tcPr>
          <w:p w14:paraId="6186C0D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09A12C8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0736463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0332A7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65F1306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70DA03EE"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1B91134B" w14:textId="77777777" w:rsidTr="00901FBB">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vAlign w:val="center"/>
          </w:tcPr>
          <w:p w14:paraId="0733FF04" w14:textId="6B7F5C8B"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Irányítási készség</w:t>
            </w:r>
          </w:p>
        </w:tc>
        <w:tc>
          <w:tcPr>
            <w:tcW w:w="663" w:type="dxa"/>
            <w:tcBorders>
              <w:top w:val="single" w:sz="6" w:space="0" w:color="auto"/>
              <w:left w:val="single" w:sz="6" w:space="0" w:color="auto"/>
              <w:bottom w:val="single" w:sz="6" w:space="0" w:color="auto"/>
              <w:right w:val="single" w:sz="6" w:space="0" w:color="auto"/>
            </w:tcBorders>
            <w:vAlign w:val="center"/>
          </w:tcPr>
          <w:p w14:paraId="70CAE656" w14:textId="100E2B5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32F35FB0" w14:textId="76F85D51"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3DAAB2E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D6C168E" w14:textId="5568022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26AA08B9" w14:textId="0BC0CD6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641D7174"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93FE86D" w14:textId="77777777" w:rsidTr="00901FBB">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vAlign w:val="center"/>
          </w:tcPr>
          <w:p w14:paraId="5120DED7" w14:textId="3627D9D5"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663" w:type="dxa"/>
            <w:tcBorders>
              <w:top w:val="single" w:sz="6" w:space="0" w:color="auto"/>
              <w:left w:val="single" w:sz="6" w:space="0" w:color="auto"/>
              <w:bottom w:val="single" w:sz="6" w:space="0" w:color="auto"/>
              <w:right w:val="single" w:sz="6" w:space="0" w:color="auto"/>
            </w:tcBorders>
            <w:vAlign w:val="center"/>
          </w:tcPr>
          <w:p w14:paraId="7511CC7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46DE2D2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tcPr>
          <w:p w14:paraId="5476F9E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14345C6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37C8947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663" w:type="dxa"/>
            <w:tcBorders>
              <w:top w:val="single" w:sz="6" w:space="0" w:color="auto"/>
              <w:left w:val="single" w:sz="6" w:space="0" w:color="auto"/>
              <w:bottom w:val="single" w:sz="6" w:space="0" w:color="auto"/>
              <w:right w:val="single" w:sz="6" w:space="0" w:color="auto"/>
            </w:tcBorders>
            <w:vAlign w:val="center"/>
          </w:tcPr>
          <w:p w14:paraId="24F52913"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4FABC363" w14:textId="77777777" w:rsidTr="00901FBB">
        <w:trPr>
          <w:trHeight w:val="255"/>
          <w:jc w:val="center"/>
        </w:trPr>
        <w:tc>
          <w:tcPr>
            <w:tcW w:w="3890" w:type="dxa"/>
            <w:tcBorders>
              <w:top w:val="single" w:sz="6" w:space="0" w:color="auto"/>
              <w:left w:val="single" w:sz="6" w:space="0" w:color="auto"/>
              <w:bottom w:val="single" w:sz="6" w:space="0" w:color="auto"/>
              <w:right w:val="single" w:sz="6" w:space="0" w:color="auto"/>
            </w:tcBorders>
            <w:shd w:val="clear" w:color="auto" w:fill="auto"/>
            <w:vAlign w:val="center"/>
          </w:tcPr>
          <w:p w14:paraId="00AC5FD8" w14:textId="77D2DF7A"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color w:val="000000"/>
                <w:szCs w:val="24"/>
              </w:rPr>
              <w:t>Ismeretek helyénvaló alkalmazása</w:t>
            </w:r>
          </w:p>
        </w:tc>
        <w:tc>
          <w:tcPr>
            <w:tcW w:w="663" w:type="dxa"/>
            <w:tcBorders>
              <w:top w:val="single" w:sz="6" w:space="0" w:color="auto"/>
              <w:left w:val="single" w:sz="6" w:space="0" w:color="auto"/>
              <w:bottom w:val="single" w:sz="6" w:space="0" w:color="auto"/>
              <w:right w:val="single" w:sz="6" w:space="0" w:color="auto"/>
            </w:tcBorders>
            <w:vAlign w:val="center"/>
          </w:tcPr>
          <w:p w14:paraId="6FE588E1" w14:textId="3DCCAC27"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53C10E68" w14:textId="2A8E647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tcPr>
          <w:p w14:paraId="30529C1A" w14:textId="7C9D983C"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3A6AF0EA" w14:textId="4D8D3CF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33A90C9D" w14:textId="28BABEC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63" w:type="dxa"/>
            <w:tcBorders>
              <w:top w:val="single" w:sz="6" w:space="0" w:color="auto"/>
              <w:left w:val="single" w:sz="6" w:space="0" w:color="auto"/>
              <w:bottom w:val="single" w:sz="6" w:space="0" w:color="auto"/>
              <w:right w:val="single" w:sz="6" w:space="0" w:color="auto"/>
            </w:tcBorders>
            <w:vAlign w:val="center"/>
          </w:tcPr>
          <w:p w14:paraId="7755A113" w14:textId="180621E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1391AB23" w14:textId="77777777" w:rsidR="00A23F09" w:rsidRPr="00CB78B8" w:rsidRDefault="00A23F09" w:rsidP="00A23F09">
      <w:pPr>
        <w:rPr>
          <w:rFonts w:cs="Times New Roman"/>
        </w:rPr>
      </w:pPr>
    </w:p>
    <w:p w14:paraId="18CFCEB7" w14:textId="17E3F5D2" w:rsidR="00A23F09" w:rsidRPr="00CB78B8" w:rsidRDefault="00385AA2" w:rsidP="00A23F09">
      <w:pPr>
        <w:pStyle w:val="Listaszerbekezds"/>
        <w:numPr>
          <w:ilvl w:val="0"/>
          <w:numId w:val="8"/>
        </w:numPr>
        <w:tabs>
          <w:tab w:val="right" w:pos="9072"/>
        </w:tabs>
        <w:spacing w:after="0"/>
        <w:rPr>
          <w:rFonts w:cs="Times New Roman"/>
          <w:b/>
        </w:rPr>
      </w:pPr>
      <w:r w:rsidRPr="00CB78B8">
        <w:rPr>
          <w:rFonts w:cs="Times New Roman"/>
          <w:b/>
        </w:rPr>
        <w:t xml:space="preserve">Mechanika </w:t>
      </w:r>
      <w:r w:rsidR="00A23F09" w:rsidRPr="00CB78B8">
        <w:rPr>
          <w:rFonts w:cs="Times New Roman"/>
          <w:b/>
        </w:rPr>
        <w:t>tantárgy</w:t>
      </w:r>
      <w:r w:rsidR="00A23F09" w:rsidRPr="00CB78B8">
        <w:rPr>
          <w:rFonts w:cs="Times New Roman"/>
          <w:b/>
        </w:rPr>
        <w:tab/>
      </w:r>
      <w:r w:rsidR="006464EC" w:rsidRPr="00CB78B8">
        <w:rPr>
          <w:rFonts w:cs="Times New Roman"/>
          <w:b/>
        </w:rPr>
        <w:t>144</w:t>
      </w:r>
      <w:r w:rsidRPr="00CB78B8">
        <w:rPr>
          <w:rFonts w:cs="Times New Roman"/>
          <w:b/>
        </w:rPr>
        <w:t xml:space="preserve"> </w:t>
      </w:r>
      <w:r w:rsidR="00A23F09" w:rsidRPr="00CB78B8">
        <w:rPr>
          <w:rFonts w:cs="Times New Roman"/>
          <w:b/>
        </w:rPr>
        <w:t>óra/</w:t>
      </w:r>
      <w:r w:rsidR="006464EC" w:rsidRPr="00CB78B8">
        <w:rPr>
          <w:rFonts w:cs="Times New Roman"/>
          <w:b/>
        </w:rPr>
        <w:t>144</w:t>
      </w:r>
      <w:r w:rsidR="00A23F09" w:rsidRPr="00CB78B8">
        <w:rPr>
          <w:rFonts w:cs="Times New Roman"/>
          <w:b/>
        </w:rPr>
        <w:t xml:space="preserve"> óra*</w:t>
      </w:r>
    </w:p>
    <w:p w14:paraId="773A0AC9"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08BCA5BA" w14:textId="77777777" w:rsidR="00A23F09" w:rsidRPr="00CB78B8" w:rsidRDefault="00A23F09" w:rsidP="00A23F09">
      <w:pPr>
        <w:spacing w:after="0"/>
        <w:ind w:left="426"/>
        <w:rPr>
          <w:rFonts w:cs="Times New Roman"/>
        </w:rPr>
      </w:pPr>
    </w:p>
    <w:p w14:paraId="482E88D7" w14:textId="221254A1" w:rsidR="00A23F09" w:rsidRPr="00CB78B8" w:rsidRDefault="00A23F09" w:rsidP="00A23F09">
      <w:pPr>
        <w:spacing w:after="0"/>
        <w:ind w:left="426"/>
        <w:rPr>
          <w:rFonts w:cs="Times New Roman"/>
        </w:rPr>
      </w:pPr>
      <w:r w:rsidRPr="00CB78B8">
        <w:rPr>
          <w:rFonts w:cs="Times New Roman"/>
        </w:rPr>
        <w:t>A tantárgy a főszakképesítéshez kapcsolódik.</w:t>
      </w:r>
    </w:p>
    <w:p w14:paraId="3C4489C1" w14:textId="77777777" w:rsidR="00A23F09" w:rsidRPr="00CB78B8" w:rsidRDefault="00A23F09" w:rsidP="00A23F09">
      <w:pPr>
        <w:spacing w:after="0"/>
        <w:ind w:left="426"/>
        <w:rPr>
          <w:rFonts w:cs="Times New Roman"/>
        </w:rPr>
      </w:pPr>
    </w:p>
    <w:p w14:paraId="2C658F4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173F2CCA" w14:textId="77777777" w:rsidR="00385AA2" w:rsidRPr="00CB78B8" w:rsidRDefault="00385AA2" w:rsidP="00385AA2">
      <w:pPr>
        <w:spacing w:after="0"/>
        <w:ind w:left="426"/>
        <w:rPr>
          <w:rFonts w:cs="Times New Roman"/>
        </w:rPr>
      </w:pPr>
      <w:r w:rsidRPr="00CB78B8">
        <w:rPr>
          <w:rFonts w:cs="Times New Roman"/>
        </w:rPr>
        <w:t>Matematikai ismeretek ismétlése, azonos szintre hozása.</w:t>
      </w:r>
    </w:p>
    <w:p w14:paraId="6DA5ED4A" w14:textId="77777777" w:rsidR="00385AA2" w:rsidRPr="00CB78B8" w:rsidRDefault="00385AA2" w:rsidP="00385AA2">
      <w:pPr>
        <w:spacing w:after="0"/>
        <w:ind w:left="426"/>
        <w:rPr>
          <w:rFonts w:cs="Times New Roman"/>
        </w:rPr>
      </w:pPr>
      <w:r w:rsidRPr="00CB78B8">
        <w:rPr>
          <w:rFonts w:cs="Times New Roman"/>
        </w:rPr>
        <w:t>Ismerjék meg, mértékrendszereket, átszámításokat, kinematika alapjait, mozgásokat, statikai erőket, nyomatékokat. testek egyensúlyát, dinamikai alapfogalmakat, dinamika alkalmazásait, ellenálló erőket, impulzus. mechanikai munka. energia. helyzeti energia. mozgási energia. hatásfok. teljesítmény fogalmát, folyadékok mechanikáját, szilárd testre ható igénybevételek.</w:t>
      </w:r>
    </w:p>
    <w:p w14:paraId="118D1AA9" w14:textId="77777777" w:rsidR="00385AA2" w:rsidRPr="00CB78B8" w:rsidRDefault="00385AA2" w:rsidP="00385AA2">
      <w:pPr>
        <w:spacing w:after="0"/>
        <w:ind w:left="426"/>
        <w:rPr>
          <w:rFonts w:cs="Times New Roman"/>
        </w:rPr>
      </w:pPr>
      <w:r w:rsidRPr="00CB78B8">
        <w:rPr>
          <w:rFonts w:cs="Times New Roman"/>
        </w:rPr>
        <w:t>Elméleti ismereteiket alkalmazzák a gyakorlatban.</w:t>
      </w:r>
    </w:p>
    <w:p w14:paraId="63B30CF6" w14:textId="6D4472B9" w:rsidR="00A23F09" w:rsidRPr="00CB78B8" w:rsidRDefault="00385AA2" w:rsidP="00385AA2">
      <w:pPr>
        <w:spacing w:after="0"/>
        <w:ind w:left="426"/>
        <w:rPr>
          <w:rFonts w:cs="Times New Roman"/>
        </w:rPr>
      </w:pPr>
      <w:r w:rsidRPr="00CB78B8">
        <w:rPr>
          <w:rFonts w:cs="Times New Roman"/>
        </w:rPr>
        <w:t>Gyakorlati foglalkozás során ismerjék fel az elméleti oktatás tananyagát</w:t>
      </w:r>
    </w:p>
    <w:p w14:paraId="67051826" w14:textId="77777777" w:rsidR="00A23F09" w:rsidRPr="00CB78B8" w:rsidRDefault="00A23F09" w:rsidP="00A23F09">
      <w:pPr>
        <w:spacing w:after="0"/>
        <w:ind w:left="426"/>
        <w:rPr>
          <w:rFonts w:cs="Times New Roman"/>
        </w:rPr>
      </w:pPr>
    </w:p>
    <w:p w14:paraId="497C6164"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7AA3B104" w14:textId="32B96752" w:rsidR="00A23F09" w:rsidRPr="00CB78B8" w:rsidRDefault="007F726F" w:rsidP="00A23F09">
      <w:pPr>
        <w:spacing w:after="0"/>
        <w:ind w:left="426"/>
        <w:rPr>
          <w:rFonts w:cs="Times New Roman"/>
        </w:rPr>
      </w:pPr>
      <w:r w:rsidRPr="00CB78B8">
        <w:rPr>
          <w:rFonts w:cs="Times New Roman"/>
        </w:rPr>
        <w:t>Matematika, fizik</w:t>
      </w:r>
      <w:r w:rsidR="00385AA2" w:rsidRPr="00CB78B8">
        <w:rPr>
          <w:rFonts w:cs="Times New Roman"/>
        </w:rPr>
        <w:t xml:space="preserve">a, kémia, anyagismeret  </w:t>
      </w:r>
    </w:p>
    <w:p w14:paraId="0DBD9646" w14:textId="77777777" w:rsidR="00A23F09" w:rsidRPr="00CB78B8" w:rsidRDefault="00A23F09" w:rsidP="00A23F09">
      <w:pPr>
        <w:spacing w:after="0"/>
        <w:ind w:left="426"/>
        <w:rPr>
          <w:rFonts w:cs="Times New Roman"/>
        </w:rPr>
      </w:pPr>
    </w:p>
    <w:p w14:paraId="74CAD65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248CE8F9" w14:textId="4AF8616C" w:rsidR="00A23F09" w:rsidRPr="00CB78B8" w:rsidRDefault="00385AA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Matematika </w:t>
      </w:r>
    </w:p>
    <w:p w14:paraId="29326297"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 xml:space="preserve">Matematika, számolási szabályok, összeadás, kivonás, szorzás, reciprok, osztás, beszorzás, kiemelés, egyszerűsítés, nevezetes szorzatok. </w:t>
      </w:r>
    </w:p>
    <w:p w14:paraId="0CFD0689"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Törtek, műveletek törtekkel, törtek szorzása, törtek összeadása, törtek kivonása.</w:t>
      </w:r>
    </w:p>
    <w:p w14:paraId="61F07AC7"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Százalékszámítás, százalékszámítás alkalmazásai, hatásfok, kamatszámítás.</w:t>
      </w:r>
    </w:p>
    <w:p w14:paraId="61A3094B" w14:textId="77777777" w:rsidR="00385AA2" w:rsidRPr="00CB78B8" w:rsidRDefault="00385AA2" w:rsidP="00385AA2">
      <w:pPr>
        <w:tabs>
          <w:tab w:val="left" w:pos="1418"/>
          <w:tab w:val="right" w:pos="9072"/>
        </w:tabs>
        <w:spacing w:after="0"/>
        <w:ind w:left="851"/>
        <w:rPr>
          <w:rFonts w:cs="Times New Roman"/>
        </w:rPr>
      </w:pPr>
      <w:r w:rsidRPr="00CB78B8">
        <w:rPr>
          <w:rFonts w:cs="Times New Roman"/>
        </w:rPr>
        <w:t xml:space="preserve">Hatványozás, hatványozási szabályok, átalakítások, számok normál alakja. </w:t>
      </w:r>
    </w:p>
    <w:p w14:paraId="52638981" w14:textId="17F60F71" w:rsidR="00A23F09" w:rsidRPr="00CB78B8" w:rsidRDefault="00385AA2" w:rsidP="00A23F09">
      <w:pPr>
        <w:tabs>
          <w:tab w:val="left" w:pos="1418"/>
          <w:tab w:val="right" w:pos="9072"/>
        </w:tabs>
        <w:spacing w:after="0"/>
        <w:ind w:left="851"/>
        <w:rPr>
          <w:rFonts w:cs="Times New Roman"/>
        </w:rPr>
      </w:pPr>
      <w:r w:rsidRPr="00CB78B8">
        <w:rPr>
          <w:rFonts w:cs="Times New Roman"/>
        </w:rPr>
        <w:t xml:space="preserve">Gyökvonás, szögfüggvények, trigonometrikus függvények, egyenletek megoldása, egyenlet megoldási szabályok. </w:t>
      </w:r>
    </w:p>
    <w:p w14:paraId="55BB1959" w14:textId="77777777" w:rsidR="00A23F09" w:rsidRPr="00CB78B8" w:rsidRDefault="00A23F09" w:rsidP="00A23F09">
      <w:pPr>
        <w:tabs>
          <w:tab w:val="left" w:pos="1418"/>
          <w:tab w:val="right" w:pos="9072"/>
        </w:tabs>
        <w:spacing w:after="0"/>
        <w:ind w:left="851"/>
        <w:rPr>
          <w:rFonts w:cs="Times New Roman"/>
        </w:rPr>
      </w:pPr>
    </w:p>
    <w:p w14:paraId="4F9F0C81" w14:textId="18E6CFD5" w:rsidR="00A23F09" w:rsidRPr="00CB78B8" w:rsidRDefault="002B646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Mechanikai mennyiségek </w:t>
      </w:r>
    </w:p>
    <w:p w14:paraId="2C4AD5A6" w14:textId="77777777" w:rsidR="002B646A" w:rsidRPr="00CB78B8" w:rsidRDefault="002B646A" w:rsidP="002B646A">
      <w:pPr>
        <w:spacing w:after="0"/>
        <w:ind w:left="851"/>
        <w:rPr>
          <w:rFonts w:cs="Times New Roman"/>
        </w:rPr>
      </w:pPr>
      <w:r w:rsidRPr="00CB78B8">
        <w:rPr>
          <w:rFonts w:cs="Times New Roman"/>
        </w:rPr>
        <w:t>Dimenziók, mértékrendszerek, si mértékrendszer, alapegységek, hosszúság, tömeg mai, idő, áramerősség, átszámítások.</w:t>
      </w:r>
    </w:p>
    <w:p w14:paraId="23AF8742" w14:textId="4DF30B42" w:rsidR="00A23F09" w:rsidRPr="00CB78B8" w:rsidRDefault="002B646A" w:rsidP="002B646A">
      <w:pPr>
        <w:spacing w:after="0"/>
        <w:ind w:left="851"/>
        <w:rPr>
          <w:rFonts w:cs="Times New Roman"/>
        </w:rPr>
      </w:pPr>
      <w:r w:rsidRPr="00CB78B8">
        <w:rPr>
          <w:rFonts w:cs="Times New Roman"/>
        </w:rPr>
        <w:t>Állapot függvény, dimenzióanalízis, vektor mennyiségek, skalármennyiségek</w:t>
      </w:r>
    </w:p>
    <w:p w14:paraId="1FE4B304" w14:textId="77777777" w:rsidR="00A23F09" w:rsidRPr="00CB78B8" w:rsidRDefault="00A23F09" w:rsidP="00A23F09">
      <w:pPr>
        <w:tabs>
          <w:tab w:val="left" w:pos="1418"/>
          <w:tab w:val="right" w:pos="9072"/>
        </w:tabs>
        <w:spacing w:after="0"/>
        <w:ind w:left="851"/>
        <w:rPr>
          <w:rFonts w:cs="Times New Roman"/>
        </w:rPr>
      </w:pPr>
    </w:p>
    <w:p w14:paraId="23B4513C" w14:textId="1D23661D" w:rsidR="00A23F09" w:rsidRPr="00CB78B8" w:rsidRDefault="002B646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Kinematika </w:t>
      </w:r>
    </w:p>
    <w:p w14:paraId="031009D9" w14:textId="77777777" w:rsidR="002B646A" w:rsidRPr="00CB78B8" w:rsidRDefault="002B646A" w:rsidP="002B646A">
      <w:pPr>
        <w:tabs>
          <w:tab w:val="left" w:pos="1418"/>
          <w:tab w:val="right" w:pos="9072"/>
        </w:tabs>
        <w:spacing w:after="0"/>
        <w:ind w:left="851"/>
        <w:rPr>
          <w:rFonts w:cs="Times New Roman"/>
        </w:rPr>
      </w:pPr>
      <w:r w:rsidRPr="00CB78B8">
        <w:rPr>
          <w:rFonts w:cs="Times New Roman"/>
        </w:rPr>
        <w:t xml:space="preserve">Útfüggvény, útfüggvény elemzése, sebesség, gyorsulás. </w:t>
      </w:r>
    </w:p>
    <w:p w14:paraId="195669E7" w14:textId="77777777" w:rsidR="002B646A" w:rsidRPr="00CB78B8" w:rsidRDefault="002B646A" w:rsidP="002B646A">
      <w:pPr>
        <w:tabs>
          <w:tab w:val="left" w:pos="1418"/>
          <w:tab w:val="right" w:pos="9072"/>
        </w:tabs>
        <w:spacing w:after="0"/>
        <w:ind w:left="851"/>
        <w:rPr>
          <w:rFonts w:cs="Times New Roman"/>
        </w:rPr>
      </w:pPr>
      <w:r w:rsidRPr="00CB78B8">
        <w:rPr>
          <w:rFonts w:cs="Times New Roman"/>
        </w:rPr>
        <w:t xml:space="preserve">Mozgások a gravitációs térben, szabadesés, vízszintes hajítás, függőleges hajítás, ferde hajítás. </w:t>
      </w:r>
    </w:p>
    <w:p w14:paraId="232992DF" w14:textId="77777777" w:rsidR="002B646A" w:rsidRPr="00CB78B8" w:rsidRDefault="002B646A" w:rsidP="002B646A">
      <w:pPr>
        <w:tabs>
          <w:tab w:val="left" w:pos="1418"/>
          <w:tab w:val="right" w:pos="9072"/>
        </w:tabs>
        <w:spacing w:after="0"/>
        <w:ind w:left="851"/>
        <w:rPr>
          <w:rFonts w:cs="Times New Roman"/>
        </w:rPr>
      </w:pPr>
      <w:r w:rsidRPr="00CB78B8">
        <w:rPr>
          <w:rFonts w:cs="Times New Roman"/>
        </w:rPr>
        <w:t xml:space="preserve">Körmozgás, kerületi sebesség, szögsebesség. </w:t>
      </w:r>
    </w:p>
    <w:p w14:paraId="430C44AD" w14:textId="335EC106" w:rsidR="00A23F09" w:rsidRPr="00CB78B8" w:rsidRDefault="002B646A" w:rsidP="00A23F09">
      <w:pPr>
        <w:tabs>
          <w:tab w:val="left" w:pos="1418"/>
          <w:tab w:val="right" w:pos="9072"/>
        </w:tabs>
        <w:spacing w:after="0"/>
        <w:ind w:left="851"/>
        <w:rPr>
          <w:rFonts w:cs="Times New Roman"/>
        </w:rPr>
      </w:pPr>
      <w:r w:rsidRPr="00CB78B8">
        <w:rPr>
          <w:rFonts w:cs="Times New Roman"/>
        </w:rPr>
        <w:t>Rezgések, egyenes vonalú rezgések, tömeg rezgései, körrezgések</w:t>
      </w:r>
      <w:r w:rsidR="005B5145" w:rsidRPr="00CB78B8">
        <w:rPr>
          <w:rFonts w:cs="Times New Roman"/>
        </w:rPr>
        <w:t>.</w:t>
      </w:r>
      <w:r w:rsidR="007F726F" w:rsidRPr="00CB78B8">
        <w:rPr>
          <w:rFonts w:cs="Times New Roman"/>
        </w:rPr>
        <w:t xml:space="preserve"> </w:t>
      </w:r>
    </w:p>
    <w:p w14:paraId="47B7DA24" w14:textId="77777777" w:rsidR="00A23F09" w:rsidRPr="00CB78B8" w:rsidRDefault="00A23F09" w:rsidP="00A23F09">
      <w:pPr>
        <w:tabs>
          <w:tab w:val="left" w:pos="1418"/>
          <w:tab w:val="right" w:pos="9072"/>
        </w:tabs>
        <w:spacing w:after="0"/>
        <w:ind w:left="851"/>
        <w:rPr>
          <w:rFonts w:cs="Times New Roman"/>
        </w:rPr>
      </w:pPr>
    </w:p>
    <w:p w14:paraId="48B387F3" w14:textId="72EB142A" w:rsidR="00A23F09" w:rsidRPr="00CB78B8" w:rsidRDefault="002B646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Statika </w:t>
      </w:r>
    </w:p>
    <w:p w14:paraId="245307B6" w14:textId="3E19BFFA" w:rsidR="00A23F09" w:rsidRPr="00CB78B8" w:rsidRDefault="002B646A" w:rsidP="00A23F09">
      <w:pPr>
        <w:tabs>
          <w:tab w:val="left" w:pos="1418"/>
          <w:tab w:val="right" w:pos="9072"/>
        </w:tabs>
        <w:spacing w:after="0"/>
        <w:ind w:left="851"/>
        <w:rPr>
          <w:rFonts w:cs="Times New Roman"/>
        </w:rPr>
      </w:pPr>
      <w:r w:rsidRPr="00CB78B8">
        <w:rPr>
          <w:rFonts w:cs="Times New Roman"/>
        </w:rPr>
        <w:t>Erők, erők összeadása, erők kivonása, erők szorzása, erők osztása, súlyerők, erő felbomlása, felbontása, forgató nyomaték, testek egyensúlya</w:t>
      </w:r>
      <w:r w:rsidR="005B5145" w:rsidRPr="00CB78B8">
        <w:rPr>
          <w:rFonts w:cs="Times New Roman"/>
        </w:rPr>
        <w:t>.</w:t>
      </w:r>
    </w:p>
    <w:p w14:paraId="09D92890" w14:textId="77777777" w:rsidR="00A23F09" w:rsidRPr="00CB78B8" w:rsidRDefault="00A23F09" w:rsidP="00A23F09">
      <w:pPr>
        <w:tabs>
          <w:tab w:val="left" w:pos="1418"/>
          <w:tab w:val="right" w:pos="9072"/>
        </w:tabs>
        <w:spacing w:after="0"/>
        <w:ind w:left="851"/>
        <w:rPr>
          <w:rFonts w:cs="Times New Roman"/>
        </w:rPr>
      </w:pPr>
    </w:p>
    <w:p w14:paraId="205B94EE" w14:textId="3B8C73FD" w:rsidR="00A23F09" w:rsidRPr="00CB78B8" w:rsidRDefault="002B646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Dinamika </w:t>
      </w:r>
    </w:p>
    <w:p w14:paraId="67366D40" w14:textId="77777777" w:rsidR="002B646A" w:rsidRPr="00CB78B8" w:rsidRDefault="002B646A" w:rsidP="002B646A">
      <w:pPr>
        <w:tabs>
          <w:tab w:val="left" w:pos="1418"/>
          <w:tab w:val="right" w:pos="9072"/>
        </w:tabs>
        <w:spacing w:after="0"/>
        <w:ind w:left="851"/>
        <w:rPr>
          <w:rFonts w:cs="Times New Roman"/>
        </w:rPr>
      </w:pPr>
      <w:r w:rsidRPr="00CB78B8">
        <w:rPr>
          <w:rFonts w:cs="Times New Roman"/>
        </w:rPr>
        <w:t xml:space="preserve">Dinamikai alapfogalmak, newton első törvénye, newton második törvénye, newton harmadik törvénye, tömeg, dinamika alkalmazásai. </w:t>
      </w:r>
    </w:p>
    <w:p w14:paraId="2E0A18A1" w14:textId="77777777" w:rsidR="002B646A" w:rsidRPr="00CB78B8" w:rsidRDefault="002B646A" w:rsidP="002B646A">
      <w:pPr>
        <w:tabs>
          <w:tab w:val="left" w:pos="1418"/>
          <w:tab w:val="right" w:pos="9072"/>
        </w:tabs>
        <w:spacing w:after="0"/>
        <w:ind w:left="851"/>
        <w:rPr>
          <w:rFonts w:cs="Times New Roman"/>
        </w:rPr>
      </w:pPr>
      <w:r w:rsidRPr="00CB78B8">
        <w:rPr>
          <w:rFonts w:cs="Times New Roman"/>
        </w:rPr>
        <w:t xml:space="preserve">Ellenálló erők, súrlódó erő, gördülési ellenállás, kötélsúrlódás, közegellenállás (légellenállás). </w:t>
      </w:r>
    </w:p>
    <w:p w14:paraId="215EFD1B" w14:textId="7EA27A42" w:rsidR="00801E4E" w:rsidRPr="00CB78B8" w:rsidRDefault="002B646A" w:rsidP="00A23F09">
      <w:pPr>
        <w:tabs>
          <w:tab w:val="left" w:pos="1418"/>
          <w:tab w:val="right" w:pos="9072"/>
        </w:tabs>
        <w:spacing w:after="0"/>
        <w:ind w:left="851"/>
        <w:rPr>
          <w:rFonts w:cs="Times New Roman"/>
        </w:rPr>
      </w:pPr>
      <w:r w:rsidRPr="00CB78B8">
        <w:rPr>
          <w:rFonts w:cs="Times New Roman"/>
        </w:rPr>
        <w:t>Impulzus, mechanikai munka, energia, helyzeti energia, mozgási energia, hatásfok, teljesítmény</w:t>
      </w:r>
      <w:r w:rsidR="005B5145" w:rsidRPr="00CB78B8">
        <w:rPr>
          <w:rFonts w:cs="Times New Roman"/>
        </w:rPr>
        <w:t>.</w:t>
      </w:r>
    </w:p>
    <w:p w14:paraId="0A4FA241" w14:textId="77777777" w:rsidR="00801E4E" w:rsidRPr="00CB78B8" w:rsidRDefault="00801E4E" w:rsidP="00A23F09">
      <w:pPr>
        <w:tabs>
          <w:tab w:val="left" w:pos="1418"/>
          <w:tab w:val="right" w:pos="9072"/>
        </w:tabs>
        <w:spacing w:after="0"/>
        <w:ind w:left="851"/>
        <w:rPr>
          <w:rFonts w:cs="Times New Roman"/>
        </w:rPr>
      </w:pPr>
    </w:p>
    <w:p w14:paraId="5420B938" w14:textId="5583B759" w:rsidR="00A23F09" w:rsidRPr="00CB78B8" w:rsidRDefault="002B646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Folyadékok mechanikája</w:t>
      </w:r>
      <w:r w:rsidR="00AD11CC" w:rsidRPr="00CB78B8">
        <w:rPr>
          <w:rFonts w:cs="Times New Roman"/>
          <w:b/>
          <w:i/>
        </w:rPr>
        <w:t xml:space="preserve"> </w:t>
      </w:r>
    </w:p>
    <w:p w14:paraId="78F00B2E" w14:textId="77777777" w:rsidR="002B646A" w:rsidRPr="00CB78B8" w:rsidRDefault="002B646A" w:rsidP="002B646A">
      <w:pPr>
        <w:tabs>
          <w:tab w:val="left" w:pos="1418"/>
          <w:tab w:val="right" w:pos="9072"/>
        </w:tabs>
        <w:spacing w:after="0"/>
        <w:ind w:left="851"/>
        <w:rPr>
          <w:rFonts w:cs="Times New Roman"/>
        </w:rPr>
      </w:pPr>
      <w:r w:rsidRPr="00CB78B8">
        <w:rPr>
          <w:rFonts w:cs="Times New Roman"/>
        </w:rPr>
        <w:t xml:space="preserve">Nyomás keletkezése a folyadékokban, nyomás keletkezése a nyugvó folyadékokban, nyomás kialakulása külső erő hatására, energia közlés erőtana. </w:t>
      </w:r>
    </w:p>
    <w:p w14:paraId="07D35ADB" w14:textId="150E8C34" w:rsidR="00A23F09" w:rsidRPr="00CB78B8" w:rsidRDefault="002B646A" w:rsidP="00A23F09">
      <w:pPr>
        <w:tabs>
          <w:tab w:val="left" w:pos="1418"/>
          <w:tab w:val="right" w:pos="9072"/>
        </w:tabs>
        <w:spacing w:after="0"/>
        <w:ind w:left="851"/>
        <w:rPr>
          <w:rFonts w:cs="Times New Roman"/>
        </w:rPr>
      </w:pPr>
      <w:r w:rsidRPr="00CB78B8">
        <w:rPr>
          <w:rFonts w:cs="Times New Roman"/>
        </w:rPr>
        <w:t>Áramló folyadékok mechanikája, áramló folyadékok nyomása, áramló folyadék teljesítménye, munkavégzése, áramló folyadékok veszteségei</w:t>
      </w:r>
      <w:r w:rsidR="005B5145" w:rsidRPr="00CB78B8">
        <w:rPr>
          <w:rFonts w:cs="Times New Roman"/>
        </w:rPr>
        <w:t>.</w:t>
      </w:r>
    </w:p>
    <w:p w14:paraId="5B785E8B" w14:textId="77777777" w:rsidR="00A23F09" w:rsidRPr="00CB78B8" w:rsidRDefault="00A23F09" w:rsidP="00A23F09">
      <w:pPr>
        <w:tabs>
          <w:tab w:val="left" w:pos="1418"/>
          <w:tab w:val="right" w:pos="9072"/>
        </w:tabs>
        <w:spacing w:after="0"/>
        <w:ind w:left="851"/>
        <w:rPr>
          <w:rFonts w:cs="Times New Roman"/>
        </w:rPr>
      </w:pPr>
    </w:p>
    <w:p w14:paraId="525132B0" w14:textId="5B055771" w:rsidR="00A23F09" w:rsidRPr="00CB78B8" w:rsidRDefault="002B646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Szilárdságtan</w:t>
      </w:r>
      <w:r w:rsidR="00AD11CC" w:rsidRPr="00CB78B8">
        <w:rPr>
          <w:rFonts w:cs="Times New Roman"/>
          <w:b/>
          <w:i/>
        </w:rPr>
        <w:t xml:space="preserve"> </w:t>
      </w:r>
    </w:p>
    <w:p w14:paraId="02589A83" w14:textId="77777777" w:rsidR="002B646A" w:rsidRPr="00CB78B8" w:rsidRDefault="002B646A" w:rsidP="002B646A">
      <w:pPr>
        <w:tabs>
          <w:tab w:val="left" w:pos="1418"/>
          <w:tab w:val="right" w:pos="9072"/>
        </w:tabs>
        <w:spacing w:after="0"/>
        <w:ind w:left="851"/>
        <w:rPr>
          <w:rFonts w:cs="Times New Roman"/>
        </w:rPr>
      </w:pPr>
      <w:r w:rsidRPr="00CB78B8">
        <w:rPr>
          <w:rFonts w:cs="Times New Roman"/>
        </w:rPr>
        <w:t xml:space="preserve">Szilárd testre ható igénybevételek, húzás, nyomás, hajlítás, nyírás, csavarás, összetett terhelések. </w:t>
      </w:r>
    </w:p>
    <w:p w14:paraId="3EF610A5" w14:textId="71927ED7" w:rsidR="00A23F09" w:rsidRPr="00CB78B8" w:rsidRDefault="002B646A" w:rsidP="00A23F09">
      <w:pPr>
        <w:tabs>
          <w:tab w:val="left" w:pos="1418"/>
          <w:tab w:val="right" w:pos="9072"/>
        </w:tabs>
        <w:spacing w:after="0"/>
        <w:ind w:left="851"/>
        <w:rPr>
          <w:rFonts w:cs="Times New Roman"/>
        </w:rPr>
      </w:pPr>
      <w:r w:rsidRPr="00CB78B8">
        <w:rPr>
          <w:rFonts w:cs="Times New Roman"/>
        </w:rPr>
        <w:t xml:space="preserve">Szerkezetek méretezése, szakító szilárdságot befolyásoló tényezők, gyártási, technológiai tényezők, hőhatás, kifáradás, méretezés megengedett feszültségre, méretezés élettartamra, méretezés működési feltételekre. </w:t>
      </w:r>
    </w:p>
    <w:p w14:paraId="1C18E822" w14:textId="77777777" w:rsidR="00A23F09" w:rsidRPr="00CB78B8" w:rsidRDefault="00A23F09" w:rsidP="00A23F09">
      <w:pPr>
        <w:tabs>
          <w:tab w:val="left" w:pos="1418"/>
          <w:tab w:val="right" w:pos="9072"/>
        </w:tabs>
        <w:spacing w:after="0"/>
        <w:ind w:left="851"/>
        <w:rPr>
          <w:rFonts w:cs="Times New Roman"/>
        </w:rPr>
      </w:pPr>
    </w:p>
    <w:p w14:paraId="00E95BD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13750F0A" w14:textId="2A2D6C1A" w:rsidR="00A23F09" w:rsidRPr="00CB78B8" w:rsidRDefault="002B646A" w:rsidP="00A23F09">
      <w:pPr>
        <w:spacing w:after="0"/>
        <w:ind w:left="426"/>
        <w:rPr>
          <w:rFonts w:cs="Times New Roman"/>
        </w:rPr>
      </w:pPr>
      <w:r w:rsidRPr="00CB78B8">
        <w:rPr>
          <w:rFonts w:cs="Times New Roman"/>
        </w:rPr>
        <w:t>Szaktanterem</w:t>
      </w:r>
    </w:p>
    <w:p w14:paraId="0CCEB480" w14:textId="77777777" w:rsidR="00A23F09" w:rsidRPr="00CB78B8" w:rsidRDefault="00A23F09" w:rsidP="00A23F09">
      <w:pPr>
        <w:spacing w:after="0"/>
        <w:ind w:left="426"/>
        <w:rPr>
          <w:rFonts w:cs="Times New Roman"/>
        </w:rPr>
      </w:pPr>
    </w:p>
    <w:p w14:paraId="7D5CF89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72B96BBB" w14:textId="0310EBFE"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4E66CBA9" w14:textId="77777777" w:rsidR="00A23F09" w:rsidRPr="00CB78B8" w:rsidRDefault="00A23F09" w:rsidP="00A23F09">
      <w:pPr>
        <w:spacing w:after="0"/>
        <w:ind w:left="426"/>
        <w:rPr>
          <w:rFonts w:cs="Times New Roman"/>
        </w:rPr>
      </w:pPr>
    </w:p>
    <w:p w14:paraId="0A648967" w14:textId="34456AEC" w:rsidR="00A23F09" w:rsidRPr="00CB78B8" w:rsidRDefault="00BA462D" w:rsidP="00A23F09">
      <w:pPr>
        <w:pStyle w:val="Listaszerbekezds"/>
        <w:numPr>
          <w:ilvl w:val="0"/>
          <w:numId w:val="8"/>
        </w:numPr>
        <w:tabs>
          <w:tab w:val="right" w:pos="9072"/>
        </w:tabs>
        <w:spacing w:after="0"/>
        <w:rPr>
          <w:rFonts w:cs="Times New Roman"/>
          <w:b/>
        </w:rPr>
      </w:pPr>
      <w:r w:rsidRPr="00CB78B8">
        <w:rPr>
          <w:rFonts w:cs="Times New Roman"/>
          <w:b/>
        </w:rPr>
        <w:t>Gépelemek, géptan gyakorlat</w:t>
      </w:r>
      <w:r w:rsidR="00D34ACA" w:rsidRPr="00CB78B8">
        <w:rPr>
          <w:rFonts w:cs="Times New Roman"/>
          <w:b/>
        </w:rPr>
        <w:t xml:space="preserve"> </w:t>
      </w:r>
      <w:r w:rsidR="00A23F09" w:rsidRPr="00CB78B8">
        <w:rPr>
          <w:rFonts w:cs="Times New Roman"/>
          <w:b/>
        </w:rPr>
        <w:t xml:space="preserve"> tantárgy</w:t>
      </w:r>
      <w:r w:rsidR="00A23F09" w:rsidRPr="00CB78B8">
        <w:rPr>
          <w:rFonts w:cs="Times New Roman"/>
          <w:b/>
        </w:rPr>
        <w:tab/>
      </w:r>
      <w:r w:rsidR="006464EC" w:rsidRPr="00CB78B8">
        <w:rPr>
          <w:rFonts w:cs="Times New Roman"/>
          <w:b/>
        </w:rPr>
        <w:t>72</w:t>
      </w:r>
      <w:r w:rsidR="00A23F09" w:rsidRPr="00CB78B8">
        <w:rPr>
          <w:rFonts w:cs="Times New Roman"/>
          <w:b/>
        </w:rPr>
        <w:t xml:space="preserve"> óra/</w:t>
      </w:r>
      <w:r w:rsidR="006464EC" w:rsidRPr="00CB78B8">
        <w:rPr>
          <w:rFonts w:cs="Times New Roman"/>
          <w:b/>
        </w:rPr>
        <w:t>72</w:t>
      </w:r>
      <w:r w:rsidR="00A23F09" w:rsidRPr="00CB78B8">
        <w:rPr>
          <w:rFonts w:cs="Times New Roman"/>
          <w:b/>
        </w:rPr>
        <w:t xml:space="preserve"> óra*</w:t>
      </w:r>
    </w:p>
    <w:p w14:paraId="4DF7F23C"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3C14BC04" w14:textId="77777777" w:rsidR="00A23F09" w:rsidRPr="00CB78B8" w:rsidRDefault="00A23F09" w:rsidP="00A23F09">
      <w:pPr>
        <w:spacing w:after="0"/>
        <w:ind w:left="426"/>
        <w:rPr>
          <w:rFonts w:cs="Times New Roman"/>
        </w:rPr>
      </w:pPr>
    </w:p>
    <w:p w14:paraId="027DC597" w14:textId="62AA58B5" w:rsidR="00A23F09" w:rsidRPr="00CB78B8" w:rsidRDefault="00A23F09" w:rsidP="00A23F09">
      <w:pPr>
        <w:spacing w:after="0"/>
        <w:ind w:left="426"/>
        <w:rPr>
          <w:rFonts w:cs="Times New Roman"/>
        </w:rPr>
      </w:pPr>
      <w:r w:rsidRPr="00CB78B8">
        <w:rPr>
          <w:rFonts w:cs="Times New Roman"/>
        </w:rPr>
        <w:t>A tantárgy a főszakképesítéshez kapcsolódik.</w:t>
      </w:r>
    </w:p>
    <w:p w14:paraId="2E11E70E" w14:textId="77777777" w:rsidR="00A23F09" w:rsidRPr="00CB78B8" w:rsidRDefault="00A23F09" w:rsidP="00A23F09">
      <w:pPr>
        <w:spacing w:after="0"/>
        <w:ind w:left="426"/>
        <w:rPr>
          <w:rFonts w:cs="Times New Roman"/>
        </w:rPr>
      </w:pPr>
    </w:p>
    <w:p w14:paraId="7FD9DC9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3EFF819" w14:textId="77777777" w:rsidR="00BA462D" w:rsidRPr="00CB78B8" w:rsidRDefault="00BA462D" w:rsidP="00BA462D">
      <w:pPr>
        <w:spacing w:after="0"/>
        <w:ind w:left="426"/>
        <w:rPr>
          <w:rFonts w:cs="Times New Roman"/>
        </w:rPr>
      </w:pPr>
      <w:r w:rsidRPr="00CB78B8">
        <w:rPr>
          <w:rFonts w:cs="Times New Roman"/>
        </w:rPr>
        <w:t>A hallgatók egységes ismereteket szerezzenek a tanult tananyagról, berendezésekről.</w:t>
      </w:r>
    </w:p>
    <w:p w14:paraId="080DCB4D" w14:textId="77777777" w:rsidR="00BA462D" w:rsidRPr="00CB78B8" w:rsidRDefault="00BA462D" w:rsidP="00BA462D">
      <w:pPr>
        <w:spacing w:after="0"/>
        <w:ind w:left="426"/>
        <w:rPr>
          <w:rFonts w:cs="Times New Roman"/>
        </w:rPr>
      </w:pPr>
      <w:r w:rsidRPr="00CB78B8">
        <w:rPr>
          <w:rFonts w:cs="Times New Roman"/>
        </w:rPr>
        <w:t>Ismerjék meg a berendezéseket:</w:t>
      </w:r>
    </w:p>
    <w:p w14:paraId="143CF1E3" w14:textId="77777777" w:rsidR="00BA462D" w:rsidRPr="00CB78B8" w:rsidRDefault="00BA462D" w:rsidP="00BA462D">
      <w:pPr>
        <w:spacing w:after="0"/>
        <w:ind w:left="426"/>
        <w:rPr>
          <w:rFonts w:cs="Times New Roman"/>
        </w:rPr>
      </w:pPr>
      <w:r w:rsidRPr="00CB78B8">
        <w:rPr>
          <w:rFonts w:cs="Times New Roman"/>
        </w:rPr>
        <w:t>Kötőgépelemeket, csavarkötéseket, szegecseket, köteleket, láncokat, gépelemek összekötését, rúgókat, egyszerű gépeket, emelőket, csigasorokat.</w:t>
      </w:r>
    </w:p>
    <w:p w14:paraId="01184BB0" w14:textId="77777777" w:rsidR="00BA462D" w:rsidRPr="00CB78B8" w:rsidRDefault="00BA462D" w:rsidP="00BA462D">
      <w:pPr>
        <w:spacing w:after="0"/>
        <w:ind w:left="426"/>
        <w:rPr>
          <w:rFonts w:cs="Times New Roman"/>
        </w:rPr>
      </w:pPr>
      <w:r w:rsidRPr="00CB78B8">
        <w:rPr>
          <w:rFonts w:cs="Times New Roman"/>
        </w:rPr>
        <w:t>Siklócsapágyakat, gördülőcsapágyakat, nem állandó áttételű hajtásokat, állandó áttételű hajtásokat, tengelyeket, kardánhajtásokat.</w:t>
      </w:r>
    </w:p>
    <w:p w14:paraId="1C1C5796" w14:textId="77777777" w:rsidR="00BA462D" w:rsidRPr="00CB78B8" w:rsidRDefault="00BA462D" w:rsidP="00BA462D">
      <w:pPr>
        <w:spacing w:after="0"/>
        <w:ind w:left="426"/>
        <w:rPr>
          <w:rFonts w:cs="Times New Roman"/>
        </w:rPr>
      </w:pPr>
      <w:r w:rsidRPr="00CB78B8">
        <w:rPr>
          <w:rFonts w:cs="Times New Roman"/>
        </w:rPr>
        <w:t>Kenési módok, kenési megoldásokat, tömítéseket.</w:t>
      </w:r>
    </w:p>
    <w:p w14:paraId="0658D543" w14:textId="77777777" w:rsidR="00BA462D" w:rsidRPr="00CB78B8" w:rsidRDefault="00BA462D" w:rsidP="00BA462D">
      <w:pPr>
        <w:spacing w:after="0"/>
        <w:ind w:left="426"/>
        <w:rPr>
          <w:rFonts w:cs="Times New Roman"/>
        </w:rPr>
      </w:pPr>
      <w:r w:rsidRPr="00CB78B8">
        <w:rPr>
          <w:rFonts w:cs="Times New Roman"/>
        </w:rPr>
        <w:t>Tengelykapcsolókat, fékeket, bolygókerék hajtóműveket, differenciálműveket, hajtóműveket, nyomatékváltókat, forgattyús hajtóműveket, lengőhimbás (kulisszás) hajtóműveket.</w:t>
      </w:r>
    </w:p>
    <w:p w14:paraId="18FA1A0F" w14:textId="77777777" w:rsidR="00BA462D" w:rsidRPr="00CB78B8" w:rsidRDefault="00BA462D" w:rsidP="00BA462D">
      <w:pPr>
        <w:spacing w:after="0"/>
        <w:ind w:left="426"/>
        <w:rPr>
          <w:rFonts w:cs="Times New Roman"/>
        </w:rPr>
      </w:pPr>
      <w:r w:rsidRPr="00CB78B8">
        <w:rPr>
          <w:rFonts w:cs="Times New Roman"/>
        </w:rPr>
        <w:t>Elméleti ismereteiket alkalmazzák a gyakorlatban.</w:t>
      </w:r>
    </w:p>
    <w:p w14:paraId="4DC681CF" w14:textId="2EF58403" w:rsidR="00A23F09" w:rsidRPr="00CB78B8" w:rsidRDefault="00BA462D" w:rsidP="00BA462D">
      <w:pPr>
        <w:spacing w:after="0"/>
        <w:ind w:left="426"/>
        <w:rPr>
          <w:rFonts w:cs="Times New Roman"/>
        </w:rPr>
      </w:pPr>
      <w:r w:rsidRPr="00CB78B8">
        <w:rPr>
          <w:rFonts w:cs="Times New Roman"/>
        </w:rPr>
        <w:t>Gyakorlati foglalkozás során ismerjék fel az elméleti oktatás tananyagát</w:t>
      </w:r>
      <w:r w:rsidR="005B5145" w:rsidRPr="00CB78B8">
        <w:rPr>
          <w:rFonts w:cs="Times New Roman"/>
        </w:rPr>
        <w:t>.</w:t>
      </w:r>
    </w:p>
    <w:p w14:paraId="536EC7EA" w14:textId="77777777" w:rsidR="00A23F09" w:rsidRPr="00CB78B8" w:rsidRDefault="00A23F09" w:rsidP="00A23F09">
      <w:pPr>
        <w:spacing w:after="0"/>
        <w:ind w:left="426"/>
        <w:rPr>
          <w:rFonts w:cs="Times New Roman"/>
        </w:rPr>
      </w:pPr>
    </w:p>
    <w:p w14:paraId="5BF838C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5CA6B275" w14:textId="53C1D3E7" w:rsidR="00A23F09" w:rsidRPr="00CB78B8" w:rsidRDefault="00BA462D" w:rsidP="00A23F09">
      <w:pPr>
        <w:spacing w:after="0"/>
        <w:ind w:left="426"/>
        <w:rPr>
          <w:rFonts w:cs="Times New Roman"/>
        </w:rPr>
      </w:pPr>
      <w:r w:rsidRPr="00CB78B8">
        <w:rPr>
          <w:rFonts w:cs="Times New Roman"/>
        </w:rPr>
        <w:t>Matematika</w:t>
      </w:r>
      <w:r w:rsidR="005B5145" w:rsidRPr="00CB78B8">
        <w:rPr>
          <w:rFonts w:cs="Times New Roman"/>
        </w:rPr>
        <w:t>, fizika, kémia, anyag</w:t>
      </w:r>
      <w:r w:rsidRPr="00CB78B8">
        <w:rPr>
          <w:rFonts w:cs="Times New Roman"/>
        </w:rPr>
        <w:t>ismeret, gépelemek, géptan, munkavédelem</w:t>
      </w:r>
      <w:r w:rsidR="005B5145" w:rsidRPr="00CB78B8">
        <w:rPr>
          <w:rFonts w:cs="Times New Roman"/>
        </w:rPr>
        <w:t>.</w:t>
      </w:r>
    </w:p>
    <w:p w14:paraId="02192AFE" w14:textId="77777777" w:rsidR="00A23F09" w:rsidRPr="00CB78B8" w:rsidRDefault="00A23F09" w:rsidP="00A23F09">
      <w:pPr>
        <w:spacing w:after="0"/>
        <w:ind w:left="426"/>
        <w:rPr>
          <w:rFonts w:cs="Times New Roman"/>
        </w:rPr>
      </w:pPr>
    </w:p>
    <w:p w14:paraId="1A9308C0"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15C36341" w14:textId="77777777" w:rsidR="00A23F09" w:rsidRPr="00CB78B8" w:rsidRDefault="00BA462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Kötőgépelemek, csavarkötések, szegecsek</w:t>
      </w:r>
    </w:p>
    <w:p w14:paraId="03C37342" w14:textId="77777777" w:rsidR="00BA462D" w:rsidRPr="00CB78B8" w:rsidRDefault="00BA462D" w:rsidP="00BA462D">
      <w:pPr>
        <w:spacing w:after="0"/>
        <w:ind w:left="851"/>
        <w:rPr>
          <w:rFonts w:cs="Times New Roman"/>
        </w:rPr>
      </w:pPr>
      <w:r w:rsidRPr="00CB78B8">
        <w:rPr>
          <w:rFonts w:cs="Times New Roman"/>
        </w:rPr>
        <w:t>Csavarkötések, csavarmenetek, csavarkötés működése, metrikus csavar méret megadás, csavaranyák, csavarok, csavarbiztosítás, mozgató csavarok, erősokszorozó csavar.</w:t>
      </w:r>
    </w:p>
    <w:p w14:paraId="7C2958C1" w14:textId="617E6F82" w:rsidR="00A23F09" w:rsidRPr="00CB78B8" w:rsidRDefault="00BA462D" w:rsidP="00BA462D">
      <w:pPr>
        <w:spacing w:after="0"/>
        <w:ind w:left="851"/>
        <w:rPr>
          <w:rFonts w:cs="Times New Roman"/>
        </w:rPr>
      </w:pPr>
      <w:r w:rsidRPr="00CB78B8">
        <w:rPr>
          <w:rFonts w:cs="Times New Roman"/>
        </w:rPr>
        <w:t>Szegecskötések, szegecsek, szegecskötés kialakítása, csőszegecs, egy oldalról kialakítható kötések. Kötelek, lánco</w:t>
      </w:r>
      <w:r w:rsidR="00E02BE9" w:rsidRPr="00CB78B8">
        <w:rPr>
          <w:rFonts w:cs="Times New Roman"/>
        </w:rPr>
        <w:t>k</w:t>
      </w:r>
      <w:r w:rsidR="005B5145" w:rsidRPr="00CB78B8">
        <w:rPr>
          <w:rFonts w:cs="Times New Roman"/>
        </w:rPr>
        <w:t>.</w:t>
      </w:r>
    </w:p>
    <w:p w14:paraId="593EE3A4" w14:textId="77777777" w:rsidR="00A23F09" w:rsidRPr="00CB78B8" w:rsidRDefault="00A23F09" w:rsidP="00A23F09">
      <w:pPr>
        <w:tabs>
          <w:tab w:val="left" w:pos="1418"/>
          <w:tab w:val="right" w:pos="9072"/>
        </w:tabs>
        <w:spacing w:after="0"/>
        <w:ind w:left="851"/>
        <w:rPr>
          <w:rFonts w:cs="Times New Roman"/>
        </w:rPr>
      </w:pPr>
    </w:p>
    <w:p w14:paraId="5CAFEA69" w14:textId="77777777" w:rsidR="00A23F09" w:rsidRPr="00CB78B8" w:rsidRDefault="00BA462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Gépelemek összekötése</w:t>
      </w:r>
    </w:p>
    <w:p w14:paraId="63C0A432" w14:textId="55664B32" w:rsidR="00A23F09" w:rsidRPr="00CB78B8" w:rsidRDefault="00BA462D" w:rsidP="00A23F09">
      <w:pPr>
        <w:spacing w:after="0"/>
        <w:ind w:left="851"/>
        <w:rPr>
          <w:rFonts w:cs="Times New Roman"/>
        </w:rPr>
      </w:pPr>
      <w:r w:rsidRPr="00CB78B8">
        <w:rPr>
          <w:rFonts w:cs="Times New Roman"/>
        </w:rPr>
        <w:t>Ékkötés, reteszkötés, tengelyirányú rögzítés, bordás tengelykötés, zsugorkötés, karimás csőkötés. Csapszegek, illesztő szegek. Rugók alkalmazási területei, rugók anyaga, rúgók kialakításai, rúgó típusok. Egyszerű gépek, emelők, csigasorok. Ék, csavar, lejtő, emelők, csigák, állócsiga, mozgócsiga, csigasor, hengerkerék</w:t>
      </w:r>
      <w:r w:rsidR="005B5145" w:rsidRPr="00CB78B8">
        <w:rPr>
          <w:rFonts w:cs="Times New Roman"/>
        </w:rPr>
        <w:t>.</w:t>
      </w:r>
    </w:p>
    <w:p w14:paraId="7067FB23" w14:textId="77777777" w:rsidR="00A23F09" w:rsidRPr="00CB78B8" w:rsidRDefault="00A23F09" w:rsidP="00A23F09">
      <w:pPr>
        <w:tabs>
          <w:tab w:val="left" w:pos="1418"/>
          <w:tab w:val="right" w:pos="9072"/>
        </w:tabs>
        <w:spacing w:after="0"/>
        <w:ind w:left="851"/>
        <w:rPr>
          <w:rFonts w:cs="Times New Roman"/>
        </w:rPr>
      </w:pPr>
    </w:p>
    <w:p w14:paraId="601A59E9" w14:textId="77777777" w:rsidR="00A23F09" w:rsidRPr="00CB78B8" w:rsidRDefault="00BA462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w:t>
      </w:r>
      <w:r w:rsidR="00682DCB" w:rsidRPr="00CB78B8">
        <w:rPr>
          <w:rFonts w:cs="Times New Roman"/>
          <w:b/>
          <w:i/>
        </w:rPr>
        <w:t>Csapágyak</w:t>
      </w:r>
    </w:p>
    <w:p w14:paraId="6DF82492" w14:textId="77777777" w:rsidR="00682DCB" w:rsidRPr="00CB78B8" w:rsidRDefault="00682DCB" w:rsidP="00682DCB">
      <w:pPr>
        <w:spacing w:after="0"/>
        <w:ind w:left="851"/>
        <w:rPr>
          <w:rFonts w:cs="Times New Roman"/>
        </w:rPr>
      </w:pPr>
      <w:r w:rsidRPr="00CB78B8">
        <w:rPr>
          <w:rFonts w:cs="Times New Roman"/>
        </w:rPr>
        <w:t xml:space="preserve">Siklócsapágyak elméleti alapjai, fehérfémek, rézötvözetek, egyéb fémes anyagok, nem fémes csapágyanyagok, facsapágyak, siklócsapágy szerkezeti elemei, csapágyházak, siklócsapágyak kenése. </w:t>
      </w:r>
    </w:p>
    <w:p w14:paraId="639FE894" w14:textId="1AA6CB79" w:rsidR="00A23F09" w:rsidRPr="00CB78B8" w:rsidRDefault="00682DCB" w:rsidP="00682DCB">
      <w:pPr>
        <w:spacing w:after="0"/>
        <w:ind w:left="851"/>
        <w:rPr>
          <w:rFonts w:cs="Times New Roman"/>
        </w:rPr>
      </w:pPr>
      <w:r w:rsidRPr="00CB78B8">
        <w:rPr>
          <w:rFonts w:cs="Times New Roman"/>
        </w:rPr>
        <w:t>Gördülőcsapágy szerkezete, Csapágytípusok, Csapágyszám, Kenési módok, Csapágyak tárolása, Csapágyak beépítése, Gördülőcsapágyak rögzítése, Csapágyak kiszerelése</w:t>
      </w:r>
      <w:r w:rsidR="005B5145" w:rsidRPr="00CB78B8">
        <w:rPr>
          <w:rFonts w:cs="Times New Roman"/>
        </w:rPr>
        <w:t>.</w:t>
      </w:r>
    </w:p>
    <w:p w14:paraId="08AA5334" w14:textId="77777777" w:rsidR="00A23F09" w:rsidRPr="00CB78B8" w:rsidRDefault="00A23F09" w:rsidP="00A23F09">
      <w:pPr>
        <w:tabs>
          <w:tab w:val="left" w:pos="1418"/>
          <w:tab w:val="right" w:pos="9072"/>
        </w:tabs>
        <w:spacing w:after="0"/>
        <w:ind w:left="851"/>
        <w:rPr>
          <w:rFonts w:cs="Times New Roman"/>
        </w:rPr>
      </w:pPr>
    </w:p>
    <w:p w14:paraId="0946B8C7" w14:textId="77777777" w:rsidR="00A23F09" w:rsidRPr="00CB78B8" w:rsidRDefault="00682DCB"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Állandó és nem állandó áttételű hajtások</w:t>
      </w:r>
    </w:p>
    <w:p w14:paraId="792B5752" w14:textId="7B606382" w:rsidR="00A23F09" w:rsidRPr="00CB78B8" w:rsidRDefault="00682DCB" w:rsidP="00A23F09">
      <w:pPr>
        <w:tabs>
          <w:tab w:val="left" w:pos="1418"/>
          <w:tab w:val="right" w:pos="9072"/>
        </w:tabs>
        <w:spacing w:after="0"/>
        <w:ind w:left="851"/>
        <w:rPr>
          <w:rFonts w:cs="Times New Roman"/>
        </w:rPr>
      </w:pPr>
      <w:r w:rsidRPr="00CB78B8">
        <w:rPr>
          <w:rFonts w:cs="Times New Roman"/>
        </w:rPr>
        <w:t>Lánchajtás, üzemi jellemzők, fogas szíjhajtás, fogaskerékhajtás, fogaskerék hajtás főbb adatai, fogaskerék típusok, csigahajtás. Dörzshajtás, szíjhajtás, ékszíjhajtás, bordásszíj, szíj feszítés</w:t>
      </w:r>
      <w:r w:rsidR="005B5145" w:rsidRPr="00CB78B8">
        <w:rPr>
          <w:rFonts w:cs="Times New Roman"/>
        </w:rPr>
        <w:t>.</w:t>
      </w:r>
      <w:r w:rsidRPr="00CB78B8">
        <w:rPr>
          <w:rFonts w:cs="Times New Roman"/>
        </w:rPr>
        <w:t xml:space="preserve"> </w:t>
      </w:r>
    </w:p>
    <w:p w14:paraId="179E16F5" w14:textId="77777777" w:rsidR="005304F9" w:rsidRPr="00CB78B8" w:rsidRDefault="005304F9" w:rsidP="00A23F09">
      <w:pPr>
        <w:tabs>
          <w:tab w:val="left" w:pos="1418"/>
          <w:tab w:val="right" w:pos="9072"/>
        </w:tabs>
        <w:spacing w:after="0"/>
        <w:ind w:left="851"/>
        <w:rPr>
          <w:rFonts w:cs="Times New Roman"/>
        </w:rPr>
      </w:pPr>
    </w:p>
    <w:p w14:paraId="0EC1EB5D" w14:textId="77777777" w:rsidR="00A23F09" w:rsidRPr="00CB78B8" w:rsidRDefault="00682DCB"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Tengelyek</w:t>
      </w:r>
    </w:p>
    <w:p w14:paraId="406F0AF4" w14:textId="77777777" w:rsidR="00682DCB" w:rsidRPr="00CB78B8" w:rsidRDefault="00682DCB" w:rsidP="00682DCB">
      <w:pPr>
        <w:spacing w:after="0"/>
        <w:ind w:left="851"/>
        <w:rPr>
          <w:rFonts w:cs="Times New Roman"/>
        </w:rPr>
      </w:pPr>
      <w:r w:rsidRPr="00CB78B8">
        <w:rPr>
          <w:rFonts w:cs="Times New Roman"/>
        </w:rPr>
        <w:t xml:space="preserve">Tengelyek részei, tengelyeket érő erőhatások, tengelyek típusai, tengelyvég kialakítások, csapágybiztosítás. Gépelemek rögzítése a tengelyeken, ékek, reteszek, tangenciális ék, szorító kötések, tengelyirányú rögzítés. Kardánhajtások, Hardy tárcsás kardán, kardáncsukló, kardántengely, gömbfejes kardán, flexibilis tengelyek. Kenőzsírok, kenőzsírok osztályozása, szilárd kenőanyagok. Kenési módok, kenési megoldások. </w:t>
      </w:r>
    </w:p>
    <w:p w14:paraId="7F040702" w14:textId="3EA44EF4" w:rsidR="00A23F09" w:rsidRPr="00CB78B8" w:rsidRDefault="00682DCB" w:rsidP="00682DCB">
      <w:pPr>
        <w:spacing w:after="0"/>
        <w:ind w:left="851"/>
        <w:rPr>
          <w:rFonts w:cs="Times New Roman"/>
        </w:rPr>
      </w:pPr>
      <w:r w:rsidRPr="00CB78B8">
        <w:rPr>
          <w:rFonts w:cs="Times New Roman"/>
        </w:rPr>
        <w:t>Tömítések anyagai, tömítések alkalmazása, rés- és labirinttömítések, radiális tengelytömítő-gyűrűk (szimmeringek)</w:t>
      </w:r>
      <w:r w:rsidR="005B5145" w:rsidRPr="00CB78B8">
        <w:rPr>
          <w:rFonts w:cs="Times New Roman"/>
        </w:rPr>
        <w:t>.</w:t>
      </w:r>
    </w:p>
    <w:p w14:paraId="588DC5CC" w14:textId="77777777" w:rsidR="00A23F09" w:rsidRPr="00CB78B8" w:rsidRDefault="00A23F09" w:rsidP="00A23F09">
      <w:pPr>
        <w:tabs>
          <w:tab w:val="left" w:pos="1418"/>
          <w:tab w:val="right" w:pos="9072"/>
        </w:tabs>
        <w:spacing w:after="0"/>
        <w:ind w:left="851"/>
        <w:rPr>
          <w:rFonts w:cs="Times New Roman"/>
        </w:rPr>
      </w:pPr>
    </w:p>
    <w:p w14:paraId="51E9F681" w14:textId="77777777" w:rsidR="00A23F09" w:rsidRPr="00CB78B8" w:rsidRDefault="00682DCB"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Tengelykapcsolók, fékek</w:t>
      </w:r>
    </w:p>
    <w:p w14:paraId="17A29313" w14:textId="77777777" w:rsidR="00682DCB" w:rsidRPr="00CB78B8" w:rsidRDefault="00682DCB" w:rsidP="00682DCB">
      <w:pPr>
        <w:spacing w:after="0"/>
        <w:ind w:left="851"/>
        <w:rPr>
          <w:rFonts w:cs="Times New Roman"/>
        </w:rPr>
      </w:pPr>
      <w:r w:rsidRPr="00CB78B8">
        <w:rPr>
          <w:rFonts w:cs="Times New Roman"/>
        </w:rPr>
        <w:t>Nem oldható tengelykapcsolók, rugalmatlan tengelykapcsolók. Oldható tengelykapcsolók, súrlódó tengelykapcsolók, lemezes tengelykapcsolók, hidrodinamikus tengelykapcsolók, szabadonfutók, kilincsművek, nyomatékhatároló tengelykapcsolók, törőcsapos nyomatékhatároló.</w:t>
      </w:r>
    </w:p>
    <w:p w14:paraId="52F0FC12" w14:textId="3EF10B63" w:rsidR="00A23F09" w:rsidRPr="00CB78B8" w:rsidRDefault="00682DCB" w:rsidP="00682DCB">
      <w:pPr>
        <w:spacing w:after="0"/>
        <w:ind w:left="851"/>
        <w:rPr>
          <w:rFonts w:cs="Times New Roman"/>
        </w:rPr>
      </w:pPr>
      <w:r w:rsidRPr="00CB78B8">
        <w:rPr>
          <w:rFonts w:cs="Times New Roman"/>
        </w:rPr>
        <w:t>Súrlódó elem, belső dobfék, külső pofás dobfék, fék működése, tárcsafék, szalagfék, fékek ellenőrzése, kézifék ellenőrzése, féktárcsák, dobok ellenőrzése, fékbetétek ellenőrzése, fékfolyadék ellenőrzése</w:t>
      </w:r>
      <w:r w:rsidR="005B5145" w:rsidRPr="00CB78B8">
        <w:rPr>
          <w:rFonts w:cs="Times New Roman"/>
        </w:rPr>
        <w:t>.</w:t>
      </w:r>
    </w:p>
    <w:p w14:paraId="020312EA" w14:textId="77777777" w:rsidR="00A23F09" w:rsidRPr="00CB78B8" w:rsidRDefault="00A23F09" w:rsidP="00A23F09">
      <w:pPr>
        <w:tabs>
          <w:tab w:val="left" w:pos="1418"/>
          <w:tab w:val="right" w:pos="9072"/>
        </w:tabs>
        <w:spacing w:after="0"/>
        <w:ind w:left="851"/>
        <w:rPr>
          <w:rFonts w:cs="Times New Roman"/>
        </w:rPr>
      </w:pPr>
    </w:p>
    <w:p w14:paraId="4AF93C5A" w14:textId="77777777" w:rsidR="00A23F09" w:rsidRPr="00CB78B8" w:rsidRDefault="00682DCB"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Hajtóművek</w:t>
      </w:r>
    </w:p>
    <w:p w14:paraId="568D1C04" w14:textId="77777777" w:rsidR="00682DCB" w:rsidRPr="00CB78B8" w:rsidRDefault="00682DCB" w:rsidP="00682DCB">
      <w:pPr>
        <w:spacing w:after="0"/>
        <w:ind w:left="851"/>
        <w:rPr>
          <w:rFonts w:cs="Times New Roman"/>
        </w:rPr>
      </w:pPr>
      <w:r w:rsidRPr="00CB78B8">
        <w:rPr>
          <w:rFonts w:cs="Times New Roman"/>
        </w:rPr>
        <w:t>Bolygókerék hajtómű, bolygókerék hajtómű működése. Differenciálmű, differenciálmű szerkezeti felépítése.</w:t>
      </w:r>
    </w:p>
    <w:p w14:paraId="7E78B5B1" w14:textId="77777777" w:rsidR="00682DCB" w:rsidRPr="00CB78B8" w:rsidRDefault="00682DCB" w:rsidP="00682DCB">
      <w:pPr>
        <w:spacing w:after="0"/>
        <w:ind w:left="851"/>
        <w:rPr>
          <w:rFonts w:cs="Times New Roman"/>
        </w:rPr>
      </w:pPr>
      <w:r w:rsidRPr="00CB78B8">
        <w:rPr>
          <w:rFonts w:cs="Times New Roman"/>
        </w:rPr>
        <w:t>Hajtóművek, nyomatékváltók. Állandó áttételű nyomatékváltók, hajtómű felépítése, hajtóművek kenése, hajtóművek ellenőrzése, csigahajtás.</w:t>
      </w:r>
    </w:p>
    <w:p w14:paraId="77DF4B3F" w14:textId="041E336F" w:rsidR="00A23F09" w:rsidRPr="00CB78B8" w:rsidRDefault="00682DCB" w:rsidP="00682DCB">
      <w:pPr>
        <w:spacing w:after="0"/>
        <w:ind w:left="851"/>
        <w:rPr>
          <w:rFonts w:cs="Times New Roman"/>
        </w:rPr>
      </w:pPr>
      <w:r w:rsidRPr="00CB78B8">
        <w:rPr>
          <w:rFonts w:cs="Times New Roman"/>
        </w:rPr>
        <w:t>Változtatható áttételű nyomatékváltók (sebességváltók), súrlódásos körmös kapcsolók, fokozatmentes váltók, dörzshajtás, ékszíjhajtás. Forgattyús hajtóművek, lengőhimbás (kulisszás) hajtóművek</w:t>
      </w:r>
      <w:r w:rsidR="005B5145" w:rsidRPr="00CB78B8">
        <w:rPr>
          <w:rFonts w:cs="Times New Roman"/>
        </w:rPr>
        <w:t>.</w:t>
      </w:r>
    </w:p>
    <w:p w14:paraId="4C56AB25" w14:textId="77777777" w:rsidR="00A23F09" w:rsidRPr="00CB78B8" w:rsidRDefault="00A23F09" w:rsidP="00A23F09">
      <w:pPr>
        <w:tabs>
          <w:tab w:val="left" w:pos="1418"/>
          <w:tab w:val="right" w:pos="9072"/>
        </w:tabs>
        <w:spacing w:after="0"/>
        <w:ind w:left="851"/>
        <w:rPr>
          <w:rFonts w:cs="Times New Roman"/>
        </w:rPr>
      </w:pPr>
    </w:p>
    <w:p w14:paraId="33F07CA4"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2BEA5D05" w14:textId="15E63598" w:rsidR="00A23F09" w:rsidRPr="00CB78B8" w:rsidRDefault="005B5145" w:rsidP="00A23F09">
      <w:pPr>
        <w:spacing w:after="0"/>
        <w:ind w:left="426"/>
        <w:rPr>
          <w:rFonts w:cs="Times New Roman"/>
        </w:rPr>
      </w:pPr>
      <w:r w:rsidRPr="00CB78B8">
        <w:rPr>
          <w:rFonts w:cs="Times New Roman"/>
        </w:rPr>
        <w:t>Szaktanterem, gépműhely</w:t>
      </w:r>
    </w:p>
    <w:p w14:paraId="58FF608E" w14:textId="77777777" w:rsidR="00A23F09" w:rsidRPr="00CB78B8" w:rsidRDefault="00A23F09" w:rsidP="00A23F09">
      <w:pPr>
        <w:spacing w:after="0"/>
        <w:ind w:left="426"/>
        <w:rPr>
          <w:rFonts w:cs="Times New Roman"/>
        </w:rPr>
      </w:pPr>
    </w:p>
    <w:p w14:paraId="29D639F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1A7AB484" w14:textId="41D52018"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06BE220" w14:textId="77777777" w:rsidR="00A23F09" w:rsidRPr="00CB78B8" w:rsidRDefault="00A23F09" w:rsidP="00A23F09">
      <w:pPr>
        <w:spacing w:after="0"/>
        <w:ind w:left="426"/>
        <w:rPr>
          <w:rFonts w:cs="Times New Roman"/>
        </w:rPr>
      </w:pPr>
    </w:p>
    <w:p w14:paraId="19741475" w14:textId="3C19FF01" w:rsidR="00A23F09" w:rsidRPr="00CB78B8" w:rsidRDefault="00682DCB" w:rsidP="00A23F09">
      <w:pPr>
        <w:pStyle w:val="Listaszerbekezds"/>
        <w:numPr>
          <w:ilvl w:val="0"/>
          <w:numId w:val="8"/>
        </w:numPr>
        <w:tabs>
          <w:tab w:val="right" w:pos="9072"/>
        </w:tabs>
        <w:spacing w:after="0"/>
        <w:rPr>
          <w:rFonts w:cs="Times New Roman"/>
          <w:b/>
        </w:rPr>
      </w:pPr>
      <w:r w:rsidRPr="00CB78B8">
        <w:rPr>
          <w:rFonts w:cs="Times New Roman"/>
          <w:b/>
        </w:rPr>
        <w:t>Villamosságtani ismeretek</w:t>
      </w:r>
      <w:r w:rsidR="00A23F09" w:rsidRPr="00CB78B8">
        <w:rPr>
          <w:rFonts w:cs="Times New Roman"/>
          <w:b/>
        </w:rPr>
        <w:t xml:space="preserve"> tantárgy</w:t>
      </w:r>
      <w:r w:rsidR="00A23F09" w:rsidRPr="00CB78B8">
        <w:rPr>
          <w:rFonts w:cs="Times New Roman"/>
          <w:b/>
        </w:rPr>
        <w:tab/>
      </w:r>
      <w:r w:rsidR="00464DCB" w:rsidRPr="00CB78B8">
        <w:rPr>
          <w:rFonts w:cs="Times New Roman"/>
          <w:b/>
        </w:rPr>
        <w:t>1</w:t>
      </w:r>
      <w:r w:rsidR="00C45395" w:rsidRPr="00CB78B8">
        <w:rPr>
          <w:rFonts w:cs="Times New Roman"/>
          <w:b/>
        </w:rPr>
        <w:t>8</w:t>
      </w:r>
      <w:r w:rsidR="00A23F09" w:rsidRPr="00CB78B8">
        <w:rPr>
          <w:rFonts w:cs="Times New Roman"/>
          <w:b/>
        </w:rPr>
        <w:t xml:space="preserve"> óra/</w:t>
      </w:r>
      <w:r w:rsidR="00464DCB" w:rsidRPr="00CB78B8">
        <w:rPr>
          <w:rFonts w:cs="Times New Roman"/>
          <w:b/>
        </w:rPr>
        <w:t>1</w:t>
      </w:r>
      <w:r w:rsidR="00C45395" w:rsidRPr="00CB78B8">
        <w:rPr>
          <w:rFonts w:cs="Times New Roman"/>
          <w:b/>
        </w:rPr>
        <w:t>8</w:t>
      </w:r>
      <w:r w:rsidR="00A23F09" w:rsidRPr="00CB78B8">
        <w:rPr>
          <w:rFonts w:cs="Times New Roman"/>
          <w:b/>
        </w:rPr>
        <w:t xml:space="preserve"> óra*</w:t>
      </w:r>
    </w:p>
    <w:p w14:paraId="15418FDE"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0F38F671" w14:textId="77777777" w:rsidR="00A23F09" w:rsidRPr="00CB78B8" w:rsidRDefault="00A23F09" w:rsidP="00A23F09">
      <w:pPr>
        <w:spacing w:after="0"/>
        <w:ind w:left="426"/>
        <w:rPr>
          <w:rFonts w:cs="Times New Roman"/>
        </w:rPr>
      </w:pPr>
    </w:p>
    <w:p w14:paraId="175308C5" w14:textId="032D4AD9" w:rsidR="00A23F09" w:rsidRPr="00CB78B8" w:rsidRDefault="00A23F09" w:rsidP="00A23F09">
      <w:pPr>
        <w:spacing w:after="0"/>
        <w:ind w:left="426"/>
        <w:rPr>
          <w:rFonts w:cs="Times New Roman"/>
        </w:rPr>
      </w:pPr>
      <w:r w:rsidRPr="00CB78B8">
        <w:rPr>
          <w:rFonts w:cs="Times New Roman"/>
        </w:rPr>
        <w:t>A tantárgy a főszakképesítéshez kapcsolódik.</w:t>
      </w:r>
    </w:p>
    <w:p w14:paraId="67843E7D" w14:textId="77777777" w:rsidR="00A23F09" w:rsidRPr="00CB78B8" w:rsidRDefault="00A23F09" w:rsidP="00A23F09">
      <w:pPr>
        <w:spacing w:after="0"/>
        <w:ind w:left="426"/>
        <w:rPr>
          <w:rFonts w:cs="Times New Roman"/>
        </w:rPr>
      </w:pPr>
    </w:p>
    <w:p w14:paraId="575E21D7"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51452C8A" w14:textId="77777777" w:rsidR="00682DCB" w:rsidRPr="00CB78B8" w:rsidRDefault="00682DCB" w:rsidP="00682DCB">
      <w:pPr>
        <w:spacing w:after="0"/>
        <w:ind w:left="426"/>
        <w:rPr>
          <w:rFonts w:cs="Times New Roman"/>
        </w:rPr>
      </w:pPr>
      <w:r w:rsidRPr="00CB78B8">
        <w:rPr>
          <w:rFonts w:cs="Times New Roman"/>
        </w:rPr>
        <w:t>Elméleti oktatáson ismerjék meg villamosságtani alapfogalmakat, villamos energia tárolását, mágneses alapfogalmakat, villamos készülékeket, villamos energia vezetését, jelző berendezéseket, nyomógombokat, mágnes kapcsolókat, reléket, szakaszolókat, megszakítókat, vezérléseket, villamos rendszereket, villamos gépeket, elektromotorokat, egyenáramú motorok, transzformátorokat, villamos készülékek védelmét, érintésvédelmet.</w:t>
      </w:r>
    </w:p>
    <w:p w14:paraId="65CA9880" w14:textId="77777777" w:rsidR="00682DCB" w:rsidRPr="00CB78B8" w:rsidRDefault="00682DCB" w:rsidP="00682DCB">
      <w:pPr>
        <w:spacing w:after="0"/>
        <w:ind w:left="426"/>
        <w:rPr>
          <w:rFonts w:cs="Times New Roman"/>
        </w:rPr>
      </w:pPr>
      <w:r w:rsidRPr="00CB78B8">
        <w:rPr>
          <w:rFonts w:cs="Times New Roman"/>
        </w:rPr>
        <w:t>Elméleti ismereteiket alkalmazzák a gyakorlatban.</w:t>
      </w:r>
    </w:p>
    <w:p w14:paraId="284955B2" w14:textId="03E8C552" w:rsidR="00A23F09" w:rsidRPr="00CB78B8" w:rsidRDefault="00682DCB" w:rsidP="00682DCB">
      <w:pPr>
        <w:spacing w:after="0"/>
        <w:ind w:left="426"/>
        <w:rPr>
          <w:rFonts w:cs="Times New Roman"/>
        </w:rPr>
      </w:pPr>
      <w:r w:rsidRPr="00CB78B8">
        <w:rPr>
          <w:rFonts w:cs="Times New Roman"/>
        </w:rPr>
        <w:t>Gyakorlati foglalkozás során ismerjék fel az elméleti oktatás tananyagát</w:t>
      </w:r>
      <w:r w:rsidR="005B5145" w:rsidRPr="00CB78B8">
        <w:rPr>
          <w:rFonts w:cs="Times New Roman"/>
        </w:rPr>
        <w:t>.</w:t>
      </w:r>
    </w:p>
    <w:p w14:paraId="2069566C" w14:textId="77777777" w:rsidR="00A23F09" w:rsidRPr="00CB78B8" w:rsidRDefault="00A23F09" w:rsidP="00A23F09">
      <w:pPr>
        <w:spacing w:after="0"/>
        <w:ind w:left="426"/>
        <w:rPr>
          <w:rFonts w:cs="Times New Roman"/>
        </w:rPr>
      </w:pPr>
    </w:p>
    <w:p w14:paraId="04252F07"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2189BF17" w14:textId="30804878" w:rsidR="00A23F09" w:rsidRPr="00CB78B8" w:rsidRDefault="00682DCB" w:rsidP="00A23F09">
      <w:pPr>
        <w:spacing w:after="0"/>
        <w:ind w:left="426"/>
        <w:rPr>
          <w:rFonts w:cs="Times New Roman"/>
        </w:rPr>
      </w:pPr>
      <w:r w:rsidRPr="00CB78B8">
        <w:rPr>
          <w:rFonts w:cs="Times New Roman"/>
        </w:rPr>
        <w:t>Matematika, fizika, kémia, munkavédelem</w:t>
      </w:r>
    </w:p>
    <w:p w14:paraId="3C749AE4" w14:textId="77777777" w:rsidR="00A23F09" w:rsidRPr="00CB78B8" w:rsidRDefault="00A23F09" w:rsidP="00A23F09">
      <w:pPr>
        <w:spacing w:after="0"/>
        <w:ind w:left="426"/>
        <w:rPr>
          <w:rFonts w:cs="Times New Roman"/>
        </w:rPr>
      </w:pPr>
    </w:p>
    <w:p w14:paraId="6066E5E2"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668DECC3" w14:textId="77777777" w:rsidR="00A23F09" w:rsidRPr="00CB78B8" w:rsidRDefault="00682DCB"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Villamosságtani alapfogalmak</w:t>
      </w:r>
    </w:p>
    <w:p w14:paraId="6DC0D0A0" w14:textId="77777777" w:rsidR="00682DCB" w:rsidRPr="00CB78B8" w:rsidRDefault="00682DCB" w:rsidP="00682DCB">
      <w:pPr>
        <w:spacing w:after="0"/>
        <w:ind w:left="851"/>
        <w:rPr>
          <w:rFonts w:cs="Times New Roman"/>
        </w:rPr>
      </w:pPr>
      <w:r w:rsidRPr="00CB78B8">
        <w:rPr>
          <w:rFonts w:cs="Times New Roman"/>
        </w:rPr>
        <w:t>Elektromosság, elektromos tér. Villamos alapmennyiségek, elektromotoros erő és feszültség, feszültség, áramerősség. Vezetők ellenállása, ohm törvény, villamos munka, villamos teljesítmény, hatásfok.</w:t>
      </w:r>
    </w:p>
    <w:p w14:paraId="19107786" w14:textId="77777777" w:rsidR="00682DCB" w:rsidRPr="00CB78B8" w:rsidRDefault="00682DCB" w:rsidP="00682DCB">
      <w:pPr>
        <w:spacing w:after="0"/>
        <w:ind w:left="851"/>
        <w:rPr>
          <w:rFonts w:cs="Times New Roman"/>
        </w:rPr>
      </w:pPr>
      <w:r w:rsidRPr="00CB78B8">
        <w:rPr>
          <w:rFonts w:cs="Times New Roman"/>
        </w:rPr>
        <w:t>Egyenáram, változó áram, többfázisú áramok, háromfázisú feszültség. Egyszerű áramkör, soros kapcsolás, párhuzamos kapcsolás.</w:t>
      </w:r>
    </w:p>
    <w:p w14:paraId="27C60AA6" w14:textId="77777777" w:rsidR="00682DCB" w:rsidRPr="00CB78B8" w:rsidRDefault="00682DCB" w:rsidP="00682DCB">
      <w:pPr>
        <w:spacing w:after="0"/>
        <w:ind w:left="851"/>
        <w:rPr>
          <w:rFonts w:cs="Times New Roman"/>
        </w:rPr>
      </w:pPr>
      <w:r w:rsidRPr="00CB78B8">
        <w:rPr>
          <w:rFonts w:cs="Times New Roman"/>
        </w:rPr>
        <w:t>Villamos mérések, elektromos mérőeszközök, feszültség és áram váltó, feszültségváltók, áramváltók.</w:t>
      </w:r>
    </w:p>
    <w:p w14:paraId="73935A45" w14:textId="77777777" w:rsidR="00682DCB" w:rsidRPr="00CB78B8" w:rsidRDefault="00682DCB" w:rsidP="00682DCB">
      <w:pPr>
        <w:spacing w:after="0"/>
        <w:ind w:left="851"/>
        <w:rPr>
          <w:rFonts w:cs="Times New Roman"/>
        </w:rPr>
      </w:pPr>
      <w:r w:rsidRPr="00CB78B8">
        <w:rPr>
          <w:rFonts w:cs="Times New Roman"/>
        </w:rPr>
        <w:t>Villamos energia tárolása, kondenzátor, kondenzátorok töltése, kondenzátorok kisütése, kondenzátor viselkedése az áramkörben, kondenzátorok alkalmazása, kábel kondenzátor, fázisjavító kondenzátor. Energiatárolás, akkumulátor, savas akkumulátor felépítése, működése, savas akkumulátor töltése, kisütése.</w:t>
      </w:r>
    </w:p>
    <w:p w14:paraId="76FAEC58" w14:textId="77777777" w:rsidR="00682DCB" w:rsidRPr="00CB78B8" w:rsidRDefault="00682DCB" w:rsidP="00682DCB">
      <w:pPr>
        <w:spacing w:after="0"/>
        <w:ind w:left="851"/>
        <w:rPr>
          <w:rFonts w:cs="Times New Roman"/>
        </w:rPr>
      </w:pPr>
      <w:r w:rsidRPr="00CB78B8">
        <w:rPr>
          <w:rFonts w:cs="Times New Roman"/>
        </w:rPr>
        <w:t>Mágneses alakfogalmak, mágnes, egyenes vonalú vezetőben folyó áram mágneses tere, tekercsben folyó áram mágneses tere, elektromágnes.</w:t>
      </w:r>
    </w:p>
    <w:p w14:paraId="1349DFBC" w14:textId="77777777" w:rsidR="00682DCB" w:rsidRPr="00CB78B8" w:rsidRDefault="00682DCB" w:rsidP="00682DCB">
      <w:pPr>
        <w:spacing w:after="0"/>
        <w:ind w:left="851"/>
        <w:rPr>
          <w:rFonts w:cs="Times New Roman"/>
        </w:rPr>
      </w:pPr>
      <w:r w:rsidRPr="00CB78B8">
        <w:rPr>
          <w:rFonts w:cs="Times New Roman"/>
        </w:rPr>
        <w:t>Villamos indukció, indukció, generátor elv, transzformátor elv, elektromágneses mezők kölcsönhatásai, áram járta vezetékek kölcsönhatásai, motor elv.</w:t>
      </w:r>
    </w:p>
    <w:p w14:paraId="1418FB34" w14:textId="4A1A2FAF" w:rsidR="00A23F09" w:rsidRPr="00CB78B8" w:rsidRDefault="00682DCB" w:rsidP="00682DCB">
      <w:pPr>
        <w:spacing w:after="0"/>
        <w:ind w:left="851"/>
        <w:rPr>
          <w:rFonts w:cs="Times New Roman"/>
        </w:rPr>
      </w:pPr>
      <w:r w:rsidRPr="00CB78B8">
        <w:rPr>
          <w:rFonts w:cs="Times New Roman"/>
        </w:rPr>
        <w:t>Villamos rajz, kapcsolási rajz (bekötési rajz), áramút rajz, sorkapocs rajz</w:t>
      </w:r>
      <w:r w:rsidR="005B5145" w:rsidRPr="00CB78B8">
        <w:rPr>
          <w:rFonts w:cs="Times New Roman"/>
        </w:rPr>
        <w:t>.</w:t>
      </w:r>
    </w:p>
    <w:p w14:paraId="1D69AD72" w14:textId="77777777" w:rsidR="00A23F09" w:rsidRPr="00CB78B8" w:rsidRDefault="00A23F09" w:rsidP="00A23F09">
      <w:pPr>
        <w:tabs>
          <w:tab w:val="left" w:pos="1418"/>
          <w:tab w:val="right" w:pos="9072"/>
        </w:tabs>
        <w:spacing w:after="0"/>
        <w:ind w:left="851"/>
        <w:rPr>
          <w:rFonts w:cs="Times New Roman"/>
        </w:rPr>
      </w:pPr>
    </w:p>
    <w:p w14:paraId="7A2FA0B0" w14:textId="77777777" w:rsidR="00A23F09" w:rsidRPr="00CB78B8" w:rsidRDefault="00682DCB"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Villamos készülékek</w:t>
      </w:r>
    </w:p>
    <w:p w14:paraId="10347B93" w14:textId="77777777" w:rsidR="00682DCB" w:rsidRPr="00CB78B8" w:rsidRDefault="00682DCB" w:rsidP="00682DCB">
      <w:pPr>
        <w:spacing w:after="0"/>
        <w:ind w:left="851"/>
        <w:rPr>
          <w:rFonts w:cs="Times New Roman"/>
        </w:rPr>
      </w:pPr>
      <w:r w:rsidRPr="00CB78B8">
        <w:rPr>
          <w:rFonts w:cs="Times New Roman"/>
        </w:rPr>
        <w:t>Villamos energia vezetése, vezetékek, tömlők, kábelek, gyűjtősínek, vezetékek csatlakoztatása. Jelző berendezések, hangjelzők, jelző fények, jelző mozgások.</w:t>
      </w:r>
    </w:p>
    <w:p w14:paraId="48755ECA" w14:textId="77777777" w:rsidR="00682DCB" w:rsidRPr="00CB78B8" w:rsidRDefault="00682DCB" w:rsidP="00682DCB">
      <w:pPr>
        <w:spacing w:after="0"/>
        <w:ind w:left="851"/>
        <w:rPr>
          <w:rFonts w:cs="Times New Roman"/>
        </w:rPr>
      </w:pPr>
      <w:r w:rsidRPr="00CB78B8">
        <w:rPr>
          <w:rFonts w:cs="Times New Roman"/>
        </w:rPr>
        <w:t>Áramkör zárására, nyitására szolgáló készülékek, kapcsolók, nyomógombok, mágnes kapcsolók, relék, relék működési jellemzői, idő beállítási lehetőség, áramtól, feszültségtől függő beállítások. Szakaszolók, megszakítók, légmegszakítók, kapcsoló szekrények.</w:t>
      </w:r>
    </w:p>
    <w:p w14:paraId="59C2418D" w14:textId="77777777" w:rsidR="00682DCB" w:rsidRPr="00CB78B8" w:rsidRDefault="00682DCB" w:rsidP="00682DCB">
      <w:pPr>
        <w:spacing w:after="0"/>
        <w:ind w:left="851"/>
        <w:rPr>
          <w:rFonts w:cs="Times New Roman"/>
        </w:rPr>
      </w:pPr>
      <w:r w:rsidRPr="00CB78B8">
        <w:rPr>
          <w:rFonts w:cs="Times New Roman"/>
        </w:rPr>
        <w:t>Vezérlések, Fizikai jelenségek változására működő kapcsolók, Nyomás kapcsolók, Hő érzékelő kapcsolók, Fény hatására működő kapcsolók, Mozgásérzékelő kapcsoló, Fordulatszám mérése. Távolság, helyzetérzékelő kapcsolók, végállás kapcsolók, végálláskapcsolók alkalmazása, erőmérő végálláskapcsolók, helyzetkapcsolók, távolságjelzők, orsós végálláskapcsolók.</w:t>
      </w:r>
    </w:p>
    <w:p w14:paraId="0C5993B8" w14:textId="77777777" w:rsidR="00682DCB" w:rsidRPr="00CB78B8" w:rsidRDefault="00682DCB" w:rsidP="00682DCB">
      <w:pPr>
        <w:spacing w:after="0"/>
        <w:ind w:left="851"/>
        <w:rPr>
          <w:rFonts w:cs="Times New Roman"/>
        </w:rPr>
      </w:pPr>
      <w:r w:rsidRPr="00CB78B8">
        <w:rPr>
          <w:rFonts w:cs="Times New Roman"/>
        </w:rPr>
        <w:t>Ellenállások, elektromos vezetés anyagai, folyadék ellenállások, száraz ellenállások, hideg ellenállások, elektromos szigetelés.</w:t>
      </w:r>
    </w:p>
    <w:p w14:paraId="6384B6FC" w14:textId="7E08D0EF" w:rsidR="00A23F09" w:rsidRPr="00CB78B8" w:rsidRDefault="00682DCB" w:rsidP="00682DCB">
      <w:pPr>
        <w:spacing w:after="0"/>
        <w:ind w:left="851"/>
        <w:rPr>
          <w:rFonts w:cs="Times New Roman"/>
        </w:rPr>
      </w:pPr>
      <w:r w:rsidRPr="00CB78B8">
        <w:rPr>
          <w:rFonts w:cs="Times New Roman"/>
        </w:rPr>
        <w:t>Villamos rendszerek. Áramelosztó rendszerek, szabványos feszültségek, törpefeszültség, kisfeszültség, nagyfeszültségű, egyenáramú elosztó rendszerek, váltakozó áramú elosztó rendszerek. Háromfázisú rendszerek, feszültségek, áramok a váltakozó áramú rendszerekben, egyfázisú rendszerek, hálózatok ellenállása</w:t>
      </w:r>
      <w:r w:rsidR="005B5145" w:rsidRPr="00CB78B8">
        <w:rPr>
          <w:rFonts w:cs="Times New Roman"/>
        </w:rPr>
        <w:t>.</w:t>
      </w:r>
    </w:p>
    <w:p w14:paraId="756CC3C6" w14:textId="77777777" w:rsidR="00A23F09" w:rsidRPr="00CB78B8" w:rsidRDefault="00A23F09" w:rsidP="00A23F09">
      <w:pPr>
        <w:tabs>
          <w:tab w:val="left" w:pos="1418"/>
          <w:tab w:val="right" w:pos="9072"/>
        </w:tabs>
        <w:spacing w:after="0"/>
        <w:ind w:left="851"/>
        <w:rPr>
          <w:rFonts w:cs="Times New Roman"/>
        </w:rPr>
      </w:pPr>
    </w:p>
    <w:p w14:paraId="689F8826" w14:textId="77777777" w:rsidR="00A23F09" w:rsidRPr="00CB78B8" w:rsidRDefault="00682DCB"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Villamos gépek</w:t>
      </w:r>
    </w:p>
    <w:p w14:paraId="4B371882" w14:textId="77777777" w:rsidR="00682DCB" w:rsidRPr="00CB78B8" w:rsidRDefault="00682DCB" w:rsidP="00682DCB">
      <w:pPr>
        <w:spacing w:after="0"/>
        <w:ind w:left="851"/>
        <w:rPr>
          <w:rFonts w:cs="Times New Roman"/>
        </w:rPr>
      </w:pPr>
      <w:r w:rsidRPr="00CB78B8">
        <w:rPr>
          <w:rFonts w:cs="Times New Roman"/>
        </w:rPr>
        <w:t>Villamos gép, villamos motorok, egyenáramú motorok, soros gerjesztésű motorok, fordulatszám szabályozás, irányváltás.</w:t>
      </w:r>
    </w:p>
    <w:p w14:paraId="1BB412FD" w14:textId="77777777" w:rsidR="00682DCB" w:rsidRPr="00CB78B8" w:rsidRDefault="00682DCB" w:rsidP="00682DCB">
      <w:pPr>
        <w:spacing w:after="0"/>
        <w:ind w:left="851"/>
        <w:rPr>
          <w:rFonts w:cs="Times New Roman"/>
        </w:rPr>
      </w:pPr>
      <w:r w:rsidRPr="00CB78B8">
        <w:rPr>
          <w:rFonts w:cs="Times New Roman"/>
        </w:rPr>
        <w:t>Váltakozó áramú motorok, szinkronmotorok, indukciós (aszinkron) motorok, villamos fékező üzem, ellenáramú fékezés, fordulatszám-szabályozás, túláram elleni védelem.</w:t>
      </w:r>
    </w:p>
    <w:p w14:paraId="66492CA1" w14:textId="77777777" w:rsidR="00A23F09" w:rsidRPr="00CB78B8" w:rsidRDefault="00682DCB" w:rsidP="00682DCB">
      <w:pPr>
        <w:spacing w:after="0"/>
        <w:ind w:left="851"/>
        <w:rPr>
          <w:rFonts w:cs="Times New Roman"/>
        </w:rPr>
      </w:pPr>
      <w:r w:rsidRPr="00CB78B8">
        <w:rPr>
          <w:rFonts w:cs="Times New Roman"/>
        </w:rPr>
        <w:t>Rövidre zárt forgórészű motorok, indukciós motorok indítása, csillag-deltaindítás, kapocsfeszültség csökkentése, csúszógyűrűs motorok, csúszógyűrűs motorok vezérlése, egyfázisú motorok indítása, segédfázisos egyfázisú aszinkron gép Transzformátorok, háromfázisú transzformátor.</w:t>
      </w:r>
    </w:p>
    <w:p w14:paraId="20420996" w14:textId="77777777" w:rsidR="00A23F09" w:rsidRPr="00CB78B8" w:rsidRDefault="00A23F09" w:rsidP="00A23F09">
      <w:pPr>
        <w:tabs>
          <w:tab w:val="left" w:pos="1418"/>
          <w:tab w:val="right" w:pos="9072"/>
        </w:tabs>
        <w:spacing w:after="0"/>
        <w:ind w:left="851"/>
        <w:rPr>
          <w:rFonts w:cs="Times New Roman"/>
        </w:rPr>
      </w:pPr>
    </w:p>
    <w:p w14:paraId="207684F4" w14:textId="77777777" w:rsidR="00A23F09" w:rsidRPr="00CB78B8" w:rsidRDefault="00682DCB"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Villamos készülékek védelme </w:t>
      </w:r>
    </w:p>
    <w:p w14:paraId="7DD746B9" w14:textId="77777777" w:rsidR="002147E0" w:rsidRPr="00CB78B8" w:rsidRDefault="002147E0" w:rsidP="002147E0">
      <w:pPr>
        <w:spacing w:after="0"/>
        <w:ind w:left="851"/>
        <w:rPr>
          <w:rFonts w:cs="Times New Roman"/>
        </w:rPr>
      </w:pPr>
      <w:r w:rsidRPr="00CB78B8">
        <w:rPr>
          <w:rFonts w:cs="Times New Roman"/>
        </w:rPr>
        <w:t>Villamos készülékek villamos védelme, túlfeszültség védelem, túlfeszültség okai, túlfeszültség védelem eszközei, túlfeszültség elleni védelem alkalmazása, villamos védelem eszközei.</w:t>
      </w:r>
    </w:p>
    <w:p w14:paraId="46C12F5A" w14:textId="17E07C7C" w:rsidR="00A23F09" w:rsidRPr="00CB78B8" w:rsidRDefault="002147E0" w:rsidP="002147E0">
      <w:pPr>
        <w:spacing w:after="0"/>
        <w:ind w:left="851"/>
        <w:rPr>
          <w:rFonts w:cs="Times New Roman"/>
        </w:rPr>
      </w:pPr>
      <w:r w:rsidRPr="00CB78B8">
        <w:rPr>
          <w:rFonts w:cs="Times New Roman"/>
        </w:rPr>
        <w:t>Zárlat és túlterhelés védelem eszközei, zárlati áram hatásai, zárlat elleni védelem, túlterhelés elleni védelem, olvadóbiztosító, becsavarható biztosítók, fogantyús biztosítók, ikerfémnek, hőfok szabályzó, kis automaták</w:t>
      </w:r>
      <w:r w:rsidR="005B5145" w:rsidRPr="00CB78B8">
        <w:rPr>
          <w:rFonts w:cs="Times New Roman"/>
        </w:rPr>
        <w:t>.</w:t>
      </w:r>
    </w:p>
    <w:p w14:paraId="7C426B2E" w14:textId="77777777" w:rsidR="00A23F09" w:rsidRPr="00CB78B8" w:rsidRDefault="00A23F09" w:rsidP="00A23F09">
      <w:pPr>
        <w:tabs>
          <w:tab w:val="left" w:pos="1418"/>
          <w:tab w:val="right" w:pos="9072"/>
        </w:tabs>
        <w:spacing w:after="0"/>
        <w:ind w:left="851"/>
        <w:rPr>
          <w:rFonts w:cs="Times New Roman"/>
        </w:rPr>
      </w:pPr>
    </w:p>
    <w:p w14:paraId="1B16BB99" w14:textId="77777777" w:rsidR="00A23F09" w:rsidRPr="00CB78B8" w:rsidRDefault="002147E0"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Érintésvédelem</w:t>
      </w:r>
    </w:p>
    <w:p w14:paraId="5227A809" w14:textId="77777777" w:rsidR="002147E0" w:rsidRPr="00CB78B8" w:rsidRDefault="002147E0" w:rsidP="002147E0">
      <w:pPr>
        <w:spacing w:after="0"/>
        <w:ind w:left="851"/>
        <w:rPr>
          <w:rFonts w:cs="Times New Roman"/>
        </w:rPr>
      </w:pPr>
      <w:r w:rsidRPr="00CB78B8">
        <w:rPr>
          <w:rFonts w:cs="Times New Roman"/>
        </w:rPr>
        <w:t>Érintésvédelem szabályai, érintésvédelemi megoldások, elkerítés és burkolás, elszigetelés, kettősszigetelés, törpefeszültség, védőföldelés, nullázás, védőhálózat, védőkapcsolások, védővezetők.</w:t>
      </w:r>
    </w:p>
    <w:p w14:paraId="566637BC" w14:textId="77777777" w:rsidR="002147E0" w:rsidRPr="00CB78B8" w:rsidRDefault="002147E0" w:rsidP="002147E0">
      <w:pPr>
        <w:spacing w:after="0"/>
        <w:ind w:left="851"/>
        <w:rPr>
          <w:rFonts w:cs="Times New Roman"/>
        </w:rPr>
      </w:pPr>
      <w:r w:rsidRPr="00CB78B8">
        <w:rPr>
          <w:rFonts w:cs="Times New Roman"/>
        </w:rPr>
        <w:t>Villamos áram élettani hatása, emberi szervezet reakciószintjei, érzékelési küszöb, reakció küszöb, elengedési küszöb, szív kamraremegési (fibrillációs) küszöb, bénulási küszöb.</w:t>
      </w:r>
    </w:p>
    <w:p w14:paraId="2A7518AA" w14:textId="77777777" w:rsidR="002147E0" w:rsidRPr="00CB78B8" w:rsidRDefault="002147E0" w:rsidP="002147E0">
      <w:pPr>
        <w:spacing w:after="0"/>
        <w:ind w:left="851"/>
        <w:rPr>
          <w:rFonts w:cs="Times New Roman"/>
        </w:rPr>
      </w:pPr>
      <w:r w:rsidRPr="00CB78B8">
        <w:rPr>
          <w:rFonts w:cs="Times New Roman"/>
        </w:rPr>
        <w:t>Emberi testen áthaladó áram élettani hatásai, izmok összerándulása, vegyi hatás, hőhatás.</w:t>
      </w:r>
    </w:p>
    <w:p w14:paraId="694004C7" w14:textId="28A7AC4D" w:rsidR="00A23F09" w:rsidRPr="00CB78B8" w:rsidRDefault="002147E0" w:rsidP="002147E0">
      <w:pPr>
        <w:spacing w:after="0"/>
        <w:ind w:left="851"/>
        <w:rPr>
          <w:rFonts w:cs="Times New Roman"/>
        </w:rPr>
      </w:pPr>
      <w:r w:rsidRPr="00CB78B8">
        <w:rPr>
          <w:rFonts w:cs="Times New Roman"/>
        </w:rPr>
        <w:t>Emberi test ellenállása és az ezt befolyásoló tényezők, érintkezési nyomás, áramütés időtartama, áram frekvenciája, fiziológiai tényezők</w:t>
      </w:r>
      <w:r w:rsidR="005B5145" w:rsidRPr="00CB78B8">
        <w:rPr>
          <w:rFonts w:cs="Times New Roman"/>
        </w:rPr>
        <w:t>.</w:t>
      </w:r>
    </w:p>
    <w:p w14:paraId="58042A05" w14:textId="77777777" w:rsidR="00A23F09" w:rsidRPr="00CB78B8" w:rsidRDefault="00A23F09" w:rsidP="00A23F09">
      <w:pPr>
        <w:tabs>
          <w:tab w:val="left" w:pos="1418"/>
          <w:tab w:val="right" w:pos="9072"/>
        </w:tabs>
        <w:spacing w:after="0"/>
        <w:ind w:left="851"/>
        <w:rPr>
          <w:rFonts w:cs="Times New Roman"/>
        </w:rPr>
      </w:pPr>
    </w:p>
    <w:p w14:paraId="32CCF8F4"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7C777B22" w14:textId="6E529D9C" w:rsidR="00A23F09" w:rsidRPr="00CB78B8" w:rsidRDefault="002147E0" w:rsidP="00A23F09">
      <w:pPr>
        <w:spacing w:after="0"/>
        <w:ind w:left="426"/>
        <w:rPr>
          <w:rFonts w:cs="Times New Roman"/>
        </w:rPr>
      </w:pPr>
      <w:r w:rsidRPr="00CB78B8">
        <w:rPr>
          <w:rFonts w:cs="Times New Roman"/>
        </w:rPr>
        <w:t>Szaktanterem, gépműhely</w:t>
      </w:r>
    </w:p>
    <w:p w14:paraId="0EBBC708" w14:textId="77777777" w:rsidR="00A23F09" w:rsidRPr="00CB78B8" w:rsidRDefault="00A23F09" w:rsidP="00A23F09">
      <w:pPr>
        <w:spacing w:after="0"/>
        <w:ind w:left="426"/>
        <w:rPr>
          <w:rFonts w:cs="Times New Roman"/>
        </w:rPr>
      </w:pPr>
    </w:p>
    <w:p w14:paraId="05F9675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4BFDCA92" w14:textId="4B1A5CD1" w:rsidR="00A23F09"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3D947F4" w14:textId="77777777" w:rsidR="00894EFB" w:rsidRPr="00CB78B8" w:rsidRDefault="00894EFB" w:rsidP="00A23F09">
      <w:pPr>
        <w:spacing w:after="0"/>
        <w:ind w:left="426"/>
        <w:rPr>
          <w:rFonts w:cs="Times New Roman"/>
        </w:rPr>
      </w:pPr>
    </w:p>
    <w:p w14:paraId="5D604ED0" w14:textId="51AA3062" w:rsidR="00A23F09" w:rsidRPr="00CB78B8" w:rsidRDefault="002147E0" w:rsidP="00A23F09">
      <w:pPr>
        <w:pStyle w:val="Listaszerbekezds"/>
        <w:numPr>
          <w:ilvl w:val="0"/>
          <w:numId w:val="8"/>
        </w:numPr>
        <w:tabs>
          <w:tab w:val="right" w:pos="9072"/>
        </w:tabs>
        <w:spacing w:after="0"/>
        <w:rPr>
          <w:rFonts w:cs="Times New Roman"/>
          <w:b/>
        </w:rPr>
      </w:pPr>
      <w:r w:rsidRPr="00CB78B8">
        <w:rPr>
          <w:rFonts w:cs="Times New Roman"/>
          <w:b/>
        </w:rPr>
        <w:t>Földmunkagépek</w:t>
      </w:r>
      <w:r w:rsidR="00A23F09" w:rsidRPr="00CB78B8">
        <w:rPr>
          <w:rFonts w:cs="Times New Roman"/>
          <w:b/>
        </w:rPr>
        <w:t xml:space="preserve"> tantárgy</w:t>
      </w:r>
      <w:r w:rsidR="00A23F09" w:rsidRPr="00CB78B8">
        <w:rPr>
          <w:rFonts w:cs="Times New Roman"/>
          <w:b/>
        </w:rPr>
        <w:tab/>
      </w:r>
      <w:r w:rsidR="00E02BE9" w:rsidRPr="00CB78B8">
        <w:rPr>
          <w:rFonts w:cs="Times New Roman"/>
          <w:b/>
        </w:rPr>
        <w:t>31</w:t>
      </w:r>
      <w:r w:rsidR="00A23F09" w:rsidRPr="00CB78B8">
        <w:rPr>
          <w:rFonts w:cs="Times New Roman"/>
          <w:b/>
        </w:rPr>
        <w:t xml:space="preserve"> óra/</w:t>
      </w:r>
      <w:r w:rsidR="006464EC" w:rsidRPr="00CB78B8">
        <w:rPr>
          <w:rFonts w:cs="Times New Roman"/>
          <w:b/>
        </w:rPr>
        <w:t xml:space="preserve">37 </w:t>
      </w:r>
      <w:r w:rsidR="00A23F09" w:rsidRPr="00CB78B8">
        <w:rPr>
          <w:rFonts w:cs="Times New Roman"/>
          <w:b/>
        </w:rPr>
        <w:t>óra*</w:t>
      </w:r>
    </w:p>
    <w:p w14:paraId="52BC6EF5"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21F98E57" w14:textId="77777777" w:rsidR="00A23F09" w:rsidRPr="00CB78B8" w:rsidRDefault="00A23F09" w:rsidP="00A23F09">
      <w:pPr>
        <w:spacing w:after="0"/>
        <w:ind w:left="426"/>
        <w:rPr>
          <w:rFonts w:cs="Times New Roman"/>
        </w:rPr>
      </w:pPr>
    </w:p>
    <w:p w14:paraId="7DD65134" w14:textId="79F54005" w:rsidR="00A23F09" w:rsidRPr="00CB78B8" w:rsidRDefault="00A23F09" w:rsidP="00A23F09">
      <w:pPr>
        <w:spacing w:after="0"/>
        <w:ind w:left="426"/>
        <w:rPr>
          <w:rFonts w:cs="Times New Roman"/>
        </w:rPr>
      </w:pPr>
      <w:r w:rsidRPr="00CB78B8">
        <w:rPr>
          <w:rFonts w:cs="Times New Roman"/>
        </w:rPr>
        <w:t>A tantárgy a főszakképesítéshez kapcsolódik.</w:t>
      </w:r>
    </w:p>
    <w:p w14:paraId="21F64189" w14:textId="77777777" w:rsidR="00A23F09" w:rsidRPr="00CB78B8" w:rsidRDefault="00A23F09" w:rsidP="00A23F09">
      <w:pPr>
        <w:spacing w:after="0"/>
        <w:ind w:left="426"/>
        <w:rPr>
          <w:rFonts w:cs="Times New Roman"/>
        </w:rPr>
      </w:pPr>
    </w:p>
    <w:p w14:paraId="7F3CF22B"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0234DCF" w14:textId="77777777" w:rsidR="002147E0" w:rsidRPr="00CB78B8" w:rsidRDefault="002147E0" w:rsidP="002147E0">
      <w:pPr>
        <w:spacing w:after="0"/>
        <w:ind w:left="426"/>
        <w:rPr>
          <w:rFonts w:cs="Times New Roman"/>
        </w:rPr>
      </w:pPr>
      <w:r w:rsidRPr="00CB78B8">
        <w:rPr>
          <w:rFonts w:cs="Times New Roman"/>
        </w:rPr>
        <w:t>Ismerjék meg, a bányászatban használatos anyagokat, szerszámokat, eszközöket.</w:t>
      </w:r>
    </w:p>
    <w:p w14:paraId="456CF782" w14:textId="77777777" w:rsidR="002147E0" w:rsidRPr="00CB78B8" w:rsidRDefault="002147E0" w:rsidP="002147E0">
      <w:pPr>
        <w:spacing w:after="0"/>
        <w:ind w:left="426"/>
        <w:rPr>
          <w:rFonts w:cs="Times New Roman"/>
        </w:rPr>
      </w:pPr>
      <w:r w:rsidRPr="00CB78B8">
        <w:rPr>
          <w:rFonts w:cs="Times New Roman"/>
        </w:rPr>
        <w:t>Elméleti oktatáson ismerjék ismereteket: földmunka gépekről, vázszerkezetekről, járószerkezetekről, munkagépek kormányzásról, munkagépek erőforrásairól (belsőégésű motorokat, hidraulikákat), munkagépek üzemeltetéséről.</w:t>
      </w:r>
    </w:p>
    <w:p w14:paraId="006012FE" w14:textId="77777777" w:rsidR="002147E0" w:rsidRPr="00CB78B8" w:rsidRDefault="002147E0" w:rsidP="002147E0">
      <w:pPr>
        <w:spacing w:after="0"/>
        <w:ind w:left="426"/>
        <w:rPr>
          <w:rFonts w:cs="Times New Roman"/>
        </w:rPr>
      </w:pPr>
      <w:r w:rsidRPr="00CB78B8">
        <w:rPr>
          <w:rFonts w:cs="Times New Roman"/>
        </w:rPr>
        <w:t>Elméleti ismereteiket alkalmazzák a gyakorlatban.</w:t>
      </w:r>
    </w:p>
    <w:p w14:paraId="00C548CF" w14:textId="69924521" w:rsidR="00A23F09" w:rsidRPr="00CB78B8" w:rsidRDefault="002147E0" w:rsidP="002147E0">
      <w:pPr>
        <w:spacing w:after="0"/>
        <w:ind w:left="426"/>
        <w:rPr>
          <w:rFonts w:cs="Times New Roman"/>
        </w:rPr>
      </w:pPr>
      <w:r w:rsidRPr="00CB78B8">
        <w:rPr>
          <w:rFonts w:cs="Times New Roman"/>
        </w:rPr>
        <w:t>Gyakorlati foglalkozás során ismerjék fel az elméleti oktatás tananyagát</w:t>
      </w:r>
      <w:r w:rsidR="005B5145" w:rsidRPr="00CB78B8">
        <w:rPr>
          <w:rFonts w:cs="Times New Roman"/>
        </w:rPr>
        <w:t>.</w:t>
      </w:r>
    </w:p>
    <w:p w14:paraId="2B86D8F6" w14:textId="77777777" w:rsidR="00A23F09" w:rsidRPr="00CB78B8" w:rsidRDefault="00A23F09" w:rsidP="00A23F09">
      <w:pPr>
        <w:spacing w:after="0"/>
        <w:ind w:left="426"/>
        <w:rPr>
          <w:rFonts w:cs="Times New Roman"/>
        </w:rPr>
      </w:pPr>
    </w:p>
    <w:p w14:paraId="6F3E1A36"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3C807BA9" w14:textId="336029AB" w:rsidR="00A23F09" w:rsidRPr="00CB78B8" w:rsidRDefault="00D34ACA" w:rsidP="00A23F09">
      <w:pPr>
        <w:spacing w:after="0"/>
        <w:ind w:left="426"/>
        <w:rPr>
          <w:rFonts w:cs="Times New Roman"/>
        </w:rPr>
      </w:pPr>
      <w:r w:rsidRPr="00CB78B8">
        <w:rPr>
          <w:rFonts w:cs="Times New Roman"/>
        </w:rPr>
        <w:t xml:space="preserve">Matematika, </w:t>
      </w:r>
      <w:r w:rsidR="002147E0" w:rsidRPr="00CB78B8">
        <w:rPr>
          <w:rFonts w:cs="Times New Roman"/>
        </w:rPr>
        <w:t>fizika, gépelemek</w:t>
      </w:r>
      <w:r w:rsidRPr="00CB78B8">
        <w:rPr>
          <w:rFonts w:cs="Times New Roman"/>
        </w:rPr>
        <w:t xml:space="preserve">, </w:t>
      </w:r>
      <w:r w:rsidR="002147E0" w:rsidRPr="00CB78B8">
        <w:rPr>
          <w:rFonts w:cs="Times New Roman"/>
        </w:rPr>
        <w:t>géptan, villamosságtani ismeretek</w:t>
      </w:r>
      <w:r w:rsidR="005B5145" w:rsidRPr="00CB78B8">
        <w:rPr>
          <w:rFonts w:cs="Times New Roman"/>
        </w:rPr>
        <w:t>, anyag</w:t>
      </w:r>
      <w:r w:rsidR="002147E0" w:rsidRPr="00CB78B8">
        <w:rPr>
          <w:rFonts w:cs="Times New Roman"/>
        </w:rPr>
        <w:t>ismeret,  munkavédelem</w:t>
      </w:r>
      <w:r w:rsidRPr="00CB78B8">
        <w:rPr>
          <w:rFonts w:cs="Times New Roman"/>
        </w:rPr>
        <w:t>.</w:t>
      </w:r>
    </w:p>
    <w:p w14:paraId="2814C78E" w14:textId="77777777" w:rsidR="00A23F09" w:rsidRPr="00CB78B8" w:rsidRDefault="00A23F09" w:rsidP="00A23F09">
      <w:pPr>
        <w:spacing w:after="0"/>
        <w:ind w:left="426"/>
        <w:rPr>
          <w:rFonts w:cs="Times New Roman"/>
        </w:rPr>
      </w:pPr>
    </w:p>
    <w:p w14:paraId="40385F2A"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4DA79A29" w14:textId="77777777" w:rsidR="00A23F09" w:rsidRPr="00CB78B8" w:rsidRDefault="002147E0"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Földmunkagépek</w:t>
      </w:r>
    </w:p>
    <w:p w14:paraId="31D1F0CF" w14:textId="0B6B7171" w:rsidR="00A23F09" w:rsidRPr="00CB78B8" w:rsidRDefault="002147E0" w:rsidP="00A23F09">
      <w:pPr>
        <w:spacing w:after="0"/>
        <w:ind w:left="851"/>
        <w:rPr>
          <w:rFonts w:cs="Times New Roman"/>
        </w:rPr>
      </w:pPr>
      <w:r w:rsidRPr="00CB78B8">
        <w:rPr>
          <w:rFonts w:cs="Times New Roman"/>
        </w:rPr>
        <w:t>Jövesztő gépek, tológép, kanalas árokásó, úszókotró, jövesztő és rakodó gépek, hegybontó, vonóköteles mélyásó, árokásó (tolólapos), jövesztő és szállító gépek, gréder, földnyeső, szállító gépek, merevvázas dömper, tehergépkocsi, billenő platós gépkocsi, tehergépkocsi</w:t>
      </w:r>
      <w:r w:rsidR="005B5145" w:rsidRPr="00CB78B8">
        <w:rPr>
          <w:rFonts w:cs="Times New Roman"/>
        </w:rPr>
        <w:t>.</w:t>
      </w:r>
    </w:p>
    <w:p w14:paraId="5E100DD6" w14:textId="77777777" w:rsidR="00A23F09" w:rsidRPr="00CB78B8" w:rsidRDefault="00A23F09" w:rsidP="00A23F09">
      <w:pPr>
        <w:tabs>
          <w:tab w:val="left" w:pos="1418"/>
          <w:tab w:val="right" w:pos="9072"/>
        </w:tabs>
        <w:spacing w:after="0"/>
        <w:ind w:left="851"/>
        <w:rPr>
          <w:rFonts w:cs="Times New Roman"/>
        </w:rPr>
      </w:pPr>
    </w:p>
    <w:p w14:paraId="28EFC660" w14:textId="77777777" w:rsidR="00A23F09" w:rsidRPr="00CB78B8" w:rsidRDefault="002147E0"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Váz- és járószerkezetek</w:t>
      </w:r>
    </w:p>
    <w:p w14:paraId="119A1F7A" w14:textId="77777777" w:rsidR="00D574F8" w:rsidRPr="00CB78B8" w:rsidRDefault="00D574F8" w:rsidP="00D574F8">
      <w:pPr>
        <w:spacing w:after="0"/>
        <w:ind w:left="851"/>
        <w:rPr>
          <w:rFonts w:cs="Times New Roman"/>
        </w:rPr>
      </w:pPr>
      <w:r w:rsidRPr="00CB78B8">
        <w:rPr>
          <w:rFonts w:cs="Times New Roman"/>
        </w:rPr>
        <w:t xml:space="preserve"> Alsóváz, felsőváz nélküli munkagépek, felsővázas munkagépek, felsőváz, alváz és felsőváz kapcsolódása, felsőváz felépítése, felsőváz fordítása, görgős alátámasztás, fordítóművek, munkagépek vázszerkezete, vázszerkezetek, munkagépek hajtáslánca, hajtás elrendezések.</w:t>
      </w:r>
    </w:p>
    <w:p w14:paraId="60B6538D" w14:textId="77777777" w:rsidR="00D574F8" w:rsidRPr="00CB78B8" w:rsidRDefault="00D574F8" w:rsidP="00D574F8">
      <w:pPr>
        <w:spacing w:after="0"/>
        <w:ind w:left="851"/>
        <w:rPr>
          <w:rFonts w:cs="Times New Roman"/>
        </w:rPr>
      </w:pPr>
      <w:r w:rsidRPr="00CB78B8">
        <w:rPr>
          <w:rFonts w:cs="Times New Roman"/>
        </w:rPr>
        <w:t>Jövesztő eszközök, összetett szerszámok, munkaeszközök ellenőrzése, karbantartása.</w:t>
      </w:r>
    </w:p>
    <w:p w14:paraId="4DB025F5" w14:textId="2BA80DDD" w:rsidR="00D574F8" w:rsidRPr="00CB78B8" w:rsidRDefault="00D574F8" w:rsidP="00D574F8">
      <w:pPr>
        <w:spacing w:after="0"/>
        <w:ind w:left="851"/>
        <w:rPr>
          <w:rFonts w:cs="Times New Roman"/>
        </w:rPr>
      </w:pPr>
      <w:r w:rsidRPr="00CB78B8">
        <w:rPr>
          <w:rFonts w:cs="Times New Roman"/>
        </w:rPr>
        <w:t>Hajtáslánc egységeinek működése, tengelykapcsoló, sebességváltó, osztómű, kardánhajtások, differenciálmű, oldal hajtóművek (féltengely, kerekek), tengelyhi</w:t>
      </w:r>
      <w:r w:rsidR="005B5145" w:rsidRPr="00CB78B8">
        <w:rPr>
          <w:rFonts w:cs="Times New Roman"/>
        </w:rPr>
        <w:t>dak, munkagépek fékberendezései.</w:t>
      </w:r>
    </w:p>
    <w:p w14:paraId="79AD0AC2" w14:textId="0E194B36" w:rsidR="00D574F8" w:rsidRPr="00CB78B8" w:rsidRDefault="00D574F8" w:rsidP="00D574F8">
      <w:pPr>
        <w:spacing w:after="0"/>
        <w:ind w:left="851"/>
        <w:rPr>
          <w:rFonts w:cs="Times New Roman"/>
        </w:rPr>
      </w:pPr>
      <w:r w:rsidRPr="00CB78B8">
        <w:rPr>
          <w:rFonts w:cs="Times New Roman"/>
        </w:rPr>
        <w:t>Menetelők, lánctalpas menetelők, járószerkezet, járószerkezet felépítése, menetelő talp (lánc) vezetése, láncvezető kerék (feszítőkerék), járógörgők (futógörgő), támasztógörgők, láncfeszítő berendezés, rúgós láncfeszítés, csavarorsós láncfeszítés. Gumihevederes járószerkezet, lánctalpas menetelők meghajtása, lánctalpas menetelők ellenő</w:t>
      </w:r>
      <w:r w:rsidR="005B5145" w:rsidRPr="00CB78B8">
        <w:rPr>
          <w:rFonts w:cs="Times New Roman"/>
        </w:rPr>
        <w:t>rzése.</w:t>
      </w:r>
    </w:p>
    <w:p w14:paraId="7E829DBF" w14:textId="6C182CED" w:rsidR="00A23F09" w:rsidRPr="00CB78B8" w:rsidRDefault="00D574F8" w:rsidP="00D574F8">
      <w:pPr>
        <w:spacing w:after="0"/>
        <w:ind w:left="851"/>
        <w:rPr>
          <w:rFonts w:cs="Times New Roman"/>
        </w:rPr>
      </w:pPr>
      <w:r w:rsidRPr="00CB78B8">
        <w:rPr>
          <w:rFonts w:cs="Times New Roman"/>
        </w:rPr>
        <w:t>Gumiabroncsos járóművek, gumiabroncsos járóművek szerkezete, defektmentesítés, gumiabroncs erősítés láncszőnyeggel, gumiabroncsos futóművek ellenőrzése, keréknyomás, futómű beállítás, gumiabroncsok ellenőrzése</w:t>
      </w:r>
      <w:r w:rsidR="005B5145" w:rsidRPr="00CB78B8">
        <w:rPr>
          <w:rFonts w:cs="Times New Roman"/>
        </w:rPr>
        <w:t>.</w:t>
      </w:r>
    </w:p>
    <w:p w14:paraId="73EAB087" w14:textId="77777777" w:rsidR="00A23F09" w:rsidRPr="00CB78B8" w:rsidRDefault="00A23F09" w:rsidP="00A23F09">
      <w:pPr>
        <w:tabs>
          <w:tab w:val="left" w:pos="1418"/>
          <w:tab w:val="right" w:pos="9072"/>
        </w:tabs>
        <w:spacing w:after="0"/>
        <w:ind w:left="851"/>
        <w:rPr>
          <w:rFonts w:cs="Times New Roman"/>
        </w:rPr>
      </w:pPr>
    </w:p>
    <w:p w14:paraId="63489A2E" w14:textId="50A6063D" w:rsidR="00A23F09" w:rsidRPr="00CB78B8" w:rsidRDefault="002147E0"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Munkagépek kormányzása</w:t>
      </w:r>
    </w:p>
    <w:p w14:paraId="734FC873" w14:textId="77777777" w:rsidR="006A3F45" w:rsidRPr="00CB78B8" w:rsidRDefault="006A3F45" w:rsidP="006A3F45">
      <w:pPr>
        <w:spacing w:after="0"/>
        <w:ind w:left="851"/>
        <w:rPr>
          <w:rFonts w:cs="Times New Roman"/>
        </w:rPr>
      </w:pPr>
      <w:r w:rsidRPr="00CB78B8">
        <w:rPr>
          <w:rFonts w:cs="Times New Roman"/>
        </w:rPr>
        <w:t>Munkagépek kormányzása, gumikerekes munkagépek kormányzása, kormányzás, kormányszerkezet, forgózsámolyos kormányzás, tengelycsonk kormányzás, fordítófékes kormányzás, törzscsuklós kormányzás.</w:t>
      </w:r>
    </w:p>
    <w:p w14:paraId="56C9D9A3" w14:textId="2A244852" w:rsidR="00A23F09" w:rsidRPr="00CB78B8" w:rsidRDefault="006A3F45" w:rsidP="006A3F45">
      <w:pPr>
        <w:spacing w:after="0"/>
        <w:ind w:left="851"/>
        <w:rPr>
          <w:rFonts w:cs="Times New Roman"/>
        </w:rPr>
      </w:pPr>
      <w:r w:rsidRPr="00CB78B8">
        <w:rPr>
          <w:rFonts w:cs="Times New Roman"/>
        </w:rPr>
        <w:t>Lánctalpas munkagépek kormányzása, kormányzás a menetelők működtetésével, kormány berendezés ellenőrzése, kiegészítő berendezések</w:t>
      </w:r>
      <w:r w:rsidR="005B5145" w:rsidRPr="00CB78B8">
        <w:rPr>
          <w:rFonts w:cs="Times New Roman"/>
        </w:rPr>
        <w:t>.</w:t>
      </w:r>
    </w:p>
    <w:p w14:paraId="18AF37C8" w14:textId="77777777" w:rsidR="00A23F09" w:rsidRPr="00CB78B8" w:rsidRDefault="00A23F09" w:rsidP="00A23F09">
      <w:pPr>
        <w:tabs>
          <w:tab w:val="left" w:pos="1418"/>
          <w:tab w:val="right" w:pos="9072"/>
        </w:tabs>
        <w:spacing w:after="0"/>
        <w:ind w:left="851"/>
        <w:rPr>
          <w:rFonts w:cs="Times New Roman"/>
        </w:rPr>
      </w:pPr>
    </w:p>
    <w:p w14:paraId="14FBA6E9" w14:textId="77777777" w:rsidR="00A23F09" w:rsidRPr="00CB78B8" w:rsidRDefault="006A3F45"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Munkagépek erőforrásai</w:t>
      </w:r>
    </w:p>
    <w:p w14:paraId="153EF56A" w14:textId="4B21AC60" w:rsidR="006A3F45" w:rsidRPr="00CB78B8" w:rsidRDefault="006A3F45" w:rsidP="006A3F45">
      <w:pPr>
        <w:spacing w:after="0"/>
        <w:ind w:left="851"/>
        <w:rPr>
          <w:rFonts w:cs="Times New Roman"/>
        </w:rPr>
      </w:pPr>
      <w:r w:rsidRPr="00CB78B8">
        <w:rPr>
          <w:rFonts w:cs="Times New Roman"/>
        </w:rPr>
        <w:t>Belsőégésű motor</w:t>
      </w:r>
      <w:r w:rsidR="005B5145" w:rsidRPr="00CB78B8">
        <w:rPr>
          <w:rFonts w:cs="Times New Roman"/>
        </w:rPr>
        <w:t>.</w:t>
      </w:r>
    </w:p>
    <w:p w14:paraId="2B59A2E6" w14:textId="4EC7EDB7" w:rsidR="006A3F45" w:rsidRPr="00CB78B8" w:rsidRDefault="006A3F45" w:rsidP="006A3F45">
      <w:pPr>
        <w:spacing w:after="0"/>
        <w:ind w:left="851"/>
        <w:rPr>
          <w:rFonts w:cs="Times New Roman"/>
        </w:rPr>
      </w:pPr>
      <w:r w:rsidRPr="00CB78B8">
        <w:rPr>
          <w:rFonts w:cs="Times New Roman"/>
        </w:rPr>
        <w:t>Belsőégésű motorok működési elve, belsőégésű motorok alrendszerei, szivattyús olajozás, dízelmotor üzemanyag ellátása, energiatermelés, akkumulátor, belsőégésű motorok indítása, gázüzemű motorok üzemanyag ellátó rendszere, gázüze</w:t>
      </w:r>
      <w:r w:rsidR="005B5145" w:rsidRPr="00CB78B8">
        <w:rPr>
          <w:rFonts w:cs="Times New Roman"/>
        </w:rPr>
        <w:t>mű motorok biztonsági előírásai.</w:t>
      </w:r>
      <w:r w:rsidRPr="00CB78B8">
        <w:rPr>
          <w:rFonts w:cs="Times New Roman"/>
        </w:rPr>
        <w:t xml:space="preserve"> </w:t>
      </w:r>
    </w:p>
    <w:p w14:paraId="28CB1EA8" w14:textId="77777777" w:rsidR="006A3F45" w:rsidRPr="00CB78B8" w:rsidRDefault="006A3F45" w:rsidP="006A3F45">
      <w:pPr>
        <w:spacing w:after="0"/>
        <w:ind w:left="851"/>
        <w:rPr>
          <w:rFonts w:cs="Times New Roman"/>
        </w:rPr>
      </w:pPr>
      <w:r w:rsidRPr="00CB78B8">
        <w:rPr>
          <w:rFonts w:cs="Times New Roman"/>
        </w:rPr>
        <w:t>Belsőégésű motorok üzemanyagai, ellenőrzési és karbantartási feladatai, belsőégésű motorok üzemanyagai, belsőégésű motor előírt ellenőrzései és az ehhez kapcsolódó karbantartások, előírt ellenőrzések és karbantartások.</w:t>
      </w:r>
    </w:p>
    <w:p w14:paraId="1363E95A" w14:textId="2025E6C8" w:rsidR="006A3F45" w:rsidRPr="00CB78B8" w:rsidRDefault="006A3F45" w:rsidP="006A3F45">
      <w:pPr>
        <w:spacing w:after="0"/>
        <w:ind w:left="851"/>
        <w:rPr>
          <w:rFonts w:cs="Times New Roman"/>
        </w:rPr>
      </w:pPr>
      <w:r w:rsidRPr="00CB78B8">
        <w:rPr>
          <w:rFonts w:cs="Times New Roman"/>
        </w:rPr>
        <w:t>Hidraulika</w:t>
      </w:r>
      <w:r w:rsidR="005B5145" w:rsidRPr="00CB78B8">
        <w:rPr>
          <w:rFonts w:cs="Times New Roman"/>
        </w:rPr>
        <w:t>.</w:t>
      </w:r>
    </w:p>
    <w:p w14:paraId="7AFBDEC2" w14:textId="796BEFDD" w:rsidR="006A3F45" w:rsidRPr="00CB78B8" w:rsidRDefault="006A3F45" w:rsidP="006A3F45">
      <w:pPr>
        <w:spacing w:after="0"/>
        <w:ind w:left="851"/>
        <w:rPr>
          <w:rFonts w:cs="Times New Roman"/>
        </w:rPr>
      </w:pPr>
      <w:r w:rsidRPr="00CB78B8">
        <w:rPr>
          <w:rFonts w:cs="Times New Roman"/>
        </w:rPr>
        <w:t>Nyomás keletkezése a folyadékokban, nyomás keletkezése a nyugvó folyadékokban, nyomás kialakulása külső erő hatására, energia közlés erőtana, áramló folyadékok mechanikája, átáramló folyadék mennyisége, áramló folyadékok nyomása, áramló folyadékok veszteségei</w:t>
      </w:r>
      <w:r w:rsidR="005B5145" w:rsidRPr="00CB78B8">
        <w:rPr>
          <w:rFonts w:cs="Times New Roman"/>
        </w:rPr>
        <w:t>.</w:t>
      </w:r>
      <w:r w:rsidRPr="00CB78B8">
        <w:rPr>
          <w:rFonts w:cs="Times New Roman"/>
        </w:rPr>
        <w:t xml:space="preserve"> </w:t>
      </w:r>
    </w:p>
    <w:p w14:paraId="2B9DBA1B" w14:textId="7E1F2F0B" w:rsidR="006A3F45" w:rsidRPr="00CB78B8" w:rsidRDefault="006A3F45" w:rsidP="006A3F45">
      <w:pPr>
        <w:spacing w:after="0"/>
        <w:ind w:left="851"/>
        <w:rPr>
          <w:rFonts w:cs="Times New Roman"/>
        </w:rPr>
      </w:pPr>
      <w:r w:rsidRPr="00CB78B8">
        <w:rPr>
          <w:rFonts w:cs="Times New Roman"/>
        </w:rPr>
        <w:t>Hidraulikus rendszerek, tápegység, hidraulikus szivattyúk, csavarszivattyú, fogaskerék szivattyú, dugattyús szivattyúk, axiál dugattyús szivattyú, radiál dugattyús szivattyú, nyomáshatároló szelep, olajszűrők, hidraulika folyadék, olajhűtő, olajakkumulátor</w:t>
      </w:r>
      <w:r w:rsidR="005B5145" w:rsidRPr="00CB78B8">
        <w:rPr>
          <w:rFonts w:cs="Times New Roman"/>
        </w:rPr>
        <w:t>.</w:t>
      </w:r>
      <w:r w:rsidRPr="00CB78B8">
        <w:rPr>
          <w:rFonts w:cs="Times New Roman"/>
        </w:rPr>
        <w:t xml:space="preserve"> </w:t>
      </w:r>
    </w:p>
    <w:p w14:paraId="5CF95A93" w14:textId="77777777" w:rsidR="006A3F45" w:rsidRPr="00CB78B8" w:rsidRDefault="006A3F45" w:rsidP="006A3F45">
      <w:pPr>
        <w:spacing w:after="0"/>
        <w:ind w:left="851"/>
        <w:rPr>
          <w:rFonts w:cs="Times New Roman"/>
        </w:rPr>
      </w:pPr>
      <w:r w:rsidRPr="00CB78B8">
        <w:rPr>
          <w:rFonts w:cs="Times New Roman"/>
        </w:rPr>
        <w:t>Vezérlőegység, mennyiség szabályzók, nyomás szabályzó, visszacsapó szelep, vezérelt visszacsapó szelep, vészállítók, útváltók, tömlők, vezetékek, tömítések.</w:t>
      </w:r>
    </w:p>
    <w:p w14:paraId="632A8EA1" w14:textId="35474FFB" w:rsidR="00A23F09" w:rsidRDefault="006A3F45" w:rsidP="00A23F09">
      <w:pPr>
        <w:tabs>
          <w:tab w:val="left" w:pos="1418"/>
          <w:tab w:val="right" w:pos="9072"/>
        </w:tabs>
        <w:spacing w:after="0"/>
        <w:ind w:left="851"/>
        <w:rPr>
          <w:rFonts w:cs="Times New Roman"/>
        </w:rPr>
      </w:pPr>
      <w:r w:rsidRPr="00CB78B8">
        <w:rPr>
          <w:rFonts w:cs="Times New Roman"/>
        </w:rPr>
        <w:t>Munkaeszközök, hidraulikus munkahengerek, fogaskerék motorok, lengő motorok, axiál és radiáli dugattyús motorok</w:t>
      </w:r>
      <w:r w:rsidR="005B5145" w:rsidRPr="00CB78B8">
        <w:rPr>
          <w:rFonts w:cs="Times New Roman"/>
        </w:rPr>
        <w:t xml:space="preserve">.   </w:t>
      </w:r>
    </w:p>
    <w:p w14:paraId="0C4A26E8" w14:textId="77777777" w:rsidR="00894EFB" w:rsidRPr="00CB78B8" w:rsidRDefault="00894EFB" w:rsidP="00A23F09">
      <w:pPr>
        <w:tabs>
          <w:tab w:val="left" w:pos="1418"/>
          <w:tab w:val="right" w:pos="9072"/>
        </w:tabs>
        <w:spacing w:after="0"/>
        <w:ind w:left="851"/>
        <w:rPr>
          <w:rFonts w:cs="Times New Roman"/>
        </w:rPr>
      </w:pPr>
    </w:p>
    <w:p w14:paraId="72AEB32B" w14:textId="77777777" w:rsidR="00A23F09" w:rsidRPr="00CB78B8" w:rsidRDefault="006A3F45"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Munkagépek üzemeltetése</w:t>
      </w:r>
    </w:p>
    <w:p w14:paraId="331C5C0D" w14:textId="77777777" w:rsidR="006A3F45" w:rsidRPr="00CB78B8" w:rsidRDefault="006A3F45" w:rsidP="006A3F45">
      <w:pPr>
        <w:spacing w:after="0"/>
        <w:ind w:left="851"/>
        <w:rPr>
          <w:rFonts w:cs="Times New Roman"/>
        </w:rPr>
      </w:pPr>
      <w:r w:rsidRPr="00CB78B8">
        <w:rPr>
          <w:rFonts w:cs="Times New Roman"/>
        </w:rPr>
        <w:t>Hidraulikus rendszerben fellépő veszélyek, üzemzavarokat a hidraulikus rendszerben, hidraulikus rendszer biztonságtechnikája.</w:t>
      </w:r>
    </w:p>
    <w:p w14:paraId="62043A0F" w14:textId="3B0654CB" w:rsidR="006A3F45" w:rsidRPr="00CB78B8" w:rsidRDefault="006A3F45" w:rsidP="006A3F45">
      <w:pPr>
        <w:spacing w:after="0"/>
        <w:ind w:left="851"/>
        <w:rPr>
          <w:rFonts w:cs="Times New Roman"/>
        </w:rPr>
      </w:pPr>
      <w:r w:rsidRPr="00CB78B8">
        <w:rPr>
          <w:rFonts w:cs="Times New Roman"/>
        </w:rPr>
        <w:t>Üzemeltetésre vonatkozó szabályok, gép biztonságos üzemen kívül helyezése, munkagépek karbantartásr</w:t>
      </w:r>
      <w:r w:rsidR="005B5145" w:rsidRPr="00CB78B8">
        <w:rPr>
          <w:rFonts w:cs="Times New Roman"/>
        </w:rPr>
        <w:t>a vonatkozó általános előírások.</w:t>
      </w:r>
    </w:p>
    <w:p w14:paraId="57343B66" w14:textId="670005D7" w:rsidR="00A23F09" w:rsidRPr="00CB78B8" w:rsidRDefault="006A3F45" w:rsidP="006A3F45">
      <w:pPr>
        <w:spacing w:after="0"/>
        <w:ind w:left="851"/>
        <w:rPr>
          <w:rFonts w:cs="Times New Roman"/>
        </w:rPr>
      </w:pPr>
      <w:r w:rsidRPr="00CB78B8">
        <w:rPr>
          <w:rFonts w:cs="Times New Roman"/>
        </w:rPr>
        <w:t>Karbantartás, hidraulikus munkagépek karbantartására vonatkozó speciális előírások, biztonságtechnikai szabályok, általános biztonságtechnikai szabályok, biztonsági szerkezetek, biztonsági védelmek, berendezések, védelmi rendszerek, biztonsági berendezések ellenőrzése</w:t>
      </w:r>
      <w:r w:rsidR="005B5145" w:rsidRPr="00CB78B8">
        <w:rPr>
          <w:rFonts w:cs="Times New Roman"/>
        </w:rPr>
        <w:t>.</w:t>
      </w:r>
    </w:p>
    <w:p w14:paraId="09D78BC1" w14:textId="77777777" w:rsidR="00A23F09" w:rsidRPr="00CB78B8" w:rsidRDefault="00A23F09" w:rsidP="00A23F09">
      <w:pPr>
        <w:tabs>
          <w:tab w:val="left" w:pos="1418"/>
          <w:tab w:val="right" w:pos="9072"/>
        </w:tabs>
        <w:spacing w:after="0"/>
        <w:ind w:left="851"/>
        <w:rPr>
          <w:rFonts w:cs="Times New Roman"/>
        </w:rPr>
      </w:pPr>
    </w:p>
    <w:p w14:paraId="2D191A7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37193FA4" w14:textId="1B448760" w:rsidR="00A23F09" w:rsidRPr="00CB78B8" w:rsidRDefault="006A3F45" w:rsidP="00A23F09">
      <w:pPr>
        <w:spacing w:after="0"/>
        <w:ind w:left="426"/>
        <w:rPr>
          <w:rFonts w:cs="Times New Roman"/>
        </w:rPr>
      </w:pPr>
      <w:r w:rsidRPr="00CB78B8">
        <w:rPr>
          <w:rFonts w:cs="Times New Roman"/>
        </w:rPr>
        <w:t>Szaktanterem, gépműhely</w:t>
      </w:r>
    </w:p>
    <w:p w14:paraId="5EAB4C72" w14:textId="77777777" w:rsidR="00A23F09" w:rsidRPr="00CB78B8" w:rsidRDefault="00A23F09" w:rsidP="00A23F09">
      <w:pPr>
        <w:spacing w:after="0"/>
        <w:ind w:left="426"/>
        <w:rPr>
          <w:rFonts w:cs="Times New Roman"/>
        </w:rPr>
      </w:pPr>
    </w:p>
    <w:p w14:paraId="0DB1982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7125DD63" w14:textId="1C3E5478"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4AB1008" w14:textId="77777777" w:rsidR="00A23F09" w:rsidRPr="00CB78B8" w:rsidRDefault="00A23F09" w:rsidP="00A23F09">
      <w:pPr>
        <w:spacing w:after="0"/>
        <w:ind w:left="426"/>
        <w:rPr>
          <w:rFonts w:cs="Times New Roman"/>
        </w:rPr>
      </w:pPr>
    </w:p>
    <w:p w14:paraId="4192E07E" w14:textId="77777777" w:rsidR="00A23F09" w:rsidRPr="00CB78B8" w:rsidRDefault="00A23F09" w:rsidP="00A23F09">
      <w:pPr>
        <w:rPr>
          <w:rFonts w:cs="Times New Roman"/>
        </w:rPr>
      </w:pPr>
      <w:r w:rsidRPr="00CB78B8">
        <w:rPr>
          <w:rFonts w:cs="Times New Roman"/>
        </w:rPr>
        <w:br w:type="page"/>
      </w:r>
    </w:p>
    <w:p w14:paraId="3ABB1698" w14:textId="47D8F84F" w:rsidR="00A23F09" w:rsidRPr="00CB78B8" w:rsidRDefault="006A3F45" w:rsidP="00A23F09">
      <w:pPr>
        <w:pStyle w:val="Listaszerbekezds"/>
        <w:numPr>
          <w:ilvl w:val="0"/>
          <w:numId w:val="8"/>
        </w:numPr>
        <w:tabs>
          <w:tab w:val="right" w:pos="9072"/>
        </w:tabs>
        <w:spacing w:after="0"/>
        <w:rPr>
          <w:rFonts w:cs="Times New Roman"/>
          <w:b/>
        </w:rPr>
      </w:pPr>
      <w:r w:rsidRPr="00CB78B8">
        <w:rPr>
          <w:rFonts w:cs="Times New Roman"/>
          <w:b/>
        </w:rPr>
        <w:t xml:space="preserve"> Földmunkagépek gyakorlat</w:t>
      </w:r>
      <w:r w:rsidR="00D34ACA" w:rsidRPr="00CB78B8">
        <w:rPr>
          <w:rFonts w:cs="Times New Roman"/>
          <w:b/>
        </w:rPr>
        <w:t xml:space="preserve"> </w:t>
      </w:r>
      <w:r w:rsidR="00A23F09" w:rsidRPr="00CB78B8">
        <w:rPr>
          <w:rFonts w:cs="Times New Roman"/>
          <w:b/>
        </w:rPr>
        <w:t>tantárgy</w:t>
      </w:r>
      <w:r w:rsidR="00A23F09" w:rsidRPr="00CB78B8">
        <w:rPr>
          <w:rFonts w:cs="Times New Roman"/>
          <w:b/>
        </w:rPr>
        <w:tab/>
      </w:r>
      <w:r w:rsidR="00D574F8" w:rsidRPr="00CB78B8">
        <w:rPr>
          <w:rFonts w:cs="Times New Roman"/>
          <w:b/>
        </w:rPr>
        <w:t>32</w:t>
      </w:r>
      <w:r w:rsidR="00FF75D1" w:rsidRPr="00CB78B8">
        <w:rPr>
          <w:rFonts w:cs="Times New Roman"/>
          <w:b/>
        </w:rPr>
        <w:t xml:space="preserve"> </w:t>
      </w:r>
      <w:r w:rsidR="00A23F09" w:rsidRPr="00CB78B8">
        <w:rPr>
          <w:rFonts w:cs="Times New Roman"/>
          <w:b/>
        </w:rPr>
        <w:t>óra/</w:t>
      </w:r>
      <w:r w:rsidR="00D574F8" w:rsidRPr="00CB78B8">
        <w:rPr>
          <w:rFonts w:cs="Times New Roman"/>
          <w:b/>
        </w:rPr>
        <w:t>35</w:t>
      </w:r>
      <w:r w:rsidR="00A23F09" w:rsidRPr="00CB78B8">
        <w:rPr>
          <w:rFonts w:cs="Times New Roman"/>
          <w:b/>
        </w:rPr>
        <w:t xml:space="preserve"> óra*</w:t>
      </w:r>
    </w:p>
    <w:p w14:paraId="365E905F"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64D56D78" w14:textId="77777777" w:rsidR="00A23F09" w:rsidRPr="00CB78B8" w:rsidRDefault="00A23F09" w:rsidP="00A23F09">
      <w:pPr>
        <w:spacing w:after="0"/>
        <w:ind w:left="426"/>
        <w:rPr>
          <w:rFonts w:cs="Times New Roman"/>
        </w:rPr>
      </w:pPr>
    </w:p>
    <w:p w14:paraId="6AD57014" w14:textId="4D4E49BE" w:rsidR="00A23F09" w:rsidRPr="00CB78B8" w:rsidRDefault="00A23F09" w:rsidP="00A23F09">
      <w:pPr>
        <w:spacing w:after="0"/>
        <w:ind w:left="426"/>
        <w:rPr>
          <w:rFonts w:cs="Times New Roman"/>
        </w:rPr>
      </w:pPr>
      <w:r w:rsidRPr="00CB78B8">
        <w:rPr>
          <w:rFonts w:cs="Times New Roman"/>
        </w:rPr>
        <w:t>A tantárgy a főszakképesítéshez kapcsolódik.</w:t>
      </w:r>
    </w:p>
    <w:p w14:paraId="1939A727" w14:textId="77777777" w:rsidR="00A23F09" w:rsidRPr="00CB78B8" w:rsidRDefault="00A23F09" w:rsidP="00A23F09">
      <w:pPr>
        <w:spacing w:after="0"/>
        <w:ind w:left="426"/>
        <w:rPr>
          <w:rFonts w:cs="Times New Roman"/>
        </w:rPr>
      </w:pPr>
    </w:p>
    <w:p w14:paraId="53CE4E9F"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2CAB003B" w14:textId="77777777" w:rsidR="006A3F45" w:rsidRPr="00CB78B8" w:rsidRDefault="006A3F45" w:rsidP="006A3F45">
      <w:pPr>
        <w:spacing w:after="0"/>
        <w:ind w:left="426"/>
        <w:rPr>
          <w:rFonts w:cs="Times New Roman"/>
        </w:rPr>
      </w:pPr>
      <w:r w:rsidRPr="00CB78B8">
        <w:rPr>
          <w:rFonts w:cs="Times New Roman"/>
        </w:rPr>
        <w:t>Szerezzenek ismereteket: földmunka gépekről, vázszerkezetekről, járószerkezetekről, munkagépek kormányzásról, munkagépek erőforrásairól (belsőégésű motorokat, hidraulikákat), munkagépek üzemeltetéséről.</w:t>
      </w:r>
    </w:p>
    <w:p w14:paraId="3734A270" w14:textId="77777777" w:rsidR="006A3F45" w:rsidRPr="00CB78B8" w:rsidRDefault="006A3F45" w:rsidP="006A3F45">
      <w:pPr>
        <w:spacing w:after="0"/>
        <w:ind w:left="426"/>
        <w:rPr>
          <w:rFonts w:cs="Times New Roman"/>
        </w:rPr>
      </w:pPr>
      <w:r w:rsidRPr="00CB78B8">
        <w:rPr>
          <w:rFonts w:cs="Times New Roman"/>
        </w:rPr>
        <w:t>Elméleti ismereteiket alkalmazzák a gyakorlatban.</w:t>
      </w:r>
    </w:p>
    <w:p w14:paraId="794875B4" w14:textId="7DCA2474" w:rsidR="00A23F09" w:rsidRPr="00CB78B8" w:rsidRDefault="006A3F45" w:rsidP="006A3F45">
      <w:pPr>
        <w:spacing w:after="0"/>
        <w:ind w:left="426"/>
        <w:rPr>
          <w:rFonts w:cs="Times New Roman"/>
        </w:rPr>
      </w:pPr>
      <w:r w:rsidRPr="00CB78B8">
        <w:rPr>
          <w:rFonts w:cs="Times New Roman"/>
        </w:rPr>
        <w:t>Gyakorlati foglalkozás során ismerjék fel az elméleti oktatás tananyagát</w:t>
      </w:r>
      <w:r w:rsidR="005B5145" w:rsidRPr="00CB78B8">
        <w:rPr>
          <w:rFonts w:cs="Times New Roman"/>
        </w:rPr>
        <w:t>.</w:t>
      </w:r>
    </w:p>
    <w:p w14:paraId="6BD8847B" w14:textId="77777777" w:rsidR="00A23F09" w:rsidRPr="00CB78B8" w:rsidRDefault="00A23F09" w:rsidP="00A23F09">
      <w:pPr>
        <w:spacing w:after="0"/>
        <w:ind w:left="426"/>
        <w:rPr>
          <w:rFonts w:cs="Times New Roman"/>
        </w:rPr>
      </w:pPr>
    </w:p>
    <w:p w14:paraId="6C5F59E4"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21087FBC" w14:textId="2111152B" w:rsidR="00A23F09" w:rsidRPr="00CB78B8" w:rsidRDefault="00D34ACA" w:rsidP="00A23F09">
      <w:pPr>
        <w:spacing w:after="0"/>
        <w:ind w:left="426"/>
        <w:rPr>
          <w:rFonts w:cs="Times New Roman"/>
        </w:rPr>
      </w:pPr>
      <w:r w:rsidRPr="00CB78B8">
        <w:rPr>
          <w:rFonts w:cs="Times New Roman"/>
        </w:rPr>
        <w:t>Fizika, f</w:t>
      </w:r>
      <w:r w:rsidR="006A3F45" w:rsidRPr="00CB78B8">
        <w:rPr>
          <w:rFonts w:cs="Times New Roman"/>
        </w:rPr>
        <w:t>öldmunkagépek, gépelemek, géptan, munkavédelem</w:t>
      </w:r>
    </w:p>
    <w:p w14:paraId="5E19052B" w14:textId="77777777" w:rsidR="00A23F09" w:rsidRPr="00CB78B8" w:rsidRDefault="00A23F09" w:rsidP="00A23F09">
      <w:pPr>
        <w:spacing w:after="0"/>
        <w:ind w:left="426"/>
        <w:rPr>
          <w:rFonts w:cs="Times New Roman"/>
        </w:rPr>
      </w:pPr>
    </w:p>
    <w:p w14:paraId="00E8337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670B24D5" w14:textId="77777777" w:rsidR="00A23F09" w:rsidRPr="00CB78B8" w:rsidRDefault="006A3F45"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Földmunkagépek</w:t>
      </w:r>
    </w:p>
    <w:p w14:paraId="3190FFF5" w14:textId="5DBCC9C0" w:rsidR="00A23F09" w:rsidRPr="00CB78B8" w:rsidRDefault="006A3F45" w:rsidP="00A23F09">
      <w:pPr>
        <w:spacing w:after="0"/>
        <w:ind w:left="851"/>
        <w:rPr>
          <w:rFonts w:cs="Times New Roman"/>
        </w:rPr>
      </w:pPr>
      <w:r w:rsidRPr="00CB78B8">
        <w:rPr>
          <w:rFonts w:cs="Times New Roman"/>
        </w:rPr>
        <w:t>Jövesztő gépek, tológép, kanalas árokásó, úszókotró, jövesztő és rakodó gépek, hegybontó, vonóköteles mélyásó, árokásó (tolólapos), jövesztő és szállító gépek, gréder, földnyeső, szállító gépek, merevvázas dömper, tehergépkocsi, billenő platós gépkocsi, tehergépkocsi</w:t>
      </w:r>
      <w:r w:rsidR="005B5145" w:rsidRPr="00CB78B8">
        <w:rPr>
          <w:rFonts w:cs="Times New Roman"/>
        </w:rPr>
        <w:t>.</w:t>
      </w:r>
    </w:p>
    <w:p w14:paraId="22B8339F" w14:textId="77777777" w:rsidR="00A23F09" w:rsidRPr="00CB78B8" w:rsidRDefault="00A23F09" w:rsidP="00A23F09">
      <w:pPr>
        <w:tabs>
          <w:tab w:val="left" w:pos="1418"/>
          <w:tab w:val="right" w:pos="9072"/>
        </w:tabs>
        <w:spacing w:after="0"/>
        <w:ind w:left="851"/>
        <w:rPr>
          <w:rFonts w:cs="Times New Roman"/>
        </w:rPr>
      </w:pPr>
    </w:p>
    <w:p w14:paraId="0FA11788" w14:textId="77777777" w:rsidR="00A23F09" w:rsidRPr="00CB78B8" w:rsidRDefault="006A3F45"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Váz- és járószerkezetek</w:t>
      </w:r>
    </w:p>
    <w:p w14:paraId="32107BCC" w14:textId="77777777" w:rsidR="006A3F45" w:rsidRPr="00CB78B8" w:rsidRDefault="006A3F45" w:rsidP="006A3F45">
      <w:pPr>
        <w:spacing w:after="0"/>
        <w:ind w:left="851"/>
        <w:rPr>
          <w:rFonts w:cs="Times New Roman"/>
        </w:rPr>
      </w:pPr>
      <w:r w:rsidRPr="00CB78B8">
        <w:rPr>
          <w:rFonts w:cs="Times New Roman"/>
        </w:rPr>
        <w:t>Alsóváz, felsőváz nélküli munkagépek, felsővázas munkagépek, felsőváz, alváz és felsőváz kapcsolódása, felsőváz felépítése, felsőváz fordítása, görgős alátámasztás, fordítóművek, munkagépek vázszerkezete, vázszerkezetek, munkagépek hajtáslánca, hajtás elrendezések.</w:t>
      </w:r>
    </w:p>
    <w:p w14:paraId="3D6A0E36" w14:textId="77777777" w:rsidR="006A3F45" w:rsidRPr="00CB78B8" w:rsidRDefault="006A3F45" w:rsidP="006A3F45">
      <w:pPr>
        <w:spacing w:after="0"/>
        <w:ind w:left="851"/>
        <w:rPr>
          <w:rFonts w:cs="Times New Roman"/>
        </w:rPr>
      </w:pPr>
      <w:r w:rsidRPr="00CB78B8">
        <w:rPr>
          <w:rFonts w:cs="Times New Roman"/>
        </w:rPr>
        <w:t>Jövesztő eszközök, összetett szerszámok, munkaeszközök ellenőrzése, karbantartása.</w:t>
      </w:r>
    </w:p>
    <w:p w14:paraId="28B003F0" w14:textId="61A0C8DC" w:rsidR="006A3F45" w:rsidRPr="00CB78B8" w:rsidRDefault="006A3F45" w:rsidP="006A3F45">
      <w:pPr>
        <w:spacing w:after="0"/>
        <w:ind w:left="851"/>
        <w:rPr>
          <w:rFonts w:cs="Times New Roman"/>
        </w:rPr>
      </w:pPr>
      <w:r w:rsidRPr="00CB78B8">
        <w:rPr>
          <w:rFonts w:cs="Times New Roman"/>
        </w:rPr>
        <w:t>Hajtáslánc egységeinek működése, tengelykapcsoló, sebességváltó, osztómű, kardánhajtások, differenciálmű, oldal hajtóművek (féltengely, kerekek), tengelyhi</w:t>
      </w:r>
      <w:r w:rsidR="005B5145" w:rsidRPr="00CB78B8">
        <w:rPr>
          <w:rFonts w:cs="Times New Roman"/>
        </w:rPr>
        <w:t>dak, munkagépek fékberendezései.</w:t>
      </w:r>
    </w:p>
    <w:p w14:paraId="0393CB42" w14:textId="47BBC782" w:rsidR="006A3F45" w:rsidRPr="00CB78B8" w:rsidRDefault="006A3F45" w:rsidP="006A3F45">
      <w:pPr>
        <w:spacing w:after="0"/>
        <w:ind w:left="851"/>
        <w:rPr>
          <w:rFonts w:cs="Times New Roman"/>
        </w:rPr>
      </w:pPr>
      <w:r w:rsidRPr="00CB78B8">
        <w:rPr>
          <w:rFonts w:cs="Times New Roman"/>
        </w:rPr>
        <w:t>Menetelők, lánctalpas menetelők, járószerkezet, járószerkezet felépítése, menetelő talp (lánc) vezetése, láncvezető kerék (feszítőkerék), járógörgők (futógörgő), támasztógörgők, láncfeszítő berendezés, rúgós láncfeszítés, csavarorsós láncfeszítés. Gumihevederes járószerkezet, lánctalpas menetelők meghajtása, lá</w:t>
      </w:r>
      <w:r w:rsidR="005B5145" w:rsidRPr="00CB78B8">
        <w:rPr>
          <w:rFonts w:cs="Times New Roman"/>
        </w:rPr>
        <w:t>nctalpas menetelők ellenőrzése.</w:t>
      </w:r>
    </w:p>
    <w:p w14:paraId="57E957E0" w14:textId="79F09277" w:rsidR="00A23F09" w:rsidRPr="00CB78B8" w:rsidRDefault="006A3F45" w:rsidP="006A3F45">
      <w:pPr>
        <w:spacing w:after="0"/>
        <w:ind w:left="851"/>
        <w:rPr>
          <w:rFonts w:cs="Times New Roman"/>
        </w:rPr>
      </w:pPr>
      <w:r w:rsidRPr="00CB78B8">
        <w:rPr>
          <w:rFonts w:cs="Times New Roman"/>
        </w:rPr>
        <w:t>Gumiabroncsos járóművek, gumiabroncsos járóművek szerkezete, defektmentesítés, gumiabroncs erősítés láncszőnyeggel, gumiabroncsos futóművek ellenőrzése, keréknyomás, futómű beállítás, gumiabroncsok ellenőrzése</w:t>
      </w:r>
      <w:r w:rsidR="005B5145" w:rsidRPr="00CB78B8">
        <w:rPr>
          <w:rFonts w:cs="Times New Roman"/>
        </w:rPr>
        <w:t>.</w:t>
      </w:r>
    </w:p>
    <w:p w14:paraId="2DDD0F5B" w14:textId="77777777" w:rsidR="00A23F09" w:rsidRPr="00CB78B8" w:rsidRDefault="00A23F09" w:rsidP="00A23F09">
      <w:pPr>
        <w:tabs>
          <w:tab w:val="left" w:pos="1418"/>
          <w:tab w:val="right" w:pos="9072"/>
        </w:tabs>
        <w:spacing w:after="0"/>
        <w:ind w:left="851"/>
        <w:rPr>
          <w:rFonts w:cs="Times New Roman"/>
        </w:rPr>
      </w:pPr>
    </w:p>
    <w:p w14:paraId="14A2EDE1" w14:textId="77777777" w:rsidR="00A23F09" w:rsidRPr="00CB78B8" w:rsidRDefault="00A05E6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Munkagépek kormányzása</w:t>
      </w:r>
    </w:p>
    <w:p w14:paraId="498C7FB8" w14:textId="77777777" w:rsidR="00A05E6D" w:rsidRPr="00CB78B8" w:rsidRDefault="00A05E6D" w:rsidP="00A05E6D">
      <w:pPr>
        <w:spacing w:after="0"/>
        <w:ind w:left="851"/>
        <w:rPr>
          <w:rFonts w:cs="Times New Roman"/>
        </w:rPr>
      </w:pPr>
      <w:r w:rsidRPr="00CB78B8">
        <w:rPr>
          <w:rFonts w:cs="Times New Roman"/>
        </w:rPr>
        <w:t>Munkagépek kormányzása, gumikerekes munkagépek kormányzása, kormányzás, kormányszerkezet, forgózsámolyos kormányzás, tengelycsonk kormányzás, fordítófékes kormányzás, törzscsuklós kormányzás.</w:t>
      </w:r>
    </w:p>
    <w:p w14:paraId="2E0C8B6A" w14:textId="567A41D0" w:rsidR="00A23F09" w:rsidRPr="00CB78B8" w:rsidRDefault="00A05E6D" w:rsidP="00A05E6D">
      <w:pPr>
        <w:spacing w:after="0"/>
        <w:ind w:left="851"/>
        <w:rPr>
          <w:rFonts w:cs="Times New Roman"/>
        </w:rPr>
      </w:pPr>
      <w:r w:rsidRPr="00CB78B8">
        <w:rPr>
          <w:rFonts w:cs="Times New Roman"/>
        </w:rPr>
        <w:t>Lánctalpas munkagépek kormányzása, kormányzás a menetelők működtetésével, kormány berendezés ellenőrzése, kiegészítő berendezések</w:t>
      </w:r>
      <w:r w:rsidR="005B5145" w:rsidRPr="00CB78B8">
        <w:rPr>
          <w:rFonts w:cs="Times New Roman"/>
        </w:rPr>
        <w:t>.</w:t>
      </w:r>
    </w:p>
    <w:p w14:paraId="324D259E" w14:textId="77777777" w:rsidR="00A23F09" w:rsidRPr="00CB78B8" w:rsidRDefault="00A23F09" w:rsidP="00A23F09">
      <w:pPr>
        <w:tabs>
          <w:tab w:val="left" w:pos="1418"/>
          <w:tab w:val="right" w:pos="9072"/>
        </w:tabs>
        <w:spacing w:after="0"/>
        <w:ind w:left="851"/>
        <w:rPr>
          <w:rFonts w:cs="Times New Roman"/>
        </w:rPr>
      </w:pPr>
    </w:p>
    <w:p w14:paraId="54A8FC82" w14:textId="77777777" w:rsidR="00A23F09" w:rsidRPr="00CB78B8" w:rsidRDefault="00A05E6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Munkagépek erőforrásai</w:t>
      </w:r>
    </w:p>
    <w:p w14:paraId="71EBE675" w14:textId="1A841403" w:rsidR="00A05E6D" w:rsidRPr="00CB78B8" w:rsidRDefault="00A05E6D" w:rsidP="00A05E6D">
      <w:pPr>
        <w:spacing w:after="0"/>
        <w:ind w:left="851"/>
        <w:rPr>
          <w:rFonts w:cs="Times New Roman"/>
        </w:rPr>
      </w:pPr>
      <w:r w:rsidRPr="00CB78B8">
        <w:rPr>
          <w:rFonts w:cs="Times New Roman"/>
        </w:rPr>
        <w:t>Belsőégésű motor</w:t>
      </w:r>
      <w:r w:rsidR="005B5145" w:rsidRPr="00CB78B8">
        <w:rPr>
          <w:rFonts w:cs="Times New Roman"/>
        </w:rPr>
        <w:t>.</w:t>
      </w:r>
    </w:p>
    <w:p w14:paraId="01F5118A" w14:textId="55487AE0" w:rsidR="00A05E6D" w:rsidRPr="00CB78B8" w:rsidRDefault="00A05E6D" w:rsidP="00A05E6D">
      <w:pPr>
        <w:spacing w:after="0"/>
        <w:ind w:left="851"/>
        <w:rPr>
          <w:rFonts w:cs="Times New Roman"/>
        </w:rPr>
      </w:pPr>
      <w:r w:rsidRPr="00CB78B8">
        <w:rPr>
          <w:rFonts w:cs="Times New Roman"/>
        </w:rPr>
        <w:t>Belsőégésű motorok működési elve, belsőégésű motorok alrendszerei, szivattyús olajozás, dízelmotor üzemanyag ellátása, energiatermelés, akkumulátor, belsőégésű motorok indítása, gázüzemű motorok üzemanyag ellátó rendszere, gázüzem</w:t>
      </w:r>
      <w:r w:rsidR="005B5145" w:rsidRPr="00CB78B8">
        <w:rPr>
          <w:rFonts w:cs="Times New Roman"/>
        </w:rPr>
        <w:t>ű motorok biztonsági előírásai.</w:t>
      </w:r>
    </w:p>
    <w:p w14:paraId="31AE9880" w14:textId="77777777" w:rsidR="00A05E6D" w:rsidRPr="00CB78B8" w:rsidRDefault="00A05E6D" w:rsidP="00A05E6D">
      <w:pPr>
        <w:spacing w:after="0"/>
        <w:ind w:left="851"/>
        <w:rPr>
          <w:rFonts w:cs="Times New Roman"/>
        </w:rPr>
      </w:pPr>
      <w:r w:rsidRPr="00CB78B8">
        <w:rPr>
          <w:rFonts w:cs="Times New Roman"/>
        </w:rPr>
        <w:t>Belsőégésű motorok üzemanyagai, ellenőrzési és karbantartási feladatai, belsőégésű motorok üzemanyagai, belsőégésű motor előírt ellenőrzései és az ehhez kapcsolódó karbantartások, előírt ellenőrzések és karbantartások.</w:t>
      </w:r>
    </w:p>
    <w:p w14:paraId="121D3747" w14:textId="21C5CA5E" w:rsidR="00A05E6D" w:rsidRPr="00CB78B8" w:rsidRDefault="00A05E6D" w:rsidP="00A05E6D">
      <w:pPr>
        <w:spacing w:after="0"/>
        <w:ind w:left="851"/>
        <w:rPr>
          <w:rFonts w:cs="Times New Roman"/>
        </w:rPr>
      </w:pPr>
      <w:r w:rsidRPr="00CB78B8">
        <w:rPr>
          <w:rFonts w:cs="Times New Roman"/>
        </w:rPr>
        <w:t>Hidraulika</w:t>
      </w:r>
      <w:r w:rsidR="005B5145" w:rsidRPr="00CB78B8">
        <w:rPr>
          <w:rFonts w:cs="Times New Roman"/>
        </w:rPr>
        <w:t>.</w:t>
      </w:r>
    </w:p>
    <w:p w14:paraId="05DE61EF" w14:textId="1EA6D9C2" w:rsidR="00A05E6D" w:rsidRPr="00CB78B8" w:rsidRDefault="00A05E6D" w:rsidP="00A05E6D">
      <w:pPr>
        <w:spacing w:after="0"/>
        <w:ind w:left="851"/>
        <w:rPr>
          <w:rFonts w:cs="Times New Roman"/>
        </w:rPr>
      </w:pPr>
      <w:r w:rsidRPr="00CB78B8">
        <w:rPr>
          <w:rFonts w:cs="Times New Roman"/>
        </w:rPr>
        <w:t>Nyomás keletkezése a folyadékokban, nyomás keletkezése a nyugvó folyadékokban, nyomás kialakulása külső erő hatására, energia közlés erőtana, áramló folyadékok mechanikája, átáramló folyadék mennyisége, áramló folyadékok nyomása</w:t>
      </w:r>
      <w:r w:rsidR="005B5145" w:rsidRPr="00CB78B8">
        <w:rPr>
          <w:rFonts w:cs="Times New Roman"/>
        </w:rPr>
        <w:t>, áramló folyadékok veszteségei.</w:t>
      </w:r>
      <w:r w:rsidRPr="00CB78B8">
        <w:rPr>
          <w:rFonts w:cs="Times New Roman"/>
        </w:rPr>
        <w:t xml:space="preserve"> </w:t>
      </w:r>
    </w:p>
    <w:p w14:paraId="3F5FB7B6" w14:textId="58E8D88F" w:rsidR="00A05E6D" w:rsidRPr="00CB78B8" w:rsidRDefault="00A05E6D" w:rsidP="00A05E6D">
      <w:pPr>
        <w:spacing w:after="0"/>
        <w:ind w:left="851"/>
        <w:rPr>
          <w:rFonts w:cs="Times New Roman"/>
        </w:rPr>
      </w:pPr>
      <w:r w:rsidRPr="00CB78B8">
        <w:rPr>
          <w:rFonts w:cs="Times New Roman"/>
        </w:rPr>
        <w:t>Hidraulikus rendszerek, tápegység, hidraulikus szivattyúk, csavarszivattyú, fogaskerék szivattyú, dugattyús szivattyúk, axiál dugattyús szivattyú, radiál dugattyús szivattyú, nyomáshatároló szelep, olajszűrők, hidraulika folya</w:t>
      </w:r>
      <w:r w:rsidR="005B5145" w:rsidRPr="00CB78B8">
        <w:rPr>
          <w:rFonts w:cs="Times New Roman"/>
        </w:rPr>
        <w:t>dék, olajhűtő, olajakkumulátor.</w:t>
      </w:r>
    </w:p>
    <w:p w14:paraId="56178932" w14:textId="77777777" w:rsidR="00A05E6D" w:rsidRPr="00CB78B8" w:rsidRDefault="00A05E6D" w:rsidP="00A05E6D">
      <w:pPr>
        <w:spacing w:after="0"/>
        <w:ind w:left="851"/>
        <w:rPr>
          <w:rFonts w:cs="Times New Roman"/>
        </w:rPr>
      </w:pPr>
      <w:r w:rsidRPr="00CB78B8">
        <w:rPr>
          <w:rFonts w:cs="Times New Roman"/>
        </w:rPr>
        <w:t>Vezérlőegység, mennyiség szabályzók, nyomás szabályzó, visszacsapó szelep, vezérelt visszacsapó szelep, vészállítók, útváltók, tömlők, vezetékek, tömítések.</w:t>
      </w:r>
    </w:p>
    <w:p w14:paraId="5FF73953" w14:textId="76918D72" w:rsidR="00A23F09" w:rsidRPr="00CB78B8" w:rsidRDefault="00A05E6D" w:rsidP="00A05E6D">
      <w:pPr>
        <w:spacing w:after="0"/>
        <w:ind w:left="851"/>
        <w:rPr>
          <w:rFonts w:cs="Times New Roman"/>
        </w:rPr>
      </w:pPr>
      <w:r w:rsidRPr="00CB78B8">
        <w:rPr>
          <w:rFonts w:cs="Times New Roman"/>
        </w:rPr>
        <w:t>Munkaeszközök, hidraulikus munkahengerek, fogaskerék motorok, lengő motorok, axiál és radiáli dugattyús motorok</w:t>
      </w:r>
      <w:r w:rsidR="005B5145" w:rsidRPr="00CB78B8">
        <w:rPr>
          <w:rFonts w:cs="Times New Roman"/>
        </w:rPr>
        <w:t>.</w:t>
      </w:r>
    </w:p>
    <w:p w14:paraId="2A5F1027" w14:textId="77777777" w:rsidR="00A23F09" w:rsidRPr="00CB78B8" w:rsidRDefault="00A23F09" w:rsidP="00A23F09">
      <w:pPr>
        <w:tabs>
          <w:tab w:val="left" w:pos="1418"/>
          <w:tab w:val="right" w:pos="9072"/>
        </w:tabs>
        <w:spacing w:after="0"/>
        <w:ind w:left="851"/>
        <w:rPr>
          <w:rFonts w:cs="Times New Roman"/>
        </w:rPr>
      </w:pPr>
    </w:p>
    <w:p w14:paraId="1BFB6A55" w14:textId="77777777" w:rsidR="00A23F09" w:rsidRPr="00CB78B8" w:rsidRDefault="00A05E6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Munkagépek üzemeltetése</w:t>
      </w:r>
    </w:p>
    <w:p w14:paraId="172B0145" w14:textId="77777777" w:rsidR="00A05E6D" w:rsidRPr="00CB78B8" w:rsidRDefault="00A05E6D" w:rsidP="00A05E6D">
      <w:pPr>
        <w:spacing w:after="0"/>
        <w:ind w:left="851"/>
        <w:rPr>
          <w:rFonts w:cs="Times New Roman"/>
        </w:rPr>
      </w:pPr>
      <w:r w:rsidRPr="00CB78B8">
        <w:rPr>
          <w:rFonts w:cs="Times New Roman"/>
        </w:rPr>
        <w:t>Hidraulikus rendszerben fellépő veszélyek, üzemzavarokat a hidraulikus rendszerben, hidraulikus rendszer biztonságtechnikája.</w:t>
      </w:r>
    </w:p>
    <w:p w14:paraId="67DC64FE" w14:textId="77777777" w:rsidR="00A05E6D" w:rsidRPr="00CB78B8" w:rsidRDefault="00A05E6D" w:rsidP="00A05E6D">
      <w:pPr>
        <w:spacing w:after="0"/>
        <w:ind w:left="851"/>
        <w:rPr>
          <w:rFonts w:cs="Times New Roman"/>
        </w:rPr>
      </w:pPr>
      <w:r w:rsidRPr="00CB78B8">
        <w:rPr>
          <w:rFonts w:cs="Times New Roman"/>
        </w:rPr>
        <w:t>Üzemeltetésre vonatkozó szabályok, gép biztonságos üzemen kívül helyezése, munkagépek karbantartásra vonatkozó általános előírások,</w:t>
      </w:r>
    </w:p>
    <w:p w14:paraId="0D1B5592" w14:textId="03D04E88" w:rsidR="00A23F09" w:rsidRPr="00CB78B8" w:rsidRDefault="00A05E6D" w:rsidP="00A05E6D">
      <w:pPr>
        <w:spacing w:after="0"/>
        <w:ind w:left="851"/>
        <w:rPr>
          <w:rFonts w:cs="Times New Roman"/>
        </w:rPr>
      </w:pPr>
      <w:r w:rsidRPr="00CB78B8">
        <w:rPr>
          <w:rFonts w:cs="Times New Roman"/>
        </w:rPr>
        <w:t>Karbantartás, hidraulikus munkagépek karbantartására vonatkozó speciális előírások, biztonságtechnikai szabályok, általános biztonságtechnikai szabályok, biztonsági szerkezetek, biztonsági védelmek, berendezések, védelmi rendszerek, biztonsági berendezések ellenőrzése</w:t>
      </w:r>
      <w:r w:rsidR="00DA0C02" w:rsidRPr="00CB78B8">
        <w:rPr>
          <w:rFonts w:cs="Times New Roman"/>
        </w:rPr>
        <w:t>.</w:t>
      </w:r>
    </w:p>
    <w:p w14:paraId="6CAE67BA" w14:textId="77777777" w:rsidR="00A23F09" w:rsidRPr="00CB78B8" w:rsidRDefault="00A23F09" w:rsidP="00A23F09">
      <w:pPr>
        <w:tabs>
          <w:tab w:val="left" w:pos="1418"/>
          <w:tab w:val="right" w:pos="9072"/>
        </w:tabs>
        <w:spacing w:after="0"/>
        <w:ind w:left="851"/>
        <w:rPr>
          <w:rFonts w:cs="Times New Roman"/>
        </w:rPr>
      </w:pPr>
    </w:p>
    <w:p w14:paraId="79CE326B"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767129C8" w14:textId="77777777" w:rsidR="00A23F09" w:rsidRPr="00CB78B8" w:rsidRDefault="00A05E6D" w:rsidP="00A23F09">
      <w:pPr>
        <w:spacing w:after="0"/>
        <w:ind w:left="426"/>
        <w:rPr>
          <w:rFonts w:cs="Times New Roman"/>
        </w:rPr>
      </w:pPr>
      <w:r w:rsidRPr="00CB78B8">
        <w:rPr>
          <w:rFonts w:cs="Times New Roman"/>
        </w:rPr>
        <w:t>Gyakorlati képzőhely földmunkagépeinek telephelye</w:t>
      </w:r>
    </w:p>
    <w:p w14:paraId="6E5CC1AF" w14:textId="77777777" w:rsidR="00A23F09" w:rsidRPr="00CB78B8" w:rsidRDefault="00A23F09" w:rsidP="00A23F09">
      <w:pPr>
        <w:spacing w:after="0"/>
        <w:ind w:left="426"/>
        <w:rPr>
          <w:rFonts w:cs="Times New Roman"/>
        </w:rPr>
      </w:pPr>
    </w:p>
    <w:p w14:paraId="30CC6497"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2C3BC9C0" w14:textId="63450721"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0CB79CE0" w14:textId="77777777" w:rsidR="00A23F09" w:rsidRPr="00CB78B8" w:rsidRDefault="00A23F09" w:rsidP="00A23F09">
      <w:pPr>
        <w:spacing w:after="0"/>
        <w:ind w:left="426"/>
        <w:rPr>
          <w:rFonts w:cs="Times New Roman"/>
        </w:rPr>
      </w:pPr>
    </w:p>
    <w:p w14:paraId="47DCA7B2" w14:textId="77777777" w:rsidR="00A23F09" w:rsidRPr="00CB78B8" w:rsidRDefault="00A05E6D" w:rsidP="00A23F09">
      <w:pPr>
        <w:pStyle w:val="Listaszerbekezds"/>
        <w:numPr>
          <w:ilvl w:val="0"/>
          <w:numId w:val="8"/>
        </w:numPr>
        <w:tabs>
          <w:tab w:val="right" w:pos="9072"/>
        </w:tabs>
        <w:spacing w:after="0"/>
        <w:rPr>
          <w:rFonts w:cs="Times New Roman"/>
          <w:b/>
        </w:rPr>
      </w:pPr>
      <w:r w:rsidRPr="00CB78B8">
        <w:rPr>
          <w:rFonts w:cs="Times New Roman"/>
          <w:b/>
        </w:rPr>
        <w:t>Bányászati berendezések</w:t>
      </w:r>
      <w:r w:rsidR="00A23F09" w:rsidRPr="00CB78B8">
        <w:rPr>
          <w:rFonts w:cs="Times New Roman"/>
          <w:b/>
        </w:rPr>
        <w:t xml:space="preserve"> tantárgy</w:t>
      </w:r>
      <w:r w:rsidR="00A23F09" w:rsidRPr="00CB78B8">
        <w:rPr>
          <w:rFonts w:cs="Times New Roman"/>
          <w:b/>
        </w:rPr>
        <w:tab/>
      </w:r>
      <w:r w:rsidR="00C96D63" w:rsidRPr="00CB78B8">
        <w:rPr>
          <w:rFonts w:cs="Times New Roman"/>
          <w:b/>
        </w:rPr>
        <w:t>155</w:t>
      </w:r>
      <w:r w:rsidR="00A23F09" w:rsidRPr="00CB78B8">
        <w:rPr>
          <w:rFonts w:cs="Times New Roman"/>
          <w:b/>
        </w:rPr>
        <w:t xml:space="preserve"> óra/</w:t>
      </w:r>
      <w:r w:rsidR="00464DCB" w:rsidRPr="00CB78B8">
        <w:rPr>
          <w:rFonts w:cs="Times New Roman"/>
          <w:b/>
        </w:rPr>
        <w:t>1</w:t>
      </w:r>
      <w:r w:rsidR="00C96D63" w:rsidRPr="00CB78B8">
        <w:rPr>
          <w:rFonts w:cs="Times New Roman"/>
          <w:b/>
        </w:rPr>
        <w:t>55</w:t>
      </w:r>
      <w:r w:rsidR="00A23F09" w:rsidRPr="00CB78B8">
        <w:rPr>
          <w:rFonts w:cs="Times New Roman"/>
          <w:b/>
        </w:rPr>
        <w:t xml:space="preserve"> óra*</w:t>
      </w:r>
    </w:p>
    <w:p w14:paraId="771A25D0"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412987B6" w14:textId="77777777" w:rsidR="00A23F09" w:rsidRPr="00CB78B8" w:rsidRDefault="00A23F09" w:rsidP="00A23F09">
      <w:pPr>
        <w:spacing w:after="0"/>
        <w:ind w:left="426"/>
        <w:rPr>
          <w:rFonts w:cs="Times New Roman"/>
        </w:rPr>
      </w:pPr>
    </w:p>
    <w:p w14:paraId="7148215D" w14:textId="0E7E13B1" w:rsidR="00A23F09" w:rsidRPr="00CB78B8" w:rsidRDefault="00A23F09" w:rsidP="00A23F09">
      <w:pPr>
        <w:spacing w:after="0"/>
        <w:ind w:left="426"/>
        <w:rPr>
          <w:rFonts w:cs="Times New Roman"/>
        </w:rPr>
      </w:pPr>
      <w:r w:rsidRPr="00CB78B8">
        <w:rPr>
          <w:rFonts w:cs="Times New Roman"/>
        </w:rPr>
        <w:t>A tantárgy a főszakképesítéshez kapcsolódik.</w:t>
      </w:r>
    </w:p>
    <w:p w14:paraId="7734DB3A" w14:textId="77777777" w:rsidR="00A23F09" w:rsidRPr="00CB78B8" w:rsidRDefault="00A23F09" w:rsidP="00A23F09">
      <w:pPr>
        <w:spacing w:after="0"/>
        <w:ind w:left="426"/>
        <w:rPr>
          <w:rFonts w:cs="Times New Roman"/>
        </w:rPr>
      </w:pPr>
    </w:p>
    <w:p w14:paraId="41CB3662"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2BF22040" w14:textId="77777777" w:rsidR="00A05E6D" w:rsidRPr="00CB78B8" w:rsidRDefault="00A05E6D" w:rsidP="00A05E6D">
      <w:pPr>
        <w:spacing w:after="0"/>
        <w:ind w:left="426"/>
        <w:rPr>
          <w:rFonts w:cs="Times New Roman"/>
        </w:rPr>
      </w:pPr>
      <w:r w:rsidRPr="00CB78B8">
        <w:rPr>
          <w:rFonts w:cs="Times New Roman"/>
        </w:rPr>
        <w:t>Szerezzenek ismereteket: jövesztő gépekről, szállító berendezésekről, feldolgozó berendezésekről, szellőztető gépekről, energia átalakítókról, mélybányászati gépek kezeléséről, mélybányászati villamosságtani ismeretekről.</w:t>
      </w:r>
    </w:p>
    <w:p w14:paraId="02CBF824" w14:textId="77777777" w:rsidR="00A23F09" w:rsidRPr="00CB78B8" w:rsidRDefault="00A23F09" w:rsidP="00A23F09">
      <w:pPr>
        <w:spacing w:after="0"/>
        <w:ind w:left="426"/>
        <w:rPr>
          <w:rFonts w:cs="Times New Roman"/>
        </w:rPr>
      </w:pPr>
    </w:p>
    <w:p w14:paraId="65FB3C17"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723D3557" w14:textId="77777777" w:rsidR="00A23F09" w:rsidRPr="00CB78B8" w:rsidRDefault="00A23F09" w:rsidP="00A23F09">
      <w:pPr>
        <w:spacing w:after="0"/>
        <w:ind w:left="426"/>
        <w:rPr>
          <w:rFonts w:cs="Times New Roman"/>
        </w:rPr>
      </w:pPr>
    </w:p>
    <w:p w14:paraId="31344C88" w14:textId="77777777" w:rsidR="00A23F09" w:rsidRPr="00CB78B8" w:rsidRDefault="00A23F09" w:rsidP="00A23F09">
      <w:pPr>
        <w:spacing w:after="0"/>
        <w:ind w:left="426"/>
        <w:rPr>
          <w:rFonts w:cs="Times New Roman"/>
        </w:rPr>
      </w:pPr>
    </w:p>
    <w:p w14:paraId="3E68D60C"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56E85FA0" w14:textId="77777777" w:rsidR="00A23F09" w:rsidRPr="00CB78B8" w:rsidRDefault="00A05E6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Jövesztő gépek</w:t>
      </w:r>
    </w:p>
    <w:p w14:paraId="2BA97217" w14:textId="77777777" w:rsidR="00A05E6D" w:rsidRPr="00CB78B8" w:rsidRDefault="00A05E6D" w:rsidP="00A05E6D">
      <w:pPr>
        <w:spacing w:after="0"/>
        <w:ind w:left="851"/>
        <w:rPr>
          <w:rFonts w:cs="Times New Roman"/>
        </w:rPr>
      </w:pPr>
      <w:r w:rsidRPr="00CB78B8">
        <w:rPr>
          <w:rFonts w:cs="Times New Roman"/>
        </w:rPr>
        <w:t>Jövesztőgép kiválasztása.</w:t>
      </w:r>
    </w:p>
    <w:p w14:paraId="1E8AA497" w14:textId="77777777" w:rsidR="00A05E6D" w:rsidRPr="00CB78B8" w:rsidRDefault="00A05E6D" w:rsidP="00A05E6D">
      <w:pPr>
        <w:spacing w:after="0"/>
        <w:ind w:left="851"/>
        <w:rPr>
          <w:rFonts w:cs="Times New Roman"/>
        </w:rPr>
      </w:pPr>
      <w:r w:rsidRPr="00CB78B8">
        <w:rPr>
          <w:rFonts w:cs="Times New Roman"/>
        </w:rPr>
        <w:t>Nagy szilárdságú kőzetekben: fúrógépek, mobil berendezések, nagy teljesítménnyel, ütve-forgatva, nagy öblítési teljesítménnyel, robbantó lyuk (furat) kialakítása és robbantás (bazalt, andezit, dolomit, stb.).</w:t>
      </w:r>
    </w:p>
    <w:p w14:paraId="47D8EC3A" w14:textId="77777777" w:rsidR="00A05E6D" w:rsidRPr="00CB78B8" w:rsidRDefault="00A05E6D" w:rsidP="00A05E6D">
      <w:pPr>
        <w:spacing w:after="0"/>
        <w:ind w:left="851"/>
        <w:rPr>
          <w:rFonts w:cs="Times New Roman"/>
        </w:rPr>
      </w:pPr>
      <w:r w:rsidRPr="00CB78B8">
        <w:rPr>
          <w:rFonts w:cs="Times New Roman"/>
        </w:rPr>
        <w:t>Rétegesen repedezett anyagban: gyalu, vagy réselő gép. Viszonylag kisebb szilárdságú anyagban, állékony főte alatt: maróhenger.</w:t>
      </w:r>
    </w:p>
    <w:p w14:paraId="67EB4FD3" w14:textId="34130ADC" w:rsidR="00A05E6D" w:rsidRPr="00CB78B8" w:rsidRDefault="00A05E6D" w:rsidP="00A05E6D">
      <w:pPr>
        <w:spacing w:after="0"/>
        <w:ind w:left="851"/>
        <w:rPr>
          <w:rFonts w:cs="Times New Roman"/>
        </w:rPr>
      </w:pPr>
      <w:r w:rsidRPr="00CB78B8">
        <w:rPr>
          <w:rFonts w:cs="Times New Roman"/>
        </w:rPr>
        <w:t>Maróhenger</w:t>
      </w:r>
      <w:r w:rsidR="00DA0C02" w:rsidRPr="00CB78B8">
        <w:rPr>
          <w:rFonts w:cs="Times New Roman"/>
        </w:rPr>
        <w:t>.</w:t>
      </w:r>
    </w:p>
    <w:p w14:paraId="49623AED" w14:textId="77777777" w:rsidR="00A05E6D" w:rsidRPr="00CB78B8" w:rsidRDefault="00A05E6D" w:rsidP="00A05E6D">
      <w:pPr>
        <w:spacing w:after="0"/>
        <w:ind w:left="851"/>
        <w:rPr>
          <w:rFonts w:cs="Times New Roman"/>
        </w:rPr>
      </w:pPr>
      <w:r w:rsidRPr="00CB78B8">
        <w:rPr>
          <w:rFonts w:cs="Times New Roman"/>
        </w:rPr>
        <w:t>Működési elve, szerkezeti kialakítása, fő részei. Teljesítmény határai villamosan és a termelvény tömegében. Beépített szabályozó elemei és működésük.</w:t>
      </w:r>
    </w:p>
    <w:p w14:paraId="587B77CE" w14:textId="77777777" w:rsidR="00A05E6D" w:rsidRPr="00CB78B8" w:rsidRDefault="00A05E6D" w:rsidP="00A05E6D">
      <w:pPr>
        <w:spacing w:after="0"/>
        <w:ind w:left="851"/>
        <w:rPr>
          <w:rFonts w:cs="Times New Roman"/>
        </w:rPr>
      </w:pPr>
      <w:r w:rsidRPr="00CB78B8">
        <w:rPr>
          <w:rFonts w:cs="Times New Roman"/>
        </w:rPr>
        <w:t>Vonszoló rész (beépített speciális vitla) szerkezete, működési elve, villamos teljesítménye. Marótárcsák száma, mérete, a spirál kialakítása (rakodás), kések elhelyezése és működése, villamos teljesítménye.</w:t>
      </w:r>
    </w:p>
    <w:p w14:paraId="13AFEE48" w14:textId="77777777" w:rsidR="00A05E6D" w:rsidRPr="00CB78B8" w:rsidRDefault="00A05E6D" w:rsidP="00A05E6D">
      <w:pPr>
        <w:spacing w:after="0"/>
        <w:ind w:left="851"/>
        <w:rPr>
          <w:rFonts w:cs="Times New Roman"/>
        </w:rPr>
      </w:pPr>
      <w:r w:rsidRPr="00CB78B8">
        <w:rPr>
          <w:rFonts w:cs="Times New Roman"/>
        </w:rPr>
        <w:t>Részeinek anyag tulajdonságai (kések, tárcsák, lánckerék, áttételek, dobozolás). Hidraulikus érőátviteli rendszere. Fokozatmentes fordulatszáma. Kenési rendszere.</w:t>
      </w:r>
    </w:p>
    <w:p w14:paraId="5F550ED4" w14:textId="3B799AE2" w:rsidR="00A05E6D" w:rsidRPr="00CB78B8" w:rsidRDefault="00A05E6D" w:rsidP="00A05E6D">
      <w:pPr>
        <w:spacing w:after="0"/>
        <w:ind w:left="851"/>
        <w:rPr>
          <w:rFonts w:cs="Times New Roman"/>
        </w:rPr>
      </w:pPr>
      <w:r w:rsidRPr="00CB78B8">
        <w:rPr>
          <w:rFonts w:cs="Times New Roman"/>
        </w:rPr>
        <w:t>Réselőgép és gyalu</w:t>
      </w:r>
      <w:r w:rsidR="00DA0C02" w:rsidRPr="00CB78B8">
        <w:rPr>
          <w:rFonts w:cs="Times New Roman"/>
        </w:rPr>
        <w:t>.</w:t>
      </w:r>
    </w:p>
    <w:p w14:paraId="5D26D094" w14:textId="77777777" w:rsidR="00A05E6D" w:rsidRPr="00CB78B8" w:rsidRDefault="00A05E6D" w:rsidP="00A05E6D">
      <w:pPr>
        <w:spacing w:after="0"/>
        <w:ind w:left="851"/>
        <w:rPr>
          <w:rFonts w:cs="Times New Roman"/>
        </w:rPr>
      </w:pPr>
      <w:r w:rsidRPr="00CB78B8">
        <w:rPr>
          <w:rFonts w:cs="Times New Roman"/>
        </w:rPr>
        <w:t>Működési elvük, szerkezeti kialakításuk, fő részeik. Réselőgép használatának feltétele. A homlok állékonysága a jövesztés folytatásáig. Termelvény szemcseszerkezetének alakulása. Nagy darabok omlásának elkerülése.</w:t>
      </w:r>
    </w:p>
    <w:p w14:paraId="351C9761" w14:textId="77777777" w:rsidR="00A05E6D" w:rsidRPr="00CB78B8" w:rsidRDefault="00A05E6D" w:rsidP="00A05E6D">
      <w:pPr>
        <w:spacing w:after="0"/>
        <w:ind w:left="851"/>
        <w:rPr>
          <w:rFonts w:cs="Times New Roman"/>
        </w:rPr>
      </w:pPr>
      <w:r w:rsidRPr="00CB78B8">
        <w:rPr>
          <w:rFonts w:cs="Times New Roman"/>
        </w:rPr>
        <w:t>Tárcsa szerkezete és kialakítása. Gyalu működési elve. Hatása a homlok darabolódására. Alkalmazkodása a piaci elvárásokhoz. Gyalu vonszolása, vezetése és szerkezeti kialakítása. A statikus és dinamikus működés elve.</w:t>
      </w:r>
    </w:p>
    <w:p w14:paraId="24E8475F" w14:textId="736805FD" w:rsidR="00A05E6D" w:rsidRPr="00CB78B8" w:rsidRDefault="00A05E6D" w:rsidP="00A05E6D">
      <w:pPr>
        <w:spacing w:after="0"/>
        <w:ind w:left="851"/>
        <w:rPr>
          <w:rFonts w:cs="Times New Roman"/>
        </w:rPr>
      </w:pPr>
      <w:r w:rsidRPr="00CB78B8">
        <w:rPr>
          <w:rFonts w:cs="Times New Roman"/>
        </w:rPr>
        <w:t>Fúró berendezések</w:t>
      </w:r>
      <w:r w:rsidR="00DA0C02" w:rsidRPr="00CB78B8">
        <w:rPr>
          <w:rFonts w:cs="Times New Roman"/>
        </w:rPr>
        <w:t>.</w:t>
      </w:r>
    </w:p>
    <w:p w14:paraId="7E06C6E6" w14:textId="073BA856" w:rsidR="00A05E6D" w:rsidRPr="00CB78B8" w:rsidRDefault="00A05E6D" w:rsidP="00A05E6D">
      <w:pPr>
        <w:spacing w:after="0"/>
        <w:ind w:left="851"/>
        <w:rPr>
          <w:rFonts w:cs="Times New Roman"/>
        </w:rPr>
      </w:pPr>
      <w:r w:rsidRPr="00CB78B8">
        <w:rPr>
          <w:rFonts w:cs="Times New Roman"/>
        </w:rPr>
        <w:t>Fúrás eszközei, berendezései, fúrószárak, rudazatok, fúrókoronák (be és kiszerelésük), fúró támok, ill</w:t>
      </w:r>
      <w:r w:rsidR="006745A3">
        <w:rPr>
          <w:rFonts w:cs="Times New Roman"/>
        </w:rPr>
        <w:t>etve</w:t>
      </w:r>
      <w:r w:rsidRPr="00CB78B8">
        <w:rPr>
          <w:rFonts w:cs="Times New Roman"/>
        </w:rPr>
        <w:t xml:space="preserve"> kocsik, szerkezetük és kezelésük, sűrített levegő csővezetéke, csatlakozásuk, elosztók, kenőtartályok, önjáró és vontatott fúró kocsik, rakodó gépekre szerelhető fúróberendezések beállítása és működtetése, (mechanikus vagy hidraulikus szerkezettel).</w:t>
      </w:r>
    </w:p>
    <w:p w14:paraId="65095904" w14:textId="77777777" w:rsidR="00A05E6D" w:rsidRPr="00CB78B8" w:rsidRDefault="00A05E6D" w:rsidP="00A05E6D">
      <w:pPr>
        <w:spacing w:after="0"/>
        <w:ind w:left="851"/>
        <w:rPr>
          <w:rFonts w:cs="Times New Roman"/>
        </w:rPr>
      </w:pPr>
      <w:r w:rsidRPr="00CB78B8">
        <w:rPr>
          <w:rFonts w:cs="Times New Roman"/>
        </w:rPr>
        <w:t>Fúrókoronák, fúróvésők, 3-as maró fúróvésők, fúrós szállítócsigák és lapátos vésői, hordozható fúrókalapácsok, fúrókoronák fúrókalapácsokhoz, fúróvésők, fúrókalapácsok ércbányákhoz és aknákhoz, bányászati vágószerszám, forgó fúrású fúróvésők fúrólyukakhoz.</w:t>
      </w:r>
    </w:p>
    <w:p w14:paraId="32A8EB36" w14:textId="77777777" w:rsidR="00A05E6D" w:rsidRPr="00CB78B8" w:rsidRDefault="00A05E6D" w:rsidP="00A05E6D">
      <w:pPr>
        <w:spacing w:after="0"/>
        <w:ind w:left="851"/>
        <w:rPr>
          <w:rFonts w:cs="Times New Roman"/>
        </w:rPr>
      </w:pPr>
      <w:r w:rsidRPr="00CB78B8">
        <w:rPr>
          <w:rFonts w:cs="Times New Roman"/>
        </w:rPr>
        <w:t>Szerelésük és karbantartásuk, energiaellátásuk (villany, sűrített levegő), biztonsági megoldások.</w:t>
      </w:r>
    </w:p>
    <w:p w14:paraId="15543AA8" w14:textId="59DAAF4C" w:rsidR="00A23F09" w:rsidRPr="00CB78B8" w:rsidRDefault="00A05E6D" w:rsidP="00A05E6D">
      <w:pPr>
        <w:spacing w:after="0"/>
        <w:ind w:left="851"/>
        <w:rPr>
          <w:rFonts w:cs="Times New Roman"/>
        </w:rPr>
      </w:pPr>
      <w:r w:rsidRPr="00CB78B8">
        <w:rPr>
          <w:rFonts w:cs="Times New Roman"/>
        </w:rPr>
        <w:t>Műszaki állapot és működésellenőrzés, hibás, kopott, törött alkatrészek vizsgálata. Fúrószerszámok, csatlakoztatásuk az energiaforráshoz</w:t>
      </w:r>
      <w:r w:rsidR="00DA0C02" w:rsidRPr="00CB78B8">
        <w:rPr>
          <w:rFonts w:cs="Times New Roman"/>
        </w:rPr>
        <w:t>.</w:t>
      </w:r>
    </w:p>
    <w:p w14:paraId="5B5AEFCF" w14:textId="77777777" w:rsidR="00A23F09" w:rsidRPr="00CB78B8" w:rsidRDefault="00A23F09" w:rsidP="00A23F09">
      <w:pPr>
        <w:tabs>
          <w:tab w:val="left" w:pos="1418"/>
          <w:tab w:val="right" w:pos="9072"/>
        </w:tabs>
        <w:spacing w:after="0"/>
        <w:ind w:left="851"/>
        <w:rPr>
          <w:rFonts w:cs="Times New Roman"/>
        </w:rPr>
      </w:pPr>
    </w:p>
    <w:p w14:paraId="4AAEBB8E" w14:textId="77777777" w:rsidR="00A23F09" w:rsidRPr="00CB78B8" w:rsidRDefault="00A05E6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Szállító berendezések</w:t>
      </w:r>
    </w:p>
    <w:p w14:paraId="2C5E0AE2" w14:textId="6B7BB311" w:rsidR="00A05E6D" w:rsidRPr="00CB78B8" w:rsidRDefault="00A05E6D" w:rsidP="00A05E6D">
      <w:pPr>
        <w:spacing w:after="0"/>
        <w:ind w:left="851"/>
        <w:rPr>
          <w:rFonts w:cs="Times New Roman"/>
        </w:rPr>
      </w:pPr>
      <w:r w:rsidRPr="00CB78B8">
        <w:rPr>
          <w:rFonts w:cs="Times New Roman"/>
        </w:rPr>
        <w:t>Láncos vonszolók</w:t>
      </w:r>
      <w:r w:rsidR="00DA0C02" w:rsidRPr="00CB78B8">
        <w:rPr>
          <w:rFonts w:cs="Times New Roman"/>
        </w:rPr>
        <w:t>.</w:t>
      </w:r>
    </w:p>
    <w:p w14:paraId="2ED440D7" w14:textId="77777777" w:rsidR="00A05E6D" w:rsidRPr="00CB78B8" w:rsidRDefault="00A05E6D" w:rsidP="00A05E6D">
      <w:pPr>
        <w:spacing w:after="0"/>
        <w:ind w:left="851"/>
        <w:rPr>
          <w:rFonts w:cs="Times New Roman"/>
        </w:rPr>
      </w:pPr>
      <w:r w:rsidRPr="00CB78B8">
        <w:rPr>
          <w:rFonts w:cs="Times New Roman"/>
        </w:rPr>
        <w:t>Szerkezeti elemei: meghajtó fej, szállítópálya, végállomás, vonszoló elem, Meghajtó fej szerkezeti elemei: villamos meghajtómotor, hidrodinamikus tengelykapcsoló, lassító áttételű hajtómű, vonszoló lánckerék (csillagkerék).</w:t>
      </w:r>
    </w:p>
    <w:p w14:paraId="1FC84F8D" w14:textId="77777777" w:rsidR="00A05E6D" w:rsidRPr="00CB78B8" w:rsidRDefault="00A05E6D" w:rsidP="00A05E6D">
      <w:pPr>
        <w:spacing w:after="0"/>
        <w:ind w:left="851"/>
        <w:rPr>
          <w:rFonts w:cs="Times New Roman"/>
        </w:rPr>
      </w:pPr>
      <w:r w:rsidRPr="00CB78B8">
        <w:rPr>
          <w:rFonts w:cs="Times New Roman"/>
        </w:rPr>
        <w:t xml:space="preserve">Szállítópálya szerkezeti elemei: láncvezető, anyagtovábbító teknők, csatlakozó elem (kapocs), teknőmagasítók, vonszoló lánc, szállító elem, jelző és vezérlő elemek, Végállomás szerkezeti elemei: végállomás, lánc visszafordító kerék, végkikötés, </w:t>
      </w:r>
    </w:p>
    <w:p w14:paraId="62A086B9" w14:textId="2CBEA59D" w:rsidR="00A05E6D" w:rsidRPr="00CB78B8" w:rsidRDefault="00A05E6D" w:rsidP="00A05E6D">
      <w:pPr>
        <w:spacing w:after="0"/>
        <w:ind w:left="851"/>
        <w:rPr>
          <w:rFonts w:cs="Times New Roman"/>
        </w:rPr>
      </w:pPr>
      <w:r w:rsidRPr="00CB78B8">
        <w:rPr>
          <w:rFonts w:cs="Times New Roman"/>
        </w:rPr>
        <w:t>Láncos vonszolók működése, meghajtó egység a felső láncot a fej felé vonszolja, a kaparók az anyagot magukkal húzzák, a lánc az alsó ágon tér vissza a véghez, láncos vonszolók áthelyezhetők összeszerelt állapot</w:t>
      </w:r>
      <w:r w:rsidR="00DA0C02" w:rsidRPr="00CB78B8">
        <w:rPr>
          <w:rFonts w:cs="Times New Roman"/>
        </w:rPr>
        <w:t>ban is, hidraulikus hengerekkel.</w:t>
      </w:r>
      <w:r w:rsidRPr="00CB78B8">
        <w:rPr>
          <w:rFonts w:cs="Times New Roman"/>
        </w:rPr>
        <w:t xml:space="preserve"> </w:t>
      </w:r>
    </w:p>
    <w:p w14:paraId="435D5161" w14:textId="2305196F" w:rsidR="00A05E6D" w:rsidRPr="00CB78B8" w:rsidRDefault="00A05E6D" w:rsidP="00A05E6D">
      <w:pPr>
        <w:spacing w:after="0"/>
        <w:ind w:left="851"/>
        <w:rPr>
          <w:rFonts w:cs="Times New Roman"/>
        </w:rPr>
      </w:pPr>
      <w:r w:rsidRPr="00CB78B8">
        <w:rPr>
          <w:rFonts w:cs="Times New Roman"/>
        </w:rPr>
        <w:t>Szállítószalagok</w:t>
      </w:r>
      <w:r w:rsidR="00DA0C02" w:rsidRPr="00CB78B8">
        <w:rPr>
          <w:rFonts w:cs="Times New Roman"/>
        </w:rPr>
        <w:t>.</w:t>
      </w:r>
    </w:p>
    <w:p w14:paraId="6E07DED6" w14:textId="77777777" w:rsidR="00A05E6D" w:rsidRPr="00CB78B8" w:rsidRDefault="00A05E6D" w:rsidP="00A05E6D">
      <w:pPr>
        <w:spacing w:after="0"/>
        <w:ind w:left="851"/>
        <w:rPr>
          <w:rFonts w:cs="Times New Roman"/>
        </w:rPr>
      </w:pPr>
      <w:r w:rsidRPr="00CB78B8">
        <w:rPr>
          <w:rFonts w:cs="Times New Roman"/>
        </w:rPr>
        <w:t>Szállítószalagok kezelése: indítható állapot, jelzés, indítás, mozgás, heveder, dob, hevederfeszítés, idegen anyag, fékszerkezetek.</w:t>
      </w:r>
    </w:p>
    <w:p w14:paraId="3EFCA776" w14:textId="4835C708" w:rsidR="00A05E6D" w:rsidRPr="00CB78B8" w:rsidRDefault="00A05E6D" w:rsidP="00A05E6D">
      <w:pPr>
        <w:spacing w:after="0"/>
        <w:ind w:left="851"/>
        <w:rPr>
          <w:rFonts w:cs="Times New Roman"/>
        </w:rPr>
      </w:pPr>
      <w:r w:rsidRPr="00CB78B8">
        <w:rPr>
          <w:rFonts w:cs="Times New Roman"/>
        </w:rPr>
        <w:t>Hajtóművek melegedés, hevederfutás, zavarjelző műszerek, anyagfeladás anyag leválasztódás, középen járás, heveder lazítása, heveder, szalagváz, telt a szalagpálya, görgők, pucolók lekotrók, állítókapcsolók vészleállító kapcsolók leállá</w:t>
      </w:r>
      <w:r w:rsidR="00DA0C02" w:rsidRPr="00CB78B8">
        <w:rPr>
          <w:rFonts w:cs="Times New Roman"/>
        </w:rPr>
        <w:t>s üzemszerűen, vészleállítással.</w:t>
      </w:r>
      <w:r w:rsidRPr="00CB78B8">
        <w:rPr>
          <w:rFonts w:cs="Times New Roman"/>
        </w:rPr>
        <w:t xml:space="preserve"> </w:t>
      </w:r>
    </w:p>
    <w:p w14:paraId="7DB12D1C" w14:textId="77777777" w:rsidR="00A05E6D" w:rsidRPr="00CB78B8" w:rsidRDefault="00A05E6D" w:rsidP="00A05E6D">
      <w:pPr>
        <w:spacing w:after="0"/>
        <w:ind w:left="851"/>
        <w:rPr>
          <w:rFonts w:cs="Times New Roman"/>
        </w:rPr>
      </w:pPr>
      <w:r w:rsidRPr="00CB78B8">
        <w:rPr>
          <w:rFonts w:cs="Times New Roman"/>
        </w:rPr>
        <w:t>Biztonsági előírások: védőháló, védőburkolat, korlát, eltávolítani tilos, hevederen közlekedni, idegen, szerelési anyagot szállítani tilos, villamos bénítás, motorkapcsoló.</w:t>
      </w:r>
    </w:p>
    <w:p w14:paraId="111C83CF" w14:textId="77777777" w:rsidR="00A05E6D" w:rsidRPr="00CB78B8" w:rsidRDefault="00A05E6D" w:rsidP="00A05E6D">
      <w:pPr>
        <w:spacing w:after="0"/>
        <w:ind w:left="851"/>
        <w:rPr>
          <w:rFonts w:cs="Times New Roman"/>
        </w:rPr>
      </w:pPr>
      <w:r w:rsidRPr="00CB78B8">
        <w:rPr>
          <w:rFonts w:cs="Times New Roman"/>
        </w:rPr>
        <w:t>Függőleges kötélpályák tartóoszlopokra szerelt kellően feszített kötélen csillékben szállítják az anyagot.</w:t>
      </w:r>
    </w:p>
    <w:p w14:paraId="0DF960C3" w14:textId="6633EE62" w:rsidR="00A05E6D" w:rsidRPr="00CB78B8" w:rsidRDefault="00A05E6D" w:rsidP="00A05E6D">
      <w:pPr>
        <w:spacing w:after="0"/>
        <w:ind w:left="851"/>
        <w:rPr>
          <w:rFonts w:cs="Times New Roman"/>
        </w:rPr>
      </w:pPr>
      <w:r w:rsidRPr="00CB78B8">
        <w:rPr>
          <w:rFonts w:cs="Times New Roman"/>
        </w:rPr>
        <w:t>Törők rosták</w:t>
      </w:r>
      <w:r w:rsidR="00DA0C02" w:rsidRPr="00CB78B8">
        <w:rPr>
          <w:rFonts w:cs="Times New Roman"/>
        </w:rPr>
        <w:t>.</w:t>
      </w:r>
    </w:p>
    <w:p w14:paraId="3301D409" w14:textId="33371BD4" w:rsidR="00A05E6D" w:rsidRPr="00CB78B8" w:rsidRDefault="00A05E6D" w:rsidP="00A05E6D">
      <w:pPr>
        <w:spacing w:after="0"/>
        <w:ind w:left="851"/>
        <w:rPr>
          <w:rFonts w:cs="Times New Roman"/>
        </w:rPr>
      </w:pPr>
      <w:r w:rsidRPr="00CB78B8">
        <w:rPr>
          <w:rFonts w:cs="Times New Roman"/>
        </w:rPr>
        <w:t xml:space="preserve">Pofás törő, kúpos törő, tüskés törő, koller járat, kalapácsos törő, </w:t>
      </w:r>
      <w:r w:rsidR="00DA0C02" w:rsidRPr="00CB78B8">
        <w:rPr>
          <w:rFonts w:cs="Times New Roman"/>
        </w:rPr>
        <w:t>röpítő törő, kúpos golyós malom.</w:t>
      </w:r>
      <w:r w:rsidRPr="00CB78B8">
        <w:rPr>
          <w:rFonts w:cs="Times New Roman"/>
        </w:rPr>
        <w:t xml:space="preserve"> Rosták: tárcsás rosta, rácsos (pálcás) rosta, rácsos rosta, vibrátoros rosta, ciklon leválasztó</w:t>
      </w:r>
      <w:r w:rsidR="00DA0C02" w:rsidRPr="00CB78B8">
        <w:rPr>
          <w:rFonts w:cs="Times New Roman"/>
        </w:rPr>
        <w:t>.</w:t>
      </w:r>
    </w:p>
    <w:p w14:paraId="683023C6" w14:textId="6DB5DA4B" w:rsidR="00A05E6D" w:rsidRPr="00CB78B8" w:rsidRDefault="00A05E6D" w:rsidP="00A05E6D">
      <w:pPr>
        <w:spacing w:after="0"/>
        <w:ind w:left="851"/>
        <w:rPr>
          <w:rFonts w:cs="Times New Roman"/>
        </w:rPr>
      </w:pPr>
      <w:r w:rsidRPr="00CB78B8">
        <w:rPr>
          <w:rFonts w:cs="Times New Roman"/>
        </w:rPr>
        <w:t>Adagolók</w:t>
      </w:r>
      <w:r w:rsidR="00DA0C02" w:rsidRPr="00CB78B8">
        <w:rPr>
          <w:rFonts w:cs="Times New Roman"/>
        </w:rPr>
        <w:t>.</w:t>
      </w:r>
    </w:p>
    <w:p w14:paraId="19D96036" w14:textId="4CF9D6B4" w:rsidR="00A05E6D" w:rsidRPr="00CB78B8" w:rsidRDefault="00A05E6D" w:rsidP="00A05E6D">
      <w:pPr>
        <w:spacing w:after="0"/>
        <w:ind w:left="851"/>
        <w:rPr>
          <w:rFonts w:cs="Times New Roman"/>
        </w:rPr>
      </w:pPr>
      <w:r w:rsidRPr="00CB78B8">
        <w:rPr>
          <w:rFonts w:cs="Times New Roman"/>
        </w:rPr>
        <w:t>Csigás, tányéros, lapátos, szalagos, egyenes csuklótagos, forgódobos, cellás, ívelt, csuklótagos, kaparóláncos, láncos, rázólapos, rázóvályús, lengő, dugattyús</w:t>
      </w:r>
      <w:r w:rsidR="00DA0C02" w:rsidRPr="00CB78B8">
        <w:rPr>
          <w:rFonts w:cs="Times New Roman"/>
        </w:rPr>
        <w:t>.</w:t>
      </w:r>
    </w:p>
    <w:p w14:paraId="434CC611" w14:textId="74AEBAA0" w:rsidR="00A05E6D" w:rsidRPr="00CB78B8" w:rsidRDefault="00A05E6D" w:rsidP="00A05E6D">
      <w:pPr>
        <w:spacing w:after="0"/>
        <w:ind w:left="851"/>
        <w:rPr>
          <w:rFonts w:cs="Times New Roman"/>
        </w:rPr>
      </w:pPr>
      <w:r w:rsidRPr="00CB78B8">
        <w:rPr>
          <w:rFonts w:cs="Times New Roman"/>
        </w:rPr>
        <w:t>Egyéb szállító berendezések</w:t>
      </w:r>
      <w:r w:rsidR="00DA0C02" w:rsidRPr="00CB78B8">
        <w:rPr>
          <w:rFonts w:cs="Times New Roman"/>
        </w:rPr>
        <w:t>.</w:t>
      </w:r>
    </w:p>
    <w:p w14:paraId="73575AD5" w14:textId="77777777" w:rsidR="00A05E6D" w:rsidRPr="00CB78B8" w:rsidRDefault="00A05E6D" w:rsidP="00A05E6D">
      <w:pPr>
        <w:spacing w:after="0"/>
        <w:ind w:left="851"/>
        <w:rPr>
          <w:rFonts w:cs="Times New Roman"/>
        </w:rPr>
      </w:pPr>
      <w:r w:rsidRPr="00CB78B8">
        <w:rPr>
          <w:rFonts w:cs="Times New Roman"/>
        </w:rPr>
        <w:t>Konvejorok acélszerkezetre elhelyezett szállítópályán, általában függőleges helyzetben szállítják az anyagokat.</w:t>
      </w:r>
    </w:p>
    <w:p w14:paraId="7944835A" w14:textId="5C1DBCFE" w:rsidR="00A05E6D" w:rsidRPr="00CB78B8" w:rsidRDefault="00A05E6D" w:rsidP="00A05E6D">
      <w:pPr>
        <w:spacing w:after="0"/>
        <w:ind w:left="851"/>
        <w:rPr>
          <w:rFonts w:cs="Times New Roman"/>
        </w:rPr>
      </w:pPr>
      <w:r w:rsidRPr="00CB78B8">
        <w:rPr>
          <w:rFonts w:cs="Times New Roman"/>
        </w:rPr>
        <w:t>Serleges elevátorok</w:t>
      </w:r>
      <w:r w:rsidR="00DA0C02" w:rsidRPr="00CB78B8">
        <w:rPr>
          <w:rFonts w:cs="Times New Roman"/>
        </w:rPr>
        <w:t>.</w:t>
      </w:r>
    </w:p>
    <w:p w14:paraId="54701C24" w14:textId="77777777" w:rsidR="00A05E6D" w:rsidRPr="00CB78B8" w:rsidRDefault="00A05E6D" w:rsidP="00A05E6D">
      <w:pPr>
        <w:spacing w:after="0"/>
        <w:ind w:left="851"/>
        <w:rPr>
          <w:rFonts w:cs="Times New Roman"/>
        </w:rPr>
      </w:pPr>
      <w:r w:rsidRPr="00CB78B8">
        <w:rPr>
          <w:rFonts w:cs="Times New Roman"/>
        </w:rPr>
        <w:t>Serleges elevátorok függőlegesen (ferdén) szállítják az ömlesztett anyagokat.</w:t>
      </w:r>
    </w:p>
    <w:p w14:paraId="6BF46213" w14:textId="77777777" w:rsidR="00A05E6D" w:rsidRPr="00CB78B8" w:rsidRDefault="00A05E6D" w:rsidP="00A05E6D">
      <w:pPr>
        <w:spacing w:after="0"/>
        <w:ind w:left="851"/>
        <w:rPr>
          <w:rFonts w:cs="Times New Roman"/>
        </w:rPr>
      </w:pPr>
      <w:r w:rsidRPr="00CB78B8">
        <w:rPr>
          <w:rFonts w:cs="Times New Roman"/>
        </w:rPr>
        <w:t>Hordozó elemre, (lánc, gumi heveder) serlegeket erősítenek, ezek az egyik oldalon felfelé haladva szállítanak, a másik oldalon üresen (fejjel lefelé) a feladási helyhez haladnak.</w:t>
      </w:r>
    </w:p>
    <w:p w14:paraId="19635A4E" w14:textId="77777777" w:rsidR="00A05E6D" w:rsidRPr="00CB78B8" w:rsidRDefault="00A05E6D" w:rsidP="00A05E6D">
      <w:pPr>
        <w:spacing w:after="0"/>
        <w:ind w:left="851"/>
        <w:rPr>
          <w:rFonts w:cs="Times New Roman"/>
        </w:rPr>
      </w:pPr>
      <w:r w:rsidRPr="00CB78B8">
        <w:rPr>
          <w:rFonts w:cs="Times New Roman"/>
        </w:rPr>
        <w:t>Anyag feladása alul történik (adagolóval, belemerüléses önadagolással), ürítés felül történik, gravitációs (parabola pályán, surrantóba).</w:t>
      </w:r>
    </w:p>
    <w:p w14:paraId="138C2F4A" w14:textId="0CD2DB13" w:rsidR="00A05E6D" w:rsidRPr="00CB78B8" w:rsidRDefault="00A05E6D" w:rsidP="00A05E6D">
      <w:pPr>
        <w:spacing w:after="0"/>
        <w:ind w:left="851"/>
        <w:rPr>
          <w:rFonts w:cs="Times New Roman"/>
        </w:rPr>
      </w:pPr>
      <w:r w:rsidRPr="00CB78B8">
        <w:rPr>
          <w:rFonts w:cs="Times New Roman"/>
        </w:rPr>
        <w:t>Szállító csigák</w:t>
      </w:r>
      <w:r w:rsidR="00DA0C02" w:rsidRPr="00CB78B8">
        <w:rPr>
          <w:rFonts w:cs="Times New Roman"/>
        </w:rPr>
        <w:t>.</w:t>
      </w:r>
    </w:p>
    <w:p w14:paraId="03FEF244" w14:textId="77777777" w:rsidR="00A05E6D" w:rsidRPr="00CB78B8" w:rsidRDefault="00A05E6D" w:rsidP="00A05E6D">
      <w:pPr>
        <w:spacing w:after="0"/>
        <w:ind w:left="851"/>
        <w:rPr>
          <w:rFonts w:cs="Times New Roman"/>
        </w:rPr>
      </w:pPr>
      <w:r w:rsidRPr="00CB78B8">
        <w:rPr>
          <w:rFonts w:cs="Times New Roman"/>
        </w:rPr>
        <w:t>Szállítócsigák zárt térben (cső, vályú) rövid szállítási távolságra ömlesztett, vizes anyagot (zagy, beton) szállítanak.</w:t>
      </w:r>
    </w:p>
    <w:p w14:paraId="66A0E002" w14:textId="77777777" w:rsidR="00A05E6D" w:rsidRPr="00CB78B8" w:rsidRDefault="00A05E6D" w:rsidP="00A05E6D">
      <w:pPr>
        <w:spacing w:after="0"/>
        <w:ind w:left="851"/>
        <w:rPr>
          <w:rFonts w:cs="Times New Roman"/>
        </w:rPr>
      </w:pPr>
      <w:r w:rsidRPr="00CB78B8">
        <w:rPr>
          <w:rFonts w:cs="Times New Roman"/>
        </w:rPr>
        <w:t>Aknaszállító berendezés</w:t>
      </w:r>
    </w:p>
    <w:p w14:paraId="44BEAD9A" w14:textId="77777777" w:rsidR="00A05E6D" w:rsidRPr="00CB78B8" w:rsidRDefault="00A05E6D" w:rsidP="00A05E6D">
      <w:pPr>
        <w:spacing w:after="0"/>
        <w:ind w:left="851"/>
        <w:rPr>
          <w:rFonts w:cs="Times New Roman"/>
        </w:rPr>
      </w:pPr>
      <w:r w:rsidRPr="00CB78B8">
        <w:rPr>
          <w:rFonts w:cs="Times New Roman"/>
        </w:rPr>
        <w:t>Lejtős aknában csille, gumiheveder. Függőleges aknában több szinte kasok csillével, vagy bödön (szkip) szállítás.</w:t>
      </w:r>
    </w:p>
    <w:p w14:paraId="6216D6F8" w14:textId="56D496EE" w:rsidR="00A23F09" w:rsidRPr="00CB78B8" w:rsidRDefault="00A05E6D" w:rsidP="00A05E6D">
      <w:pPr>
        <w:spacing w:after="0"/>
        <w:ind w:left="851"/>
        <w:rPr>
          <w:rFonts w:cs="Times New Roman"/>
        </w:rPr>
      </w:pPr>
      <w:r w:rsidRPr="00CB78B8">
        <w:rPr>
          <w:rFonts w:cs="Times New Roman"/>
        </w:rPr>
        <w:t>Akna szállítógépe: dobos, vagy Keope tárcsás. Emelőkötelek, befogó szerkezetek, csévélések, mélység jelzők, sebesség, fékrendszerek, stb. ismerete. Aknaszállítás alkatrészeinek túlméretezése személy és teherszállításnál</w:t>
      </w:r>
      <w:r w:rsidR="00DA0C02" w:rsidRPr="00CB78B8">
        <w:rPr>
          <w:rFonts w:cs="Times New Roman"/>
        </w:rPr>
        <w:t>.</w:t>
      </w:r>
    </w:p>
    <w:p w14:paraId="2141C2C2" w14:textId="77777777" w:rsidR="00A23F09" w:rsidRPr="00CB78B8" w:rsidRDefault="00A23F09" w:rsidP="00A23F09">
      <w:pPr>
        <w:tabs>
          <w:tab w:val="left" w:pos="1418"/>
          <w:tab w:val="right" w:pos="9072"/>
        </w:tabs>
        <w:spacing w:after="0"/>
        <w:ind w:left="851"/>
        <w:rPr>
          <w:rFonts w:cs="Times New Roman"/>
        </w:rPr>
      </w:pPr>
    </w:p>
    <w:p w14:paraId="72D95E12" w14:textId="77777777" w:rsidR="00A23F09" w:rsidRPr="00CB78B8" w:rsidRDefault="00596F94"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Feldolgozó berendezések</w:t>
      </w:r>
    </w:p>
    <w:p w14:paraId="17FAD154" w14:textId="7C35D45A" w:rsidR="00596F94" w:rsidRPr="00CB78B8" w:rsidRDefault="00596F94" w:rsidP="00596F94">
      <w:pPr>
        <w:spacing w:after="0"/>
        <w:ind w:left="851"/>
        <w:rPr>
          <w:rFonts w:cs="Times New Roman"/>
        </w:rPr>
      </w:pPr>
      <w:r w:rsidRPr="00CB78B8">
        <w:rPr>
          <w:rFonts w:cs="Times New Roman"/>
        </w:rPr>
        <w:t>Vagonbuktatók</w:t>
      </w:r>
      <w:r w:rsidR="00DA0C02" w:rsidRPr="00CB78B8">
        <w:rPr>
          <w:rFonts w:cs="Times New Roman"/>
        </w:rPr>
        <w:t>.</w:t>
      </w:r>
    </w:p>
    <w:p w14:paraId="0C3D2F81" w14:textId="4A3BA385" w:rsidR="00596F94" w:rsidRPr="00CB78B8" w:rsidRDefault="00596F94" w:rsidP="00596F94">
      <w:pPr>
        <w:spacing w:after="0"/>
        <w:ind w:left="851"/>
        <w:rPr>
          <w:rFonts w:cs="Times New Roman"/>
        </w:rPr>
      </w:pPr>
      <w:r w:rsidRPr="00CB78B8">
        <w:rPr>
          <w:rFonts w:cs="Times New Roman"/>
        </w:rPr>
        <w:t xml:space="preserve">Buktató üzembe helyezés előtti teendők, buktató üzemen kívül helyezése, szalagrendszer </w:t>
      </w:r>
      <w:r w:rsidR="00DA0C02" w:rsidRPr="00CB78B8">
        <w:rPr>
          <w:rFonts w:cs="Times New Roman"/>
        </w:rPr>
        <w:t>üresre járatása, vágányzárak</w:t>
      </w:r>
      <w:r w:rsidRPr="00CB78B8">
        <w:rPr>
          <w:rFonts w:cs="Times New Roman"/>
        </w:rPr>
        <w:t xml:space="preserve"> részei, működése, surrantók, szállítószalagok indításának feltételei.</w:t>
      </w:r>
    </w:p>
    <w:p w14:paraId="22540CE1" w14:textId="77777777" w:rsidR="00596F94" w:rsidRPr="00CB78B8" w:rsidRDefault="00596F94" w:rsidP="00596F94">
      <w:pPr>
        <w:spacing w:after="0"/>
        <w:ind w:left="851"/>
        <w:rPr>
          <w:rFonts w:cs="Times New Roman"/>
        </w:rPr>
      </w:pPr>
      <w:r w:rsidRPr="00CB78B8">
        <w:rPr>
          <w:rFonts w:cs="Times New Roman"/>
        </w:rPr>
        <w:t>Homlokbuktató főbb részei működési sorrendje szerint, homlokbuktató indítása, homlokbuktató üzemen kívül helyezése, homlokbuktató híd védelme, homlokbuktatónál a vagoncsere folyamata, homlokbuktatónál a vagon rögzítése, buktató híd szerkezete, emelőcsörlő feladata, szerkezeti elemei.</w:t>
      </w:r>
    </w:p>
    <w:p w14:paraId="0D7EE33E" w14:textId="77777777" w:rsidR="00596F94" w:rsidRPr="00CB78B8" w:rsidRDefault="00596F94" w:rsidP="00596F94">
      <w:pPr>
        <w:spacing w:after="0"/>
        <w:ind w:left="851"/>
        <w:rPr>
          <w:rFonts w:cs="Times New Roman"/>
        </w:rPr>
      </w:pPr>
      <w:r w:rsidRPr="00CB78B8">
        <w:rPr>
          <w:rFonts w:cs="Times New Roman"/>
        </w:rPr>
        <w:t>Körbuktató, körbuktató üzemmódjai, körbuktató felépítése, szerkezeti részei, körbuktató indítási feltételei, körbuktatónál a kezelő ellenőrzési feladatai, körbuktatónál befagyott vagon kezelése, körbuktató állítási lehetőségei, vagoncsere folyamata, bunkereinek kialakítása, légágyú működtetése, vagon rögzítése a körbuktatónál, körbuktató elhordó szalagrendszere.</w:t>
      </w:r>
    </w:p>
    <w:p w14:paraId="57E06A49" w14:textId="4892B074" w:rsidR="00596F94" w:rsidRPr="00CB78B8" w:rsidRDefault="00596F94" w:rsidP="00596F94">
      <w:pPr>
        <w:spacing w:after="0"/>
        <w:ind w:left="851"/>
        <w:rPr>
          <w:rFonts w:cs="Times New Roman"/>
        </w:rPr>
      </w:pPr>
      <w:r w:rsidRPr="00CB78B8">
        <w:rPr>
          <w:rFonts w:cs="Times New Roman"/>
        </w:rPr>
        <w:t>Törő berendezések</w:t>
      </w:r>
      <w:r w:rsidR="00DA0C02" w:rsidRPr="00CB78B8">
        <w:rPr>
          <w:rFonts w:cs="Times New Roman"/>
        </w:rPr>
        <w:t>.</w:t>
      </w:r>
    </w:p>
    <w:p w14:paraId="575A452A" w14:textId="77777777" w:rsidR="00596F94" w:rsidRPr="00CB78B8" w:rsidRDefault="00596F94" w:rsidP="00596F94">
      <w:pPr>
        <w:spacing w:after="0"/>
        <w:ind w:left="851"/>
        <w:rPr>
          <w:rFonts w:cs="Times New Roman"/>
        </w:rPr>
      </w:pPr>
      <w:r w:rsidRPr="00CB78B8">
        <w:rPr>
          <w:rFonts w:cs="Times New Roman"/>
        </w:rPr>
        <w:t>Törő berendezések, gépi széntörés: meghajtás, ékszíj, lendítő kerék, törőcsap, ürítés a törőbe, törés (törőcsillag), ürítés a forgótányérra. Széntörő: felhordó szalag, előválogató tárcsás rosta, kalapácsos törő, törőtengely, törőkalapács, törőfal, utóválogató tárcsás rosta, elhordó szalag. Tárcsás rosta, háromszög alakú tárcsák, előrehaladó mozgó szőnyeg.</w:t>
      </w:r>
    </w:p>
    <w:p w14:paraId="3D1C4382" w14:textId="26B9D9C4" w:rsidR="00596F94" w:rsidRPr="00CB78B8" w:rsidRDefault="00596F94" w:rsidP="00596F94">
      <w:pPr>
        <w:spacing w:after="0"/>
        <w:ind w:left="851"/>
        <w:rPr>
          <w:rFonts w:cs="Times New Roman"/>
        </w:rPr>
      </w:pPr>
      <w:r w:rsidRPr="00CB78B8">
        <w:rPr>
          <w:rFonts w:cs="Times New Roman"/>
        </w:rPr>
        <w:t>Széntéri berendezések</w:t>
      </w:r>
      <w:r w:rsidR="00DA0C02" w:rsidRPr="00CB78B8">
        <w:rPr>
          <w:rFonts w:cs="Times New Roman"/>
        </w:rPr>
        <w:t>.</w:t>
      </w:r>
    </w:p>
    <w:p w14:paraId="0056B79C" w14:textId="38033444" w:rsidR="00596F94" w:rsidRPr="00CB78B8" w:rsidRDefault="00596F94" w:rsidP="00596F94">
      <w:pPr>
        <w:spacing w:after="0"/>
        <w:ind w:left="851"/>
        <w:rPr>
          <w:rFonts w:cs="Times New Roman"/>
        </w:rPr>
      </w:pPr>
      <w:r w:rsidRPr="00CB78B8">
        <w:rPr>
          <w:rFonts w:cs="Times New Roman"/>
        </w:rPr>
        <w:t>Széntéri lerakó és felszedő gép, gerincszalag, vasúti sín, hurokkocsi, ledobó dob, surrantó, váltólap, kihordó gém, szalag, marótárcsa, kihordógém emelése, süllyesztése, bükkábrányi beszállítás: bükkábrányi iparvágány, a széntéri felrakó gépek,</w:t>
      </w:r>
      <w:r w:rsidR="00DA0C02" w:rsidRPr="00CB78B8">
        <w:rPr>
          <w:rFonts w:cs="Times New Roman"/>
        </w:rPr>
        <w:t xml:space="preserve"> homlokbuktató és a körbuktató.</w:t>
      </w:r>
    </w:p>
    <w:p w14:paraId="19CE85EF" w14:textId="6DD16AAA" w:rsidR="00596F94" w:rsidRPr="00CB78B8" w:rsidRDefault="00596F94" w:rsidP="00596F94">
      <w:pPr>
        <w:spacing w:after="0"/>
        <w:ind w:left="851"/>
        <w:rPr>
          <w:rFonts w:cs="Times New Roman"/>
        </w:rPr>
      </w:pPr>
      <w:r w:rsidRPr="00CB78B8">
        <w:rPr>
          <w:rFonts w:cs="Times New Roman"/>
        </w:rPr>
        <w:t xml:space="preserve">Szénmérleg, szállítószalagba görgőcsoport között besüllyed, mintavételezés: széntelepi rétegmintát vesznek, átadószalagnál mintavételező berendezés, mintákat megtörik, porrá </w:t>
      </w:r>
      <w:r w:rsidR="00DA0C02" w:rsidRPr="00CB78B8">
        <w:rPr>
          <w:rFonts w:cs="Times New Roman"/>
        </w:rPr>
        <w:t>őrölik</w:t>
      </w:r>
      <w:r w:rsidRPr="00CB78B8">
        <w:rPr>
          <w:rFonts w:cs="Times New Roman"/>
        </w:rPr>
        <w:t>, szén minőség, átadó szalagok, erőmű széntér.</w:t>
      </w:r>
    </w:p>
    <w:p w14:paraId="22F4E663" w14:textId="01CCEF4B" w:rsidR="00596F94" w:rsidRPr="00CB78B8" w:rsidRDefault="00596F94" w:rsidP="00596F94">
      <w:pPr>
        <w:spacing w:after="0"/>
        <w:ind w:left="851"/>
        <w:rPr>
          <w:rFonts w:cs="Times New Roman"/>
        </w:rPr>
      </w:pPr>
      <w:r w:rsidRPr="00CB78B8">
        <w:rPr>
          <w:rFonts w:cs="Times New Roman"/>
        </w:rPr>
        <w:t>Vaskiválasztás</w:t>
      </w:r>
      <w:r w:rsidR="00DA0C02" w:rsidRPr="00CB78B8">
        <w:rPr>
          <w:rFonts w:cs="Times New Roman"/>
        </w:rPr>
        <w:t>.</w:t>
      </w:r>
    </w:p>
    <w:p w14:paraId="28372D87" w14:textId="44F12E80" w:rsidR="00A23F09" w:rsidRPr="00CB78B8" w:rsidRDefault="00596F94" w:rsidP="00596F94">
      <w:pPr>
        <w:spacing w:after="0"/>
        <w:ind w:left="851"/>
        <w:rPr>
          <w:rFonts w:cs="Times New Roman"/>
        </w:rPr>
      </w:pPr>
      <w:r w:rsidRPr="00CB78B8">
        <w:rPr>
          <w:rFonts w:cs="Times New Roman"/>
        </w:rPr>
        <w:t>Vaskiválasztó szalag alsó heveder ága fölötti erős mágnes az átáramló szénből kiemeli a vasat, ahonnan leválasztásra kerül</w:t>
      </w:r>
      <w:r w:rsidR="00DA0C02" w:rsidRPr="00CB78B8">
        <w:rPr>
          <w:rFonts w:cs="Times New Roman"/>
        </w:rPr>
        <w:t>.</w:t>
      </w:r>
    </w:p>
    <w:p w14:paraId="67DA5D9F" w14:textId="77777777" w:rsidR="00A23F09" w:rsidRPr="00CB78B8" w:rsidRDefault="00A23F09" w:rsidP="00A23F09">
      <w:pPr>
        <w:tabs>
          <w:tab w:val="left" w:pos="1418"/>
          <w:tab w:val="right" w:pos="9072"/>
        </w:tabs>
        <w:spacing w:after="0"/>
        <w:ind w:left="851"/>
        <w:rPr>
          <w:rFonts w:cs="Times New Roman"/>
        </w:rPr>
      </w:pPr>
    </w:p>
    <w:p w14:paraId="3F4684D6" w14:textId="77777777" w:rsidR="00A23F09" w:rsidRPr="00CB78B8" w:rsidRDefault="00596F94"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Szellőztető gépek</w:t>
      </w:r>
    </w:p>
    <w:p w14:paraId="0F62EB0C" w14:textId="77777777" w:rsidR="00596F94" w:rsidRPr="00CB78B8" w:rsidRDefault="00596F94" w:rsidP="00596F94">
      <w:pPr>
        <w:spacing w:after="0"/>
        <w:ind w:left="851"/>
        <w:rPr>
          <w:rFonts w:cs="Times New Roman"/>
        </w:rPr>
      </w:pPr>
      <w:r w:rsidRPr="00CB78B8">
        <w:rPr>
          <w:rFonts w:cs="Times New Roman"/>
        </w:rPr>
        <w:t>Szellőztető gépek</w:t>
      </w:r>
    </w:p>
    <w:p w14:paraId="60DFF503" w14:textId="77777777" w:rsidR="00596F94" w:rsidRPr="00CB78B8" w:rsidRDefault="00596F94" w:rsidP="00596F94">
      <w:pPr>
        <w:spacing w:after="0"/>
        <w:ind w:left="851"/>
        <w:rPr>
          <w:rFonts w:cs="Times New Roman"/>
        </w:rPr>
      </w:pPr>
      <w:r w:rsidRPr="00CB78B8">
        <w:rPr>
          <w:rFonts w:cs="Times New Roman"/>
        </w:rPr>
        <w:t>Fő és segédszellőztetők beépítve, szerkezetük, légszállításuk, depressziójuk, illesztésük a bánya ellenállásához és szelvényeihez. Alapozásuk, lapátozásuk, (radiális, axiális), a tengely és a légszállítás irányszöge. Lapátok szögének állíthatósága a terhelés függvényében. Munkahelyi légcső ventilátorok. Szívó, vagy nyomó üzemeltetés.</w:t>
      </w:r>
    </w:p>
    <w:p w14:paraId="0AC76323" w14:textId="1066F8D5" w:rsidR="00596F94" w:rsidRPr="00CB78B8" w:rsidRDefault="00596F94" w:rsidP="00596F94">
      <w:pPr>
        <w:spacing w:after="0"/>
        <w:ind w:left="851"/>
        <w:rPr>
          <w:rFonts w:cs="Times New Roman"/>
        </w:rPr>
      </w:pPr>
      <w:r w:rsidRPr="00CB78B8">
        <w:rPr>
          <w:rFonts w:cs="Times New Roman"/>
        </w:rPr>
        <w:t>Szellőztetők</w:t>
      </w:r>
      <w:r w:rsidR="00DA0C02" w:rsidRPr="00CB78B8">
        <w:rPr>
          <w:rFonts w:cs="Times New Roman"/>
        </w:rPr>
        <w:t>.</w:t>
      </w:r>
    </w:p>
    <w:p w14:paraId="1E32F089" w14:textId="77777777" w:rsidR="00596F94" w:rsidRPr="00CB78B8" w:rsidRDefault="00596F94" w:rsidP="00596F94">
      <w:pPr>
        <w:spacing w:after="0"/>
        <w:ind w:left="851"/>
        <w:rPr>
          <w:rFonts w:cs="Times New Roman"/>
        </w:rPr>
      </w:pPr>
      <w:r w:rsidRPr="00CB78B8">
        <w:rPr>
          <w:rFonts w:cs="Times New Roman"/>
        </w:rPr>
        <w:t>Szerkezeti felépítésük, légáramlási irányaik, villamos teljesítményük, a levegő irányának megfordíthatósága, légszállításuk, depressziójuk (Q-h görbéik).</w:t>
      </w:r>
    </w:p>
    <w:p w14:paraId="234281CD" w14:textId="77777777" w:rsidR="00596F94" w:rsidRPr="00CB78B8" w:rsidRDefault="00596F94" w:rsidP="00596F94">
      <w:pPr>
        <w:spacing w:after="0"/>
        <w:ind w:left="851"/>
        <w:rPr>
          <w:rFonts w:cs="Times New Roman"/>
        </w:rPr>
      </w:pPr>
      <w:r w:rsidRPr="00CB78B8">
        <w:rPr>
          <w:rFonts w:cs="Times New Roman"/>
        </w:rPr>
        <w:t>Több ventilátor összehangolása a nagy levegő igények, nagy területen történő biztosítására. (légmennyiségek, depressziók, szabályozható fordulatszámok, vagy lapátszögek), lehetőleg fojtás nélküli megoldások.</w:t>
      </w:r>
    </w:p>
    <w:p w14:paraId="497A5AA2" w14:textId="77777777" w:rsidR="00596F94" w:rsidRPr="00CB78B8" w:rsidRDefault="00596F94" w:rsidP="00596F94">
      <w:pPr>
        <w:spacing w:after="0"/>
        <w:ind w:left="851"/>
        <w:rPr>
          <w:rFonts w:cs="Times New Roman"/>
        </w:rPr>
      </w:pPr>
      <w:r w:rsidRPr="00CB78B8">
        <w:rPr>
          <w:rFonts w:cs="Times New Roman"/>
        </w:rPr>
        <w:t xml:space="preserve">Stabilan beépített és mozgatható ventilátorok. Fő és segédszellőztetők feladata, az összehangolás elvei, depressziók. Külön szellőztetett munkahelyek ventilátorai. </w:t>
      </w:r>
    </w:p>
    <w:p w14:paraId="75F3C56D" w14:textId="40C47040" w:rsidR="00596F94" w:rsidRPr="00CB78B8" w:rsidRDefault="00596F94" w:rsidP="00596F94">
      <w:pPr>
        <w:spacing w:after="0"/>
        <w:ind w:left="851"/>
        <w:rPr>
          <w:rFonts w:cs="Times New Roman"/>
        </w:rPr>
      </w:pPr>
      <w:r w:rsidRPr="00CB78B8">
        <w:rPr>
          <w:rFonts w:cs="Times New Roman"/>
        </w:rPr>
        <w:t>Ventilátorok</w:t>
      </w:r>
      <w:r w:rsidR="00DA0C02" w:rsidRPr="00CB78B8">
        <w:rPr>
          <w:rFonts w:cs="Times New Roman"/>
        </w:rPr>
        <w:t>.</w:t>
      </w:r>
    </w:p>
    <w:p w14:paraId="23E9D8DE" w14:textId="77777777" w:rsidR="00596F94" w:rsidRPr="00CB78B8" w:rsidRDefault="00596F94" w:rsidP="00596F94">
      <w:pPr>
        <w:spacing w:after="0"/>
        <w:ind w:left="851"/>
        <w:rPr>
          <w:rFonts w:cs="Times New Roman"/>
        </w:rPr>
      </w:pPr>
      <w:r w:rsidRPr="00CB78B8">
        <w:rPr>
          <w:rFonts w:cs="Times New Roman"/>
        </w:rPr>
        <w:t xml:space="preserve">Gázok, gőzök vagy levegő továbbítása, nyomóventilátorok szívóventilátor. </w:t>
      </w:r>
    </w:p>
    <w:p w14:paraId="5D317046" w14:textId="77777777" w:rsidR="00596F94" w:rsidRPr="00CB78B8" w:rsidRDefault="00596F94" w:rsidP="00596F94">
      <w:pPr>
        <w:spacing w:after="0"/>
        <w:ind w:left="851"/>
        <w:rPr>
          <w:rFonts w:cs="Times New Roman"/>
        </w:rPr>
      </w:pPr>
      <w:r w:rsidRPr="00CB78B8">
        <w:rPr>
          <w:rFonts w:cs="Times New Roman"/>
        </w:rPr>
        <w:t>A levegő tovább szállítására alkalmas ventilátor vagy más néven szellőző működési elvében azonos a centrifugál szivattyúval.</w:t>
      </w:r>
    </w:p>
    <w:p w14:paraId="4CAD0D0A" w14:textId="5D3D3EC1" w:rsidR="00A23F09" w:rsidRPr="00CB78B8" w:rsidRDefault="00596F94" w:rsidP="00596F94">
      <w:pPr>
        <w:spacing w:after="0"/>
        <w:ind w:left="851"/>
        <w:rPr>
          <w:rFonts w:cs="Times New Roman"/>
        </w:rPr>
      </w:pPr>
      <w:r w:rsidRPr="00CB78B8">
        <w:rPr>
          <w:rFonts w:cs="Times New Roman"/>
        </w:rPr>
        <w:t>Szerkezetük szerint lehetnek: csavarventilátor, radiális v. centrifugál ventilátor, axiális ventilátor, villanymotor</w:t>
      </w:r>
      <w:r w:rsidR="00DA0C02" w:rsidRPr="00CB78B8">
        <w:rPr>
          <w:rFonts w:cs="Times New Roman"/>
        </w:rPr>
        <w:t>.</w:t>
      </w:r>
    </w:p>
    <w:p w14:paraId="25DA09C8" w14:textId="77777777" w:rsidR="00A23F09" w:rsidRPr="00CB78B8" w:rsidRDefault="00A23F09" w:rsidP="00A23F09">
      <w:pPr>
        <w:tabs>
          <w:tab w:val="left" w:pos="1418"/>
          <w:tab w:val="right" w:pos="9072"/>
        </w:tabs>
        <w:spacing w:after="0"/>
        <w:ind w:left="851"/>
        <w:rPr>
          <w:rFonts w:cs="Times New Roman"/>
        </w:rPr>
      </w:pPr>
    </w:p>
    <w:p w14:paraId="38B60CA2" w14:textId="77777777" w:rsidR="00A23F09" w:rsidRPr="00CB78B8" w:rsidRDefault="00596F94"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Energia átalakítók</w:t>
      </w:r>
    </w:p>
    <w:p w14:paraId="3B0F6790" w14:textId="35CA266E" w:rsidR="00596F94" w:rsidRPr="00CB78B8" w:rsidRDefault="00596F94" w:rsidP="00596F94">
      <w:pPr>
        <w:spacing w:after="0"/>
        <w:ind w:left="851"/>
        <w:rPr>
          <w:rFonts w:cs="Times New Roman"/>
        </w:rPr>
      </w:pPr>
      <w:r w:rsidRPr="00CB78B8">
        <w:rPr>
          <w:rFonts w:cs="Times New Roman"/>
        </w:rPr>
        <w:t>Hidraulikus rendszerek</w:t>
      </w:r>
      <w:r w:rsidR="00DA0C02" w:rsidRPr="00CB78B8">
        <w:rPr>
          <w:rFonts w:cs="Times New Roman"/>
        </w:rPr>
        <w:t>.</w:t>
      </w:r>
    </w:p>
    <w:p w14:paraId="5904C871" w14:textId="77777777" w:rsidR="00596F94" w:rsidRPr="00CB78B8" w:rsidRDefault="00596F94" w:rsidP="00596F94">
      <w:pPr>
        <w:spacing w:after="0"/>
        <w:ind w:left="851"/>
        <w:rPr>
          <w:rFonts w:cs="Times New Roman"/>
        </w:rPr>
      </w:pPr>
      <w:r w:rsidRPr="00CB78B8">
        <w:rPr>
          <w:rFonts w:cs="Times New Roman"/>
        </w:rPr>
        <w:t>Hidraulikus rendszerek: tápegység, vezérlőegység, munkaeszközök.</w:t>
      </w:r>
    </w:p>
    <w:p w14:paraId="278A7BAE" w14:textId="77777777" w:rsidR="00596F94" w:rsidRPr="00CB78B8" w:rsidRDefault="00596F94" w:rsidP="00596F94">
      <w:pPr>
        <w:spacing w:after="0"/>
        <w:ind w:left="851"/>
        <w:rPr>
          <w:rFonts w:cs="Times New Roman"/>
        </w:rPr>
      </w:pPr>
      <w:r w:rsidRPr="00CB78B8">
        <w:rPr>
          <w:rFonts w:cs="Times New Roman"/>
        </w:rPr>
        <w:t>Tápegység: olajtartály, hidraulikus szivattyú, nyomáshatároló, olajszűrők, hidraulika olaj, olajhűtő, olajakkumulátor.</w:t>
      </w:r>
    </w:p>
    <w:p w14:paraId="06B799E2" w14:textId="77777777" w:rsidR="00596F94" w:rsidRPr="00CB78B8" w:rsidRDefault="00596F94" w:rsidP="00596F94">
      <w:pPr>
        <w:spacing w:after="0"/>
        <w:ind w:left="851"/>
        <w:rPr>
          <w:rFonts w:cs="Times New Roman"/>
        </w:rPr>
      </w:pPr>
      <w:r w:rsidRPr="00CB78B8">
        <w:rPr>
          <w:rFonts w:cs="Times New Roman"/>
        </w:rPr>
        <w:t>Hidraulikus szivattyú: axiál vagy radiál dugattyús szivattyú, szűrővel, nyomáshatároló szeleppel (a szivattyú védelmére).</w:t>
      </w:r>
    </w:p>
    <w:p w14:paraId="4C971425" w14:textId="77777777" w:rsidR="00596F94" w:rsidRPr="00CB78B8" w:rsidRDefault="00596F94" w:rsidP="00596F94">
      <w:pPr>
        <w:spacing w:after="0"/>
        <w:ind w:left="851"/>
        <w:rPr>
          <w:rFonts w:cs="Times New Roman"/>
        </w:rPr>
      </w:pPr>
      <w:r w:rsidRPr="00CB78B8">
        <w:rPr>
          <w:rFonts w:cs="Times New Roman"/>
        </w:rPr>
        <w:t>Nyomáshatároló szelep, olajszűrő, hidraulika olaj, olajhűtő, olajakkumulátor.</w:t>
      </w:r>
    </w:p>
    <w:p w14:paraId="5AECAD40" w14:textId="77777777" w:rsidR="00596F94" w:rsidRPr="00CB78B8" w:rsidRDefault="00596F94" w:rsidP="00596F94">
      <w:pPr>
        <w:spacing w:after="0"/>
        <w:ind w:left="851"/>
        <w:rPr>
          <w:rFonts w:cs="Times New Roman"/>
        </w:rPr>
      </w:pPr>
      <w:r w:rsidRPr="00CB78B8">
        <w:rPr>
          <w:rFonts w:cs="Times New Roman"/>
        </w:rPr>
        <w:t>Vezérlőegység: útváltók, tömlők, vezetékek, mennyiség és nyomás szabályzók, vészállítók.</w:t>
      </w:r>
    </w:p>
    <w:p w14:paraId="44BF59F9" w14:textId="77777777" w:rsidR="00596F94" w:rsidRPr="00CB78B8" w:rsidRDefault="00596F94" w:rsidP="00596F94">
      <w:pPr>
        <w:spacing w:after="0"/>
        <w:ind w:left="851"/>
        <w:rPr>
          <w:rFonts w:cs="Times New Roman"/>
        </w:rPr>
      </w:pPr>
      <w:r w:rsidRPr="00CB78B8">
        <w:rPr>
          <w:rFonts w:cs="Times New Roman"/>
        </w:rPr>
        <w:t>Munkaeszközök: munkahenger, lengő motor, hidraulikus motorok.</w:t>
      </w:r>
    </w:p>
    <w:p w14:paraId="7BEB8A9B" w14:textId="77777777" w:rsidR="00596F94" w:rsidRPr="00CB78B8" w:rsidRDefault="00596F94" w:rsidP="00596F94">
      <w:pPr>
        <w:spacing w:after="0"/>
        <w:ind w:left="851"/>
        <w:rPr>
          <w:rFonts w:cs="Times New Roman"/>
        </w:rPr>
      </w:pPr>
      <w:r w:rsidRPr="00CB78B8">
        <w:rPr>
          <w:rFonts w:cs="Times New Roman"/>
        </w:rPr>
        <w:t>Hidraulikus rendszerek alkalmazási helyei: gépemelő hidraulika (beépített és ideiglenes), gémemelők, kisegítő gépi berendezések (tológép, gréder, daruk, csapágy lehúzók).</w:t>
      </w:r>
    </w:p>
    <w:p w14:paraId="163164C2" w14:textId="424C43AF" w:rsidR="00596F94" w:rsidRPr="00CB78B8" w:rsidRDefault="00596F94" w:rsidP="00596F94">
      <w:pPr>
        <w:spacing w:after="0"/>
        <w:ind w:left="851"/>
        <w:rPr>
          <w:rFonts w:cs="Times New Roman"/>
        </w:rPr>
      </w:pPr>
      <w:r w:rsidRPr="00CB78B8">
        <w:rPr>
          <w:rFonts w:cs="Times New Roman"/>
        </w:rPr>
        <w:t>Centrifugális szivattyú</w:t>
      </w:r>
      <w:r w:rsidR="00DA0C02" w:rsidRPr="00CB78B8">
        <w:rPr>
          <w:rFonts w:cs="Times New Roman"/>
        </w:rPr>
        <w:t>.</w:t>
      </w:r>
    </w:p>
    <w:p w14:paraId="7FF3111B" w14:textId="77777777" w:rsidR="00596F94" w:rsidRPr="00CB78B8" w:rsidRDefault="00596F94" w:rsidP="00596F94">
      <w:pPr>
        <w:spacing w:after="0"/>
        <w:ind w:left="851"/>
        <w:rPr>
          <w:rFonts w:cs="Times New Roman"/>
        </w:rPr>
      </w:pPr>
      <w:r w:rsidRPr="00CB78B8">
        <w:rPr>
          <w:rFonts w:cs="Times New Roman"/>
        </w:rPr>
        <w:t>Centrifugális szivattyú szerkezeti felépítése: meghajtómotor, tengelykapcsoló, (gumidugós), járókereket, beömlő nyílás, szívócső, diffúzor, nyomóvezetékhez.</w:t>
      </w:r>
    </w:p>
    <w:p w14:paraId="2AE44693" w14:textId="3AB0397A" w:rsidR="00596F94" w:rsidRPr="00CB78B8" w:rsidRDefault="00596F94" w:rsidP="00596F94">
      <w:pPr>
        <w:spacing w:after="0"/>
        <w:ind w:left="851"/>
        <w:rPr>
          <w:rFonts w:cs="Times New Roman"/>
        </w:rPr>
      </w:pPr>
      <w:r w:rsidRPr="00CB78B8">
        <w:rPr>
          <w:rFonts w:cs="Times New Roman"/>
        </w:rPr>
        <w:t>Centrifugális szivattyú jelleggörbéi</w:t>
      </w:r>
      <w:r w:rsidR="00DA0C02" w:rsidRPr="00CB78B8">
        <w:rPr>
          <w:rFonts w:cs="Times New Roman"/>
        </w:rPr>
        <w:t>.</w:t>
      </w:r>
    </w:p>
    <w:p w14:paraId="1274425B" w14:textId="77777777" w:rsidR="00596F94" w:rsidRPr="00CB78B8" w:rsidRDefault="00596F94" w:rsidP="00596F94">
      <w:pPr>
        <w:spacing w:after="0"/>
        <w:ind w:left="851"/>
        <w:rPr>
          <w:rFonts w:cs="Times New Roman"/>
        </w:rPr>
      </w:pPr>
      <w:r w:rsidRPr="00CB78B8">
        <w:rPr>
          <w:rFonts w:cs="Times New Roman"/>
        </w:rPr>
        <w:t>Centrifugális szivattyú beépítése: szívócső, szívókosár, lábszelep, szivattyú, tolózár, nyomóvezeték.</w:t>
      </w:r>
    </w:p>
    <w:p w14:paraId="11226571" w14:textId="77777777" w:rsidR="00596F94" w:rsidRPr="00CB78B8" w:rsidRDefault="00596F94" w:rsidP="00596F94">
      <w:pPr>
        <w:spacing w:after="0"/>
        <w:ind w:left="851"/>
        <w:rPr>
          <w:rFonts w:cs="Times New Roman"/>
        </w:rPr>
      </w:pPr>
      <w:r w:rsidRPr="00CB78B8">
        <w:rPr>
          <w:rFonts w:cs="Times New Roman"/>
        </w:rPr>
        <w:t>Centrifugális szivattyú munkapontja: a kiépített vezeték határozza meg a szükséges nyomómagasságot, a nyomómagasság határozza meg a szállított víz mennyiségét.</w:t>
      </w:r>
    </w:p>
    <w:p w14:paraId="6F9A655B" w14:textId="77777777" w:rsidR="00596F94" w:rsidRPr="00CB78B8" w:rsidRDefault="00596F94" w:rsidP="00596F94">
      <w:pPr>
        <w:spacing w:after="0"/>
        <w:ind w:left="851"/>
        <w:rPr>
          <w:rFonts w:cs="Times New Roman"/>
        </w:rPr>
      </w:pPr>
      <w:r w:rsidRPr="00CB78B8">
        <w:rPr>
          <w:rFonts w:cs="Times New Roman"/>
        </w:rPr>
        <w:t>Centrifugális szivattyú üzemeltetési feltételei: feltöltés, munkapont, teljesítmény, vízmennyiség.</w:t>
      </w:r>
    </w:p>
    <w:p w14:paraId="112F54F0" w14:textId="77777777" w:rsidR="00596F94" w:rsidRPr="00CB78B8" w:rsidRDefault="00596F94" w:rsidP="00596F94">
      <w:pPr>
        <w:spacing w:after="0"/>
        <w:ind w:left="851"/>
        <w:rPr>
          <w:rFonts w:cs="Times New Roman"/>
        </w:rPr>
      </w:pPr>
      <w:r w:rsidRPr="00CB78B8">
        <w:rPr>
          <w:rFonts w:cs="Times New Roman"/>
        </w:rPr>
        <w:t>Folyadék kiszorítás elvén működő szivattyúk: csavarszivattyú, forgólapátos szivattyú, membránszivattyú.</w:t>
      </w:r>
    </w:p>
    <w:p w14:paraId="5FDA3ED9" w14:textId="7A0ED352" w:rsidR="00596F94" w:rsidRPr="00CB78B8" w:rsidRDefault="00596F94" w:rsidP="00596F94">
      <w:pPr>
        <w:spacing w:after="0"/>
        <w:ind w:left="851"/>
        <w:rPr>
          <w:rFonts w:cs="Times New Roman"/>
        </w:rPr>
      </w:pPr>
      <w:r w:rsidRPr="00CB78B8">
        <w:rPr>
          <w:rFonts w:cs="Times New Roman"/>
        </w:rPr>
        <w:t>Dugattyús szivattyú</w:t>
      </w:r>
      <w:r w:rsidR="00DA0C02" w:rsidRPr="00CB78B8">
        <w:rPr>
          <w:rFonts w:cs="Times New Roman"/>
        </w:rPr>
        <w:t>.</w:t>
      </w:r>
    </w:p>
    <w:p w14:paraId="52A9E57F" w14:textId="77777777" w:rsidR="00596F94" w:rsidRPr="00CB78B8" w:rsidRDefault="00596F94" w:rsidP="00596F94">
      <w:pPr>
        <w:spacing w:after="0"/>
        <w:ind w:left="851"/>
        <w:rPr>
          <w:rFonts w:cs="Times New Roman"/>
        </w:rPr>
      </w:pPr>
      <w:r w:rsidRPr="00CB78B8">
        <w:rPr>
          <w:rFonts w:cs="Times New Roman"/>
        </w:rPr>
        <w:t>Dugattyús szivattyú szerkezeti felépítése: forgattyús mechanizmus, szívó, nyomó szelep, dugattyú, nyomólégüst, nyomócső, szívócső, szívókosár.</w:t>
      </w:r>
    </w:p>
    <w:p w14:paraId="5AD60ABB" w14:textId="4C943831" w:rsidR="00596F94" w:rsidRPr="00CB78B8" w:rsidRDefault="00596F94" w:rsidP="00596F94">
      <w:pPr>
        <w:spacing w:after="0"/>
        <w:ind w:left="851"/>
        <w:rPr>
          <w:rFonts w:cs="Times New Roman"/>
        </w:rPr>
      </w:pPr>
      <w:r w:rsidRPr="00CB78B8">
        <w:rPr>
          <w:rFonts w:cs="Times New Roman"/>
        </w:rPr>
        <w:t>Dugattyús szivattyú működése: térfogatot növel, vákuumot hoz létre, szívási ütem, térfogatot csökkent, a folyadékot kitolja a hengerből, megemeli</w:t>
      </w:r>
      <w:r w:rsidR="00DA0C02" w:rsidRPr="00CB78B8">
        <w:rPr>
          <w:rFonts w:cs="Times New Roman"/>
        </w:rPr>
        <w:t xml:space="preserve"> a folyadékoszlopot, nyomó ütem.</w:t>
      </w:r>
    </w:p>
    <w:p w14:paraId="6066A0B7" w14:textId="77F4EDE5" w:rsidR="00596F94" w:rsidRPr="00CB78B8" w:rsidRDefault="00596F94" w:rsidP="00596F94">
      <w:pPr>
        <w:spacing w:after="0"/>
        <w:ind w:left="851"/>
        <w:rPr>
          <w:rFonts w:cs="Times New Roman"/>
        </w:rPr>
      </w:pPr>
      <w:r w:rsidRPr="00CB78B8">
        <w:rPr>
          <w:rFonts w:cs="Times New Roman"/>
        </w:rPr>
        <w:t>Kompresszorok</w:t>
      </w:r>
      <w:r w:rsidR="00DA0C02" w:rsidRPr="00CB78B8">
        <w:rPr>
          <w:rFonts w:cs="Times New Roman"/>
        </w:rPr>
        <w:t>.</w:t>
      </w:r>
    </w:p>
    <w:p w14:paraId="5C308530" w14:textId="11577206" w:rsidR="00596F94" w:rsidRPr="00CB78B8" w:rsidRDefault="00596F94" w:rsidP="00596F94">
      <w:pPr>
        <w:spacing w:after="0"/>
        <w:ind w:left="851"/>
        <w:rPr>
          <w:rFonts w:cs="Times New Roman"/>
        </w:rPr>
      </w:pPr>
      <w:r w:rsidRPr="00CB78B8">
        <w:rPr>
          <w:rFonts w:cs="Times New Roman"/>
        </w:rPr>
        <w:t>Kompresszorok működési elve: a megtisztított levegőt összesűrítik, a keletkezett hőt elvezetik. Sűrített levegős rendszer elemei (kompresszor telep)</w:t>
      </w:r>
      <w:r w:rsidR="00DA0C02" w:rsidRPr="00CB78B8">
        <w:rPr>
          <w:rFonts w:cs="Times New Roman"/>
        </w:rPr>
        <w:t>.</w:t>
      </w:r>
    </w:p>
    <w:p w14:paraId="4C72742E" w14:textId="6EF61F28" w:rsidR="00596F94" w:rsidRPr="00CB78B8" w:rsidRDefault="00596F94" w:rsidP="00596F94">
      <w:pPr>
        <w:spacing w:after="0"/>
        <w:ind w:left="851"/>
        <w:rPr>
          <w:rFonts w:cs="Times New Roman"/>
        </w:rPr>
      </w:pPr>
      <w:r w:rsidRPr="00CB78B8">
        <w:rPr>
          <w:rFonts w:cs="Times New Roman"/>
        </w:rPr>
        <w:t>Dugattyús kompresszort villanymotor hajtja, forgattyús mechanizmuson keresztül, légtartály, nyomáshatároló biztonsági szelep, csővezeték. Munkaeszközök: légkalapács, léghenger, légmotor, levegős lazító berendezés</w:t>
      </w:r>
      <w:r w:rsidR="00DA0C02" w:rsidRPr="00CB78B8">
        <w:rPr>
          <w:rFonts w:cs="Times New Roman"/>
        </w:rPr>
        <w:t>.</w:t>
      </w:r>
    </w:p>
    <w:p w14:paraId="5DDFD835" w14:textId="1E2933FF" w:rsidR="00A23F09" w:rsidRPr="00CB78B8" w:rsidRDefault="00596F94" w:rsidP="00596F94">
      <w:pPr>
        <w:spacing w:after="0"/>
        <w:ind w:left="851"/>
        <w:rPr>
          <w:rFonts w:cs="Times New Roman"/>
        </w:rPr>
      </w:pPr>
      <w:r w:rsidRPr="00CB78B8">
        <w:rPr>
          <w:rFonts w:cs="Times New Roman"/>
        </w:rPr>
        <w:t>Kompresszorok szabályozása: szakaszos üzem (kis egységeknél); szívó csatorna elzárása, szívószelep kitámasztása</w:t>
      </w:r>
      <w:r w:rsidR="00DA0C02" w:rsidRPr="00CB78B8">
        <w:rPr>
          <w:rFonts w:cs="Times New Roman"/>
        </w:rPr>
        <w:t>.</w:t>
      </w:r>
    </w:p>
    <w:p w14:paraId="6F765EBD" w14:textId="77777777" w:rsidR="00A23F09" w:rsidRPr="00CB78B8" w:rsidRDefault="00A23F09" w:rsidP="00A23F09">
      <w:pPr>
        <w:tabs>
          <w:tab w:val="left" w:pos="1418"/>
          <w:tab w:val="right" w:pos="9072"/>
        </w:tabs>
        <w:spacing w:after="0"/>
        <w:ind w:left="851"/>
        <w:rPr>
          <w:rFonts w:cs="Times New Roman"/>
        </w:rPr>
      </w:pPr>
    </w:p>
    <w:p w14:paraId="2B1D71AC" w14:textId="77777777" w:rsidR="00A23F09" w:rsidRPr="00CB78B8" w:rsidRDefault="00596F94"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Mélybányászati gépek kezelése</w:t>
      </w:r>
    </w:p>
    <w:p w14:paraId="239E9473" w14:textId="2357356C" w:rsidR="00596F94" w:rsidRPr="00CB78B8" w:rsidRDefault="00596F94" w:rsidP="00596F94">
      <w:pPr>
        <w:spacing w:after="0"/>
        <w:ind w:left="851"/>
        <w:rPr>
          <w:rFonts w:cs="Times New Roman"/>
        </w:rPr>
      </w:pPr>
      <w:r w:rsidRPr="00CB78B8">
        <w:rPr>
          <w:rFonts w:cs="Times New Roman"/>
        </w:rPr>
        <w:t>Jövesztő gépek kezelése</w:t>
      </w:r>
      <w:r w:rsidR="00DA0C02" w:rsidRPr="00CB78B8">
        <w:rPr>
          <w:rFonts w:cs="Times New Roman"/>
        </w:rPr>
        <w:t>.</w:t>
      </w:r>
    </w:p>
    <w:p w14:paraId="15B1C5C3" w14:textId="77777777" w:rsidR="00596F94" w:rsidRPr="00CB78B8" w:rsidRDefault="00596F94" w:rsidP="00596F94">
      <w:pPr>
        <w:spacing w:after="0"/>
        <w:ind w:left="851"/>
        <w:rPr>
          <w:rFonts w:cs="Times New Roman"/>
        </w:rPr>
      </w:pPr>
      <w:r w:rsidRPr="00CB78B8">
        <w:rPr>
          <w:rFonts w:cs="Times New Roman"/>
        </w:rPr>
        <w:t>Jövesztő gépek kezelése, jövesztő eszköz, szállítószalagra ürít, jövesztő eszköz függőleges és oldalirányú mozgatása, biztonsági tengelykapcsoló, emelőmű, túlterhelés védő készülék, szállítószalagok hajtása.</w:t>
      </w:r>
    </w:p>
    <w:p w14:paraId="5FFC9657" w14:textId="77777777" w:rsidR="00596F94" w:rsidRPr="00CB78B8" w:rsidRDefault="00596F94" w:rsidP="00596F94">
      <w:pPr>
        <w:spacing w:after="0"/>
        <w:ind w:left="851"/>
        <w:rPr>
          <w:rFonts w:cs="Times New Roman"/>
        </w:rPr>
      </w:pPr>
      <w:r w:rsidRPr="00CB78B8">
        <w:rPr>
          <w:rFonts w:cs="Times New Roman"/>
        </w:rPr>
        <w:t>Mozgáshatárok szögállás kapcsolók és végálláskapcsolók, indulási sorrend, Jelzések adása után, helyi beszélő készülékek, biztonsági berendezések, üzemeltetési - kezelési - és szolgálati utasítások.</w:t>
      </w:r>
    </w:p>
    <w:p w14:paraId="782072E6" w14:textId="77777777" w:rsidR="00596F94" w:rsidRPr="00CB78B8" w:rsidRDefault="00596F94" w:rsidP="00596F94">
      <w:pPr>
        <w:spacing w:after="0"/>
        <w:ind w:left="851"/>
        <w:rPr>
          <w:rFonts w:cs="Times New Roman"/>
        </w:rPr>
      </w:pPr>
      <w:r w:rsidRPr="00CB78B8">
        <w:rPr>
          <w:rFonts w:cs="Times New Roman"/>
        </w:rPr>
        <w:t>Működés során jelentkező hibák kijavításának tervezése (alkatrészek, anyagok, szakemberek, műszakok).</w:t>
      </w:r>
    </w:p>
    <w:p w14:paraId="0FE4E5F5" w14:textId="77777777" w:rsidR="00596F94" w:rsidRPr="00CB78B8" w:rsidRDefault="00596F94" w:rsidP="00596F94">
      <w:pPr>
        <w:spacing w:after="0"/>
        <w:ind w:left="851"/>
        <w:rPr>
          <w:rFonts w:cs="Times New Roman"/>
        </w:rPr>
      </w:pPr>
      <w:r w:rsidRPr="00CB78B8">
        <w:rPr>
          <w:rFonts w:cs="Times New Roman"/>
        </w:rPr>
        <w:t>Kötelező karbantartási műveletek elvégzése. Alátámasztás, a talp hibája, (kopás, törés, repedés, befeszülés, stb.) lehetősége. Vitlarész alkatrészeinek problémája, a kopó alkatrészek anyagának, minősége, a vonszoló lánc, vagy lánckerék kopása.</w:t>
      </w:r>
    </w:p>
    <w:p w14:paraId="5B5699FB" w14:textId="77777777" w:rsidR="00596F94" w:rsidRPr="00CB78B8" w:rsidRDefault="00596F94" w:rsidP="00596F94">
      <w:pPr>
        <w:spacing w:after="0"/>
        <w:ind w:left="851"/>
        <w:rPr>
          <w:rFonts w:cs="Times New Roman"/>
        </w:rPr>
      </w:pPr>
      <w:r w:rsidRPr="00CB78B8">
        <w:rPr>
          <w:rFonts w:cs="Times New Roman"/>
        </w:rPr>
        <w:t>Spirál hengerek épsége, a kések és tartóik megfelelősége. Kialakult hibák megállapítása és javítása. Műveletek helyének eldöntése a hibáktól függően (helyszínen a bányában, műhelyben, nagyon ritkán a gyártó cégnél).</w:t>
      </w:r>
    </w:p>
    <w:p w14:paraId="245E11F2" w14:textId="77777777" w:rsidR="00596F94" w:rsidRPr="00CB78B8" w:rsidRDefault="00596F94" w:rsidP="00596F94">
      <w:pPr>
        <w:spacing w:after="0"/>
        <w:ind w:left="851"/>
        <w:rPr>
          <w:rFonts w:cs="Times New Roman"/>
        </w:rPr>
      </w:pPr>
      <w:r w:rsidRPr="00CB78B8">
        <w:rPr>
          <w:rFonts w:cs="Times New Roman"/>
        </w:rPr>
        <w:t>Szállítószalagok kezelése.</w:t>
      </w:r>
    </w:p>
    <w:p w14:paraId="47E329A2" w14:textId="77777777" w:rsidR="00596F94" w:rsidRPr="00CB78B8" w:rsidRDefault="00596F94" w:rsidP="00596F94">
      <w:pPr>
        <w:spacing w:after="0"/>
        <w:ind w:left="851"/>
        <w:rPr>
          <w:rFonts w:cs="Times New Roman"/>
        </w:rPr>
      </w:pPr>
      <w:r w:rsidRPr="00CB78B8">
        <w:rPr>
          <w:rFonts w:cs="Times New Roman"/>
        </w:rPr>
        <w:t>Indítható állapot, jelzés. Indítás, mozgás, heveder, dob, hevederfeszítés, idegen anyag, fékszerkezetek.</w:t>
      </w:r>
    </w:p>
    <w:p w14:paraId="70C118F2" w14:textId="77777777" w:rsidR="00596F94" w:rsidRPr="00CB78B8" w:rsidRDefault="00596F94" w:rsidP="00596F94">
      <w:pPr>
        <w:spacing w:after="0"/>
        <w:ind w:left="851"/>
        <w:rPr>
          <w:rFonts w:cs="Times New Roman"/>
        </w:rPr>
      </w:pPr>
      <w:r w:rsidRPr="00CB78B8">
        <w:rPr>
          <w:rFonts w:cs="Times New Roman"/>
        </w:rPr>
        <w:t>Hajtóművek melegedés, hevederfutás, zavarjelző műszerek, anyagfeladás anyag leválasztódás, középen járás, heveder lazítása.</w:t>
      </w:r>
    </w:p>
    <w:p w14:paraId="3AE6E7BD" w14:textId="77777777" w:rsidR="00596F94" w:rsidRPr="00CB78B8" w:rsidRDefault="00596F94" w:rsidP="00596F94">
      <w:pPr>
        <w:spacing w:after="0"/>
        <w:ind w:left="851"/>
        <w:rPr>
          <w:rFonts w:cs="Times New Roman"/>
        </w:rPr>
      </w:pPr>
      <w:r w:rsidRPr="00CB78B8">
        <w:rPr>
          <w:rFonts w:cs="Times New Roman"/>
        </w:rPr>
        <w:t>Heveder, szalagváz, telt a szalagpálya, görgők, pucolók lekotrók. Állítókapcsolók vészleállító kapcsolók leállás üzemszerűen, vészleállítással.</w:t>
      </w:r>
    </w:p>
    <w:p w14:paraId="4754FFD2" w14:textId="6B2CB39A" w:rsidR="00A23F09" w:rsidRPr="00CB78B8" w:rsidRDefault="00596F94" w:rsidP="00596F94">
      <w:pPr>
        <w:spacing w:after="0"/>
        <w:ind w:left="851"/>
        <w:rPr>
          <w:rFonts w:cs="Times New Roman"/>
        </w:rPr>
      </w:pPr>
      <w:r w:rsidRPr="00CB78B8">
        <w:rPr>
          <w:rFonts w:cs="Times New Roman"/>
        </w:rPr>
        <w:t>Biztonsági előírások: védőháló, védőburkolat, korlát, eltávolítani tilos. Hevederen közlekedni, idegen, szerelési anyagot szállítani tilos. Villamos bénítás, motorkapcsoló</w:t>
      </w:r>
      <w:r w:rsidR="00DA0C02" w:rsidRPr="00CB78B8">
        <w:rPr>
          <w:rFonts w:cs="Times New Roman"/>
        </w:rPr>
        <w:t>.</w:t>
      </w:r>
    </w:p>
    <w:p w14:paraId="22E7040A" w14:textId="77777777" w:rsidR="00A23F09" w:rsidRPr="00CB78B8" w:rsidRDefault="00A23F09" w:rsidP="00A23F09">
      <w:pPr>
        <w:tabs>
          <w:tab w:val="left" w:pos="1418"/>
          <w:tab w:val="right" w:pos="9072"/>
        </w:tabs>
        <w:spacing w:after="0"/>
        <w:ind w:left="851"/>
        <w:rPr>
          <w:rFonts w:cs="Times New Roman"/>
        </w:rPr>
      </w:pPr>
    </w:p>
    <w:p w14:paraId="1392CAED" w14:textId="77777777" w:rsidR="00A23F09" w:rsidRPr="00CB78B8" w:rsidRDefault="00596F94"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Mélybányászati villamosságtani ismeretek </w:t>
      </w:r>
    </w:p>
    <w:p w14:paraId="017FB108" w14:textId="77777777" w:rsidR="00596F94" w:rsidRPr="00CB78B8" w:rsidRDefault="00596F94" w:rsidP="00596F94">
      <w:pPr>
        <w:spacing w:after="0"/>
        <w:ind w:left="851"/>
        <w:rPr>
          <w:rFonts w:cs="Times New Roman"/>
        </w:rPr>
      </w:pPr>
      <w:r w:rsidRPr="00CB78B8">
        <w:rPr>
          <w:rFonts w:cs="Times New Roman"/>
        </w:rPr>
        <w:t>Villamos működtetés feladatai, irányítástechnika.</w:t>
      </w:r>
    </w:p>
    <w:p w14:paraId="1AB72599" w14:textId="77777777" w:rsidR="00596F94" w:rsidRPr="00CB78B8" w:rsidRDefault="00596F94" w:rsidP="00596F94">
      <w:pPr>
        <w:spacing w:after="0"/>
        <w:ind w:left="851"/>
        <w:rPr>
          <w:rFonts w:cs="Times New Roman"/>
        </w:rPr>
      </w:pPr>
      <w:r w:rsidRPr="00CB78B8">
        <w:rPr>
          <w:rFonts w:cs="Times New Roman"/>
        </w:rPr>
        <w:t>Vezérlőelemek, programozók: relék, marótárcsás kotróképek vezérlése, merítéklétrás kotróképek vezérlése.</w:t>
      </w:r>
    </w:p>
    <w:p w14:paraId="7F2A2011" w14:textId="77777777" w:rsidR="00596F94" w:rsidRPr="00CB78B8" w:rsidRDefault="00596F94" w:rsidP="00596F94">
      <w:pPr>
        <w:spacing w:after="0"/>
        <w:ind w:left="851"/>
        <w:rPr>
          <w:rFonts w:cs="Times New Roman"/>
        </w:rPr>
      </w:pPr>
      <w:r w:rsidRPr="00CB78B8">
        <w:rPr>
          <w:rFonts w:cs="Times New Roman"/>
        </w:rPr>
        <w:t>Villamos betáplálási rendszerek, védelmi rendszerek: villamos energia ellátás, külfejtések energiaellátása, kábelek és tömlővezetékek.</w:t>
      </w:r>
    </w:p>
    <w:p w14:paraId="0E1D2E71" w14:textId="77777777" w:rsidR="00596F94" w:rsidRPr="00CB78B8" w:rsidRDefault="00596F94" w:rsidP="00596F94">
      <w:pPr>
        <w:spacing w:after="0"/>
        <w:ind w:left="851"/>
        <w:rPr>
          <w:rFonts w:cs="Times New Roman"/>
        </w:rPr>
      </w:pPr>
      <w:r w:rsidRPr="00CB78B8">
        <w:rPr>
          <w:rFonts w:cs="Times New Roman"/>
        </w:rPr>
        <w:t>Világítás, villamos energiaellátás készülékei, kapcsoló szekrények, rövidzárlati és túlterhelés védelem.</w:t>
      </w:r>
    </w:p>
    <w:p w14:paraId="108B6378" w14:textId="77777777" w:rsidR="00596F94" w:rsidRPr="00CB78B8" w:rsidRDefault="00596F94" w:rsidP="00596F94">
      <w:pPr>
        <w:spacing w:after="0"/>
        <w:ind w:left="851"/>
        <w:rPr>
          <w:rFonts w:cs="Times New Roman"/>
        </w:rPr>
      </w:pPr>
      <w:r w:rsidRPr="00CB78B8">
        <w:rPr>
          <w:rFonts w:cs="Times New Roman"/>
        </w:rPr>
        <w:t>Egyenfeszültségű berendezések: egyenáramú motorok.</w:t>
      </w:r>
    </w:p>
    <w:p w14:paraId="4E73B1D5" w14:textId="77777777" w:rsidR="00596F94" w:rsidRPr="00CB78B8" w:rsidRDefault="00596F94" w:rsidP="00596F94">
      <w:pPr>
        <w:spacing w:after="0"/>
        <w:ind w:left="851"/>
        <w:rPr>
          <w:rFonts w:cs="Times New Roman"/>
        </w:rPr>
      </w:pPr>
      <w:r w:rsidRPr="00CB78B8">
        <w:rPr>
          <w:rFonts w:cs="Times New Roman"/>
        </w:rPr>
        <w:t>Váltakozófeszültségű berendezések: váltakozó áramok, háromfázisú áram, a váltakozó áram transzformálása, elektromotor működési elve.</w:t>
      </w:r>
    </w:p>
    <w:p w14:paraId="477A1DE8" w14:textId="4827AA1F" w:rsidR="00A23F09" w:rsidRPr="00CB78B8" w:rsidRDefault="00596F94" w:rsidP="00596F94">
      <w:pPr>
        <w:spacing w:after="0"/>
        <w:ind w:left="851"/>
        <w:rPr>
          <w:rFonts w:cs="Times New Roman"/>
        </w:rPr>
      </w:pPr>
      <w:r w:rsidRPr="00CB78B8">
        <w:rPr>
          <w:rFonts w:cs="Times New Roman"/>
        </w:rPr>
        <w:t>Indukciós (aszinkron) motorok, motorok védettsége, transzformátorok működése, szerkezeti felépítése, háromfázisú féklazító mágnes, elektrohidraulikus féklazító, villamos gépek mechanikus védelme</w:t>
      </w:r>
      <w:r w:rsidR="00DA0C02" w:rsidRPr="00CB78B8">
        <w:rPr>
          <w:rFonts w:cs="Times New Roman"/>
        </w:rPr>
        <w:t>.</w:t>
      </w:r>
    </w:p>
    <w:p w14:paraId="32DA2BD8" w14:textId="77777777" w:rsidR="00A23F09" w:rsidRPr="00CB78B8" w:rsidRDefault="00A23F09" w:rsidP="00A23F09">
      <w:pPr>
        <w:tabs>
          <w:tab w:val="left" w:pos="1418"/>
          <w:tab w:val="right" w:pos="9072"/>
        </w:tabs>
        <w:spacing w:after="0"/>
        <w:ind w:left="851"/>
        <w:rPr>
          <w:rFonts w:cs="Times New Roman"/>
        </w:rPr>
      </w:pPr>
    </w:p>
    <w:p w14:paraId="76D0B9C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40743653" w14:textId="77777777" w:rsidR="00A23F09" w:rsidRPr="00CB78B8" w:rsidRDefault="00596F94" w:rsidP="00A23F09">
      <w:pPr>
        <w:spacing w:after="0"/>
        <w:ind w:left="426"/>
        <w:rPr>
          <w:rFonts w:cs="Times New Roman"/>
        </w:rPr>
      </w:pPr>
      <w:r w:rsidRPr="00CB78B8">
        <w:rPr>
          <w:rFonts w:cs="Times New Roman"/>
        </w:rPr>
        <w:t>Szaktanterem, gépműhely, gyakorlati oktatás helyszíne</w:t>
      </w:r>
    </w:p>
    <w:p w14:paraId="4554F3FB" w14:textId="77777777" w:rsidR="00A23F09" w:rsidRPr="00CB78B8" w:rsidRDefault="00A23F09" w:rsidP="00A23F09">
      <w:pPr>
        <w:spacing w:after="0"/>
        <w:ind w:left="426"/>
        <w:rPr>
          <w:rFonts w:cs="Times New Roman"/>
        </w:rPr>
      </w:pPr>
    </w:p>
    <w:p w14:paraId="4A89308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0C18654C" w14:textId="353CB386"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1EF2C072" w14:textId="77777777" w:rsidR="00A23F09" w:rsidRPr="00CB78B8" w:rsidRDefault="00A23F09" w:rsidP="00A23F09">
      <w:pPr>
        <w:spacing w:after="0"/>
        <w:ind w:left="426"/>
        <w:rPr>
          <w:rFonts w:cs="Times New Roman"/>
        </w:rPr>
      </w:pPr>
    </w:p>
    <w:p w14:paraId="61CD92DB" w14:textId="77777777" w:rsidR="00A23F09" w:rsidRPr="00CB78B8" w:rsidRDefault="00A23F09" w:rsidP="00A23F09">
      <w:pPr>
        <w:spacing w:after="200" w:line="276" w:lineRule="auto"/>
        <w:jc w:val="left"/>
        <w:rPr>
          <w:rFonts w:cs="Times New Roman"/>
        </w:rPr>
      </w:pPr>
      <w:r w:rsidRPr="00CB78B8">
        <w:rPr>
          <w:rFonts w:cs="Times New Roman"/>
        </w:rPr>
        <w:br w:type="page"/>
      </w:r>
    </w:p>
    <w:p w14:paraId="2687B34D" w14:textId="77777777" w:rsidR="00A23F09" w:rsidRPr="00CB78B8" w:rsidRDefault="00A23F09" w:rsidP="00A23F09">
      <w:pPr>
        <w:rPr>
          <w:rFonts w:cs="Times New Roman"/>
        </w:rPr>
      </w:pPr>
    </w:p>
    <w:p w14:paraId="3EF65F59" w14:textId="77777777" w:rsidR="00A23F09" w:rsidRPr="00CB78B8" w:rsidRDefault="00A23F09" w:rsidP="00A23F09">
      <w:pPr>
        <w:spacing w:before="2880"/>
        <w:jc w:val="center"/>
        <w:rPr>
          <w:rFonts w:cs="Times New Roman"/>
          <w:b/>
          <w:sz w:val="36"/>
        </w:rPr>
      </w:pPr>
      <w:r w:rsidRPr="00CB78B8">
        <w:rPr>
          <w:rFonts w:cs="Times New Roman"/>
          <w:b/>
          <w:sz w:val="36"/>
        </w:rPr>
        <w:t>A</w:t>
      </w:r>
    </w:p>
    <w:p w14:paraId="0CB4B306" w14:textId="77777777" w:rsidR="00A23F09" w:rsidRPr="00CB78B8" w:rsidRDefault="00764A76" w:rsidP="00A23F09">
      <w:pPr>
        <w:spacing w:after="480"/>
        <w:jc w:val="center"/>
        <w:rPr>
          <w:rFonts w:cs="Times New Roman"/>
          <w:b/>
          <w:sz w:val="36"/>
        </w:rPr>
      </w:pPr>
      <w:r w:rsidRPr="00CB78B8">
        <w:rPr>
          <w:rFonts w:cs="Times New Roman"/>
          <w:b/>
          <w:sz w:val="36"/>
        </w:rPr>
        <w:t>10199</w:t>
      </w:r>
      <w:r w:rsidR="00A23F09" w:rsidRPr="00CB78B8">
        <w:rPr>
          <w:rFonts w:cs="Times New Roman"/>
          <w:b/>
          <w:sz w:val="36"/>
        </w:rPr>
        <w:t>-</w:t>
      </w:r>
      <w:r w:rsidRPr="00CB78B8">
        <w:rPr>
          <w:rFonts w:cs="Times New Roman"/>
          <w:b/>
          <w:sz w:val="36"/>
        </w:rPr>
        <w:t>12</w:t>
      </w:r>
      <w:r w:rsidR="00A23F09" w:rsidRPr="00CB78B8">
        <w:rPr>
          <w:rFonts w:cs="Times New Roman"/>
          <w:b/>
          <w:sz w:val="36"/>
        </w:rPr>
        <w:t xml:space="preserve"> azonosító számú</w:t>
      </w:r>
    </w:p>
    <w:p w14:paraId="0B44B0EB" w14:textId="77777777" w:rsidR="00A23F09" w:rsidRPr="00CB78B8" w:rsidRDefault="00764A76" w:rsidP="00A23F09">
      <w:pPr>
        <w:jc w:val="center"/>
        <w:rPr>
          <w:rFonts w:cs="Times New Roman"/>
          <w:b/>
          <w:sz w:val="36"/>
        </w:rPr>
      </w:pPr>
      <w:r w:rsidRPr="00CB78B8">
        <w:rPr>
          <w:rFonts w:cs="Times New Roman"/>
          <w:b/>
          <w:sz w:val="36"/>
        </w:rPr>
        <w:t>Termelési feladatok</w:t>
      </w:r>
    </w:p>
    <w:p w14:paraId="6543E2A3" w14:textId="77777777" w:rsidR="00A23F09" w:rsidRPr="00CB78B8" w:rsidRDefault="00A23F09" w:rsidP="00A23F09">
      <w:pPr>
        <w:jc w:val="center"/>
        <w:rPr>
          <w:rFonts w:cs="Times New Roman"/>
          <w:b/>
          <w:sz w:val="36"/>
        </w:rPr>
      </w:pPr>
      <w:r w:rsidRPr="00CB78B8">
        <w:rPr>
          <w:rFonts w:cs="Times New Roman"/>
          <w:b/>
          <w:sz w:val="36"/>
        </w:rPr>
        <w:t>megnevezésű</w:t>
      </w:r>
    </w:p>
    <w:p w14:paraId="785A7B0D" w14:textId="77777777" w:rsidR="00A23F09" w:rsidRPr="00CB78B8" w:rsidRDefault="00A23F09" w:rsidP="00A23F09">
      <w:pPr>
        <w:spacing w:before="480" w:after="480"/>
        <w:jc w:val="center"/>
        <w:rPr>
          <w:rFonts w:cs="Times New Roman"/>
          <w:b/>
          <w:sz w:val="36"/>
        </w:rPr>
      </w:pPr>
      <w:r w:rsidRPr="00CB78B8">
        <w:rPr>
          <w:rFonts w:cs="Times New Roman"/>
          <w:b/>
          <w:sz w:val="36"/>
        </w:rPr>
        <w:t>szakmai követelménymodul</w:t>
      </w:r>
    </w:p>
    <w:p w14:paraId="422F9AE2" w14:textId="77777777" w:rsidR="00A23F09" w:rsidRPr="00CB78B8" w:rsidRDefault="00A23F09" w:rsidP="00A23F09">
      <w:pPr>
        <w:jc w:val="center"/>
        <w:rPr>
          <w:rFonts w:cs="Times New Roman"/>
          <w:b/>
          <w:sz w:val="36"/>
        </w:rPr>
      </w:pPr>
      <w:r w:rsidRPr="00CB78B8">
        <w:rPr>
          <w:rFonts w:cs="Times New Roman"/>
          <w:b/>
          <w:sz w:val="36"/>
        </w:rPr>
        <w:t>tantárgyai, témakörei</w:t>
      </w:r>
    </w:p>
    <w:p w14:paraId="37559F00" w14:textId="77777777" w:rsidR="00A23F09" w:rsidRPr="00CB78B8" w:rsidRDefault="00A23F09" w:rsidP="00A23F09">
      <w:pPr>
        <w:spacing w:after="200" w:line="276" w:lineRule="auto"/>
        <w:jc w:val="left"/>
        <w:rPr>
          <w:rFonts w:cs="Times New Roman"/>
        </w:rPr>
      </w:pPr>
      <w:r w:rsidRPr="00CB78B8">
        <w:rPr>
          <w:rFonts w:cs="Times New Roman"/>
        </w:rPr>
        <w:br w:type="page"/>
      </w:r>
    </w:p>
    <w:p w14:paraId="6AC1A71A" w14:textId="28A581F9" w:rsidR="00A23F09" w:rsidRPr="00CB78B8" w:rsidRDefault="00A23F09" w:rsidP="00A23F09">
      <w:pPr>
        <w:rPr>
          <w:rFonts w:cs="Times New Roman"/>
        </w:rPr>
      </w:pPr>
      <w:r w:rsidRPr="00CB78B8">
        <w:rPr>
          <w:rFonts w:cs="Times New Roman"/>
        </w:rPr>
        <w:t xml:space="preserve">A </w:t>
      </w:r>
      <w:r w:rsidR="00764A76" w:rsidRPr="00CB78B8">
        <w:rPr>
          <w:rFonts w:cs="Times New Roman"/>
        </w:rPr>
        <w:t>10199</w:t>
      </w:r>
      <w:r w:rsidRPr="00CB78B8">
        <w:rPr>
          <w:rFonts w:cs="Times New Roman"/>
        </w:rPr>
        <w:t>-</w:t>
      </w:r>
      <w:r w:rsidR="00764A76" w:rsidRPr="00CB78B8">
        <w:rPr>
          <w:rFonts w:cs="Times New Roman"/>
        </w:rPr>
        <w:t>12</w:t>
      </w:r>
      <w:r w:rsidRPr="00CB78B8">
        <w:rPr>
          <w:rFonts w:cs="Times New Roman"/>
        </w:rPr>
        <w:t xml:space="preserve"> azonosító számú </w:t>
      </w:r>
      <w:r w:rsidR="00764A76" w:rsidRPr="00CB78B8">
        <w:rPr>
          <w:rFonts w:cs="Times New Roman"/>
        </w:rPr>
        <w:t>Termelési feladatok</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9206" w:type="dxa"/>
        <w:jc w:val="center"/>
        <w:tblLayout w:type="fixed"/>
        <w:tblCellMar>
          <w:left w:w="30" w:type="dxa"/>
          <w:right w:w="30" w:type="dxa"/>
        </w:tblCellMar>
        <w:tblLook w:val="0000" w:firstRow="0" w:lastRow="0" w:firstColumn="0" w:lastColumn="0" w:noHBand="0" w:noVBand="0"/>
      </w:tblPr>
      <w:tblGrid>
        <w:gridCol w:w="3678"/>
        <w:gridCol w:w="761"/>
        <w:gridCol w:w="762"/>
        <w:gridCol w:w="762"/>
        <w:gridCol w:w="975"/>
        <w:gridCol w:w="709"/>
        <w:gridCol w:w="602"/>
        <w:gridCol w:w="957"/>
      </w:tblGrid>
      <w:tr w:rsidR="006464EC" w:rsidRPr="00CB78B8" w14:paraId="390F55DD" w14:textId="77777777" w:rsidTr="00894EFB">
        <w:trPr>
          <w:cantSplit/>
          <w:trHeight w:val="2007"/>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22348410"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761" w:type="dxa"/>
            <w:tcBorders>
              <w:top w:val="single" w:sz="6" w:space="0" w:color="auto"/>
              <w:left w:val="single" w:sz="6" w:space="0" w:color="auto"/>
              <w:bottom w:val="single" w:sz="6" w:space="0" w:color="auto"/>
              <w:right w:val="single" w:sz="6" w:space="0" w:color="auto"/>
            </w:tcBorders>
            <w:textDirection w:val="btLr"/>
            <w:vAlign w:val="center"/>
          </w:tcPr>
          <w:p w14:paraId="53BB17B4" w14:textId="77777777" w:rsidR="006464EC" w:rsidRPr="00CB78B8" w:rsidRDefault="006464EC" w:rsidP="00894EF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Bányaművelés</w:t>
            </w:r>
          </w:p>
        </w:tc>
        <w:tc>
          <w:tcPr>
            <w:tcW w:w="762" w:type="dxa"/>
            <w:tcBorders>
              <w:top w:val="single" w:sz="6" w:space="0" w:color="auto"/>
              <w:left w:val="single" w:sz="6" w:space="0" w:color="auto"/>
              <w:bottom w:val="single" w:sz="6" w:space="0" w:color="auto"/>
              <w:right w:val="single" w:sz="6" w:space="0" w:color="auto"/>
            </w:tcBorders>
            <w:textDirection w:val="btLr"/>
            <w:vAlign w:val="center"/>
          </w:tcPr>
          <w:p w14:paraId="4B892F94" w14:textId="77777777" w:rsidR="006464EC" w:rsidRPr="00CB78B8" w:rsidRDefault="006464EC" w:rsidP="00894EF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Bányaművelés gyakorlat</w:t>
            </w:r>
          </w:p>
        </w:tc>
        <w:tc>
          <w:tcPr>
            <w:tcW w:w="762" w:type="dxa"/>
            <w:tcBorders>
              <w:top w:val="single" w:sz="6" w:space="0" w:color="auto"/>
              <w:left w:val="single" w:sz="6" w:space="0" w:color="auto"/>
              <w:bottom w:val="single" w:sz="6" w:space="0" w:color="auto"/>
              <w:right w:val="single" w:sz="6" w:space="0" w:color="auto"/>
            </w:tcBorders>
            <w:textDirection w:val="btLr"/>
            <w:vAlign w:val="center"/>
          </w:tcPr>
          <w:p w14:paraId="68F31CC7" w14:textId="77777777" w:rsidR="006464EC" w:rsidRPr="00CB78B8" w:rsidRDefault="006464EC" w:rsidP="00894EF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gépek üzemeltetése</w:t>
            </w:r>
          </w:p>
        </w:tc>
        <w:tc>
          <w:tcPr>
            <w:tcW w:w="975" w:type="dxa"/>
            <w:tcBorders>
              <w:top w:val="single" w:sz="6" w:space="0" w:color="auto"/>
              <w:left w:val="single" w:sz="6" w:space="0" w:color="auto"/>
              <w:bottom w:val="single" w:sz="6" w:space="0" w:color="auto"/>
              <w:right w:val="single" w:sz="6" w:space="0" w:color="auto"/>
            </w:tcBorders>
            <w:textDirection w:val="btLr"/>
            <w:vAlign w:val="center"/>
          </w:tcPr>
          <w:p w14:paraId="51A3DA3B" w14:textId="77777777" w:rsidR="006464EC" w:rsidRPr="00CB78B8" w:rsidRDefault="006464EC" w:rsidP="00894EF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gépek üzemeltetése gyakorlat</w:t>
            </w:r>
          </w:p>
        </w:tc>
        <w:tc>
          <w:tcPr>
            <w:tcW w:w="709" w:type="dxa"/>
            <w:tcBorders>
              <w:top w:val="single" w:sz="6" w:space="0" w:color="auto"/>
              <w:left w:val="single" w:sz="6" w:space="0" w:color="auto"/>
              <w:bottom w:val="single" w:sz="6" w:space="0" w:color="auto"/>
              <w:right w:val="single" w:sz="6" w:space="0" w:color="auto"/>
            </w:tcBorders>
            <w:textDirection w:val="btLr"/>
            <w:vAlign w:val="center"/>
          </w:tcPr>
          <w:p w14:paraId="15F7DE68" w14:textId="77777777" w:rsidR="006464EC" w:rsidRPr="00CB78B8" w:rsidRDefault="006464EC" w:rsidP="00894EF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termelés</w:t>
            </w:r>
          </w:p>
        </w:tc>
        <w:tc>
          <w:tcPr>
            <w:tcW w:w="602" w:type="dxa"/>
            <w:tcBorders>
              <w:top w:val="single" w:sz="6" w:space="0" w:color="auto"/>
              <w:left w:val="single" w:sz="6" w:space="0" w:color="auto"/>
              <w:bottom w:val="single" w:sz="6" w:space="0" w:color="auto"/>
              <w:right w:val="single" w:sz="6" w:space="0" w:color="auto"/>
            </w:tcBorders>
            <w:textDirection w:val="btLr"/>
            <w:vAlign w:val="center"/>
          </w:tcPr>
          <w:p w14:paraId="611BEE82" w14:textId="77777777" w:rsidR="006464EC" w:rsidRPr="00CB78B8" w:rsidRDefault="006464EC" w:rsidP="00894EF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termelés gyakorlat</w:t>
            </w:r>
          </w:p>
        </w:tc>
        <w:tc>
          <w:tcPr>
            <w:tcW w:w="957" w:type="dxa"/>
            <w:tcBorders>
              <w:top w:val="single" w:sz="6" w:space="0" w:color="auto"/>
              <w:left w:val="single" w:sz="6" w:space="0" w:color="auto"/>
              <w:bottom w:val="single" w:sz="6" w:space="0" w:color="auto"/>
              <w:right w:val="single" w:sz="6" w:space="0" w:color="auto"/>
            </w:tcBorders>
            <w:textDirection w:val="btLr"/>
            <w:vAlign w:val="center"/>
          </w:tcPr>
          <w:p w14:paraId="0799C9F2" w14:textId="6C0D78B5" w:rsidR="006464EC" w:rsidRPr="00CB78B8" w:rsidRDefault="006464EC" w:rsidP="00894EF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Munkavéde</w:t>
            </w:r>
            <w:r w:rsidR="00894EFB">
              <w:rPr>
                <w:rFonts w:cs="Times New Roman"/>
                <w:color w:val="000000"/>
                <w:szCs w:val="24"/>
              </w:rPr>
              <w:t>l</w:t>
            </w:r>
            <w:r w:rsidRPr="00CB78B8">
              <w:rPr>
                <w:rFonts w:cs="Times New Roman"/>
                <w:color w:val="000000"/>
                <w:szCs w:val="24"/>
              </w:rPr>
              <w:t>mi ismeretek</w:t>
            </w:r>
          </w:p>
        </w:tc>
      </w:tr>
      <w:tr w:rsidR="006464EC" w:rsidRPr="00CB78B8" w14:paraId="668F29C4"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1C5DC7E5" w14:textId="77777777" w:rsidR="006464EC" w:rsidRPr="00CB78B8" w:rsidRDefault="006464EC" w:rsidP="00B45A1D">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761" w:type="dxa"/>
            <w:tcBorders>
              <w:top w:val="single" w:sz="6" w:space="0" w:color="auto"/>
              <w:left w:val="single" w:sz="6" w:space="0" w:color="auto"/>
              <w:bottom w:val="single" w:sz="6" w:space="0" w:color="auto"/>
              <w:right w:val="single" w:sz="6" w:space="0" w:color="auto"/>
            </w:tcBorders>
            <w:vAlign w:val="center"/>
          </w:tcPr>
          <w:p w14:paraId="54CA500A"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706D8425"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34736A97"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4ACCF31A"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3971AE4"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46EF6CA0"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6A27211F" w14:textId="77777777" w:rsidR="006464EC" w:rsidRPr="00CB78B8" w:rsidRDefault="006464EC" w:rsidP="00B45A1D">
            <w:pPr>
              <w:autoSpaceDE w:val="0"/>
              <w:autoSpaceDN w:val="0"/>
              <w:adjustRightInd w:val="0"/>
              <w:spacing w:after="0"/>
              <w:jc w:val="center"/>
              <w:rPr>
                <w:rFonts w:cs="Times New Roman"/>
                <w:color w:val="000000"/>
                <w:szCs w:val="24"/>
              </w:rPr>
            </w:pPr>
          </w:p>
        </w:tc>
      </w:tr>
      <w:tr w:rsidR="006464EC" w:rsidRPr="00CB78B8" w14:paraId="295C5623" w14:textId="77777777" w:rsidTr="008E64FE">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1D424203" w14:textId="5A178CA9"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Anyagmozgató pályát épít</w:t>
            </w:r>
          </w:p>
        </w:tc>
        <w:tc>
          <w:tcPr>
            <w:tcW w:w="761" w:type="dxa"/>
            <w:tcBorders>
              <w:top w:val="single" w:sz="6" w:space="0" w:color="auto"/>
              <w:left w:val="single" w:sz="6" w:space="0" w:color="auto"/>
              <w:bottom w:val="single" w:sz="6" w:space="0" w:color="auto"/>
              <w:right w:val="single" w:sz="6" w:space="0" w:color="auto"/>
            </w:tcBorders>
            <w:vAlign w:val="center"/>
          </w:tcPr>
          <w:p w14:paraId="11EB1F98"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0427CE08"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0617CB26"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vAlign w:val="center"/>
          </w:tcPr>
          <w:p w14:paraId="59D913CC"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7D94C47"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6503175"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2D864479"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1BEE7571" w14:textId="77777777" w:rsidTr="008E64FE">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661417F" w14:textId="353057D5"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Anyagot szállít, mozgat</w:t>
            </w:r>
          </w:p>
        </w:tc>
        <w:tc>
          <w:tcPr>
            <w:tcW w:w="761" w:type="dxa"/>
            <w:tcBorders>
              <w:top w:val="single" w:sz="6" w:space="0" w:color="auto"/>
              <w:left w:val="single" w:sz="6" w:space="0" w:color="auto"/>
              <w:bottom w:val="single" w:sz="6" w:space="0" w:color="auto"/>
              <w:right w:val="single" w:sz="6" w:space="0" w:color="auto"/>
            </w:tcBorders>
            <w:vAlign w:val="center"/>
          </w:tcPr>
          <w:p w14:paraId="6C1A9B99"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53D01D17"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71F8D365"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vAlign w:val="center"/>
          </w:tcPr>
          <w:p w14:paraId="71D2B3F0"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B4DEDE8"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37ACB087"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76FCFD50"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581B51EC" w14:textId="77777777" w:rsidTr="008E64FE">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261C1F68" w14:textId="7A84247F"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Biztosítási anyagot rendel</w:t>
            </w:r>
          </w:p>
        </w:tc>
        <w:tc>
          <w:tcPr>
            <w:tcW w:w="761" w:type="dxa"/>
            <w:tcBorders>
              <w:top w:val="single" w:sz="6" w:space="0" w:color="auto"/>
              <w:left w:val="single" w:sz="6" w:space="0" w:color="auto"/>
              <w:bottom w:val="single" w:sz="6" w:space="0" w:color="auto"/>
              <w:right w:val="single" w:sz="6" w:space="0" w:color="auto"/>
            </w:tcBorders>
            <w:vAlign w:val="center"/>
          </w:tcPr>
          <w:p w14:paraId="1FEDAAD4"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7BBF5CE1"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775B2A15"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vAlign w:val="center"/>
          </w:tcPr>
          <w:p w14:paraId="7F6A5BB0"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E4C7D14"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476731C5"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5CED33AC"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43079DB2" w14:textId="77777777" w:rsidTr="008E64FE">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2B22BD4D" w14:textId="535DC60F"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Biztosító anyagokat beépít, rögzít</w:t>
            </w:r>
          </w:p>
        </w:tc>
        <w:tc>
          <w:tcPr>
            <w:tcW w:w="761" w:type="dxa"/>
            <w:tcBorders>
              <w:top w:val="single" w:sz="6" w:space="0" w:color="auto"/>
              <w:left w:val="single" w:sz="6" w:space="0" w:color="auto"/>
              <w:bottom w:val="single" w:sz="6" w:space="0" w:color="auto"/>
              <w:right w:val="single" w:sz="6" w:space="0" w:color="auto"/>
            </w:tcBorders>
            <w:vAlign w:val="center"/>
          </w:tcPr>
          <w:p w14:paraId="6EC50265"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16F9CB37"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07F5AD76"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vAlign w:val="center"/>
          </w:tcPr>
          <w:p w14:paraId="770C4F59"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E4CEE1D"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58578DD9"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31E9AA54" w14:textId="77777777" w:rsidR="006464EC" w:rsidRPr="00CB78B8" w:rsidRDefault="006464EC" w:rsidP="008E64FE">
            <w:pPr>
              <w:autoSpaceDE w:val="0"/>
              <w:autoSpaceDN w:val="0"/>
              <w:adjustRightInd w:val="0"/>
              <w:spacing w:after="0"/>
              <w:jc w:val="center"/>
              <w:rPr>
                <w:rFonts w:cs="Times New Roman"/>
                <w:color w:val="000000"/>
                <w:szCs w:val="24"/>
              </w:rPr>
            </w:pPr>
          </w:p>
        </w:tc>
      </w:tr>
      <w:tr w:rsidR="006464EC" w:rsidRPr="00CB78B8" w14:paraId="4A087690" w14:textId="77777777" w:rsidTr="008E64FE">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1639949A" w14:textId="17A54D38"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Ellenőrzi a robbantás környezetét</w:t>
            </w:r>
          </w:p>
        </w:tc>
        <w:tc>
          <w:tcPr>
            <w:tcW w:w="761" w:type="dxa"/>
            <w:tcBorders>
              <w:top w:val="single" w:sz="6" w:space="0" w:color="auto"/>
              <w:left w:val="single" w:sz="6" w:space="0" w:color="auto"/>
              <w:bottom w:val="single" w:sz="6" w:space="0" w:color="auto"/>
              <w:right w:val="single" w:sz="6" w:space="0" w:color="auto"/>
            </w:tcBorders>
            <w:vAlign w:val="center"/>
          </w:tcPr>
          <w:p w14:paraId="3A0690BE"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28EB96BA"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71021EE8"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vAlign w:val="center"/>
          </w:tcPr>
          <w:p w14:paraId="7968931A"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BE05125"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2795C64B"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37E4FA85"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1906ACC0" w14:textId="77777777" w:rsidTr="008E64FE">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41B95871" w14:textId="250C89FC"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Fejtési, karbantartási, technológiai fülkét készít</w:t>
            </w:r>
          </w:p>
        </w:tc>
        <w:tc>
          <w:tcPr>
            <w:tcW w:w="761" w:type="dxa"/>
            <w:tcBorders>
              <w:top w:val="single" w:sz="6" w:space="0" w:color="auto"/>
              <w:left w:val="single" w:sz="6" w:space="0" w:color="auto"/>
              <w:bottom w:val="single" w:sz="6" w:space="0" w:color="auto"/>
              <w:right w:val="single" w:sz="6" w:space="0" w:color="auto"/>
            </w:tcBorders>
            <w:vAlign w:val="center"/>
          </w:tcPr>
          <w:p w14:paraId="7E82B0A0"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76BEF890"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175291B1" w14:textId="4F070D74"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vAlign w:val="center"/>
          </w:tcPr>
          <w:p w14:paraId="55AC03FF"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3223F87" w14:textId="77777777"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13EBFB7B"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5F1B6490" w14:textId="77777777" w:rsidR="006464EC" w:rsidRPr="00CB78B8" w:rsidRDefault="006464EC" w:rsidP="008E64FE">
            <w:pPr>
              <w:autoSpaceDE w:val="0"/>
              <w:autoSpaceDN w:val="0"/>
              <w:adjustRightInd w:val="0"/>
              <w:spacing w:after="0"/>
              <w:jc w:val="center"/>
              <w:rPr>
                <w:rFonts w:cs="Times New Roman"/>
                <w:color w:val="000000"/>
                <w:szCs w:val="24"/>
              </w:rPr>
            </w:pPr>
          </w:p>
        </w:tc>
      </w:tr>
      <w:tr w:rsidR="006464EC" w:rsidRPr="00CB78B8" w14:paraId="7F5F3077" w14:textId="77777777" w:rsidTr="008E64FE">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37903A4" w14:textId="6D164131"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Fúrási munkára előkészül</w:t>
            </w:r>
          </w:p>
        </w:tc>
        <w:tc>
          <w:tcPr>
            <w:tcW w:w="761" w:type="dxa"/>
            <w:tcBorders>
              <w:top w:val="single" w:sz="6" w:space="0" w:color="auto"/>
              <w:left w:val="single" w:sz="6" w:space="0" w:color="auto"/>
              <w:bottom w:val="single" w:sz="6" w:space="0" w:color="auto"/>
              <w:right w:val="single" w:sz="6" w:space="0" w:color="auto"/>
            </w:tcBorders>
            <w:vAlign w:val="center"/>
          </w:tcPr>
          <w:p w14:paraId="648D9E57"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280061CC" w14:textId="60D76AD1"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31B4A20E"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vAlign w:val="center"/>
          </w:tcPr>
          <w:p w14:paraId="79B9CFD8" w14:textId="79CF0250"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8678CB9"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78E8DC4" w14:textId="0F9859A3"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62E17C01" w14:textId="77777777" w:rsidR="006464EC" w:rsidRPr="00CB78B8" w:rsidRDefault="006464EC" w:rsidP="008E64FE">
            <w:pPr>
              <w:autoSpaceDE w:val="0"/>
              <w:autoSpaceDN w:val="0"/>
              <w:adjustRightInd w:val="0"/>
              <w:spacing w:after="0"/>
              <w:jc w:val="center"/>
              <w:rPr>
                <w:rFonts w:cs="Times New Roman"/>
                <w:color w:val="000000"/>
                <w:szCs w:val="24"/>
              </w:rPr>
            </w:pPr>
          </w:p>
        </w:tc>
      </w:tr>
      <w:tr w:rsidR="006464EC" w:rsidRPr="00CB78B8" w14:paraId="151BDC70" w14:textId="77777777" w:rsidTr="008E64FE">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63C93CC9" w14:textId="09CFDAEF"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Fúrólyukat telepít</w:t>
            </w:r>
          </w:p>
        </w:tc>
        <w:tc>
          <w:tcPr>
            <w:tcW w:w="761" w:type="dxa"/>
            <w:tcBorders>
              <w:top w:val="single" w:sz="6" w:space="0" w:color="auto"/>
              <w:left w:val="single" w:sz="6" w:space="0" w:color="auto"/>
              <w:bottom w:val="single" w:sz="6" w:space="0" w:color="auto"/>
              <w:right w:val="single" w:sz="6" w:space="0" w:color="auto"/>
            </w:tcBorders>
            <w:vAlign w:val="center"/>
          </w:tcPr>
          <w:p w14:paraId="3A2DE8D3"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0E49BF85" w14:textId="5AF510C4"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3E451520"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vAlign w:val="center"/>
          </w:tcPr>
          <w:p w14:paraId="7B485539" w14:textId="3A809DB5"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0FA5B6D"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3F9237D8" w14:textId="5B56A46B" w:rsidR="006464EC" w:rsidRPr="00CB78B8" w:rsidRDefault="006464EC"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67752BBD" w14:textId="77777777" w:rsidR="006464EC" w:rsidRPr="00CB78B8" w:rsidRDefault="006464EC" w:rsidP="008E64FE">
            <w:pPr>
              <w:autoSpaceDE w:val="0"/>
              <w:autoSpaceDN w:val="0"/>
              <w:adjustRightInd w:val="0"/>
              <w:spacing w:after="0"/>
              <w:jc w:val="center"/>
              <w:rPr>
                <w:rFonts w:cs="Times New Roman"/>
                <w:color w:val="000000"/>
                <w:szCs w:val="24"/>
              </w:rPr>
            </w:pPr>
          </w:p>
        </w:tc>
      </w:tr>
      <w:tr w:rsidR="006464EC" w:rsidRPr="00CB78B8" w14:paraId="73EEDD7C" w14:textId="77777777" w:rsidTr="008E64FE">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4748F1A" w14:textId="060EA61F"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Gondoskodik a keletkező mérgező gázok hatásainak csökkentéséről</w:t>
            </w:r>
          </w:p>
        </w:tc>
        <w:tc>
          <w:tcPr>
            <w:tcW w:w="761" w:type="dxa"/>
            <w:tcBorders>
              <w:top w:val="single" w:sz="6" w:space="0" w:color="auto"/>
              <w:left w:val="single" w:sz="6" w:space="0" w:color="auto"/>
              <w:bottom w:val="single" w:sz="6" w:space="0" w:color="auto"/>
              <w:right w:val="single" w:sz="6" w:space="0" w:color="auto"/>
            </w:tcBorders>
            <w:vAlign w:val="center"/>
          </w:tcPr>
          <w:p w14:paraId="06A298BD"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26CA384B" w14:textId="39C59364" w:rsidR="006464EC" w:rsidRPr="00CB78B8" w:rsidRDefault="00425982"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36DE607A"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vAlign w:val="center"/>
          </w:tcPr>
          <w:p w14:paraId="0C27E9E3"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2445A77"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434F7F7E" w14:textId="77777777" w:rsidR="006464EC" w:rsidRPr="00CB78B8" w:rsidRDefault="006464EC" w:rsidP="008E64FE">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5BDACCC7" w14:textId="0BB74CC9" w:rsidR="006464EC" w:rsidRPr="00CB78B8" w:rsidRDefault="00425982" w:rsidP="008E64F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000A9C23"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64BBE7B9" w14:textId="7B079593"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Hibás részegységeket és berendezéseket cserél</w:t>
            </w:r>
          </w:p>
        </w:tc>
        <w:tc>
          <w:tcPr>
            <w:tcW w:w="761" w:type="dxa"/>
            <w:tcBorders>
              <w:top w:val="single" w:sz="6" w:space="0" w:color="auto"/>
              <w:left w:val="single" w:sz="6" w:space="0" w:color="auto"/>
              <w:bottom w:val="single" w:sz="6" w:space="0" w:color="auto"/>
              <w:right w:val="single" w:sz="6" w:space="0" w:color="auto"/>
            </w:tcBorders>
            <w:vAlign w:val="center"/>
          </w:tcPr>
          <w:p w14:paraId="17B591AE"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2BA28226" w14:textId="695BB728"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1467BFA7"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6B3026F5" w14:textId="01D70709"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153752C"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9C2EFAD" w14:textId="518CD335"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76719FC1" w14:textId="6ADE7AEA"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728BAF19"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70A01319" w14:textId="6D022FF2"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Hidraulikus gépet kezel</w:t>
            </w:r>
          </w:p>
        </w:tc>
        <w:tc>
          <w:tcPr>
            <w:tcW w:w="761" w:type="dxa"/>
            <w:tcBorders>
              <w:top w:val="single" w:sz="6" w:space="0" w:color="auto"/>
              <w:left w:val="single" w:sz="6" w:space="0" w:color="auto"/>
              <w:bottom w:val="single" w:sz="6" w:space="0" w:color="auto"/>
              <w:right w:val="single" w:sz="6" w:space="0" w:color="auto"/>
            </w:tcBorders>
            <w:vAlign w:val="center"/>
          </w:tcPr>
          <w:p w14:paraId="4809A7EF"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357C4D6C" w14:textId="5CA43FE0"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7CB2FAA7"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7946D160" w14:textId="7662414A"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CDB41B1"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7273F9D7" w14:textId="435DDCA8"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6644A570" w14:textId="0A0461BA"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358BC33E"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61963786" w14:textId="07F64763"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Jövesztő- és rakodógépek szerelésénél közreműködik</w:t>
            </w:r>
          </w:p>
        </w:tc>
        <w:tc>
          <w:tcPr>
            <w:tcW w:w="761" w:type="dxa"/>
            <w:tcBorders>
              <w:top w:val="single" w:sz="6" w:space="0" w:color="auto"/>
              <w:left w:val="single" w:sz="6" w:space="0" w:color="auto"/>
              <w:bottom w:val="single" w:sz="6" w:space="0" w:color="auto"/>
              <w:right w:val="single" w:sz="6" w:space="0" w:color="auto"/>
            </w:tcBorders>
            <w:vAlign w:val="center"/>
          </w:tcPr>
          <w:p w14:paraId="5ADD0192"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6B921B79" w14:textId="326A0397"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5F34DE33"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0A3D4470" w14:textId="71AA36F1"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B774477"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598A89E2" w14:textId="10801D57"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32D8784C" w14:textId="3639700A"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18FFF6F7"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113AE3D" w14:textId="0E1D46CF"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Jövesztőgépet kezel</w:t>
            </w:r>
          </w:p>
        </w:tc>
        <w:tc>
          <w:tcPr>
            <w:tcW w:w="761" w:type="dxa"/>
            <w:tcBorders>
              <w:top w:val="single" w:sz="6" w:space="0" w:color="auto"/>
              <w:left w:val="single" w:sz="6" w:space="0" w:color="auto"/>
              <w:bottom w:val="single" w:sz="6" w:space="0" w:color="auto"/>
              <w:right w:val="single" w:sz="6" w:space="0" w:color="auto"/>
            </w:tcBorders>
            <w:vAlign w:val="center"/>
          </w:tcPr>
          <w:p w14:paraId="6B0FFB6D"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5F2D7750" w14:textId="71D580D9"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6E472109"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39CB4277" w14:textId="70D19484"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5C1B429"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33295612" w14:textId="4F673F1E"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53D7CDD3" w14:textId="6A215D85"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4CD04D27"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AF5F7DC" w14:textId="14321C43"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Kezeli az emelő- és vontató berendezéseket</w:t>
            </w:r>
          </w:p>
        </w:tc>
        <w:tc>
          <w:tcPr>
            <w:tcW w:w="761" w:type="dxa"/>
            <w:tcBorders>
              <w:top w:val="single" w:sz="6" w:space="0" w:color="auto"/>
              <w:left w:val="single" w:sz="6" w:space="0" w:color="auto"/>
              <w:bottom w:val="single" w:sz="6" w:space="0" w:color="auto"/>
              <w:right w:val="single" w:sz="6" w:space="0" w:color="auto"/>
            </w:tcBorders>
            <w:vAlign w:val="center"/>
          </w:tcPr>
          <w:p w14:paraId="19325A56"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3BC05D8C" w14:textId="799894BC"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5DD1A890"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4F3C7AF2" w14:textId="3AED380F"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E457F90"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2B3B9580" w14:textId="2D18BAEA"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27E30F57" w14:textId="6F310D4F"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464EC" w:rsidRPr="00CB78B8" w14:paraId="027263D3"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F38EB5E" w14:textId="6172FE7E" w:rsidR="006464EC" w:rsidRPr="00CB78B8" w:rsidRDefault="006464EC" w:rsidP="006464EC">
            <w:pPr>
              <w:autoSpaceDE w:val="0"/>
              <w:autoSpaceDN w:val="0"/>
              <w:adjustRightInd w:val="0"/>
              <w:spacing w:after="0"/>
              <w:jc w:val="left"/>
              <w:rPr>
                <w:rFonts w:cs="Times New Roman"/>
                <w:color w:val="000000"/>
                <w:szCs w:val="24"/>
              </w:rPr>
            </w:pPr>
            <w:r w:rsidRPr="00CB78B8">
              <w:rPr>
                <w:rFonts w:cs="Times New Roman"/>
              </w:rPr>
              <w:t>Kőzetrepesztési technológiát használ</w:t>
            </w:r>
          </w:p>
        </w:tc>
        <w:tc>
          <w:tcPr>
            <w:tcW w:w="761" w:type="dxa"/>
            <w:tcBorders>
              <w:top w:val="single" w:sz="6" w:space="0" w:color="auto"/>
              <w:left w:val="single" w:sz="6" w:space="0" w:color="auto"/>
              <w:bottom w:val="single" w:sz="6" w:space="0" w:color="auto"/>
              <w:right w:val="single" w:sz="6" w:space="0" w:color="auto"/>
            </w:tcBorders>
            <w:vAlign w:val="center"/>
          </w:tcPr>
          <w:p w14:paraId="25AA4E3D"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118852E1" w14:textId="404C0187"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35E0379D"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75C24C83" w14:textId="4F89DD4F"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9FE2C8F" w14:textId="77777777" w:rsidR="006464EC" w:rsidRPr="00CB78B8" w:rsidRDefault="006464EC" w:rsidP="006464EC">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700443C" w14:textId="03864205" w:rsidR="006464EC" w:rsidRPr="00CB78B8" w:rsidRDefault="00425982" w:rsidP="006464E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1046AD48" w14:textId="77777777" w:rsidR="006464EC" w:rsidRPr="00CB78B8" w:rsidRDefault="006464EC" w:rsidP="006464EC">
            <w:pPr>
              <w:autoSpaceDE w:val="0"/>
              <w:autoSpaceDN w:val="0"/>
              <w:adjustRightInd w:val="0"/>
              <w:spacing w:after="0"/>
              <w:jc w:val="center"/>
              <w:rPr>
                <w:rFonts w:cs="Times New Roman"/>
                <w:color w:val="000000"/>
                <w:szCs w:val="24"/>
              </w:rPr>
            </w:pPr>
          </w:p>
        </w:tc>
      </w:tr>
      <w:tr w:rsidR="00425982" w:rsidRPr="00CB78B8" w14:paraId="2F5BE021"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73A56865" w14:textId="139A24E8"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Omlasztási munkát végez</w:t>
            </w:r>
          </w:p>
        </w:tc>
        <w:tc>
          <w:tcPr>
            <w:tcW w:w="761" w:type="dxa"/>
            <w:tcBorders>
              <w:top w:val="single" w:sz="6" w:space="0" w:color="auto"/>
              <w:left w:val="single" w:sz="6" w:space="0" w:color="auto"/>
              <w:bottom w:val="single" w:sz="6" w:space="0" w:color="auto"/>
              <w:right w:val="single" w:sz="6" w:space="0" w:color="auto"/>
            </w:tcBorders>
            <w:vAlign w:val="center"/>
          </w:tcPr>
          <w:p w14:paraId="2BA2CD99"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1FB6376F" w14:textId="1B94CDE5"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2C79506D"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450F3ACB" w14:textId="3464276C"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44F4560"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tcPr>
          <w:p w14:paraId="20256698" w14:textId="5E0211C5"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rPr>
              <w:t>x</w:t>
            </w:r>
          </w:p>
        </w:tc>
        <w:tc>
          <w:tcPr>
            <w:tcW w:w="957" w:type="dxa"/>
            <w:tcBorders>
              <w:top w:val="single" w:sz="6" w:space="0" w:color="auto"/>
              <w:left w:val="single" w:sz="6" w:space="0" w:color="auto"/>
              <w:bottom w:val="single" w:sz="6" w:space="0" w:color="auto"/>
              <w:right w:val="single" w:sz="6" w:space="0" w:color="auto"/>
            </w:tcBorders>
            <w:vAlign w:val="center"/>
          </w:tcPr>
          <w:p w14:paraId="55DD8C4A"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2AE226F0"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9BF719B" w14:textId="1B8698CC"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Önjáró biztosító berendezéseket be- és kiszerel</w:t>
            </w:r>
          </w:p>
        </w:tc>
        <w:tc>
          <w:tcPr>
            <w:tcW w:w="761" w:type="dxa"/>
            <w:tcBorders>
              <w:top w:val="single" w:sz="6" w:space="0" w:color="auto"/>
              <w:left w:val="single" w:sz="6" w:space="0" w:color="auto"/>
              <w:bottom w:val="single" w:sz="6" w:space="0" w:color="auto"/>
              <w:right w:val="single" w:sz="6" w:space="0" w:color="auto"/>
            </w:tcBorders>
            <w:vAlign w:val="center"/>
          </w:tcPr>
          <w:p w14:paraId="1075F4C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183CCD0A" w14:textId="315287F1"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6F92C26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6C3A194D" w14:textId="34BEB17E"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0BE99E48"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tcPr>
          <w:p w14:paraId="1C69D4A6" w14:textId="1070988C"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rPr>
              <w:t>x</w:t>
            </w:r>
          </w:p>
        </w:tc>
        <w:tc>
          <w:tcPr>
            <w:tcW w:w="957" w:type="dxa"/>
            <w:tcBorders>
              <w:top w:val="single" w:sz="6" w:space="0" w:color="auto"/>
              <w:left w:val="single" w:sz="6" w:space="0" w:color="auto"/>
              <w:bottom w:val="single" w:sz="6" w:space="0" w:color="auto"/>
              <w:right w:val="single" w:sz="6" w:space="0" w:color="auto"/>
            </w:tcBorders>
            <w:vAlign w:val="center"/>
          </w:tcPr>
          <w:p w14:paraId="230FA964"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7728EA0E"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7F250189" w14:textId="15A08CA6"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Önjáró biztosítószerkezeteket kezel</w:t>
            </w:r>
          </w:p>
        </w:tc>
        <w:tc>
          <w:tcPr>
            <w:tcW w:w="761" w:type="dxa"/>
            <w:tcBorders>
              <w:top w:val="single" w:sz="6" w:space="0" w:color="auto"/>
              <w:left w:val="single" w:sz="6" w:space="0" w:color="auto"/>
              <w:bottom w:val="single" w:sz="6" w:space="0" w:color="auto"/>
              <w:right w:val="single" w:sz="6" w:space="0" w:color="auto"/>
            </w:tcBorders>
            <w:vAlign w:val="center"/>
          </w:tcPr>
          <w:p w14:paraId="49B8D38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52973469" w14:textId="6ECC0C0E"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0DC28899"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7AFF10FF" w14:textId="12AC0FBC"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63C086A"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tcPr>
          <w:p w14:paraId="681B950F" w14:textId="4A98EE81"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rPr>
              <w:t>x</w:t>
            </w:r>
          </w:p>
        </w:tc>
        <w:tc>
          <w:tcPr>
            <w:tcW w:w="957" w:type="dxa"/>
            <w:tcBorders>
              <w:top w:val="single" w:sz="6" w:space="0" w:color="auto"/>
              <w:left w:val="single" w:sz="6" w:space="0" w:color="auto"/>
              <w:bottom w:val="single" w:sz="6" w:space="0" w:color="auto"/>
              <w:right w:val="single" w:sz="6" w:space="0" w:color="auto"/>
            </w:tcBorders>
            <w:vAlign w:val="center"/>
          </w:tcPr>
          <w:p w14:paraId="05325664"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34C6C3F2"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78FD913D" w14:textId="4B407B2B"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Pneumatikus gépet kezel</w:t>
            </w:r>
          </w:p>
        </w:tc>
        <w:tc>
          <w:tcPr>
            <w:tcW w:w="761" w:type="dxa"/>
            <w:tcBorders>
              <w:top w:val="single" w:sz="6" w:space="0" w:color="auto"/>
              <w:left w:val="single" w:sz="6" w:space="0" w:color="auto"/>
              <w:bottom w:val="single" w:sz="6" w:space="0" w:color="auto"/>
              <w:right w:val="single" w:sz="6" w:space="0" w:color="auto"/>
            </w:tcBorders>
            <w:vAlign w:val="center"/>
          </w:tcPr>
          <w:p w14:paraId="32B9B84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19DEB9C9" w14:textId="2DF75122"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108A0686"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1A29067E" w14:textId="6DE4546B"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2EAD20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tcPr>
          <w:p w14:paraId="75878671" w14:textId="680294D1"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rPr>
              <w:t>x</w:t>
            </w:r>
          </w:p>
        </w:tc>
        <w:tc>
          <w:tcPr>
            <w:tcW w:w="957" w:type="dxa"/>
            <w:tcBorders>
              <w:top w:val="single" w:sz="6" w:space="0" w:color="auto"/>
              <w:left w:val="single" w:sz="6" w:space="0" w:color="auto"/>
              <w:bottom w:val="single" w:sz="6" w:space="0" w:color="auto"/>
              <w:right w:val="single" w:sz="6" w:space="0" w:color="auto"/>
            </w:tcBorders>
            <w:vAlign w:val="center"/>
          </w:tcPr>
          <w:p w14:paraId="6B3D9695"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4B6DCFC0"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1D55EF2B" w14:textId="03C209AD"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Robbanóanyagot szállít</w:t>
            </w:r>
          </w:p>
        </w:tc>
        <w:tc>
          <w:tcPr>
            <w:tcW w:w="761" w:type="dxa"/>
            <w:tcBorders>
              <w:top w:val="single" w:sz="6" w:space="0" w:color="auto"/>
              <w:left w:val="single" w:sz="6" w:space="0" w:color="auto"/>
              <w:bottom w:val="single" w:sz="6" w:space="0" w:color="auto"/>
              <w:right w:val="single" w:sz="6" w:space="0" w:color="auto"/>
            </w:tcBorders>
            <w:vAlign w:val="center"/>
          </w:tcPr>
          <w:p w14:paraId="04C5127A"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17627B3C" w14:textId="53487280"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381E6704"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0162E377" w14:textId="6B8784C1"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9BD0BF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tcPr>
          <w:p w14:paraId="7481FF37" w14:textId="4613FA7B"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rPr>
              <w:t>x</w:t>
            </w:r>
          </w:p>
        </w:tc>
        <w:tc>
          <w:tcPr>
            <w:tcW w:w="957" w:type="dxa"/>
            <w:tcBorders>
              <w:top w:val="single" w:sz="6" w:space="0" w:color="auto"/>
              <w:left w:val="single" w:sz="6" w:space="0" w:color="auto"/>
              <w:bottom w:val="single" w:sz="6" w:space="0" w:color="auto"/>
              <w:right w:val="single" w:sz="6" w:space="0" w:color="auto"/>
            </w:tcBorders>
            <w:vAlign w:val="center"/>
          </w:tcPr>
          <w:p w14:paraId="3A28D485"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3C3E97EB"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63C8FC3" w14:textId="45F9D849"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Szellőztetési berendezéseket készít</w:t>
            </w:r>
          </w:p>
        </w:tc>
        <w:tc>
          <w:tcPr>
            <w:tcW w:w="761" w:type="dxa"/>
            <w:tcBorders>
              <w:top w:val="single" w:sz="6" w:space="0" w:color="auto"/>
              <w:left w:val="single" w:sz="6" w:space="0" w:color="auto"/>
              <w:bottom w:val="single" w:sz="6" w:space="0" w:color="auto"/>
              <w:right w:val="single" w:sz="6" w:space="0" w:color="auto"/>
            </w:tcBorders>
            <w:vAlign w:val="center"/>
          </w:tcPr>
          <w:p w14:paraId="6C64160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56AD59B0" w14:textId="6341AD6E"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5356A4A8"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3DF79434" w14:textId="48FCD1EE"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DFD5A31"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tcPr>
          <w:p w14:paraId="5B79F8B1" w14:textId="077D1163"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rPr>
              <w:t>x</w:t>
            </w:r>
          </w:p>
        </w:tc>
        <w:tc>
          <w:tcPr>
            <w:tcW w:w="957" w:type="dxa"/>
            <w:tcBorders>
              <w:top w:val="single" w:sz="6" w:space="0" w:color="auto"/>
              <w:left w:val="single" w:sz="6" w:space="0" w:color="auto"/>
              <w:bottom w:val="single" w:sz="6" w:space="0" w:color="auto"/>
              <w:right w:val="single" w:sz="6" w:space="0" w:color="auto"/>
            </w:tcBorders>
            <w:vAlign w:val="center"/>
          </w:tcPr>
          <w:p w14:paraId="714697E8"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05BA98DB"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1CDE022B" w14:textId="1CEB4954"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Termelvényszállító berendezéseket összeszerel</w:t>
            </w:r>
          </w:p>
        </w:tc>
        <w:tc>
          <w:tcPr>
            <w:tcW w:w="761" w:type="dxa"/>
            <w:tcBorders>
              <w:top w:val="single" w:sz="6" w:space="0" w:color="auto"/>
              <w:left w:val="single" w:sz="6" w:space="0" w:color="auto"/>
              <w:bottom w:val="single" w:sz="6" w:space="0" w:color="auto"/>
              <w:right w:val="single" w:sz="6" w:space="0" w:color="auto"/>
            </w:tcBorders>
            <w:vAlign w:val="center"/>
          </w:tcPr>
          <w:p w14:paraId="0C05FED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5D0F5CEB" w14:textId="2B4BACD4"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316C8E25"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C95F510" w14:textId="260E6E01"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0FE73591"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tcPr>
          <w:p w14:paraId="33FEAB7B" w14:textId="6410A821"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rPr>
              <w:t>x</w:t>
            </w:r>
          </w:p>
        </w:tc>
        <w:tc>
          <w:tcPr>
            <w:tcW w:w="957" w:type="dxa"/>
            <w:tcBorders>
              <w:top w:val="single" w:sz="6" w:space="0" w:color="auto"/>
              <w:left w:val="single" w:sz="6" w:space="0" w:color="auto"/>
              <w:bottom w:val="single" w:sz="6" w:space="0" w:color="auto"/>
              <w:right w:val="single" w:sz="6" w:space="0" w:color="auto"/>
            </w:tcBorders>
            <w:vAlign w:val="center"/>
          </w:tcPr>
          <w:p w14:paraId="4C05632D"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7B4EF5A5"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59A47FF" w14:textId="0968E912"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Tömedékelési és iszapolási munkát végez</w:t>
            </w:r>
          </w:p>
        </w:tc>
        <w:tc>
          <w:tcPr>
            <w:tcW w:w="761" w:type="dxa"/>
            <w:tcBorders>
              <w:top w:val="single" w:sz="6" w:space="0" w:color="auto"/>
              <w:left w:val="single" w:sz="6" w:space="0" w:color="auto"/>
              <w:bottom w:val="single" w:sz="6" w:space="0" w:color="auto"/>
              <w:right w:val="single" w:sz="6" w:space="0" w:color="auto"/>
            </w:tcBorders>
            <w:vAlign w:val="center"/>
          </w:tcPr>
          <w:p w14:paraId="1AC8E7E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2875D387" w14:textId="64B2CA79"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4B409B8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089AD6A5" w14:textId="129EEE5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7293A8E"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tcPr>
          <w:p w14:paraId="43B81F6B" w14:textId="6E0ED76C"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rPr>
              <w:t>x</w:t>
            </w:r>
          </w:p>
        </w:tc>
        <w:tc>
          <w:tcPr>
            <w:tcW w:w="957" w:type="dxa"/>
            <w:tcBorders>
              <w:top w:val="single" w:sz="6" w:space="0" w:color="auto"/>
              <w:left w:val="single" w:sz="6" w:space="0" w:color="auto"/>
              <w:bottom w:val="single" w:sz="6" w:space="0" w:color="auto"/>
              <w:right w:val="single" w:sz="6" w:space="0" w:color="auto"/>
            </w:tcBorders>
            <w:vAlign w:val="center"/>
          </w:tcPr>
          <w:p w14:paraId="099A30CE"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6464EC" w:rsidRPr="00CB78B8" w14:paraId="14F02939"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301DFDEB" w14:textId="77777777" w:rsidR="006464EC" w:rsidRPr="00CB78B8" w:rsidRDefault="006464EC" w:rsidP="00B45A1D">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761" w:type="dxa"/>
            <w:tcBorders>
              <w:top w:val="single" w:sz="6" w:space="0" w:color="auto"/>
              <w:left w:val="single" w:sz="6" w:space="0" w:color="auto"/>
              <w:bottom w:val="single" w:sz="6" w:space="0" w:color="auto"/>
              <w:right w:val="single" w:sz="6" w:space="0" w:color="auto"/>
            </w:tcBorders>
            <w:vAlign w:val="center"/>
          </w:tcPr>
          <w:p w14:paraId="09A2F4BE"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4B93E4BB"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03BAAD42"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B956FDB"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EF0E4D9"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1A882CD4" w14:textId="77777777" w:rsidR="006464EC" w:rsidRPr="00CB78B8" w:rsidRDefault="006464EC" w:rsidP="00B45A1D">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752C8C3E" w14:textId="77777777" w:rsidR="006464EC" w:rsidRPr="00CB78B8" w:rsidRDefault="006464EC" w:rsidP="00B45A1D">
            <w:pPr>
              <w:autoSpaceDE w:val="0"/>
              <w:autoSpaceDN w:val="0"/>
              <w:adjustRightInd w:val="0"/>
              <w:spacing w:after="0"/>
              <w:jc w:val="center"/>
              <w:rPr>
                <w:rFonts w:cs="Times New Roman"/>
                <w:color w:val="000000"/>
                <w:szCs w:val="24"/>
              </w:rPr>
            </w:pPr>
          </w:p>
        </w:tc>
      </w:tr>
      <w:tr w:rsidR="00425982" w:rsidRPr="00CB78B8" w14:paraId="5DF10898"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C6A2235" w14:textId="13584E4B"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Bányabiztosítás</w:t>
            </w:r>
          </w:p>
        </w:tc>
        <w:tc>
          <w:tcPr>
            <w:tcW w:w="761" w:type="dxa"/>
            <w:tcBorders>
              <w:top w:val="single" w:sz="6" w:space="0" w:color="auto"/>
              <w:left w:val="single" w:sz="6" w:space="0" w:color="auto"/>
              <w:bottom w:val="single" w:sz="6" w:space="0" w:color="auto"/>
              <w:right w:val="single" w:sz="6" w:space="0" w:color="auto"/>
            </w:tcBorders>
            <w:vAlign w:val="center"/>
          </w:tcPr>
          <w:p w14:paraId="6EAF356D" w14:textId="56BD66E9"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52A17F32"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189990E3" w14:textId="6B2882D8"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56580145" w14:textId="2A9944DE"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935A5BC"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A23E5D3" w14:textId="2DEA9C3B"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7E34C942" w14:textId="79E1ED25"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2BCCA391"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2E390C8" w14:textId="17909469"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Bányafenntartás</w:t>
            </w:r>
          </w:p>
        </w:tc>
        <w:tc>
          <w:tcPr>
            <w:tcW w:w="761" w:type="dxa"/>
            <w:tcBorders>
              <w:top w:val="single" w:sz="6" w:space="0" w:color="auto"/>
              <w:left w:val="single" w:sz="6" w:space="0" w:color="auto"/>
              <w:bottom w:val="single" w:sz="6" w:space="0" w:color="auto"/>
              <w:right w:val="single" w:sz="6" w:space="0" w:color="auto"/>
            </w:tcBorders>
            <w:vAlign w:val="center"/>
          </w:tcPr>
          <w:p w14:paraId="6F35E8CC"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0230D765"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26C3FCDC" w14:textId="4818FBE5"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47C83C1F" w14:textId="4782CD99"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tcPr>
          <w:p w14:paraId="67B74494" w14:textId="3D52C87F"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7CCEE15D"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27A8B9CD"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25982" w:rsidRPr="00CB78B8" w14:paraId="51E26DCD"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64ABAAFE" w14:textId="5ABA7E64"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Bányagázok</w:t>
            </w:r>
          </w:p>
        </w:tc>
        <w:tc>
          <w:tcPr>
            <w:tcW w:w="761" w:type="dxa"/>
            <w:tcBorders>
              <w:top w:val="single" w:sz="6" w:space="0" w:color="auto"/>
              <w:left w:val="single" w:sz="6" w:space="0" w:color="auto"/>
              <w:bottom w:val="single" w:sz="6" w:space="0" w:color="auto"/>
              <w:right w:val="single" w:sz="6" w:space="0" w:color="auto"/>
            </w:tcBorders>
            <w:vAlign w:val="center"/>
          </w:tcPr>
          <w:p w14:paraId="28CBD0C1"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2E1446F8"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5AF35D2D"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454A7352"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436E0D0"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585B651A"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4542729B"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782954A8"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769B2B4F" w14:textId="07B0FDE5"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Föld alatti művelési technológiák</w:t>
            </w:r>
          </w:p>
        </w:tc>
        <w:tc>
          <w:tcPr>
            <w:tcW w:w="761" w:type="dxa"/>
            <w:tcBorders>
              <w:top w:val="single" w:sz="6" w:space="0" w:color="auto"/>
              <w:left w:val="single" w:sz="6" w:space="0" w:color="auto"/>
              <w:bottom w:val="single" w:sz="6" w:space="0" w:color="auto"/>
              <w:right w:val="single" w:sz="6" w:space="0" w:color="auto"/>
            </w:tcBorders>
            <w:vAlign w:val="center"/>
          </w:tcPr>
          <w:p w14:paraId="39D96DBC"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65539ED6"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540153E7"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51FCAECA"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5CA6E78"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21FCF1CC"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7FD4F0C7"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6A509DCE"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64A1AA1D" w14:textId="6D4D8DE5"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Fúrási technológiák, fúrógépek</w:t>
            </w:r>
          </w:p>
        </w:tc>
        <w:tc>
          <w:tcPr>
            <w:tcW w:w="761" w:type="dxa"/>
            <w:tcBorders>
              <w:top w:val="single" w:sz="6" w:space="0" w:color="auto"/>
              <w:left w:val="single" w:sz="6" w:space="0" w:color="auto"/>
              <w:bottom w:val="single" w:sz="6" w:space="0" w:color="auto"/>
              <w:right w:val="single" w:sz="6" w:space="0" w:color="auto"/>
            </w:tcBorders>
            <w:vAlign w:val="center"/>
          </w:tcPr>
          <w:p w14:paraId="290808C2"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3444B55F"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4AEECE82"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467538A1"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A0A4571"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1716C86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60140FA2"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26384ED6"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31C2E8F0" w14:textId="44D0F326"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Hasznos ásványi anyagok</w:t>
            </w:r>
          </w:p>
        </w:tc>
        <w:tc>
          <w:tcPr>
            <w:tcW w:w="761" w:type="dxa"/>
            <w:tcBorders>
              <w:top w:val="single" w:sz="6" w:space="0" w:color="auto"/>
              <w:left w:val="single" w:sz="6" w:space="0" w:color="auto"/>
              <w:bottom w:val="single" w:sz="6" w:space="0" w:color="auto"/>
              <w:right w:val="single" w:sz="6" w:space="0" w:color="auto"/>
            </w:tcBorders>
            <w:vAlign w:val="center"/>
          </w:tcPr>
          <w:p w14:paraId="1D6F17C1"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49EF156A"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7415563A"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7199DD4A" w14:textId="19273CBD"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6CB4137"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2E91B306" w14:textId="7904F0CB"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268DB111"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1FBDFE93"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6EC966F2" w14:textId="1F0CD352"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Hidraulikai alapok, szerszámok</w:t>
            </w:r>
          </w:p>
        </w:tc>
        <w:tc>
          <w:tcPr>
            <w:tcW w:w="761" w:type="dxa"/>
            <w:tcBorders>
              <w:top w:val="single" w:sz="6" w:space="0" w:color="auto"/>
              <w:left w:val="single" w:sz="6" w:space="0" w:color="auto"/>
              <w:bottom w:val="single" w:sz="6" w:space="0" w:color="auto"/>
              <w:right w:val="single" w:sz="6" w:space="0" w:color="auto"/>
            </w:tcBorders>
            <w:vAlign w:val="center"/>
          </w:tcPr>
          <w:p w14:paraId="3F7F515E" w14:textId="6CC74960"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12615BF1" w14:textId="69213568"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3C10E965"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6FD68E0C" w14:textId="54939EFB"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51451B5"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478F3D3B" w14:textId="30E62773"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5D2CEE47"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466E9EBA"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9EE5021" w14:textId="4A13B473"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Hidraulikus jövesztés</w:t>
            </w:r>
          </w:p>
        </w:tc>
        <w:tc>
          <w:tcPr>
            <w:tcW w:w="761" w:type="dxa"/>
            <w:tcBorders>
              <w:top w:val="single" w:sz="6" w:space="0" w:color="auto"/>
              <w:left w:val="single" w:sz="6" w:space="0" w:color="auto"/>
              <w:bottom w:val="single" w:sz="6" w:space="0" w:color="auto"/>
              <w:right w:val="single" w:sz="6" w:space="0" w:color="auto"/>
            </w:tcBorders>
            <w:vAlign w:val="center"/>
          </w:tcPr>
          <w:p w14:paraId="2684F53B" w14:textId="6C9CD18D"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55C099D8" w14:textId="540CF449"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58DAE34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604D5B7A" w14:textId="6F0A8334"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2BB44DE"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354DC18E" w14:textId="177BC8C5"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03073450"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5FF106E6"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4A1B13BE" w14:textId="70FE7A70"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Jövesztő, rakodó és szállítógépek</w:t>
            </w:r>
          </w:p>
        </w:tc>
        <w:tc>
          <w:tcPr>
            <w:tcW w:w="761" w:type="dxa"/>
            <w:tcBorders>
              <w:top w:val="single" w:sz="6" w:space="0" w:color="auto"/>
              <w:left w:val="single" w:sz="6" w:space="0" w:color="auto"/>
              <w:bottom w:val="single" w:sz="6" w:space="0" w:color="auto"/>
              <w:right w:val="single" w:sz="6" w:space="0" w:color="auto"/>
            </w:tcBorders>
            <w:vAlign w:val="center"/>
          </w:tcPr>
          <w:p w14:paraId="0BD12C3B" w14:textId="3CE417F6"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729A7C7E" w14:textId="6CEA40EE"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2BA6DC4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3B5E0017" w14:textId="1ABEC4EB"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03639D7"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5B55AB85" w14:textId="7B796481"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00A1F2EC"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5F4404CA"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F0F4877" w14:textId="6DAC12A5"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Kenés</w:t>
            </w:r>
          </w:p>
        </w:tc>
        <w:tc>
          <w:tcPr>
            <w:tcW w:w="761" w:type="dxa"/>
            <w:tcBorders>
              <w:top w:val="single" w:sz="6" w:space="0" w:color="auto"/>
              <w:left w:val="single" w:sz="6" w:space="0" w:color="auto"/>
              <w:bottom w:val="single" w:sz="6" w:space="0" w:color="auto"/>
              <w:right w:val="single" w:sz="6" w:space="0" w:color="auto"/>
            </w:tcBorders>
            <w:vAlign w:val="center"/>
          </w:tcPr>
          <w:p w14:paraId="585BAF35" w14:textId="5023298A"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505D6403" w14:textId="6201A0F6"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29D2A62D"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113DD315" w14:textId="6EB275B5"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0BD79217"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80C3E71" w14:textId="351B5C2D"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38C456D5"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1EA53510"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5649DE0" w14:textId="7D543CCC"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Kőzetalkotó ásványok</w:t>
            </w:r>
          </w:p>
        </w:tc>
        <w:tc>
          <w:tcPr>
            <w:tcW w:w="761" w:type="dxa"/>
            <w:tcBorders>
              <w:top w:val="single" w:sz="6" w:space="0" w:color="auto"/>
              <w:left w:val="single" w:sz="6" w:space="0" w:color="auto"/>
              <w:bottom w:val="single" w:sz="6" w:space="0" w:color="auto"/>
              <w:right w:val="single" w:sz="6" w:space="0" w:color="auto"/>
            </w:tcBorders>
            <w:vAlign w:val="center"/>
          </w:tcPr>
          <w:p w14:paraId="000956D9" w14:textId="5646D5A3"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0155665A" w14:textId="03D29446"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444441E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09A1B6D9"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BF05CE7"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F28DAFD"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0D660A48"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6F661CFA"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B636D88" w14:textId="23AD5DDD"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Kőzettani alapok</w:t>
            </w:r>
          </w:p>
        </w:tc>
        <w:tc>
          <w:tcPr>
            <w:tcW w:w="761" w:type="dxa"/>
            <w:tcBorders>
              <w:top w:val="single" w:sz="6" w:space="0" w:color="auto"/>
              <w:left w:val="single" w:sz="6" w:space="0" w:color="auto"/>
              <w:bottom w:val="single" w:sz="6" w:space="0" w:color="auto"/>
              <w:right w:val="single" w:sz="6" w:space="0" w:color="auto"/>
            </w:tcBorders>
            <w:vAlign w:val="center"/>
          </w:tcPr>
          <w:p w14:paraId="106DD54C" w14:textId="113AB1AD"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609C84BF" w14:textId="35CE54DD"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6F9D7FCE"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083CFBAC" w14:textId="2CC2BC7E"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68FB67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72571FC2"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136A4858"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7213CA6B"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5AF9438" w14:textId="4CF6B596"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Légállapot hatása, mérése</w:t>
            </w:r>
          </w:p>
        </w:tc>
        <w:tc>
          <w:tcPr>
            <w:tcW w:w="761" w:type="dxa"/>
            <w:tcBorders>
              <w:top w:val="single" w:sz="6" w:space="0" w:color="auto"/>
              <w:left w:val="single" w:sz="6" w:space="0" w:color="auto"/>
              <w:bottom w:val="single" w:sz="6" w:space="0" w:color="auto"/>
              <w:right w:val="single" w:sz="6" w:space="0" w:color="auto"/>
            </w:tcBorders>
            <w:vAlign w:val="center"/>
          </w:tcPr>
          <w:p w14:paraId="4BD61297"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6E941A6C" w14:textId="532A22F4"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42C68CD5"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56159AEC" w14:textId="4614B9E4"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5E53DE2"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1683BB08" w14:textId="10BCE386"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56AAD0A9" w14:textId="7D477329"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25982" w:rsidRPr="00CB78B8" w14:paraId="2938009D"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2CDCB57A" w14:textId="2FA10E37"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Légsűrítők</w:t>
            </w:r>
          </w:p>
        </w:tc>
        <w:tc>
          <w:tcPr>
            <w:tcW w:w="761" w:type="dxa"/>
            <w:tcBorders>
              <w:top w:val="single" w:sz="6" w:space="0" w:color="auto"/>
              <w:left w:val="single" w:sz="6" w:space="0" w:color="auto"/>
              <w:bottom w:val="single" w:sz="6" w:space="0" w:color="auto"/>
              <w:right w:val="single" w:sz="6" w:space="0" w:color="auto"/>
            </w:tcBorders>
            <w:vAlign w:val="center"/>
          </w:tcPr>
          <w:p w14:paraId="2A2AD992"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48E97E1F" w14:textId="36DFB070"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40983B10"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B1E9973" w14:textId="133C98E3"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FF192F0"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019EE9F1" w14:textId="70C9D039"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4881737B"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6380A79C"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AC76D02" w14:textId="50AB1BD6"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Meddőanyagok</w:t>
            </w:r>
          </w:p>
        </w:tc>
        <w:tc>
          <w:tcPr>
            <w:tcW w:w="761" w:type="dxa"/>
            <w:tcBorders>
              <w:top w:val="single" w:sz="6" w:space="0" w:color="auto"/>
              <w:left w:val="single" w:sz="6" w:space="0" w:color="auto"/>
              <w:bottom w:val="single" w:sz="6" w:space="0" w:color="auto"/>
              <w:right w:val="single" w:sz="6" w:space="0" w:color="auto"/>
            </w:tcBorders>
            <w:vAlign w:val="center"/>
          </w:tcPr>
          <w:p w14:paraId="2FADCDE1"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39BFF6A6" w14:textId="7C58732A"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146603D7"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8AE182A" w14:textId="4B1168E1"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9E1BA8E"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23BEB560" w14:textId="0FB4552F"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6640EAE8"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2B98D171"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69A65500" w14:textId="4F57C200"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Oltóanyagok</w:t>
            </w:r>
          </w:p>
        </w:tc>
        <w:tc>
          <w:tcPr>
            <w:tcW w:w="761" w:type="dxa"/>
            <w:tcBorders>
              <w:top w:val="single" w:sz="6" w:space="0" w:color="auto"/>
              <w:left w:val="single" w:sz="6" w:space="0" w:color="auto"/>
              <w:bottom w:val="single" w:sz="6" w:space="0" w:color="auto"/>
              <w:right w:val="single" w:sz="6" w:space="0" w:color="auto"/>
            </w:tcBorders>
            <w:vAlign w:val="center"/>
          </w:tcPr>
          <w:p w14:paraId="2D17DC8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07752196" w14:textId="553C6194"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33961D7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0F5D50C" w14:textId="33CD3B88"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1FAED47"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26D6DF2" w14:textId="46788DE1"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1B1FBCC0" w14:textId="07D3BD1C"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25982" w:rsidRPr="00CB78B8" w14:paraId="424B53D7"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34C08719" w14:textId="74BA4AFF"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Pneumatikai alapok, szerszámok</w:t>
            </w:r>
          </w:p>
        </w:tc>
        <w:tc>
          <w:tcPr>
            <w:tcW w:w="761" w:type="dxa"/>
            <w:tcBorders>
              <w:top w:val="single" w:sz="6" w:space="0" w:color="auto"/>
              <w:left w:val="single" w:sz="6" w:space="0" w:color="auto"/>
              <w:bottom w:val="single" w:sz="6" w:space="0" w:color="auto"/>
              <w:right w:val="single" w:sz="6" w:space="0" w:color="auto"/>
            </w:tcBorders>
            <w:vAlign w:val="center"/>
          </w:tcPr>
          <w:p w14:paraId="590BA006"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2E06ED22" w14:textId="49A93358"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5AC3FAD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B7B84AB" w14:textId="64054BF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C9D572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7B266F5A" w14:textId="78E260CE"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0C8AC244"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624D9874"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D5F4296" w14:textId="29DC000A"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Szellőztetés</w:t>
            </w:r>
          </w:p>
        </w:tc>
        <w:tc>
          <w:tcPr>
            <w:tcW w:w="761" w:type="dxa"/>
            <w:tcBorders>
              <w:top w:val="single" w:sz="6" w:space="0" w:color="auto"/>
              <w:left w:val="single" w:sz="6" w:space="0" w:color="auto"/>
              <w:bottom w:val="single" w:sz="6" w:space="0" w:color="auto"/>
              <w:right w:val="single" w:sz="6" w:space="0" w:color="auto"/>
            </w:tcBorders>
            <w:vAlign w:val="center"/>
          </w:tcPr>
          <w:p w14:paraId="2A8A4C4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169E480C" w14:textId="230EA8FC"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513EA390"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6B15B5C9"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AEBBE21" w14:textId="221CF03B"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00E9D73A" w14:textId="23DE8CF4"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25F27A61" w14:textId="0C7D27B7"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25982" w:rsidRPr="00CB78B8" w14:paraId="3902F10D"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62E45934" w14:textId="77FA4C95"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Szivattyúk</w:t>
            </w:r>
          </w:p>
        </w:tc>
        <w:tc>
          <w:tcPr>
            <w:tcW w:w="761" w:type="dxa"/>
            <w:tcBorders>
              <w:top w:val="single" w:sz="6" w:space="0" w:color="auto"/>
              <w:left w:val="single" w:sz="6" w:space="0" w:color="auto"/>
              <w:bottom w:val="single" w:sz="6" w:space="0" w:color="auto"/>
              <w:right w:val="single" w:sz="6" w:space="0" w:color="auto"/>
            </w:tcBorders>
            <w:vAlign w:val="center"/>
          </w:tcPr>
          <w:p w14:paraId="6D3F1E5E"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297CED5E" w14:textId="191E9F2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38AAF44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116B4747" w14:textId="141B0026"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B9A3AB2" w14:textId="7E1155AF"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46CA9894" w14:textId="4A315CA5"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654C3E67"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23F2E439"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C78A0B7" w14:textId="5858DEDF"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Termelés kéziszerszámai</w:t>
            </w:r>
          </w:p>
        </w:tc>
        <w:tc>
          <w:tcPr>
            <w:tcW w:w="761" w:type="dxa"/>
            <w:tcBorders>
              <w:top w:val="single" w:sz="6" w:space="0" w:color="auto"/>
              <w:left w:val="single" w:sz="6" w:space="0" w:color="auto"/>
              <w:bottom w:val="single" w:sz="6" w:space="0" w:color="auto"/>
              <w:right w:val="single" w:sz="6" w:space="0" w:color="auto"/>
            </w:tcBorders>
            <w:vAlign w:val="center"/>
          </w:tcPr>
          <w:p w14:paraId="0ABA4D4C" w14:textId="5DB7F779"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283414A8" w14:textId="5D8537CE"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710945C6" w14:textId="48E51411"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0BC6A77B" w14:textId="4D99BC9D"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F13D88C" w14:textId="74D4F8A6"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17675BE9" w14:textId="0808B12B"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733DC671"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06E81A03"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1DB3EC34" w14:textId="646AFCD5"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Tömedékanyagok</w:t>
            </w:r>
          </w:p>
        </w:tc>
        <w:tc>
          <w:tcPr>
            <w:tcW w:w="761" w:type="dxa"/>
            <w:tcBorders>
              <w:top w:val="single" w:sz="6" w:space="0" w:color="auto"/>
              <w:left w:val="single" w:sz="6" w:space="0" w:color="auto"/>
              <w:bottom w:val="single" w:sz="6" w:space="0" w:color="auto"/>
              <w:right w:val="single" w:sz="6" w:space="0" w:color="auto"/>
            </w:tcBorders>
            <w:vAlign w:val="center"/>
          </w:tcPr>
          <w:p w14:paraId="1A7938CC" w14:textId="12EC88A3"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37849C89" w14:textId="690795F1"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757616F9" w14:textId="66B666A6"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4E5C3B2D"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3571CC4"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7FF768DC" w14:textId="60F9BFAD"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517EC212"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5243EB68"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9D57042" w14:textId="77725FD3"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Tömedékelő-injektáló gépek</w:t>
            </w:r>
          </w:p>
        </w:tc>
        <w:tc>
          <w:tcPr>
            <w:tcW w:w="761" w:type="dxa"/>
            <w:tcBorders>
              <w:top w:val="single" w:sz="6" w:space="0" w:color="auto"/>
              <w:left w:val="single" w:sz="6" w:space="0" w:color="auto"/>
              <w:bottom w:val="single" w:sz="6" w:space="0" w:color="auto"/>
              <w:right w:val="single" w:sz="6" w:space="0" w:color="auto"/>
            </w:tcBorders>
            <w:vAlign w:val="center"/>
          </w:tcPr>
          <w:p w14:paraId="6C40886A" w14:textId="6268412E"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02BE2EB1" w14:textId="0E6130D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5511EA3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B53C08A" w14:textId="44FED2C0"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70E3637"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0742ABC8" w14:textId="3015282F"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23C4DC4B"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6DA9CC83"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C80C27F" w14:textId="79D329CB"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Vágathajtó gépek</w:t>
            </w:r>
          </w:p>
        </w:tc>
        <w:tc>
          <w:tcPr>
            <w:tcW w:w="761" w:type="dxa"/>
            <w:tcBorders>
              <w:top w:val="single" w:sz="6" w:space="0" w:color="auto"/>
              <w:left w:val="single" w:sz="6" w:space="0" w:color="auto"/>
              <w:bottom w:val="single" w:sz="6" w:space="0" w:color="auto"/>
              <w:right w:val="single" w:sz="6" w:space="0" w:color="auto"/>
            </w:tcBorders>
            <w:vAlign w:val="center"/>
          </w:tcPr>
          <w:p w14:paraId="42B2395C"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4A4F533E" w14:textId="0C8F1170"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60393CAD"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0ED999CF" w14:textId="75719295"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CEE4F5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D65F4AC" w14:textId="0BAE21A4"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7B685C4C" w14:textId="1993C393"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25982" w:rsidRPr="00CB78B8" w14:paraId="1FD38BB0"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7911D33C" w14:textId="34F75299"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rPr>
              <w:t>Vágatméretek és irányok</w:t>
            </w:r>
          </w:p>
        </w:tc>
        <w:tc>
          <w:tcPr>
            <w:tcW w:w="761" w:type="dxa"/>
            <w:tcBorders>
              <w:top w:val="single" w:sz="6" w:space="0" w:color="auto"/>
              <w:left w:val="single" w:sz="6" w:space="0" w:color="auto"/>
              <w:bottom w:val="single" w:sz="6" w:space="0" w:color="auto"/>
              <w:right w:val="single" w:sz="6" w:space="0" w:color="auto"/>
            </w:tcBorders>
            <w:vAlign w:val="center"/>
          </w:tcPr>
          <w:p w14:paraId="3BE1A034" w14:textId="14A61FDB"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59CBCB06" w14:textId="31F491AF"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7A3880BD" w14:textId="4902153D"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64AFD183" w14:textId="2F7BF22F" w:rsidR="00425982" w:rsidRPr="00CB78B8" w:rsidRDefault="00425982" w:rsidP="00425982">
            <w:pPr>
              <w:autoSpaceDE w:val="0"/>
              <w:autoSpaceDN w:val="0"/>
              <w:adjustRightInd w:val="0"/>
              <w:spacing w:after="0"/>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8057C5C" w14:textId="5A47BBB2"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1580B33C"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0568C829"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5F9FAF57"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116F8E0D" w14:textId="74928B5C" w:rsidR="00425982" w:rsidRPr="00CB78B8" w:rsidRDefault="00425982" w:rsidP="00425982">
            <w:pPr>
              <w:autoSpaceDE w:val="0"/>
              <w:autoSpaceDN w:val="0"/>
              <w:adjustRightInd w:val="0"/>
              <w:spacing w:after="0"/>
              <w:jc w:val="left"/>
              <w:rPr>
                <w:rFonts w:cs="Times New Roman"/>
              </w:rPr>
            </w:pPr>
            <w:r w:rsidRPr="00CB78B8">
              <w:rPr>
                <w:rFonts w:cs="Times New Roman"/>
              </w:rPr>
              <w:t>Veszélyes anyagok kezelése, tárolása</w:t>
            </w:r>
          </w:p>
        </w:tc>
        <w:tc>
          <w:tcPr>
            <w:tcW w:w="761" w:type="dxa"/>
            <w:tcBorders>
              <w:top w:val="single" w:sz="6" w:space="0" w:color="auto"/>
              <w:left w:val="single" w:sz="6" w:space="0" w:color="auto"/>
              <w:bottom w:val="single" w:sz="6" w:space="0" w:color="auto"/>
              <w:right w:val="single" w:sz="6" w:space="0" w:color="auto"/>
            </w:tcBorders>
            <w:vAlign w:val="center"/>
          </w:tcPr>
          <w:p w14:paraId="7FA93B5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1A57A3A0" w14:textId="043D5426"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2F2CEB32"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6947AE3C"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DF4222A"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19CF9474"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4B7EEEE5" w14:textId="56FC7C4E"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25982" w:rsidRPr="00CB78B8" w14:paraId="2425515F"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4FC66FC2" w14:textId="34F930A6" w:rsidR="00425982" w:rsidRPr="00CB78B8" w:rsidRDefault="00425982" w:rsidP="00425982">
            <w:pPr>
              <w:autoSpaceDE w:val="0"/>
              <w:autoSpaceDN w:val="0"/>
              <w:adjustRightInd w:val="0"/>
              <w:spacing w:after="0"/>
              <w:jc w:val="left"/>
              <w:rPr>
                <w:rFonts w:cs="Times New Roman"/>
              </w:rPr>
            </w:pPr>
            <w:r w:rsidRPr="00CB78B8">
              <w:rPr>
                <w:rFonts w:cs="Times New Roman"/>
              </w:rPr>
              <w:t>Vezérlő-, irányítóberendezések</w:t>
            </w:r>
          </w:p>
        </w:tc>
        <w:tc>
          <w:tcPr>
            <w:tcW w:w="761" w:type="dxa"/>
            <w:tcBorders>
              <w:top w:val="single" w:sz="6" w:space="0" w:color="auto"/>
              <w:left w:val="single" w:sz="6" w:space="0" w:color="auto"/>
              <w:bottom w:val="single" w:sz="6" w:space="0" w:color="auto"/>
              <w:right w:val="single" w:sz="6" w:space="0" w:color="auto"/>
            </w:tcBorders>
            <w:vAlign w:val="center"/>
          </w:tcPr>
          <w:p w14:paraId="0ABA34E8"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248C558A" w14:textId="60B693F8"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36BA5DE2"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6B07D45"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BC2958F"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52F07274" w14:textId="0D323FE9"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6D63AE5F"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0C7EDAB2"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1D19F175" w14:textId="56CC1D41" w:rsidR="00425982" w:rsidRPr="00CB78B8" w:rsidRDefault="00425982" w:rsidP="00425982">
            <w:pPr>
              <w:autoSpaceDE w:val="0"/>
              <w:autoSpaceDN w:val="0"/>
              <w:adjustRightInd w:val="0"/>
              <w:spacing w:after="0"/>
              <w:jc w:val="left"/>
              <w:rPr>
                <w:rFonts w:cs="Times New Roman"/>
              </w:rPr>
            </w:pPr>
            <w:r w:rsidRPr="00CB78B8">
              <w:rPr>
                <w:rFonts w:cs="Times New Roman"/>
              </w:rPr>
              <w:t>Vízmentesítés</w:t>
            </w:r>
          </w:p>
        </w:tc>
        <w:tc>
          <w:tcPr>
            <w:tcW w:w="761" w:type="dxa"/>
            <w:tcBorders>
              <w:top w:val="single" w:sz="6" w:space="0" w:color="auto"/>
              <w:left w:val="single" w:sz="6" w:space="0" w:color="auto"/>
              <w:bottom w:val="single" w:sz="6" w:space="0" w:color="auto"/>
              <w:right w:val="single" w:sz="6" w:space="0" w:color="auto"/>
            </w:tcBorders>
            <w:vAlign w:val="center"/>
          </w:tcPr>
          <w:p w14:paraId="0750D20D"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4296E735" w14:textId="13648F4E"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3230B5B8"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11B8290A" w14:textId="5497D6B6"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10B2C4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04ADF90F" w14:textId="5CC44E2B"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21386B73" w14:textId="1E92D2FC" w:rsidR="00425982" w:rsidRPr="00CB78B8" w:rsidRDefault="00930636"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25982" w:rsidRPr="00CB78B8" w14:paraId="4617BA7F"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59353B49"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761" w:type="dxa"/>
            <w:tcBorders>
              <w:top w:val="single" w:sz="6" w:space="0" w:color="auto"/>
              <w:left w:val="single" w:sz="6" w:space="0" w:color="auto"/>
              <w:bottom w:val="single" w:sz="6" w:space="0" w:color="auto"/>
              <w:right w:val="single" w:sz="6" w:space="0" w:color="auto"/>
            </w:tcBorders>
            <w:vAlign w:val="center"/>
          </w:tcPr>
          <w:p w14:paraId="6A304DA9"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5A204D0C"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24389A7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A8B2159"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68B23CE"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12E972D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20E6CC17"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930636" w:rsidRPr="00CB78B8" w14:paraId="22B1679C"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175A6B70" w14:textId="7FE147A3"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Biztosítási anyagok, gépek szereléséhez szükséges kézi, gépi szerszámok használata</w:t>
            </w:r>
          </w:p>
        </w:tc>
        <w:tc>
          <w:tcPr>
            <w:tcW w:w="761" w:type="dxa"/>
            <w:tcBorders>
              <w:top w:val="single" w:sz="6" w:space="0" w:color="auto"/>
              <w:left w:val="single" w:sz="6" w:space="0" w:color="auto"/>
              <w:bottom w:val="single" w:sz="6" w:space="0" w:color="auto"/>
              <w:right w:val="single" w:sz="6" w:space="0" w:color="auto"/>
            </w:tcBorders>
            <w:vAlign w:val="center"/>
          </w:tcPr>
          <w:p w14:paraId="02D85E3D"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41A406A1"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4C9F185F" w14:textId="18707105" w:rsidR="00930636" w:rsidRPr="00CB78B8" w:rsidRDefault="00930636" w:rsidP="00930636">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0E76C2BD" w14:textId="08FDB262" w:rsidR="00930636" w:rsidRPr="00CB78B8" w:rsidRDefault="00930636" w:rsidP="00930636">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D199869"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59F8E67C"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3CAF0414" w14:textId="1B04A249"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930636" w:rsidRPr="00CB78B8" w14:paraId="186790BE"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0AE09781" w14:textId="38DBAADC"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Emelők, állványok, tartórendszerek használata</w:t>
            </w:r>
          </w:p>
        </w:tc>
        <w:tc>
          <w:tcPr>
            <w:tcW w:w="761" w:type="dxa"/>
            <w:tcBorders>
              <w:top w:val="single" w:sz="6" w:space="0" w:color="auto"/>
              <w:left w:val="single" w:sz="6" w:space="0" w:color="auto"/>
              <w:bottom w:val="single" w:sz="6" w:space="0" w:color="auto"/>
              <w:right w:val="single" w:sz="6" w:space="0" w:color="auto"/>
            </w:tcBorders>
            <w:vAlign w:val="center"/>
          </w:tcPr>
          <w:p w14:paraId="6520DC72"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38B5DE2D"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3419393E"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46B5D1A5" w14:textId="07B0FC86" w:rsidR="00930636" w:rsidRPr="00CB78B8" w:rsidRDefault="00930636" w:rsidP="00930636">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83883C7"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3B244528"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797DDD87"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930636" w:rsidRPr="00CB78B8" w14:paraId="20456F1A"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828827E" w14:textId="6D3A2F35"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Fejtési tevékenység kézi-, gépi szerszámainak használata</w:t>
            </w:r>
          </w:p>
        </w:tc>
        <w:tc>
          <w:tcPr>
            <w:tcW w:w="761" w:type="dxa"/>
            <w:tcBorders>
              <w:top w:val="single" w:sz="6" w:space="0" w:color="auto"/>
              <w:left w:val="single" w:sz="6" w:space="0" w:color="auto"/>
              <w:bottom w:val="single" w:sz="6" w:space="0" w:color="auto"/>
              <w:right w:val="single" w:sz="6" w:space="0" w:color="auto"/>
            </w:tcBorders>
            <w:vAlign w:val="center"/>
          </w:tcPr>
          <w:p w14:paraId="252301D4"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4B09E4A0"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5594BA52"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45BCC0B8" w14:textId="2BD44685" w:rsidR="00930636" w:rsidRPr="00CB78B8" w:rsidRDefault="00930636" w:rsidP="00930636">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53A2004"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51EB3D1A"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4893EDD4"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930636" w:rsidRPr="00CB78B8" w14:paraId="458A76DF"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22C3FC1C" w14:textId="5574932A"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Lakatos- és fémipari szerszámok használata</w:t>
            </w:r>
          </w:p>
        </w:tc>
        <w:tc>
          <w:tcPr>
            <w:tcW w:w="761" w:type="dxa"/>
            <w:tcBorders>
              <w:top w:val="single" w:sz="6" w:space="0" w:color="auto"/>
              <w:left w:val="single" w:sz="6" w:space="0" w:color="auto"/>
              <w:bottom w:val="single" w:sz="6" w:space="0" w:color="auto"/>
              <w:right w:val="single" w:sz="6" w:space="0" w:color="auto"/>
            </w:tcBorders>
            <w:vAlign w:val="center"/>
          </w:tcPr>
          <w:p w14:paraId="53AB7279"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73535D8D"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6038E301" w14:textId="731E51FB" w:rsidR="00930636" w:rsidRPr="00CB78B8" w:rsidRDefault="00930636" w:rsidP="00930636">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01699614"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AAF2248"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3BC2F3A8"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410A4E9F" w14:textId="7BB5A754"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930636" w:rsidRPr="00CB78B8" w14:paraId="292A9821"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6BFF1AFB" w14:textId="743E95D6"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Vezérlőpultok használata</w:t>
            </w:r>
          </w:p>
        </w:tc>
        <w:tc>
          <w:tcPr>
            <w:tcW w:w="761" w:type="dxa"/>
            <w:tcBorders>
              <w:top w:val="single" w:sz="6" w:space="0" w:color="auto"/>
              <w:left w:val="single" w:sz="6" w:space="0" w:color="auto"/>
              <w:bottom w:val="single" w:sz="6" w:space="0" w:color="auto"/>
              <w:right w:val="single" w:sz="6" w:space="0" w:color="auto"/>
            </w:tcBorders>
            <w:vAlign w:val="center"/>
          </w:tcPr>
          <w:p w14:paraId="34BB0473"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05A66D99"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5CC73470" w14:textId="0CB869E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61338CD2" w14:textId="2BD3D313"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1AE2FDB" w14:textId="5CB12980"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626E96AF" w14:textId="679A4B05"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4797A545" w14:textId="77777777" w:rsidR="00930636" w:rsidRPr="00CB78B8" w:rsidRDefault="00930636" w:rsidP="00930636">
            <w:pPr>
              <w:autoSpaceDE w:val="0"/>
              <w:autoSpaceDN w:val="0"/>
              <w:adjustRightInd w:val="0"/>
              <w:spacing w:after="0"/>
              <w:jc w:val="center"/>
              <w:rPr>
                <w:rFonts w:cs="Times New Roman"/>
                <w:color w:val="000000"/>
                <w:szCs w:val="24"/>
              </w:rPr>
            </w:pPr>
          </w:p>
        </w:tc>
      </w:tr>
      <w:tr w:rsidR="00425982" w:rsidRPr="00CB78B8" w14:paraId="21FBF256"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081D28C0"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761" w:type="dxa"/>
            <w:tcBorders>
              <w:top w:val="single" w:sz="6" w:space="0" w:color="auto"/>
              <w:left w:val="single" w:sz="6" w:space="0" w:color="auto"/>
              <w:bottom w:val="single" w:sz="6" w:space="0" w:color="auto"/>
              <w:right w:val="single" w:sz="6" w:space="0" w:color="auto"/>
            </w:tcBorders>
            <w:vAlign w:val="center"/>
          </w:tcPr>
          <w:p w14:paraId="61B0F23D"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5C49F99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1CF99B48"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EC6E92E"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FEC6341"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4AA86A69"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3A072805"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930636" w:rsidRPr="00CB78B8" w14:paraId="23B38E64"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98C9EEA" w14:textId="7D96F07F"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Érzelmi stabilitás, kiegyensúlyozottság</w:t>
            </w:r>
          </w:p>
        </w:tc>
        <w:tc>
          <w:tcPr>
            <w:tcW w:w="761" w:type="dxa"/>
            <w:tcBorders>
              <w:top w:val="single" w:sz="6" w:space="0" w:color="auto"/>
              <w:left w:val="single" w:sz="6" w:space="0" w:color="auto"/>
              <w:bottom w:val="single" w:sz="6" w:space="0" w:color="auto"/>
              <w:right w:val="single" w:sz="6" w:space="0" w:color="auto"/>
            </w:tcBorders>
            <w:vAlign w:val="center"/>
          </w:tcPr>
          <w:p w14:paraId="02B95067" w14:textId="51B64DB2"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1A4E2748"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4345C0E9" w14:textId="7B03E2F1"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66068D9F"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4740AF1" w14:textId="74D7AA64"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12D494E6"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0060EAC4" w14:textId="7FDCD091"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930636" w:rsidRPr="00CB78B8" w14:paraId="007997C6"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3A6A5996" w14:textId="51BBF20F"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Állóképesség</w:t>
            </w:r>
          </w:p>
        </w:tc>
        <w:tc>
          <w:tcPr>
            <w:tcW w:w="761" w:type="dxa"/>
            <w:tcBorders>
              <w:top w:val="single" w:sz="6" w:space="0" w:color="auto"/>
              <w:left w:val="single" w:sz="6" w:space="0" w:color="auto"/>
              <w:bottom w:val="single" w:sz="6" w:space="0" w:color="auto"/>
              <w:right w:val="single" w:sz="6" w:space="0" w:color="auto"/>
            </w:tcBorders>
            <w:vAlign w:val="center"/>
          </w:tcPr>
          <w:p w14:paraId="1CFB9F5E" w14:textId="6B3A96C0" w:rsidR="00930636" w:rsidRPr="00CB78B8" w:rsidRDefault="00930636" w:rsidP="00930636">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7C1DA4BF"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18463E28" w14:textId="60AC81F7" w:rsidR="00930636" w:rsidRPr="00CB78B8" w:rsidRDefault="00930636" w:rsidP="00930636">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59CB474B"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67ADC04" w14:textId="6AF30491" w:rsidR="00930636" w:rsidRPr="00CB78B8" w:rsidRDefault="00930636" w:rsidP="00930636">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12576224"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3D5CCD01" w14:textId="77DB8487" w:rsidR="00930636" w:rsidRPr="00CB78B8" w:rsidRDefault="00930636" w:rsidP="00930636">
            <w:pPr>
              <w:autoSpaceDE w:val="0"/>
              <w:autoSpaceDN w:val="0"/>
              <w:adjustRightInd w:val="0"/>
              <w:spacing w:after="0"/>
              <w:jc w:val="center"/>
              <w:rPr>
                <w:rFonts w:cs="Times New Roman"/>
                <w:color w:val="000000"/>
                <w:szCs w:val="24"/>
              </w:rPr>
            </w:pPr>
          </w:p>
        </w:tc>
      </w:tr>
      <w:tr w:rsidR="00930636" w:rsidRPr="00CB78B8" w14:paraId="3706F12F"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53C03FF3" w14:textId="2A11D938"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Térbeli tájékozódás</w:t>
            </w:r>
          </w:p>
        </w:tc>
        <w:tc>
          <w:tcPr>
            <w:tcW w:w="761" w:type="dxa"/>
            <w:tcBorders>
              <w:top w:val="single" w:sz="6" w:space="0" w:color="auto"/>
              <w:left w:val="single" w:sz="6" w:space="0" w:color="auto"/>
              <w:bottom w:val="single" w:sz="6" w:space="0" w:color="auto"/>
              <w:right w:val="single" w:sz="6" w:space="0" w:color="auto"/>
            </w:tcBorders>
            <w:vAlign w:val="center"/>
          </w:tcPr>
          <w:p w14:paraId="11622FE3" w14:textId="46FFB1F7" w:rsidR="00930636" w:rsidRPr="00CB78B8" w:rsidRDefault="00930636" w:rsidP="00930636">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7ED3D7E6" w14:textId="42323C73"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200E9ADA" w14:textId="28FA0653" w:rsidR="00930636" w:rsidRPr="00CB78B8" w:rsidRDefault="00930636" w:rsidP="00930636">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6B576041" w14:textId="66D68C2F"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2148D42" w14:textId="35EE610B" w:rsidR="00930636" w:rsidRPr="00CB78B8" w:rsidRDefault="00930636" w:rsidP="00930636">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397BE954" w14:textId="1D31E57B"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61B318E0" w14:textId="77777777" w:rsidR="00930636" w:rsidRPr="00CB78B8" w:rsidRDefault="00930636" w:rsidP="00930636">
            <w:pPr>
              <w:autoSpaceDE w:val="0"/>
              <w:autoSpaceDN w:val="0"/>
              <w:adjustRightInd w:val="0"/>
              <w:spacing w:after="0"/>
              <w:jc w:val="center"/>
              <w:rPr>
                <w:rFonts w:cs="Times New Roman"/>
                <w:color w:val="000000"/>
                <w:szCs w:val="24"/>
              </w:rPr>
            </w:pPr>
          </w:p>
        </w:tc>
      </w:tr>
      <w:tr w:rsidR="00425982" w:rsidRPr="00CB78B8" w14:paraId="523D8135"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205F77E9"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761" w:type="dxa"/>
            <w:tcBorders>
              <w:top w:val="single" w:sz="6" w:space="0" w:color="auto"/>
              <w:left w:val="single" w:sz="6" w:space="0" w:color="auto"/>
              <w:bottom w:val="single" w:sz="6" w:space="0" w:color="auto"/>
              <w:right w:val="single" w:sz="6" w:space="0" w:color="auto"/>
            </w:tcBorders>
            <w:vAlign w:val="center"/>
          </w:tcPr>
          <w:p w14:paraId="0987E556"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3D75D6D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6CC05564"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998C242"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4612B3A"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7EC43452"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48182F57"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930636" w:rsidRPr="00CB78B8" w14:paraId="10AF2A7E"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2F26B721" w14:textId="04040C5C" w:rsidR="00930636" w:rsidRPr="00CB78B8" w:rsidRDefault="00930636" w:rsidP="00930636">
            <w:pPr>
              <w:autoSpaceDE w:val="0"/>
              <w:autoSpaceDN w:val="0"/>
              <w:adjustRightInd w:val="0"/>
              <w:spacing w:after="0"/>
              <w:rPr>
                <w:rFonts w:cs="Times New Roman"/>
                <w:color w:val="000000"/>
                <w:szCs w:val="24"/>
              </w:rPr>
            </w:pPr>
            <w:r w:rsidRPr="00CB78B8">
              <w:rPr>
                <w:rFonts w:cs="Times New Roman"/>
              </w:rPr>
              <w:t>Segítőkészség</w:t>
            </w:r>
          </w:p>
        </w:tc>
        <w:tc>
          <w:tcPr>
            <w:tcW w:w="761" w:type="dxa"/>
            <w:tcBorders>
              <w:top w:val="single" w:sz="6" w:space="0" w:color="auto"/>
              <w:left w:val="single" w:sz="6" w:space="0" w:color="auto"/>
              <w:bottom w:val="single" w:sz="6" w:space="0" w:color="auto"/>
              <w:right w:val="single" w:sz="6" w:space="0" w:color="auto"/>
            </w:tcBorders>
          </w:tcPr>
          <w:p w14:paraId="7B4C422E"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3793D835" w14:textId="2A5AD0BB"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rPr>
              <w:t>x</w:t>
            </w:r>
          </w:p>
        </w:tc>
        <w:tc>
          <w:tcPr>
            <w:tcW w:w="762" w:type="dxa"/>
            <w:tcBorders>
              <w:top w:val="single" w:sz="6" w:space="0" w:color="auto"/>
              <w:left w:val="single" w:sz="6" w:space="0" w:color="auto"/>
              <w:bottom w:val="single" w:sz="6" w:space="0" w:color="auto"/>
              <w:right w:val="single" w:sz="6" w:space="0" w:color="auto"/>
            </w:tcBorders>
          </w:tcPr>
          <w:p w14:paraId="3DDA444B"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797ABF51" w14:textId="79066F52"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rPr>
              <w:t>x</w:t>
            </w:r>
          </w:p>
        </w:tc>
        <w:tc>
          <w:tcPr>
            <w:tcW w:w="709" w:type="dxa"/>
            <w:tcBorders>
              <w:top w:val="single" w:sz="6" w:space="0" w:color="auto"/>
              <w:left w:val="single" w:sz="6" w:space="0" w:color="auto"/>
              <w:bottom w:val="single" w:sz="6" w:space="0" w:color="auto"/>
              <w:right w:val="single" w:sz="6" w:space="0" w:color="auto"/>
            </w:tcBorders>
          </w:tcPr>
          <w:p w14:paraId="750A90F7"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tcPr>
          <w:p w14:paraId="31684E64" w14:textId="06E99162"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rPr>
              <w:t>x</w:t>
            </w:r>
          </w:p>
        </w:tc>
        <w:tc>
          <w:tcPr>
            <w:tcW w:w="957" w:type="dxa"/>
            <w:tcBorders>
              <w:top w:val="single" w:sz="6" w:space="0" w:color="auto"/>
              <w:left w:val="single" w:sz="6" w:space="0" w:color="auto"/>
              <w:bottom w:val="single" w:sz="6" w:space="0" w:color="auto"/>
              <w:right w:val="single" w:sz="6" w:space="0" w:color="auto"/>
            </w:tcBorders>
          </w:tcPr>
          <w:p w14:paraId="09941325" w14:textId="497B01FE"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rPr>
              <w:t>x</w:t>
            </w:r>
          </w:p>
        </w:tc>
      </w:tr>
      <w:tr w:rsidR="00425982" w:rsidRPr="00CB78B8" w14:paraId="77CF393C"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1C929F1B" w14:textId="77777777"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color w:val="000000"/>
                <w:szCs w:val="24"/>
              </w:rPr>
              <w:t>Határozottság</w:t>
            </w:r>
          </w:p>
        </w:tc>
        <w:tc>
          <w:tcPr>
            <w:tcW w:w="761" w:type="dxa"/>
            <w:tcBorders>
              <w:top w:val="single" w:sz="6" w:space="0" w:color="auto"/>
              <w:left w:val="single" w:sz="6" w:space="0" w:color="auto"/>
              <w:bottom w:val="single" w:sz="6" w:space="0" w:color="auto"/>
              <w:right w:val="single" w:sz="6" w:space="0" w:color="auto"/>
            </w:tcBorders>
            <w:vAlign w:val="center"/>
          </w:tcPr>
          <w:p w14:paraId="3FEE81E9"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3BFA9CD7"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185FABBD"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294C3E04"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CF3D673"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6176E00E"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287E50AE"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25982" w:rsidRPr="00CB78B8" w14:paraId="0D7482DC"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1CEB43EB" w14:textId="5A48BCD8" w:rsidR="00425982" w:rsidRPr="00CB78B8" w:rsidRDefault="00930636" w:rsidP="00425982">
            <w:pPr>
              <w:autoSpaceDE w:val="0"/>
              <w:autoSpaceDN w:val="0"/>
              <w:adjustRightInd w:val="0"/>
              <w:spacing w:after="0"/>
              <w:jc w:val="left"/>
              <w:rPr>
                <w:rFonts w:cs="Times New Roman"/>
                <w:color w:val="000000"/>
                <w:szCs w:val="24"/>
              </w:rPr>
            </w:pPr>
            <w:r w:rsidRPr="00CB78B8">
              <w:rPr>
                <w:rFonts w:cs="Times New Roman"/>
              </w:rPr>
              <w:t>Kezdeményezőkészség</w:t>
            </w:r>
          </w:p>
        </w:tc>
        <w:tc>
          <w:tcPr>
            <w:tcW w:w="761" w:type="dxa"/>
            <w:tcBorders>
              <w:top w:val="single" w:sz="6" w:space="0" w:color="auto"/>
              <w:left w:val="single" w:sz="6" w:space="0" w:color="auto"/>
              <w:bottom w:val="single" w:sz="6" w:space="0" w:color="auto"/>
              <w:right w:val="single" w:sz="6" w:space="0" w:color="auto"/>
            </w:tcBorders>
            <w:vAlign w:val="center"/>
          </w:tcPr>
          <w:p w14:paraId="0899429A"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7A9CB235"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686D9828"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4F732EF1"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0DCA96C"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7C5C4DDA"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7C23982E"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38531DD8"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49CCF07D"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761" w:type="dxa"/>
            <w:tcBorders>
              <w:top w:val="single" w:sz="6" w:space="0" w:color="auto"/>
              <w:left w:val="single" w:sz="6" w:space="0" w:color="auto"/>
              <w:bottom w:val="single" w:sz="6" w:space="0" w:color="auto"/>
              <w:right w:val="single" w:sz="6" w:space="0" w:color="auto"/>
            </w:tcBorders>
            <w:vAlign w:val="center"/>
          </w:tcPr>
          <w:p w14:paraId="5632B896"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72E02FC6"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1D95C49B"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75" w:type="dxa"/>
            <w:tcBorders>
              <w:top w:val="single" w:sz="6" w:space="0" w:color="auto"/>
              <w:left w:val="single" w:sz="6" w:space="0" w:color="auto"/>
              <w:bottom w:val="single" w:sz="6" w:space="0" w:color="auto"/>
              <w:right w:val="single" w:sz="6" w:space="0" w:color="auto"/>
            </w:tcBorders>
          </w:tcPr>
          <w:p w14:paraId="15A42396"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4F5EA96"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602" w:type="dxa"/>
            <w:tcBorders>
              <w:top w:val="single" w:sz="6" w:space="0" w:color="auto"/>
              <w:left w:val="single" w:sz="6" w:space="0" w:color="auto"/>
              <w:bottom w:val="single" w:sz="6" w:space="0" w:color="auto"/>
              <w:right w:val="single" w:sz="6" w:space="0" w:color="auto"/>
            </w:tcBorders>
            <w:vAlign w:val="center"/>
          </w:tcPr>
          <w:p w14:paraId="79356610" w14:textId="77777777" w:rsidR="00425982" w:rsidRPr="00CB78B8" w:rsidRDefault="00425982" w:rsidP="00425982">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10997165"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425982" w:rsidRPr="00CB78B8" w14:paraId="078F0B5E" w14:textId="77777777" w:rsidTr="006464EC">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vAlign w:val="center"/>
          </w:tcPr>
          <w:p w14:paraId="67ACA894" w14:textId="77777777" w:rsidR="00425982" w:rsidRPr="00CB78B8" w:rsidRDefault="00425982" w:rsidP="00425982">
            <w:pPr>
              <w:autoSpaceDE w:val="0"/>
              <w:autoSpaceDN w:val="0"/>
              <w:adjustRightInd w:val="0"/>
              <w:spacing w:after="0"/>
              <w:jc w:val="left"/>
              <w:rPr>
                <w:rFonts w:cs="Times New Roman"/>
                <w:color w:val="000000"/>
                <w:szCs w:val="24"/>
              </w:rPr>
            </w:pPr>
            <w:r w:rsidRPr="00CB78B8">
              <w:rPr>
                <w:rFonts w:cs="Times New Roman"/>
                <w:color w:val="000000"/>
                <w:szCs w:val="24"/>
              </w:rPr>
              <w:t>Áttekintő képesség</w:t>
            </w:r>
          </w:p>
        </w:tc>
        <w:tc>
          <w:tcPr>
            <w:tcW w:w="761" w:type="dxa"/>
            <w:tcBorders>
              <w:top w:val="single" w:sz="6" w:space="0" w:color="auto"/>
              <w:left w:val="single" w:sz="6" w:space="0" w:color="auto"/>
              <w:bottom w:val="single" w:sz="6" w:space="0" w:color="auto"/>
              <w:right w:val="single" w:sz="6" w:space="0" w:color="auto"/>
            </w:tcBorders>
            <w:vAlign w:val="center"/>
          </w:tcPr>
          <w:p w14:paraId="65CC300C"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655C26FB"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1B50573C"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742F496C"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520B004"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620D65FD" w14:textId="77777777" w:rsidR="00425982" w:rsidRPr="00CB78B8" w:rsidRDefault="00425982" w:rsidP="0042598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370E8143" w14:textId="77777777" w:rsidR="00425982" w:rsidRPr="00CB78B8" w:rsidRDefault="00425982" w:rsidP="00425982">
            <w:pPr>
              <w:autoSpaceDE w:val="0"/>
              <w:autoSpaceDN w:val="0"/>
              <w:adjustRightInd w:val="0"/>
              <w:spacing w:after="0"/>
              <w:jc w:val="center"/>
              <w:rPr>
                <w:rFonts w:cs="Times New Roman"/>
                <w:color w:val="000000"/>
                <w:szCs w:val="24"/>
              </w:rPr>
            </w:pPr>
          </w:p>
        </w:tc>
      </w:tr>
      <w:tr w:rsidR="00930636" w:rsidRPr="00CB78B8" w14:paraId="3A0384F7"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15B3D537" w14:textId="5F05F8C2"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Körültekintés, elővigyázatosság</w:t>
            </w:r>
          </w:p>
        </w:tc>
        <w:tc>
          <w:tcPr>
            <w:tcW w:w="761" w:type="dxa"/>
            <w:tcBorders>
              <w:top w:val="single" w:sz="6" w:space="0" w:color="auto"/>
              <w:left w:val="single" w:sz="6" w:space="0" w:color="auto"/>
              <w:bottom w:val="single" w:sz="6" w:space="0" w:color="auto"/>
              <w:right w:val="single" w:sz="6" w:space="0" w:color="auto"/>
            </w:tcBorders>
            <w:vAlign w:val="center"/>
          </w:tcPr>
          <w:p w14:paraId="2F075E12"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vAlign w:val="center"/>
          </w:tcPr>
          <w:p w14:paraId="48B0B021"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tcPr>
          <w:p w14:paraId="3D61C8CA"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6B60CF50"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BFE1969"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5E21B9F8"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957" w:type="dxa"/>
            <w:tcBorders>
              <w:top w:val="single" w:sz="6" w:space="0" w:color="auto"/>
              <w:left w:val="single" w:sz="6" w:space="0" w:color="auto"/>
              <w:bottom w:val="single" w:sz="6" w:space="0" w:color="auto"/>
              <w:right w:val="single" w:sz="6" w:space="0" w:color="auto"/>
            </w:tcBorders>
            <w:vAlign w:val="center"/>
          </w:tcPr>
          <w:p w14:paraId="4EE83D6E" w14:textId="77777777"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930636" w:rsidRPr="00CB78B8" w14:paraId="7394FDD4" w14:textId="77777777" w:rsidTr="00637890">
        <w:trPr>
          <w:trHeight w:val="255"/>
          <w:jc w:val="center"/>
        </w:trPr>
        <w:tc>
          <w:tcPr>
            <w:tcW w:w="3678" w:type="dxa"/>
            <w:tcBorders>
              <w:top w:val="single" w:sz="6" w:space="0" w:color="auto"/>
              <w:left w:val="single" w:sz="6" w:space="0" w:color="auto"/>
              <w:bottom w:val="single" w:sz="6" w:space="0" w:color="auto"/>
              <w:right w:val="single" w:sz="6" w:space="0" w:color="auto"/>
            </w:tcBorders>
            <w:shd w:val="clear" w:color="auto" w:fill="auto"/>
          </w:tcPr>
          <w:p w14:paraId="3410DC6F" w14:textId="03250704" w:rsidR="00930636" w:rsidRPr="00CB78B8" w:rsidRDefault="00930636" w:rsidP="00930636">
            <w:pPr>
              <w:autoSpaceDE w:val="0"/>
              <w:autoSpaceDN w:val="0"/>
              <w:adjustRightInd w:val="0"/>
              <w:spacing w:after="0"/>
              <w:jc w:val="left"/>
              <w:rPr>
                <w:rFonts w:cs="Times New Roman"/>
                <w:color w:val="000000"/>
                <w:szCs w:val="24"/>
              </w:rPr>
            </w:pPr>
            <w:r w:rsidRPr="00CB78B8">
              <w:rPr>
                <w:rFonts w:cs="Times New Roman"/>
              </w:rPr>
              <w:t>Gyakorlatias feladatértelmezés</w:t>
            </w:r>
          </w:p>
        </w:tc>
        <w:tc>
          <w:tcPr>
            <w:tcW w:w="761" w:type="dxa"/>
            <w:tcBorders>
              <w:top w:val="single" w:sz="6" w:space="0" w:color="auto"/>
              <w:left w:val="single" w:sz="6" w:space="0" w:color="auto"/>
              <w:bottom w:val="single" w:sz="6" w:space="0" w:color="auto"/>
              <w:right w:val="single" w:sz="6" w:space="0" w:color="auto"/>
            </w:tcBorders>
            <w:vAlign w:val="center"/>
          </w:tcPr>
          <w:p w14:paraId="05E56CF6" w14:textId="77777777" w:rsidR="00930636" w:rsidRPr="00CB78B8" w:rsidRDefault="00930636" w:rsidP="00930636">
            <w:pPr>
              <w:autoSpaceDE w:val="0"/>
              <w:autoSpaceDN w:val="0"/>
              <w:adjustRightInd w:val="0"/>
              <w:spacing w:after="0"/>
              <w:jc w:val="center"/>
              <w:rPr>
                <w:rFonts w:cs="Times New Roman"/>
                <w:color w:val="000000"/>
                <w:szCs w:val="24"/>
              </w:rPr>
            </w:pPr>
          </w:p>
        </w:tc>
        <w:tc>
          <w:tcPr>
            <w:tcW w:w="762" w:type="dxa"/>
            <w:tcBorders>
              <w:top w:val="single" w:sz="6" w:space="0" w:color="auto"/>
              <w:left w:val="single" w:sz="6" w:space="0" w:color="auto"/>
              <w:bottom w:val="single" w:sz="6" w:space="0" w:color="auto"/>
              <w:right w:val="single" w:sz="6" w:space="0" w:color="auto"/>
            </w:tcBorders>
            <w:vAlign w:val="center"/>
          </w:tcPr>
          <w:p w14:paraId="4D91DCA7" w14:textId="2E278078"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2" w:type="dxa"/>
            <w:tcBorders>
              <w:top w:val="single" w:sz="6" w:space="0" w:color="auto"/>
              <w:left w:val="single" w:sz="6" w:space="0" w:color="auto"/>
              <w:bottom w:val="single" w:sz="6" w:space="0" w:color="auto"/>
              <w:right w:val="single" w:sz="6" w:space="0" w:color="auto"/>
            </w:tcBorders>
          </w:tcPr>
          <w:p w14:paraId="6FCAD0DA" w14:textId="4E6689F9"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75" w:type="dxa"/>
            <w:tcBorders>
              <w:top w:val="single" w:sz="6" w:space="0" w:color="auto"/>
              <w:left w:val="single" w:sz="6" w:space="0" w:color="auto"/>
              <w:bottom w:val="single" w:sz="6" w:space="0" w:color="auto"/>
              <w:right w:val="single" w:sz="6" w:space="0" w:color="auto"/>
            </w:tcBorders>
          </w:tcPr>
          <w:p w14:paraId="52BB2166" w14:textId="7FDA2243"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FFD169A" w14:textId="0E65B8AD"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602" w:type="dxa"/>
            <w:tcBorders>
              <w:top w:val="single" w:sz="6" w:space="0" w:color="auto"/>
              <w:left w:val="single" w:sz="6" w:space="0" w:color="auto"/>
              <w:bottom w:val="single" w:sz="6" w:space="0" w:color="auto"/>
              <w:right w:val="single" w:sz="6" w:space="0" w:color="auto"/>
            </w:tcBorders>
            <w:vAlign w:val="center"/>
          </w:tcPr>
          <w:p w14:paraId="5B58F5E6" w14:textId="55ADC68A" w:rsidR="00930636" w:rsidRPr="00CB78B8" w:rsidRDefault="00930636" w:rsidP="0093063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57" w:type="dxa"/>
            <w:tcBorders>
              <w:top w:val="single" w:sz="6" w:space="0" w:color="auto"/>
              <w:left w:val="single" w:sz="6" w:space="0" w:color="auto"/>
              <w:bottom w:val="single" w:sz="6" w:space="0" w:color="auto"/>
              <w:right w:val="single" w:sz="6" w:space="0" w:color="auto"/>
            </w:tcBorders>
            <w:vAlign w:val="center"/>
          </w:tcPr>
          <w:p w14:paraId="7EDE5E61" w14:textId="77777777" w:rsidR="00930636" w:rsidRPr="00CB78B8" w:rsidRDefault="00930636" w:rsidP="00930636">
            <w:pPr>
              <w:autoSpaceDE w:val="0"/>
              <w:autoSpaceDN w:val="0"/>
              <w:adjustRightInd w:val="0"/>
              <w:spacing w:after="0"/>
              <w:jc w:val="center"/>
              <w:rPr>
                <w:rFonts w:cs="Times New Roman"/>
                <w:color w:val="000000"/>
                <w:szCs w:val="24"/>
              </w:rPr>
            </w:pPr>
          </w:p>
        </w:tc>
      </w:tr>
    </w:tbl>
    <w:p w14:paraId="35DA9FC2" w14:textId="77777777" w:rsidR="00A23F09" w:rsidRPr="00CB78B8" w:rsidRDefault="00A23F09" w:rsidP="00A23F09">
      <w:pPr>
        <w:rPr>
          <w:rFonts w:cs="Times New Roman"/>
        </w:rPr>
      </w:pPr>
    </w:p>
    <w:p w14:paraId="1F2FA521" w14:textId="77777777" w:rsidR="00A23F09" w:rsidRPr="00CB78B8" w:rsidRDefault="00A23F09" w:rsidP="00A23F09">
      <w:pPr>
        <w:rPr>
          <w:rFonts w:cs="Times New Roman"/>
        </w:rPr>
      </w:pPr>
      <w:r w:rsidRPr="00CB78B8">
        <w:rPr>
          <w:rFonts w:cs="Times New Roman"/>
        </w:rPr>
        <w:br w:type="page"/>
      </w:r>
    </w:p>
    <w:p w14:paraId="01DE99B1" w14:textId="5258734A" w:rsidR="00A23F09" w:rsidRPr="00CB78B8" w:rsidRDefault="00370F8D" w:rsidP="00A23F09">
      <w:pPr>
        <w:pStyle w:val="Listaszerbekezds"/>
        <w:numPr>
          <w:ilvl w:val="0"/>
          <w:numId w:val="8"/>
        </w:numPr>
        <w:tabs>
          <w:tab w:val="right" w:pos="9072"/>
        </w:tabs>
        <w:spacing w:after="0"/>
        <w:rPr>
          <w:rFonts w:cs="Times New Roman"/>
          <w:b/>
        </w:rPr>
      </w:pPr>
      <w:r w:rsidRPr="00CB78B8">
        <w:rPr>
          <w:rFonts w:cs="Times New Roman"/>
          <w:b/>
        </w:rPr>
        <w:t>Bányaművelés</w:t>
      </w:r>
      <w:r w:rsidR="00A23F09" w:rsidRPr="00CB78B8">
        <w:rPr>
          <w:rFonts w:cs="Times New Roman"/>
          <w:b/>
        </w:rPr>
        <w:t xml:space="preserve"> tantárgy</w:t>
      </w:r>
      <w:r w:rsidR="00A23F09" w:rsidRPr="00CB78B8">
        <w:rPr>
          <w:rFonts w:cs="Times New Roman"/>
          <w:b/>
        </w:rPr>
        <w:tab/>
      </w:r>
      <w:r w:rsidR="00D574F8" w:rsidRPr="00CB78B8">
        <w:rPr>
          <w:rFonts w:cs="Times New Roman"/>
          <w:b/>
        </w:rPr>
        <w:t>8</w:t>
      </w:r>
      <w:r w:rsidR="00D7276F" w:rsidRPr="00CB78B8">
        <w:rPr>
          <w:rFonts w:cs="Times New Roman"/>
          <w:b/>
        </w:rPr>
        <w:t>1</w:t>
      </w:r>
      <w:r w:rsidR="00A23F09" w:rsidRPr="00CB78B8">
        <w:rPr>
          <w:rFonts w:cs="Times New Roman"/>
          <w:b/>
        </w:rPr>
        <w:t xml:space="preserve"> óra/</w:t>
      </w:r>
      <w:r w:rsidR="00D574F8" w:rsidRPr="00CB78B8">
        <w:rPr>
          <w:rFonts w:cs="Times New Roman"/>
          <w:b/>
        </w:rPr>
        <w:t>8</w:t>
      </w:r>
      <w:r w:rsidR="00D7276F" w:rsidRPr="00CB78B8">
        <w:rPr>
          <w:rFonts w:cs="Times New Roman"/>
          <w:b/>
        </w:rPr>
        <w:t>1</w:t>
      </w:r>
      <w:r w:rsidR="00A23F09" w:rsidRPr="00CB78B8">
        <w:rPr>
          <w:rFonts w:cs="Times New Roman"/>
          <w:b/>
        </w:rPr>
        <w:t xml:space="preserve"> óra*</w:t>
      </w:r>
    </w:p>
    <w:p w14:paraId="53BABF57"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3E4B549C" w14:textId="77777777" w:rsidR="00A23F09" w:rsidRPr="00CB78B8" w:rsidRDefault="00A23F09" w:rsidP="00A23F09">
      <w:pPr>
        <w:spacing w:after="0"/>
        <w:ind w:left="426"/>
        <w:rPr>
          <w:rFonts w:cs="Times New Roman"/>
        </w:rPr>
      </w:pPr>
    </w:p>
    <w:p w14:paraId="6AF9B3A5" w14:textId="2BDDDF87" w:rsidR="00A23F09" w:rsidRPr="00CB78B8" w:rsidRDefault="00A23F09" w:rsidP="00A23F09">
      <w:pPr>
        <w:spacing w:after="0"/>
        <w:ind w:left="426"/>
        <w:rPr>
          <w:rFonts w:cs="Times New Roman"/>
        </w:rPr>
      </w:pPr>
      <w:r w:rsidRPr="00CB78B8">
        <w:rPr>
          <w:rFonts w:cs="Times New Roman"/>
        </w:rPr>
        <w:t>A tantárgy a főszakképesítéshez kapcsolódik.</w:t>
      </w:r>
    </w:p>
    <w:p w14:paraId="086DAC05" w14:textId="77777777" w:rsidR="00A23F09" w:rsidRPr="00CB78B8" w:rsidRDefault="00A23F09" w:rsidP="00A23F09">
      <w:pPr>
        <w:spacing w:after="0"/>
        <w:ind w:left="426"/>
        <w:rPr>
          <w:rFonts w:cs="Times New Roman"/>
        </w:rPr>
      </w:pPr>
    </w:p>
    <w:p w14:paraId="726CDEA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55A6BEA1" w14:textId="77777777" w:rsidR="00370F8D" w:rsidRPr="00CB78B8" w:rsidRDefault="00370F8D" w:rsidP="00370F8D">
      <w:pPr>
        <w:spacing w:after="0"/>
        <w:ind w:left="426"/>
        <w:rPr>
          <w:rFonts w:cs="Times New Roman"/>
        </w:rPr>
      </w:pPr>
      <w:r w:rsidRPr="00CB78B8">
        <w:rPr>
          <w:rFonts w:cs="Times New Roman"/>
        </w:rPr>
        <w:t>Elméleti oktatáson ismerjék meg: bányamérés, bányamezők fogalmát, jövesztési technológiákat, kis gépes művelést, külfejtési terepalakulatokat, letakarítást, nagy gépes művelést, szállító berendezéseket, technológiai mozgásokat, termelési technológiákat, ásvány előkészítést.</w:t>
      </w:r>
    </w:p>
    <w:p w14:paraId="78EBFA08" w14:textId="77777777" w:rsidR="00370F8D" w:rsidRPr="00CB78B8" w:rsidRDefault="00370F8D" w:rsidP="00370F8D">
      <w:pPr>
        <w:spacing w:after="0"/>
        <w:ind w:left="426"/>
        <w:rPr>
          <w:rFonts w:cs="Times New Roman"/>
        </w:rPr>
      </w:pPr>
      <w:r w:rsidRPr="00CB78B8">
        <w:rPr>
          <w:rFonts w:cs="Times New Roman"/>
        </w:rPr>
        <w:t>Elméleti ismereteiket alkalmazzák a gyakorlatban.</w:t>
      </w:r>
    </w:p>
    <w:p w14:paraId="0FE3F30E" w14:textId="77777777" w:rsidR="00370F8D" w:rsidRPr="00CB78B8" w:rsidRDefault="00370F8D" w:rsidP="00370F8D">
      <w:pPr>
        <w:spacing w:after="0"/>
        <w:ind w:left="426"/>
        <w:rPr>
          <w:rFonts w:cs="Times New Roman"/>
        </w:rPr>
      </w:pPr>
      <w:r w:rsidRPr="00CB78B8">
        <w:rPr>
          <w:rFonts w:cs="Times New Roman"/>
        </w:rPr>
        <w:t>Gyakorlati foglalkozás során ismerjék fel az elméleti oktatás tananyagát.</w:t>
      </w:r>
    </w:p>
    <w:p w14:paraId="36F01429" w14:textId="77777777" w:rsidR="00370F8D" w:rsidRPr="00CB78B8" w:rsidRDefault="00370F8D" w:rsidP="00370F8D">
      <w:pPr>
        <w:spacing w:after="0"/>
        <w:ind w:left="426"/>
        <w:rPr>
          <w:rFonts w:cs="Times New Roman"/>
        </w:rPr>
      </w:pPr>
      <w:r w:rsidRPr="00CB78B8">
        <w:rPr>
          <w:rFonts w:cs="Times New Roman"/>
        </w:rPr>
        <w:t>Bányalátogatás alkalmával ismerkedés a bányászattal, kőbánya (robbantás), szén külfejtés, sóderbánya, bányamúzeum, földalatti bányatérség.</w:t>
      </w:r>
    </w:p>
    <w:p w14:paraId="33424BF3" w14:textId="31A7F035" w:rsidR="00A23F09" w:rsidRPr="00CB78B8" w:rsidRDefault="00370F8D" w:rsidP="00370F8D">
      <w:pPr>
        <w:spacing w:after="0"/>
        <w:ind w:left="426"/>
        <w:rPr>
          <w:rFonts w:cs="Times New Roman"/>
        </w:rPr>
      </w:pPr>
      <w:r w:rsidRPr="00CB78B8">
        <w:rPr>
          <w:rFonts w:cs="Times New Roman"/>
        </w:rPr>
        <w:t>Elméleti oktatáson ismerjék meg: balesetveszélyeket, bányaépítést, bányaszellőztetést, biztosítószerkezeteket, fejtéseket, folyamatellenőrzést, geodéziát, bányamérést, gépészeti berendezéseket, jelátvitelt, jövesztő gépeket, kisegítő berendezéseket, kutató fúrást, rakodást, szállítást, szállítóberendezéseket, vágathajtási technológiákat</w:t>
      </w:r>
      <w:r w:rsidR="00DA0C02" w:rsidRPr="00CB78B8">
        <w:rPr>
          <w:rFonts w:cs="Times New Roman"/>
        </w:rPr>
        <w:t>.</w:t>
      </w:r>
    </w:p>
    <w:p w14:paraId="11688811" w14:textId="77777777" w:rsidR="00A23F09" w:rsidRPr="00CB78B8" w:rsidRDefault="00A23F09" w:rsidP="00A23F09">
      <w:pPr>
        <w:spacing w:after="0"/>
        <w:ind w:left="426"/>
        <w:rPr>
          <w:rFonts w:cs="Times New Roman"/>
        </w:rPr>
      </w:pPr>
    </w:p>
    <w:p w14:paraId="72389F0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0139F237" w14:textId="38603A88" w:rsidR="00A23F09" w:rsidRPr="00CB78B8" w:rsidRDefault="00370F8D" w:rsidP="00A23F09">
      <w:pPr>
        <w:spacing w:after="0"/>
        <w:ind w:left="426"/>
        <w:rPr>
          <w:rFonts w:cs="Times New Roman"/>
        </w:rPr>
      </w:pPr>
      <w:r w:rsidRPr="00CB78B8">
        <w:rPr>
          <w:rFonts w:cs="Times New Roman"/>
        </w:rPr>
        <w:t>Geológia, anyagismeret, környezetismeret, munkavédelem</w:t>
      </w:r>
    </w:p>
    <w:p w14:paraId="270DE8A5" w14:textId="77777777" w:rsidR="00A23F09" w:rsidRPr="00CB78B8" w:rsidRDefault="00A23F09" w:rsidP="00A23F09">
      <w:pPr>
        <w:spacing w:after="0"/>
        <w:ind w:left="426"/>
        <w:rPr>
          <w:rFonts w:cs="Times New Roman"/>
        </w:rPr>
      </w:pPr>
    </w:p>
    <w:p w14:paraId="5BA2D26A"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106F1500" w14:textId="77777777" w:rsidR="00A23F09" w:rsidRPr="00CB78B8" w:rsidRDefault="00370F8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Külfejtés nyitása</w:t>
      </w:r>
    </w:p>
    <w:p w14:paraId="10854CC3" w14:textId="77777777" w:rsidR="00370F8D" w:rsidRPr="00CB78B8" w:rsidRDefault="00370F8D" w:rsidP="00370F8D">
      <w:pPr>
        <w:spacing w:after="0"/>
        <w:ind w:left="851"/>
        <w:rPr>
          <w:rFonts w:cs="Times New Roman"/>
        </w:rPr>
      </w:pPr>
      <w:r w:rsidRPr="00CB78B8">
        <w:rPr>
          <w:rFonts w:cs="Times New Roman"/>
        </w:rPr>
        <w:t>Magyarországi széntelepek, ásványvagyon kutatás, kutatási zárójelentés, ásványvagyon értékelés.</w:t>
      </w:r>
    </w:p>
    <w:p w14:paraId="64DE8B50" w14:textId="77777777" w:rsidR="00370F8D" w:rsidRPr="00CB78B8" w:rsidRDefault="00370F8D" w:rsidP="00370F8D">
      <w:pPr>
        <w:spacing w:after="0"/>
        <w:ind w:left="851"/>
        <w:rPr>
          <w:rFonts w:cs="Times New Roman"/>
        </w:rPr>
      </w:pPr>
      <w:r w:rsidRPr="00CB78B8">
        <w:rPr>
          <w:rFonts w:cs="Times New Roman"/>
        </w:rPr>
        <w:t>Külfejtésű bányatelepítés, talaj- és kőzetmechanikai jellemzők, tervezési feladatok, külfejtések nyitása, külfejtés művelése.</w:t>
      </w:r>
    </w:p>
    <w:p w14:paraId="489357ED" w14:textId="77777777" w:rsidR="00370F8D" w:rsidRPr="00CB78B8" w:rsidRDefault="00370F8D" w:rsidP="00370F8D">
      <w:pPr>
        <w:spacing w:after="0"/>
        <w:ind w:left="851"/>
        <w:rPr>
          <w:rFonts w:cs="Times New Roman"/>
        </w:rPr>
      </w:pPr>
      <w:r w:rsidRPr="00CB78B8">
        <w:rPr>
          <w:rFonts w:cs="Times New Roman"/>
        </w:rPr>
        <w:t>Külfejtések bányabiztonsági szabályai, általános rendelkezések, műszaki felügyelet, intézkedési, jelentési kötelezettség, naplók, nyilvántartások, kezelési, szolgálati utasítások, technológiai előírások, tartózkodás és munkavégzés a bányában, védőfelszerelés.</w:t>
      </w:r>
    </w:p>
    <w:p w14:paraId="57A0ED19" w14:textId="0C85A713" w:rsidR="00370F8D" w:rsidRPr="00CB78B8" w:rsidRDefault="00370F8D" w:rsidP="00370F8D">
      <w:pPr>
        <w:spacing w:after="0"/>
        <w:ind w:left="851"/>
        <w:rPr>
          <w:rFonts w:cs="Times New Roman"/>
        </w:rPr>
      </w:pPr>
      <w:r w:rsidRPr="00CB78B8">
        <w:rPr>
          <w:rFonts w:cs="Times New Roman"/>
        </w:rPr>
        <w:t>Bányamérés, bányatérkép, bányatérképeken található jelölések, bányamérés feladatai, kitűzés, kitűzés továbbvitele, javítása, sűrítése, ellenőrzés kitűzés alapján</w:t>
      </w:r>
      <w:r w:rsidR="00DA0C02" w:rsidRPr="00CB78B8">
        <w:rPr>
          <w:rFonts w:cs="Times New Roman"/>
        </w:rPr>
        <w:t>.</w:t>
      </w:r>
    </w:p>
    <w:p w14:paraId="53B4B54B" w14:textId="77777777" w:rsidR="00370F8D" w:rsidRPr="00CB78B8" w:rsidRDefault="00370F8D" w:rsidP="00370F8D">
      <w:pPr>
        <w:spacing w:after="0"/>
        <w:ind w:left="851"/>
        <w:rPr>
          <w:rFonts w:cs="Times New Roman"/>
        </w:rPr>
      </w:pPr>
      <w:r w:rsidRPr="00CB78B8">
        <w:rPr>
          <w:rFonts w:cs="Times New Roman"/>
        </w:rPr>
        <w:t>Művelési rendszerek, párhuzamos művelés, forgópontos művelés, több telepes művelés, egyszintes művelés, tömbös művelés, teléres művelés, kevert telepű művelés.</w:t>
      </w:r>
    </w:p>
    <w:p w14:paraId="569BD696" w14:textId="77777777" w:rsidR="00370F8D" w:rsidRPr="00CB78B8" w:rsidRDefault="00370F8D" w:rsidP="00370F8D">
      <w:pPr>
        <w:spacing w:after="0"/>
        <w:ind w:left="851"/>
        <w:rPr>
          <w:rFonts w:cs="Times New Roman"/>
        </w:rPr>
      </w:pPr>
      <w:r w:rsidRPr="00CB78B8">
        <w:rPr>
          <w:rFonts w:cs="Times New Roman"/>
        </w:rPr>
        <w:t>Művelési egyensúly, takarási arány, jövesztési arány, produktivitás, műrevaló ásványvagyon, termelési veszteség, hígulás.</w:t>
      </w:r>
    </w:p>
    <w:p w14:paraId="33841840" w14:textId="77777777" w:rsidR="00A23F09" w:rsidRPr="00CB78B8" w:rsidRDefault="00370F8D" w:rsidP="00370F8D">
      <w:pPr>
        <w:spacing w:after="0"/>
        <w:ind w:left="851"/>
        <w:rPr>
          <w:rFonts w:cs="Times New Roman"/>
        </w:rPr>
      </w:pPr>
      <w:r w:rsidRPr="00CB78B8">
        <w:rPr>
          <w:rFonts w:cs="Times New Roman"/>
        </w:rPr>
        <w:t>Egyensúlyi feltételek, elővíztelenítés kezdete, kiterjedése, hatékonysága, letakarítás és a szén felszabadítás egyensúlya, letakarítás mennyisége, üteme, szénvagyon, előkészített szénvagyon, előkészített szabad szénvagyon, fejtésre kész szénvagyon, széntermelés és belső hányó egyensúlya.</w:t>
      </w:r>
    </w:p>
    <w:p w14:paraId="6DA32E55" w14:textId="77777777" w:rsidR="00A23F09" w:rsidRPr="00CB78B8" w:rsidRDefault="00A23F09" w:rsidP="00A23F09">
      <w:pPr>
        <w:tabs>
          <w:tab w:val="left" w:pos="1418"/>
          <w:tab w:val="right" w:pos="9072"/>
        </w:tabs>
        <w:spacing w:after="0"/>
        <w:ind w:left="851"/>
        <w:rPr>
          <w:rFonts w:cs="Times New Roman"/>
        </w:rPr>
      </w:pPr>
    </w:p>
    <w:p w14:paraId="28355FFA" w14:textId="77777777" w:rsidR="00A23F09" w:rsidRPr="00CB78B8" w:rsidRDefault="00370F8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Külfejtési terepalakulatok</w:t>
      </w:r>
    </w:p>
    <w:p w14:paraId="22AFBF48" w14:textId="7AF1228E" w:rsidR="00370F8D" w:rsidRPr="00CB78B8" w:rsidRDefault="00370F8D" w:rsidP="00370F8D">
      <w:pPr>
        <w:spacing w:after="0"/>
        <w:ind w:left="851"/>
        <w:rPr>
          <w:rFonts w:cs="Times New Roman"/>
        </w:rPr>
      </w:pPr>
      <w:r w:rsidRPr="00CB78B8">
        <w:rPr>
          <w:rFonts w:cs="Times New Roman"/>
        </w:rPr>
        <w:t>Bányamezők, bányamezők nyitása, bányamezők bezárása. Művelési szintek, munkasík, talajnyomás, talajnyomás és a tartószilárdság egyensúlya, talajtör</w:t>
      </w:r>
      <w:r w:rsidR="00DA0C02" w:rsidRPr="00CB78B8">
        <w:rPr>
          <w:rFonts w:cs="Times New Roman"/>
        </w:rPr>
        <w:t>és, elvizesedés.</w:t>
      </w:r>
    </w:p>
    <w:p w14:paraId="4B49EF3E" w14:textId="77777777" w:rsidR="00370F8D" w:rsidRPr="00CB78B8" w:rsidRDefault="00370F8D" w:rsidP="00370F8D">
      <w:pPr>
        <w:spacing w:after="0"/>
        <w:ind w:left="851"/>
        <w:rPr>
          <w:rFonts w:cs="Times New Roman"/>
        </w:rPr>
      </w:pPr>
      <w:r w:rsidRPr="00CB78B8">
        <w:rPr>
          <w:rFonts w:cs="Times New Roman"/>
        </w:rPr>
        <w:t>Külfejtési rézsűk, rézsűk egyensúlya, rézsűk meredeksége, padkák, rézsűhibák, rézsű rendszerek, Utak, átjárók, rámpák, rámpakotrás, vonulási út.</w:t>
      </w:r>
    </w:p>
    <w:p w14:paraId="6E6BFF4D" w14:textId="36747A26" w:rsidR="00370F8D" w:rsidRPr="00CB78B8" w:rsidRDefault="00370F8D" w:rsidP="00370F8D">
      <w:pPr>
        <w:spacing w:after="0"/>
        <w:ind w:left="851"/>
        <w:rPr>
          <w:rFonts w:cs="Times New Roman"/>
        </w:rPr>
      </w:pPr>
      <w:r w:rsidRPr="00CB78B8">
        <w:rPr>
          <w:rFonts w:cs="Times New Roman"/>
        </w:rPr>
        <w:t>Külfejtések bányabiztonsági szabályai: munkaszintek, rézsűk</w:t>
      </w:r>
      <w:r w:rsidR="00DA0C02" w:rsidRPr="00CB78B8">
        <w:rPr>
          <w:rFonts w:cs="Times New Roman"/>
        </w:rPr>
        <w:t>.</w:t>
      </w:r>
    </w:p>
    <w:p w14:paraId="402E2EC0" w14:textId="2CB09FD8" w:rsidR="00370F8D" w:rsidRPr="00CB78B8" w:rsidRDefault="00370F8D" w:rsidP="00370F8D">
      <w:pPr>
        <w:spacing w:after="0"/>
        <w:ind w:left="851"/>
        <w:rPr>
          <w:rFonts w:cs="Times New Roman"/>
        </w:rPr>
      </w:pPr>
      <w:r w:rsidRPr="00CB78B8">
        <w:rPr>
          <w:rFonts w:cs="Times New Roman"/>
        </w:rPr>
        <w:t>Külfejtések víztelenítése</w:t>
      </w:r>
      <w:r w:rsidR="00DA0C02" w:rsidRPr="00CB78B8">
        <w:rPr>
          <w:rFonts w:cs="Times New Roman"/>
        </w:rPr>
        <w:t>.</w:t>
      </w:r>
    </w:p>
    <w:p w14:paraId="46C4464E" w14:textId="77777777" w:rsidR="00370F8D" w:rsidRPr="00CB78B8" w:rsidRDefault="00370F8D" w:rsidP="00370F8D">
      <w:pPr>
        <w:spacing w:after="0"/>
        <w:ind w:left="851"/>
        <w:rPr>
          <w:rFonts w:cs="Times New Roman"/>
        </w:rPr>
      </w:pPr>
      <w:r w:rsidRPr="00CB78B8">
        <w:rPr>
          <w:rFonts w:cs="Times New Roman"/>
        </w:rPr>
        <w:t>Vízmozgás a kőzetekben, talajvizek, rétegvizek, felszíni vizek, vízfolyások, külszíni vízveszély, külfejtések elővíztelenítése, felszíni víztelenítés, felszíni vizek szivattyúzása, külfejtések bányabiztonsági szabályai: vízveszély.</w:t>
      </w:r>
    </w:p>
    <w:p w14:paraId="72C9EDE8" w14:textId="3C6C0388" w:rsidR="00370F8D" w:rsidRPr="00CB78B8" w:rsidRDefault="00370F8D" w:rsidP="00370F8D">
      <w:pPr>
        <w:spacing w:after="0"/>
        <w:ind w:left="851"/>
        <w:rPr>
          <w:rFonts w:cs="Times New Roman"/>
        </w:rPr>
      </w:pPr>
      <w:r w:rsidRPr="00CB78B8">
        <w:rPr>
          <w:rFonts w:cs="Times New Roman"/>
        </w:rPr>
        <w:t>Tájrendezés (rekultiváció)</w:t>
      </w:r>
      <w:r w:rsidR="00DA0C02" w:rsidRPr="00CB78B8">
        <w:rPr>
          <w:rFonts w:cs="Times New Roman"/>
        </w:rPr>
        <w:t>.</w:t>
      </w:r>
    </w:p>
    <w:p w14:paraId="47B8D9BD" w14:textId="4DBA24D4" w:rsidR="00A23F09" w:rsidRPr="00CB78B8" w:rsidRDefault="00370F8D" w:rsidP="00370F8D">
      <w:pPr>
        <w:spacing w:after="0"/>
        <w:ind w:left="851"/>
        <w:rPr>
          <w:rFonts w:cs="Times New Roman"/>
        </w:rPr>
      </w:pPr>
      <w:r w:rsidRPr="00CB78B8">
        <w:rPr>
          <w:rFonts w:cs="Times New Roman"/>
        </w:rPr>
        <w:t>Táj és termőterület rekultivációja, humuszolásos rekultiváció, humuszolás nélküli rekultiváció, vízgazdálkodás visszaállítása, pernyekazetták kezelése, épített műtárgyak lebontása, rézsűrendezés és rézsűvédelem</w:t>
      </w:r>
      <w:r w:rsidR="00DA0C02" w:rsidRPr="00CB78B8">
        <w:rPr>
          <w:rFonts w:cs="Times New Roman"/>
        </w:rPr>
        <w:t>.</w:t>
      </w:r>
    </w:p>
    <w:p w14:paraId="1985F643" w14:textId="77777777" w:rsidR="00A23F09" w:rsidRPr="00CB78B8" w:rsidRDefault="00A23F09" w:rsidP="00A23F09">
      <w:pPr>
        <w:tabs>
          <w:tab w:val="left" w:pos="1418"/>
          <w:tab w:val="right" w:pos="9072"/>
        </w:tabs>
        <w:spacing w:after="0"/>
        <w:ind w:left="851"/>
        <w:rPr>
          <w:rFonts w:cs="Times New Roman"/>
        </w:rPr>
      </w:pPr>
    </w:p>
    <w:p w14:paraId="43453092" w14:textId="77777777" w:rsidR="00A23F09" w:rsidRPr="00CB78B8" w:rsidRDefault="00370F8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Nagygépes termelési technológia</w:t>
      </w:r>
    </w:p>
    <w:p w14:paraId="50652EC6" w14:textId="77777777" w:rsidR="00370F8D" w:rsidRPr="00CB78B8" w:rsidRDefault="00370F8D" w:rsidP="00370F8D">
      <w:pPr>
        <w:spacing w:after="0"/>
        <w:ind w:left="851"/>
        <w:rPr>
          <w:rFonts w:cs="Times New Roman"/>
        </w:rPr>
      </w:pPr>
      <w:r w:rsidRPr="00CB78B8">
        <w:rPr>
          <w:rFonts w:cs="Times New Roman"/>
        </w:rPr>
        <w:t>Külfejtések bányabiztonsági szabályai: jövesztés, rakodás.</w:t>
      </w:r>
    </w:p>
    <w:p w14:paraId="54C044AF" w14:textId="77777777" w:rsidR="00370F8D" w:rsidRPr="00CB78B8" w:rsidRDefault="00370F8D" w:rsidP="00370F8D">
      <w:pPr>
        <w:spacing w:after="0"/>
        <w:ind w:left="851"/>
        <w:rPr>
          <w:rFonts w:cs="Times New Roman"/>
        </w:rPr>
      </w:pPr>
      <w:r w:rsidRPr="00CB78B8">
        <w:rPr>
          <w:rFonts w:cs="Times New Roman"/>
        </w:rPr>
        <w:t>Letakarítás, jövesztés, szállítás, hasznos ásvány kitermelése, hányóképzés</w:t>
      </w:r>
    </w:p>
    <w:p w14:paraId="6F17D6D9" w14:textId="77777777" w:rsidR="00370F8D" w:rsidRPr="00CB78B8" w:rsidRDefault="00370F8D" w:rsidP="00370F8D">
      <w:pPr>
        <w:spacing w:after="0"/>
        <w:ind w:left="851"/>
        <w:rPr>
          <w:rFonts w:cs="Times New Roman"/>
        </w:rPr>
      </w:pPr>
      <w:r w:rsidRPr="00CB78B8">
        <w:rPr>
          <w:rFonts w:cs="Times New Roman"/>
        </w:rPr>
        <w:t>Szabadpályás termelési technológia, robbantásos termelési technológia, hidromechanikus termelési technológia.</w:t>
      </w:r>
    </w:p>
    <w:p w14:paraId="009A248B" w14:textId="77777777" w:rsidR="00370F8D" w:rsidRPr="00CB78B8" w:rsidRDefault="00370F8D" w:rsidP="00370F8D">
      <w:pPr>
        <w:spacing w:after="0"/>
        <w:ind w:left="851"/>
        <w:rPr>
          <w:rFonts w:cs="Times New Roman"/>
        </w:rPr>
      </w:pPr>
      <w:r w:rsidRPr="00CB78B8">
        <w:rPr>
          <w:rFonts w:cs="Times New Roman"/>
        </w:rPr>
        <w:t>Jövesztési alapfogalmak, jöveszthetőség, jövesztési ellenállás, kőzetek nyírószilárdsága, kőzetek darabolódása, jövesztési forgácsok, sarló veszteség, szabadra vágási szög.</w:t>
      </w:r>
    </w:p>
    <w:p w14:paraId="34789694" w14:textId="77777777" w:rsidR="00370F8D" w:rsidRPr="00CB78B8" w:rsidRDefault="00370F8D" w:rsidP="00370F8D">
      <w:pPr>
        <w:spacing w:after="0"/>
        <w:ind w:left="851"/>
        <w:rPr>
          <w:rFonts w:cs="Times New Roman"/>
        </w:rPr>
      </w:pPr>
      <w:r w:rsidRPr="00CB78B8">
        <w:rPr>
          <w:rFonts w:cs="Times New Roman"/>
        </w:rPr>
        <w:t>Jövesztés környezete, fejtési blokk, jövesztési blokk, közbeeső szint kotrása, jövesztési helyzet, fejtési szelet, marótárcsás gépek fejtési szeletei, merítéksoros (létrás) gépek fejtési szeletei.</w:t>
      </w:r>
    </w:p>
    <w:p w14:paraId="11357A72" w14:textId="77777777" w:rsidR="00370F8D" w:rsidRPr="00CB78B8" w:rsidRDefault="00370F8D" w:rsidP="00370F8D">
      <w:pPr>
        <w:spacing w:after="0"/>
        <w:ind w:left="851"/>
        <w:rPr>
          <w:rFonts w:cs="Times New Roman"/>
        </w:rPr>
      </w:pPr>
      <w:r w:rsidRPr="00CB78B8">
        <w:rPr>
          <w:rFonts w:cs="Times New Roman"/>
        </w:rPr>
        <w:t>Fejtési módok, fejtési ciklus, blokkfejtés, merítéklétrás kotrógép blokkfejtése.</w:t>
      </w:r>
    </w:p>
    <w:p w14:paraId="4BA71BC0" w14:textId="77777777" w:rsidR="00370F8D" w:rsidRPr="00CB78B8" w:rsidRDefault="00370F8D" w:rsidP="00370F8D">
      <w:pPr>
        <w:spacing w:after="0"/>
        <w:ind w:left="851"/>
        <w:rPr>
          <w:rFonts w:cs="Times New Roman"/>
        </w:rPr>
      </w:pPr>
      <w:r w:rsidRPr="00CB78B8">
        <w:rPr>
          <w:rFonts w:cs="Times New Roman"/>
        </w:rPr>
        <w:t>Jövesztési technológiák, marótárcsás kotrógépek, szeletes blokkjövesztés, süllyesztéses kotrás, kombinált blokkjövesztés, mélykotrás, udvarkotrás, közbeeső szint kotrása, rámpakotrás.</w:t>
      </w:r>
    </w:p>
    <w:p w14:paraId="64E07D03" w14:textId="77777777" w:rsidR="00370F8D" w:rsidRPr="00CB78B8" w:rsidRDefault="00370F8D" w:rsidP="00370F8D">
      <w:pPr>
        <w:spacing w:after="0"/>
        <w:ind w:left="851"/>
        <w:rPr>
          <w:rFonts w:cs="Times New Roman"/>
        </w:rPr>
      </w:pPr>
      <w:r w:rsidRPr="00CB78B8">
        <w:rPr>
          <w:rFonts w:cs="Times New Roman"/>
        </w:rPr>
        <w:t>Merítéklétrás kotrógépek, merítéklétrás kotrógép jövesztő eszköze, csatorna kiemelése, merítéklétrás kotrógép magas (blokk) kotrása, mély (blokk) kotrása, süllyesztéses kotrása, letörési technológiája.</w:t>
      </w:r>
    </w:p>
    <w:p w14:paraId="1328BF99" w14:textId="77777777" w:rsidR="00370F8D" w:rsidRPr="00CB78B8" w:rsidRDefault="00370F8D" w:rsidP="00370F8D">
      <w:pPr>
        <w:spacing w:after="0"/>
        <w:ind w:left="851"/>
        <w:rPr>
          <w:rFonts w:cs="Times New Roman"/>
        </w:rPr>
      </w:pPr>
      <w:r w:rsidRPr="00CB78B8">
        <w:rPr>
          <w:rFonts w:cs="Times New Roman"/>
        </w:rPr>
        <w:t>Szelektálás, szelektálás marótárcsás kotrógéppel, keménykő (homokkő) szelektálása, szelektálás merítéklétrás kotrógéppel, széntelepet fedő vékony meddő kidobása, meddőbeágyazódások kiszelektálása széntelepből, szállítás a külfejtéses bányászatban.</w:t>
      </w:r>
    </w:p>
    <w:p w14:paraId="1D4B0C74" w14:textId="77777777" w:rsidR="00370F8D" w:rsidRPr="00CB78B8" w:rsidRDefault="00370F8D" w:rsidP="00370F8D">
      <w:pPr>
        <w:spacing w:after="0"/>
        <w:ind w:left="851"/>
        <w:rPr>
          <w:rFonts w:cs="Times New Roman"/>
        </w:rPr>
      </w:pPr>
      <w:r w:rsidRPr="00CB78B8">
        <w:rPr>
          <w:rFonts w:cs="Times New Roman"/>
        </w:rPr>
        <w:t>Folyamatos üzemű szállító berendezések, szállítószalagos szállítás, szállítóhidas szállítás, hidraulikus szállítás, csővezetékben történő szállítás.</w:t>
      </w:r>
    </w:p>
    <w:p w14:paraId="632976A2" w14:textId="77777777" w:rsidR="00370F8D" w:rsidRPr="00CB78B8" w:rsidRDefault="00370F8D" w:rsidP="00370F8D">
      <w:pPr>
        <w:spacing w:after="0"/>
        <w:ind w:left="851"/>
        <w:rPr>
          <w:rFonts w:cs="Times New Roman"/>
        </w:rPr>
      </w:pPr>
      <w:r w:rsidRPr="00CB78B8">
        <w:rPr>
          <w:rFonts w:cs="Times New Roman"/>
        </w:rPr>
        <w:t>Szakaszos üzemű szállítóberendezések, vasúti szállítás, gépkocsis szállítás, hányóképzés, hányóképzés alapfogalmai.</w:t>
      </w:r>
    </w:p>
    <w:p w14:paraId="48B92368" w14:textId="77777777" w:rsidR="00370F8D" w:rsidRPr="00CB78B8" w:rsidRDefault="00370F8D" w:rsidP="00370F8D">
      <w:pPr>
        <w:spacing w:after="0"/>
        <w:ind w:left="851"/>
        <w:rPr>
          <w:rFonts w:cs="Times New Roman"/>
        </w:rPr>
      </w:pPr>
      <w:r w:rsidRPr="00CB78B8">
        <w:rPr>
          <w:rFonts w:cs="Times New Roman"/>
        </w:rPr>
        <w:t>Hányóképzés gépei és technológiái, hányóterület (munkasík), hányóképzés ciklusa, ciklusos szállítású hányóképzés, tehergépkocsis hányóképzés, nyesőládás hányóképzés, tológépes hányó képzése, vasúti szállítású hányóképzés, ciklusos üzemű közvetlen átrakás, hányóképzés vonóköteles kotrógéppel, hányóképzés hegybontó kotrógéppel, hányóképzés mélyásós kotrógéppel.</w:t>
      </w:r>
    </w:p>
    <w:p w14:paraId="01901E9B" w14:textId="77777777" w:rsidR="00370F8D" w:rsidRPr="00CB78B8" w:rsidRDefault="00370F8D" w:rsidP="00370F8D">
      <w:pPr>
        <w:spacing w:after="0"/>
        <w:ind w:left="851"/>
        <w:rPr>
          <w:rFonts w:cs="Times New Roman"/>
        </w:rPr>
      </w:pPr>
      <w:r w:rsidRPr="00CB78B8">
        <w:rPr>
          <w:rFonts w:cs="Times New Roman"/>
        </w:rPr>
        <w:t>Folyamatos szállítású hányóképzés, hidramechanikus szállítású hányóképzés, folyamatos üzemű közvetlen átrakásos hányóképzés, szállítóhidas hányóképzés.</w:t>
      </w:r>
    </w:p>
    <w:p w14:paraId="10F2E146" w14:textId="77777777" w:rsidR="00370F8D" w:rsidRPr="00CB78B8" w:rsidRDefault="00370F8D" w:rsidP="00370F8D">
      <w:pPr>
        <w:spacing w:after="0"/>
        <w:ind w:left="851"/>
        <w:rPr>
          <w:rFonts w:cs="Times New Roman"/>
        </w:rPr>
      </w:pPr>
      <w:r w:rsidRPr="00CB78B8">
        <w:rPr>
          <w:rFonts w:cs="Times New Roman"/>
        </w:rPr>
        <w:t>Közvetlen átrakó berendezéssel végzett hányóképzés, közvetlen átrakásos hányóképzés speciális kotrógépekkel.</w:t>
      </w:r>
    </w:p>
    <w:p w14:paraId="50B9006A" w14:textId="670A697C" w:rsidR="00A23F09" w:rsidRPr="00CB78B8" w:rsidRDefault="00370F8D" w:rsidP="00370F8D">
      <w:pPr>
        <w:spacing w:after="0"/>
        <w:ind w:left="851"/>
        <w:rPr>
          <w:rFonts w:cs="Times New Roman"/>
        </w:rPr>
      </w:pPr>
      <w:r w:rsidRPr="00CB78B8">
        <w:rPr>
          <w:rFonts w:cs="Times New Roman"/>
        </w:rPr>
        <w:t>Külfejtések bányabiztonsági szabályai: hányóképzés</w:t>
      </w:r>
      <w:r w:rsidR="00DA0C02" w:rsidRPr="00CB78B8">
        <w:rPr>
          <w:rFonts w:cs="Times New Roman"/>
        </w:rPr>
        <w:t>.</w:t>
      </w:r>
    </w:p>
    <w:p w14:paraId="6451BA82" w14:textId="77777777" w:rsidR="00A23F09" w:rsidRPr="00CB78B8" w:rsidRDefault="00A23F09" w:rsidP="00A23F09">
      <w:pPr>
        <w:tabs>
          <w:tab w:val="left" w:pos="1418"/>
          <w:tab w:val="right" w:pos="9072"/>
        </w:tabs>
        <w:spacing w:after="0"/>
        <w:ind w:left="851"/>
        <w:rPr>
          <w:rFonts w:cs="Times New Roman"/>
        </w:rPr>
      </w:pPr>
    </w:p>
    <w:p w14:paraId="2E6D0736" w14:textId="77777777" w:rsidR="00A23F09" w:rsidRPr="00CB78B8" w:rsidRDefault="00370F8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w:t>
      </w:r>
      <w:r w:rsidR="00D7565E" w:rsidRPr="00CB78B8">
        <w:rPr>
          <w:rFonts w:cs="Times New Roman"/>
          <w:b/>
          <w:i/>
        </w:rPr>
        <w:t>Külfejtések kisgépes művelése</w:t>
      </w:r>
    </w:p>
    <w:p w14:paraId="27BA715E" w14:textId="52D1989C" w:rsidR="00D7565E" w:rsidRPr="00CB78B8" w:rsidRDefault="00D7565E" w:rsidP="00D7565E">
      <w:pPr>
        <w:spacing w:after="0"/>
        <w:ind w:left="851"/>
        <w:rPr>
          <w:rFonts w:cs="Times New Roman"/>
        </w:rPr>
      </w:pPr>
      <w:r w:rsidRPr="00CB78B8">
        <w:rPr>
          <w:rFonts w:cs="Times New Roman"/>
        </w:rPr>
        <w:t>Hegybontó kotrógép, mélyásó</w:t>
      </w:r>
      <w:r w:rsidR="00DA0C02" w:rsidRPr="00CB78B8">
        <w:rPr>
          <w:rFonts w:cs="Times New Roman"/>
        </w:rPr>
        <w:t xml:space="preserve"> kotrógép, vonóköteles kotrógép.</w:t>
      </w:r>
    </w:p>
    <w:p w14:paraId="369BF951" w14:textId="77777777" w:rsidR="00D7565E" w:rsidRPr="00CB78B8" w:rsidRDefault="00D7565E" w:rsidP="00D7565E">
      <w:pPr>
        <w:spacing w:after="0"/>
        <w:ind w:left="851"/>
        <w:rPr>
          <w:rFonts w:cs="Times New Roman"/>
        </w:rPr>
      </w:pPr>
      <w:r w:rsidRPr="00CB78B8">
        <w:rPr>
          <w:rFonts w:cs="Times New Roman"/>
        </w:rPr>
        <w:t>Szállító járművek, tehergépkocsi (dömper), rakodó és szállító eszközök, földtolók (dózerek), földgyalu (gréder), földnyeső (szkréper).</w:t>
      </w:r>
    </w:p>
    <w:p w14:paraId="18B86DEC" w14:textId="77777777" w:rsidR="00D7565E" w:rsidRPr="00CB78B8" w:rsidRDefault="00D7565E" w:rsidP="00D7565E">
      <w:pPr>
        <w:spacing w:after="0"/>
        <w:ind w:left="851"/>
        <w:rPr>
          <w:rFonts w:cs="Times New Roman"/>
        </w:rPr>
      </w:pPr>
      <w:r w:rsidRPr="00CB78B8">
        <w:rPr>
          <w:rFonts w:cs="Times New Roman"/>
        </w:rPr>
        <w:t>Robbantás, robbantó furatok furása, robbanóanyag, fogalmak, tilalmak, robbantóanyag kezelése általános szabályai, robbanóanyag tárolása, szállítása, robbanószerek kezelése, robbantás, robbantás környezetének ellenőrzése robbantás előtt, villamos robbantás.</w:t>
      </w:r>
    </w:p>
    <w:p w14:paraId="765DB3DF" w14:textId="77777777" w:rsidR="00D7565E" w:rsidRPr="00CB78B8" w:rsidRDefault="00D7565E" w:rsidP="00D7565E">
      <w:pPr>
        <w:spacing w:after="0"/>
        <w:ind w:left="851"/>
        <w:rPr>
          <w:rFonts w:cs="Times New Roman"/>
        </w:rPr>
      </w:pPr>
      <w:r w:rsidRPr="00CB78B8">
        <w:rPr>
          <w:rFonts w:cs="Times New Roman"/>
        </w:rPr>
        <w:t>Robbantás hatásai, léglökés, hőhatás, repeszhatás, rengések.</w:t>
      </w:r>
    </w:p>
    <w:p w14:paraId="03CA7A9C" w14:textId="7E17AFCE" w:rsidR="00A23F09" w:rsidRPr="00CB78B8" w:rsidRDefault="00D7565E" w:rsidP="00D7565E">
      <w:pPr>
        <w:spacing w:after="0"/>
        <w:ind w:left="851"/>
        <w:rPr>
          <w:rFonts w:cs="Times New Roman"/>
        </w:rPr>
      </w:pPr>
      <w:r w:rsidRPr="00CB78B8">
        <w:rPr>
          <w:rFonts w:cs="Times New Roman"/>
        </w:rPr>
        <w:t>Hidromechanikus művelés, szárazföldi termelési technológia, víz alatti jövesztés</w:t>
      </w:r>
      <w:r w:rsidR="00DA0C02" w:rsidRPr="00CB78B8">
        <w:rPr>
          <w:rFonts w:cs="Times New Roman"/>
        </w:rPr>
        <w:t>.</w:t>
      </w:r>
    </w:p>
    <w:p w14:paraId="09CE6B3F" w14:textId="77777777" w:rsidR="00A23F09" w:rsidRPr="00CB78B8" w:rsidRDefault="00A23F09" w:rsidP="00A23F09">
      <w:pPr>
        <w:tabs>
          <w:tab w:val="left" w:pos="1418"/>
          <w:tab w:val="right" w:pos="9072"/>
        </w:tabs>
        <w:spacing w:after="0"/>
        <w:ind w:left="851"/>
        <w:rPr>
          <w:rFonts w:cs="Times New Roman"/>
        </w:rPr>
      </w:pPr>
    </w:p>
    <w:p w14:paraId="4EF508AF" w14:textId="77777777" w:rsidR="00A23F09" w:rsidRPr="00CB78B8" w:rsidRDefault="00D7565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Technológiai mozgások</w:t>
      </w:r>
    </w:p>
    <w:p w14:paraId="295AEF47" w14:textId="77777777" w:rsidR="00D7565E" w:rsidRPr="00CB78B8" w:rsidRDefault="00D7565E" w:rsidP="00D7565E">
      <w:pPr>
        <w:spacing w:after="0"/>
        <w:ind w:left="851"/>
        <w:rPr>
          <w:rFonts w:cs="Times New Roman"/>
        </w:rPr>
      </w:pPr>
      <w:r w:rsidRPr="00CB78B8">
        <w:rPr>
          <w:rFonts w:cs="Times New Roman"/>
        </w:rPr>
        <w:t>Szállítószalag kerülés, szállítószalag átlépés, szállítószalag bontása, átfordulás, átfordulás gépegységekkel, átfordulás jövesztő berendezéssel, kifordulás, leszórógép leakasztás (felakasztás).</w:t>
      </w:r>
    </w:p>
    <w:p w14:paraId="209A3822" w14:textId="77777777" w:rsidR="00D7565E" w:rsidRPr="00CB78B8" w:rsidRDefault="00D7565E" w:rsidP="00D7565E">
      <w:pPr>
        <w:spacing w:after="0"/>
        <w:ind w:left="851"/>
        <w:rPr>
          <w:rFonts w:cs="Times New Roman"/>
        </w:rPr>
      </w:pPr>
      <w:r w:rsidRPr="00CB78B8">
        <w:rPr>
          <w:rFonts w:cs="Times New Roman"/>
        </w:rPr>
        <w:t>Vonulások, kotrógép vonulása, vonulás üzemeléskor, kotrógép önálló vonulása, leszórógép vonulás, vonulás üzemeléskor, leszórógép önálló vonulása.</w:t>
      </w:r>
    </w:p>
    <w:p w14:paraId="576832D0" w14:textId="77777777" w:rsidR="00D7565E" w:rsidRPr="00CB78B8" w:rsidRDefault="00D7565E" w:rsidP="00D7565E">
      <w:pPr>
        <w:spacing w:after="0"/>
        <w:ind w:left="851"/>
        <w:rPr>
          <w:rFonts w:cs="Times New Roman"/>
        </w:rPr>
      </w:pPr>
      <w:r w:rsidRPr="00CB78B8">
        <w:rPr>
          <w:rFonts w:cs="Times New Roman"/>
        </w:rPr>
        <w:t>Szalagkocsi vonulás, vonulás üzemeléskor, üzemelés közbeni vonulás, szalagkocsi önálló vonulása.</w:t>
      </w:r>
    </w:p>
    <w:p w14:paraId="537233D2" w14:textId="77777777" w:rsidR="00D7565E" w:rsidRPr="00CB78B8" w:rsidRDefault="00D7565E" w:rsidP="00D7565E">
      <w:pPr>
        <w:spacing w:after="0"/>
        <w:ind w:left="851"/>
        <w:rPr>
          <w:rFonts w:cs="Times New Roman"/>
        </w:rPr>
      </w:pPr>
      <w:r w:rsidRPr="00CB78B8">
        <w:rPr>
          <w:rFonts w:cs="Times New Roman"/>
        </w:rPr>
        <w:t>Görgősasztal vonulása, hurokkocsi vonulása, kábelkocsi vonulás, vasúti áthelyezések.</w:t>
      </w:r>
    </w:p>
    <w:p w14:paraId="5F3AEC75" w14:textId="77777777" w:rsidR="00D7565E" w:rsidRPr="00CB78B8" w:rsidRDefault="00D7565E" w:rsidP="00D7565E">
      <w:pPr>
        <w:spacing w:after="0"/>
        <w:ind w:left="851"/>
        <w:rPr>
          <w:rFonts w:cs="Times New Roman"/>
        </w:rPr>
      </w:pPr>
      <w:r w:rsidRPr="00CB78B8">
        <w:rPr>
          <w:rFonts w:cs="Times New Roman"/>
        </w:rPr>
        <w:t>Szállítószalag áthelyezése (rukkolás), rukkolás előkészítése, rukkolás folyamata, szalagpálya húzása, rukkolás befejezési munkálatai, rukkolási hibák.</w:t>
      </w:r>
    </w:p>
    <w:p w14:paraId="728E374B" w14:textId="60C3C10A" w:rsidR="00A23F09" w:rsidRPr="00CB78B8" w:rsidRDefault="00D7565E" w:rsidP="00D7565E">
      <w:pPr>
        <w:spacing w:after="0"/>
        <w:ind w:left="851"/>
        <w:rPr>
          <w:rFonts w:cs="Times New Roman"/>
        </w:rPr>
      </w:pPr>
      <w:r w:rsidRPr="00CB78B8">
        <w:rPr>
          <w:rFonts w:cs="Times New Roman"/>
        </w:rPr>
        <w:t>Szállítószalag hosszabbítás, hosszabbítás a fejnél, végnél, szállítószalag rövidítés, szállítószalag tolatás, szalagfej, vég mozgatása, önjáró szalagfej vonulása, sínen vontatható szalagfej vonulása, szalagvég mozgatása</w:t>
      </w:r>
      <w:r w:rsidR="00DA0C02" w:rsidRPr="00CB78B8">
        <w:rPr>
          <w:rFonts w:cs="Times New Roman"/>
        </w:rPr>
        <w:t>.</w:t>
      </w:r>
    </w:p>
    <w:p w14:paraId="54EC1C93" w14:textId="77777777" w:rsidR="00A23F09" w:rsidRPr="00CB78B8" w:rsidRDefault="00A23F09" w:rsidP="00A23F09">
      <w:pPr>
        <w:tabs>
          <w:tab w:val="left" w:pos="1418"/>
          <w:tab w:val="right" w:pos="9072"/>
        </w:tabs>
        <w:spacing w:after="0"/>
        <w:ind w:left="851"/>
        <w:rPr>
          <w:rFonts w:cs="Times New Roman"/>
        </w:rPr>
      </w:pPr>
    </w:p>
    <w:p w14:paraId="011115A3" w14:textId="77777777" w:rsidR="00A23F09" w:rsidRPr="00CB78B8" w:rsidRDefault="00D7565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Bányaépítés</w:t>
      </w:r>
    </w:p>
    <w:p w14:paraId="0777C6B7" w14:textId="30E0F546" w:rsidR="00D7565E" w:rsidRPr="00CB78B8" w:rsidRDefault="00D7565E" w:rsidP="00D7565E">
      <w:pPr>
        <w:spacing w:after="0"/>
        <w:ind w:left="851"/>
        <w:rPr>
          <w:rFonts w:cs="Times New Roman"/>
        </w:rPr>
      </w:pPr>
      <w:r w:rsidRPr="00CB78B8">
        <w:rPr>
          <w:rFonts w:cs="Times New Roman"/>
        </w:rPr>
        <w:t>Kutató fúrás</w:t>
      </w:r>
      <w:r w:rsidR="00D34ACA" w:rsidRPr="00CB78B8">
        <w:rPr>
          <w:rFonts w:cs="Times New Roman"/>
        </w:rPr>
        <w:t>.</w:t>
      </w:r>
    </w:p>
    <w:p w14:paraId="190F0C50" w14:textId="77777777" w:rsidR="00D7565E" w:rsidRPr="00CB78B8" w:rsidRDefault="00D7565E" w:rsidP="00D7565E">
      <w:pPr>
        <w:spacing w:after="0"/>
        <w:ind w:left="851"/>
        <w:rPr>
          <w:rFonts w:cs="Times New Roman"/>
        </w:rPr>
      </w:pPr>
      <w:r w:rsidRPr="00CB78B8">
        <w:rPr>
          <w:rFonts w:cs="Times New Roman"/>
        </w:rPr>
        <w:t>Paraméterek, fúrógép kiválasztása, segédanyagok, tartalék alkatrészek. Fúrás átmérője, hosszának, harántolandó rétegek, fúróiszap, öblítés, magfúrás. Alkatrészek ellenőrzése (fúrófejek, rudazat, csövek, iszaptároló, víznyerés.</w:t>
      </w:r>
    </w:p>
    <w:p w14:paraId="71581005" w14:textId="3C7D3705" w:rsidR="00D7565E" w:rsidRPr="00CB78B8" w:rsidRDefault="00D7565E" w:rsidP="00D7565E">
      <w:pPr>
        <w:spacing w:after="0"/>
        <w:ind w:left="851"/>
        <w:rPr>
          <w:rFonts w:cs="Times New Roman"/>
        </w:rPr>
      </w:pPr>
      <w:r w:rsidRPr="00CB78B8">
        <w:rPr>
          <w:rFonts w:cs="Times New Roman"/>
        </w:rPr>
        <w:t>Fúrás folyamata</w:t>
      </w:r>
      <w:r w:rsidR="00DA0C02" w:rsidRPr="00CB78B8">
        <w:rPr>
          <w:rFonts w:cs="Times New Roman"/>
        </w:rPr>
        <w:t>.</w:t>
      </w:r>
    </w:p>
    <w:p w14:paraId="5A6B85CA" w14:textId="77777777" w:rsidR="00D7565E" w:rsidRPr="00CB78B8" w:rsidRDefault="00D7565E" w:rsidP="00D7565E">
      <w:pPr>
        <w:spacing w:after="0"/>
        <w:ind w:left="851"/>
        <w:rPr>
          <w:rFonts w:cs="Times New Roman"/>
        </w:rPr>
      </w:pPr>
      <w:r w:rsidRPr="00CB78B8">
        <w:rPr>
          <w:rFonts w:cs="Times New Roman"/>
        </w:rPr>
        <w:t>Fúrás, minták elemzése, tárolása, a fúró élek kopásának figyelése, csere szükségessége, geofizikai mérések.</w:t>
      </w:r>
    </w:p>
    <w:p w14:paraId="69F88340" w14:textId="77777777" w:rsidR="00D7565E" w:rsidRPr="00CB78B8" w:rsidRDefault="00D7565E" w:rsidP="00D7565E">
      <w:pPr>
        <w:spacing w:after="0"/>
        <w:ind w:left="851"/>
        <w:rPr>
          <w:rFonts w:cs="Times New Roman"/>
        </w:rPr>
      </w:pPr>
      <w:r w:rsidRPr="00CB78B8">
        <w:rPr>
          <w:rFonts w:cs="Times New Roman"/>
        </w:rPr>
        <w:t>Műszaki, biztonsági és rétegtani esemény jegyzőkönyvezése. Berendezés működésének figyelése (előtolás, öblítés, a fej beszorulása). Üzemzavar esetén a teendők elvégzése (fej kiemelése, öblítés eldöntése. Fúrás szüneteltetése, félbehagyása (mentés, sikertelen mentés miatt). Béléscsövezés elvégzése, eldöntése.</w:t>
      </w:r>
    </w:p>
    <w:p w14:paraId="7DD02B87" w14:textId="2B35CB5B" w:rsidR="00D7565E" w:rsidRPr="00CB78B8" w:rsidRDefault="00D7565E" w:rsidP="00D7565E">
      <w:pPr>
        <w:spacing w:after="0"/>
        <w:ind w:left="851"/>
        <w:rPr>
          <w:rFonts w:cs="Times New Roman"/>
        </w:rPr>
      </w:pPr>
      <w:r w:rsidRPr="00CB78B8">
        <w:rPr>
          <w:rFonts w:cs="Times New Roman"/>
        </w:rPr>
        <w:t>Fúrólyuk felhagyása</w:t>
      </w:r>
      <w:r w:rsidR="00DA0C02" w:rsidRPr="00CB78B8">
        <w:rPr>
          <w:rFonts w:cs="Times New Roman"/>
        </w:rPr>
        <w:t>.</w:t>
      </w:r>
    </w:p>
    <w:p w14:paraId="3622CEDB" w14:textId="77777777" w:rsidR="00D7565E" w:rsidRPr="00CB78B8" w:rsidRDefault="00D7565E" w:rsidP="00D7565E">
      <w:pPr>
        <w:spacing w:after="0"/>
        <w:ind w:left="851"/>
        <w:rPr>
          <w:rFonts w:cs="Times New Roman"/>
        </w:rPr>
      </w:pPr>
      <w:r w:rsidRPr="00CB78B8">
        <w:rPr>
          <w:rFonts w:cs="Times New Roman"/>
        </w:rPr>
        <w:t>Béléscsövezés, vagy annak kiépítése, cementálás, nyomás ellenőrzések, speciálisan meghatározott felhagyás.</w:t>
      </w:r>
    </w:p>
    <w:p w14:paraId="7066884A" w14:textId="1D1BB553" w:rsidR="00D7565E" w:rsidRPr="00CB78B8" w:rsidRDefault="00D7565E" w:rsidP="00D7565E">
      <w:pPr>
        <w:spacing w:after="0"/>
        <w:ind w:left="851"/>
        <w:rPr>
          <w:rFonts w:cs="Times New Roman"/>
        </w:rPr>
      </w:pPr>
      <w:r w:rsidRPr="00CB78B8">
        <w:rPr>
          <w:rFonts w:cs="Times New Roman"/>
        </w:rPr>
        <w:t>Aknamélyítés</w:t>
      </w:r>
      <w:r w:rsidR="00DA0C02" w:rsidRPr="00CB78B8">
        <w:rPr>
          <w:rFonts w:cs="Times New Roman"/>
        </w:rPr>
        <w:t>.</w:t>
      </w:r>
    </w:p>
    <w:p w14:paraId="28876BD5" w14:textId="77777777" w:rsidR="00D7565E" w:rsidRPr="00CB78B8" w:rsidRDefault="00D7565E" w:rsidP="00D7565E">
      <w:pPr>
        <w:spacing w:after="0"/>
        <w:ind w:left="851"/>
        <w:rPr>
          <w:rFonts w:cs="Times New Roman"/>
        </w:rPr>
      </w:pPr>
      <w:r w:rsidRPr="00CB78B8">
        <w:rPr>
          <w:rFonts w:cs="Times New Roman"/>
        </w:rPr>
        <w:t xml:space="preserve">Lejtős aknák, nagyszelvényű vágat, függőleges akna, (a talp jövesztése, felrakása, az anyag kiszállítása, a falazati láb kialakítása, a biztosító szerkezetek beépítése, a szükséges szerelvények). Párhuzamos aknamélyítés. </w:t>
      </w:r>
    </w:p>
    <w:p w14:paraId="6E40820C" w14:textId="77777777" w:rsidR="00D7565E" w:rsidRPr="00CB78B8" w:rsidRDefault="00D7565E" w:rsidP="00D7565E">
      <w:pPr>
        <w:spacing w:after="0"/>
        <w:ind w:left="851"/>
        <w:rPr>
          <w:rFonts w:cs="Times New Roman"/>
        </w:rPr>
      </w:pPr>
      <w:r w:rsidRPr="00CB78B8">
        <w:rPr>
          <w:rFonts w:cs="Times New Roman"/>
        </w:rPr>
        <w:t>Akna alatti szállító vágatok, a fő vízmentesítés telepei, vágatok szelvényméretének és biztosító szerkezetek, a teljes építési technológia.</w:t>
      </w:r>
    </w:p>
    <w:p w14:paraId="3BCA04FD" w14:textId="0B936A22" w:rsidR="00D7565E" w:rsidRPr="00CB78B8" w:rsidRDefault="00D7565E" w:rsidP="00D7565E">
      <w:pPr>
        <w:spacing w:after="0"/>
        <w:ind w:left="851"/>
        <w:rPr>
          <w:rFonts w:cs="Times New Roman"/>
        </w:rPr>
      </w:pPr>
      <w:r w:rsidRPr="00CB78B8">
        <w:rPr>
          <w:rFonts w:cs="Times New Roman"/>
        </w:rPr>
        <w:t>Aknák kiépítésének technológiái, (jövesztés, rakodás, ideiglenes és végleges biztosítás, anyag ki-, a sz</w:t>
      </w:r>
      <w:r w:rsidR="00D34ACA" w:rsidRPr="00CB78B8">
        <w:rPr>
          <w:rFonts w:cs="Times New Roman"/>
        </w:rPr>
        <w:t>erelési anyagok beszállítása), v</w:t>
      </w:r>
      <w:r w:rsidRPr="00CB78B8">
        <w:rPr>
          <w:rFonts w:cs="Times New Roman"/>
        </w:rPr>
        <w:t>eszélyforrások, szerelvények, közlekedés, szállítás, földalatti aknarakodó kialakítása.</w:t>
      </w:r>
    </w:p>
    <w:p w14:paraId="502E36D9" w14:textId="5DB82385" w:rsidR="00D7565E" w:rsidRPr="00CB78B8" w:rsidRDefault="00D7565E" w:rsidP="00D7565E">
      <w:pPr>
        <w:spacing w:after="0"/>
        <w:ind w:left="851"/>
        <w:rPr>
          <w:rFonts w:cs="Times New Roman"/>
        </w:rPr>
      </w:pPr>
      <w:r w:rsidRPr="00CB78B8">
        <w:rPr>
          <w:rFonts w:cs="Times New Roman"/>
        </w:rPr>
        <w:t>Bányamezők és fejtési mezők előkészítése</w:t>
      </w:r>
      <w:r w:rsidR="00DA0C02" w:rsidRPr="00CB78B8">
        <w:rPr>
          <w:rFonts w:cs="Times New Roman"/>
        </w:rPr>
        <w:t>.</w:t>
      </w:r>
    </w:p>
    <w:p w14:paraId="17FB13FA" w14:textId="77777777" w:rsidR="00D7565E" w:rsidRPr="00CB78B8" w:rsidRDefault="00D7565E" w:rsidP="00D7565E">
      <w:pPr>
        <w:spacing w:after="0"/>
        <w:ind w:left="851"/>
        <w:rPr>
          <w:rFonts w:cs="Times New Roman"/>
        </w:rPr>
      </w:pPr>
      <w:r w:rsidRPr="00CB78B8">
        <w:rPr>
          <w:rFonts w:cs="Times New Roman"/>
        </w:rPr>
        <w:t>Vágatok kihajtása, jövesztés, rakodás gépei, szelvények meghatározása, biztosító szerkezetek, vágathajtási technológia (méret, forma, tartók, szállítóberendezések, járó osztályok, búvó fülkék, tároló helyek.</w:t>
      </w:r>
    </w:p>
    <w:p w14:paraId="163A1BF0" w14:textId="77777777" w:rsidR="00D7565E" w:rsidRPr="00CB78B8" w:rsidRDefault="00D7565E" w:rsidP="00D7565E">
      <w:pPr>
        <w:spacing w:after="0"/>
        <w:ind w:left="851"/>
        <w:rPr>
          <w:rFonts w:cs="Times New Roman"/>
        </w:rPr>
      </w:pPr>
      <w:r w:rsidRPr="00CB78B8">
        <w:rPr>
          <w:rFonts w:cs="Times New Roman"/>
        </w:rPr>
        <w:t>Gépek kiválasztása, kőzetréteg, kőzetek vizsgálata, keménységük, szívósságuk, koptató hatásuk, szemcse eloszlásuk, repedezettségük, sűrűségük, (fajsúlyuk), az előfordulás méretei, üregnyitás méretei. Karbantartásuk és javításuk szervezése.</w:t>
      </w:r>
    </w:p>
    <w:p w14:paraId="4E4E8FEB" w14:textId="61F584FB" w:rsidR="00D7565E" w:rsidRPr="00CB78B8" w:rsidRDefault="00D7565E" w:rsidP="00D7565E">
      <w:pPr>
        <w:spacing w:after="0"/>
        <w:ind w:left="851"/>
        <w:rPr>
          <w:rFonts w:cs="Times New Roman"/>
        </w:rPr>
      </w:pPr>
      <w:r w:rsidRPr="00CB78B8">
        <w:rPr>
          <w:rFonts w:cs="Times New Roman"/>
        </w:rPr>
        <w:t>Aknaszállító berendezés</w:t>
      </w:r>
      <w:r w:rsidR="00DA0C02" w:rsidRPr="00CB78B8">
        <w:rPr>
          <w:rFonts w:cs="Times New Roman"/>
        </w:rPr>
        <w:t>.</w:t>
      </w:r>
    </w:p>
    <w:p w14:paraId="36F3FA05" w14:textId="77777777" w:rsidR="00D7565E" w:rsidRPr="00CB78B8" w:rsidRDefault="00D7565E" w:rsidP="00D7565E">
      <w:pPr>
        <w:spacing w:after="0"/>
        <w:ind w:left="851"/>
        <w:rPr>
          <w:rFonts w:cs="Times New Roman"/>
        </w:rPr>
      </w:pPr>
      <w:r w:rsidRPr="00CB78B8">
        <w:rPr>
          <w:rFonts w:cs="Times New Roman"/>
        </w:rPr>
        <w:t>Lejtős aknában csille, gumiheveder, függőleges aknában kas csillével, bödön (szkip) szállítás. Akna szállítógépe: dobos, vagy Keope tárcsás. emelőkötelek, befogó szerkezetek, csévélések, mélység jelzők, sebesség, fékrendszerek, stb. ismerete.</w:t>
      </w:r>
    </w:p>
    <w:p w14:paraId="48CB6EE1" w14:textId="3D38FE26" w:rsidR="00D7565E" w:rsidRPr="00CB78B8" w:rsidRDefault="00D7565E" w:rsidP="00D7565E">
      <w:pPr>
        <w:spacing w:after="0"/>
        <w:ind w:left="851"/>
        <w:rPr>
          <w:rFonts w:cs="Times New Roman"/>
        </w:rPr>
      </w:pPr>
      <w:r w:rsidRPr="00CB78B8">
        <w:rPr>
          <w:rFonts w:cs="Times New Roman"/>
        </w:rPr>
        <w:t>Vágathajtási technológiák</w:t>
      </w:r>
      <w:r w:rsidR="00DA0C02" w:rsidRPr="00CB78B8">
        <w:rPr>
          <w:rFonts w:cs="Times New Roman"/>
        </w:rPr>
        <w:t>.</w:t>
      </w:r>
    </w:p>
    <w:p w14:paraId="3F697824" w14:textId="77777777" w:rsidR="00D7565E" w:rsidRPr="00CB78B8" w:rsidRDefault="00D7565E" w:rsidP="00D7565E">
      <w:pPr>
        <w:spacing w:after="0"/>
        <w:ind w:left="851"/>
        <w:rPr>
          <w:rFonts w:cs="Times New Roman"/>
        </w:rPr>
      </w:pPr>
      <w:r w:rsidRPr="00CB78B8">
        <w:rPr>
          <w:rFonts w:cs="Times New Roman"/>
        </w:rPr>
        <w:t>Vágatok, hely meghatározása, (x, y és z koordinátáikkal, a rögzített hengervetületi rendszerben). Többi vágathoz kapcsolódásuk, meghatározottságuk. Vágatok iránya, dőlésviszonyok, célok (fejtés előkészítés, víztelenítés, levegővezetés, géptér).</w:t>
      </w:r>
    </w:p>
    <w:p w14:paraId="4C32E514" w14:textId="26FD88BC" w:rsidR="00D7565E" w:rsidRPr="00CB78B8" w:rsidRDefault="00D7565E" w:rsidP="00D7565E">
      <w:pPr>
        <w:spacing w:after="0"/>
        <w:ind w:left="851"/>
        <w:rPr>
          <w:rFonts w:cs="Times New Roman"/>
        </w:rPr>
      </w:pPr>
      <w:r w:rsidRPr="00CB78B8">
        <w:rPr>
          <w:rFonts w:cs="Times New Roman"/>
        </w:rPr>
        <w:t>Jövesztés</w:t>
      </w:r>
      <w:r w:rsidR="00DA0C02" w:rsidRPr="00CB78B8">
        <w:rPr>
          <w:rFonts w:cs="Times New Roman"/>
        </w:rPr>
        <w:t>.</w:t>
      </w:r>
    </w:p>
    <w:p w14:paraId="578B0E99" w14:textId="77777777" w:rsidR="00D7565E" w:rsidRPr="00CB78B8" w:rsidRDefault="00D7565E" w:rsidP="00D7565E">
      <w:pPr>
        <w:spacing w:after="0"/>
        <w:ind w:left="851"/>
        <w:rPr>
          <w:rFonts w:cs="Times New Roman"/>
        </w:rPr>
      </w:pPr>
      <w:r w:rsidRPr="00CB78B8">
        <w:rPr>
          <w:rFonts w:cs="Times New Roman"/>
        </w:rPr>
        <w:t>Kézi erő, fúrás és robbantás, jövesztő-rakodó gép, fúrópajzs.</w:t>
      </w:r>
    </w:p>
    <w:p w14:paraId="0CBBF7B9" w14:textId="77777777" w:rsidR="00D7565E" w:rsidRPr="00CB78B8" w:rsidRDefault="00D7565E" w:rsidP="00D7565E">
      <w:pPr>
        <w:spacing w:after="0"/>
        <w:ind w:left="851"/>
        <w:rPr>
          <w:rFonts w:cs="Times New Roman"/>
        </w:rPr>
      </w:pPr>
      <w:r w:rsidRPr="00CB78B8">
        <w:rPr>
          <w:rFonts w:cs="Times New Roman"/>
        </w:rPr>
        <w:t>Jövesztési mód, kőzetek szilárdsága, vágat szelvénye, hossza, költségek.</w:t>
      </w:r>
    </w:p>
    <w:p w14:paraId="221B3C84" w14:textId="77777777" w:rsidR="00D7565E" w:rsidRPr="00CB78B8" w:rsidRDefault="00D7565E" w:rsidP="00D7565E">
      <w:pPr>
        <w:spacing w:after="0"/>
        <w:ind w:left="851"/>
        <w:rPr>
          <w:rFonts w:cs="Times New Roman"/>
        </w:rPr>
      </w:pPr>
      <w:r w:rsidRPr="00CB78B8">
        <w:rPr>
          <w:rFonts w:cs="Times New Roman"/>
        </w:rPr>
        <w:t>Robbantás</w:t>
      </w:r>
    </w:p>
    <w:p w14:paraId="09ED524C" w14:textId="04F90179" w:rsidR="00D7565E" w:rsidRPr="00CB78B8" w:rsidRDefault="00D7565E" w:rsidP="00D7565E">
      <w:pPr>
        <w:spacing w:after="0"/>
        <w:ind w:left="851"/>
        <w:rPr>
          <w:rFonts w:cs="Times New Roman"/>
        </w:rPr>
      </w:pPr>
      <w:r w:rsidRPr="00CB78B8">
        <w:rPr>
          <w:rFonts w:cs="Times New Roman"/>
        </w:rPr>
        <w:t>Fúrólyukak elkészítése, fúrásgépek, betölt</w:t>
      </w:r>
      <w:r w:rsidR="00DA0C02" w:rsidRPr="00CB78B8">
        <w:rPr>
          <w:rFonts w:cs="Times New Roman"/>
        </w:rPr>
        <w:t xml:space="preserve">és, betöltés gépei, fojtás </w:t>
      </w:r>
      <w:r w:rsidRPr="00CB78B8">
        <w:rPr>
          <w:rFonts w:cs="Times New Roman"/>
        </w:rPr>
        <w:t>gépei, robbantás, szellőztetés.</w:t>
      </w:r>
    </w:p>
    <w:p w14:paraId="707AE5E1" w14:textId="5D4CB2BA" w:rsidR="00D7565E" w:rsidRPr="00CB78B8" w:rsidRDefault="00D7565E" w:rsidP="00D7565E">
      <w:pPr>
        <w:spacing w:after="0"/>
        <w:ind w:left="851"/>
        <w:rPr>
          <w:rFonts w:cs="Times New Roman"/>
        </w:rPr>
      </w:pPr>
      <w:r w:rsidRPr="00CB78B8">
        <w:rPr>
          <w:rFonts w:cs="Times New Roman"/>
        </w:rPr>
        <w:t>Vágat vizsgálata</w:t>
      </w:r>
      <w:r w:rsidR="00DA0C02" w:rsidRPr="00CB78B8">
        <w:rPr>
          <w:rFonts w:cs="Times New Roman"/>
        </w:rPr>
        <w:t>.</w:t>
      </w:r>
    </w:p>
    <w:p w14:paraId="35D1D263" w14:textId="77777777" w:rsidR="00D7565E" w:rsidRPr="00CB78B8" w:rsidRDefault="00D7565E" w:rsidP="00D7565E">
      <w:pPr>
        <w:spacing w:after="0"/>
        <w:ind w:left="851"/>
        <w:rPr>
          <w:rFonts w:cs="Times New Roman"/>
        </w:rPr>
      </w:pPr>
      <w:r w:rsidRPr="00CB78B8">
        <w:rPr>
          <w:rFonts w:cs="Times New Roman"/>
        </w:rPr>
        <w:t>Vágat, vagy fejtés homlokának viselkedése, feszültség felhalmozódások, kidőlések, leválások, kirepülések, előjeleinek figyelése, biztosítatlan főte felületet, folyások megakadályozása, (homlok támaszok, előre tűzés).</w:t>
      </w:r>
    </w:p>
    <w:p w14:paraId="4D80FE4D" w14:textId="77777777" w:rsidR="00D7565E" w:rsidRPr="00CB78B8" w:rsidRDefault="00D7565E" w:rsidP="00D7565E">
      <w:pPr>
        <w:spacing w:after="0"/>
        <w:ind w:left="851"/>
        <w:rPr>
          <w:rFonts w:cs="Times New Roman"/>
        </w:rPr>
      </w:pPr>
      <w:r w:rsidRPr="00CB78B8">
        <w:rPr>
          <w:rFonts w:cs="Times New Roman"/>
        </w:rPr>
        <w:t>Vágat irányítás módszerei, javítása, (szélesítés, szűkítés, irányba elterelés, magasítás, mélyítés).</w:t>
      </w:r>
    </w:p>
    <w:p w14:paraId="68A89DBF" w14:textId="02D51751" w:rsidR="00D7565E" w:rsidRPr="00CB78B8" w:rsidRDefault="00D7565E" w:rsidP="00D7565E">
      <w:pPr>
        <w:spacing w:after="0"/>
        <w:ind w:left="851"/>
        <w:rPr>
          <w:rFonts w:cs="Times New Roman"/>
        </w:rPr>
      </w:pPr>
      <w:r w:rsidRPr="00CB78B8">
        <w:rPr>
          <w:rFonts w:cs="Times New Roman"/>
        </w:rPr>
        <w:t>Szerelvényezés</w:t>
      </w:r>
      <w:r w:rsidR="00DA0C02" w:rsidRPr="00CB78B8">
        <w:rPr>
          <w:rFonts w:cs="Times New Roman"/>
        </w:rPr>
        <w:t>.</w:t>
      </w:r>
    </w:p>
    <w:p w14:paraId="27B8970F" w14:textId="77777777" w:rsidR="00D7565E" w:rsidRPr="00CB78B8" w:rsidRDefault="00D7565E" w:rsidP="00D7565E">
      <w:pPr>
        <w:spacing w:after="0"/>
        <w:ind w:left="851"/>
        <w:rPr>
          <w:rFonts w:cs="Times New Roman"/>
        </w:rPr>
      </w:pPr>
      <w:r w:rsidRPr="00CB78B8">
        <w:rPr>
          <w:rFonts w:cs="Times New Roman"/>
        </w:rPr>
        <w:t>Szerelvények csövek, kábelek, világító testek, biztonsági fékek, sorompók, légajtók, talpi csorga, szállító berendezés részei, sínek, függősínek, szalagok, kaparók.</w:t>
      </w:r>
    </w:p>
    <w:p w14:paraId="6F87D8C9" w14:textId="6C7C7208" w:rsidR="00D7565E" w:rsidRPr="00CB78B8" w:rsidRDefault="00D7565E" w:rsidP="00D7565E">
      <w:pPr>
        <w:spacing w:after="0"/>
        <w:ind w:left="851"/>
        <w:rPr>
          <w:rFonts w:cs="Times New Roman"/>
        </w:rPr>
      </w:pPr>
      <w:r w:rsidRPr="00CB78B8">
        <w:rPr>
          <w:rFonts w:cs="Times New Roman"/>
        </w:rPr>
        <w:t>Bányafenntartás</w:t>
      </w:r>
      <w:r w:rsidR="00DA0C02" w:rsidRPr="00CB78B8">
        <w:rPr>
          <w:rFonts w:cs="Times New Roman"/>
        </w:rPr>
        <w:t>.</w:t>
      </w:r>
    </w:p>
    <w:p w14:paraId="49949C04" w14:textId="2EFB64F9" w:rsidR="00A23F09" w:rsidRPr="00CB78B8" w:rsidRDefault="00D7565E" w:rsidP="00D7565E">
      <w:pPr>
        <w:spacing w:after="0"/>
        <w:ind w:left="851"/>
        <w:rPr>
          <w:rFonts w:cs="Times New Roman"/>
        </w:rPr>
      </w:pPr>
      <w:r w:rsidRPr="00CB78B8">
        <w:rPr>
          <w:rFonts w:cs="Times New Roman"/>
        </w:rPr>
        <w:t>Tartós használatra létesített bányatérségek biztosítása, bányatérségek karbantartása, biztosítás cseréje, a szelvényméret helyre állítása, jövesztés (utánvét) és az új biztosítás beépítése</w:t>
      </w:r>
      <w:r w:rsidR="00DA0C02" w:rsidRPr="00CB78B8">
        <w:rPr>
          <w:rFonts w:cs="Times New Roman"/>
        </w:rPr>
        <w:t>.</w:t>
      </w:r>
    </w:p>
    <w:p w14:paraId="65322F2D" w14:textId="77777777" w:rsidR="00A23F09" w:rsidRPr="00CB78B8" w:rsidRDefault="00A23F09" w:rsidP="00A23F09">
      <w:pPr>
        <w:tabs>
          <w:tab w:val="left" w:pos="1418"/>
          <w:tab w:val="right" w:pos="9072"/>
        </w:tabs>
        <w:spacing w:after="0"/>
        <w:ind w:left="851"/>
        <w:rPr>
          <w:rFonts w:cs="Times New Roman"/>
        </w:rPr>
      </w:pPr>
    </w:p>
    <w:p w14:paraId="5148B680" w14:textId="77777777" w:rsidR="00A23F09" w:rsidRPr="00CB78B8" w:rsidRDefault="00D7565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Fejtések</w:t>
      </w:r>
    </w:p>
    <w:p w14:paraId="6D8E2E94" w14:textId="6A8E9375" w:rsidR="00D7565E" w:rsidRPr="00CB78B8" w:rsidRDefault="00D7565E" w:rsidP="00D7565E">
      <w:pPr>
        <w:spacing w:after="0"/>
        <w:ind w:left="851"/>
        <w:rPr>
          <w:rFonts w:cs="Times New Roman"/>
        </w:rPr>
      </w:pPr>
      <w:r w:rsidRPr="00CB78B8">
        <w:rPr>
          <w:rFonts w:cs="Times New Roman"/>
        </w:rPr>
        <w:t>Fejtések</w:t>
      </w:r>
      <w:r w:rsidR="00D34ACA" w:rsidRPr="00CB78B8">
        <w:rPr>
          <w:rFonts w:cs="Times New Roman"/>
        </w:rPr>
        <w:t>.</w:t>
      </w:r>
    </w:p>
    <w:p w14:paraId="029DDB0E" w14:textId="77777777" w:rsidR="00D7565E" w:rsidRPr="00CB78B8" w:rsidRDefault="00D7565E" w:rsidP="00D7565E">
      <w:pPr>
        <w:spacing w:after="0"/>
        <w:ind w:left="851"/>
        <w:rPr>
          <w:rFonts w:cs="Times New Roman"/>
        </w:rPr>
      </w:pPr>
      <w:r w:rsidRPr="00CB78B8">
        <w:rPr>
          <w:rFonts w:cs="Times New Roman"/>
        </w:rPr>
        <w:t>Fejtések fajtái, fejtések jellege, elhelyezkedése, biztosító szerkezet, jövesztő gép, szállítóberendezés.</w:t>
      </w:r>
    </w:p>
    <w:p w14:paraId="7CE96227" w14:textId="77777777" w:rsidR="00D7565E" w:rsidRPr="00CB78B8" w:rsidRDefault="00D7565E" w:rsidP="00D7565E">
      <w:pPr>
        <w:spacing w:after="0"/>
        <w:ind w:left="851"/>
        <w:rPr>
          <w:rFonts w:cs="Times New Roman"/>
        </w:rPr>
      </w:pPr>
      <w:r w:rsidRPr="00CB78B8">
        <w:rPr>
          <w:rFonts w:cs="Times New Roman"/>
        </w:rPr>
        <w:t>Fejtés működtetése, kamra, pillér, front, tömzs-, magazin, főte, talp pászta fejtések művelési elvei.</w:t>
      </w:r>
    </w:p>
    <w:p w14:paraId="2067699C" w14:textId="77777777" w:rsidR="00D7565E" w:rsidRPr="00CB78B8" w:rsidRDefault="00D7565E" w:rsidP="00D7565E">
      <w:pPr>
        <w:spacing w:after="0"/>
        <w:ind w:left="851"/>
        <w:rPr>
          <w:rFonts w:cs="Times New Roman"/>
        </w:rPr>
      </w:pPr>
      <w:r w:rsidRPr="00CB78B8">
        <w:rPr>
          <w:rFonts w:cs="Times New Roman"/>
        </w:rPr>
        <w:t>Fő műveletcsoportok biztosítási, jövesztési, rakodási, szállítási és felhagyási módok. Felhagyás módszerei, omlasztás, tömedékelés, száraz, nedves, provokáló robbantással.</w:t>
      </w:r>
    </w:p>
    <w:p w14:paraId="3A4B3E65" w14:textId="7B3009E2" w:rsidR="00D7565E" w:rsidRPr="00CB78B8" w:rsidRDefault="00D7565E" w:rsidP="00D7565E">
      <w:pPr>
        <w:spacing w:after="0"/>
        <w:ind w:left="851"/>
        <w:rPr>
          <w:rFonts w:cs="Times New Roman"/>
        </w:rPr>
      </w:pPr>
      <w:r w:rsidRPr="00CB78B8">
        <w:rPr>
          <w:rFonts w:cs="Times New Roman"/>
        </w:rPr>
        <w:t>Fejtések tervezése</w:t>
      </w:r>
      <w:r w:rsidR="00DA0C02" w:rsidRPr="00CB78B8">
        <w:rPr>
          <w:rFonts w:cs="Times New Roman"/>
        </w:rPr>
        <w:t>.</w:t>
      </w:r>
    </w:p>
    <w:p w14:paraId="73A56F6C" w14:textId="77777777" w:rsidR="00D7565E" w:rsidRPr="00CB78B8" w:rsidRDefault="00D7565E" w:rsidP="00D7565E">
      <w:pPr>
        <w:spacing w:after="0"/>
        <w:ind w:left="851"/>
        <w:rPr>
          <w:rFonts w:cs="Times New Roman"/>
        </w:rPr>
      </w:pPr>
      <w:r w:rsidRPr="00CB78B8">
        <w:rPr>
          <w:rFonts w:cs="Times New Roman"/>
        </w:rPr>
        <w:t xml:space="preserve">Telepítési helyek aktualitása a bányaépítéssel párhuzamosan, információk felhasználása. </w:t>
      </w:r>
    </w:p>
    <w:p w14:paraId="2CB06E0F" w14:textId="77777777" w:rsidR="00D7565E" w:rsidRPr="00CB78B8" w:rsidRDefault="00D7565E" w:rsidP="00D7565E">
      <w:pPr>
        <w:spacing w:after="0"/>
        <w:ind w:left="851"/>
        <w:rPr>
          <w:rFonts w:cs="Times New Roman"/>
        </w:rPr>
      </w:pPr>
      <w:r w:rsidRPr="00CB78B8">
        <w:rPr>
          <w:rFonts w:cs="Times New Roman"/>
        </w:rPr>
        <w:t>Terv variánsainak kidolgozása, összehasonlító értékelés az előnyök és hátrányok számszerű adatai alapján, visszahatása a feltáró térségek alakítására (iránya, méretei, vágat kapcsolásai).</w:t>
      </w:r>
    </w:p>
    <w:p w14:paraId="077AF79D" w14:textId="77777777" w:rsidR="00D7565E" w:rsidRPr="00CB78B8" w:rsidRDefault="00D7565E" w:rsidP="00D7565E">
      <w:pPr>
        <w:spacing w:after="0"/>
        <w:ind w:left="851"/>
        <w:rPr>
          <w:rFonts w:cs="Times New Roman"/>
        </w:rPr>
      </w:pPr>
      <w:r w:rsidRPr="00CB78B8">
        <w:rPr>
          <w:rFonts w:cs="Times New Roman"/>
        </w:rPr>
        <w:t xml:space="preserve">Piaci igények hatása és távlati tervezése, ezek hatása a fejtések sorrendiségére. Vágatok várható fenntartási költségeinek tényezői és szerepük a fejtési mezők sorrendjének alakítására. Fejtési háló telepítése geológiai, jövesztési, rakodási, szállítási, (műszaki) szempontok alapján. </w:t>
      </w:r>
    </w:p>
    <w:p w14:paraId="137A046D" w14:textId="62DC24DF" w:rsidR="00D7565E" w:rsidRPr="00CB78B8" w:rsidRDefault="00D7565E" w:rsidP="00D7565E">
      <w:pPr>
        <w:spacing w:after="0"/>
        <w:ind w:left="851"/>
        <w:rPr>
          <w:rFonts w:cs="Times New Roman"/>
        </w:rPr>
      </w:pPr>
      <w:r w:rsidRPr="00CB78B8">
        <w:rPr>
          <w:rFonts w:cs="Times New Roman"/>
        </w:rPr>
        <w:t>Előkészítés</w:t>
      </w:r>
      <w:r w:rsidR="00DA0C02" w:rsidRPr="00CB78B8">
        <w:rPr>
          <w:rFonts w:cs="Times New Roman"/>
        </w:rPr>
        <w:t>.</w:t>
      </w:r>
      <w:r w:rsidRPr="00CB78B8">
        <w:rPr>
          <w:rFonts w:cs="Times New Roman"/>
        </w:rPr>
        <w:t xml:space="preserve"> </w:t>
      </w:r>
    </w:p>
    <w:p w14:paraId="4B087A87" w14:textId="77777777" w:rsidR="00D7565E" w:rsidRPr="00CB78B8" w:rsidRDefault="00D7565E" w:rsidP="00D7565E">
      <w:pPr>
        <w:spacing w:after="0"/>
        <w:ind w:left="851"/>
        <w:rPr>
          <w:rFonts w:cs="Times New Roman"/>
        </w:rPr>
      </w:pPr>
      <w:r w:rsidRPr="00CB78B8">
        <w:rPr>
          <w:rFonts w:cs="Times New Roman"/>
        </w:rPr>
        <w:t>Fejtések, egymáshoz kapcsolódó viszonya, (kőzetmechanikai, anyag és levegő ellátási, és termelvény kiszállítási szempontok alapján). Fejtési mezők előkészítése, fejtési jövesztési irány, jövesztő gép.</w:t>
      </w:r>
    </w:p>
    <w:p w14:paraId="1F5157F9" w14:textId="77777777" w:rsidR="00D7565E" w:rsidRPr="00CB78B8" w:rsidRDefault="00D7565E" w:rsidP="00D7565E">
      <w:pPr>
        <w:spacing w:after="0"/>
        <w:ind w:left="851"/>
        <w:rPr>
          <w:rFonts w:cs="Times New Roman"/>
        </w:rPr>
      </w:pPr>
      <w:r w:rsidRPr="00CB78B8">
        <w:rPr>
          <w:rFonts w:cs="Times New Roman"/>
        </w:rPr>
        <w:t>Fejtési sorrend, kőzetnyomás, vágatbiztosítás, szállítási útvonalak, technológiák függvényében.</w:t>
      </w:r>
    </w:p>
    <w:p w14:paraId="0EA8B783" w14:textId="4AD52889" w:rsidR="00D7565E" w:rsidRPr="00CB78B8" w:rsidRDefault="00D7565E" w:rsidP="00D7565E">
      <w:pPr>
        <w:spacing w:after="0"/>
        <w:ind w:left="851"/>
        <w:rPr>
          <w:rFonts w:cs="Times New Roman"/>
        </w:rPr>
      </w:pPr>
      <w:r w:rsidRPr="00CB78B8">
        <w:rPr>
          <w:rFonts w:cs="Times New Roman"/>
        </w:rPr>
        <w:t>Rakodás és szállítás</w:t>
      </w:r>
      <w:r w:rsidR="00DA0C02" w:rsidRPr="00CB78B8">
        <w:rPr>
          <w:rFonts w:cs="Times New Roman"/>
        </w:rPr>
        <w:t>.</w:t>
      </w:r>
    </w:p>
    <w:p w14:paraId="7994DE13" w14:textId="77777777" w:rsidR="00D7565E" w:rsidRPr="00CB78B8" w:rsidRDefault="00D7565E" w:rsidP="00D7565E">
      <w:pPr>
        <w:spacing w:after="0"/>
        <w:ind w:left="851"/>
        <w:rPr>
          <w:rFonts w:cs="Times New Roman"/>
        </w:rPr>
      </w:pPr>
      <w:r w:rsidRPr="00CB78B8">
        <w:rPr>
          <w:rFonts w:cs="Times New Roman"/>
        </w:rPr>
        <w:t>Rakodás és kiszállítás gépei, marófejes jövesztő-rakodó gépek, mozgatása (lánctalp, esetleg gumikerekek), fejek kialakítása, meghajtása, hidraulikus, villamos motorok.</w:t>
      </w:r>
    </w:p>
    <w:p w14:paraId="5F1875AA" w14:textId="77777777" w:rsidR="00D7565E" w:rsidRPr="00CB78B8" w:rsidRDefault="00D7565E" w:rsidP="00D7565E">
      <w:pPr>
        <w:spacing w:after="0"/>
        <w:ind w:left="851"/>
        <w:rPr>
          <w:rFonts w:cs="Times New Roman"/>
        </w:rPr>
      </w:pPr>
      <w:r w:rsidRPr="00CB78B8">
        <w:rPr>
          <w:rFonts w:cs="Times New Roman"/>
        </w:rPr>
        <w:t>Rakodás kézzel, lapáttal, szállítás csillében, kisméretű láncos vonszolóval, harácsoló géppel.</w:t>
      </w:r>
    </w:p>
    <w:p w14:paraId="4866D0DA" w14:textId="77777777" w:rsidR="00D7565E" w:rsidRPr="00CB78B8" w:rsidRDefault="00D7565E" w:rsidP="00D7565E">
      <w:pPr>
        <w:spacing w:after="0"/>
        <w:ind w:left="851"/>
        <w:rPr>
          <w:rFonts w:cs="Times New Roman"/>
        </w:rPr>
      </w:pPr>
      <w:r w:rsidRPr="00CB78B8">
        <w:rPr>
          <w:rFonts w:cs="Times New Roman"/>
        </w:rPr>
        <w:t>Szállítás láncos vonszoló, hosszabbítható hevedertárolós gumiszalag, csatlakozás a szállító rendszerhez, szalag-szalag áttöltés, kőrbuktató.</w:t>
      </w:r>
    </w:p>
    <w:p w14:paraId="2B6709B9" w14:textId="72CBAAC0" w:rsidR="00D7565E" w:rsidRPr="00CB78B8" w:rsidRDefault="00D7565E" w:rsidP="00D7565E">
      <w:pPr>
        <w:spacing w:after="0"/>
        <w:ind w:left="851"/>
        <w:rPr>
          <w:rFonts w:cs="Times New Roman"/>
        </w:rPr>
      </w:pPr>
      <w:r w:rsidRPr="00CB78B8">
        <w:rPr>
          <w:rFonts w:cs="Times New Roman"/>
        </w:rPr>
        <w:t>Biztosítási módok</w:t>
      </w:r>
      <w:r w:rsidR="00DA0C02" w:rsidRPr="00CB78B8">
        <w:rPr>
          <w:rFonts w:cs="Times New Roman"/>
        </w:rPr>
        <w:t>.</w:t>
      </w:r>
    </w:p>
    <w:p w14:paraId="2AECBF79" w14:textId="77777777" w:rsidR="00D7565E" w:rsidRPr="00CB78B8" w:rsidRDefault="00D7565E" w:rsidP="00D7565E">
      <w:pPr>
        <w:spacing w:after="0"/>
        <w:ind w:left="851"/>
        <w:rPr>
          <w:rFonts w:cs="Times New Roman"/>
        </w:rPr>
      </w:pPr>
      <w:r w:rsidRPr="00CB78B8">
        <w:rPr>
          <w:rFonts w:cs="Times New Roman"/>
        </w:rPr>
        <w:t>Fa, a súrlódásos acél tám, a hidraulikus tám, a hidraulikus keretek és pajzsok, előfeszítés, tám konvergencia, biztosítás tartóssága, merev, engedékeny működés.</w:t>
      </w:r>
    </w:p>
    <w:p w14:paraId="577A4073" w14:textId="77777777" w:rsidR="00D7565E" w:rsidRPr="00CB78B8" w:rsidRDefault="00D7565E" w:rsidP="00D7565E">
      <w:pPr>
        <w:spacing w:after="0"/>
        <w:ind w:left="851"/>
        <w:rPr>
          <w:rFonts w:cs="Times New Roman"/>
        </w:rPr>
      </w:pPr>
      <w:r w:rsidRPr="00CB78B8">
        <w:rPr>
          <w:rFonts w:cs="Times New Roman"/>
        </w:rPr>
        <w:t>Biztosító szerkezetek kiválasztása, terhelés, élettartam, szelvény nagysága, üzemelő eszközök, tűzveszély, kísérő rétegek szilárdsága.</w:t>
      </w:r>
    </w:p>
    <w:p w14:paraId="08075E29" w14:textId="77777777" w:rsidR="00D7565E" w:rsidRPr="00CB78B8" w:rsidRDefault="00D7565E" w:rsidP="00D7565E">
      <w:pPr>
        <w:spacing w:after="0"/>
        <w:ind w:left="851"/>
        <w:rPr>
          <w:rFonts w:cs="Times New Roman"/>
        </w:rPr>
      </w:pPr>
      <w:r w:rsidRPr="00CB78B8">
        <w:rPr>
          <w:rFonts w:cs="Times New Roman"/>
        </w:rPr>
        <w:t>Fa szerkezet, acélgyűrűk különböző terhelhetőséggel, bélelő anyag, (fa, vaslemez, vasbeton, előre gyártott elemek), beton idomkő, vasbeton szerkezet.</w:t>
      </w:r>
    </w:p>
    <w:p w14:paraId="1DB41154" w14:textId="77777777" w:rsidR="00D7565E" w:rsidRPr="00CB78B8" w:rsidRDefault="00D7565E" w:rsidP="00D7565E">
      <w:pPr>
        <w:spacing w:after="0"/>
        <w:ind w:left="851"/>
        <w:rPr>
          <w:rFonts w:cs="Times New Roman"/>
        </w:rPr>
      </w:pPr>
      <w:r w:rsidRPr="00CB78B8">
        <w:rPr>
          <w:rFonts w:cs="Times New Roman"/>
        </w:rPr>
        <w:t>Biztosítás paraméterei, merev, engedékeny, mechanikus, szerkezetek beépítési sűrűsége, (fogás, fő és pótkörök).</w:t>
      </w:r>
    </w:p>
    <w:p w14:paraId="20099377" w14:textId="12DF14F0" w:rsidR="00D7565E" w:rsidRPr="00CB78B8" w:rsidRDefault="00DA0C02" w:rsidP="00D7565E">
      <w:pPr>
        <w:spacing w:after="0"/>
        <w:ind w:left="851"/>
        <w:rPr>
          <w:rFonts w:cs="Times New Roman"/>
        </w:rPr>
      </w:pPr>
      <w:r w:rsidRPr="00CB78B8">
        <w:rPr>
          <w:rFonts w:cs="Times New Roman"/>
        </w:rPr>
        <w:t>Hidromechanikus művelés.</w:t>
      </w:r>
    </w:p>
    <w:p w14:paraId="2A6B0ECE" w14:textId="77777777" w:rsidR="00D7565E" w:rsidRPr="00CB78B8" w:rsidRDefault="00D7565E" w:rsidP="00D7565E">
      <w:pPr>
        <w:spacing w:after="0"/>
        <w:ind w:left="851"/>
        <w:rPr>
          <w:rFonts w:cs="Times New Roman"/>
        </w:rPr>
      </w:pPr>
      <w:r w:rsidRPr="00CB78B8">
        <w:rPr>
          <w:rFonts w:cs="Times New Roman"/>
        </w:rPr>
        <w:t>Jövesztés: nagy nyomású és sebességű vízsugárral bontják meg a kőzetet, mechanikus módszerrel a víz alul jövesztik a kőzetet.</w:t>
      </w:r>
    </w:p>
    <w:p w14:paraId="6823AEC1" w14:textId="77777777" w:rsidR="00D7565E" w:rsidRPr="00CB78B8" w:rsidRDefault="00D7565E" w:rsidP="00D7565E">
      <w:pPr>
        <w:spacing w:after="0"/>
        <w:ind w:left="851"/>
        <w:rPr>
          <w:rFonts w:cs="Times New Roman"/>
        </w:rPr>
      </w:pPr>
      <w:r w:rsidRPr="00CB78B8">
        <w:rPr>
          <w:rFonts w:cs="Times New Roman"/>
        </w:rPr>
        <w:t>Zagyképzés: a termelvény a jövesztéskor keveredik a vízzel, a termelvényt keverő berendezéssel elegyítik a vízzel.</w:t>
      </w:r>
    </w:p>
    <w:p w14:paraId="3BF40B9D" w14:textId="3F80242F" w:rsidR="00A23F09" w:rsidRPr="00CB78B8" w:rsidRDefault="00D7565E" w:rsidP="00D7565E">
      <w:pPr>
        <w:spacing w:after="0"/>
        <w:ind w:left="851"/>
        <w:rPr>
          <w:rFonts w:cs="Times New Roman"/>
        </w:rPr>
      </w:pPr>
      <w:r w:rsidRPr="00CB78B8">
        <w:rPr>
          <w:rFonts w:cs="Times New Roman"/>
        </w:rPr>
        <w:t>Szállítás: csatornában gravitáció hatására áramlik a zagy, zagyszivattyú nyomása áramoltatja a zagyot a csővezetékben. Vízmentesítés: ülepítéssel, rostálással, centrifugálás</w:t>
      </w:r>
      <w:r w:rsidR="00DA0C02" w:rsidRPr="00CB78B8">
        <w:rPr>
          <w:rFonts w:cs="Times New Roman"/>
        </w:rPr>
        <w:t>.</w:t>
      </w:r>
    </w:p>
    <w:p w14:paraId="1C6E5649" w14:textId="77777777" w:rsidR="00A23F09" w:rsidRPr="00CB78B8" w:rsidRDefault="00A23F09" w:rsidP="00A23F09">
      <w:pPr>
        <w:tabs>
          <w:tab w:val="left" w:pos="1418"/>
          <w:tab w:val="right" w:pos="9072"/>
        </w:tabs>
        <w:spacing w:after="0"/>
        <w:ind w:left="851"/>
        <w:rPr>
          <w:rFonts w:cs="Times New Roman"/>
        </w:rPr>
      </w:pPr>
    </w:p>
    <w:p w14:paraId="4FF0F69A" w14:textId="77777777" w:rsidR="00A23F09" w:rsidRPr="00CB78B8" w:rsidRDefault="00D7565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Gépészeti berendezések</w:t>
      </w:r>
    </w:p>
    <w:p w14:paraId="6A3141BE" w14:textId="2CDD2886" w:rsidR="00D7565E" w:rsidRPr="00CB78B8" w:rsidRDefault="00D7565E" w:rsidP="00D7565E">
      <w:pPr>
        <w:spacing w:after="0"/>
        <w:ind w:left="851"/>
        <w:rPr>
          <w:rFonts w:cs="Times New Roman"/>
        </w:rPr>
      </w:pPr>
      <w:r w:rsidRPr="00CB78B8">
        <w:rPr>
          <w:rFonts w:cs="Times New Roman"/>
        </w:rPr>
        <w:t>Jövesztő gépek</w:t>
      </w:r>
      <w:r w:rsidR="00D34ACA" w:rsidRPr="00CB78B8">
        <w:rPr>
          <w:rFonts w:cs="Times New Roman"/>
        </w:rPr>
        <w:t>.</w:t>
      </w:r>
    </w:p>
    <w:p w14:paraId="7EB40104" w14:textId="77777777" w:rsidR="00D7565E" w:rsidRPr="00CB78B8" w:rsidRDefault="00D7565E" w:rsidP="00D7565E">
      <w:pPr>
        <w:spacing w:after="0"/>
        <w:ind w:left="851"/>
        <w:rPr>
          <w:rFonts w:cs="Times New Roman"/>
        </w:rPr>
      </w:pPr>
      <w:r w:rsidRPr="00CB78B8">
        <w:rPr>
          <w:rFonts w:cs="Times New Roman"/>
        </w:rPr>
        <w:t>Kőzet tulajdonságai, kémiai összetétel, keménység, savasság, érc, szén, egyéb ásványos jellege, vastagsága, rétegezettsége, repedezettsége, jövesztési ellenállás, főte, talp vágási szilárdsága, termelési volumen (t/év, t/óra), jövesztő gép kiválasztása.</w:t>
      </w:r>
    </w:p>
    <w:p w14:paraId="5A980557" w14:textId="63BD5E15" w:rsidR="00D7565E" w:rsidRPr="00CB78B8" w:rsidRDefault="00D7565E" w:rsidP="00D7565E">
      <w:pPr>
        <w:spacing w:after="0"/>
        <w:ind w:left="851"/>
        <w:rPr>
          <w:rFonts w:cs="Times New Roman"/>
        </w:rPr>
      </w:pPr>
      <w:r w:rsidRPr="00CB78B8">
        <w:rPr>
          <w:rFonts w:cs="Times New Roman"/>
        </w:rPr>
        <w:t>Jövesztőgép kiválasztása</w:t>
      </w:r>
      <w:r w:rsidR="00DA0C02" w:rsidRPr="00CB78B8">
        <w:rPr>
          <w:rFonts w:cs="Times New Roman"/>
        </w:rPr>
        <w:t>.</w:t>
      </w:r>
    </w:p>
    <w:p w14:paraId="1511C36F" w14:textId="77777777" w:rsidR="00D7565E" w:rsidRPr="00CB78B8" w:rsidRDefault="00D7565E" w:rsidP="00D7565E">
      <w:pPr>
        <w:spacing w:after="0"/>
        <w:ind w:left="851"/>
        <w:rPr>
          <w:rFonts w:cs="Times New Roman"/>
        </w:rPr>
      </w:pPr>
      <w:r w:rsidRPr="00CB78B8">
        <w:rPr>
          <w:rFonts w:cs="Times New Roman"/>
        </w:rPr>
        <w:t>Nagy szilárdságú kőzetekben: fúrógépek, mobil berendezés, nagy teljesítmény, ütve-forgatva, robbantó lyuk (furat) kialakítása és robbantás (bazalt, andezit, dolomit).</w:t>
      </w:r>
    </w:p>
    <w:p w14:paraId="65833138" w14:textId="77777777" w:rsidR="00D7565E" w:rsidRPr="00CB78B8" w:rsidRDefault="00D7565E" w:rsidP="00D7565E">
      <w:pPr>
        <w:spacing w:after="0"/>
        <w:ind w:left="851"/>
        <w:rPr>
          <w:rFonts w:cs="Times New Roman"/>
        </w:rPr>
      </w:pPr>
      <w:r w:rsidRPr="00CB78B8">
        <w:rPr>
          <w:rFonts w:cs="Times New Roman"/>
        </w:rPr>
        <w:t>Rétegesen repedezett anyagban: gyalu, vagy réselő gép, állékony főte alatt: maróhenger.</w:t>
      </w:r>
    </w:p>
    <w:p w14:paraId="75041E83" w14:textId="3A6F0732" w:rsidR="00D7565E" w:rsidRPr="00CB78B8" w:rsidRDefault="00D7565E" w:rsidP="00D7565E">
      <w:pPr>
        <w:spacing w:after="0"/>
        <w:ind w:left="851"/>
        <w:rPr>
          <w:rFonts w:cs="Times New Roman"/>
        </w:rPr>
      </w:pPr>
      <w:r w:rsidRPr="00CB78B8">
        <w:rPr>
          <w:rFonts w:cs="Times New Roman"/>
        </w:rPr>
        <w:t>Maróhenger</w:t>
      </w:r>
      <w:r w:rsidR="00DA0C02" w:rsidRPr="00CB78B8">
        <w:rPr>
          <w:rFonts w:cs="Times New Roman"/>
        </w:rPr>
        <w:t>.</w:t>
      </w:r>
    </w:p>
    <w:p w14:paraId="3A137A61" w14:textId="77777777" w:rsidR="00D7565E" w:rsidRPr="00CB78B8" w:rsidRDefault="00D7565E" w:rsidP="00D7565E">
      <w:pPr>
        <w:spacing w:after="0"/>
        <w:ind w:left="851"/>
        <w:rPr>
          <w:rFonts w:cs="Times New Roman"/>
        </w:rPr>
      </w:pPr>
      <w:r w:rsidRPr="00CB78B8">
        <w:rPr>
          <w:rFonts w:cs="Times New Roman"/>
        </w:rPr>
        <w:t>Működési elve, szerkezeti kialakítása, fő részei, vonszoló rész (beépített speciális vitla) szerkezete, működési elve, villamos teljesítménye, marótárcsák száma, mérete, a spirál kialakítása (rakodás), kések elhelyezése és működése, villamos teljesítménye.</w:t>
      </w:r>
    </w:p>
    <w:p w14:paraId="184ABF92" w14:textId="77777777" w:rsidR="00D7565E" w:rsidRPr="00CB78B8" w:rsidRDefault="00D7565E" w:rsidP="00D7565E">
      <w:pPr>
        <w:spacing w:after="0"/>
        <w:ind w:left="851"/>
        <w:rPr>
          <w:rFonts w:cs="Times New Roman"/>
        </w:rPr>
      </w:pPr>
      <w:r w:rsidRPr="00CB78B8">
        <w:rPr>
          <w:rFonts w:cs="Times New Roman"/>
        </w:rPr>
        <w:t>Részeinek anyag tulajdonságai (kések, tárcsák, lánckerék, áttételek, dobozolás), hidraulikus érőátviteli rendszere, fokozatmentes fordulatszám, kenési rendszer.</w:t>
      </w:r>
    </w:p>
    <w:p w14:paraId="06A3FFD6" w14:textId="16B53EEA" w:rsidR="00D7565E" w:rsidRPr="00CB78B8" w:rsidRDefault="00D7565E" w:rsidP="00D7565E">
      <w:pPr>
        <w:spacing w:after="0"/>
        <w:ind w:left="851"/>
        <w:rPr>
          <w:rFonts w:cs="Times New Roman"/>
        </w:rPr>
      </w:pPr>
      <w:r w:rsidRPr="00CB78B8">
        <w:rPr>
          <w:rFonts w:cs="Times New Roman"/>
        </w:rPr>
        <w:t>Réselőgép és gyalu</w:t>
      </w:r>
      <w:r w:rsidR="00DA0C02" w:rsidRPr="00CB78B8">
        <w:rPr>
          <w:rFonts w:cs="Times New Roman"/>
        </w:rPr>
        <w:t>.</w:t>
      </w:r>
    </w:p>
    <w:p w14:paraId="5C9A6645" w14:textId="77777777" w:rsidR="00D7565E" w:rsidRPr="00CB78B8" w:rsidRDefault="00D7565E" w:rsidP="00D7565E">
      <w:pPr>
        <w:spacing w:after="0"/>
        <w:ind w:left="851"/>
        <w:rPr>
          <w:rFonts w:cs="Times New Roman"/>
        </w:rPr>
      </w:pPr>
      <w:r w:rsidRPr="00CB78B8">
        <w:rPr>
          <w:rFonts w:cs="Times New Roman"/>
        </w:rPr>
        <w:t>Működési elvük, szerkezeti kialakításuk, fő részeik. Gyalu vonszolása, vezetése és szerkezeti kialakítása. A statikus és dinamikus működés elve.</w:t>
      </w:r>
    </w:p>
    <w:p w14:paraId="2A524161" w14:textId="1E31942B" w:rsidR="00D7565E" w:rsidRPr="00CB78B8" w:rsidRDefault="00D7565E" w:rsidP="00D7565E">
      <w:pPr>
        <w:spacing w:after="0"/>
        <w:ind w:left="851"/>
        <w:rPr>
          <w:rFonts w:cs="Times New Roman"/>
        </w:rPr>
      </w:pPr>
      <w:r w:rsidRPr="00CB78B8">
        <w:rPr>
          <w:rFonts w:cs="Times New Roman"/>
        </w:rPr>
        <w:t>Jövesztő gépek karbantartása</w:t>
      </w:r>
      <w:r w:rsidR="00DA0C02" w:rsidRPr="00CB78B8">
        <w:rPr>
          <w:rFonts w:cs="Times New Roman"/>
        </w:rPr>
        <w:t>.</w:t>
      </w:r>
    </w:p>
    <w:p w14:paraId="30A2F7B0" w14:textId="77777777" w:rsidR="00D7565E" w:rsidRPr="00CB78B8" w:rsidRDefault="00D7565E" w:rsidP="00D7565E">
      <w:pPr>
        <w:spacing w:after="0"/>
        <w:ind w:left="851"/>
        <w:rPr>
          <w:rFonts w:cs="Times New Roman"/>
        </w:rPr>
      </w:pPr>
      <w:r w:rsidRPr="00CB78B8">
        <w:rPr>
          <w:rFonts w:cs="Times New Roman"/>
        </w:rPr>
        <w:t>Kötelező karbantartási műveletek elvégzése, Alátámasztás, a talp hibája, (kopás, törés, repedés, befeszülés, stb.) lehetősége, a kopó alkatrészek anyagának, minősége, a vonszoló lánc, vagy lánckerék kopása.</w:t>
      </w:r>
    </w:p>
    <w:p w14:paraId="7704DF6B" w14:textId="77777777" w:rsidR="00D7565E" w:rsidRPr="00CB78B8" w:rsidRDefault="00D7565E" w:rsidP="00D7565E">
      <w:pPr>
        <w:spacing w:after="0"/>
        <w:ind w:left="851"/>
        <w:rPr>
          <w:rFonts w:cs="Times New Roman"/>
        </w:rPr>
      </w:pPr>
      <w:r w:rsidRPr="00CB78B8">
        <w:rPr>
          <w:rFonts w:cs="Times New Roman"/>
        </w:rPr>
        <w:t>Spirál hengerek épsége, a kések és tartóik megfelelősége, kialakult hibák megállapítása és javítása, műveletek helyének eldöntése a hibáktól függően (helyszínen a bányában, műhelyben, gyártó cégnél), hibák javításának tervezése (alkatrészek, anyagok, szakemberek, műszakok).</w:t>
      </w:r>
    </w:p>
    <w:p w14:paraId="10FC0CD3" w14:textId="301AC314" w:rsidR="00D7565E" w:rsidRPr="00CB78B8" w:rsidRDefault="00D7565E" w:rsidP="00D7565E">
      <w:pPr>
        <w:spacing w:after="0"/>
        <w:ind w:left="851"/>
        <w:rPr>
          <w:rFonts w:cs="Times New Roman"/>
        </w:rPr>
      </w:pPr>
      <w:r w:rsidRPr="00CB78B8">
        <w:rPr>
          <w:rFonts w:cs="Times New Roman"/>
        </w:rPr>
        <w:t>Szállítóberendezések</w:t>
      </w:r>
      <w:r w:rsidR="00DA0C02" w:rsidRPr="00CB78B8">
        <w:rPr>
          <w:rFonts w:cs="Times New Roman"/>
        </w:rPr>
        <w:t>.</w:t>
      </w:r>
    </w:p>
    <w:p w14:paraId="3084C55B" w14:textId="77777777" w:rsidR="00D7565E" w:rsidRPr="00CB78B8" w:rsidRDefault="00D7565E" w:rsidP="00D7565E">
      <w:pPr>
        <w:spacing w:after="0"/>
        <w:ind w:left="851"/>
        <w:rPr>
          <w:rFonts w:cs="Times New Roman"/>
        </w:rPr>
      </w:pPr>
      <w:r w:rsidRPr="00CB78B8">
        <w:rPr>
          <w:rFonts w:cs="Times New Roman"/>
        </w:rPr>
        <w:t>Hevederes szállítóberendezések, részei, keretek, felfüggesztésük, kifeszítésük, hevederek összekapcsolása, beállítása, terelése, csúszás, félrehordás megakadályozása, görgők cseréje, hevedertisztító és adagoló (surrantó) szerkezet, hajtómű ki és beszerelése, csapágyak, dobfelület, műszaki állapot ellenőrzése, karbantartása, munkavédelmi előírások.</w:t>
      </w:r>
    </w:p>
    <w:p w14:paraId="70941191" w14:textId="77777777" w:rsidR="00D7565E" w:rsidRPr="00CB78B8" w:rsidRDefault="00D7565E" w:rsidP="00D7565E">
      <w:pPr>
        <w:spacing w:after="0"/>
        <w:ind w:left="851"/>
        <w:rPr>
          <w:rFonts w:cs="Times New Roman"/>
        </w:rPr>
      </w:pPr>
      <w:r w:rsidRPr="00CB78B8">
        <w:rPr>
          <w:rFonts w:cs="Times New Roman"/>
        </w:rPr>
        <w:t>Gumihevederes szállítószalag működése, meghajtó mű szerkezete, a hajtódobok burkolata, átmérője, szélessége, a hajtás áttétel rendszere, a heveder szélessége, belső szerkezete, ragasztásának módja. Végdob szerkezete, (hajtott, vagy nem,) a feszítés megoldása (gravitációs, rúgós, vagy feszítő motor). Heveder sebessége, szállító kapacitása.</w:t>
      </w:r>
    </w:p>
    <w:p w14:paraId="7B72DBE3" w14:textId="77777777" w:rsidR="00D7565E" w:rsidRPr="00CB78B8" w:rsidRDefault="00D7565E" w:rsidP="00D7565E">
      <w:pPr>
        <w:spacing w:after="0"/>
        <w:ind w:left="851"/>
        <w:rPr>
          <w:rFonts w:cs="Times New Roman"/>
        </w:rPr>
      </w:pPr>
      <w:r w:rsidRPr="00CB78B8">
        <w:rPr>
          <w:rFonts w:cs="Times New Roman"/>
        </w:rPr>
        <w:t>Láncos vonszolók.</w:t>
      </w:r>
    </w:p>
    <w:p w14:paraId="006A892E" w14:textId="77777777" w:rsidR="00D7565E" w:rsidRPr="00CB78B8" w:rsidRDefault="00D7565E" w:rsidP="00D7565E">
      <w:pPr>
        <w:spacing w:after="0"/>
        <w:ind w:left="851"/>
        <w:rPr>
          <w:rFonts w:cs="Times New Roman"/>
        </w:rPr>
      </w:pPr>
      <w:r w:rsidRPr="00CB78B8">
        <w:rPr>
          <w:rFonts w:cs="Times New Roman"/>
        </w:rPr>
        <w:t>Szerkezeti elemei: meghajtó fej, szállítópálya, végállomás, vonszoló elem.</w:t>
      </w:r>
    </w:p>
    <w:p w14:paraId="121D6AFA" w14:textId="77777777" w:rsidR="00D7565E" w:rsidRPr="00CB78B8" w:rsidRDefault="00D7565E" w:rsidP="00D7565E">
      <w:pPr>
        <w:spacing w:after="0"/>
        <w:ind w:left="851"/>
        <w:rPr>
          <w:rFonts w:cs="Times New Roman"/>
        </w:rPr>
      </w:pPr>
      <w:r w:rsidRPr="00CB78B8">
        <w:rPr>
          <w:rFonts w:cs="Times New Roman"/>
        </w:rPr>
        <w:t>Meghajtó fej szerkezeti elemei: villamos meghajtómotor, hidrodinamikus tengelykapcsoló, lassító áttételű hajtómű, vonszoló lánckerék (csillagkerék).</w:t>
      </w:r>
    </w:p>
    <w:p w14:paraId="0D9DB451" w14:textId="77777777" w:rsidR="00D7565E" w:rsidRPr="00CB78B8" w:rsidRDefault="00D7565E" w:rsidP="00D7565E">
      <w:pPr>
        <w:spacing w:after="0"/>
        <w:ind w:left="851"/>
        <w:rPr>
          <w:rFonts w:cs="Times New Roman"/>
        </w:rPr>
      </w:pPr>
      <w:r w:rsidRPr="00CB78B8">
        <w:rPr>
          <w:rFonts w:cs="Times New Roman"/>
        </w:rPr>
        <w:t>Szállítópálya szerkezeti elemei: láncvezető, anyagtovábbító teknők, csatlakozó elem (kapocs), teknőmagasítók, vonszoló lánc, szállító elem, jelző és vezérlő elemek.</w:t>
      </w:r>
    </w:p>
    <w:p w14:paraId="761B4EF1" w14:textId="77777777" w:rsidR="00D7565E" w:rsidRPr="00CB78B8" w:rsidRDefault="00D7565E" w:rsidP="00D7565E">
      <w:pPr>
        <w:spacing w:after="0"/>
        <w:ind w:left="851"/>
        <w:rPr>
          <w:rFonts w:cs="Times New Roman"/>
        </w:rPr>
      </w:pPr>
      <w:r w:rsidRPr="00CB78B8">
        <w:rPr>
          <w:rFonts w:cs="Times New Roman"/>
        </w:rPr>
        <w:t>Végállomás szerkezeti elemei: végállomás, lánc visszafordító kerék, végkikötés.</w:t>
      </w:r>
    </w:p>
    <w:p w14:paraId="10B06F00" w14:textId="3EA3AA3A" w:rsidR="00D7565E" w:rsidRPr="00CB78B8" w:rsidRDefault="00D7565E" w:rsidP="00D7565E">
      <w:pPr>
        <w:spacing w:after="0"/>
        <w:ind w:left="851"/>
        <w:rPr>
          <w:rFonts w:cs="Times New Roman"/>
        </w:rPr>
      </w:pPr>
      <w:r w:rsidRPr="00CB78B8">
        <w:rPr>
          <w:rFonts w:cs="Times New Roman"/>
        </w:rPr>
        <w:t>Láncos vonszolók működése. Meghajtó egység a felső láncot a fej felé vonszolja, a kaparók az anyagot magukkal húzzák, a lánc az alsó ágon tér vissza a véghez. Láncos vonszolók áthelyezhetők összeszerelt állapotban is, hidraulikus hengerekkel.</w:t>
      </w:r>
    </w:p>
    <w:p w14:paraId="5B9EFD09" w14:textId="44E4B39D" w:rsidR="00D7565E" w:rsidRPr="00CB78B8" w:rsidRDefault="00D7565E" w:rsidP="00D7565E">
      <w:pPr>
        <w:spacing w:after="0"/>
        <w:ind w:left="851"/>
        <w:rPr>
          <w:rFonts w:cs="Times New Roman"/>
        </w:rPr>
      </w:pPr>
      <w:r w:rsidRPr="00CB78B8">
        <w:rPr>
          <w:rFonts w:cs="Times New Roman"/>
        </w:rPr>
        <w:t>Hidraulikus működés</w:t>
      </w:r>
      <w:r w:rsidR="00120809" w:rsidRPr="00CB78B8">
        <w:rPr>
          <w:rFonts w:cs="Times New Roman"/>
        </w:rPr>
        <w:t>.</w:t>
      </w:r>
    </w:p>
    <w:p w14:paraId="7D5E1849" w14:textId="2BEDD776" w:rsidR="00D7565E" w:rsidRPr="00CB78B8" w:rsidRDefault="00D7565E" w:rsidP="00D7565E">
      <w:pPr>
        <w:spacing w:after="0"/>
        <w:ind w:left="851"/>
        <w:rPr>
          <w:rFonts w:cs="Times New Roman"/>
        </w:rPr>
      </w:pPr>
      <w:r w:rsidRPr="00CB78B8">
        <w:rPr>
          <w:rFonts w:cs="Times New Roman"/>
        </w:rPr>
        <w:t>Egységek mozgatása és előfeszítése, szivattyú megoldása. (Dugattyús, olajemulzióval.)</w:t>
      </w:r>
      <w:r w:rsidR="00120809" w:rsidRPr="00CB78B8">
        <w:rPr>
          <w:rFonts w:cs="Times New Roman"/>
        </w:rPr>
        <w:t>.</w:t>
      </w:r>
    </w:p>
    <w:p w14:paraId="1DD69671" w14:textId="77777777" w:rsidR="00D7565E" w:rsidRPr="00CB78B8" w:rsidRDefault="00D7565E" w:rsidP="00D7565E">
      <w:pPr>
        <w:spacing w:after="0"/>
        <w:ind w:left="851"/>
        <w:rPr>
          <w:rFonts w:cs="Times New Roman"/>
        </w:rPr>
      </w:pPr>
      <w:r w:rsidRPr="00CB78B8">
        <w:rPr>
          <w:rFonts w:cs="Times New Roman"/>
        </w:rPr>
        <w:t xml:space="preserve">Ezen nyomáshoz tartozó tömlők, szelepek, zárószerkezetek, tömítő gyűrűk, biztosító villák. </w:t>
      </w:r>
    </w:p>
    <w:p w14:paraId="4C563282" w14:textId="77777777" w:rsidR="00D7565E" w:rsidRPr="00CB78B8" w:rsidRDefault="00D7565E" w:rsidP="00D7565E">
      <w:pPr>
        <w:spacing w:after="0"/>
        <w:ind w:left="851"/>
        <w:rPr>
          <w:rFonts w:cs="Times New Roman"/>
        </w:rPr>
      </w:pPr>
      <w:r w:rsidRPr="00CB78B8">
        <w:rPr>
          <w:rFonts w:cs="Times New Roman"/>
        </w:rPr>
        <w:t>Egységek mozgatása, előre és függőlegesen. Vontató hengerek kéthatású működési elve. Láncos vonszoló mozgatása. Hidraulikus támok, keretek és pajzsok elvi működése.</w:t>
      </w:r>
    </w:p>
    <w:p w14:paraId="21DC8DAE" w14:textId="1931AA5E" w:rsidR="00D7565E" w:rsidRPr="00CB78B8" w:rsidRDefault="00D7565E" w:rsidP="00D7565E">
      <w:pPr>
        <w:spacing w:after="0"/>
        <w:ind w:left="851"/>
        <w:rPr>
          <w:rFonts w:cs="Times New Roman"/>
        </w:rPr>
      </w:pPr>
      <w:r w:rsidRPr="00CB78B8">
        <w:rPr>
          <w:rFonts w:cs="Times New Roman"/>
        </w:rPr>
        <w:t>Kisegítő berendezések</w:t>
      </w:r>
      <w:r w:rsidR="00120809" w:rsidRPr="00CB78B8">
        <w:rPr>
          <w:rFonts w:cs="Times New Roman"/>
        </w:rPr>
        <w:t>.</w:t>
      </w:r>
    </w:p>
    <w:p w14:paraId="253407A2" w14:textId="4C65EE8C" w:rsidR="00D7565E" w:rsidRPr="00CB78B8" w:rsidRDefault="00D7565E" w:rsidP="00D7565E">
      <w:pPr>
        <w:spacing w:after="0"/>
        <w:ind w:left="851"/>
        <w:rPr>
          <w:rFonts w:cs="Times New Roman"/>
        </w:rPr>
      </w:pPr>
      <w:r w:rsidRPr="00CB78B8">
        <w:rPr>
          <w:rFonts w:cs="Times New Roman"/>
        </w:rPr>
        <w:t>Fejtőkalapács, fúrógépek</w:t>
      </w:r>
      <w:r w:rsidR="00120809" w:rsidRPr="00CB78B8">
        <w:rPr>
          <w:rFonts w:cs="Times New Roman"/>
        </w:rPr>
        <w:t>.</w:t>
      </w:r>
    </w:p>
    <w:p w14:paraId="581586E6" w14:textId="4F12BBF9" w:rsidR="00D7565E" w:rsidRPr="00CB78B8" w:rsidRDefault="00D7565E" w:rsidP="00D7565E">
      <w:pPr>
        <w:spacing w:after="0"/>
        <w:ind w:left="851"/>
        <w:rPr>
          <w:rFonts w:cs="Times New Roman"/>
        </w:rPr>
      </w:pPr>
      <w:r w:rsidRPr="00CB78B8">
        <w:rPr>
          <w:rFonts w:cs="Times New Roman"/>
        </w:rPr>
        <w:t>Fúrás eszközei, berendezései, fúrószárak, rudazatok, fúrókoronák (be és kiszerelésük), fúró támok, ill</w:t>
      </w:r>
      <w:r w:rsidR="006745A3">
        <w:rPr>
          <w:rFonts w:cs="Times New Roman"/>
        </w:rPr>
        <w:t>etve</w:t>
      </w:r>
      <w:r w:rsidRPr="00CB78B8">
        <w:rPr>
          <w:rFonts w:cs="Times New Roman"/>
        </w:rPr>
        <w:t xml:space="preserve"> kocsik, szerkezetük és kezelésük, sűrített levegő csővezetéke, csatlakozásuk, elosztók, kenőtartályok, önjáró és vontatott fúró kocsik, rakodó gépekre szerelhető fúróberendezések beállítása és működtetése, (mechanikus vagy hidraulikus szerkezettel).</w:t>
      </w:r>
    </w:p>
    <w:p w14:paraId="4CE51679" w14:textId="65592804" w:rsidR="00D7565E" w:rsidRPr="00CB78B8" w:rsidRDefault="00D7565E" w:rsidP="00D7565E">
      <w:pPr>
        <w:spacing w:after="0"/>
        <w:ind w:left="851"/>
        <w:rPr>
          <w:rFonts w:cs="Times New Roman"/>
        </w:rPr>
      </w:pPr>
      <w:r w:rsidRPr="00CB78B8">
        <w:rPr>
          <w:rFonts w:cs="Times New Roman"/>
        </w:rPr>
        <w:t>Fúrószerszámok</w:t>
      </w:r>
      <w:r w:rsidR="00120809" w:rsidRPr="00CB78B8">
        <w:rPr>
          <w:rFonts w:cs="Times New Roman"/>
        </w:rPr>
        <w:t>.</w:t>
      </w:r>
      <w:r w:rsidRPr="00CB78B8">
        <w:rPr>
          <w:rFonts w:cs="Times New Roman"/>
        </w:rPr>
        <w:t xml:space="preserve"> </w:t>
      </w:r>
    </w:p>
    <w:p w14:paraId="0B9BEF89" w14:textId="77777777" w:rsidR="00D7565E" w:rsidRPr="00CB78B8" w:rsidRDefault="00D7565E" w:rsidP="00D7565E">
      <w:pPr>
        <w:spacing w:after="0"/>
        <w:ind w:left="851"/>
        <w:rPr>
          <w:rFonts w:cs="Times New Roman"/>
        </w:rPr>
      </w:pPr>
      <w:r w:rsidRPr="00CB78B8">
        <w:rPr>
          <w:rFonts w:cs="Times New Roman"/>
        </w:rPr>
        <w:t>Fúrókoronák, fúróvésők, 3-as maró fúróvésők, fúrós szállítócsigák és lapátos vésői, hordozható fúrókalapácsok, fúrókoronák fúrókalapácsokhoz, fúróvésők, fúrókalapácsok ércbányákhoz és aknákhoz, bányászati vágószerszám, forgó fúrású fúróvésők fúrólyukakhoz.</w:t>
      </w:r>
    </w:p>
    <w:p w14:paraId="78410A7F" w14:textId="77777777" w:rsidR="00D7565E" w:rsidRPr="00CB78B8" w:rsidRDefault="00D7565E" w:rsidP="00D7565E">
      <w:pPr>
        <w:spacing w:after="0"/>
        <w:ind w:left="851"/>
        <w:rPr>
          <w:rFonts w:cs="Times New Roman"/>
        </w:rPr>
      </w:pPr>
      <w:r w:rsidRPr="00CB78B8">
        <w:rPr>
          <w:rFonts w:cs="Times New Roman"/>
        </w:rPr>
        <w:t>Szerelésük és karbantartásuk, energiaellátásuk (villany, sűrített levegő), biztonsági megoldások.</w:t>
      </w:r>
    </w:p>
    <w:p w14:paraId="723C9F06" w14:textId="77777777" w:rsidR="00D7565E" w:rsidRPr="00CB78B8" w:rsidRDefault="00D7565E" w:rsidP="00D7565E">
      <w:pPr>
        <w:spacing w:after="0"/>
        <w:ind w:left="851"/>
        <w:rPr>
          <w:rFonts w:cs="Times New Roman"/>
        </w:rPr>
      </w:pPr>
      <w:r w:rsidRPr="00CB78B8">
        <w:rPr>
          <w:rFonts w:cs="Times New Roman"/>
        </w:rPr>
        <w:t>Műszaki állapot és működésellenőrzés, hibás, kopott, törött alkatrészek vizsgálata. Fúrószerszámok, csatlakoztatásuk az energiaforráshoz.</w:t>
      </w:r>
    </w:p>
    <w:p w14:paraId="1AAD90CF" w14:textId="74174917" w:rsidR="00D7565E" w:rsidRPr="00CB78B8" w:rsidRDefault="00D7565E" w:rsidP="00D7565E">
      <w:pPr>
        <w:spacing w:after="0"/>
        <w:ind w:left="851"/>
        <w:rPr>
          <w:rFonts w:cs="Times New Roman"/>
        </w:rPr>
      </w:pPr>
      <w:r w:rsidRPr="00CB78B8">
        <w:rPr>
          <w:rFonts w:cs="Times New Roman"/>
        </w:rPr>
        <w:t>Szivattyúk</w:t>
      </w:r>
      <w:r w:rsidR="00120809" w:rsidRPr="00CB78B8">
        <w:rPr>
          <w:rFonts w:cs="Times New Roman"/>
        </w:rPr>
        <w:t>.</w:t>
      </w:r>
    </w:p>
    <w:p w14:paraId="0F9910C5" w14:textId="77777777" w:rsidR="00D7565E" w:rsidRPr="00CB78B8" w:rsidRDefault="00D7565E" w:rsidP="00D7565E">
      <w:pPr>
        <w:spacing w:after="0"/>
        <w:ind w:left="851"/>
        <w:rPr>
          <w:rFonts w:cs="Times New Roman"/>
        </w:rPr>
      </w:pPr>
      <w:r w:rsidRPr="00CB78B8">
        <w:rPr>
          <w:rFonts w:cs="Times New Roman"/>
        </w:rPr>
        <w:t>Fő víztelenítés és az átemelés berendezései. Szivattyúk típusai, szerelése, karbantartása, szerelésük, meghibásodási lehetőségeik, karbantartásuk.</w:t>
      </w:r>
    </w:p>
    <w:p w14:paraId="7E25188D" w14:textId="77777777" w:rsidR="00D7565E" w:rsidRPr="00CB78B8" w:rsidRDefault="00D7565E" w:rsidP="00D7565E">
      <w:pPr>
        <w:spacing w:after="0"/>
        <w:ind w:left="851"/>
        <w:rPr>
          <w:rFonts w:cs="Times New Roman"/>
        </w:rPr>
      </w:pPr>
      <w:r w:rsidRPr="00CB78B8">
        <w:rPr>
          <w:rFonts w:cs="Times New Roman"/>
        </w:rPr>
        <w:t>Csőrendszer kialakítása, nyomástűrése, szerelvényei, tartói, kapacitása, falvastagsága, anyaga, kötései, tömítései. Átemelő búvár szivattyúk szerkezete és működése. Az áramellátás biztosítása.</w:t>
      </w:r>
    </w:p>
    <w:p w14:paraId="702BC1E5" w14:textId="2F21B448" w:rsidR="00D7565E" w:rsidRPr="00CB78B8" w:rsidRDefault="00D7565E" w:rsidP="00D7565E">
      <w:pPr>
        <w:spacing w:after="0"/>
        <w:ind w:left="851"/>
        <w:rPr>
          <w:rFonts w:cs="Times New Roman"/>
        </w:rPr>
      </w:pPr>
      <w:r w:rsidRPr="00CB78B8">
        <w:rPr>
          <w:rFonts w:cs="Times New Roman"/>
        </w:rPr>
        <w:t>Biztosítószerkezetek</w:t>
      </w:r>
      <w:r w:rsidR="00120809" w:rsidRPr="00CB78B8">
        <w:rPr>
          <w:rFonts w:cs="Times New Roman"/>
        </w:rPr>
        <w:t>.</w:t>
      </w:r>
    </w:p>
    <w:p w14:paraId="59BA64F4" w14:textId="77777777" w:rsidR="00D7565E" w:rsidRPr="00CB78B8" w:rsidRDefault="00D7565E" w:rsidP="00D7565E">
      <w:pPr>
        <w:spacing w:after="0"/>
        <w:ind w:left="851"/>
        <w:rPr>
          <w:rFonts w:cs="Times New Roman"/>
        </w:rPr>
      </w:pPr>
      <w:r w:rsidRPr="00CB78B8">
        <w:rPr>
          <w:rFonts w:cs="Times New Roman"/>
        </w:rPr>
        <w:t>Mechanikus támok főbb típusai, ezek karakterisztikája, fő részei, zárszerkezetek szerinti fajtái. Zárt és nyitott körfolyamú hidraulikus támok működése, fő elemei, hidraulikus támok teherbírása.</w:t>
      </w:r>
    </w:p>
    <w:p w14:paraId="5EBFBABB" w14:textId="77777777" w:rsidR="00D7565E" w:rsidRPr="00CB78B8" w:rsidRDefault="00D7565E" w:rsidP="00D7565E">
      <w:pPr>
        <w:spacing w:after="0"/>
        <w:ind w:left="851"/>
        <w:rPr>
          <w:rFonts w:cs="Times New Roman"/>
        </w:rPr>
      </w:pPr>
      <w:r w:rsidRPr="00CB78B8">
        <w:rPr>
          <w:rFonts w:cs="Times New Roman"/>
        </w:rPr>
        <w:t>Fa, acél, vasbeton tartók. TH gyűrűk, kapuívek, harangprofil.</w:t>
      </w:r>
    </w:p>
    <w:p w14:paraId="7C6B8CD2" w14:textId="77777777" w:rsidR="00D7565E" w:rsidRPr="00CB78B8" w:rsidRDefault="00D7565E" w:rsidP="00D7565E">
      <w:pPr>
        <w:spacing w:after="0"/>
        <w:ind w:left="851"/>
        <w:rPr>
          <w:rFonts w:cs="Times New Roman"/>
        </w:rPr>
      </w:pPr>
      <w:r w:rsidRPr="00CB78B8">
        <w:rPr>
          <w:rFonts w:cs="Times New Roman"/>
        </w:rPr>
        <w:t>Csavaros kötés, merev és engedékeny biztosítás, vágat kereszteződések biztosítása, TH szerkezetek egymáshoz rögzítése (feszkézés), kicsavarodás, konvergencia.</w:t>
      </w:r>
    </w:p>
    <w:p w14:paraId="45063BEA" w14:textId="77777777" w:rsidR="00D7565E" w:rsidRPr="00CB78B8" w:rsidRDefault="00D7565E" w:rsidP="00D7565E">
      <w:pPr>
        <w:spacing w:after="0"/>
        <w:ind w:left="851"/>
        <w:rPr>
          <w:rFonts w:cs="Times New Roman"/>
        </w:rPr>
      </w:pPr>
      <w:r w:rsidRPr="00CB78B8">
        <w:rPr>
          <w:rFonts w:cs="Times New Roman"/>
        </w:rPr>
        <w:t>Termelvény kinyerését célzó fejtési, rakodási, szállítási munkafolyamatok biztosítása.</w:t>
      </w:r>
    </w:p>
    <w:p w14:paraId="1B3561F1" w14:textId="77777777" w:rsidR="00D7565E" w:rsidRPr="00CB78B8" w:rsidRDefault="00D7565E" w:rsidP="00D7565E">
      <w:pPr>
        <w:spacing w:after="0"/>
        <w:ind w:left="851"/>
        <w:rPr>
          <w:rFonts w:cs="Times New Roman"/>
        </w:rPr>
      </w:pPr>
      <w:r w:rsidRPr="00CB78B8">
        <w:rPr>
          <w:rFonts w:cs="Times New Roman"/>
        </w:rPr>
        <w:t>Aknácskák, gurítók, elágazások, kereszteződések, nagyszelvényű bányaterek, laza, omlós anyagban kialakítandó vágatok speciális teendői, a különleges biztosítási és eljárások.</w:t>
      </w:r>
    </w:p>
    <w:p w14:paraId="69FB1D89" w14:textId="7B736860" w:rsidR="00D7565E" w:rsidRPr="00CB78B8" w:rsidRDefault="00D7565E" w:rsidP="00D7565E">
      <w:pPr>
        <w:spacing w:after="0"/>
        <w:ind w:left="851"/>
        <w:rPr>
          <w:rFonts w:cs="Times New Roman"/>
        </w:rPr>
      </w:pPr>
      <w:r w:rsidRPr="00CB78B8">
        <w:rPr>
          <w:rFonts w:cs="Times New Roman"/>
        </w:rPr>
        <w:t>Ácsszerkezetek</w:t>
      </w:r>
      <w:r w:rsidR="00120809" w:rsidRPr="00CB78B8">
        <w:rPr>
          <w:rFonts w:cs="Times New Roman"/>
        </w:rPr>
        <w:t>.</w:t>
      </w:r>
      <w:r w:rsidRPr="00CB78B8">
        <w:rPr>
          <w:rFonts w:cs="Times New Roman"/>
        </w:rPr>
        <w:t xml:space="preserve"> </w:t>
      </w:r>
    </w:p>
    <w:p w14:paraId="61A8F971" w14:textId="77777777" w:rsidR="00D7565E" w:rsidRPr="00CB78B8" w:rsidRDefault="00D7565E" w:rsidP="00D7565E">
      <w:pPr>
        <w:spacing w:after="0"/>
        <w:ind w:left="851"/>
        <w:rPr>
          <w:rFonts w:cs="Times New Roman"/>
        </w:rPr>
      </w:pPr>
      <w:r w:rsidRPr="00CB78B8">
        <w:rPr>
          <w:rFonts w:cs="Times New Roman"/>
        </w:rPr>
        <w:t>Faipari kéziszerszámok, gépek használata. Faipari munkák előkészítése, munkavédelmi eszközök.</w:t>
      </w:r>
    </w:p>
    <w:p w14:paraId="2A765ABD" w14:textId="77777777" w:rsidR="00D7565E" w:rsidRPr="00CB78B8" w:rsidRDefault="00D7565E" w:rsidP="00D7565E">
      <w:pPr>
        <w:spacing w:after="0"/>
        <w:ind w:left="851"/>
        <w:rPr>
          <w:rFonts w:cs="Times New Roman"/>
        </w:rPr>
      </w:pPr>
      <w:r w:rsidRPr="00CB78B8">
        <w:rPr>
          <w:rFonts w:cs="Times New Roman"/>
        </w:rPr>
        <w:t>Faanyagok megmunkálása, csapozások készítése, fafelületek megmunkálása, fakötések kialakítása, megmunkáló eszközök, gépek.</w:t>
      </w:r>
    </w:p>
    <w:p w14:paraId="1983D3B6" w14:textId="1B14FA3C" w:rsidR="00A23F09" w:rsidRPr="00CB78B8" w:rsidRDefault="00D7565E" w:rsidP="00D7565E">
      <w:pPr>
        <w:spacing w:after="0"/>
        <w:ind w:left="851"/>
        <w:rPr>
          <w:rFonts w:cs="Times New Roman"/>
        </w:rPr>
      </w:pPr>
      <w:r w:rsidRPr="00CB78B8">
        <w:rPr>
          <w:rFonts w:cs="Times New Roman"/>
        </w:rPr>
        <w:t>Szerkezetek szerelése, hagyományos állványokat épít, merevít és bont, (hagyományos zsaluzatok, függőleges szerkezetek, pillérek, fala, állványok)</w:t>
      </w:r>
      <w:r w:rsidR="00120809" w:rsidRPr="00CB78B8">
        <w:rPr>
          <w:rFonts w:cs="Times New Roman"/>
        </w:rPr>
        <w:t>.</w:t>
      </w:r>
    </w:p>
    <w:p w14:paraId="715DB8CB" w14:textId="77777777" w:rsidR="00A23F09" w:rsidRPr="00CB78B8" w:rsidRDefault="00A23F09" w:rsidP="00A23F09">
      <w:pPr>
        <w:tabs>
          <w:tab w:val="left" w:pos="1418"/>
          <w:tab w:val="right" w:pos="9072"/>
        </w:tabs>
        <w:spacing w:after="0"/>
        <w:ind w:left="851"/>
        <w:rPr>
          <w:rFonts w:cs="Times New Roman"/>
        </w:rPr>
      </w:pPr>
    </w:p>
    <w:p w14:paraId="33872F1F" w14:textId="77777777" w:rsidR="00A23F09" w:rsidRPr="00CB78B8" w:rsidRDefault="00D7565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Bányaszellőztetés</w:t>
      </w:r>
    </w:p>
    <w:p w14:paraId="642776FA" w14:textId="77777777" w:rsidR="00D7565E" w:rsidRPr="00CB78B8" w:rsidRDefault="00D7565E" w:rsidP="00D7565E">
      <w:pPr>
        <w:spacing w:after="0"/>
        <w:ind w:left="851"/>
        <w:rPr>
          <w:rFonts w:cs="Times New Roman"/>
        </w:rPr>
      </w:pPr>
      <w:r w:rsidRPr="00CB78B8">
        <w:rPr>
          <w:rFonts w:cs="Times New Roman"/>
        </w:rPr>
        <w:t xml:space="preserve">Bányalevegő jellemzői, fiziológiai hatásai, bányalevegő összetétele (metán, széndioxid, nitrózus gázok, hőmérséklet). </w:t>
      </w:r>
    </w:p>
    <w:p w14:paraId="590C2FEF" w14:textId="77777777" w:rsidR="00D7565E" w:rsidRPr="00CB78B8" w:rsidRDefault="00D7565E" w:rsidP="00D7565E">
      <w:pPr>
        <w:spacing w:after="0"/>
        <w:ind w:left="851"/>
        <w:rPr>
          <w:rFonts w:cs="Times New Roman"/>
        </w:rPr>
      </w:pPr>
      <w:r w:rsidRPr="00CB78B8">
        <w:rPr>
          <w:rFonts w:cs="Times New Roman"/>
        </w:rPr>
        <w:t>Bányalevegőben előforduló fojtó, mérgező és veszélyes bányagázok jellemzői, keletkezésük, élettani hatásuk, az ellenük való védelem módjai és eszközei.</w:t>
      </w:r>
    </w:p>
    <w:p w14:paraId="4397B8DE" w14:textId="77777777" w:rsidR="00D7565E" w:rsidRPr="00CB78B8" w:rsidRDefault="00D7565E" w:rsidP="00D7565E">
      <w:pPr>
        <w:spacing w:after="0"/>
        <w:ind w:left="851"/>
        <w:rPr>
          <w:rFonts w:cs="Times New Roman"/>
        </w:rPr>
      </w:pPr>
      <w:r w:rsidRPr="00CB78B8">
        <w:rPr>
          <w:rFonts w:cs="Times New Roman"/>
        </w:rPr>
        <w:t>Sújtólégrobbanás és a szénporrobbanás kialakulásának feltételei, a megelőzés és a védelem módjai, eszközei, szabályai és a robbanás bekövetkezése utáni teendők.</w:t>
      </w:r>
    </w:p>
    <w:p w14:paraId="2E9BFCB5" w14:textId="0DC0EEC0" w:rsidR="00D7565E" w:rsidRPr="00CB78B8" w:rsidRDefault="00D7565E" w:rsidP="00D7565E">
      <w:pPr>
        <w:spacing w:after="0"/>
        <w:ind w:left="851"/>
        <w:rPr>
          <w:rFonts w:cs="Times New Roman"/>
        </w:rPr>
      </w:pPr>
      <w:r w:rsidRPr="00CB78B8">
        <w:rPr>
          <w:rFonts w:cs="Times New Roman"/>
        </w:rPr>
        <w:t>Szellőztető gépek</w:t>
      </w:r>
      <w:r w:rsidR="00120809" w:rsidRPr="00CB78B8">
        <w:rPr>
          <w:rFonts w:cs="Times New Roman"/>
        </w:rPr>
        <w:t>.</w:t>
      </w:r>
    </w:p>
    <w:p w14:paraId="313A8059" w14:textId="77777777" w:rsidR="00D7565E" w:rsidRPr="00CB78B8" w:rsidRDefault="00D7565E" w:rsidP="00D7565E">
      <w:pPr>
        <w:spacing w:after="0"/>
        <w:ind w:left="851"/>
        <w:rPr>
          <w:rFonts w:cs="Times New Roman"/>
        </w:rPr>
      </w:pPr>
      <w:r w:rsidRPr="00CB78B8">
        <w:rPr>
          <w:rFonts w:cs="Times New Roman"/>
        </w:rPr>
        <w:t>Szerkezeti felépítésük, légáramlási irányaik, villamos teljesítményük, a levegő irányának megfordíthatósága, légszállításuk, depressziójuk (Q-h görbéik).</w:t>
      </w:r>
    </w:p>
    <w:p w14:paraId="2C5AB2F2" w14:textId="77777777" w:rsidR="00D7565E" w:rsidRPr="00CB78B8" w:rsidRDefault="00D7565E" w:rsidP="00D7565E">
      <w:pPr>
        <w:spacing w:after="0"/>
        <w:ind w:left="851"/>
        <w:rPr>
          <w:rFonts w:cs="Times New Roman"/>
        </w:rPr>
      </w:pPr>
      <w:r w:rsidRPr="00CB78B8">
        <w:rPr>
          <w:rFonts w:cs="Times New Roman"/>
        </w:rPr>
        <w:t>Fő és segédszellőztetők beépítve, szerkezetük, légszállításuk, depressziójuk, illesztésük a bánya ellenállásához és szelvényeihez. Lapátok szögének állíthatósága a terhelés függvényében. Alapozásuk, lapátozásuk, (radiális, axiális), a tengely és a légszállítás irányszöge. Munkahelyi légcső ventilátorok. Szívó, vagy nyomó üzemeltetés.</w:t>
      </w:r>
    </w:p>
    <w:p w14:paraId="2E8FB4DF" w14:textId="77777777" w:rsidR="00D7565E" w:rsidRPr="00CB78B8" w:rsidRDefault="00D7565E" w:rsidP="00D7565E">
      <w:pPr>
        <w:spacing w:after="0"/>
        <w:ind w:left="851"/>
        <w:rPr>
          <w:rFonts w:cs="Times New Roman"/>
        </w:rPr>
      </w:pPr>
      <w:r w:rsidRPr="00CB78B8">
        <w:rPr>
          <w:rFonts w:cs="Times New Roman"/>
        </w:rPr>
        <w:t>Fő és segéd ventilátorok működése, depressziója, áramfelvétele. Légajtók záródásai. Meghatározott helyeken a depresszió. Felszíni szélsebesség, a külső légköri nyomás, változása. Szellőztetők áramfelvétele, feszültség szintje, fordulatszáma, nyomatéka, zárlat és földelés ellenőrzése.</w:t>
      </w:r>
    </w:p>
    <w:p w14:paraId="5A1AA960" w14:textId="77777777" w:rsidR="00D7565E" w:rsidRPr="00CB78B8" w:rsidRDefault="00D7565E" w:rsidP="00D7565E">
      <w:pPr>
        <w:spacing w:after="0"/>
        <w:ind w:left="851"/>
        <w:rPr>
          <w:rFonts w:cs="Times New Roman"/>
        </w:rPr>
      </w:pPr>
      <w:r w:rsidRPr="00CB78B8">
        <w:rPr>
          <w:rFonts w:cs="Times New Roman"/>
        </w:rPr>
        <w:t>Több ventilátor összehangolása a nagy levegő igények, nagy területen történő biztosítására. (légmennyiségek, depressziók, szabályozható fordulatszámok, vagy lapátszögek), fojtás nélküli megoldások.</w:t>
      </w:r>
    </w:p>
    <w:p w14:paraId="4BE0A3F6" w14:textId="77777777" w:rsidR="00D7565E" w:rsidRPr="00CB78B8" w:rsidRDefault="00D7565E" w:rsidP="00D7565E">
      <w:pPr>
        <w:spacing w:after="0"/>
        <w:ind w:left="851"/>
        <w:rPr>
          <w:rFonts w:cs="Times New Roman"/>
        </w:rPr>
      </w:pPr>
      <w:r w:rsidRPr="00CB78B8">
        <w:rPr>
          <w:rFonts w:cs="Times New Roman"/>
        </w:rPr>
        <w:t xml:space="preserve">Stabilan beépített és mozgatható ventilátorok. Fő és segéd szellőztetők feladata, az összehangolás elvei, depressziók. Külön szellőztetett munkahelyek ventilátorai. </w:t>
      </w:r>
    </w:p>
    <w:p w14:paraId="03FEF747" w14:textId="77777777" w:rsidR="00D7565E" w:rsidRPr="00CB78B8" w:rsidRDefault="00D7565E" w:rsidP="00D7565E">
      <w:pPr>
        <w:spacing w:after="0"/>
        <w:ind w:left="851"/>
        <w:rPr>
          <w:rFonts w:cs="Times New Roman"/>
        </w:rPr>
      </w:pPr>
      <w:r w:rsidRPr="00CB78B8">
        <w:rPr>
          <w:rFonts w:cs="Times New Roman"/>
        </w:rPr>
        <w:t>Bányaszellőztetés egy, vagy több főventilátor, elhelyezése, (külszínen, föld alatt).</w:t>
      </w:r>
    </w:p>
    <w:p w14:paraId="67610946" w14:textId="77777777" w:rsidR="00D7565E" w:rsidRPr="00CB78B8" w:rsidRDefault="00D7565E" w:rsidP="00D7565E">
      <w:pPr>
        <w:spacing w:after="0"/>
        <w:ind w:left="851"/>
        <w:rPr>
          <w:rFonts w:cs="Times New Roman"/>
        </w:rPr>
      </w:pPr>
      <w:r w:rsidRPr="00CB78B8">
        <w:rPr>
          <w:rFonts w:cs="Times New Roman"/>
        </w:rPr>
        <w:t>Segéd ventilátorok, légosztály, bányamező szellőztetése, összhang a főventilátorokkal.(depresszió, légmennyiség, a körbejárás elkerülése). Légcső ventilátorok.</w:t>
      </w:r>
    </w:p>
    <w:p w14:paraId="10ADC243" w14:textId="77777777" w:rsidR="00D7565E" w:rsidRPr="00CB78B8" w:rsidRDefault="00D7565E" w:rsidP="00D7565E">
      <w:pPr>
        <w:spacing w:after="0"/>
        <w:ind w:left="851"/>
        <w:rPr>
          <w:rFonts w:cs="Times New Roman"/>
        </w:rPr>
      </w:pPr>
      <w:r w:rsidRPr="00CB78B8">
        <w:rPr>
          <w:rFonts w:cs="Times New Roman"/>
        </w:rPr>
        <w:t>Fő, be-, és kihúzó fogalma, mért adatok, légmérő állomások, szelvényméretük.</w:t>
      </w:r>
    </w:p>
    <w:p w14:paraId="7502332B" w14:textId="1B22BB48" w:rsidR="00D7565E" w:rsidRPr="00CB78B8" w:rsidRDefault="00D7565E" w:rsidP="00D7565E">
      <w:pPr>
        <w:spacing w:after="0"/>
        <w:ind w:left="851"/>
        <w:rPr>
          <w:rFonts w:cs="Times New Roman"/>
        </w:rPr>
      </w:pPr>
      <w:r w:rsidRPr="00CB78B8">
        <w:rPr>
          <w:rFonts w:cs="Times New Roman"/>
        </w:rPr>
        <w:t>Légosztályok</w:t>
      </w:r>
      <w:r w:rsidR="00120809" w:rsidRPr="00CB78B8">
        <w:rPr>
          <w:rFonts w:cs="Times New Roman"/>
        </w:rPr>
        <w:t>.</w:t>
      </w:r>
    </w:p>
    <w:p w14:paraId="7071E69D" w14:textId="77777777" w:rsidR="00D7565E" w:rsidRPr="00CB78B8" w:rsidRDefault="00D7565E" w:rsidP="00D7565E">
      <w:pPr>
        <w:spacing w:after="0"/>
        <w:ind w:left="851"/>
        <w:rPr>
          <w:rFonts w:cs="Times New Roman"/>
        </w:rPr>
      </w:pPr>
      <w:r w:rsidRPr="00CB78B8">
        <w:rPr>
          <w:rFonts w:cs="Times New Roman"/>
        </w:rPr>
        <w:t>Légmennyiség mérés, munkahelyi klíma (gázok öblítése, hőmérséklet beállítása, előírások betartása).</w:t>
      </w:r>
    </w:p>
    <w:p w14:paraId="5CA907C0" w14:textId="77777777" w:rsidR="00D7565E" w:rsidRPr="00CB78B8" w:rsidRDefault="00D7565E" w:rsidP="00D7565E">
      <w:pPr>
        <w:spacing w:after="0"/>
        <w:ind w:left="851"/>
        <w:rPr>
          <w:rFonts w:cs="Times New Roman"/>
        </w:rPr>
      </w:pPr>
      <w:r w:rsidRPr="00CB78B8">
        <w:rPr>
          <w:rFonts w:cs="Times New Roman"/>
        </w:rPr>
        <w:t>Légosztályok be-, és kihúzó vágatainak kapcsolódása fővágatokhoz munkahelyekhez. Fontos és veszélyeztetett helyeken, (fejtés, váj vég, gátak előtere) folyamatos, gázmérő, működési elve, karbantartása, védelme.</w:t>
      </w:r>
    </w:p>
    <w:p w14:paraId="5B9B2E2F" w14:textId="32679737" w:rsidR="00D7565E" w:rsidRPr="00CB78B8" w:rsidRDefault="00D7565E" w:rsidP="00D7565E">
      <w:pPr>
        <w:spacing w:after="0"/>
        <w:ind w:left="851"/>
        <w:rPr>
          <w:rFonts w:cs="Times New Roman"/>
        </w:rPr>
      </w:pPr>
      <w:r w:rsidRPr="00CB78B8">
        <w:rPr>
          <w:rFonts w:cs="Times New Roman"/>
        </w:rPr>
        <w:t>Munkahelyek szellőztetése</w:t>
      </w:r>
      <w:r w:rsidR="00120809" w:rsidRPr="00CB78B8">
        <w:rPr>
          <w:rFonts w:cs="Times New Roman"/>
        </w:rPr>
        <w:t>.</w:t>
      </w:r>
    </w:p>
    <w:p w14:paraId="6B47AE51" w14:textId="77777777" w:rsidR="00D7565E" w:rsidRPr="00CB78B8" w:rsidRDefault="00D7565E" w:rsidP="00D7565E">
      <w:pPr>
        <w:spacing w:after="0"/>
        <w:ind w:left="851"/>
        <w:rPr>
          <w:rFonts w:cs="Times New Roman"/>
        </w:rPr>
      </w:pPr>
      <w:r w:rsidRPr="00CB78B8">
        <w:rPr>
          <w:rFonts w:cs="Times New Roman"/>
        </w:rPr>
        <w:t>Vágatrendszer, a fejtések, a szivattyú-, és trafókamrák, egyéb földalatti létesítmények áthúzó szellőztetése. Összekötő vágatok légszigetelése, légajtók.</w:t>
      </w:r>
    </w:p>
    <w:p w14:paraId="37F7532F" w14:textId="77777777" w:rsidR="00D7565E" w:rsidRPr="00CB78B8" w:rsidRDefault="00D7565E" w:rsidP="00D7565E">
      <w:pPr>
        <w:spacing w:after="0"/>
        <w:ind w:left="851"/>
        <w:rPr>
          <w:rFonts w:cs="Times New Roman"/>
        </w:rPr>
      </w:pPr>
      <w:r w:rsidRPr="00CB78B8">
        <w:rPr>
          <w:rFonts w:cs="Times New Roman"/>
        </w:rPr>
        <w:t>Kihajtás alatti vágatok külön szellőztetése, ventilátorai, légcsőrendszerei (sikló, ereszke, vízszintes) vágatokban, szívó, nyomó működés.</w:t>
      </w:r>
    </w:p>
    <w:p w14:paraId="263F125C" w14:textId="663C9086" w:rsidR="00D7565E" w:rsidRPr="00CB78B8" w:rsidRDefault="00D7565E" w:rsidP="00D7565E">
      <w:pPr>
        <w:spacing w:after="0"/>
        <w:ind w:left="851"/>
        <w:rPr>
          <w:rFonts w:cs="Times New Roman"/>
        </w:rPr>
      </w:pPr>
      <w:r w:rsidRPr="00CB78B8">
        <w:rPr>
          <w:rFonts w:cs="Times New Roman"/>
        </w:rPr>
        <w:t>Dokumentumok</w:t>
      </w:r>
      <w:r w:rsidR="00120809" w:rsidRPr="00CB78B8">
        <w:rPr>
          <w:rFonts w:cs="Times New Roman"/>
        </w:rPr>
        <w:t>.</w:t>
      </w:r>
    </w:p>
    <w:p w14:paraId="5CB0168E" w14:textId="77777777" w:rsidR="00D7565E" w:rsidRPr="00CB78B8" w:rsidRDefault="00D7565E" w:rsidP="00D7565E">
      <w:pPr>
        <w:spacing w:after="0"/>
        <w:ind w:left="851"/>
        <w:rPr>
          <w:rFonts w:cs="Times New Roman"/>
        </w:rPr>
      </w:pPr>
      <w:r w:rsidRPr="00CB78B8">
        <w:rPr>
          <w:rFonts w:cs="Times New Roman"/>
        </w:rPr>
        <w:t>Rendszer leírása üzemi utasításban.</w:t>
      </w:r>
    </w:p>
    <w:p w14:paraId="6A5E3C32" w14:textId="222BB35D" w:rsidR="00D7565E" w:rsidRPr="00CB78B8" w:rsidRDefault="00D7565E" w:rsidP="00D7565E">
      <w:pPr>
        <w:spacing w:after="0"/>
        <w:ind w:left="851"/>
        <w:rPr>
          <w:rFonts w:cs="Times New Roman"/>
        </w:rPr>
      </w:pPr>
      <w:r w:rsidRPr="00CB78B8">
        <w:rPr>
          <w:rFonts w:cs="Times New Roman"/>
        </w:rPr>
        <w:t>Bánya besorolásai: szénpor, metán és sújtólégrobbanás veszélyes, ill</w:t>
      </w:r>
      <w:r w:rsidR="006745A3">
        <w:rPr>
          <w:rFonts w:cs="Times New Roman"/>
        </w:rPr>
        <w:t>etve</w:t>
      </w:r>
      <w:r w:rsidRPr="00CB78B8">
        <w:rPr>
          <w:rFonts w:cs="Times New Roman"/>
        </w:rPr>
        <w:t xml:space="preserve"> CO</w:t>
      </w:r>
      <w:r w:rsidR="00D34ACA" w:rsidRPr="00CB78B8">
        <w:rPr>
          <w:rFonts w:cs="Times New Roman"/>
          <w:vertAlign w:val="subscript"/>
        </w:rPr>
        <w:t>2</w:t>
      </w:r>
      <w:r w:rsidRPr="00CB78B8">
        <w:rPr>
          <w:rFonts w:cs="Times New Roman"/>
        </w:rPr>
        <w:t>, fojtó</w:t>
      </w:r>
      <w:r w:rsidR="006745A3">
        <w:rPr>
          <w:rFonts w:cs="Times New Roman"/>
        </w:rPr>
        <w:t>,</w:t>
      </w:r>
      <w:r w:rsidRPr="00CB78B8">
        <w:rPr>
          <w:rFonts w:cs="Times New Roman"/>
        </w:rPr>
        <w:t xml:space="preserve"> ill</w:t>
      </w:r>
      <w:r w:rsidR="006745A3">
        <w:rPr>
          <w:rFonts w:cs="Times New Roman"/>
        </w:rPr>
        <w:t>etve</w:t>
      </w:r>
      <w:r w:rsidRPr="00CB78B8">
        <w:rPr>
          <w:rFonts w:cs="Times New Roman"/>
        </w:rPr>
        <w:t xml:space="preserve"> H</w:t>
      </w:r>
      <w:r w:rsidR="00D34ACA" w:rsidRPr="00CB78B8">
        <w:rPr>
          <w:rFonts w:cs="Times New Roman"/>
          <w:vertAlign w:val="subscript"/>
        </w:rPr>
        <w:t>2</w:t>
      </w:r>
      <w:r w:rsidRPr="00CB78B8">
        <w:rPr>
          <w:rFonts w:cs="Times New Roman"/>
        </w:rPr>
        <w:t>S és SO</w:t>
      </w:r>
      <w:r w:rsidR="00D34ACA" w:rsidRPr="00CB78B8">
        <w:rPr>
          <w:rFonts w:cs="Times New Roman"/>
          <w:vertAlign w:val="subscript"/>
        </w:rPr>
        <w:t>2</w:t>
      </w:r>
      <w:r w:rsidRPr="00CB78B8">
        <w:rPr>
          <w:rFonts w:cs="Times New Roman"/>
        </w:rPr>
        <w:t xml:space="preserve"> mérgező gázokra.</w:t>
      </w:r>
    </w:p>
    <w:p w14:paraId="3C38389C" w14:textId="77777777" w:rsidR="00D7565E" w:rsidRPr="00CB78B8" w:rsidRDefault="00D7565E" w:rsidP="00D7565E">
      <w:pPr>
        <w:spacing w:after="0"/>
        <w:ind w:left="851"/>
        <w:rPr>
          <w:rFonts w:cs="Times New Roman"/>
        </w:rPr>
      </w:pPr>
      <w:r w:rsidRPr="00CB78B8">
        <w:rPr>
          <w:rFonts w:cs="Times New Roman"/>
        </w:rPr>
        <w:t>Szellőztetési térkép és törzsfa, az ÁBBSZ szerinti tartozékaival. (levegő minősége, iránya, légajtók helye, ventilátorok, légcsövek helye, mért légmennyiségek, beépített ventilátorok (fő és segéd) depressziója, légsebességek, legutoljára mért gázkoncentrációk, stb. Több fő és segédventilátor üzemeltetése esetén a rendszer összehangolása számítógépes irányítással.</w:t>
      </w:r>
    </w:p>
    <w:p w14:paraId="53E08878" w14:textId="77777777" w:rsidR="00D7565E" w:rsidRPr="00CB78B8" w:rsidRDefault="00D7565E" w:rsidP="00D7565E">
      <w:pPr>
        <w:spacing w:after="0"/>
        <w:ind w:left="851"/>
        <w:rPr>
          <w:rFonts w:cs="Times New Roman"/>
        </w:rPr>
      </w:pPr>
      <w:r w:rsidRPr="00CB78B8">
        <w:rPr>
          <w:rFonts w:cs="Times New Roman"/>
        </w:rPr>
        <w:t>Szellőztetési könyv: a kötelezően előírt mérési helyek és értékek feltüntetésével.</w:t>
      </w:r>
    </w:p>
    <w:p w14:paraId="67E04E97" w14:textId="6560DE50" w:rsidR="00A23F09" w:rsidRPr="00CB78B8" w:rsidRDefault="00D7565E" w:rsidP="00D7565E">
      <w:pPr>
        <w:spacing w:after="0"/>
        <w:ind w:left="851"/>
        <w:rPr>
          <w:rFonts w:cs="Times New Roman"/>
        </w:rPr>
      </w:pPr>
      <w:r w:rsidRPr="00CB78B8">
        <w:rPr>
          <w:rFonts w:cs="Times New Roman"/>
        </w:rPr>
        <w:t>Egyes bányatérségek, légosztályok, térségek, külön besorolásai</w:t>
      </w:r>
      <w:r w:rsidR="00120809" w:rsidRPr="00CB78B8">
        <w:rPr>
          <w:rFonts w:cs="Times New Roman"/>
        </w:rPr>
        <w:t>.</w:t>
      </w:r>
    </w:p>
    <w:p w14:paraId="2333DF62" w14:textId="77777777" w:rsidR="00A23F09" w:rsidRPr="00CB78B8" w:rsidRDefault="00A23F09" w:rsidP="00A23F09">
      <w:pPr>
        <w:tabs>
          <w:tab w:val="left" w:pos="1418"/>
          <w:tab w:val="right" w:pos="9072"/>
        </w:tabs>
        <w:spacing w:after="0"/>
        <w:ind w:left="851"/>
        <w:rPr>
          <w:rFonts w:cs="Times New Roman"/>
        </w:rPr>
      </w:pPr>
    </w:p>
    <w:p w14:paraId="180D74FE" w14:textId="77777777" w:rsidR="00A23F09" w:rsidRPr="00CB78B8" w:rsidRDefault="00D7565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Kiegészítő tevékenységek</w:t>
      </w:r>
    </w:p>
    <w:p w14:paraId="574DE533" w14:textId="4BCDB1FB" w:rsidR="00D7565E" w:rsidRPr="00CB78B8" w:rsidRDefault="00D7565E" w:rsidP="00D7565E">
      <w:pPr>
        <w:spacing w:after="0"/>
        <w:ind w:left="851"/>
        <w:rPr>
          <w:rFonts w:cs="Times New Roman"/>
        </w:rPr>
      </w:pPr>
      <w:r w:rsidRPr="00CB78B8">
        <w:rPr>
          <w:rFonts w:cs="Times New Roman"/>
        </w:rPr>
        <w:t>Ásvány előkészítés</w:t>
      </w:r>
      <w:r w:rsidR="00120809" w:rsidRPr="00CB78B8">
        <w:rPr>
          <w:rFonts w:cs="Times New Roman"/>
        </w:rPr>
        <w:t>.</w:t>
      </w:r>
    </w:p>
    <w:p w14:paraId="625EC6D1" w14:textId="03EAAC0E" w:rsidR="00D7565E" w:rsidRPr="00CB78B8" w:rsidRDefault="00D7565E" w:rsidP="00D7565E">
      <w:pPr>
        <w:spacing w:after="0"/>
        <w:ind w:left="851"/>
        <w:rPr>
          <w:rFonts w:cs="Times New Roman"/>
        </w:rPr>
      </w:pPr>
      <w:r w:rsidRPr="00CB78B8">
        <w:rPr>
          <w:rFonts w:cs="Times New Roman"/>
        </w:rPr>
        <w:t>Szenek</w:t>
      </w:r>
      <w:r w:rsidR="00120809" w:rsidRPr="00CB78B8">
        <w:rPr>
          <w:rFonts w:cs="Times New Roman"/>
        </w:rPr>
        <w:t>.</w:t>
      </w:r>
    </w:p>
    <w:p w14:paraId="68FE3257" w14:textId="77777777" w:rsidR="00D7565E" w:rsidRPr="00CB78B8" w:rsidRDefault="00D7565E" w:rsidP="00D7565E">
      <w:pPr>
        <w:spacing w:after="0"/>
        <w:ind w:left="851"/>
        <w:rPr>
          <w:rFonts w:cs="Times New Roman"/>
        </w:rPr>
      </w:pPr>
      <w:r w:rsidRPr="00CB78B8">
        <w:rPr>
          <w:rFonts w:cs="Times New Roman"/>
        </w:rPr>
        <w:t>Fűtőérték javítása, osztályozás, kaliber rácson és megfelelő méretű rostákon. (saját síkjában mozgó szita). Meddő leválasztás kézzel, vagy gépi úton száraz, (légszér), vagy nedves szétválasztással, szárítás elpárologtatással, ahidrálással.</w:t>
      </w:r>
    </w:p>
    <w:p w14:paraId="7ADE1B74" w14:textId="77777777" w:rsidR="00D7565E" w:rsidRPr="00CB78B8" w:rsidRDefault="00D7565E" w:rsidP="00D7565E">
      <w:pPr>
        <w:spacing w:after="0"/>
        <w:ind w:left="851"/>
        <w:rPr>
          <w:rFonts w:cs="Times New Roman"/>
        </w:rPr>
      </w:pPr>
      <w:r w:rsidRPr="00CB78B8">
        <w:rPr>
          <w:rFonts w:cs="Times New Roman"/>
        </w:rPr>
        <w:t xml:space="preserve">Brikett alapanyagnak előkészítés (szárítás, a szemcsék felületének kezelése, keverés, brikettezés nagy nyomáson. </w:t>
      </w:r>
    </w:p>
    <w:p w14:paraId="35D027E7" w14:textId="63401E71" w:rsidR="00D7565E" w:rsidRPr="00CB78B8" w:rsidRDefault="00D7565E" w:rsidP="00D7565E">
      <w:pPr>
        <w:spacing w:after="0"/>
        <w:ind w:left="851"/>
        <w:rPr>
          <w:rFonts w:cs="Times New Roman"/>
        </w:rPr>
      </w:pPr>
      <w:r w:rsidRPr="00CB78B8">
        <w:rPr>
          <w:rFonts w:cs="Times New Roman"/>
        </w:rPr>
        <w:t>Ércek</w:t>
      </w:r>
      <w:r w:rsidR="00120809" w:rsidRPr="00CB78B8">
        <w:rPr>
          <w:rFonts w:cs="Times New Roman"/>
        </w:rPr>
        <w:t>.</w:t>
      </w:r>
    </w:p>
    <w:p w14:paraId="0D979F04" w14:textId="77777777" w:rsidR="00D7565E" w:rsidRPr="00CB78B8" w:rsidRDefault="00D7565E" w:rsidP="00D7565E">
      <w:pPr>
        <w:spacing w:after="0"/>
        <w:ind w:left="851"/>
        <w:rPr>
          <w:rFonts w:cs="Times New Roman"/>
        </w:rPr>
      </w:pPr>
      <w:r w:rsidRPr="00CB78B8">
        <w:rPr>
          <w:rFonts w:cs="Times New Roman"/>
        </w:rPr>
        <w:t>Törés, durva, közép és finom aprító gépeken, őrlés, malmok, (golyós, pálcás, autógén, kalapácsos, ütőpálcás), nedves őrlés.</w:t>
      </w:r>
    </w:p>
    <w:p w14:paraId="0CBC049E" w14:textId="77777777" w:rsidR="00D7565E" w:rsidRPr="00CB78B8" w:rsidRDefault="00D7565E" w:rsidP="00D7565E">
      <w:pPr>
        <w:spacing w:after="0"/>
        <w:ind w:left="851"/>
        <w:rPr>
          <w:rFonts w:cs="Times New Roman"/>
        </w:rPr>
      </w:pPr>
      <w:r w:rsidRPr="00CB78B8">
        <w:rPr>
          <w:rFonts w:cs="Times New Roman"/>
        </w:rPr>
        <w:t>Osztályozás: száraz, nedves, lengő (rosták), rázott sziták, (süllyedési végsebesség gravitációs és centrifugális erők, hidro és légciklonok).</w:t>
      </w:r>
    </w:p>
    <w:p w14:paraId="2409E2AA" w14:textId="77777777" w:rsidR="00D7565E" w:rsidRPr="00CB78B8" w:rsidRDefault="00D7565E" w:rsidP="00D7565E">
      <w:pPr>
        <w:spacing w:after="0"/>
        <w:ind w:left="851"/>
        <w:rPr>
          <w:rFonts w:cs="Times New Roman"/>
        </w:rPr>
      </w:pPr>
      <w:r w:rsidRPr="00CB78B8">
        <w:rPr>
          <w:rFonts w:cs="Times New Roman"/>
        </w:rPr>
        <w:t>Dúsítás: sűrűség, szemcsenagyság, úszó képesség (flotálás).</w:t>
      </w:r>
    </w:p>
    <w:p w14:paraId="2A494F41" w14:textId="1296604E" w:rsidR="00D7565E" w:rsidRPr="00CB78B8" w:rsidRDefault="00D7565E" w:rsidP="00D7565E">
      <w:pPr>
        <w:spacing w:after="0"/>
        <w:ind w:left="851"/>
        <w:rPr>
          <w:rFonts w:cs="Times New Roman"/>
        </w:rPr>
      </w:pPr>
      <w:r w:rsidRPr="00CB78B8">
        <w:rPr>
          <w:rFonts w:cs="Times New Roman"/>
        </w:rPr>
        <w:t>Flotálás alapvető fajtái,(kationos, anionos), szemcse felületének fizikai-kémiai átalakítása, aktiváló, nyomó és gyűjtő reagensek</w:t>
      </w:r>
      <w:r w:rsidR="00120809" w:rsidRPr="00CB78B8">
        <w:rPr>
          <w:rFonts w:cs="Times New Roman"/>
        </w:rPr>
        <w:t>.</w:t>
      </w:r>
    </w:p>
    <w:p w14:paraId="59722CA1" w14:textId="3889CD01" w:rsidR="00D7565E" w:rsidRPr="00CB78B8" w:rsidRDefault="00D7565E" w:rsidP="00D7565E">
      <w:pPr>
        <w:spacing w:after="0"/>
        <w:ind w:left="851"/>
        <w:rPr>
          <w:rFonts w:cs="Times New Roman"/>
        </w:rPr>
      </w:pPr>
      <w:r w:rsidRPr="00CB78B8">
        <w:rPr>
          <w:rFonts w:cs="Times New Roman"/>
        </w:rPr>
        <w:t>Geodézia és bányamérés</w:t>
      </w:r>
      <w:r w:rsidR="00120809" w:rsidRPr="00CB78B8">
        <w:rPr>
          <w:rFonts w:cs="Times New Roman"/>
        </w:rPr>
        <w:t>.</w:t>
      </w:r>
    </w:p>
    <w:p w14:paraId="0C27094A" w14:textId="77777777" w:rsidR="00D7565E" w:rsidRPr="00CB78B8" w:rsidRDefault="00D7565E" w:rsidP="00D7565E">
      <w:pPr>
        <w:spacing w:after="0"/>
        <w:ind w:left="851"/>
        <w:rPr>
          <w:rFonts w:cs="Times New Roman"/>
        </w:rPr>
      </w:pPr>
      <w:r w:rsidRPr="00CB78B8">
        <w:rPr>
          <w:rFonts w:cs="Times New Roman"/>
        </w:rPr>
        <w:t>Henger vetületi rendszerek, előnyei és hibái. Magyarország vetületi rendszerei. Magassági koordináták viszonyítási szintjei (Adriai és Kronstadti). Magyar alappontok: Gellért-hegy, Nadap.</w:t>
      </w:r>
    </w:p>
    <w:p w14:paraId="509C0578" w14:textId="10C16E63" w:rsidR="00D7565E" w:rsidRPr="00CB78B8" w:rsidRDefault="00D7565E" w:rsidP="00D7565E">
      <w:pPr>
        <w:spacing w:after="0"/>
        <w:ind w:left="851"/>
        <w:rPr>
          <w:rFonts w:cs="Times New Roman"/>
        </w:rPr>
      </w:pPr>
      <w:r w:rsidRPr="00CB78B8">
        <w:rPr>
          <w:rFonts w:cs="Times New Roman"/>
        </w:rPr>
        <w:t>Mérőműszerek</w:t>
      </w:r>
      <w:r w:rsidR="00120809" w:rsidRPr="00CB78B8">
        <w:rPr>
          <w:rFonts w:cs="Times New Roman"/>
        </w:rPr>
        <w:t>.</w:t>
      </w:r>
    </w:p>
    <w:p w14:paraId="0C8A9F2B" w14:textId="77777777" w:rsidR="00D7565E" w:rsidRPr="00CB78B8" w:rsidRDefault="00D7565E" w:rsidP="00D7565E">
      <w:pPr>
        <w:spacing w:after="0"/>
        <w:ind w:left="851"/>
        <w:rPr>
          <w:rFonts w:cs="Times New Roman"/>
        </w:rPr>
      </w:pPr>
      <w:r w:rsidRPr="00CB78B8">
        <w:rPr>
          <w:rFonts w:cs="Times New Roman"/>
        </w:rPr>
        <w:t>Teodolitok, (szögmérők vízszintes és függőleges síkban), szintezők, távmérők, digitális és hagyományos műszerek. Térinformatikai mérőműszerek és szoftverek. Függélyezők és libellák. függőleges és vízszintes síkok beállítása. Légi térképezés, repülőgépről sorozat felvételek. Műholdas helyzet meghatározás. Leolvasó készülékek.</w:t>
      </w:r>
    </w:p>
    <w:p w14:paraId="3D08EE8B" w14:textId="60C25957" w:rsidR="00D7565E" w:rsidRPr="00CB78B8" w:rsidRDefault="00D7565E" w:rsidP="00D7565E">
      <w:pPr>
        <w:spacing w:after="0"/>
        <w:ind w:left="851"/>
        <w:rPr>
          <w:rFonts w:cs="Times New Roman"/>
        </w:rPr>
      </w:pPr>
      <w:r w:rsidRPr="00CB78B8">
        <w:rPr>
          <w:rFonts w:cs="Times New Roman"/>
        </w:rPr>
        <w:t>Alappontok</w:t>
      </w:r>
      <w:r w:rsidR="00120809" w:rsidRPr="00CB78B8">
        <w:rPr>
          <w:rFonts w:cs="Times New Roman"/>
        </w:rPr>
        <w:t>.</w:t>
      </w:r>
    </w:p>
    <w:p w14:paraId="1AB40DA2" w14:textId="77777777" w:rsidR="00D7565E" w:rsidRPr="00CB78B8" w:rsidRDefault="00D7565E" w:rsidP="00D7565E">
      <w:pPr>
        <w:spacing w:after="0"/>
        <w:ind w:left="851"/>
        <w:rPr>
          <w:rFonts w:cs="Times New Roman"/>
        </w:rPr>
      </w:pPr>
      <w:r w:rsidRPr="00CB78B8">
        <w:rPr>
          <w:rFonts w:cs="Times New Roman"/>
        </w:rPr>
        <w:t>Előmetszés, oldalmetszés, hátrametszés. Háromszögelés szükségessége és előnyei. Pontok leképezése (levetítése) a bányába, lejtős aknán és tárón át. Függőleges pontátvitel aknában, akna függélyezés. (korábban, ma).</w:t>
      </w:r>
    </w:p>
    <w:p w14:paraId="087BD01A" w14:textId="13E9C752" w:rsidR="00D7565E" w:rsidRPr="00CB78B8" w:rsidRDefault="00D7565E" w:rsidP="00D7565E">
      <w:pPr>
        <w:spacing w:after="0"/>
        <w:ind w:left="851"/>
        <w:rPr>
          <w:rFonts w:cs="Times New Roman"/>
        </w:rPr>
      </w:pPr>
      <w:r w:rsidRPr="00CB78B8">
        <w:rPr>
          <w:rFonts w:cs="Times New Roman"/>
        </w:rPr>
        <w:t>Bányamérések</w:t>
      </w:r>
      <w:r w:rsidR="00120809" w:rsidRPr="00CB78B8">
        <w:rPr>
          <w:rFonts w:cs="Times New Roman"/>
        </w:rPr>
        <w:t>.</w:t>
      </w:r>
    </w:p>
    <w:p w14:paraId="10EB3D88" w14:textId="77777777" w:rsidR="00D7565E" w:rsidRPr="00CB78B8" w:rsidRDefault="00D7565E" w:rsidP="00D7565E">
      <w:pPr>
        <w:spacing w:after="0"/>
        <w:ind w:left="851"/>
        <w:rPr>
          <w:rFonts w:cs="Times New Roman"/>
        </w:rPr>
      </w:pPr>
      <w:r w:rsidRPr="00CB78B8">
        <w:rPr>
          <w:rFonts w:cs="Times New Roman"/>
        </w:rPr>
        <w:t>Hálózat továbbvitele, irányadás, szögmérés, szintezés, lejtések-, emelkedések számítása, megadása. Bányabeli hálózatok számítása és kitűzései. Kanyarvágatok kitűzése.</w:t>
      </w:r>
    </w:p>
    <w:p w14:paraId="2BA433D8" w14:textId="21388F85" w:rsidR="00D7565E" w:rsidRPr="00CB78B8" w:rsidRDefault="00D7565E" w:rsidP="00D7565E">
      <w:pPr>
        <w:spacing w:after="0"/>
        <w:ind w:left="851"/>
        <w:rPr>
          <w:rFonts w:cs="Times New Roman"/>
        </w:rPr>
      </w:pPr>
      <w:r w:rsidRPr="00CB78B8">
        <w:rPr>
          <w:rFonts w:cs="Times New Roman"/>
        </w:rPr>
        <w:t>Egyéb mérések</w:t>
      </w:r>
      <w:r w:rsidR="00120809" w:rsidRPr="00CB78B8">
        <w:rPr>
          <w:rFonts w:cs="Times New Roman"/>
        </w:rPr>
        <w:t>.</w:t>
      </w:r>
    </w:p>
    <w:p w14:paraId="5565AA1A" w14:textId="201A6A81" w:rsidR="00D7565E" w:rsidRPr="00CB78B8" w:rsidRDefault="00D7565E" w:rsidP="00D7565E">
      <w:pPr>
        <w:spacing w:after="0"/>
        <w:ind w:left="851"/>
        <w:rPr>
          <w:rFonts w:cs="Times New Roman"/>
        </w:rPr>
      </w:pPr>
      <w:r w:rsidRPr="00CB78B8">
        <w:rPr>
          <w:rFonts w:cs="Times New Roman"/>
        </w:rPr>
        <w:t>Vágat</w:t>
      </w:r>
      <w:r w:rsidR="00120809" w:rsidRPr="00CB78B8">
        <w:rPr>
          <w:rFonts w:cs="Times New Roman"/>
        </w:rPr>
        <w:t xml:space="preserve"> </w:t>
      </w:r>
      <w:r w:rsidRPr="00CB78B8">
        <w:rPr>
          <w:rFonts w:cs="Times New Roman"/>
        </w:rPr>
        <w:t>szelvényezés, gépek helyének kitűzése, sínkorona szintek meghatározása, alapok kitűzése, sínkorona szint és a főteszint.</w:t>
      </w:r>
    </w:p>
    <w:p w14:paraId="383B8FF9" w14:textId="77777777" w:rsidR="00D7565E" w:rsidRPr="00CB78B8" w:rsidRDefault="00D7565E" w:rsidP="00D7565E">
      <w:pPr>
        <w:spacing w:after="0"/>
        <w:ind w:left="851"/>
        <w:rPr>
          <w:rFonts w:cs="Times New Roman"/>
        </w:rPr>
      </w:pPr>
      <w:r w:rsidRPr="00CB78B8">
        <w:rPr>
          <w:rFonts w:cs="Times New Roman"/>
        </w:rPr>
        <w:t>Jelátvitel. Jelvivő hálózat kiépítése, működés szerinti kiválasztása, módozatai.</w:t>
      </w:r>
    </w:p>
    <w:p w14:paraId="600F05D8" w14:textId="77777777" w:rsidR="00D7565E" w:rsidRPr="00CB78B8" w:rsidRDefault="00D7565E" w:rsidP="00D7565E">
      <w:pPr>
        <w:spacing w:after="0"/>
        <w:ind w:left="851"/>
        <w:rPr>
          <w:rFonts w:cs="Times New Roman"/>
        </w:rPr>
      </w:pPr>
      <w:r w:rsidRPr="00CB78B8">
        <w:rPr>
          <w:rFonts w:cs="Times New Roman"/>
        </w:rPr>
        <w:t>Hírközlés formáinak kiépítettsége, hangosbeszélő (hangos telefon), duda, csengő és fényjelek a központból irányítva. Távoli munkahelyeken a várható veszélyforrások ember nélküli jelzése.</w:t>
      </w:r>
    </w:p>
    <w:p w14:paraId="3B6006C3" w14:textId="77777777" w:rsidR="00D7565E" w:rsidRPr="00CB78B8" w:rsidRDefault="00D7565E" w:rsidP="00D7565E">
      <w:pPr>
        <w:spacing w:after="0"/>
        <w:ind w:left="851"/>
        <w:rPr>
          <w:rFonts w:cs="Times New Roman"/>
        </w:rPr>
      </w:pPr>
      <w:r w:rsidRPr="00CB78B8">
        <w:rPr>
          <w:rFonts w:cs="Times New Roman"/>
        </w:rPr>
        <w:t>Bánya telefon és hangos beszélő rendszerének megismerése és használatának gyakorlása.</w:t>
      </w:r>
    </w:p>
    <w:p w14:paraId="6DF031C4" w14:textId="77777777" w:rsidR="00D7565E" w:rsidRPr="00CB78B8" w:rsidRDefault="00D7565E" w:rsidP="00D7565E">
      <w:pPr>
        <w:spacing w:after="0"/>
        <w:ind w:left="851"/>
        <w:rPr>
          <w:rFonts w:cs="Times New Roman"/>
        </w:rPr>
      </w:pPr>
      <w:r w:rsidRPr="00CB78B8">
        <w:rPr>
          <w:rFonts w:cs="Times New Roman"/>
        </w:rPr>
        <w:t>Jelzések, (hangok, lámpák, fényjelek) ismerete, figyelmeztető felszólítás értése.</w:t>
      </w:r>
    </w:p>
    <w:p w14:paraId="32B21E9F" w14:textId="77777777" w:rsidR="00D7565E" w:rsidRPr="00CB78B8" w:rsidRDefault="00D7565E" w:rsidP="00D7565E">
      <w:pPr>
        <w:spacing w:after="0"/>
        <w:ind w:left="851"/>
        <w:rPr>
          <w:rFonts w:cs="Times New Roman"/>
        </w:rPr>
      </w:pPr>
      <w:r w:rsidRPr="00CB78B8">
        <w:rPr>
          <w:rFonts w:cs="Times New Roman"/>
        </w:rPr>
        <w:t>Jelek, értékek, diagramok, megjelenése a központban, hibát jelző értékek, beavatkozás. (erős hibajelzés, leállítás, egyéb beavatkozás, emberi, vagy gépi).</w:t>
      </w:r>
    </w:p>
    <w:p w14:paraId="764D7B52" w14:textId="77777777" w:rsidR="00D7565E" w:rsidRPr="00CB78B8" w:rsidRDefault="00D7565E" w:rsidP="00D7565E">
      <w:pPr>
        <w:spacing w:after="0"/>
        <w:ind w:left="851"/>
        <w:rPr>
          <w:rFonts w:cs="Times New Roman"/>
        </w:rPr>
      </w:pPr>
      <w:r w:rsidRPr="00CB78B8">
        <w:rPr>
          <w:rFonts w:cs="Times New Roman"/>
        </w:rPr>
        <w:t>Jövesztő gép tárcsa, gyalu, vagy réselő terhelése (áramfelvétele). Nagy teljesítményű szalagok sebessége, ingadozásai. Zsompok telítettsége, a szivattyúk működő képessége (feszültség, retesz, kapcsoló). Világítás működése.</w:t>
      </w:r>
    </w:p>
    <w:p w14:paraId="1580F686" w14:textId="12B996AB" w:rsidR="00A23F09" w:rsidRPr="00CB78B8" w:rsidRDefault="00D7565E" w:rsidP="00D7565E">
      <w:pPr>
        <w:spacing w:after="0"/>
        <w:ind w:left="851"/>
        <w:rPr>
          <w:rFonts w:cs="Times New Roman"/>
        </w:rPr>
      </w:pPr>
      <w:r w:rsidRPr="00CB78B8">
        <w:rPr>
          <w:rFonts w:cs="Times New Roman"/>
        </w:rPr>
        <w:t>Üzemirányítás, termelési, szellőztetési, víztelenítési, vagy egyéb folyamat üzemszerű indításának lehetősége, a jelzések erőssége, bánya tevékenységének teljes összehangolási lehetősége. Kamerák és mikrofonok alkalmazása (távoli elővájások, szalagkereszteződésnél a szénátadók)</w:t>
      </w:r>
      <w:r w:rsidR="00120809" w:rsidRPr="00CB78B8">
        <w:rPr>
          <w:rFonts w:cs="Times New Roman"/>
        </w:rPr>
        <w:t>.</w:t>
      </w:r>
    </w:p>
    <w:p w14:paraId="0F7E1E5E" w14:textId="77777777" w:rsidR="00A23F09" w:rsidRPr="00CB78B8" w:rsidRDefault="00A23F09" w:rsidP="00A23F09">
      <w:pPr>
        <w:tabs>
          <w:tab w:val="left" w:pos="1418"/>
          <w:tab w:val="right" w:pos="9072"/>
        </w:tabs>
        <w:spacing w:after="0"/>
        <w:ind w:left="851"/>
        <w:rPr>
          <w:rFonts w:cs="Times New Roman"/>
        </w:rPr>
      </w:pPr>
    </w:p>
    <w:p w14:paraId="745FABA6" w14:textId="77777777" w:rsidR="00A23F09" w:rsidRPr="00CB78B8" w:rsidRDefault="00D7565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Balesetveszély</w:t>
      </w:r>
    </w:p>
    <w:p w14:paraId="154905A7" w14:textId="5385E27E" w:rsidR="00D7565E" w:rsidRPr="00CB78B8" w:rsidRDefault="00D7565E" w:rsidP="00D7565E">
      <w:pPr>
        <w:spacing w:after="0"/>
        <w:ind w:left="851"/>
        <w:rPr>
          <w:rFonts w:cs="Times New Roman"/>
        </w:rPr>
      </w:pPr>
      <w:r w:rsidRPr="00CB78B8">
        <w:rPr>
          <w:rFonts w:cs="Times New Roman"/>
        </w:rPr>
        <w:t>Omlásveszély</w:t>
      </w:r>
      <w:r w:rsidR="00120809" w:rsidRPr="00CB78B8">
        <w:rPr>
          <w:rFonts w:cs="Times New Roman"/>
        </w:rPr>
        <w:t>.</w:t>
      </w:r>
    </w:p>
    <w:p w14:paraId="2D6AA55F" w14:textId="77777777" w:rsidR="00D7565E" w:rsidRPr="00CB78B8" w:rsidRDefault="00D7565E" w:rsidP="00D7565E">
      <w:pPr>
        <w:spacing w:after="0"/>
        <w:ind w:left="851"/>
        <w:rPr>
          <w:rFonts w:cs="Times New Roman"/>
        </w:rPr>
      </w:pPr>
      <w:r w:rsidRPr="00CB78B8">
        <w:rPr>
          <w:rFonts w:cs="Times New Roman"/>
        </w:rPr>
        <w:t>Jövesztés során szabad főtefelület ideiglenes biztosítása. Végleges biztosítás műveleti és technológiai utasítás szerinti beépítése. Megrongálódott, vagy tönkrement biztosítás szakszerű cseréje (fenntartás).</w:t>
      </w:r>
    </w:p>
    <w:p w14:paraId="6F56EED9" w14:textId="7843BE8B" w:rsidR="00D7565E" w:rsidRPr="00CB78B8" w:rsidRDefault="00D7565E" w:rsidP="00D7565E">
      <w:pPr>
        <w:spacing w:after="0"/>
        <w:ind w:left="851"/>
        <w:rPr>
          <w:rFonts w:cs="Times New Roman"/>
        </w:rPr>
      </w:pPr>
      <w:r w:rsidRPr="00CB78B8">
        <w:rPr>
          <w:rFonts w:cs="Times New Roman"/>
        </w:rPr>
        <w:t>Járás, szállítás</w:t>
      </w:r>
      <w:r w:rsidR="00120809" w:rsidRPr="00CB78B8">
        <w:rPr>
          <w:rFonts w:cs="Times New Roman"/>
        </w:rPr>
        <w:t>.</w:t>
      </w:r>
    </w:p>
    <w:p w14:paraId="7515E3A7" w14:textId="77777777" w:rsidR="00D7565E" w:rsidRPr="00CB78B8" w:rsidRDefault="00D7565E" w:rsidP="00D7565E">
      <w:pPr>
        <w:spacing w:after="0"/>
        <w:ind w:left="851"/>
        <w:rPr>
          <w:rFonts w:cs="Times New Roman"/>
        </w:rPr>
      </w:pPr>
      <w:r w:rsidRPr="00CB78B8">
        <w:rPr>
          <w:rFonts w:cs="Times New Roman"/>
        </w:rPr>
        <w:t>Vágat talpának karbantartása, csúszás mentesítése, körültekintő közlekedés.</w:t>
      </w:r>
    </w:p>
    <w:p w14:paraId="63CB825D" w14:textId="77777777" w:rsidR="00D7565E" w:rsidRPr="00CB78B8" w:rsidRDefault="00D7565E" w:rsidP="00D7565E">
      <w:pPr>
        <w:spacing w:after="0"/>
        <w:ind w:left="851"/>
        <w:rPr>
          <w:rFonts w:cs="Times New Roman"/>
        </w:rPr>
      </w:pPr>
      <w:r w:rsidRPr="00CB78B8">
        <w:rPr>
          <w:rFonts w:cs="Times New Roman"/>
        </w:rPr>
        <w:t>Szállítási módszer és szabályok, jelzések, sorompók, búvó fülkék ismerete.</w:t>
      </w:r>
    </w:p>
    <w:p w14:paraId="11551E01" w14:textId="77777777" w:rsidR="00D7565E" w:rsidRPr="00CB78B8" w:rsidRDefault="00D7565E" w:rsidP="00D7565E">
      <w:pPr>
        <w:spacing w:after="0"/>
        <w:ind w:left="851"/>
        <w:rPr>
          <w:rFonts w:cs="Times New Roman"/>
        </w:rPr>
      </w:pPr>
      <w:r w:rsidRPr="00CB78B8">
        <w:rPr>
          <w:rFonts w:cs="Times New Roman"/>
        </w:rPr>
        <w:t>Hevederes szállítás veszélyei. Forgó részek burkolata, védő-leterelő szerkezet, érintésvédelem, áttöltések, szelvényméret megfelelősége.</w:t>
      </w:r>
    </w:p>
    <w:p w14:paraId="096CB547" w14:textId="527CB9CA" w:rsidR="00D7565E" w:rsidRPr="00CB78B8" w:rsidRDefault="00D7565E" w:rsidP="00D7565E">
      <w:pPr>
        <w:spacing w:after="0"/>
        <w:ind w:left="851"/>
        <w:rPr>
          <w:rFonts w:cs="Times New Roman"/>
        </w:rPr>
      </w:pPr>
      <w:r w:rsidRPr="00CB78B8">
        <w:rPr>
          <w:rFonts w:cs="Times New Roman"/>
        </w:rPr>
        <w:t>Jövesztés</w:t>
      </w:r>
      <w:r w:rsidR="00120809" w:rsidRPr="00CB78B8">
        <w:rPr>
          <w:rFonts w:cs="Times New Roman"/>
        </w:rPr>
        <w:t>.</w:t>
      </w:r>
    </w:p>
    <w:p w14:paraId="2A731F04" w14:textId="77777777" w:rsidR="00D7565E" w:rsidRPr="00CB78B8" w:rsidRDefault="00D7565E" w:rsidP="00D7565E">
      <w:pPr>
        <w:spacing w:after="0"/>
        <w:ind w:left="851"/>
        <w:rPr>
          <w:rFonts w:cs="Times New Roman"/>
        </w:rPr>
      </w:pPr>
      <w:r w:rsidRPr="00CB78B8">
        <w:rPr>
          <w:rFonts w:cs="Times New Roman"/>
        </w:rPr>
        <w:t>Szabályzatok, gépek megközelítése, feszültségmentesítés, oldal bedőlés veszélye, rakodásnál a szállító berendezés veszélyei.</w:t>
      </w:r>
    </w:p>
    <w:p w14:paraId="1D79951A" w14:textId="0C26900B" w:rsidR="00D7565E" w:rsidRPr="00CB78B8" w:rsidRDefault="00D7565E" w:rsidP="00D7565E">
      <w:pPr>
        <w:spacing w:after="0"/>
        <w:ind w:left="851"/>
        <w:rPr>
          <w:rFonts w:cs="Times New Roman"/>
        </w:rPr>
      </w:pPr>
      <w:r w:rsidRPr="00CB78B8">
        <w:rPr>
          <w:rFonts w:cs="Times New Roman"/>
        </w:rPr>
        <w:t>Gázveszély</w:t>
      </w:r>
      <w:r w:rsidR="00120809" w:rsidRPr="00CB78B8">
        <w:rPr>
          <w:rFonts w:cs="Times New Roman"/>
        </w:rPr>
        <w:t>.</w:t>
      </w:r>
    </w:p>
    <w:p w14:paraId="5C59C635" w14:textId="77777777" w:rsidR="00D7565E" w:rsidRPr="00CB78B8" w:rsidRDefault="00D7565E" w:rsidP="00D7565E">
      <w:pPr>
        <w:spacing w:after="0"/>
        <w:ind w:left="851"/>
        <w:rPr>
          <w:rFonts w:cs="Times New Roman"/>
        </w:rPr>
      </w:pPr>
      <w:r w:rsidRPr="00CB78B8">
        <w:rPr>
          <w:rFonts w:cs="Times New Roman"/>
        </w:rPr>
        <w:t>Szellőztetési rendszer ismerete, annak megfelelő cselekvések (mérgező, fojtó, robbanó, égő gázok tulajdonságainak ismerete). Mérési kötelezettség. Külön szellőztetett bányatérségek veszélyei.</w:t>
      </w:r>
    </w:p>
    <w:p w14:paraId="7B15CF32" w14:textId="5A7A43FE" w:rsidR="00D7565E" w:rsidRPr="00CB78B8" w:rsidRDefault="00D7565E" w:rsidP="00D7565E">
      <w:pPr>
        <w:spacing w:after="0"/>
        <w:ind w:left="851"/>
        <w:rPr>
          <w:rFonts w:cs="Times New Roman"/>
        </w:rPr>
      </w:pPr>
      <w:r w:rsidRPr="00CB78B8">
        <w:rPr>
          <w:rFonts w:cs="Times New Roman"/>
        </w:rPr>
        <w:t>Vízveszély</w:t>
      </w:r>
      <w:r w:rsidR="00120809" w:rsidRPr="00CB78B8">
        <w:rPr>
          <w:rFonts w:cs="Times New Roman"/>
        </w:rPr>
        <w:t>.</w:t>
      </w:r>
    </w:p>
    <w:p w14:paraId="0EBA993E" w14:textId="77777777" w:rsidR="00D7565E" w:rsidRPr="00CB78B8" w:rsidRDefault="00D7565E" w:rsidP="00D7565E">
      <w:pPr>
        <w:spacing w:after="0"/>
        <w:ind w:left="851"/>
        <w:rPr>
          <w:rFonts w:cs="Times New Roman"/>
        </w:rPr>
      </w:pPr>
      <w:r w:rsidRPr="00CB78B8">
        <w:rPr>
          <w:rFonts w:cs="Times New Roman"/>
        </w:rPr>
        <w:t>Bányavizek fajtái, veszélyessége, a bányatérségbe jutás módjai, a vizek összegyűjtésének, kezelésének és kiemelésének eszközei, eljárása és szabálya.</w:t>
      </w:r>
    </w:p>
    <w:p w14:paraId="27959E8A" w14:textId="77777777" w:rsidR="00D7565E" w:rsidRPr="00CB78B8" w:rsidRDefault="00D7565E" w:rsidP="00D7565E">
      <w:pPr>
        <w:spacing w:after="0"/>
        <w:ind w:left="851"/>
        <w:rPr>
          <w:rFonts w:cs="Times New Roman"/>
        </w:rPr>
      </w:pPr>
      <w:r w:rsidRPr="00CB78B8">
        <w:rPr>
          <w:rFonts w:cs="Times New Roman"/>
        </w:rPr>
        <w:t>Vízbetörés elleni védekezés aktív és passzív módszerei, az egyes eljárások előnyei, hátrányai, vízháztartására gyakorolt hatása. Vízbetörés esetén teendő intézkedések, előkészítés alapfogalmainak ismerete.</w:t>
      </w:r>
    </w:p>
    <w:p w14:paraId="31EFE4C2" w14:textId="77777777" w:rsidR="00D7565E" w:rsidRPr="00CB78B8" w:rsidRDefault="00D7565E" w:rsidP="00D7565E">
      <w:pPr>
        <w:spacing w:after="0"/>
        <w:ind w:left="851"/>
        <w:rPr>
          <w:rFonts w:cs="Times New Roman"/>
        </w:rPr>
      </w:pPr>
      <w:r w:rsidRPr="00CB78B8">
        <w:rPr>
          <w:rFonts w:cs="Times New Roman"/>
        </w:rPr>
        <w:t>Vízbetörés intézkedési terv bánya ellen lejtős vágatszakaszai, menekülési útvonalak.</w:t>
      </w:r>
    </w:p>
    <w:p w14:paraId="5B27AB09" w14:textId="2A9F149D" w:rsidR="00D7565E" w:rsidRPr="00CB78B8" w:rsidRDefault="00D7565E" w:rsidP="00D7565E">
      <w:pPr>
        <w:spacing w:after="0"/>
        <w:ind w:left="851"/>
        <w:rPr>
          <w:rFonts w:cs="Times New Roman"/>
        </w:rPr>
      </w:pPr>
      <w:r w:rsidRPr="00CB78B8">
        <w:rPr>
          <w:rFonts w:cs="Times New Roman"/>
        </w:rPr>
        <w:t>Bányamenté</w:t>
      </w:r>
      <w:r w:rsidR="00120809" w:rsidRPr="00CB78B8">
        <w:rPr>
          <w:rFonts w:cs="Times New Roman"/>
        </w:rPr>
        <w:t>s.</w:t>
      </w:r>
    </w:p>
    <w:p w14:paraId="1BD959D4" w14:textId="123A884D" w:rsidR="00A23F09" w:rsidRPr="00CB78B8" w:rsidRDefault="00D7565E" w:rsidP="00D7565E">
      <w:pPr>
        <w:spacing w:after="0"/>
        <w:ind w:left="851"/>
        <w:rPr>
          <w:rFonts w:cs="Times New Roman"/>
        </w:rPr>
      </w:pPr>
      <w:r w:rsidRPr="00CB78B8">
        <w:rPr>
          <w:rFonts w:cs="Times New Roman"/>
        </w:rPr>
        <w:t>Mentőkészülék használata. Bányamentés szabályainak ismerete (oxigén nyomás figyelése, tömítettség, sértetlenség, munka hossza, légmérések sűrűsége, terhelhetőség). Balesetek értékelése, jelentése, ellátása. Tömeges baleseteknél teendő intézkedések</w:t>
      </w:r>
      <w:r w:rsidR="00120809" w:rsidRPr="00CB78B8">
        <w:rPr>
          <w:rFonts w:cs="Times New Roman"/>
        </w:rPr>
        <w:t>.</w:t>
      </w:r>
    </w:p>
    <w:p w14:paraId="7C57E085" w14:textId="77777777" w:rsidR="00A23F09" w:rsidRPr="00CB78B8" w:rsidRDefault="00A23F09" w:rsidP="00A23F09">
      <w:pPr>
        <w:tabs>
          <w:tab w:val="left" w:pos="1418"/>
          <w:tab w:val="right" w:pos="9072"/>
        </w:tabs>
        <w:spacing w:after="0"/>
        <w:ind w:left="851"/>
        <w:rPr>
          <w:rFonts w:cs="Times New Roman"/>
        </w:rPr>
      </w:pPr>
    </w:p>
    <w:p w14:paraId="524D4B99" w14:textId="77777777" w:rsidR="00A23F09" w:rsidRPr="00CB78B8" w:rsidRDefault="00D7565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Bányászati munkavédelem</w:t>
      </w:r>
    </w:p>
    <w:p w14:paraId="7A59FB07" w14:textId="4B18584A" w:rsidR="00D7565E" w:rsidRPr="00CB78B8" w:rsidRDefault="00D7565E" w:rsidP="00D7565E">
      <w:pPr>
        <w:spacing w:after="0"/>
        <w:ind w:left="851"/>
        <w:rPr>
          <w:rFonts w:cs="Times New Roman"/>
        </w:rPr>
      </w:pPr>
      <w:r w:rsidRPr="00CB78B8">
        <w:rPr>
          <w:rFonts w:cs="Times New Roman"/>
        </w:rPr>
        <w:t>Egyéni védőeszközök</w:t>
      </w:r>
      <w:r w:rsidR="00120809" w:rsidRPr="00CB78B8">
        <w:rPr>
          <w:rFonts w:cs="Times New Roman"/>
        </w:rPr>
        <w:t>.</w:t>
      </w:r>
      <w:r w:rsidRPr="00CB78B8">
        <w:rPr>
          <w:rFonts w:cs="Times New Roman"/>
        </w:rPr>
        <w:tab/>
      </w:r>
    </w:p>
    <w:p w14:paraId="69004290" w14:textId="77777777" w:rsidR="00D7565E" w:rsidRPr="00CB78B8" w:rsidRDefault="00D7565E" w:rsidP="00D7565E">
      <w:pPr>
        <w:spacing w:after="0"/>
        <w:ind w:left="851"/>
        <w:rPr>
          <w:rFonts w:cs="Times New Roman"/>
        </w:rPr>
      </w:pPr>
      <w:r w:rsidRPr="00CB78B8">
        <w:rPr>
          <w:rFonts w:cs="Times New Roman"/>
        </w:rPr>
        <w:t>Világító egyéni lámpa, sisak, biztonsági gumicsizma, vagy bakancs (acélbetéttel), munkaruha, lezárt önmentő készülék.</w:t>
      </w:r>
    </w:p>
    <w:p w14:paraId="4A067471" w14:textId="73C6C3D3" w:rsidR="00D7565E" w:rsidRPr="00CB78B8" w:rsidRDefault="00D7565E" w:rsidP="00D7565E">
      <w:pPr>
        <w:spacing w:after="0"/>
        <w:ind w:left="851"/>
        <w:rPr>
          <w:rFonts w:cs="Times New Roman"/>
        </w:rPr>
      </w:pPr>
      <w:r w:rsidRPr="00CB78B8">
        <w:rPr>
          <w:rFonts w:cs="Times New Roman"/>
        </w:rPr>
        <w:t>Szállítási rendszer ismerete</w:t>
      </w:r>
      <w:r w:rsidR="00120809" w:rsidRPr="00CB78B8">
        <w:rPr>
          <w:rFonts w:cs="Times New Roman"/>
        </w:rPr>
        <w:t>.</w:t>
      </w:r>
    </w:p>
    <w:p w14:paraId="74ADDCA1" w14:textId="77777777" w:rsidR="00D7565E" w:rsidRPr="00CB78B8" w:rsidRDefault="00D7565E" w:rsidP="00D7565E">
      <w:pPr>
        <w:spacing w:after="0"/>
        <w:ind w:left="851"/>
        <w:rPr>
          <w:rFonts w:cs="Times New Roman"/>
        </w:rPr>
      </w:pPr>
      <w:r w:rsidRPr="00CB78B8">
        <w:rPr>
          <w:rFonts w:cs="Times New Roman"/>
        </w:rPr>
        <w:t>Kisméretű szelvények között a közlekedés és járás párhuzamossága, veszélyforrásai, szállítási szabályok és jelzések megértése, közlekedés szállítópályán, annak kötöttségei, baleset megelőző szerkezetek ismerete, (csillefogók, búvó fülkék, sorompók, jelzések, biztonsági őrök.</w:t>
      </w:r>
    </w:p>
    <w:p w14:paraId="4CF5F490" w14:textId="11C6A0AC" w:rsidR="00D7565E" w:rsidRPr="00CB78B8" w:rsidRDefault="00120809" w:rsidP="00D7565E">
      <w:pPr>
        <w:spacing w:after="0"/>
        <w:ind w:left="851"/>
        <w:rPr>
          <w:rFonts w:cs="Times New Roman"/>
        </w:rPr>
      </w:pPr>
      <w:r w:rsidRPr="00CB78B8">
        <w:rPr>
          <w:rFonts w:cs="Times New Roman"/>
        </w:rPr>
        <w:t>Jövesztés és rakodás.</w:t>
      </w:r>
    </w:p>
    <w:p w14:paraId="12B41DB2" w14:textId="77777777" w:rsidR="00D7565E" w:rsidRPr="00CB78B8" w:rsidRDefault="00D7565E" w:rsidP="00D7565E">
      <w:pPr>
        <w:spacing w:after="0"/>
        <w:ind w:left="851"/>
        <w:rPr>
          <w:rFonts w:cs="Times New Roman"/>
        </w:rPr>
      </w:pPr>
      <w:r w:rsidRPr="00CB78B8">
        <w:rPr>
          <w:rFonts w:cs="Times New Roman"/>
        </w:rPr>
        <w:t>Homlokon végzett munka veszélyei, szabályai, műveletei. (jövesztés, rakodás, biztosító szerkezet beépítése), váratlan omlások, kőzet kitörések.</w:t>
      </w:r>
    </w:p>
    <w:p w14:paraId="22E3DFED" w14:textId="31AE7BF4" w:rsidR="00D7565E" w:rsidRPr="00CB78B8" w:rsidRDefault="00D7565E" w:rsidP="00D7565E">
      <w:pPr>
        <w:spacing w:after="0"/>
        <w:ind w:left="851"/>
        <w:rPr>
          <w:rFonts w:cs="Times New Roman"/>
        </w:rPr>
      </w:pPr>
      <w:r w:rsidRPr="00CB78B8">
        <w:rPr>
          <w:rFonts w:cs="Times New Roman"/>
        </w:rPr>
        <w:t>Emelés</w:t>
      </w:r>
      <w:r w:rsidR="00120809" w:rsidRPr="00CB78B8">
        <w:rPr>
          <w:rFonts w:cs="Times New Roman"/>
        </w:rPr>
        <w:t>.</w:t>
      </w:r>
    </w:p>
    <w:p w14:paraId="1B124BA9" w14:textId="77777777" w:rsidR="00D7565E" w:rsidRPr="00CB78B8" w:rsidRDefault="00D7565E" w:rsidP="00D7565E">
      <w:pPr>
        <w:spacing w:after="0"/>
        <w:ind w:left="851"/>
        <w:rPr>
          <w:rFonts w:cs="Times New Roman"/>
        </w:rPr>
      </w:pPr>
      <w:r w:rsidRPr="00CB78B8">
        <w:rPr>
          <w:rFonts w:cs="Times New Roman"/>
        </w:rPr>
        <w:t>Nagyobb terhek gépi emelésének szabályai, tartózkodási hely kiválasztása a leszakadás, vagy eldőlés lehetőségének figyelembe vételével.</w:t>
      </w:r>
    </w:p>
    <w:p w14:paraId="27ED4D97" w14:textId="5C149FE2" w:rsidR="00D7565E" w:rsidRPr="00CB78B8" w:rsidRDefault="00D7565E" w:rsidP="00D7565E">
      <w:pPr>
        <w:spacing w:after="0"/>
        <w:ind w:left="851"/>
        <w:rPr>
          <w:rFonts w:cs="Times New Roman"/>
        </w:rPr>
      </w:pPr>
      <w:r w:rsidRPr="00CB78B8">
        <w:rPr>
          <w:rFonts w:cs="Times New Roman"/>
        </w:rPr>
        <w:t>Gáz-, és vízveszély</w:t>
      </w:r>
      <w:r w:rsidR="00120809" w:rsidRPr="00CB78B8">
        <w:rPr>
          <w:rFonts w:cs="Times New Roman"/>
        </w:rPr>
        <w:t>.</w:t>
      </w:r>
    </w:p>
    <w:p w14:paraId="55C6605D" w14:textId="77777777" w:rsidR="00D7565E" w:rsidRPr="00CB78B8" w:rsidRDefault="00D7565E" w:rsidP="00D7565E">
      <w:pPr>
        <w:spacing w:after="0"/>
        <w:ind w:left="851"/>
        <w:rPr>
          <w:rFonts w:cs="Times New Roman"/>
        </w:rPr>
      </w:pPr>
      <w:r w:rsidRPr="00CB78B8">
        <w:rPr>
          <w:rFonts w:cs="Times New Roman"/>
        </w:rPr>
        <w:t>Menekülési utak és a szükséges teendők, bányára jellemző gázok, felismerése, pontos mérése védekezés. Vízbetörés esetén kötelező teendők és intézkedések.</w:t>
      </w:r>
    </w:p>
    <w:p w14:paraId="366BA6B4" w14:textId="7972F9F8" w:rsidR="00D7565E" w:rsidRPr="00CB78B8" w:rsidRDefault="00D7565E" w:rsidP="00D7565E">
      <w:pPr>
        <w:spacing w:after="0"/>
        <w:ind w:left="851"/>
        <w:rPr>
          <w:rFonts w:cs="Times New Roman"/>
        </w:rPr>
      </w:pPr>
      <w:r w:rsidRPr="00CB78B8">
        <w:rPr>
          <w:rFonts w:cs="Times New Roman"/>
        </w:rPr>
        <w:t>Járás bányában, műhelyben</w:t>
      </w:r>
      <w:r w:rsidR="00120809" w:rsidRPr="00CB78B8">
        <w:rPr>
          <w:rFonts w:cs="Times New Roman"/>
        </w:rPr>
        <w:t>.</w:t>
      </w:r>
    </w:p>
    <w:p w14:paraId="5AE715D7" w14:textId="5DEF0D18" w:rsidR="00A23F09" w:rsidRPr="00CB78B8" w:rsidRDefault="00D7565E" w:rsidP="00D7565E">
      <w:pPr>
        <w:spacing w:after="0"/>
        <w:ind w:left="851"/>
        <w:rPr>
          <w:rFonts w:cs="Times New Roman"/>
        </w:rPr>
      </w:pPr>
      <w:r w:rsidRPr="00CB78B8">
        <w:rPr>
          <w:rFonts w:cs="Times New Roman"/>
        </w:rPr>
        <w:t>Járóosztályok megismerése, (a kivilágítás megfelelősége, talp állapota, a szelvények mérete, benyúló testek, alkatrészek, a végleges beépítésű tárgyak, (sínek, zsompok, stb.)</w:t>
      </w:r>
      <w:r w:rsidR="00120809" w:rsidRPr="00CB78B8">
        <w:rPr>
          <w:rFonts w:cs="Times New Roman"/>
        </w:rPr>
        <w:t>.</w:t>
      </w:r>
    </w:p>
    <w:p w14:paraId="6E3DB9C3" w14:textId="77777777" w:rsidR="00A23F09" w:rsidRPr="00CB78B8" w:rsidRDefault="00A23F09" w:rsidP="00A23F09">
      <w:pPr>
        <w:tabs>
          <w:tab w:val="left" w:pos="1418"/>
          <w:tab w:val="right" w:pos="9072"/>
        </w:tabs>
        <w:spacing w:after="0"/>
        <w:ind w:left="851"/>
        <w:rPr>
          <w:rFonts w:cs="Times New Roman"/>
        </w:rPr>
      </w:pPr>
    </w:p>
    <w:p w14:paraId="510C53D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60F85B01" w14:textId="77777777" w:rsidR="00D7565E" w:rsidRPr="00CB78B8" w:rsidRDefault="00D7565E" w:rsidP="00D7565E">
      <w:pPr>
        <w:spacing w:after="0"/>
        <w:ind w:left="426"/>
        <w:rPr>
          <w:rFonts w:cs="Times New Roman"/>
        </w:rPr>
      </w:pPr>
      <w:r w:rsidRPr="00CB78B8">
        <w:rPr>
          <w:rFonts w:cs="Times New Roman"/>
        </w:rPr>
        <w:t>Szaktanterem, gyakorlati oktatás helyszíne, terepe.</w:t>
      </w:r>
    </w:p>
    <w:p w14:paraId="32C82CA6" w14:textId="77777777" w:rsidR="00A23F09" w:rsidRPr="00CB78B8" w:rsidRDefault="00D7565E" w:rsidP="00D7565E">
      <w:pPr>
        <w:spacing w:after="0"/>
        <w:ind w:left="426"/>
        <w:rPr>
          <w:rFonts w:cs="Times New Roman"/>
        </w:rPr>
      </w:pPr>
      <w:r w:rsidRPr="00CB78B8">
        <w:rPr>
          <w:rFonts w:cs="Times New Roman"/>
        </w:rPr>
        <w:t>Bányalátogatás alkalmával ismerkedés a bányászattal, bányamúzeum, földalatti bányatérség</w:t>
      </w:r>
    </w:p>
    <w:p w14:paraId="4465BCBD" w14:textId="77777777" w:rsidR="00A23F09" w:rsidRPr="00CB78B8" w:rsidRDefault="00A23F09" w:rsidP="00A23F09">
      <w:pPr>
        <w:spacing w:after="0"/>
        <w:ind w:left="426"/>
        <w:rPr>
          <w:rFonts w:cs="Times New Roman"/>
        </w:rPr>
      </w:pPr>
    </w:p>
    <w:p w14:paraId="2ADAE6D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2AD59700" w14:textId="035A5F92"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F0EA1E1" w14:textId="77777777" w:rsidR="00A23F09" w:rsidRPr="00CB78B8" w:rsidRDefault="00A23F09" w:rsidP="00A23F09">
      <w:pPr>
        <w:spacing w:after="0"/>
        <w:ind w:left="426"/>
        <w:rPr>
          <w:rFonts w:cs="Times New Roman"/>
        </w:rPr>
      </w:pPr>
    </w:p>
    <w:p w14:paraId="77B59E57" w14:textId="79D4F9FB" w:rsidR="00A23F09" w:rsidRPr="00CB78B8" w:rsidRDefault="008C0B02" w:rsidP="00A23F09">
      <w:pPr>
        <w:pStyle w:val="Listaszerbekezds"/>
        <w:numPr>
          <w:ilvl w:val="0"/>
          <w:numId w:val="8"/>
        </w:numPr>
        <w:tabs>
          <w:tab w:val="right" w:pos="9072"/>
        </w:tabs>
        <w:spacing w:after="0"/>
        <w:rPr>
          <w:rFonts w:cs="Times New Roman"/>
          <w:b/>
        </w:rPr>
      </w:pPr>
      <w:r w:rsidRPr="00CB78B8">
        <w:rPr>
          <w:rFonts w:cs="Times New Roman"/>
          <w:b/>
        </w:rPr>
        <w:t>Bányaművelés gyakorlat</w:t>
      </w:r>
      <w:r w:rsidR="00A23F09" w:rsidRPr="00CB78B8">
        <w:rPr>
          <w:rFonts w:cs="Times New Roman"/>
          <w:b/>
        </w:rPr>
        <w:t xml:space="preserve"> tantárgy</w:t>
      </w:r>
      <w:r w:rsidR="00A23F09" w:rsidRPr="00CB78B8">
        <w:rPr>
          <w:rFonts w:cs="Times New Roman"/>
          <w:b/>
        </w:rPr>
        <w:tab/>
      </w:r>
      <w:r w:rsidR="002643A0" w:rsidRPr="00CB78B8">
        <w:rPr>
          <w:rFonts w:cs="Times New Roman"/>
          <w:b/>
        </w:rPr>
        <w:t>12</w:t>
      </w:r>
      <w:r w:rsidR="003906F0" w:rsidRPr="00CB78B8">
        <w:rPr>
          <w:rFonts w:cs="Times New Roman"/>
          <w:b/>
        </w:rPr>
        <w:t>5</w:t>
      </w:r>
      <w:r w:rsidR="00A23F09" w:rsidRPr="00CB78B8">
        <w:rPr>
          <w:rFonts w:cs="Times New Roman"/>
          <w:b/>
        </w:rPr>
        <w:t xml:space="preserve"> óra/</w:t>
      </w:r>
      <w:r w:rsidR="002643A0" w:rsidRPr="00CB78B8">
        <w:rPr>
          <w:rFonts w:cs="Times New Roman"/>
          <w:b/>
        </w:rPr>
        <w:t>12</w:t>
      </w:r>
      <w:r w:rsidR="003906F0" w:rsidRPr="00CB78B8">
        <w:rPr>
          <w:rFonts w:cs="Times New Roman"/>
          <w:b/>
        </w:rPr>
        <w:t>9</w:t>
      </w:r>
      <w:r w:rsidR="00A23F09" w:rsidRPr="00CB78B8">
        <w:rPr>
          <w:rFonts w:cs="Times New Roman"/>
          <w:b/>
        </w:rPr>
        <w:t xml:space="preserve"> óra*</w:t>
      </w:r>
    </w:p>
    <w:p w14:paraId="0D887881"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47839AF2" w14:textId="77777777" w:rsidR="00A23F09" w:rsidRPr="00CB78B8" w:rsidRDefault="00A23F09" w:rsidP="00A23F09">
      <w:pPr>
        <w:spacing w:after="0"/>
        <w:ind w:left="426"/>
        <w:rPr>
          <w:rFonts w:cs="Times New Roman"/>
        </w:rPr>
      </w:pPr>
    </w:p>
    <w:p w14:paraId="1EDC0497" w14:textId="0AC259BE" w:rsidR="00A23F09" w:rsidRPr="00CB78B8" w:rsidRDefault="00A23F09" w:rsidP="00A23F09">
      <w:pPr>
        <w:spacing w:after="0"/>
        <w:ind w:left="426"/>
        <w:rPr>
          <w:rFonts w:cs="Times New Roman"/>
        </w:rPr>
      </w:pPr>
      <w:r w:rsidRPr="00CB78B8">
        <w:rPr>
          <w:rFonts w:cs="Times New Roman"/>
        </w:rPr>
        <w:t>A tantárgy a főszakképesítéshez kapcsolódik.</w:t>
      </w:r>
    </w:p>
    <w:p w14:paraId="79A8E40D" w14:textId="77777777" w:rsidR="00A23F09" w:rsidRPr="00CB78B8" w:rsidRDefault="00A23F09" w:rsidP="00A23F09">
      <w:pPr>
        <w:spacing w:after="0"/>
        <w:ind w:left="426"/>
        <w:rPr>
          <w:rFonts w:cs="Times New Roman"/>
        </w:rPr>
      </w:pPr>
    </w:p>
    <w:p w14:paraId="5F41C6B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7970A427" w14:textId="749AC29A" w:rsidR="008C0B02" w:rsidRPr="00CB78B8" w:rsidRDefault="008C0B02" w:rsidP="008C0B02">
      <w:pPr>
        <w:spacing w:after="0"/>
        <w:ind w:left="426"/>
        <w:rPr>
          <w:rFonts w:cs="Times New Roman"/>
        </w:rPr>
      </w:pPr>
      <w:r w:rsidRPr="00CB78B8">
        <w:rPr>
          <w:rFonts w:cs="Times New Roman"/>
        </w:rPr>
        <w:t>Gyakorlat</w:t>
      </w:r>
      <w:r w:rsidR="00D34ACA" w:rsidRPr="00CB78B8">
        <w:rPr>
          <w:rFonts w:cs="Times New Roman"/>
        </w:rPr>
        <w:t>i</w:t>
      </w:r>
      <w:r w:rsidRPr="00CB78B8">
        <w:rPr>
          <w:rFonts w:cs="Times New Roman"/>
        </w:rPr>
        <w:t xml:space="preserve"> foglalkozás során figyelemmel kísérik, gyakorolják: jövesztési technológiákat, kis gépes művelést, külfejtési terepalakulatokat, letakarítást, nagy gépes művelést, szállító berendezéseket, technológiai mozgásokat, termelési technológiákat, ásvány előkészítést.</w:t>
      </w:r>
    </w:p>
    <w:p w14:paraId="71567848" w14:textId="5A9BD791" w:rsidR="008C0B02" w:rsidRPr="00CB78B8" w:rsidRDefault="008C0B02" w:rsidP="008C0B02">
      <w:pPr>
        <w:spacing w:after="0"/>
        <w:ind w:left="426"/>
        <w:rPr>
          <w:rFonts w:cs="Times New Roman"/>
        </w:rPr>
      </w:pPr>
      <w:r w:rsidRPr="00CB78B8">
        <w:rPr>
          <w:rFonts w:cs="Times New Roman"/>
        </w:rPr>
        <w:t>Gyakorlat</w:t>
      </w:r>
      <w:r w:rsidR="00D34ACA" w:rsidRPr="00CB78B8">
        <w:rPr>
          <w:rFonts w:cs="Times New Roman"/>
        </w:rPr>
        <w:t>i</w:t>
      </w:r>
      <w:r w:rsidRPr="00CB78B8">
        <w:rPr>
          <w:rFonts w:cs="Times New Roman"/>
        </w:rPr>
        <w:t xml:space="preserve"> foglalkozás során figyelemmel kísérik, gyakorolják: balesetveszélyeket, bányaépítést, bányaszellőztetést, biztosítószerkezeteket, fejtéseket, folyamatellenőrzést, geodéziát, bányamérést, gépészeti berendezéseket, jelátvitelt, jövesztő gépeket, kisegítő berendezéseket, kutató fúrást, rakodást, szállítást, szállítóberendezéseket, vágathajtási technológiákat.</w:t>
      </w:r>
    </w:p>
    <w:p w14:paraId="1D5155C6" w14:textId="77777777" w:rsidR="008C0B02" w:rsidRPr="00CB78B8" w:rsidRDefault="008C0B02" w:rsidP="008C0B02">
      <w:pPr>
        <w:spacing w:after="0"/>
        <w:ind w:left="426"/>
        <w:rPr>
          <w:rFonts w:cs="Times New Roman"/>
        </w:rPr>
      </w:pPr>
      <w:r w:rsidRPr="00CB78B8">
        <w:rPr>
          <w:rFonts w:cs="Times New Roman"/>
        </w:rPr>
        <w:t>Előadás meghallgatásával, vetített film megnézésével ismerkedjenek meg: termelvény függőleges, lejtős, vízszintes szállításával, bányaszellőztetéssel, bányaveszélyekkel.</w:t>
      </w:r>
    </w:p>
    <w:p w14:paraId="54544AE5" w14:textId="77777777" w:rsidR="008C0B02" w:rsidRPr="00CB78B8" w:rsidRDefault="008C0B02" w:rsidP="008C0B02">
      <w:pPr>
        <w:spacing w:after="0"/>
        <w:ind w:left="426"/>
        <w:rPr>
          <w:rFonts w:cs="Times New Roman"/>
        </w:rPr>
      </w:pPr>
      <w:r w:rsidRPr="00CB78B8">
        <w:rPr>
          <w:rFonts w:cs="Times New Roman"/>
        </w:rPr>
        <w:t>Bányalátogatás alkalmával ismerkedés a bányászattal, bányamúzeum, földalatti bányatérség.</w:t>
      </w:r>
    </w:p>
    <w:p w14:paraId="40CA1559" w14:textId="77777777" w:rsidR="008C0B02" w:rsidRPr="00CB78B8" w:rsidRDefault="008C0B02" w:rsidP="008C0B02">
      <w:pPr>
        <w:spacing w:after="0"/>
        <w:ind w:left="426"/>
        <w:rPr>
          <w:rFonts w:cs="Times New Roman"/>
        </w:rPr>
      </w:pPr>
      <w:r w:rsidRPr="00CB78B8">
        <w:rPr>
          <w:rFonts w:cs="Times New Roman"/>
        </w:rPr>
        <w:t>Elméleti ismereteiket alkalmazzák a gyakorlatban.</w:t>
      </w:r>
    </w:p>
    <w:p w14:paraId="23A1CF3A" w14:textId="77777777" w:rsidR="00A23F09" w:rsidRPr="00CB78B8" w:rsidRDefault="008C0B02" w:rsidP="008C0B02">
      <w:pPr>
        <w:spacing w:after="0"/>
        <w:ind w:left="426"/>
        <w:rPr>
          <w:rFonts w:cs="Times New Roman"/>
        </w:rPr>
      </w:pPr>
      <w:r w:rsidRPr="00CB78B8">
        <w:rPr>
          <w:rFonts w:cs="Times New Roman"/>
        </w:rPr>
        <w:t>Gyakorlati foglalkozás során ismerjék fel az elméleti oktatás tananyagát</w:t>
      </w:r>
    </w:p>
    <w:p w14:paraId="11979A06" w14:textId="77777777" w:rsidR="00A23F09" w:rsidRPr="00CB78B8" w:rsidRDefault="00A23F09" w:rsidP="00A23F09">
      <w:pPr>
        <w:spacing w:after="0"/>
        <w:ind w:left="426"/>
        <w:rPr>
          <w:rFonts w:cs="Times New Roman"/>
        </w:rPr>
      </w:pPr>
    </w:p>
    <w:p w14:paraId="7FFC834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15448C31" w14:textId="7AF7C3EE" w:rsidR="00A23F09" w:rsidRDefault="0093770C" w:rsidP="00A23F09">
      <w:pPr>
        <w:spacing w:after="0"/>
        <w:ind w:left="426"/>
        <w:rPr>
          <w:rFonts w:cs="Times New Roman"/>
        </w:rPr>
      </w:pPr>
      <w:r w:rsidRPr="00CB78B8">
        <w:rPr>
          <w:rFonts w:cs="Times New Roman"/>
        </w:rPr>
        <w:t>Bányaművelés,</w:t>
      </w:r>
      <w:r w:rsidR="008C0B02" w:rsidRPr="00CB78B8">
        <w:rPr>
          <w:rFonts w:cs="Times New Roman"/>
        </w:rPr>
        <w:t xml:space="preserve"> geológia, fizika, kémia, anyag és eszközismeret, környezetismeret, munkavédelem, bányászati alapok tantárgyak</w:t>
      </w:r>
    </w:p>
    <w:p w14:paraId="5CF97BA7" w14:textId="77777777" w:rsidR="00894EFB" w:rsidRPr="00CB78B8" w:rsidRDefault="00894EFB" w:rsidP="00A23F09">
      <w:pPr>
        <w:spacing w:after="0"/>
        <w:ind w:left="426"/>
        <w:rPr>
          <w:rFonts w:cs="Times New Roman"/>
        </w:rPr>
      </w:pPr>
    </w:p>
    <w:p w14:paraId="01C2E82E"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2D51DEEA" w14:textId="6A09A742" w:rsidR="00A23F09" w:rsidRPr="00CB78B8" w:rsidRDefault="008C0B0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Külfejtés nyitása</w:t>
      </w:r>
    </w:p>
    <w:p w14:paraId="38E18550" w14:textId="77777777" w:rsidR="008C0B02" w:rsidRPr="00CB78B8" w:rsidRDefault="008C0B02" w:rsidP="008C0B02">
      <w:pPr>
        <w:spacing w:after="0"/>
        <w:ind w:left="851"/>
        <w:rPr>
          <w:rFonts w:cs="Times New Roman"/>
        </w:rPr>
      </w:pPr>
      <w:r w:rsidRPr="00CB78B8">
        <w:rPr>
          <w:rFonts w:cs="Times New Roman"/>
        </w:rPr>
        <w:t>Bányamérés. Bányatérkép, bányatérképeken található jelölések, bányamérés feladatai, kitűzés, kitűzés továbbvitele, javítása, sűrítése, ellenőrzés kitűzés alapján.</w:t>
      </w:r>
    </w:p>
    <w:p w14:paraId="3EC4116C" w14:textId="77777777" w:rsidR="008C0B02" w:rsidRPr="00CB78B8" w:rsidRDefault="008C0B02" w:rsidP="008C0B02">
      <w:pPr>
        <w:spacing w:after="0"/>
        <w:ind w:left="851"/>
        <w:rPr>
          <w:rFonts w:cs="Times New Roman"/>
        </w:rPr>
      </w:pPr>
      <w:r w:rsidRPr="00CB78B8">
        <w:rPr>
          <w:rFonts w:cs="Times New Roman"/>
        </w:rPr>
        <w:t>Művelési rendszerek, párhuzamos művelés, forgópontos művelés, több telepes művelés, egyszintes művelés, tömbös művelés, teléres művelés, kevert telepű művelés.</w:t>
      </w:r>
    </w:p>
    <w:p w14:paraId="02DD4164" w14:textId="77777777" w:rsidR="008C0B02" w:rsidRPr="00CB78B8" w:rsidRDefault="008C0B02" w:rsidP="008C0B02">
      <w:pPr>
        <w:spacing w:after="0"/>
        <w:ind w:left="851"/>
        <w:rPr>
          <w:rFonts w:cs="Times New Roman"/>
        </w:rPr>
      </w:pPr>
      <w:r w:rsidRPr="00CB78B8">
        <w:rPr>
          <w:rFonts w:cs="Times New Roman"/>
        </w:rPr>
        <w:t>Művelési szintek, munkasík, talajnyomás, talajnyomás és a tartószilárdság egyensúlya, talajtörés, elvizesedés.</w:t>
      </w:r>
    </w:p>
    <w:p w14:paraId="7D22550B" w14:textId="77777777" w:rsidR="008C0B02" w:rsidRPr="00CB78B8" w:rsidRDefault="008C0B02" w:rsidP="008C0B02">
      <w:pPr>
        <w:spacing w:after="0"/>
        <w:ind w:left="851"/>
        <w:rPr>
          <w:rFonts w:cs="Times New Roman"/>
        </w:rPr>
      </w:pPr>
      <w:r w:rsidRPr="00CB78B8">
        <w:rPr>
          <w:rFonts w:cs="Times New Roman"/>
        </w:rPr>
        <w:t>Külfejtési rézsűk, rézsűk egyensúlya, rézsűk meredeksége, padkák, rézsűhibák, rézsű rendszerek, utak, átjárók, rámpák, rámpakotrás, vonulási út.</w:t>
      </w:r>
    </w:p>
    <w:p w14:paraId="29257E49" w14:textId="77777777" w:rsidR="008C0B02" w:rsidRPr="00CB78B8" w:rsidRDefault="008C0B02" w:rsidP="008C0B02">
      <w:pPr>
        <w:spacing w:after="0"/>
        <w:ind w:left="851"/>
        <w:rPr>
          <w:rFonts w:cs="Times New Roman"/>
        </w:rPr>
      </w:pPr>
      <w:r w:rsidRPr="00CB78B8">
        <w:rPr>
          <w:rFonts w:cs="Times New Roman"/>
        </w:rPr>
        <w:t>Külfejtések bányabiztonsági szabályai: munkaszintek, rézsűk.</w:t>
      </w:r>
    </w:p>
    <w:p w14:paraId="77E37A18" w14:textId="77777777" w:rsidR="008C0B02" w:rsidRPr="00CB78B8" w:rsidRDefault="008C0B02" w:rsidP="008C0B02">
      <w:pPr>
        <w:spacing w:after="0"/>
        <w:ind w:left="851"/>
        <w:rPr>
          <w:rFonts w:cs="Times New Roman"/>
        </w:rPr>
      </w:pPr>
      <w:r w:rsidRPr="00CB78B8">
        <w:rPr>
          <w:rFonts w:cs="Times New Roman"/>
        </w:rPr>
        <w:t>Külfejtések víztelenítése, vízmozgás a kőzetekben, talajvizek, rétegvizek, felszíni vizek, vízfolyások, külszíni vízveszély.</w:t>
      </w:r>
    </w:p>
    <w:p w14:paraId="6CCFD5CA" w14:textId="11D830F1" w:rsidR="00A23F09" w:rsidRPr="00CB78B8" w:rsidRDefault="008C0B02" w:rsidP="008C0B02">
      <w:pPr>
        <w:spacing w:after="0"/>
        <w:ind w:left="851"/>
        <w:rPr>
          <w:rFonts w:cs="Times New Roman"/>
        </w:rPr>
      </w:pPr>
      <w:r w:rsidRPr="00CB78B8">
        <w:rPr>
          <w:rFonts w:cs="Times New Roman"/>
        </w:rPr>
        <w:t>Külfejtések elővíztelenítése, felszíni víztelenítés, felszíni vizek szivattyúzása, külfejtések bányabiztonsági szabályai: vízveszély</w:t>
      </w:r>
      <w:r w:rsidR="00120809" w:rsidRPr="00CB78B8">
        <w:rPr>
          <w:rFonts w:cs="Times New Roman"/>
        </w:rPr>
        <w:t>.</w:t>
      </w:r>
    </w:p>
    <w:p w14:paraId="7C4995F3" w14:textId="77777777" w:rsidR="00A23F09" w:rsidRPr="00CB78B8" w:rsidRDefault="00A23F09" w:rsidP="00A23F09">
      <w:pPr>
        <w:tabs>
          <w:tab w:val="left" w:pos="1418"/>
          <w:tab w:val="right" w:pos="9072"/>
        </w:tabs>
        <w:spacing w:after="0"/>
        <w:ind w:left="851"/>
        <w:rPr>
          <w:rFonts w:cs="Times New Roman"/>
        </w:rPr>
      </w:pPr>
    </w:p>
    <w:p w14:paraId="2E0A76F3" w14:textId="0F6276E8" w:rsidR="00A23F09" w:rsidRPr="00CB78B8" w:rsidRDefault="008C0B0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Termelési technológiák</w:t>
      </w:r>
    </w:p>
    <w:p w14:paraId="628222DD" w14:textId="77777777" w:rsidR="008C0B02" w:rsidRPr="00CB78B8" w:rsidRDefault="008C0B02" w:rsidP="008C0B02">
      <w:pPr>
        <w:spacing w:after="0"/>
        <w:ind w:left="851"/>
        <w:rPr>
          <w:rFonts w:cs="Times New Roman"/>
        </w:rPr>
      </w:pPr>
      <w:r w:rsidRPr="00CB78B8">
        <w:rPr>
          <w:rFonts w:cs="Times New Roman"/>
        </w:rPr>
        <w:t>Nagy gépes termelési technológia, letakarítás, jövesztés, szállítás, hasznos ásvány kitermelése, hányóképzés, külfejtések bányabiztonsági szabályai: jövesztés, rakodás.</w:t>
      </w:r>
    </w:p>
    <w:p w14:paraId="35806947" w14:textId="77777777" w:rsidR="008C0B02" w:rsidRPr="00CB78B8" w:rsidRDefault="008C0B02" w:rsidP="008C0B02">
      <w:pPr>
        <w:spacing w:after="0"/>
        <w:ind w:left="851"/>
        <w:rPr>
          <w:rFonts w:cs="Times New Roman"/>
        </w:rPr>
      </w:pPr>
      <w:r w:rsidRPr="00CB78B8">
        <w:rPr>
          <w:rFonts w:cs="Times New Roman"/>
        </w:rPr>
        <w:t>Szabadpályás termelési technológia, robbantásos termelési technológia, hidromechanikus termelési technológia.</w:t>
      </w:r>
    </w:p>
    <w:p w14:paraId="1A539F56" w14:textId="77777777" w:rsidR="008C0B02" w:rsidRPr="00CB78B8" w:rsidRDefault="008C0B02" w:rsidP="008C0B02">
      <w:pPr>
        <w:spacing w:after="0"/>
        <w:ind w:left="851"/>
        <w:rPr>
          <w:rFonts w:cs="Times New Roman"/>
        </w:rPr>
      </w:pPr>
      <w:r w:rsidRPr="00CB78B8">
        <w:rPr>
          <w:rFonts w:cs="Times New Roman"/>
        </w:rPr>
        <w:t>Jövesztési alapfogalmak, jöveszthetőség, jövesztési ellenállás, kőzetek nyírószilárdsága, kőzetek darabolódása, jövesztési forgácsok, sarló veszteség, szabadra vágási szög.</w:t>
      </w:r>
    </w:p>
    <w:p w14:paraId="15147837" w14:textId="77777777" w:rsidR="008C0B02" w:rsidRPr="00CB78B8" w:rsidRDefault="008C0B02" w:rsidP="008C0B02">
      <w:pPr>
        <w:spacing w:after="0"/>
        <w:ind w:left="851"/>
        <w:rPr>
          <w:rFonts w:cs="Times New Roman"/>
        </w:rPr>
      </w:pPr>
      <w:r w:rsidRPr="00CB78B8">
        <w:rPr>
          <w:rFonts w:cs="Times New Roman"/>
        </w:rPr>
        <w:t>Jövesztés környezete, fejtési blokk, jövesztési blokk, közbeeső szint kotrása, jövesztési helyzet, fejtési szelet, marótárcsás gépek fejtési szeletei, merítéksoros (létrás) gépek fejtési szeletei.</w:t>
      </w:r>
    </w:p>
    <w:p w14:paraId="4D54A4E1" w14:textId="77777777" w:rsidR="008C0B02" w:rsidRPr="00CB78B8" w:rsidRDefault="008C0B02" w:rsidP="008C0B02">
      <w:pPr>
        <w:spacing w:after="0"/>
        <w:ind w:left="851"/>
        <w:rPr>
          <w:rFonts w:cs="Times New Roman"/>
        </w:rPr>
      </w:pPr>
      <w:r w:rsidRPr="00CB78B8">
        <w:rPr>
          <w:rFonts w:cs="Times New Roman"/>
        </w:rPr>
        <w:t>Jövesztési technológiák, marótárcsás kotrógépek, szeletes blokkjövesztés, süllyesztéses kotrás, kombinált blokkjövesztés, mélykotrás, udvarkotrás, közbeeső szint kotrása, rámpakotrás.</w:t>
      </w:r>
    </w:p>
    <w:p w14:paraId="43462FD8" w14:textId="77777777" w:rsidR="008C0B02" w:rsidRPr="00CB78B8" w:rsidRDefault="008C0B02" w:rsidP="008C0B02">
      <w:pPr>
        <w:spacing w:after="0"/>
        <w:ind w:left="851"/>
        <w:rPr>
          <w:rFonts w:cs="Times New Roman"/>
        </w:rPr>
      </w:pPr>
      <w:r w:rsidRPr="00CB78B8">
        <w:rPr>
          <w:rFonts w:cs="Times New Roman"/>
        </w:rPr>
        <w:t xml:space="preserve">Merítéklétrás kotrógépek, merítéklétrás kotrógép jövesztő eszköze, csatorna kiemelése, merítéklétrás kotrógép magas (blokk) kotrása, mély (blokk) kotrása, süllyesztéses kotrása, letörési technológiája. </w:t>
      </w:r>
    </w:p>
    <w:p w14:paraId="76A63EB8" w14:textId="77777777" w:rsidR="008C0B02" w:rsidRPr="00CB78B8" w:rsidRDefault="008C0B02" w:rsidP="008C0B02">
      <w:pPr>
        <w:spacing w:after="0"/>
        <w:ind w:left="851"/>
        <w:rPr>
          <w:rFonts w:cs="Times New Roman"/>
        </w:rPr>
      </w:pPr>
      <w:r w:rsidRPr="00CB78B8">
        <w:rPr>
          <w:rFonts w:cs="Times New Roman"/>
        </w:rPr>
        <w:t>Szelektálás, szelektálás marótárcsás kotrógéppel, keménykő (homokkő) szelektálása, szelektálás merítéklétrás kotrógéppel, széntelepet fedő vékony meddő kidobása, meddőbeágyazódások kiszelektálása széntelepből.</w:t>
      </w:r>
    </w:p>
    <w:p w14:paraId="62C0FD19" w14:textId="77777777" w:rsidR="008C0B02" w:rsidRPr="00CB78B8" w:rsidRDefault="008C0B02" w:rsidP="008C0B02">
      <w:pPr>
        <w:spacing w:after="0"/>
        <w:ind w:left="851"/>
        <w:rPr>
          <w:rFonts w:cs="Times New Roman"/>
        </w:rPr>
      </w:pPr>
      <w:r w:rsidRPr="00CB78B8">
        <w:rPr>
          <w:rFonts w:cs="Times New Roman"/>
        </w:rPr>
        <w:t>Villamos kisgépek, villamos kéziszerszámok biztonságtechnikája. Villamos berendezések üzemeltetése.</w:t>
      </w:r>
    </w:p>
    <w:p w14:paraId="20BA836C" w14:textId="6FDF7C2F" w:rsidR="00A23F09" w:rsidRPr="00CB78B8" w:rsidRDefault="008C0B02" w:rsidP="008C0B02">
      <w:pPr>
        <w:spacing w:after="0"/>
        <w:ind w:left="851"/>
        <w:rPr>
          <w:rFonts w:cs="Times New Roman"/>
        </w:rPr>
      </w:pPr>
      <w:r w:rsidRPr="00CB78B8">
        <w:rPr>
          <w:rFonts w:cs="Times New Roman"/>
        </w:rPr>
        <w:t>Teherkötözés, tehermozgatás, kötöző eszközök. teher helyének előkészítése</w:t>
      </w:r>
      <w:r w:rsidR="00120809" w:rsidRPr="00CB78B8">
        <w:rPr>
          <w:rFonts w:cs="Times New Roman"/>
        </w:rPr>
        <w:t>.</w:t>
      </w:r>
    </w:p>
    <w:p w14:paraId="2E5089D2" w14:textId="77777777" w:rsidR="00A23F09" w:rsidRPr="00CB78B8" w:rsidRDefault="00A23F09" w:rsidP="00A23F09">
      <w:pPr>
        <w:tabs>
          <w:tab w:val="left" w:pos="1418"/>
          <w:tab w:val="right" w:pos="9072"/>
        </w:tabs>
        <w:spacing w:after="0"/>
        <w:ind w:left="851"/>
        <w:rPr>
          <w:rFonts w:cs="Times New Roman"/>
        </w:rPr>
      </w:pPr>
    </w:p>
    <w:p w14:paraId="62C410FB" w14:textId="4F785349" w:rsidR="00A23F09" w:rsidRPr="00CB78B8" w:rsidRDefault="008C0B0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Szállító berendezések, leszóró gépek</w:t>
      </w:r>
    </w:p>
    <w:p w14:paraId="16CC6945" w14:textId="77777777" w:rsidR="008C0B02" w:rsidRPr="00CB78B8" w:rsidRDefault="008C0B02" w:rsidP="008C0B02">
      <w:pPr>
        <w:spacing w:after="0"/>
        <w:ind w:left="851"/>
        <w:rPr>
          <w:rFonts w:cs="Times New Roman"/>
        </w:rPr>
      </w:pPr>
      <w:r w:rsidRPr="00CB78B8">
        <w:rPr>
          <w:rFonts w:cs="Times New Roman"/>
        </w:rPr>
        <w:t>Folyamatos üzemű szállító berendezések, szállítószalagos szállítás, szállítóhidas szállítás, hidraulikus szállítás, csővezetékben történő szállítás.</w:t>
      </w:r>
    </w:p>
    <w:p w14:paraId="3AEF27C0" w14:textId="77777777" w:rsidR="008C0B02" w:rsidRPr="00CB78B8" w:rsidRDefault="008C0B02" w:rsidP="008C0B02">
      <w:pPr>
        <w:spacing w:after="0"/>
        <w:ind w:left="851"/>
        <w:rPr>
          <w:rFonts w:cs="Times New Roman"/>
        </w:rPr>
      </w:pPr>
      <w:r w:rsidRPr="00CB78B8">
        <w:rPr>
          <w:rFonts w:cs="Times New Roman"/>
        </w:rPr>
        <w:t>Szakaszos üzemű szállítóberendezések, vasúti szállítás, gépkocsis szállítás, hányóképzés. Hányóképzés alapfogalmai.</w:t>
      </w:r>
    </w:p>
    <w:p w14:paraId="03D4C69F" w14:textId="77777777" w:rsidR="008C0B02" w:rsidRPr="00CB78B8" w:rsidRDefault="008C0B02" w:rsidP="008C0B02">
      <w:pPr>
        <w:spacing w:after="0"/>
        <w:ind w:left="851"/>
        <w:rPr>
          <w:rFonts w:cs="Times New Roman"/>
        </w:rPr>
      </w:pPr>
      <w:r w:rsidRPr="00CB78B8">
        <w:rPr>
          <w:rFonts w:cs="Times New Roman"/>
        </w:rPr>
        <w:t xml:space="preserve">Hányóképzés gépei és technológiái, hányóterület (munkasík), hányóképzés ciklusa, ciklusos szállítású hányóképzés, tehergépkocsis hányóképzés, nyesőládás hányóképzés, tológépes hányó képzése, vasúti szállítású hányóképzés, ciklusos üzemű közvetlen átrakás, hányóképzés vonóköteles kotrógéppel, hányóképzés hegybontó kotrógéppel, hányóképzés mélyásós kotrógéppel. </w:t>
      </w:r>
    </w:p>
    <w:p w14:paraId="14D47B62" w14:textId="77777777" w:rsidR="008C0B02" w:rsidRPr="00CB78B8" w:rsidRDefault="008C0B02" w:rsidP="008C0B02">
      <w:pPr>
        <w:spacing w:after="0"/>
        <w:ind w:left="851"/>
        <w:rPr>
          <w:rFonts w:cs="Times New Roman"/>
        </w:rPr>
      </w:pPr>
      <w:r w:rsidRPr="00CB78B8">
        <w:rPr>
          <w:rFonts w:cs="Times New Roman"/>
        </w:rPr>
        <w:t>Folyamatos szállítású hányóképzés, hidramechanikus szállítású hányóképzés, folyamatos üzemű közvetlen átrakásos hányóképzés, szállítóhidas hányóképzés.</w:t>
      </w:r>
    </w:p>
    <w:p w14:paraId="368E2C3A" w14:textId="77777777" w:rsidR="008C0B02" w:rsidRPr="00CB78B8" w:rsidRDefault="008C0B02" w:rsidP="008C0B02">
      <w:pPr>
        <w:spacing w:after="0"/>
        <w:ind w:left="851"/>
        <w:rPr>
          <w:rFonts w:cs="Times New Roman"/>
        </w:rPr>
      </w:pPr>
      <w:r w:rsidRPr="00CB78B8">
        <w:rPr>
          <w:rFonts w:cs="Times New Roman"/>
        </w:rPr>
        <w:t>Közvetlen átrakó berendezéssel végzett hányóképzés, közvetlen átrakásos hányóképzés speciális kotrógépekkel.</w:t>
      </w:r>
    </w:p>
    <w:p w14:paraId="07438DCE" w14:textId="3FEA1DCC" w:rsidR="00A23F09" w:rsidRPr="00CB78B8" w:rsidRDefault="008C0B02" w:rsidP="008C0B02">
      <w:pPr>
        <w:spacing w:after="0"/>
        <w:ind w:left="851"/>
        <w:rPr>
          <w:rFonts w:cs="Times New Roman"/>
        </w:rPr>
      </w:pPr>
      <w:r w:rsidRPr="00CB78B8">
        <w:rPr>
          <w:rFonts w:cs="Times New Roman"/>
        </w:rPr>
        <w:t>Külfejtések bányabiztonsági szabályai: hányóképzés</w:t>
      </w:r>
      <w:r w:rsidR="00120809" w:rsidRPr="00CB78B8">
        <w:rPr>
          <w:rFonts w:cs="Times New Roman"/>
        </w:rPr>
        <w:t>.</w:t>
      </w:r>
    </w:p>
    <w:p w14:paraId="45A3DE6B" w14:textId="77777777" w:rsidR="00A23F09" w:rsidRPr="00CB78B8" w:rsidRDefault="00A23F09" w:rsidP="00A23F09">
      <w:pPr>
        <w:tabs>
          <w:tab w:val="left" w:pos="1418"/>
          <w:tab w:val="right" w:pos="9072"/>
        </w:tabs>
        <w:spacing w:after="0"/>
        <w:ind w:left="851"/>
        <w:rPr>
          <w:rFonts w:cs="Times New Roman"/>
        </w:rPr>
      </w:pPr>
    </w:p>
    <w:p w14:paraId="3A988CC2" w14:textId="561FE96A" w:rsidR="00A23F09" w:rsidRPr="00CB78B8" w:rsidRDefault="008C0B0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Külfejtések kisgépes művelése</w:t>
      </w:r>
    </w:p>
    <w:p w14:paraId="095CB8CF" w14:textId="77777777" w:rsidR="008C0B02" w:rsidRPr="00CB78B8" w:rsidRDefault="008C0B02" w:rsidP="008C0B02">
      <w:pPr>
        <w:spacing w:after="0"/>
        <w:ind w:left="851"/>
        <w:rPr>
          <w:rFonts w:cs="Times New Roman"/>
        </w:rPr>
      </w:pPr>
      <w:r w:rsidRPr="00CB78B8">
        <w:rPr>
          <w:rFonts w:cs="Times New Roman"/>
        </w:rPr>
        <w:t>Hegybontó kotrógép, mélyásó kotrógép, vonóköteles kotrógép.</w:t>
      </w:r>
    </w:p>
    <w:p w14:paraId="452A97DE" w14:textId="77777777" w:rsidR="008C0B02" w:rsidRPr="00CB78B8" w:rsidRDefault="008C0B02" w:rsidP="008C0B02">
      <w:pPr>
        <w:spacing w:after="0"/>
        <w:ind w:left="851"/>
        <w:rPr>
          <w:rFonts w:cs="Times New Roman"/>
        </w:rPr>
      </w:pPr>
      <w:r w:rsidRPr="00CB78B8">
        <w:rPr>
          <w:rFonts w:cs="Times New Roman"/>
        </w:rPr>
        <w:t>Szállító járművek, tehergépkocsi (dömper), rakodó és szállító eszközök, földtolók (dózerek), földgyalu (gréder), földnyeső (szkréper).</w:t>
      </w:r>
    </w:p>
    <w:p w14:paraId="0E11021C" w14:textId="6A0830F3" w:rsidR="008C0B02" w:rsidRPr="00CB78B8" w:rsidRDefault="008C0B02" w:rsidP="008C0B02">
      <w:pPr>
        <w:spacing w:after="0"/>
        <w:ind w:left="851"/>
        <w:rPr>
          <w:rFonts w:cs="Times New Roman"/>
        </w:rPr>
      </w:pPr>
      <w:r w:rsidRPr="00CB78B8">
        <w:rPr>
          <w:rFonts w:cs="Times New Roman"/>
        </w:rPr>
        <w:t xml:space="preserve">Robbantás, robbantó furatok </w:t>
      </w:r>
      <w:r w:rsidR="00120809" w:rsidRPr="00CB78B8">
        <w:rPr>
          <w:rFonts w:cs="Times New Roman"/>
        </w:rPr>
        <w:t>fúrása</w:t>
      </w:r>
      <w:r w:rsidRPr="00CB78B8">
        <w:rPr>
          <w:rFonts w:cs="Times New Roman"/>
        </w:rPr>
        <w:t>, robbanóanyag, fogalmak, tilalmak, robbantóanyag kezelése általános szabályai, robbanóanyag tárolása, szállítása, robbanószerek kezelése, robbantás, robbantás környezetének ellenőrzése robbantás előtt, villamos robbantás.</w:t>
      </w:r>
    </w:p>
    <w:p w14:paraId="3D8A9336" w14:textId="77777777" w:rsidR="008C0B02" w:rsidRPr="00CB78B8" w:rsidRDefault="008C0B02" w:rsidP="008C0B02">
      <w:pPr>
        <w:spacing w:after="0"/>
        <w:ind w:left="851"/>
        <w:rPr>
          <w:rFonts w:cs="Times New Roman"/>
        </w:rPr>
      </w:pPr>
      <w:r w:rsidRPr="00CB78B8">
        <w:rPr>
          <w:rFonts w:cs="Times New Roman"/>
        </w:rPr>
        <w:t>Robbantás hatásai, léglökés, hőhatás, repeszhatás, rengések.</w:t>
      </w:r>
    </w:p>
    <w:p w14:paraId="083E4A73" w14:textId="64DBADEE" w:rsidR="00A23F09" w:rsidRPr="00CB78B8" w:rsidRDefault="008C0B02" w:rsidP="008C0B02">
      <w:pPr>
        <w:spacing w:after="0"/>
        <w:ind w:left="851"/>
        <w:rPr>
          <w:rFonts w:cs="Times New Roman"/>
        </w:rPr>
      </w:pPr>
      <w:r w:rsidRPr="00CB78B8">
        <w:rPr>
          <w:rFonts w:cs="Times New Roman"/>
        </w:rPr>
        <w:t>Hidromechanikus művelés, szárazföldi termelési technológia, víz alatti jövesztés</w:t>
      </w:r>
      <w:r w:rsidR="00120809" w:rsidRPr="00CB78B8">
        <w:rPr>
          <w:rFonts w:cs="Times New Roman"/>
        </w:rPr>
        <w:t>.</w:t>
      </w:r>
    </w:p>
    <w:p w14:paraId="58BACA5C" w14:textId="77777777" w:rsidR="00A23F09" w:rsidRPr="00CB78B8" w:rsidRDefault="00A23F09" w:rsidP="00A23F09">
      <w:pPr>
        <w:tabs>
          <w:tab w:val="left" w:pos="1418"/>
          <w:tab w:val="right" w:pos="9072"/>
        </w:tabs>
        <w:spacing w:after="0"/>
        <w:ind w:left="851"/>
        <w:rPr>
          <w:rFonts w:cs="Times New Roman"/>
        </w:rPr>
      </w:pPr>
    </w:p>
    <w:p w14:paraId="10F20830" w14:textId="214A75CE" w:rsidR="00A23F09" w:rsidRPr="00CB78B8" w:rsidRDefault="008C0B0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Technológiai mozgások</w:t>
      </w:r>
    </w:p>
    <w:p w14:paraId="3030C7F8" w14:textId="77777777" w:rsidR="008C0B02" w:rsidRPr="00CB78B8" w:rsidRDefault="008C0B02" w:rsidP="008C0B02">
      <w:pPr>
        <w:spacing w:after="0"/>
        <w:ind w:left="851"/>
        <w:rPr>
          <w:rFonts w:cs="Times New Roman"/>
        </w:rPr>
      </w:pPr>
      <w:r w:rsidRPr="00CB78B8">
        <w:rPr>
          <w:rFonts w:cs="Times New Roman"/>
        </w:rPr>
        <w:t xml:space="preserve">Szállítószalag kerülés, szállítószalag átlépés, szállítószalag bontása, átfordulás, átfordulás gépegységekkel, átfordulás jövesztő berendezéssel, kifordulás, leszórógép leakasztás (felakasztás). </w:t>
      </w:r>
    </w:p>
    <w:p w14:paraId="5A744737" w14:textId="77777777" w:rsidR="008C0B02" w:rsidRPr="00CB78B8" w:rsidRDefault="008C0B02" w:rsidP="008C0B02">
      <w:pPr>
        <w:spacing w:after="0"/>
        <w:ind w:left="851"/>
        <w:rPr>
          <w:rFonts w:cs="Times New Roman"/>
        </w:rPr>
      </w:pPr>
      <w:r w:rsidRPr="00CB78B8">
        <w:rPr>
          <w:rFonts w:cs="Times New Roman"/>
        </w:rPr>
        <w:t>Vonulások, kotrógép vonulása, vonulás üzemeléskor, kotrógép önálló vonulása, leszórógép vonulás, vonulás üzemeléskor, leszórógép önálló vonulása.</w:t>
      </w:r>
    </w:p>
    <w:p w14:paraId="39DCE5D1" w14:textId="77777777" w:rsidR="008C0B02" w:rsidRPr="00CB78B8" w:rsidRDefault="008C0B02" w:rsidP="008C0B02">
      <w:pPr>
        <w:spacing w:after="0"/>
        <w:ind w:left="851"/>
        <w:rPr>
          <w:rFonts w:cs="Times New Roman"/>
        </w:rPr>
      </w:pPr>
      <w:r w:rsidRPr="00CB78B8">
        <w:rPr>
          <w:rFonts w:cs="Times New Roman"/>
        </w:rPr>
        <w:t>Szalagkocsi vonulás, vonulás üzemeléskor, üzemelés közbeni vonulás, szalagkocsi önálló vonulása, görgősasztal vonulása, hurokkocsi vonulása, kábelkocsi vonulás, vasúti áthelyezések.</w:t>
      </w:r>
    </w:p>
    <w:p w14:paraId="6A695EC9" w14:textId="77777777" w:rsidR="008C0B02" w:rsidRPr="00CB78B8" w:rsidRDefault="008C0B02" w:rsidP="008C0B02">
      <w:pPr>
        <w:spacing w:after="0"/>
        <w:ind w:left="851"/>
        <w:rPr>
          <w:rFonts w:cs="Times New Roman"/>
        </w:rPr>
      </w:pPr>
      <w:r w:rsidRPr="00CB78B8">
        <w:rPr>
          <w:rFonts w:cs="Times New Roman"/>
        </w:rPr>
        <w:t>Szállítószalag áthelyezése (rukkolás), rukkolás előkészítése, rukkolás folyamata, szalagpálya húzása, rukkolás befejezési munkálatai, rukkolási hibák.</w:t>
      </w:r>
    </w:p>
    <w:p w14:paraId="67663962" w14:textId="28719F4C" w:rsidR="00A23F09" w:rsidRPr="00CB78B8" w:rsidRDefault="008C0B02" w:rsidP="008C0B02">
      <w:pPr>
        <w:spacing w:after="0"/>
        <w:ind w:left="851"/>
        <w:rPr>
          <w:rFonts w:cs="Times New Roman"/>
        </w:rPr>
      </w:pPr>
      <w:r w:rsidRPr="00CB78B8">
        <w:rPr>
          <w:rFonts w:cs="Times New Roman"/>
        </w:rPr>
        <w:t>Szállítószalag hosszabbítás, hosszabbítás a fejnél, végnél, szállítószalag rövidítés, szállítószalag tolatás, szalagfej, vég mozgatása, önjáró szalagfej vonulása, sínen vontatható szalagfej vonulása, szalagvég mozgatása</w:t>
      </w:r>
      <w:r w:rsidR="00120809" w:rsidRPr="00CB78B8">
        <w:rPr>
          <w:rFonts w:cs="Times New Roman"/>
        </w:rPr>
        <w:t>.</w:t>
      </w:r>
    </w:p>
    <w:p w14:paraId="57B441D0" w14:textId="77777777" w:rsidR="00A23F09" w:rsidRPr="00CB78B8" w:rsidRDefault="00A23F09" w:rsidP="00A23F09">
      <w:pPr>
        <w:tabs>
          <w:tab w:val="left" w:pos="1418"/>
          <w:tab w:val="right" w:pos="9072"/>
        </w:tabs>
        <w:spacing w:after="0"/>
        <w:ind w:left="851"/>
        <w:rPr>
          <w:rFonts w:cs="Times New Roman"/>
        </w:rPr>
      </w:pPr>
    </w:p>
    <w:p w14:paraId="394DA0E7" w14:textId="409621B3" w:rsidR="00A23F09" w:rsidRPr="00CB78B8" w:rsidRDefault="0034798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Bányaépítés</w:t>
      </w:r>
    </w:p>
    <w:p w14:paraId="72229DAC" w14:textId="77777777" w:rsidR="0034798F" w:rsidRPr="00CB78B8" w:rsidRDefault="0034798F" w:rsidP="0034798F">
      <w:pPr>
        <w:spacing w:after="0"/>
        <w:ind w:left="851"/>
        <w:rPr>
          <w:rFonts w:cs="Times New Roman"/>
        </w:rPr>
      </w:pPr>
      <w:r w:rsidRPr="00CB78B8">
        <w:rPr>
          <w:rFonts w:cs="Times New Roman"/>
        </w:rPr>
        <w:t>Jövesztés, kézi erő, fúrás és robbantás, jövesztő-rakodó gép, fúrópajzs.</w:t>
      </w:r>
    </w:p>
    <w:p w14:paraId="3507D4EF" w14:textId="1A00416D" w:rsidR="0034798F" w:rsidRPr="00CB78B8" w:rsidRDefault="0034798F" w:rsidP="0034798F">
      <w:pPr>
        <w:spacing w:after="0"/>
        <w:ind w:left="851"/>
        <w:rPr>
          <w:rFonts w:cs="Times New Roman"/>
        </w:rPr>
      </w:pPr>
      <w:r w:rsidRPr="00CB78B8">
        <w:rPr>
          <w:rFonts w:cs="Times New Roman"/>
        </w:rPr>
        <w:t>Robbantás, fúrólyukak elkészítése, fúrásgépek, betöltés, betöltés gépei, fojtás gépei, robbantás, szellőztetés.</w:t>
      </w:r>
    </w:p>
    <w:p w14:paraId="08809BA3" w14:textId="77777777" w:rsidR="0034798F" w:rsidRPr="00CB78B8" w:rsidRDefault="0034798F" w:rsidP="0034798F">
      <w:pPr>
        <w:spacing w:after="0"/>
        <w:ind w:left="851"/>
        <w:rPr>
          <w:rFonts w:cs="Times New Roman"/>
        </w:rPr>
      </w:pPr>
      <w:r w:rsidRPr="00CB78B8">
        <w:rPr>
          <w:rFonts w:cs="Times New Roman"/>
        </w:rPr>
        <w:t>Vágat vizsgálata, kidőlések, leválások, kirepülések, előjeleinek figyelése, biztosítatlan főte felületet, folyások megakadályozása, (homlok támaszok, előre tűzés).</w:t>
      </w:r>
    </w:p>
    <w:p w14:paraId="3CCA221F" w14:textId="77777777" w:rsidR="0034798F" w:rsidRPr="00CB78B8" w:rsidRDefault="0034798F" w:rsidP="0034798F">
      <w:pPr>
        <w:spacing w:after="0"/>
        <w:ind w:left="851"/>
        <w:rPr>
          <w:rFonts w:cs="Times New Roman"/>
        </w:rPr>
      </w:pPr>
      <w:r w:rsidRPr="00CB78B8">
        <w:rPr>
          <w:rFonts w:cs="Times New Roman"/>
        </w:rPr>
        <w:t>Szerelvények csövek, kábelek, világító testek, biztonsági fékek, sorompók, légajtók, talpi csorga, szállító berendezés részei, sínek, függősínek, szalagok, kaparók.</w:t>
      </w:r>
    </w:p>
    <w:p w14:paraId="318BE16B" w14:textId="2AB03687" w:rsidR="00A23F09" w:rsidRPr="00CB78B8" w:rsidRDefault="0034798F" w:rsidP="0034798F">
      <w:pPr>
        <w:spacing w:after="0"/>
        <w:ind w:left="851"/>
        <w:rPr>
          <w:rFonts w:cs="Times New Roman"/>
        </w:rPr>
      </w:pPr>
      <w:r w:rsidRPr="00CB78B8">
        <w:rPr>
          <w:rFonts w:cs="Times New Roman"/>
        </w:rPr>
        <w:t>Bányafenntartás, bányatérségek karbantartása, biztosítás cseréje, a szelvényméret helyre állítása</w:t>
      </w:r>
      <w:r w:rsidR="00120809" w:rsidRPr="00CB78B8">
        <w:rPr>
          <w:rFonts w:cs="Times New Roman"/>
        </w:rPr>
        <w:t>.</w:t>
      </w:r>
    </w:p>
    <w:p w14:paraId="5E539DC3" w14:textId="77777777" w:rsidR="00A23F09" w:rsidRPr="00CB78B8" w:rsidRDefault="00A23F09" w:rsidP="00A23F09">
      <w:pPr>
        <w:tabs>
          <w:tab w:val="left" w:pos="1418"/>
          <w:tab w:val="right" w:pos="9072"/>
        </w:tabs>
        <w:spacing w:after="0"/>
        <w:ind w:left="851"/>
        <w:rPr>
          <w:rFonts w:cs="Times New Roman"/>
        </w:rPr>
      </w:pPr>
    </w:p>
    <w:p w14:paraId="48D81E27" w14:textId="5A979CE7" w:rsidR="00A23F09" w:rsidRPr="00CB78B8" w:rsidRDefault="0034798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Fejtések</w:t>
      </w:r>
    </w:p>
    <w:p w14:paraId="26098F9E" w14:textId="42A13432" w:rsidR="0034798F" w:rsidRPr="00CB78B8" w:rsidRDefault="0034798F" w:rsidP="0034798F">
      <w:pPr>
        <w:spacing w:after="0"/>
        <w:ind w:left="851"/>
        <w:rPr>
          <w:rFonts w:cs="Times New Roman"/>
        </w:rPr>
      </w:pPr>
      <w:r w:rsidRPr="00CB78B8">
        <w:rPr>
          <w:rFonts w:cs="Times New Roman"/>
        </w:rPr>
        <w:t>Jövesztő gépek</w:t>
      </w:r>
      <w:r w:rsidR="00120809" w:rsidRPr="00CB78B8">
        <w:rPr>
          <w:rFonts w:cs="Times New Roman"/>
        </w:rPr>
        <w:t>.</w:t>
      </w:r>
    </w:p>
    <w:p w14:paraId="57D764E2" w14:textId="7A5D7AEA" w:rsidR="0034798F" w:rsidRPr="00CB78B8" w:rsidRDefault="0034798F" w:rsidP="0034798F">
      <w:pPr>
        <w:spacing w:after="0"/>
        <w:ind w:left="851"/>
        <w:rPr>
          <w:rFonts w:cs="Times New Roman"/>
        </w:rPr>
      </w:pPr>
      <w:r w:rsidRPr="00CB78B8">
        <w:rPr>
          <w:rFonts w:cs="Times New Roman"/>
        </w:rPr>
        <w:t>Maróhenger</w:t>
      </w:r>
      <w:r w:rsidR="00120809" w:rsidRPr="00CB78B8">
        <w:rPr>
          <w:rFonts w:cs="Times New Roman"/>
        </w:rPr>
        <w:t>.</w:t>
      </w:r>
    </w:p>
    <w:p w14:paraId="7D460CB0" w14:textId="77777777" w:rsidR="0034798F" w:rsidRPr="00CB78B8" w:rsidRDefault="0034798F" w:rsidP="0034798F">
      <w:pPr>
        <w:spacing w:after="0"/>
        <w:ind w:left="851"/>
        <w:rPr>
          <w:rFonts w:cs="Times New Roman"/>
        </w:rPr>
      </w:pPr>
      <w:r w:rsidRPr="00CB78B8">
        <w:rPr>
          <w:rFonts w:cs="Times New Roman"/>
        </w:rPr>
        <w:t>Működési elve, szerkezeti kialakítása, fő részei, vonszoló rész (beépített speciális vitla) szerkezete, működési elve, villamos teljesítménye, marótárcsák száma, mérete, a spirál kialakítása (rakodás), kések elhelyezése és működése, villamos teljesítménye.</w:t>
      </w:r>
    </w:p>
    <w:p w14:paraId="0361ACEF" w14:textId="27F20CAF" w:rsidR="0034798F" w:rsidRPr="00CB78B8" w:rsidRDefault="00120809" w:rsidP="0034798F">
      <w:pPr>
        <w:spacing w:after="0"/>
        <w:ind w:left="851"/>
        <w:rPr>
          <w:rFonts w:cs="Times New Roman"/>
        </w:rPr>
      </w:pPr>
      <w:r w:rsidRPr="00CB78B8">
        <w:rPr>
          <w:rFonts w:cs="Times New Roman"/>
        </w:rPr>
        <w:t>Réselőgép és gyalu.</w:t>
      </w:r>
    </w:p>
    <w:p w14:paraId="5533FD01" w14:textId="77777777" w:rsidR="0034798F" w:rsidRPr="00CB78B8" w:rsidRDefault="0034798F" w:rsidP="0034798F">
      <w:pPr>
        <w:spacing w:after="0"/>
        <w:ind w:left="851"/>
        <w:rPr>
          <w:rFonts w:cs="Times New Roman"/>
        </w:rPr>
      </w:pPr>
      <w:r w:rsidRPr="00CB78B8">
        <w:rPr>
          <w:rFonts w:cs="Times New Roman"/>
        </w:rPr>
        <w:t>Működési elvük, szerkezeti kialakításuk, fő részeik. Gyalu vonszolása, vezetése és szerkezeti kialakítása. Statikus és dinamikus működés elve.</w:t>
      </w:r>
    </w:p>
    <w:p w14:paraId="467DE156" w14:textId="4F790F6D" w:rsidR="0034798F" w:rsidRPr="00CB78B8" w:rsidRDefault="0034798F" w:rsidP="0034798F">
      <w:pPr>
        <w:spacing w:after="0"/>
        <w:ind w:left="851"/>
        <w:rPr>
          <w:rFonts w:cs="Times New Roman"/>
        </w:rPr>
      </w:pPr>
      <w:r w:rsidRPr="00CB78B8">
        <w:rPr>
          <w:rFonts w:cs="Times New Roman"/>
        </w:rPr>
        <w:t>Jövesztő gépek karbantartása</w:t>
      </w:r>
      <w:r w:rsidR="00120809" w:rsidRPr="00CB78B8">
        <w:rPr>
          <w:rFonts w:cs="Times New Roman"/>
        </w:rPr>
        <w:t>.</w:t>
      </w:r>
    </w:p>
    <w:p w14:paraId="663A6F24" w14:textId="77777777" w:rsidR="0034798F" w:rsidRPr="00CB78B8" w:rsidRDefault="0034798F" w:rsidP="0034798F">
      <w:pPr>
        <w:spacing w:after="0"/>
        <w:ind w:left="851"/>
        <w:rPr>
          <w:rFonts w:cs="Times New Roman"/>
        </w:rPr>
      </w:pPr>
      <w:r w:rsidRPr="00CB78B8">
        <w:rPr>
          <w:rFonts w:cs="Times New Roman"/>
        </w:rPr>
        <w:t>Kötelező karbantartási műveletek elvégzése, Alátámasztás, a talp hibája, (kopás, törés, repedés, befeszülés, stb.) lehetősége, a kopó alkatrészek anyagának, minősége, a vonszoló lánc, vagy lánckerék kopása.</w:t>
      </w:r>
    </w:p>
    <w:p w14:paraId="6AC69C2E" w14:textId="2EC49D48" w:rsidR="0034798F" w:rsidRPr="00CB78B8" w:rsidRDefault="00120809" w:rsidP="0034798F">
      <w:pPr>
        <w:spacing w:after="0"/>
        <w:ind w:left="851"/>
        <w:rPr>
          <w:rFonts w:cs="Times New Roman"/>
        </w:rPr>
      </w:pPr>
      <w:r w:rsidRPr="00CB78B8">
        <w:rPr>
          <w:rFonts w:cs="Times New Roman"/>
        </w:rPr>
        <w:t>Ácsszerkezetek.</w:t>
      </w:r>
    </w:p>
    <w:p w14:paraId="60628453" w14:textId="77777777" w:rsidR="0034798F" w:rsidRPr="00CB78B8" w:rsidRDefault="0034798F" w:rsidP="0034798F">
      <w:pPr>
        <w:spacing w:after="0"/>
        <w:ind w:left="851"/>
        <w:rPr>
          <w:rFonts w:cs="Times New Roman"/>
        </w:rPr>
      </w:pPr>
      <w:r w:rsidRPr="00CB78B8">
        <w:rPr>
          <w:rFonts w:cs="Times New Roman"/>
        </w:rPr>
        <w:t>Faipari kéziszerszámok, gépek használata. Faipari munkák előkészítése, munkavédelmi eszközök.</w:t>
      </w:r>
    </w:p>
    <w:p w14:paraId="3E7B487B" w14:textId="77777777" w:rsidR="0034798F" w:rsidRPr="00CB78B8" w:rsidRDefault="0034798F" w:rsidP="0034798F">
      <w:pPr>
        <w:spacing w:after="0"/>
        <w:ind w:left="851"/>
        <w:rPr>
          <w:rFonts w:cs="Times New Roman"/>
        </w:rPr>
      </w:pPr>
      <w:r w:rsidRPr="00CB78B8">
        <w:rPr>
          <w:rFonts w:cs="Times New Roman"/>
        </w:rPr>
        <w:t>Faanyagok megmunkálása, csapozások készítése, fafelületek megmunkálása, fakötések kialakítása, megmunkáló eszközök, gépek.</w:t>
      </w:r>
    </w:p>
    <w:p w14:paraId="1A9878D8" w14:textId="77777777" w:rsidR="0034798F" w:rsidRPr="00CB78B8" w:rsidRDefault="0034798F" w:rsidP="0034798F">
      <w:pPr>
        <w:spacing w:after="0"/>
        <w:ind w:left="851"/>
        <w:rPr>
          <w:rFonts w:cs="Times New Roman"/>
        </w:rPr>
      </w:pPr>
      <w:r w:rsidRPr="00CB78B8">
        <w:rPr>
          <w:rFonts w:cs="Times New Roman"/>
        </w:rPr>
        <w:t>Szerkezetek szerelése, hagyományos állványokat épít, merevít és bont, (hagyományos zsaluzatok, függőleges szerkezetek, pillérek, fala, állványok).</w:t>
      </w:r>
    </w:p>
    <w:p w14:paraId="6660A7FF" w14:textId="5BD7F5F3" w:rsidR="0034798F" w:rsidRPr="00CB78B8" w:rsidRDefault="0034798F" w:rsidP="0034798F">
      <w:pPr>
        <w:spacing w:after="0"/>
        <w:ind w:left="851"/>
        <w:rPr>
          <w:rFonts w:cs="Times New Roman"/>
        </w:rPr>
      </w:pPr>
      <w:r w:rsidRPr="00CB78B8">
        <w:rPr>
          <w:rFonts w:cs="Times New Roman"/>
        </w:rPr>
        <w:t>Rakodás és szállítás</w:t>
      </w:r>
      <w:r w:rsidR="00120809" w:rsidRPr="00CB78B8">
        <w:rPr>
          <w:rFonts w:cs="Times New Roman"/>
        </w:rPr>
        <w:t>.</w:t>
      </w:r>
    </w:p>
    <w:p w14:paraId="2519BDF3" w14:textId="77777777" w:rsidR="0034798F" w:rsidRPr="00CB78B8" w:rsidRDefault="0034798F" w:rsidP="0034798F">
      <w:pPr>
        <w:spacing w:after="0"/>
        <w:ind w:left="851"/>
        <w:rPr>
          <w:rFonts w:cs="Times New Roman"/>
        </w:rPr>
      </w:pPr>
      <w:r w:rsidRPr="00CB78B8">
        <w:rPr>
          <w:rFonts w:cs="Times New Roman"/>
        </w:rPr>
        <w:t>Rakodás és kiszállítás gépei, marófejes jövesztő-rakodó gépek, mozgatása (lánctalp, esetleg gumikerekek), fejek kialakítása, meghajtása, hidraulikus, villamos motorok.</w:t>
      </w:r>
    </w:p>
    <w:p w14:paraId="6798E4B9" w14:textId="77777777" w:rsidR="0034798F" w:rsidRPr="00CB78B8" w:rsidRDefault="0034798F" w:rsidP="0034798F">
      <w:pPr>
        <w:spacing w:after="0"/>
        <w:ind w:left="851"/>
        <w:rPr>
          <w:rFonts w:cs="Times New Roman"/>
        </w:rPr>
      </w:pPr>
      <w:r w:rsidRPr="00CB78B8">
        <w:rPr>
          <w:rFonts w:cs="Times New Roman"/>
        </w:rPr>
        <w:t>Rakodás kézzel, lapáttal, szállítás csillében, kisméretű láncos vonszolóval, harácsoló géppel.</w:t>
      </w:r>
    </w:p>
    <w:p w14:paraId="6F8B780D" w14:textId="77777777" w:rsidR="0034798F" w:rsidRPr="00CB78B8" w:rsidRDefault="0034798F" w:rsidP="0034798F">
      <w:pPr>
        <w:spacing w:after="0"/>
        <w:ind w:left="851"/>
        <w:rPr>
          <w:rFonts w:cs="Times New Roman"/>
        </w:rPr>
      </w:pPr>
      <w:r w:rsidRPr="00CB78B8">
        <w:rPr>
          <w:rFonts w:cs="Times New Roman"/>
        </w:rPr>
        <w:t>Szállítás láncos vonszoló, hosszabbítható hevedertárolós gumiszalag, csatlakozás a szállító rendszerhez, szalag-szalag áttöltés, kőrbuktató.</w:t>
      </w:r>
    </w:p>
    <w:p w14:paraId="54898BAC" w14:textId="64CB9355" w:rsidR="0034798F" w:rsidRPr="00CB78B8" w:rsidRDefault="0034798F" w:rsidP="0034798F">
      <w:pPr>
        <w:spacing w:after="0"/>
        <w:ind w:left="851"/>
        <w:rPr>
          <w:rFonts w:cs="Times New Roman"/>
        </w:rPr>
      </w:pPr>
      <w:r w:rsidRPr="00CB78B8">
        <w:rPr>
          <w:rFonts w:cs="Times New Roman"/>
        </w:rPr>
        <w:t>Biztosítási módok</w:t>
      </w:r>
      <w:r w:rsidR="00120809" w:rsidRPr="00CB78B8">
        <w:rPr>
          <w:rFonts w:cs="Times New Roman"/>
        </w:rPr>
        <w:t>.</w:t>
      </w:r>
    </w:p>
    <w:p w14:paraId="3BC0368D" w14:textId="77777777" w:rsidR="0034798F" w:rsidRPr="00CB78B8" w:rsidRDefault="0034798F" w:rsidP="0034798F">
      <w:pPr>
        <w:spacing w:after="0"/>
        <w:ind w:left="851"/>
        <w:rPr>
          <w:rFonts w:cs="Times New Roman"/>
        </w:rPr>
      </w:pPr>
      <w:r w:rsidRPr="00CB78B8">
        <w:rPr>
          <w:rFonts w:cs="Times New Roman"/>
        </w:rPr>
        <w:t>Fa, a súrlódásos acél tám, a hidraulikus tám, a hidraulikus keretek és pajzsok, előfeszítés, tám konvergencia, biztosítás tartóssága, merev, engedékeny működés.</w:t>
      </w:r>
    </w:p>
    <w:p w14:paraId="57F99CBB" w14:textId="77777777" w:rsidR="0034798F" w:rsidRPr="00CB78B8" w:rsidRDefault="0034798F" w:rsidP="0034798F">
      <w:pPr>
        <w:spacing w:after="0"/>
        <w:ind w:left="851"/>
        <w:rPr>
          <w:rFonts w:cs="Times New Roman"/>
        </w:rPr>
      </w:pPr>
      <w:r w:rsidRPr="00CB78B8">
        <w:rPr>
          <w:rFonts w:cs="Times New Roman"/>
        </w:rPr>
        <w:t>Csavaros kötés, merev és engedékeny biztosítás, vágat kereszteződések biztosítása, TH szerkezetek egymáshoz rögzítése (feszkézés), kicsavarodás, konvergencia.</w:t>
      </w:r>
    </w:p>
    <w:p w14:paraId="1DFEA626" w14:textId="37D07475" w:rsidR="00A23F09" w:rsidRPr="00CB78B8" w:rsidRDefault="0034798F" w:rsidP="0034798F">
      <w:pPr>
        <w:spacing w:after="0"/>
        <w:ind w:left="851"/>
        <w:rPr>
          <w:rFonts w:cs="Times New Roman"/>
        </w:rPr>
      </w:pPr>
      <w:r w:rsidRPr="00CB78B8">
        <w:rPr>
          <w:rFonts w:cs="Times New Roman"/>
        </w:rPr>
        <w:t>Termelvény kinyerését célzó fejtési, rakodási, szállítási munkafolyamatok biztosítása</w:t>
      </w:r>
      <w:r w:rsidR="00120809" w:rsidRPr="00CB78B8">
        <w:rPr>
          <w:rFonts w:cs="Times New Roman"/>
        </w:rPr>
        <w:t>.</w:t>
      </w:r>
    </w:p>
    <w:p w14:paraId="4D38CF14" w14:textId="77777777" w:rsidR="00A23F09" w:rsidRPr="00CB78B8" w:rsidRDefault="00A23F09" w:rsidP="00A23F09">
      <w:pPr>
        <w:tabs>
          <w:tab w:val="left" w:pos="1418"/>
          <w:tab w:val="right" w:pos="9072"/>
        </w:tabs>
        <w:spacing w:after="0"/>
        <w:ind w:left="851"/>
        <w:rPr>
          <w:rFonts w:cs="Times New Roman"/>
        </w:rPr>
      </w:pPr>
    </w:p>
    <w:p w14:paraId="176D12DA" w14:textId="056B31B3" w:rsidR="00A23F09" w:rsidRPr="00CB78B8" w:rsidRDefault="0034798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Bányászati gépek kezelése</w:t>
      </w:r>
    </w:p>
    <w:p w14:paraId="4E78EDD7" w14:textId="0D1BF7AF" w:rsidR="0034798F" w:rsidRPr="00CB78B8" w:rsidRDefault="0034798F" w:rsidP="0034798F">
      <w:pPr>
        <w:spacing w:after="0"/>
        <w:ind w:left="851"/>
        <w:rPr>
          <w:rFonts w:cs="Times New Roman"/>
        </w:rPr>
      </w:pPr>
      <w:r w:rsidRPr="00CB78B8">
        <w:rPr>
          <w:rFonts w:cs="Times New Roman"/>
        </w:rPr>
        <w:t>Gépészeti gyakorlatok</w:t>
      </w:r>
      <w:r w:rsidR="00120809" w:rsidRPr="00CB78B8">
        <w:rPr>
          <w:rFonts w:cs="Times New Roman"/>
        </w:rPr>
        <w:t>.</w:t>
      </w:r>
    </w:p>
    <w:p w14:paraId="1049373C" w14:textId="77777777" w:rsidR="0034798F" w:rsidRPr="00CB78B8" w:rsidRDefault="0034798F" w:rsidP="0034798F">
      <w:pPr>
        <w:spacing w:after="0"/>
        <w:ind w:left="851"/>
        <w:rPr>
          <w:rFonts w:cs="Times New Roman"/>
        </w:rPr>
      </w:pPr>
      <w:r w:rsidRPr="00CB78B8">
        <w:rPr>
          <w:rFonts w:cs="Times New Roman"/>
        </w:rPr>
        <w:t>Mozgáshatárok szögállás kapcsolók és végálláskapcsolók, indulási sorrend. Jelzések adása után, helyi beszélő készülékek, biztonsági berendezéseknek üzemképes állapota, hajtásegységek ellenőrizni kell, zavart jelenteni, üzemeltetési - kezelési - és szolgálati utasítások.</w:t>
      </w:r>
    </w:p>
    <w:p w14:paraId="63D8C260" w14:textId="076DED07" w:rsidR="0034798F" w:rsidRPr="00CB78B8" w:rsidRDefault="0034798F" w:rsidP="0034798F">
      <w:pPr>
        <w:spacing w:after="0"/>
        <w:ind w:left="851"/>
        <w:rPr>
          <w:rFonts w:cs="Times New Roman"/>
        </w:rPr>
      </w:pPr>
      <w:r w:rsidRPr="00CB78B8">
        <w:rPr>
          <w:rFonts w:cs="Times New Roman"/>
        </w:rPr>
        <w:t>Jövesztő gépek</w:t>
      </w:r>
      <w:r w:rsidR="00120809" w:rsidRPr="00CB78B8">
        <w:rPr>
          <w:rFonts w:cs="Times New Roman"/>
        </w:rPr>
        <w:t>.</w:t>
      </w:r>
    </w:p>
    <w:p w14:paraId="0DA5C4F4" w14:textId="77777777" w:rsidR="0034798F" w:rsidRPr="00CB78B8" w:rsidRDefault="0034798F" w:rsidP="0034798F">
      <w:pPr>
        <w:spacing w:after="0"/>
        <w:ind w:left="851"/>
        <w:rPr>
          <w:rFonts w:cs="Times New Roman"/>
        </w:rPr>
      </w:pPr>
      <w:r w:rsidRPr="00CB78B8">
        <w:rPr>
          <w:rFonts w:cs="Times New Roman"/>
        </w:rPr>
        <w:t>Jövesztő eszköz. Szállítószalagra ürít, jövesztő eszköz függőleges és oldalirányú mozgatása, biztonsági tengelykapcsoló, emelőmű, túlterhelés védő készülék.</w:t>
      </w:r>
    </w:p>
    <w:p w14:paraId="2B818395" w14:textId="7E9E5C89" w:rsidR="0034798F" w:rsidRPr="00CB78B8" w:rsidRDefault="0034798F" w:rsidP="0034798F">
      <w:pPr>
        <w:spacing w:after="0"/>
        <w:ind w:left="851"/>
        <w:rPr>
          <w:rFonts w:cs="Times New Roman"/>
        </w:rPr>
      </w:pPr>
      <w:r w:rsidRPr="00CB78B8">
        <w:rPr>
          <w:rFonts w:cs="Times New Roman"/>
        </w:rPr>
        <w:t>Szállítóberendezések</w:t>
      </w:r>
      <w:r w:rsidR="00120809" w:rsidRPr="00CB78B8">
        <w:rPr>
          <w:rFonts w:cs="Times New Roman"/>
        </w:rPr>
        <w:t>.</w:t>
      </w:r>
    </w:p>
    <w:p w14:paraId="22A1B4C9" w14:textId="77777777" w:rsidR="0034798F" w:rsidRPr="00CB78B8" w:rsidRDefault="0034798F" w:rsidP="0034798F">
      <w:pPr>
        <w:spacing w:after="0"/>
        <w:ind w:left="851"/>
        <w:rPr>
          <w:rFonts w:cs="Times New Roman"/>
        </w:rPr>
      </w:pPr>
      <w:r w:rsidRPr="00CB78B8">
        <w:rPr>
          <w:rFonts w:cs="Times New Roman"/>
        </w:rPr>
        <w:t xml:space="preserve">Indítható állapot, jelzés, indítás, mozgás, heveder, dob, hevederfeszítés, idegen anyag, fékszerkezetek, hajtóművek melegedés, hevederfutás, zavarjelző műszerek, anyagfeladás anyag leválasztódás, középen járás, heveder lazítása, heveder, szalagváz, telt a szalagpálya, görgők, pucolók lekotrók. </w:t>
      </w:r>
    </w:p>
    <w:p w14:paraId="30A14BB4" w14:textId="77777777" w:rsidR="0034798F" w:rsidRPr="00CB78B8" w:rsidRDefault="0034798F" w:rsidP="0034798F">
      <w:pPr>
        <w:spacing w:after="0"/>
        <w:ind w:left="851"/>
        <w:rPr>
          <w:rFonts w:cs="Times New Roman"/>
        </w:rPr>
      </w:pPr>
      <w:r w:rsidRPr="00CB78B8">
        <w:rPr>
          <w:rFonts w:cs="Times New Roman"/>
        </w:rPr>
        <w:t>Állítókapcsolók vészleállító kapcsolók leállás üzemszerűen, vészleállítással. Biztonsági előírások: védőháló, védőburkolat, korlát, eltávolítani tilos. Hevederen közlekedni, idegen, szerelési anyagot szállítani tilos. Villamos bénítás, motorkapcsoló.</w:t>
      </w:r>
    </w:p>
    <w:p w14:paraId="36E1F336" w14:textId="0AE1C610" w:rsidR="0034798F" w:rsidRPr="00CB78B8" w:rsidRDefault="0034798F" w:rsidP="0034798F">
      <w:pPr>
        <w:spacing w:after="0"/>
        <w:ind w:left="851"/>
        <w:rPr>
          <w:rFonts w:cs="Times New Roman"/>
        </w:rPr>
      </w:pPr>
      <w:r w:rsidRPr="00CB78B8">
        <w:rPr>
          <w:rFonts w:cs="Times New Roman"/>
        </w:rPr>
        <w:t>Villamosságtani gyakorlatok</w:t>
      </w:r>
      <w:r w:rsidR="00120809" w:rsidRPr="00CB78B8">
        <w:rPr>
          <w:rFonts w:cs="Times New Roman"/>
        </w:rPr>
        <w:t>.</w:t>
      </w:r>
    </w:p>
    <w:p w14:paraId="153C28A6" w14:textId="77777777" w:rsidR="0034798F" w:rsidRPr="00CB78B8" w:rsidRDefault="0034798F" w:rsidP="0034798F">
      <w:pPr>
        <w:spacing w:after="0"/>
        <w:ind w:left="851"/>
        <w:rPr>
          <w:rFonts w:cs="Times New Roman"/>
        </w:rPr>
      </w:pPr>
      <w:r w:rsidRPr="00CB78B8">
        <w:rPr>
          <w:rFonts w:cs="Times New Roman"/>
        </w:rPr>
        <w:t>Villamos betáplálási rendszerek, védelmi rendszerek: villamos energia ellátás, külfejtések energiaellátása, kábelek és tömlővezetékek.</w:t>
      </w:r>
    </w:p>
    <w:p w14:paraId="3FF02D77" w14:textId="77777777" w:rsidR="0034798F" w:rsidRPr="00CB78B8" w:rsidRDefault="0034798F" w:rsidP="0034798F">
      <w:pPr>
        <w:spacing w:after="0"/>
        <w:ind w:left="851"/>
        <w:rPr>
          <w:rFonts w:cs="Times New Roman"/>
        </w:rPr>
      </w:pPr>
      <w:r w:rsidRPr="00CB78B8">
        <w:rPr>
          <w:rFonts w:cs="Times New Roman"/>
        </w:rPr>
        <w:t>Világítás, villamos energiaellátás készülékei, kapcsoló szekrények, rövidzárlati és túlterhelés védelem.</w:t>
      </w:r>
    </w:p>
    <w:p w14:paraId="7C0CFACE" w14:textId="77777777" w:rsidR="0034798F" w:rsidRPr="00CB78B8" w:rsidRDefault="0034798F" w:rsidP="0034798F">
      <w:pPr>
        <w:spacing w:after="0"/>
        <w:ind w:left="851"/>
        <w:rPr>
          <w:rFonts w:cs="Times New Roman"/>
        </w:rPr>
      </w:pPr>
      <w:r w:rsidRPr="00CB78B8">
        <w:rPr>
          <w:rFonts w:cs="Times New Roman"/>
        </w:rPr>
        <w:t>Egyenfeszültségű berendezések: egyenáramú motorok.</w:t>
      </w:r>
    </w:p>
    <w:p w14:paraId="18FEA31B" w14:textId="77777777" w:rsidR="0034798F" w:rsidRPr="00CB78B8" w:rsidRDefault="0034798F" w:rsidP="0034798F">
      <w:pPr>
        <w:spacing w:after="0"/>
        <w:ind w:left="851"/>
        <w:rPr>
          <w:rFonts w:cs="Times New Roman"/>
        </w:rPr>
      </w:pPr>
      <w:r w:rsidRPr="00CB78B8">
        <w:rPr>
          <w:rFonts w:cs="Times New Roman"/>
        </w:rPr>
        <w:t>Váltakozófeszültségű berendezések: váltakozó áramok, háromfázisú áram, a váltakozó áram transzformálása, elektromotor működési elve.</w:t>
      </w:r>
    </w:p>
    <w:p w14:paraId="7BC3F66E" w14:textId="4AF74BEE" w:rsidR="00A23F09" w:rsidRPr="00CB78B8" w:rsidRDefault="0034798F" w:rsidP="0034798F">
      <w:pPr>
        <w:spacing w:after="0"/>
        <w:ind w:left="851"/>
        <w:rPr>
          <w:rFonts w:cs="Times New Roman"/>
        </w:rPr>
      </w:pPr>
      <w:r w:rsidRPr="00CB78B8">
        <w:rPr>
          <w:rFonts w:cs="Times New Roman"/>
        </w:rPr>
        <w:t>Villamos működtetés feladatai, irányítástechnika. Vezérlőelemek, programozók: relék, jövesztő, rakodó, szállító gépek vezérlése</w:t>
      </w:r>
      <w:r w:rsidR="00120809" w:rsidRPr="00CB78B8">
        <w:rPr>
          <w:rFonts w:cs="Times New Roman"/>
        </w:rPr>
        <w:t>.</w:t>
      </w:r>
    </w:p>
    <w:p w14:paraId="27D1DFEF" w14:textId="77777777" w:rsidR="00A23F09" w:rsidRPr="00CB78B8" w:rsidRDefault="00A23F09" w:rsidP="00A23F09">
      <w:pPr>
        <w:tabs>
          <w:tab w:val="left" w:pos="1418"/>
          <w:tab w:val="right" w:pos="9072"/>
        </w:tabs>
        <w:spacing w:after="0"/>
        <w:ind w:left="851"/>
        <w:rPr>
          <w:rFonts w:cs="Times New Roman"/>
        </w:rPr>
      </w:pPr>
    </w:p>
    <w:p w14:paraId="3988A4F9"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4A2DB36E" w14:textId="77777777" w:rsidR="0034798F" w:rsidRPr="00CB78B8" w:rsidRDefault="0034798F" w:rsidP="0034798F">
      <w:pPr>
        <w:spacing w:after="0"/>
        <w:ind w:left="426"/>
        <w:rPr>
          <w:rFonts w:cs="Times New Roman"/>
        </w:rPr>
      </w:pPr>
      <w:r w:rsidRPr="00CB78B8">
        <w:rPr>
          <w:rFonts w:cs="Times New Roman"/>
        </w:rPr>
        <w:t>Gyakorlati képzés helyszíne: szén, kavics, homok, kő, érc külfejtés berendezései.</w:t>
      </w:r>
    </w:p>
    <w:p w14:paraId="56496E08" w14:textId="77777777" w:rsidR="00A23F09" w:rsidRPr="00CB78B8" w:rsidRDefault="0034798F" w:rsidP="0034798F">
      <w:pPr>
        <w:spacing w:after="0"/>
        <w:ind w:left="426"/>
        <w:rPr>
          <w:rFonts w:cs="Times New Roman"/>
        </w:rPr>
      </w:pPr>
      <w:r w:rsidRPr="00CB78B8">
        <w:rPr>
          <w:rFonts w:cs="Times New Roman"/>
        </w:rPr>
        <w:t>Bányalátogatás: bányászati kiállítóhely, mély érc, szén, ásvány bánya, gyakorlati oktatás helyszíne</w:t>
      </w:r>
    </w:p>
    <w:p w14:paraId="5A0F1866" w14:textId="77777777" w:rsidR="00A23F09" w:rsidRPr="00CB78B8" w:rsidRDefault="00A23F09" w:rsidP="00A23F09">
      <w:pPr>
        <w:spacing w:after="0"/>
        <w:ind w:left="426"/>
        <w:rPr>
          <w:rFonts w:cs="Times New Roman"/>
        </w:rPr>
      </w:pPr>
    </w:p>
    <w:p w14:paraId="70B32CAA"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24C57390" w14:textId="52A6414C"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45EF3441" w14:textId="77777777" w:rsidR="00A23F09" w:rsidRPr="00CB78B8" w:rsidRDefault="00A23F09" w:rsidP="00A23F09">
      <w:pPr>
        <w:spacing w:after="0"/>
        <w:ind w:left="426"/>
        <w:rPr>
          <w:rFonts w:cs="Times New Roman"/>
        </w:rPr>
      </w:pPr>
    </w:p>
    <w:p w14:paraId="18AF1CCF" w14:textId="77777777" w:rsidR="00A23F09" w:rsidRPr="00CB78B8" w:rsidRDefault="0034798F" w:rsidP="00A23F09">
      <w:pPr>
        <w:pStyle w:val="Listaszerbekezds"/>
        <w:numPr>
          <w:ilvl w:val="0"/>
          <w:numId w:val="8"/>
        </w:numPr>
        <w:tabs>
          <w:tab w:val="right" w:pos="9072"/>
        </w:tabs>
        <w:spacing w:after="0"/>
        <w:rPr>
          <w:rFonts w:cs="Times New Roman"/>
          <w:b/>
        </w:rPr>
      </w:pPr>
      <w:r w:rsidRPr="00CB78B8">
        <w:rPr>
          <w:rFonts w:cs="Times New Roman"/>
          <w:b/>
        </w:rPr>
        <w:t>Bányászati gépek üzemeltetése</w:t>
      </w:r>
      <w:r w:rsidR="00A23F09" w:rsidRPr="00CB78B8">
        <w:rPr>
          <w:rFonts w:cs="Times New Roman"/>
          <w:b/>
        </w:rPr>
        <w:t xml:space="preserve"> tantárgy</w:t>
      </w:r>
      <w:r w:rsidR="00A23F09" w:rsidRPr="00CB78B8">
        <w:rPr>
          <w:rFonts w:cs="Times New Roman"/>
          <w:b/>
        </w:rPr>
        <w:tab/>
      </w:r>
      <w:r w:rsidR="000A0745" w:rsidRPr="00CB78B8">
        <w:rPr>
          <w:rFonts w:cs="Times New Roman"/>
          <w:b/>
        </w:rPr>
        <w:t>7</w:t>
      </w:r>
      <w:r w:rsidR="00774A9C" w:rsidRPr="00CB78B8">
        <w:rPr>
          <w:rFonts w:cs="Times New Roman"/>
          <w:b/>
        </w:rPr>
        <w:t>7</w:t>
      </w:r>
      <w:r w:rsidR="00A23F09" w:rsidRPr="00CB78B8">
        <w:rPr>
          <w:rFonts w:cs="Times New Roman"/>
          <w:b/>
        </w:rPr>
        <w:t xml:space="preserve"> óra/</w:t>
      </w:r>
      <w:r w:rsidR="000A0745" w:rsidRPr="00CB78B8">
        <w:rPr>
          <w:rFonts w:cs="Times New Roman"/>
          <w:b/>
        </w:rPr>
        <w:t>8</w:t>
      </w:r>
      <w:r w:rsidR="00774A9C" w:rsidRPr="00CB78B8">
        <w:rPr>
          <w:rFonts w:cs="Times New Roman"/>
          <w:b/>
        </w:rPr>
        <w:t>6</w:t>
      </w:r>
      <w:r w:rsidR="00A23F09" w:rsidRPr="00CB78B8">
        <w:rPr>
          <w:rFonts w:cs="Times New Roman"/>
          <w:b/>
        </w:rPr>
        <w:t xml:space="preserve"> óra*</w:t>
      </w:r>
    </w:p>
    <w:p w14:paraId="10F0FAEF"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07D74C1D" w14:textId="77777777" w:rsidR="00A23F09" w:rsidRPr="00CB78B8" w:rsidRDefault="00A23F09" w:rsidP="00A23F09">
      <w:pPr>
        <w:spacing w:after="0"/>
        <w:ind w:left="426"/>
        <w:rPr>
          <w:rFonts w:cs="Times New Roman"/>
        </w:rPr>
      </w:pPr>
    </w:p>
    <w:p w14:paraId="698FAB3B" w14:textId="024EE897" w:rsidR="00A23F09" w:rsidRPr="00CB78B8" w:rsidRDefault="00A23F09" w:rsidP="00A23F09">
      <w:pPr>
        <w:spacing w:after="0"/>
        <w:ind w:left="426"/>
        <w:rPr>
          <w:rFonts w:cs="Times New Roman"/>
        </w:rPr>
      </w:pPr>
      <w:r w:rsidRPr="00CB78B8">
        <w:rPr>
          <w:rFonts w:cs="Times New Roman"/>
        </w:rPr>
        <w:t>A tantárgy a főszakképesítéshez kapcsolódik.</w:t>
      </w:r>
    </w:p>
    <w:p w14:paraId="47A8E733" w14:textId="77777777" w:rsidR="00A23F09" w:rsidRPr="00CB78B8" w:rsidRDefault="00A23F09" w:rsidP="00A23F09">
      <w:pPr>
        <w:spacing w:after="0"/>
        <w:ind w:left="426"/>
        <w:rPr>
          <w:rFonts w:cs="Times New Roman"/>
        </w:rPr>
      </w:pPr>
    </w:p>
    <w:p w14:paraId="35BA7787"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4D885461" w14:textId="747AA141" w:rsidR="0034798F" w:rsidRPr="00CB78B8" w:rsidRDefault="0034798F" w:rsidP="0034798F">
      <w:pPr>
        <w:spacing w:after="0"/>
        <w:ind w:left="426"/>
        <w:rPr>
          <w:rFonts w:cs="Times New Roman"/>
        </w:rPr>
      </w:pPr>
      <w:r w:rsidRPr="00CB78B8">
        <w:rPr>
          <w:rFonts w:cs="Times New Roman"/>
        </w:rPr>
        <w:t>Legyenek ismereteik: bányaüzemeltetésről, munkavégzés szabályairól, üzemeltetés feltételeiről, ellenőrzési feladatokról, üzemeltetési ellenőrzésekről, munkagépek üzemeltetéséről, mélybányászati gépek üzemeltetéséről, nagy teljesítményű berendezések üzemeltetéséről, üzemeltetési ismeretekről, üzemviteli tevékenységről, berendezések üzeméről, technológiai mozgásokról, veszélyforrások felismeréséről</w:t>
      </w:r>
      <w:r w:rsidR="00045C5A" w:rsidRPr="00CB78B8">
        <w:rPr>
          <w:rFonts w:cs="Times New Roman"/>
        </w:rPr>
        <w:t>.</w:t>
      </w:r>
    </w:p>
    <w:p w14:paraId="0D682730" w14:textId="4B73375D" w:rsidR="00A23F09" w:rsidRPr="00CB78B8" w:rsidRDefault="0034798F" w:rsidP="00045C5A">
      <w:pPr>
        <w:spacing w:after="0"/>
        <w:ind w:left="426"/>
        <w:rPr>
          <w:rFonts w:cs="Times New Roman"/>
        </w:rPr>
      </w:pPr>
      <w:r w:rsidRPr="00CB78B8">
        <w:rPr>
          <w:rFonts w:cs="Times New Roman"/>
        </w:rPr>
        <w:t>Szerezzenek egységes ismereteket a tanult tananyagról, berendezésekről: kiszolgáló, működtető berendezések megismeréséről, művelési technológiákról, nagy gépes termelési technológiáról, jövesztési technológiákról, hányóképzési technológiák</w:t>
      </w:r>
      <w:r w:rsidR="00045C5A" w:rsidRPr="00CB78B8">
        <w:rPr>
          <w:rFonts w:cs="Times New Roman"/>
        </w:rPr>
        <w:t>ról, bányabeli berendezésekről.</w:t>
      </w:r>
    </w:p>
    <w:p w14:paraId="6FB40559" w14:textId="77777777" w:rsidR="00A23F09" w:rsidRPr="00CB78B8" w:rsidRDefault="00A23F09" w:rsidP="00A23F09">
      <w:pPr>
        <w:spacing w:after="0"/>
        <w:ind w:left="426"/>
        <w:rPr>
          <w:rFonts w:cs="Times New Roman"/>
        </w:rPr>
      </w:pPr>
    </w:p>
    <w:p w14:paraId="683E07EA"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2EC27B18" w14:textId="736C183B" w:rsidR="00A23F09" w:rsidRPr="00CB78B8" w:rsidRDefault="0034798F" w:rsidP="00A23F09">
      <w:pPr>
        <w:spacing w:after="0"/>
        <w:ind w:left="426"/>
        <w:rPr>
          <w:rFonts w:cs="Times New Roman"/>
        </w:rPr>
      </w:pPr>
      <w:r w:rsidRPr="00CB78B8">
        <w:rPr>
          <w:rFonts w:cs="Times New Roman"/>
        </w:rPr>
        <w:t>Geológiai ismeretek, bányászati gépek üzemeltetése, munkavédelemi ismeretek, üzemeltetési logisztika, munkavédelemi szabályzatok, bányaüzemeltetés, ellenőrzés, munkaszervezési ismeretek, környezetismeret, munkavédelem</w:t>
      </w:r>
      <w:r w:rsidR="00045C5A" w:rsidRPr="00CB78B8">
        <w:rPr>
          <w:rFonts w:cs="Times New Roman"/>
        </w:rPr>
        <w:t>.</w:t>
      </w:r>
    </w:p>
    <w:p w14:paraId="75F90E73" w14:textId="77777777" w:rsidR="00A23F09" w:rsidRPr="00CB78B8" w:rsidRDefault="00A23F09" w:rsidP="00A23F09">
      <w:pPr>
        <w:spacing w:after="0"/>
        <w:ind w:left="426"/>
        <w:rPr>
          <w:rFonts w:cs="Times New Roman"/>
        </w:rPr>
      </w:pPr>
    </w:p>
    <w:p w14:paraId="6EAC3D99"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60C3FF1B" w14:textId="77777777" w:rsidR="00A23F09" w:rsidRPr="00CB78B8" w:rsidRDefault="0034798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Üzemeltetési ismeretek</w:t>
      </w:r>
    </w:p>
    <w:p w14:paraId="5A1E97A2" w14:textId="77777777" w:rsidR="0034798F" w:rsidRPr="00CB78B8" w:rsidRDefault="0034798F" w:rsidP="0034798F">
      <w:pPr>
        <w:spacing w:after="0"/>
        <w:ind w:left="851"/>
        <w:rPr>
          <w:rFonts w:cs="Times New Roman"/>
        </w:rPr>
      </w:pPr>
      <w:r w:rsidRPr="00CB78B8">
        <w:rPr>
          <w:rFonts w:cs="Times New Roman"/>
        </w:rPr>
        <w:t>Munkavégzés személyi feltételei. Biztonságos munkavégzés. Intézkedések baleset esetén. Kockázatok és veszélyforrások a tanulás, munkavégzés során. Védőeszközök. Munkaeszközök használata. Munkavállalók munkavédelmi oktatása. Orvosi alkalmassági vizsgálat.</w:t>
      </w:r>
    </w:p>
    <w:p w14:paraId="62AC001C" w14:textId="77777777" w:rsidR="0034798F" w:rsidRPr="00CB78B8" w:rsidRDefault="0034798F" w:rsidP="0034798F">
      <w:pPr>
        <w:spacing w:after="0"/>
        <w:ind w:left="851"/>
        <w:rPr>
          <w:rFonts w:cs="Times New Roman"/>
        </w:rPr>
      </w:pPr>
      <w:r w:rsidRPr="00CB78B8">
        <w:rPr>
          <w:rFonts w:cs="Times New Roman"/>
        </w:rPr>
        <w:t>Intézkedések baleset esetén. A baleset fogalma. A foglalkozási megbetegedés fogalma. A munkabaleset fogalma. Teendők baleset esetén, jelentési kötelezettsége. Elsősegélyhelyek létesítése.</w:t>
      </w:r>
    </w:p>
    <w:p w14:paraId="7B8D1F57" w14:textId="77777777" w:rsidR="0034798F" w:rsidRPr="00CB78B8" w:rsidRDefault="0034798F" w:rsidP="0034798F">
      <w:pPr>
        <w:spacing w:after="0"/>
        <w:ind w:left="851"/>
        <w:rPr>
          <w:rFonts w:cs="Times New Roman"/>
        </w:rPr>
      </w:pPr>
      <w:r w:rsidRPr="00CB78B8">
        <w:rPr>
          <w:rFonts w:cs="Times New Roman"/>
        </w:rPr>
        <w:t>Védőeszközök. Egyéni védőeszköz. Kollektív védőeszköz. Védőeszközök. Egyéni védőeszközök bemutatása.</w:t>
      </w:r>
    </w:p>
    <w:p w14:paraId="6FF83F65" w14:textId="77777777" w:rsidR="0034798F" w:rsidRPr="00CB78B8" w:rsidRDefault="0034798F" w:rsidP="0034798F">
      <w:pPr>
        <w:spacing w:after="0"/>
        <w:ind w:left="851"/>
        <w:rPr>
          <w:rFonts w:cs="Times New Roman"/>
        </w:rPr>
      </w:pPr>
      <w:r w:rsidRPr="00CB78B8">
        <w:rPr>
          <w:rFonts w:cs="Times New Roman"/>
        </w:rPr>
        <w:t>Közlekedési utakra vonatkozó munkavédelmi előírások. A közlekedési utakra vonatkozó általános munkavédelmi előírások. A veszélyes területekre vonatkozó általános munkavédelmi előírások. A közlekedési utak és veszélyes területek jelölései. Szabadtéri munkahelyek kialakításának szabályai.</w:t>
      </w:r>
    </w:p>
    <w:p w14:paraId="21A4EA06" w14:textId="43DC3AD7" w:rsidR="0034798F" w:rsidRPr="00CB78B8" w:rsidRDefault="0034798F" w:rsidP="0034798F">
      <w:pPr>
        <w:spacing w:after="0"/>
        <w:ind w:left="851"/>
        <w:rPr>
          <w:rFonts w:cs="Times New Roman"/>
        </w:rPr>
      </w:pPr>
      <w:r w:rsidRPr="00CB78B8">
        <w:rPr>
          <w:rFonts w:cs="Times New Roman"/>
        </w:rPr>
        <w:t>Üzemi ismeretek</w:t>
      </w:r>
      <w:r w:rsidR="00045C5A" w:rsidRPr="00CB78B8">
        <w:rPr>
          <w:rFonts w:cs="Times New Roman"/>
        </w:rPr>
        <w:t>.</w:t>
      </w:r>
    </w:p>
    <w:p w14:paraId="4EB2A40C" w14:textId="77777777" w:rsidR="0034798F" w:rsidRPr="00CB78B8" w:rsidRDefault="0034798F" w:rsidP="0034798F">
      <w:pPr>
        <w:spacing w:after="0"/>
        <w:ind w:left="851"/>
        <w:rPr>
          <w:rFonts w:cs="Times New Roman"/>
        </w:rPr>
      </w:pPr>
      <w:r w:rsidRPr="00CB78B8">
        <w:rPr>
          <w:rFonts w:cs="Times New Roman"/>
        </w:rPr>
        <w:t>Biztonsági és egészségvédelmi követelmények: felelős személy, felügyelet, hozzáértő munkavállalók, tájékoztatás, utasítások és képzés, írásban kiadott utasítások, a munka megkezdésének engedélyezése.</w:t>
      </w:r>
    </w:p>
    <w:p w14:paraId="364C3F38" w14:textId="77777777" w:rsidR="0034798F" w:rsidRPr="00CB78B8" w:rsidRDefault="0034798F" w:rsidP="0034798F">
      <w:pPr>
        <w:spacing w:after="0"/>
        <w:ind w:left="851"/>
        <w:rPr>
          <w:rFonts w:cs="Times New Roman"/>
        </w:rPr>
      </w:pPr>
      <w:r w:rsidRPr="00CB78B8">
        <w:rPr>
          <w:rFonts w:cs="Times New Roman"/>
        </w:rPr>
        <w:t>Alkalmazás egészségügyi feltételei: előzetes munkaköri alkalmassági vizsgálat, időszakos munkaköri alkalmassági vizsgálat, soron kívüli munkaköri alkalmassági vizsgálat.</w:t>
      </w:r>
    </w:p>
    <w:p w14:paraId="26221F89" w14:textId="77777777" w:rsidR="0034798F" w:rsidRPr="00CB78B8" w:rsidRDefault="0034798F" w:rsidP="0034798F">
      <w:pPr>
        <w:spacing w:after="0"/>
        <w:ind w:left="851"/>
        <w:rPr>
          <w:rFonts w:cs="Times New Roman"/>
        </w:rPr>
      </w:pPr>
      <w:r w:rsidRPr="00CB78B8">
        <w:rPr>
          <w:rFonts w:cs="Times New Roman"/>
        </w:rPr>
        <w:t>Munkavédelmi oktatás és vizsgáztatás rendje: munkavédelmi alapoktatás, biztonságtechnikai továbbképző oktatás, védőeszközök, védőital, tisztálkodó szerek, védőruha, védőeszköz, egyéni védőfelszerelés, védőital juttatás.</w:t>
      </w:r>
    </w:p>
    <w:p w14:paraId="06209C98" w14:textId="77777777" w:rsidR="00A23F09" w:rsidRPr="00CB78B8" w:rsidRDefault="0034798F" w:rsidP="0034798F">
      <w:pPr>
        <w:spacing w:after="0"/>
        <w:ind w:left="851"/>
        <w:rPr>
          <w:rFonts w:cs="Times New Roman"/>
        </w:rPr>
      </w:pPr>
      <w:r w:rsidRPr="00CB78B8">
        <w:rPr>
          <w:rFonts w:cs="Times New Roman"/>
        </w:rPr>
        <w:t>Munkavégzésre vonatkozó rendelkezések: általános szabályok, a munkavégzés személyi feltételei, munkavégzés tárgyi feltételei, üzemi utasítások, kezelési utasítások, szolgálati utasítás, technológiai előírás. Alkoholszondás ellenőrzés, balesetek, munkabaleset, üzemi baleset.</w:t>
      </w:r>
    </w:p>
    <w:p w14:paraId="2C24342F" w14:textId="77777777" w:rsidR="00A23F09" w:rsidRPr="00CB78B8" w:rsidRDefault="00A23F09" w:rsidP="00A23F09">
      <w:pPr>
        <w:tabs>
          <w:tab w:val="left" w:pos="1418"/>
          <w:tab w:val="right" w:pos="9072"/>
        </w:tabs>
        <w:spacing w:after="0"/>
        <w:ind w:left="851"/>
        <w:rPr>
          <w:rFonts w:cs="Times New Roman"/>
        </w:rPr>
      </w:pPr>
    </w:p>
    <w:p w14:paraId="03F2B510" w14:textId="77777777" w:rsidR="00A23F09" w:rsidRPr="00CB78B8" w:rsidRDefault="0034798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w:t>
      </w:r>
      <w:r w:rsidR="00262A5D" w:rsidRPr="00CB78B8">
        <w:rPr>
          <w:rFonts w:cs="Times New Roman"/>
          <w:b/>
          <w:i/>
        </w:rPr>
        <w:t>Bányaüzemeltetés</w:t>
      </w:r>
    </w:p>
    <w:p w14:paraId="1118CCF4" w14:textId="77777777" w:rsidR="00262A5D" w:rsidRPr="00CB78B8" w:rsidRDefault="00262A5D" w:rsidP="00262A5D">
      <w:pPr>
        <w:spacing w:after="0"/>
        <w:ind w:left="851"/>
        <w:rPr>
          <w:rFonts w:cs="Times New Roman"/>
        </w:rPr>
      </w:pPr>
      <w:r w:rsidRPr="00CB78B8">
        <w:rPr>
          <w:rFonts w:cs="Times New Roman"/>
        </w:rPr>
        <w:t>Munkaterület kialakítása, felelős személy kinevezése, felügyelet meghatározása, hozzáértő munkavállalók fogalma, tájékoztatás, utasítások és képzés biztosítása, munka megkezdésének engedélyezése.</w:t>
      </w:r>
    </w:p>
    <w:p w14:paraId="7F7B7192" w14:textId="4CA8BA3F" w:rsidR="00262A5D" w:rsidRPr="00CB78B8" w:rsidRDefault="00262A5D" w:rsidP="00262A5D">
      <w:pPr>
        <w:spacing w:after="0"/>
        <w:ind w:left="851"/>
        <w:rPr>
          <w:rFonts w:cs="Times New Roman"/>
        </w:rPr>
      </w:pPr>
      <w:r w:rsidRPr="00CB78B8">
        <w:rPr>
          <w:rFonts w:cs="Times New Roman"/>
        </w:rPr>
        <w:t>Munkavégzés szabályai</w:t>
      </w:r>
      <w:r w:rsidR="00045C5A" w:rsidRPr="00CB78B8">
        <w:rPr>
          <w:rFonts w:cs="Times New Roman"/>
        </w:rPr>
        <w:t>.</w:t>
      </w:r>
    </w:p>
    <w:p w14:paraId="3DC0F270" w14:textId="77777777" w:rsidR="00262A5D" w:rsidRPr="00CB78B8" w:rsidRDefault="00262A5D" w:rsidP="00262A5D">
      <w:pPr>
        <w:spacing w:after="0"/>
        <w:ind w:left="851"/>
        <w:rPr>
          <w:rFonts w:cs="Times New Roman"/>
        </w:rPr>
      </w:pPr>
      <w:r w:rsidRPr="00CB78B8">
        <w:rPr>
          <w:rFonts w:cs="Times New Roman"/>
        </w:rPr>
        <w:t>Alkalmazás feltételei, alkalmazás egészségügyi feltételei, munkavédelmi alapoktatás, védőruha, védőeszköz, egyéni védőfelszerelés, munkavégzésre vonatkozó rendelkezések, munkavégzés személyi feltételei, munkavégzés tárgyi feltételei.</w:t>
      </w:r>
    </w:p>
    <w:p w14:paraId="2E218B08" w14:textId="65DCEE72" w:rsidR="00262A5D" w:rsidRPr="00CB78B8" w:rsidRDefault="00262A5D" w:rsidP="00262A5D">
      <w:pPr>
        <w:spacing w:after="0"/>
        <w:ind w:left="851"/>
        <w:rPr>
          <w:rFonts w:cs="Times New Roman"/>
        </w:rPr>
      </w:pPr>
      <w:r w:rsidRPr="00CB78B8">
        <w:rPr>
          <w:rFonts w:cs="Times New Roman"/>
        </w:rPr>
        <w:t>Üzemeltetés feltételei</w:t>
      </w:r>
      <w:r w:rsidR="00045C5A" w:rsidRPr="00CB78B8">
        <w:rPr>
          <w:rFonts w:cs="Times New Roman"/>
        </w:rPr>
        <w:t>.</w:t>
      </w:r>
    </w:p>
    <w:p w14:paraId="57DF6B4D" w14:textId="77777777" w:rsidR="00262A5D" w:rsidRPr="00CB78B8" w:rsidRDefault="00262A5D" w:rsidP="00262A5D">
      <w:pPr>
        <w:spacing w:after="0"/>
        <w:ind w:left="851"/>
        <w:rPr>
          <w:rFonts w:cs="Times New Roman"/>
        </w:rPr>
      </w:pPr>
      <w:r w:rsidRPr="00CB78B8">
        <w:rPr>
          <w:rFonts w:cs="Times New Roman"/>
        </w:rPr>
        <w:t>Üzemeltetés feltételei: védőruha, védőeszköz, egyéni védőfelszerelés, munkavégzésre vonatkozó rendelkezések, a munkavégzés személyi feltételei, a munkavégzés tárgyi feltételei, üzemi utasítások, kezelési utasítások, szolgálati utasítás, technológiai utasítás, tűzvédelmi szabályok, előírások, zaj- és rezgésforrások elleni védekezés.</w:t>
      </w:r>
    </w:p>
    <w:p w14:paraId="3124480F" w14:textId="0CEC9542" w:rsidR="00262A5D" w:rsidRPr="00CB78B8" w:rsidRDefault="00262A5D" w:rsidP="00262A5D">
      <w:pPr>
        <w:spacing w:after="0"/>
        <w:ind w:left="851"/>
        <w:rPr>
          <w:rFonts w:cs="Times New Roman"/>
        </w:rPr>
      </w:pPr>
      <w:r w:rsidRPr="00CB78B8">
        <w:rPr>
          <w:rFonts w:cs="Times New Roman"/>
        </w:rPr>
        <w:t>Üzemeltetés</w:t>
      </w:r>
      <w:r w:rsidR="00045C5A" w:rsidRPr="00CB78B8">
        <w:rPr>
          <w:rFonts w:cs="Times New Roman"/>
        </w:rPr>
        <w:t>.</w:t>
      </w:r>
    </w:p>
    <w:p w14:paraId="57ED2E2E" w14:textId="77777777" w:rsidR="00262A5D" w:rsidRPr="00CB78B8" w:rsidRDefault="00262A5D" w:rsidP="00262A5D">
      <w:pPr>
        <w:spacing w:after="0"/>
        <w:ind w:left="851"/>
        <w:rPr>
          <w:rFonts w:cs="Times New Roman"/>
        </w:rPr>
      </w:pPr>
      <w:r w:rsidRPr="00CB78B8">
        <w:rPr>
          <w:rFonts w:cs="Times New Roman"/>
        </w:rPr>
        <w:t>Gép helyi indításának és leállításának lehetőségei, gép vezérlőfülkéje és egy központi hely között távközlés, szállítószalag esetén egyidejűleg fényjelzést is kell adni.</w:t>
      </w:r>
    </w:p>
    <w:p w14:paraId="41118688" w14:textId="77777777" w:rsidR="00262A5D" w:rsidRPr="00CB78B8" w:rsidRDefault="00262A5D" w:rsidP="00262A5D">
      <w:pPr>
        <w:spacing w:after="0"/>
        <w:ind w:left="851"/>
        <w:rPr>
          <w:rFonts w:cs="Times New Roman"/>
        </w:rPr>
      </w:pPr>
      <w:r w:rsidRPr="00CB78B8">
        <w:rPr>
          <w:rFonts w:cs="Times New Roman"/>
        </w:rPr>
        <w:t>Műszaki felügyelet, intézkedési, jelentési kötelezettség, naplók, nyilvántartások, tartózkodás és munkavégzés a bányában, védőfelszerelés.</w:t>
      </w:r>
    </w:p>
    <w:p w14:paraId="5862F7DB" w14:textId="5015F700" w:rsidR="00262A5D" w:rsidRPr="00CB78B8" w:rsidRDefault="00262A5D" w:rsidP="00262A5D">
      <w:pPr>
        <w:spacing w:after="0"/>
        <w:ind w:left="851"/>
        <w:rPr>
          <w:rFonts w:cs="Times New Roman"/>
        </w:rPr>
      </w:pPr>
      <w:r w:rsidRPr="00CB78B8">
        <w:rPr>
          <w:rFonts w:cs="Times New Roman"/>
        </w:rPr>
        <w:t>Ellenőrzési feladatok</w:t>
      </w:r>
      <w:r w:rsidR="00045C5A" w:rsidRPr="00CB78B8">
        <w:rPr>
          <w:rFonts w:cs="Times New Roman"/>
        </w:rPr>
        <w:t>.</w:t>
      </w:r>
    </w:p>
    <w:p w14:paraId="67CB6E57" w14:textId="77777777" w:rsidR="00262A5D" w:rsidRPr="00CB78B8" w:rsidRDefault="00262A5D" w:rsidP="00262A5D">
      <w:pPr>
        <w:spacing w:after="0"/>
        <w:ind w:left="851"/>
        <w:rPr>
          <w:rFonts w:cs="Times New Roman"/>
        </w:rPr>
      </w:pPr>
      <w:r w:rsidRPr="00CB78B8">
        <w:rPr>
          <w:rFonts w:cs="Times New Roman"/>
        </w:rPr>
        <w:t>Telepített munkahely, kiadott feladat, szabályos munkavégzés, munkaruha, védőeszköz szabályossága, használata, szabályos munkavégzés, szerszámok szabályos használata.</w:t>
      </w:r>
    </w:p>
    <w:p w14:paraId="0254DB06" w14:textId="77777777" w:rsidR="00262A5D" w:rsidRPr="00CB78B8" w:rsidRDefault="00262A5D" w:rsidP="00262A5D">
      <w:pPr>
        <w:spacing w:after="0"/>
        <w:ind w:left="851"/>
        <w:rPr>
          <w:rFonts w:cs="Times New Roman"/>
        </w:rPr>
      </w:pPr>
      <w:r w:rsidRPr="00CB78B8">
        <w:rPr>
          <w:rFonts w:cs="Times New Roman"/>
        </w:rPr>
        <w:t>Ellenőrzések során: ellenőrzi az érvényben lévő védelmi utasítások megvalósíthatóságát, figyeli a munkakörnyezetet és gondoskodik a biztonság fenntartásáról, rendszeresített és szükség jelzésrendszert alkalmaz, tanulmányozza a munkavégzéshez kapcsolódó műveleti, technológiai utasítást, üzemelteti a jövesztő berendezéseket, szétválasztja a meddőt és az ásványi nyersanyagot, vázlatokat készít, helyszínrajzot állít össze, feljegyzést készít.</w:t>
      </w:r>
    </w:p>
    <w:p w14:paraId="0C631960" w14:textId="22F27F60" w:rsidR="00262A5D" w:rsidRPr="00CB78B8" w:rsidRDefault="00262A5D" w:rsidP="00262A5D">
      <w:pPr>
        <w:spacing w:after="0"/>
        <w:ind w:left="851"/>
        <w:rPr>
          <w:rFonts w:cs="Times New Roman"/>
        </w:rPr>
      </w:pPr>
      <w:r w:rsidRPr="00CB78B8">
        <w:rPr>
          <w:rFonts w:cs="Times New Roman"/>
        </w:rPr>
        <w:t>Munkagépek üzemeltetése</w:t>
      </w:r>
      <w:r w:rsidR="00045C5A" w:rsidRPr="00CB78B8">
        <w:rPr>
          <w:rFonts w:cs="Times New Roman"/>
        </w:rPr>
        <w:t>.</w:t>
      </w:r>
    </w:p>
    <w:p w14:paraId="50D12116" w14:textId="77777777" w:rsidR="00262A5D" w:rsidRPr="00CB78B8" w:rsidRDefault="00262A5D" w:rsidP="00262A5D">
      <w:pPr>
        <w:spacing w:after="0"/>
        <w:ind w:left="851"/>
        <w:rPr>
          <w:rFonts w:cs="Times New Roman"/>
        </w:rPr>
      </w:pPr>
      <w:r w:rsidRPr="00CB78B8">
        <w:rPr>
          <w:rFonts w:cs="Times New Roman"/>
        </w:rPr>
        <w:t>Hidraulikus rendszerben fellépő veszélyek, üzemzavarokat a hidraulikus rendszerben, hidraulikus rendszer biztonságtechnikája.</w:t>
      </w:r>
    </w:p>
    <w:p w14:paraId="01EF3615" w14:textId="6DEA58CF" w:rsidR="00262A5D" w:rsidRPr="00CB78B8" w:rsidRDefault="00262A5D" w:rsidP="00262A5D">
      <w:pPr>
        <w:spacing w:after="0"/>
        <w:ind w:left="851"/>
        <w:rPr>
          <w:rFonts w:cs="Times New Roman"/>
        </w:rPr>
      </w:pPr>
      <w:r w:rsidRPr="00CB78B8">
        <w:rPr>
          <w:rFonts w:cs="Times New Roman"/>
        </w:rPr>
        <w:t>Üzemeltetésre vonatkozó szabályok, gép biztonságos üzemen kívül helyezése, munkagépek karbantartásra vonatkoz</w:t>
      </w:r>
      <w:r w:rsidR="00045C5A" w:rsidRPr="00CB78B8">
        <w:rPr>
          <w:rFonts w:cs="Times New Roman"/>
        </w:rPr>
        <w:t>ó általános előírások.</w:t>
      </w:r>
    </w:p>
    <w:p w14:paraId="50FA79CD" w14:textId="6ED51DDE" w:rsidR="00262A5D" w:rsidRPr="00CB78B8" w:rsidRDefault="00262A5D" w:rsidP="00262A5D">
      <w:pPr>
        <w:spacing w:after="0"/>
        <w:ind w:left="851"/>
        <w:rPr>
          <w:rFonts w:cs="Times New Roman"/>
        </w:rPr>
      </w:pPr>
      <w:r w:rsidRPr="00CB78B8">
        <w:rPr>
          <w:rFonts w:cs="Times New Roman"/>
        </w:rPr>
        <w:t>Karbantartás, hidraulikus munkagépek karbantartására vonatkozó speciális előírások, biztonságtechnikai szabályok, általános biztonságtechnikai szabályok, biztonsági szerkezetek, biztonsági védelmek, berendezések, védelmi rendszerek, biztonsági berendezések ellenőrzése</w:t>
      </w:r>
      <w:r w:rsidR="00045C5A" w:rsidRPr="00CB78B8">
        <w:rPr>
          <w:rFonts w:cs="Times New Roman"/>
        </w:rPr>
        <w:t>.</w:t>
      </w:r>
    </w:p>
    <w:p w14:paraId="341F93D4" w14:textId="667D0DD2" w:rsidR="00262A5D" w:rsidRPr="00CB78B8" w:rsidRDefault="00262A5D" w:rsidP="00262A5D">
      <w:pPr>
        <w:spacing w:after="0"/>
        <w:ind w:left="851"/>
        <w:rPr>
          <w:rFonts w:cs="Times New Roman"/>
        </w:rPr>
      </w:pPr>
      <w:r w:rsidRPr="00CB78B8">
        <w:rPr>
          <w:rFonts w:cs="Times New Roman"/>
        </w:rPr>
        <w:t>Mélybányászati gépek üzemeltetése</w:t>
      </w:r>
      <w:r w:rsidR="00045C5A" w:rsidRPr="00CB78B8">
        <w:rPr>
          <w:rFonts w:cs="Times New Roman"/>
        </w:rPr>
        <w:t>.</w:t>
      </w:r>
    </w:p>
    <w:p w14:paraId="3A76FB24" w14:textId="77777777" w:rsidR="00262A5D" w:rsidRPr="00CB78B8" w:rsidRDefault="00262A5D" w:rsidP="00262A5D">
      <w:pPr>
        <w:spacing w:after="0"/>
        <w:ind w:left="851"/>
        <w:rPr>
          <w:rFonts w:cs="Times New Roman"/>
        </w:rPr>
      </w:pPr>
      <w:r w:rsidRPr="00CB78B8">
        <w:rPr>
          <w:rFonts w:cs="Times New Roman"/>
        </w:rPr>
        <w:t>Jövesztő gépek kezelése, jövesztő eszköz, szállítószalagra ürít, jövesztő eszköz függőleges és oldalirányú mozgatása, biztonsági tengelykapcsoló, emelőmű, túlterhelés védő készülék, szállítószalagok hajtása.</w:t>
      </w:r>
    </w:p>
    <w:p w14:paraId="018D66BA" w14:textId="77777777" w:rsidR="00262A5D" w:rsidRPr="00CB78B8" w:rsidRDefault="00262A5D" w:rsidP="00262A5D">
      <w:pPr>
        <w:spacing w:after="0"/>
        <w:ind w:left="851"/>
        <w:rPr>
          <w:rFonts w:cs="Times New Roman"/>
        </w:rPr>
      </w:pPr>
      <w:r w:rsidRPr="00CB78B8">
        <w:rPr>
          <w:rFonts w:cs="Times New Roman"/>
        </w:rPr>
        <w:t>Mozgáshatárok szögállás kapcsolók és végálláskapcsolók, indulási sorrend, Jelzések adása után, helyi beszélő készülékek, biztonsági berendezések, üzemeltetési - kezelési - és szolgálati utasítások.</w:t>
      </w:r>
    </w:p>
    <w:p w14:paraId="28AAAE76" w14:textId="77777777" w:rsidR="00262A5D" w:rsidRPr="00CB78B8" w:rsidRDefault="00262A5D" w:rsidP="00262A5D">
      <w:pPr>
        <w:spacing w:after="0"/>
        <w:ind w:left="851"/>
        <w:rPr>
          <w:rFonts w:cs="Times New Roman"/>
        </w:rPr>
      </w:pPr>
      <w:r w:rsidRPr="00CB78B8">
        <w:rPr>
          <w:rFonts w:cs="Times New Roman"/>
        </w:rPr>
        <w:t>Működés során jelentkező hibák kijavításának tervezése (alkatrészek, anyagok, szakemberek, műszakok).</w:t>
      </w:r>
    </w:p>
    <w:p w14:paraId="36F3A3E2" w14:textId="77777777" w:rsidR="00262A5D" w:rsidRPr="00CB78B8" w:rsidRDefault="00262A5D" w:rsidP="00262A5D">
      <w:pPr>
        <w:spacing w:after="0"/>
        <w:ind w:left="851"/>
        <w:rPr>
          <w:rFonts w:cs="Times New Roman"/>
        </w:rPr>
      </w:pPr>
      <w:r w:rsidRPr="00CB78B8">
        <w:rPr>
          <w:rFonts w:cs="Times New Roman"/>
        </w:rPr>
        <w:t>Kötelező karbantartási műveletek elvégzése. Alátámasztás, a talp hibája, (kopás, törés, repedés, befeszülés, stb.) lehetősége. Vitlarész alkatrészeinek problémája, a kopó alkatrészek anyagának, minősége, a vonszoló lánc, vagy lánckerék kopása.</w:t>
      </w:r>
    </w:p>
    <w:p w14:paraId="3BE2F13A" w14:textId="77777777" w:rsidR="00262A5D" w:rsidRPr="00CB78B8" w:rsidRDefault="00262A5D" w:rsidP="00262A5D">
      <w:pPr>
        <w:spacing w:after="0"/>
        <w:ind w:left="851"/>
        <w:rPr>
          <w:rFonts w:cs="Times New Roman"/>
        </w:rPr>
      </w:pPr>
      <w:r w:rsidRPr="00CB78B8">
        <w:rPr>
          <w:rFonts w:cs="Times New Roman"/>
        </w:rPr>
        <w:t>Spirál hengerek épsége, a kések és tartóik megfelelősége. Kialakult hibák megállapítása és javítása. Műveletek helyének eldöntése a hibáktól függően (helyszínen a bányában, műhelyben, nagyon ritkán a gyártó cégnél).</w:t>
      </w:r>
    </w:p>
    <w:p w14:paraId="0C4D113F" w14:textId="77777777" w:rsidR="00262A5D" w:rsidRPr="00CB78B8" w:rsidRDefault="00262A5D" w:rsidP="00262A5D">
      <w:pPr>
        <w:spacing w:after="0"/>
        <w:ind w:left="851"/>
        <w:rPr>
          <w:rFonts w:cs="Times New Roman"/>
        </w:rPr>
      </w:pPr>
      <w:r w:rsidRPr="00CB78B8">
        <w:rPr>
          <w:rFonts w:cs="Times New Roman"/>
        </w:rPr>
        <w:t>Szállítószalagok üzemeltetése.</w:t>
      </w:r>
    </w:p>
    <w:p w14:paraId="039B42D5" w14:textId="77777777" w:rsidR="00262A5D" w:rsidRPr="00CB78B8" w:rsidRDefault="00262A5D" w:rsidP="00262A5D">
      <w:pPr>
        <w:spacing w:after="0"/>
        <w:ind w:left="851"/>
        <w:rPr>
          <w:rFonts w:cs="Times New Roman"/>
        </w:rPr>
      </w:pPr>
      <w:r w:rsidRPr="00CB78B8">
        <w:rPr>
          <w:rFonts w:cs="Times New Roman"/>
        </w:rPr>
        <w:t>Indítható állapot, jelzés. Indítás, mozgás, heveder, dob, hevederfeszítés, idegen anyag, fékszerkezetek.</w:t>
      </w:r>
    </w:p>
    <w:p w14:paraId="765F878B" w14:textId="77777777" w:rsidR="00262A5D" w:rsidRPr="00CB78B8" w:rsidRDefault="00262A5D" w:rsidP="00262A5D">
      <w:pPr>
        <w:spacing w:after="0"/>
        <w:ind w:left="851"/>
        <w:rPr>
          <w:rFonts w:cs="Times New Roman"/>
        </w:rPr>
      </w:pPr>
      <w:r w:rsidRPr="00CB78B8">
        <w:rPr>
          <w:rFonts w:cs="Times New Roman"/>
        </w:rPr>
        <w:t>Hajtóművek melegedés, hevederfutás, zavarjelző műszerek, anyagfeladás anyag leválasztódás, középen járás, heveder lazítása.</w:t>
      </w:r>
    </w:p>
    <w:p w14:paraId="49DFD91B" w14:textId="77777777" w:rsidR="00262A5D" w:rsidRPr="00CB78B8" w:rsidRDefault="00262A5D" w:rsidP="00262A5D">
      <w:pPr>
        <w:spacing w:after="0"/>
        <w:ind w:left="851"/>
        <w:rPr>
          <w:rFonts w:cs="Times New Roman"/>
        </w:rPr>
      </w:pPr>
      <w:r w:rsidRPr="00CB78B8">
        <w:rPr>
          <w:rFonts w:cs="Times New Roman"/>
        </w:rPr>
        <w:t>Heveder, szalagváz, telt a szalagpálya, görgők, pucolók lekotrók. Állítókapcsolók vészleállító kapcsolók leállás üzemszerűen, vészleállítással.</w:t>
      </w:r>
    </w:p>
    <w:p w14:paraId="2B98B328" w14:textId="77777777" w:rsidR="00262A5D" w:rsidRPr="00CB78B8" w:rsidRDefault="00262A5D" w:rsidP="00262A5D">
      <w:pPr>
        <w:spacing w:after="0"/>
        <w:ind w:left="851"/>
        <w:rPr>
          <w:rFonts w:cs="Times New Roman"/>
        </w:rPr>
      </w:pPr>
      <w:r w:rsidRPr="00CB78B8">
        <w:rPr>
          <w:rFonts w:cs="Times New Roman"/>
        </w:rPr>
        <w:t>Biztonsági előírások: védőháló, védőburkolat, korlát, eltávolítani tilos. Hevederen közlekedni, idegen, szerelési anyagot szállítani tilos. Villamos bénítás, motorkapcsoló.</w:t>
      </w:r>
    </w:p>
    <w:p w14:paraId="1C1DD0E9" w14:textId="610D6094" w:rsidR="00262A5D" w:rsidRPr="00CB78B8" w:rsidRDefault="00262A5D" w:rsidP="00262A5D">
      <w:pPr>
        <w:spacing w:after="0"/>
        <w:ind w:left="851"/>
        <w:rPr>
          <w:rFonts w:cs="Times New Roman"/>
        </w:rPr>
      </w:pPr>
      <w:r w:rsidRPr="00CB78B8">
        <w:rPr>
          <w:rFonts w:cs="Times New Roman"/>
        </w:rPr>
        <w:t>Nagy teljesítményű berendezések műszaki jellemzői</w:t>
      </w:r>
      <w:r w:rsidR="00045C5A" w:rsidRPr="00CB78B8">
        <w:rPr>
          <w:rFonts w:cs="Times New Roman"/>
        </w:rPr>
        <w:t>.</w:t>
      </w:r>
    </w:p>
    <w:p w14:paraId="3EE44A25" w14:textId="57353DDB" w:rsidR="00262A5D" w:rsidRPr="00CB78B8" w:rsidRDefault="00262A5D" w:rsidP="00262A5D">
      <w:pPr>
        <w:spacing w:after="0"/>
        <w:ind w:left="851"/>
        <w:rPr>
          <w:rFonts w:cs="Times New Roman"/>
        </w:rPr>
      </w:pPr>
      <w:r w:rsidRPr="00CB78B8">
        <w:rPr>
          <w:rFonts w:cs="Times New Roman"/>
        </w:rPr>
        <w:t>Marótárcsás kotrógépek működési és üzemeltetési jellemzői</w:t>
      </w:r>
      <w:r w:rsidR="00045C5A" w:rsidRPr="00CB78B8">
        <w:rPr>
          <w:rFonts w:cs="Times New Roman"/>
        </w:rPr>
        <w:t>.</w:t>
      </w:r>
    </w:p>
    <w:p w14:paraId="56FD3C91" w14:textId="4764E2AE" w:rsidR="00262A5D" w:rsidRPr="00CB78B8" w:rsidRDefault="00262A5D" w:rsidP="00262A5D">
      <w:pPr>
        <w:spacing w:after="0"/>
        <w:ind w:left="851"/>
        <w:rPr>
          <w:rFonts w:cs="Times New Roman"/>
        </w:rPr>
      </w:pPr>
      <w:r w:rsidRPr="00CB78B8">
        <w:rPr>
          <w:rFonts w:cs="Times New Roman"/>
        </w:rPr>
        <w:t>Merítéklétrás kotrógépek működési és üzemeltetési jellemzői</w:t>
      </w:r>
      <w:r w:rsidR="00045C5A" w:rsidRPr="00CB78B8">
        <w:rPr>
          <w:rFonts w:cs="Times New Roman"/>
        </w:rPr>
        <w:t>.</w:t>
      </w:r>
    </w:p>
    <w:p w14:paraId="4C095952" w14:textId="35247254" w:rsidR="00262A5D" w:rsidRPr="00CB78B8" w:rsidRDefault="00262A5D" w:rsidP="00262A5D">
      <w:pPr>
        <w:spacing w:after="0"/>
        <w:ind w:left="851"/>
        <w:rPr>
          <w:rFonts w:cs="Times New Roman"/>
        </w:rPr>
      </w:pPr>
      <w:r w:rsidRPr="00CB78B8">
        <w:rPr>
          <w:rFonts w:cs="Times New Roman"/>
        </w:rPr>
        <w:t>Leszóró gépek működési és üzemeltetési jellemzői</w:t>
      </w:r>
      <w:r w:rsidR="00045C5A" w:rsidRPr="00CB78B8">
        <w:rPr>
          <w:rFonts w:cs="Times New Roman"/>
        </w:rPr>
        <w:t>.</w:t>
      </w:r>
    </w:p>
    <w:p w14:paraId="1DB4860B" w14:textId="321A1468" w:rsidR="00262A5D" w:rsidRPr="00CB78B8" w:rsidRDefault="00262A5D" w:rsidP="00262A5D">
      <w:pPr>
        <w:spacing w:after="0"/>
        <w:ind w:left="851"/>
        <w:rPr>
          <w:rFonts w:cs="Times New Roman"/>
        </w:rPr>
      </w:pPr>
      <w:r w:rsidRPr="00CB78B8">
        <w:rPr>
          <w:rFonts w:cs="Times New Roman"/>
        </w:rPr>
        <w:t>Szállítóberendezések fontosabb működési, üzemeltetési jellemzői</w:t>
      </w:r>
      <w:r w:rsidR="00045C5A" w:rsidRPr="00CB78B8">
        <w:rPr>
          <w:rFonts w:cs="Times New Roman"/>
        </w:rPr>
        <w:t>.</w:t>
      </w:r>
    </w:p>
    <w:p w14:paraId="31871303" w14:textId="77777777" w:rsidR="00262A5D" w:rsidRPr="00CB78B8" w:rsidRDefault="00262A5D" w:rsidP="00262A5D">
      <w:pPr>
        <w:spacing w:after="0"/>
        <w:ind w:left="851"/>
        <w:rPr>
          <w:rFonts w:cs="Times New Roman"/>
        </w:rPr>
      </w:pPr>
      <w:r w:rsidRPr="00CB78B8">
        <w:rPr>
          <w:rFonts w:cs="Times New Roman"/>
        </w:rPr>
        <w:t>Szállítószalagok kezelése, biztonsági előírások, szalagpályák felépítése, meghajtó- és visszatérítő állomás, feladóasztal, hurokkocsi (ledobó kocsi), szalagpálya helyben maradó szalagok Rukkolható szalagok.</w:t>
      </w:r>
    </w:p>
    <w:p w14:paraId="25F12AB7" w14:textId="77777777" w:rsidR="00262A5D" w:rsidRPr="00CB78B8" w:rsidRDefault="00262A5D" w:rsidP="00262A5D">
      <w:pPr>
        <w:spacing w:after="0"/>
        <w:ind w:left="851"/>
        <w:rPr>
          <w:rFonts w:cs="Times New Roman"/>
        </w:rPr>
      </w:pPr>
      <w:r w:rsidRPr="00CB78B8">
        <w:rPr>
          <w:rFonts w:cs="Times New Roman"/>
        </w:rPr>
        <w:t>Berendezések műszaki jellemzőinek ismertetése.</w:t>
      </w:r>
    </w:p>
    <w:p w14:paraId="3000730B" w14:textId="77777777" w:rsidR="00A23F09" w:rsidRPr="00CB78B8" w:rsidRDefault="00262A5D" w:rsidP="00262A5D">
      <w:pPr>
        <w:spacing w:after="0"/>
        <w:ind w:left="851"/>
        <w:rPr>
          <w:rFonts w:cs="Times New Roman"/>
        </w:rPr>
      </w:pPr>
      <w:r w:rsidRPr="00CB78B8">
        <w:rPr>
          <w:rFonts w:cs="Times New Roman"/>
        </w:rPr>
        <w:t>Tananyag tartalma: gépegység főbb részei és azok működése, menetelők, alvázak, kormányzó berendezések, felsőváz felépítése, jövesztő berendezések, gém és konzolfelfüggesztések csörlőművei, fék berendezések, kenő berendezések</w:t>
      </w:r>
    </w:p>
    <w:p w14:paraId="1C4A2831" w14:textId="77777777" w:rsidR="00A23F09" w:rsidRPr="00CB78B8" w:rsidRDefault="00A23F09" w:rsidP="00A23F09">
      <w:pPr>
        <w:tabs>
          <w:tab w:val="left" w:pos="1418"/>
          <w:tab w:val="right" w:pos="9072"/>
        </w:tabs>
        <w:spacing w:after="0"/>
        <w:ind w:left="851"/>
        <w:rPr>
          <w:rFonts w:cs="Times New Roman"/>
        </w:rPr>
      </w:pPr>
    </w:p>
    <w:p w14:paraId="63F4A64E" w14:textId="77777777" w:rsidR="00A23F09" w:rsidRPr="00CB78B8" w:rsidRDefault="00262A5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Nagyteljesítményű berendezések műszaki jellemzői</w:t>
      </w:r>
    </w:p>
    <w:p w14:paraId="3B9CFB9E" w14:textId="653298AD" w:rsidR="00262A5D" w:rsidRPr="00CB78B8" w:rsidRDefault="00262A5D" w:rsidP="00262A5D">
      <w:pPr>
        <w:spacing w:after="0"/>
        <w:ind w:left="851"/>
        <w:rPr>
          <w:rFonts w:cs="Times New Roman"/>
        </w:rPr>
      </w:pPr>
      <w:r w:rsidRPr="00CB78B8">
        <w:rPr>
          <w:rFonts w:cs="Times New Roman"/>
        </w:rPr>
        <w:t>Nagy teljesítményű berendezések műszaki jellemzői</w:t>
      </w:r>
      <w:r w:rsidR="00045C5A" w:rsidRPr="00CB78B8">
        <w:rPr>
          <w:rFonts w:cs="Times New Roman"/>
        </w:rPr>
        <w:t>.</w:t>
      </w:r>
    </w:p>
    <w:p w14:paraId="106DAADA" w14:textId="3AC17459" w:rsidR="00262A5D" w:rsidRPr="00CB78B8" w:rsidRDefault="00262A5D" w:rsidP="00262A5D">
      <w:pPr>
        <w:spacing w:after="0"/>
        <w:ind w:left="851"/>
        <w:rPr>
          <w:rFonts w:cs="Times New Roman"/>
        </w:rPr>
      </w:pPr>
      <w:r w:rsidRPr="00CB78B8">
        <w:rPr>
          <w:rFonts w:cs="Times New Roman"/>
        </w:rPr>
        <w:t>Marótárcsás kotrógépek működési és üzemeltetési jellemzői</w:t>
      </w:r>
      <w:r w:rsidR="00045C5A" w:rsidRPr="00CB78B8">
        <w:rPr>
          <w:rFonts w:cs="Times New Roman"/>
        </w:rPr>
        <w:t>.</w:t>
      </w:r>
    </w:p>
    <w:p w14:paraId="5A40277D" w14:textId="7E9661A0" w:rsidR="00262A5D" w:rsidRPr="00CB78B8" w:rsidRDefault="00262A5D" w:rsidP="00262A5D">
      <w:pPr>
        <w:spacing w:after="0"/>
        <w:ind w:left="851"/>
        <w:rPr>
          <w:rFonts w:cs="Times New Roman"/>
        </w:rPr>
      </w:pPr>
      <w:r w:rsidRPr="00CB78B8">
        <w:rPr>
          <w:rFonts w:cs="Times New Roman"/>
        </w:rPr>
        <w:t>Merítéklétrás kotrógépek működési és üzemeltetési jellemzői</w:t>
      </w:r>
      <w:r w:rsidR="00045C5A" w:rsidRPr="00CB78B8">
        <w:rPr>
          <w:rFonts w:cs="Times New Roman"/>
        </w:rPr>
        <w:t>.</w:t>
      </w:r>
    </w:p>
    <w:p w14:paraId="6A37CC63" w14:textId="5FB8A607" w:rsidR="00262A5D" w:rsidRPr="00CB78B8" w:rsidRDefault="00262A5D" w:rsidP="00262A5D">
      <w:pPr>
        <w:spacing w:after="0"/>
        <w:ind w:left="851"/>
        <w:rPr>
          <w:rFonts w:cs="Times New Roman"/>
        </w:rPr>
      </w:pPr>
      <w:r w:rsidRPr="00CB78B8">
        <w:rPr>
          <w:rFonts w:cs="Times New Roman"/>
        </w:rPr>
        <w:t>Leszóró gépek működési és üzemeltetési jellemzői</w:t>
      </w:r>
      <w:r w:rsidR="00045C5A" w:rsidRPr="00CB78B8">
        <w:rPr>
          <w:rFonts w:cs="Times New Roman"/>
        </w:rPr>
        <w:t>.</w:t>
      </w:r>
    </w:p>
    <w:p w14:paraId="79A8D3F8" w14:textId="62E6EAA6" w:rsidR="00262A5D" w:rsidRPr="00CB78B8" w:rsidRDefault="00262A5D" w:rsidP="00262A5D">
      <w:pPr>
        <w:spacing w:after="0"/>
        <w:ind w:left="851"/>
        <w:rPr>
          <w:rFonts w:cs="Times New Roman"/>
        </w:rPr>
      </w:pPr>
      <w:r w:rsidRPr="00CB78B8">
        <w:rPr>
          <w:rFonts w:cs="Times New Roman"/>
        </w:rPr>
        <w:t>Szállítóberendezések működési, üzemeltetési jellemzői</w:t>
      </w:r>
      <w:r w:rsidR="00045C5A" w:rsidRPr="00CB78B8">
        <w:rPr>
          <w:rFonts w:cs="Times New Roman"/>
        </w:rPr>
        <w:t>.</w:t>
      </w:r>
    </w:p>
    <w:p w14:paraId="5CD8C169" w14:textId="77777777" w:rsidR="00262A5D" w:rsidRPr="00CB78B8" w:rsidRDefault="00262A5D" w:rsidP="00262A5D">
      <w:pPr>
        <w:spacing w:after="0"/>
        <w:ind w:left="851"/>
        <w:rPr>
          <w:rFonts w:cs="Times New Roman"/>
        </w:rPr>
      </w:pPr>
      <w:r w:rsidRPr="00CB78B8">
        <w:rPr>
          <w:rFonts w:cs="Times New Roman"/>
        </w:rPr>
        <w:t>Szállítószalagok kezelése, biztonsági előírások, szalagpályák felépítése, meghajtó- és visszatérítő állomás, feladóasztal, hurokkocsi (ledobó kocsi), szalagpálya helyben maradó szalagok Rukkolható szalagok.</w:t>
      </w:r>
    </w:p>
    <w:p w14:paraId="0280BDC7" w14:textId="77777777" w:rsidR="00262A5D" w:rsidRPr="00CB78B8" w:rsidRDefault="00262A5D" w:rsidP="00262A5D">
      <w:pPr>
        <w:spacing w:after="0"/>
        <w:ind w:left="851"/>
        <w:rPr>
          <w:rFonts w:cs="Times New Roman"/>
        </w:rPr>
      </w:pPr>
      <w:r w:rsidRPr="00CB78B8">
        <w:rPr>
          <w:rFonts w:cs="Times New Roman"/>
        </w:rPr>
        <w:t>Berendezések műszaki jellemzőinek ismertetése.</w:t>
      </w:r>
    </w:p>
    <w:p w14:paraId="1FFD2C99" w14:textId="0ED3D04F" w:rsidR="00A23F09" w:rsidRPr="00CB78B8" w:rsidRDefault="00262A5D" w:rsidP="00262A5D">
      <w:pPr>
        <w:spacing w:after="0"/>
        <w:ind w:left="851"/>
        <w:rPr>
          <w:rFonts w:cs="Times New Roman"/>
        </w:rPr>
      </w:pPr>
      <w:r w:rsidRPr="00CB78B8">
        <w:rPr>
          <w:rFonts w:cs="Times New Roman"/>
        </w:rPr>
        <w:t>Tananyag tartalma: gépegység főbb részei és azok működése, menetelők, alvázak, kormányzó berendezések, felsőváz felépítése, jövesztő berendezések, gém és konzolfelfüggesztések csörlőművei, fék berendezések, kenő berendezések</w:t>
      </w:r>
      <w:r w:rsidR="00045C5A" w:rsidRPr="00CB78B8">
        <w:rPr>
          <w:rFonts w:cs="Times New Roman"/>
        </w:rPr>
        <w:t>.</w:t>
      </w:r>
    </w:p>
    <w:p w14:paraId="4EA4B0FE" w14:textId="77777777" w:rsidR="00A23F09" w:rsidRPr="00CB78B8" w:rsidRDefault="00A23F09" w:rsidP="00A23F09">
      <w:pPr>
        <w:tabs>
          <w:tab w:val="left" w:pos="1418"/>
          <w:tab w:val="right" w:pos="9072"/>
        </w:tabs>
        <w:spacing w:after="0"/>
        <w:ind w:left="851"/>
        <w:rPr>
          <w:rFonts w:cs="Times New Roman"/>
        </w:rPr>
      </w:pPr>
    </w:p>
    <w:p w14:paraId="1F26CEBA" w14:textId="77777777" w:rsidR="00A23F09" w:rsidRPr="00CB78B8" w:rsidRDefault="00262A5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Nagyteljesítményű berendezések üzemeltetése</w:t>
      </w:r>
    </w:p>
    <w:p w14:paraId="2ED56FDE" w14:textId="5C3A5358" w:rsidR="00262A5D" w:rsidRPr="00CB78B8" w:rsidRDefault="00262A5D" w:rsidP="00262A5D">
      <w:pPr>
        <w:spacing w:after="0"/>
        <w:ind w:left="851"/>
        <w:rPr>
          <w:rFonts w:cs="Times New Roman"/>
        </w:rPr>
      </w:pPr>
      <w:r w:rsidRPr="00CB78B8">
        <w:rPr>
          <w:rFonts w:cs="Times New Roman"/>
        </w:rPr>
        <w:t>Külfejtések bányabiztonsági szabályai</w:t>
      </w:r>
      <w:r w:rsidR="00045C5A" w:rsidRPr="00CB78B8">
        <w:rPr>
          <w:rFonts w:cs="Times New Roman"/>
        </w:rPr>
        <w:t>.</w:t>
      </w:r>
    </w:p>
    <w:p w14:paraId="4D315743" w14:textId="77777777" w:rsidR="00262A5D" w:rsidRPr="00CB78B8" w:rsidRDefault="00262A5D" w:rsidP="00262A5D">
      <w:pPr>
        <w:spacing w:after="0"/>
        <w:ind w:left="851"/>
        <w:rPr>
          <w:rFonts w:cs="Times New Roman"/>
        </w:rPr>
      </w:pPr>
      <w:r w:rsidRPr="00CB78B8">
        <w:rPr>
          <w:rFonts w:cs="Times New Roman"/>
        </w:rPr>
        <w:t>Általános rendelkezések, műszaki felügyelet, intézkedési, jelentési kötelezettség, naplók, nyilvántartások, kezelési, szolgálati utasítások, technológiai előírások, kezelési utasítás, technológiai előírás, tartózkodás és munkavégzés a bányában, védőfelszerelés. Jövesztés, szállítás, hányóképzés.</w:t>
      </w:r>
    </w:p>
    <w:p w14:paraId="78ED8758" w14:textId="39DF952A" w:rsidR="00262A5D" w:rsidRPr="00CB78B8" w:rsidRDefault="00262A5D" w:rsidP="00262A5D">
      <w:pPr>
        <w:spacing w:after="0"/>
        <w:ind w:left="851"/>
        <w:rPr>
          <w:rFonts w:cs="Times New Roman"/>
        </w:rPr>
      </w:pPr>
      <w:r w:rsidRPr="00CB78B8">
        <w:rPr>
          <w:rFonts w:cs="Times New Roman"/>
        </w:rPr>
        <w:t>Üzemviteli tevékenység</w:t>
      </w:r>
      <w:r w:rsidR="00045C5A" w:rsidRPr="00CB78B8">
        <w:rPr>
          <w:rFonts w:cs="Times New Roman"/>
        </w:rPr>
        <w:t>.</w:t>
      </w:r>
    </w:p>
    <w:p w14:paraId="4B6E2B49" w14:textId="77777777" w:rsidR="00262A5D" w:rsidRPr="00CB78B8" w:rsidRDefault="00262A5D" w:rsidP="00262A5D">
      <w:pPr>
        <w:spacing w:after="0"/>
        <w:ind w:left="851"/>
        <w:rPr>
          <w:rFonts w:cs="Times New Roman"/>
        </w:rPr>
      </w:pPr>
      <w:r w:rsidRPr="00CB78B8">
        <w:rPr>
          <w:rFonts w:cs="Times New Roman"/>
        </w:rPr>
        <w:t>Üzemzavar elhárítás, üzemzavar létre jötte, elhárítás előkészítése, eszközök, szerszámok munkaerő biztosítása, üzemzavar elhárításának dokumentálása, jelentése, üzemzavar tapasztalatok leszűrése.</w:t>
      </w:r>
    </w:p>
    <w:p w14:paraId="5C7F7426" w14:textId="77777777" w:rsidR="00262A5D" w:rsidRPr="00CB78B8" w:rsidRDefault="00262A5D" w:rsidP="00262A5D">
      <w:pPr>
        <w:spacing w:after="0"/>
        <w:ind w:left="851"/>
        <w:rPr>
          <w:rFonts w:cs="Times New Roman"/>
        </w:rPr>
      </w:pPr>
      <w:r w:rsidRPr="00CB78B8">
        <w:rPr>
          <w:rFonts w:cs="Times New Roman"/>
        </w:rPr>
        <w:t>Felszíni víztelenítés, felszíni víztelenítés eszközei, felszíni víztelenítés mozgatható víztelenítő berendezései, felszíni víztelenítés üzemeltetése, vízelvezetők készítése,</w:t>
      </w:r>
    </w:p>
    <w:p w14:paraId="2097AD79" w14:textId="75789FE0" w:rsidR="00262A5D" w:rsidRPr="00CB78B8" w:rsidRDefault="00262A5D" w:rsidP="00262A5D">
      <w:pPr>
        <w:spacing w:after="0"/>
        <w:ind w:left="851"/>
        <w:rPr>
          <w:rFonts w:cs="Times New Roman"/>
        </w:rPr>
      </w:pPr>
      <w:r w:rsidRPr="00CB78B8">
        <w:rPr>
          <w:rFonts w:cs="Times New Roman"/>
        </w:rPr>
        <w:t>Rekultiváció, technikai rekultiváció: egyengetés, rézsűk, padkák, árkok, sáncok, földutak, telep</w:t>
      </w:r>
      <w:r w:rsidR="00045C5A" w:rsidRPr="00CB78B8">
        <w:rPr>
          <w:rFonts w:cs="Times New Roman"/>
        </w:rPr>
        <w:t>ítő padkák képzésének módszerei.</w:t>
      </w:r>
    </w:p>
    <w:p w14:paraId="75E6C25C" w14:textId="68A0A2A3" w:rsidR="00262A5D" w:rsidRPr="00CB78B8" w:rsidRDefault="00262A5D" w:rsidP="00262A5D">
      <w:pPr>
        <w:spacing w:after="0"/>
        <w:ind w:left="851"/>
        <w:rPr>
          <w:rFonts w:cs="Times New Roman"/>
        </w:rPr>
      </w:pPr>
      <w:r w:rsidRPr="00CB78B8">
        <w:rPr>
          <w:rFonts w:cs="Times New Roman"/>
        </w:rPr>
        <w:t>Szállítóberendezések áthelyezése</w:t>
      </w:r>
      <w:r w:rsidR="00045C5A" w:rsidRPr="00CB78B8">
        <w:rPr>
          <w:rFonts w:cs="Times New Roman"/>
        </w:rPr>
        <w:t>.</w:t>
      </w:r>
    </w:p>
    <w:p w14:paraId="30BB4799" w14:textId="77777777" w:rsidR="00262A5D" w:rsidRPr="00CB78B8" w:rsidRDefault="00262A5D" w:rsidP="00262A5D">
      <w:pPr>
        <w:spacing w:after="0"/>
        <w:ind w:left="851"/>
        <w:rPr>
          <w:rFonts w:cs="Times New Roman"/>
        </w:rPr>
      </w:pPr>
      <w:r w:rsidRPr="00CB78B8">
        <w:rPr>
          <w:rFonts w:cs="Times New Roman"/>
        </w:rPr>
        <w:t>Szállítóberendezések folyamatos és szakaszos áthelyezésének, hosszabbításának, rövidítésének terep és talajtani követelményei, pálya-meghatározás (kitűzés) elméleti és gyakorlati módszerei.</w:t>
      </w:r>
    </w:p>
    <w:p w14:paraId="1BB67BF2" w14:textId="715277AC" w:rsidR="00262A5D" w:rsidRPr="00CB78B8" w:rsidRDefault="00262A5D" w:rsidP="00262A5D">
      <w:pPr>
        <w:spacing w:after="0"/>
        <w:ind w:left="851"/>
        <w:rPr>
          <w:rFonts w:cs="Times New Roman"/>
        </w:rPr>
      </w:pPr>
      <w:r w:rsidRPr="00CB78B8">
        <w:rPr>
          <w:rFonts w:cs="Times New Roman"/>
        </w:rPr>
        <w:t>Szalagpálya húzási (rukkolási) hosszának, magasságának, sebességének előírásai, szállítóberendezés fej-, vég- és feladóállomás áthelyezésének technológiája, szállítószalag áthelyezése (rukkolás), rukkolás előkészítés</w:t>
      </w:r>
      <w:r w:rsidR="00045C5A" w:rsidRPr="00CB78B8">
        <w:rPr>
          <w:rFonts w:cs="Times New Roman"/>
        </w:rPr>
        <w:t>e, terület (pálya) előkészítése.</w:t>
      </w:r>
    </w:p>
    <w:p w14:paraId="42BDB1B4" w14:textId="77777777" w:rsidR="00262A5D" w:rsidRPr="00CB78B8" w:rsidRDefault="00262A5D" w:rsidP="00262A5D">
      <w:pPr>
        <w:spacing w:after="0"/>
        <w:ind w:left="851"/>
        <w:rPr>
          <w:rFonts w:cs="Times New Roman"/>
        </w:rPr>
      </w:pPr>
      <w:r w:rsidRPr="00CB78B8">
        <w:rPr>
          <w:rFonts w:cs="Times New Roman"/>
        </w:rPr>
        <w:t>Rukkolás folyamata, szalagpálya húzása, rukkolás befejezési munkálatai, rukkolási hibák.</w:t>
      </w:r>
    </w:p>
    <w:p w14:paraId="0257287A" w14:textId="77777777" w:rsidR="00262A5D" w:rsidRPr="00CB78B8" w:rsidRDefault="00262A5D" w:rsidP="00262A5D">
      <w:pPr>
        <w:spacing w:after="0"/>
        <w:ind w:left="851"/>
        <w:rPr>
          <w:rFonts w:cs="Times New Roman"/>
        </w:rPr>
      </w:pPr>
      <w:r w:rsidRPr="00CB78B8">
        <w:rPr>
          <w:rFonts w:cs="Times New Roman"/>
        </w:rPr>
        <w:t>Szállítószalag hosszabbítás, fejnél, végnél, szállítószalag rövidítés, tolatás, szalagfej, vég mozgatása,</w:t>
      </w:r>
    </w:p>
    <w:p w14:paraId="64B87AE1" w14:textId="77777777" w:rsidR="00262A5D" w:rsidRPr="00CB78B8" w:rsidRDefault="00262A5D" w:rsidP="00262A5D">
      <w:pPr>
        <w:spacing w:after="0"/>
        <w:ind w:left="851"/>
        <w:rPr>
          <w:rFonts w:cs="Times New Roman"/>
        </w:rPr>
      </w:pPr>
      <w:r w:rsidRPr="00CB78B8">
        <w:rPr>
          <w:rFonts w:cs="Times New Roman"/>
        </w:rPr>
        <w:t>Szalagfej mozgatása: önjáró szalagfej vonulása, sínen vontatható szalagfej vonulása, szalagvég mozgatása.</w:t>
      </w:r>
    </w:p>
    <w:p w14:paraId="144EEA2D" w14:textId="25843F85" w:rsidR="00262A5D" w:rsidRPr="00CB78B8" w:rsidRDefault="00262A5D" w:rsidP="00262A5D">
      <w:pPr>
        <w:spacing w:after="0"/>
        <w:ind w:left="851"/>
        <w:rPr>
          <w:rFonts w:cs="Times New Roman"/>
        </w:rPr>
      </w:pPr>
      <w:r w:rsidRPr="00CB78B8">
        <w:rPr>
          <w:rFonts w:cs="Times New Roman"/>
        </w:rPr>
        <w:t>Berendezések üzeme</w:t>
      </w:r>
      <w:r w:rsidR="00045C5A" w:rsidRPr="00CB78B8">
        <w:rPr>
          <w:rFonts w:cs="Times New Roman"/>
        </w:rPr>
        <w:t>.</w:t>
      </w:r>
    </w:p>
    <w:p w14:paraId="327A8210" w14:textId="77777777" w:rsidR="00262A5D" w:rsidRPr="00CB78B8" w:rsidRDefault="00262A5D" w:rsidP="00262A5D">
      <w:pPr>
        <w:spacing w:after="0"/>
        <w:ind w:left="851"/>
        <w:rPr>
          <w:rFonts w:cs="Times New Roman"/>
        </w:rPr>
      </w:pPr>
      <w:r w:rsidRPr="00CB78B8">
        <w:rPr>
          <w:rFonts w:cs="Times New Roman"/>
        </w:rPr>
        <w:t>Folyamatos üzemű szállító berendezések, szállítószalagos szállítás, szállítóhidas szállítás, hidraulikus szállítás, csővezetékben történő szállítás.</w:t>
      </w:r>
    </w:p>
    <w:p w14:paraId="20DC5EC1" w14:textId="77777777" w:rsidR="00262A5D" w:rsidRPr="00CB78B8" w:rsidRDefault="00262A5D" w:rsidP="00262A5D">
      <w:pPr>
        <w:spacing w:after="0"/>
        <w:ind w:left="851"/>
        <w:rPr>
          <w:rFonts w:cs="Times New Roman"/>
        </w:rPr>
      </w:pPr>
      <w:r w:rsidRPr="00CB78B8">
        <w:rPr>
          <w:rFonts w:cs="Times New Roman"/>
        </w:rPr>
        <w:t>Különböző üzemmódok, szállítóheveder terelése, hevedertisztító berendezés beállítása, anyagáramot irányítása, az anyagkiszóródást megszüntetetése, feszítés beállítása, géplánc leállítási feladat (kijáratással), és géplánc indítási feladat.</w:t>
      </w:r>
    </w:p>
    <w:p w14:paraId="412BDBC5" w14:textId="08C49272" w:rsidR="00A23F09" w:rsidRPr="00CB78B8" w:rsidRDefault="00262A5D" w:rsidP="00262A5D">
      <w:pPr>
        <w:spacing w:after="0"/>
        <w:ind w:left="851"/>
        <w:rPr>
          <w:rFonts w:cs="Times New Roman"/>
        </w:rPr>
      </w:pPr>
      <w:r w:rsidRPr="00CB78B8">
        <w:rPr>
          <w:rFonts w:cs="Times New Roman"/>
        </w:rPr>
        <w:t>Közvetlen átrakó berendezéssel végzett hányóképzés, erre a célra kialakított konstrukció (MT6 HK-6), kotrógép és leszórógép összekapcsolásával. Közvetlen átrakásos hányóképzés speciális kotrógépekkel</w:t>
      </w:r>
      <w:r w:rsidR="00045C5A" w:rsidRPr="00CB78B8">
        <w:rPr>
          <w:rFonts w:cs="Times New Roman"/>
        </w:rPr>
        <w:t>.</w:t>
      </w:r>
    </w:p>
    <w:p w14:paraId="4A9ADD3F" w14:textId="77777777" w:rsidR="00A23F09" w:rsidRPr="00CB78B8" w:rsidRDefault="00A23F09" w:rsidP="00A23F09">
      <w:pPr>
        <w:tabs>
          <w:tab w:val="left" w:pos="1418"/>
          <w:tab w:val="right" w:pos="9072"/>
        </w:tabs>
        <w:spacing w:after="0"/>
        <w:ind w:left="851"/>
        <w:rPr>
          <w:rFonts w:cs="Times New Roman"/>
        </w:rPr>
      </w:pPr>
    </w:p>
    <w:p w14:paraId="32269B12" w14:textId="77777777" w:rsidR="00A23F09" w:rsidRPr="00CB78B8" w:rsidRDefault="00262A5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Technológiai mozgások</w:t>
      </w:r>
    </w:p>
    <w:p w14:paraId="0E17CB92" w14:textId="29E420B2" w:rsidR="00262A5D" w:rsidRPr="00CB78B8" w:rsidRDefault="00262A5D" w:rsidP="00262A5D">
      <w:pPr>
        <w:spacing w:after="0"/>
        <w:ind w:left="851"/>
        <w:rPr>
          <w:rFonts w:cs="Times New Roman"/>
        </w:rPr>
      </w:pPr>
      <w:r w:rsidRPr="00CB78B8">
        <w:rPr>
          <w:rFonts w:cs="Times New Roman"/>
        </w:rPr>
        <w:t>Gépek mozgásai</w:t>
      </w:r>
      <w:r w:rsidR="00045C5A" w:rsidRPr="00CB78B8">
        <w:rPr>
          <w:rFonts w:cs="Times New Roman"/>
        </w:rPr>
        <w:t>.</w:t>
      </w:r>
    </w:p>
    <w:p w14:paraId="41E96533" w14:textId="77777777" w:rsidR="00262A5D" w:rsidRPr="00CB78B8" w:rsidRDefault="00262A5D" w:rsidP="00262A5D">
      <w:pPr>
        <w:spacing w:after="0"/>
        <w:ind w:left="851"/>
        <w:rPr>
          <w:rFonts w:cs="Times New Roman"/>
        </w:rPr>
      </w:pPr>
      <w:r w:rsidRPr="00CB78B8">
        <w:rPr>
          <w:rFonts w:cs="Times New Roman"/>
        </w:rPr>
        <w:t>Szállítószalag kerülés, szállítószalag átlépés, szállítószalag bontása, átfordulás, átfordulás gépegységekkel, átfordulás jövesztő berendezéssel, kifordulás, leszórógép leakasztás (felakasztás).</w:t>
      </w:r>
    </w:p>
    <w:p w14:paraId="31DC221B" w14:textId="5FDA2ADB" w:rsidR="00262A5D" w:rsidRPr="00CB78B8" w:rsidRDefault="00262A5D" w:rsidP="00262A5D">
      <w:pPr>
        <w:spacing w:after="0"/>
        <w:ind w:left="851"/>
        <w:rPr>
          <w:rFonts w:cs="Times New Roman"/>
        </w:rPr>
      </w:pPr>
      <w:r w:rsidRPr="00CB78B8">
        <w:rPr>
          <w:rFonts w:cs="Times New Roman"/>
        </w:rPr>
        <w:t>Vonulások</w:t>
      </w:r>
      <w:r w:rsidR="00045C5A" w:rsidRPr="00CB78B8">
        <w:rPr>
          <w:rFonts w:cs="Times New Roman"/>
        </w:rPr>
        <w:t>.</w:t>
      </w:r>
    </w:p>
    <w:p w14:paraId="651531B6" w14:textId="77777777" w:rsidR="00262A5D" w:rsidRPr="00CB78B8" w:rsidRDefault="00262A5D" w:rsidP="00262A5D">
      <w:pPr>
        <w:spacing w:after="0"/>
        <w:ind w:left="851"/>
        <w:rPr>
          <w:rFonts w:cs="Times New Roman"/>
        </w:rPr>
      </w:pPr>
      <w:r w:rsidRPr="00CB78B8">
        <w:rPr>
          <w:rFonts w:cs="Times New Roman"/>
        </w:rPr>
        <w:t>Kotrógép vonulása, kotrógép önálló vonulása, leszórógép vonulás, leszórógép önálló vonulása, szalagkocsi vonulás, üzemelés közbeni vonulás, szalagkocsi önálló vonulása, görgősasztal vonulás, hurokkocsi vonulás, kábelkocsi vonulás.</w:t>
      </w:r>
    </w:p>
    <w:p w14:paraId="7920ED07" w14:textId="70DAFA1A" w:rsidR="00262A5D" w:rsidRPr="00CB78B8" w:rsidRDefault="00262A5D" w:rsidP="00262A5D">
      <w:pPr>
        <w:spacing w:after="0"/>
        <w:ind w:left="851"/>
        <w:rPr>
          <w:rFonts w:cs="Times New Roman"/>
        </w:rPr>
      </w:pPr>
      <w:r w:rsidRPr="00CB78B8">
        <w:rPr>
          <w:rFonts w:cs="Times New Roman"/>
        </w:rPr>
        <w:t>Szállítószalag áthelyezése</w:t>
      </w:r>
      <w:r w:rsidR="00045C5A" w:rsidRPr="00CB78B8">
        <w:rPr>
          <w:rFonts w:cs="Times New Roman"/>
        </w:rPr>
        <w:t>.</w:t>
      </w:r>
    </w:p>
    <w:p w14:paraId="7F32248B" w14:textId="77777777" w:rsidR="00262A5D" w:rsidRPr="00CB78B8" w:rsidRDefault="00262A5D" w:rsidP="00262A5D">
      <w:pPr>
        <w:spacing w:after="0"/>
        <w:ind w:left="851"/>
        <w:rPr>
          <w:rFonts w:cs="Times New Roman"/>
        </w:rPr>
      </w:pPr>
      <w:r w:rsidRPr="00CB78B8">
        <w:rPr>
          <w:rFonts w:cs="Times New Roman"/>
        </w:rPr>
        <w:t>Rukkolás előkészítése, rukkolás folyamata, szalagpálya húzása, rukkolás befejezési munkálatai, rukkolási hibák, szállítószalag hosszabbítás, hosszabbítás a fejnél, végnél, szállítószalag rövidítés, szállítószalag tolatás, szalagfej, vég mozgatása, szalagfej mozgatása, önjáró szalagfej vonulása, sínen vontatható szalagfej vonulása, szalagvég mozgatása.</w:t>
      </w:r>
    </w:p>
    <w:p w14:paraId="41B0E434" w14:textId="486F65AE" w:rsidR="00262A5D" w:rsidRPr="00CB78B8" w:rsidRDefault="00262A5D" w:rsidP="00262A5D">
      <w:pPr>
        <w:spacing w:after="0"/>
        <w:ind w:left="851"/>
        <w:rPr>
          <w:rFonts w:cs="Times New Roman"/>
        </w:rPr>
      </w:pPr>
      <w:r w:rsidRPr="00CB78B8">
        <w:rPr>
          <w:rFonts w:cs="Times New Roman"/>
        </w:rPr>
        <w:t>Technológiai mozgások</w:t>
      </w:r>
      <w:r w:rsidR="00045C5A" w:rsidRPr="00CB78B8">
        <w:rPr>
          <w:rFonts w:cs="Times New Roman"/>
        </w:rPr>
        <w:t>.</w:t>
      </w:r>
    </w:p>
    <w:p w14:paraId="3A2F7489" w14:textId="77777777" w:rsidR="00262A5D" w:rsidRPr="00CB78B8" w:rsidRDefault="00262A5D" w:rsidP="00262A5D">
      <w:pPr>
        <w:spacing w:after="0"/>
        <w:ind w:left="851"/>
        <w:rPr>
          <w:rFonts w:cs="Times New Roman"/>
        </w:rPr>
      </w:pPr>
      <w:r w:rsidRPr="00CB78B8">
        <w:rPr>
          <w:rFonts w:cs="Times New Roman"/>
        </w:rPr>
        <w:t>Szállítószalag kerülés, szállítószalag kerülés történhet, szállítószalag átlépés.</w:t>
      </w:r>
    </w:p>
    <w:p w14:paraId="499676D9" w14:textId="151358EA" w:rsidR="00262A5D" w:rsidRPr="00CB78B8" w:rsidRDefault="00262A5D" w:rsidP="00262A5D">
      <w:pPr>
        <w:spacing w:after="0"/>
        <w:ind w:left="851"/>
        <w:rPr>
          <w:rFonts w:cs="Times New Roman"/>
        </w:rPr>
      </w:pPr>
      <w:r w:rsidRPr="00CB78B8">
        <w:rPr>
          <w:rFonts w:cs="Times New Roman"/>
        </w:rPr>
        <w:t>Átfordulás: átfordulás gépegységekkel, átfordulás jövesztő berendezéssel. Leszórógép leakasztás (felakasztás)</w:t>
      </w:r>
      <w:r w:rsidR="00045C5A" w:rsidRPr="00CB78B8">
        <w:rPr>
          <w:rFonts w:cs="Times New Roman"/>
        </w:rPr>
        <w:t>..</w:t>
      </w:r>
    </w:p>
    <w:p w14:paraId="2C5A3CD3" w14:textId="4A457457" w:rsidR="00262A5D" w:rsidRPr="00CB78B8" w:rsidRDefault="00262A5D" w:rsidP="00262A5D">
      <w:pPr>
        <w:spacing w:after="0"/>
        <w:ind w:left="851"/>
        <w:rPr>
          <w:rFonts w:cs="Times New Roman"/>
        </w:rPr>
      </w:pPr>
      <w:r w:rsidRPr="00CB78B8">
        <w:rPr>
          <w:rFonts w:cs="Times New Roman"/>
        </w:rPr>
        <w:t>Vonulások</w:t>
      </w:r>
      <w:r w:rsidR="00045C5A" w:rsidRPr="00CB78B8">
        <w:rPr>
          <w:rFonts w:cs="Times New Roman"/>
        </w:rPr>
        <w:t>.</w:t>
      </w:r>
    </w:p>
    <w:p w14:paraId="1CDC23E6" w14:textId="6EF808B0" w:rsidR="00A23F09" w:rsidRPr="00CB78B8" w:rsidRDefault="00262A5D" w:rsidP="00262A5D">
      <w:pPr>
        <w:spacing w:after="0"/>
        <w:ind w:left="851"/>
        <w:rPr>
          <w:rFonts w:cs="Times New Roman"/>
        </w:rPr>
      </w:pPr>
      <w:r w:rsidRPr="00CB78B8">
        <w:rPr>
          <w:rFonts w:cs="Times New Roman"/>
        </w:rPr>
        <w:t>Kotrógép önálló vonulása, leszórógép önálló vonulása, szalagkocsi vonulás, szalagkocsi önálló vonulása, görgősasztal vonulás: görgősasztal független vonulása rukkoláskor, görgősasztal független vonulása átálláskor. Hurokkocsi vonulás: hurokkocsi független vonulása rukkoláskor. Kábelkocsi vonulás, kábelkocsi alkalmazása kábel áthelyezésekor</w:t>
      </w:r>
      <w:r w:rsidR="00045C5A" w:rsidRPr="00CB78B8">
        <w:rPr>
          <w:rFonts w:cs="Times New Roman"/>
        </w:rPr>
        <w:t>.</w:t>
      </w:r>
    </w:p>
    <w:p w14:paraId="4459FFB4" w14:textId="77777777" w:rsidR="00A23F09" w:rsidRPr="00CB78B8" w:rsidRDefault="00A23F09" w:rsidP="00A23F09">
      <w:pPr>
        <w:tabs>
          <w:tab w:val="left" w:pos="1418"/>
          <w:tab w:val="right" w:pos="9072"/>
        </w:tabs>
        <w:spacing w:after="0"/>
        <w:ind w:left="851"/>
        <w:rPr>
          <w:rFonts w:cs="Times New Roman"/>
        </w:rPr>
      </w:pPr>
    </w:p>
    <w:p w14:paraId="4BB36B5D" w14:textId="77777777" w:rsidR="00A23F09" w:rsidRPr="00CB78B8" w:rsidRDefault="00262A5D"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Veszélyforrások felismerése</w:t>
      </w:r>
    </w:p>
    <w:p w14:paraId="3D2AB9DC" w14:textId="77777777" w:rsidR="00262A5D" w:rsidRPr="00CB78B8" w:rsidRDefault="00262A5D" w:rsidP="00262A5D">
      <w:pPr>
        <w:spacing w:after="0"/>
        <w:ind w:left="851"/>
        <w:rPr>
          <w:rFonts w:cs="Times New Roman"/>
        </w:rPr>
      </w:pPr>
      <w:r w:rsidRPr="00CB78B8">
        <w:rPr>
          <w:rFonts w:cs="Times New Roman"/>
        </w:rPr>
        <w:t>Általános rendelkezések: műszaki vezető, műszaki felügyelet, felügyeleti személyt (szakvezető, aknász).</w:t>
      </w:r>
    </w:p>
    <w:p w14:paraId="2B28F60E" w14:textId="77777777" w:rsidR="00262A5D" w:rsidRPr="00CB78B8" w:rsidRDefault="00262A5D" w:rsidP="00262A5D">
      <w:pPr>
        <w:spacing w:after="0"/>
        <w:ind w:left="851"/>
        <w:rPr>
          <w:rFonts w:cs="Times New Roman"/>
        </w:rPr>
      </w:pPr>
      <w:r w:rsidRPr="00CB78B8">
        <w:rPr>
          <w:rFonts w:cs="Times New Roman"/>
        </w:rPr>
        <w:t>Intézkedési, jelentési kötelezettség, intézkedni biztonságellenes állapot megszüntetésére, késedelem nélküli jelentést.</w:t>
      </w:r>
    </w:p>
    <w:p w14:paraId="5D74355A" w14:textId="77777777" w:rsidR="00262A5D" w:rsidRPr="00CB78B8" w:rsidRDefault="00262A5D" w:rsidP="00262A5D">
      <w:pPr>
        <w:spacing w:after="0"/>
        <w:ind w:left="851"/>
        <w:rPr>
          <w:rFonts w:cs="Times New Roman"/>
        </w:rPr>
      </w:pPr>
      <w:r w:rsidRPr="00CB78B8">
        <w:rPr>
          <w:rFonts w:cs="Times New Roman"/>
        </w:rPr>
        <w:t>Naplók, nyilvántartások, intézkedéseinek feljegyzésére üzemellenőrzési napló.</w:t>
      </w:r>
    </w:p>
    <w:p w14:paraId="4E2F955C" w14:textId="77777777" w:rsidR="00262A5D" w:rsidRPr="00CB78B8" w:rsidRDefault="00262A5D" w:rsidP="00262A5D">
      <w:pPr>
        <w:spacing w:after="0"/>
        <w:ind w:left="851"/>
        <w:rPr>
          <w:rFonts w:cs="Times New Roman"/>
        </w:rPr>
      </w:pPr>
      <w:r w:rsidRPr="00CB78B8">
        <w:rPr>
          <w:rFonts w:cs="Times New Roman"/>
        </w:rPr>
        <w:t>Tartózkodás és munkavégzés a bányában, egymás alatti munkaszinteken, munkahelyeken, idegen személy, kőzetpergés veszélyénél két személyt kell telepíteni.</w:t>
      </w:r>
    </w:p>
    <w:p w14:paraId="1281D832" w14:textId="77777777" w:rsidR="00262A5D" w:rsidRPr="00CB78B8" w:rsidRDefault="00262A5D" w:rsidP="00262A5D">
      <w:pPr>
        <w:spacing w:after="0"/>
        <w:ind w:left="851"/>
        <w:rPr>
          <w:rFonts w:cs="Times New Roman"/>
        </w:rPr>
      </w:pPr>
      <w:r w:rsidRPr="00CB78B8">
        <w:rPr>
          <w:rFonts w:cs="Times New Roman"/>
        </w:rPr>
        <w:t>Védőfelszerelés, védőöltözet és egyéni védőeszközök használata kötelező, tilos védősisak nélkül tartózkodni: a bányafalon, rézsűn, jövesztő-, rakodó- vagy leszóró gépeken.</w:t>
      </w:r>
    </w:p>
    <w:p w14:paraId="1A4FAD9D" w14:textId="77777777" w:rsidR="00262A5D" w:rsidRPr="00CB78B8" w:rsidRDefault="00262A5D" w:rsidP="00262A5D">
      <w:pPr>
        <w:spacing w:after="0"/>
        <w:ind w:left="851"/>
        <w:rPr>
          <w:rFonts w:cs="Times New Roman"/>
        </w:rPr>
      </w:pPr>
      <w:r w:rsidRPr="00CB78B8">
        <w:rPr>
          <w:rFonts w:cs="Times New Roman"/>
        </w:rPr>
        <w:t>Feszített víz, rézsűk állékonysága, vízvédelem hatékonysága, talajvízszint ellenőrzése, rézsűcsúszás gépelsüllyedés.</w:t>
      </w:r>
    </w:p>
    <w:p w14:paraId="7DC42364" w14:textId="77777777" w:rsidR="00262A5D" w:rsidRPr="00CB78B8" w:rsidRDefault="00262A5D" w:rsidP="00262A5D">
      <w:pPr>
        <w:spacing w:after="0"/>
        <w:ind w:left="851"/>
        <w:rPr>
          <w:rFonts w:cs="Times New Roman"/>
        </w:rPr>
      </w:pPr>
      <w:r w:rsidRPr="00CB78B8">
        <w:rPr>
          <w:rFonts w:cs="Times New Roman"/>
        </w:rPr>
        <w:t>Jövesztés, rakodás, alávájás, rézsűszög, omlásveszély, rézsűláb, akadálytalan menekülés, biztonsági határvonal (védősáv), veszélyes mélység, védőtöltés, védőkorlát, süllyedés, billentés szembeni védelem.</w:t>
      </w:r>
    </w:p>
    <w:p w14:paraId="688EBED8" w14:textId="6CEDD4E8" w:rsidR="00262A5D" w:rsidRPr="00CB78B8" w:rsidRDefault="00262A5D" w:rsidP="00262A5D">
      <w:pPr>
        <w:spacing w:after="0"/>
        <w:ind w:left="851"/>
        <w:rPr>
          <w:rFonts w:cs="Times New Roman"/>
        </w:rPr>
      </w:pPr>
      <w:r w:rsidRPr="00CB78B8">
        <w:rPr>
          <w:rFonts w:cs="Times New Roman"/>
        </w:rPr>
        <w:t>Hányóképzés, veszélyes csúszás, víz</w:t>
      </w:r>
      <w:r w:rsidR="00045C5A" w:rsidRPr="00CB78B8">
        <w:rPr>
          <w:rFonts w:cs="Times New Roman"/>
        </w:rPr>
        <w:t xml:space="preserve"> </w:t>
      </w:r>
      <w:r w:rsidRPr="00CB78B8">
        <w:rPr>
          <w:rFonts w:cs="Times New Roman"/>
        </w:rPr>
        <w:t>hozzáfolyások, fakadó vizek, szintosztás, terhelés megszüntetése, láb (töltés).</w:t>
      </w:r>
    </w:p>
    <w:p w14:paraId="473C46B3" w14:textId="061C0D10" w:rsidR="00A23F09" w:rsidRPr="00CB78B8" w:rsidRDefault="00262A5D" w:rsidP="00262A5D">
      <w:pPr>
        <w:spacing w:after="0"/>
        <w:ind w:left="851"/>
        <w:rPr>
          <w:rFonts w:cs="Times New Roman"/>
        </w:rPr>
      </w:pPr>
      <w:r w:rsidRPr="00CB78B8">
        <w:rPr>
          <w:rFonts w:cs="Times New Roman"/>
        </w:rPr>
        <w:t>Robbantás, robbantóanyag összetétele, gyutacs, környezeti hatás, robbantóanyag kezelése, tárolása, szállítása, robbanószerek kezelése. Robbantás környezetének ellenőrzése. Robbantás hatásai: léglökés, hőhatás, repeszhatás, rengések</w:t>
      </w:r>
      <w:r w:rsidR="00045C5A" w:rsidRPr="00CB78B8">
        <w:rPr>
          <w:rFonts w:cs="Times New Roman"/>
        </w:rPr>
        <w:t>.</w:t>
      </w:r>
    </w:p>
    <w:p w14:paraId="6E711FE2" w14:textId="77777777" w:rsidR="00A23F09" w:rsidRPr="00CB78B8" w:rsidRDefault="00A23F09" w:rsidP="00A23F09">
      <w:pPr>
        <w:tabs>
          <w:tab w:val="left" w:pos="1418"/>
          <w:tab w:val="right" w:pos="9072"/>
        </w:tabs>
        <w:spacing w:after="0"/>
        <w:ind w:left="851"/>
        <w:rPr>
          <w:rFonts w:cs="Times New Roman"/>
        </w:rPr>
      </w:pPr>
    </w:p>
    <w:p w14:paraId="04E11FA9"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4B8841ED" w14:textId="77777777" w:rsidR="00A23F09" w:rsidRPr="00CB78B8" w:rsidRDefault="00262A5D" w:rsidP="00A23F09">
      <w:pPr>
        <w:spacing w:after="0"/>
        <w:ind w:left="426"/>
        <w:rPr>
          <w:rFonts w:cs="Times New Roman"/>
        </w:rPr>
      </w:pPr>
      <w:r w:rsidRPr="00CB78B8">
        <w:rPr>
          <w:rFonts w:cs="Times New Roman"/>
        </w:rPr>
        <w:t>Szaktanterem, gyakorlati oktatás helyszíne</w:t>
      </w:r>
    </w:p>
    <w:p w14:paraId="45560F64" w14:textId="77777777" w:rsidR="00A23F09" w:rsidRPr="00CB78B8" w:rsidRDefault="00A23F09" w:rsidP="00A23F09">
      <w:pPr>
        <w:spacing w:after="0"/>
        <w:ind w:left="426"/>
        <w:rPr>
          <w:rFonts w:cs="Times New Roman"/>
        </w:rPr>
      </w:pPr>
    </w:p>
    <w:p w14:paraId="6AE1D222"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74475FDB" w14:textId="30771D4F"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13537FC" w14:textId="77777777" w:rsidR="00A23F09" w:rsidRPr="00CB78B8" w:rsidRDefault="00A23F09" w:rsidP="00A23F09">
      <w:pPr>
        <w:spacing w:after="0"/>
        <w:ind w:left="426"/>
        <w:rPr>
          <w:rFonts w:cs="Times New Roman"/>
        </w:rPr>
      </w:pPr>
    </w:p>
    <w:p w14:paraId="3B291AE9" w14:textId="77777777" w:rsidR="00A23F09" w:rsidRPr="00CB78B8" w:rsidRDefault="000841D6" w:rsidP="00A23F09">
      <w:pPr>
        <w:pStyle w:val="Listaszerbekezds"/>
        <w:numPr>
          <w:ilvl w:val="0"/>
          <w:numId w:val="8"/>
        </w:numPr>
        <w:tabs>
          <w:tab w:val="right" w:pos="9072"/>
        </w:tabs>
        <w:spacing w:after="0"/>
        <w:rPr>
          <w:rFonts w:cs="Times New Roman"/>
          <w:b/>
        </w:rPr>
      </w:pPr>
      <w:r w:rsidRPr="00CB78B8">
        <w:rPr>
          <w:rFonts w:cs="Times New Roman"/>
          <w:b/>
        </w:rPr>
        <w:t>Bányászati gépek üzemeltetése gyakorlat</w:t>
      </w:r>
      <w:r w:rsidR="00A23F09" w:rsidRPr="00CB78B8">
        <w:rPr>
          <w:rFonts w:cs="Times New Roman"/>
          <w:b/>
        </w:rPr>
        <w:t xml:space="preserve"> tantárgy</w:t>
      </w:r>
      <w:r w:rsidR="00A23F09" w:rsidRPr="00CB78B8">
        <w:rPr>
          <w:rFonts w:cs="Times New Roman"/>
          <w:b/>
        </w:rPr>
        <w:tab/>
      </w:r>
      <w:r w:rsidR="000A0745" w:rsidRPr="00CB78B8">
        <w:rPr>
          <w:rFonts w:cs="Times New Roman"/>
          <w:b/>
        </w:rPr>
        <w:t>4</w:t>
      </w:r>
      <w:r w:rsidR="008F6AD6" w:rsidRPr="00CB78B8">
        <w:rPr>
          <w:rFonts w:cs="Times New Roman"/>
          <w:b/>
        </w:rPr>
        <w:t>6</w:t>
      </w:r>
      <w:r w:rsidR="00A23F09" w:rsidRPr="00CB78B8">
        <w:rPr>
          <w:rFonts w:cs="Times New Roman"/>
          <w:b/>
        </w:rPr>
        <w:t xml:space="preserve"> óra/</w:t>
      </w:r>
      <w:r w:rsidR="000A0745" w:rsidRPr="00CB78B8">
        <w:rPr>
          <w:rFonts w:cs="Times New Roman"/>
          <w:b/>
        </w:rPr>
        <w:t>4</w:t>
      </w:r>
      <w:r w:rsidR="008F6AD6" w:rsidRPr="00CB78B8">
        <w:rPr>
          <w:rFonts w:cs="Times New Roman"/>
          <w:b/>
        </w:rPr>
        <w:t>6</w:t>
      </w:r>
      <w:r w:rsidR="00A23F09" w:rsidRPr="00CB78B8">
        <w:rPr>
          <w:rFonts w:cs="Times New Roman"/>
          <w:b/>
        </w:rPr>
        <w:t xml:space="preserve"> óra*</w:t>
      </w:r>
    </w:p>
    <w:p w14:paraId="32FA374F"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4428A34C" w14:textId="77777777" w:rsidR="00A23F09" w:rsidRPr="00CB78B8" w:rsidRDefault="00A23F09" w:rsidP="00A23F09">
      <w:pPr>
        <w:spacing w:after="0"/>
        <w:ind w:left="426"/>
        <w:rPr>
          <w:rFonts w:cs="Times New Roman"/>
        </w:rPr>
      </w:pPr>
    </w:p>
    <w:p w14:paraId="660D6D07" w14:textId="2861A309" w:rsidR="00A23F09" w:rsidRPr="00CB78B8" w:rsidRDefault="00A23F09" w:rsidP="00A23F09">
      <w:pPr>
        <w:spacing w:after="0"/>
        <w:ind w:left="426"/>
        <w:rPr>
          <w:rFonts w:cs="Times New Roman"/>
        </w:rPr>
      </w:pPr>
      <w:r w:rsidRPr="00CB78B8">
        <w:rPr>
          <w:rFonts w:cs="Times New Roman"/>
        </w:rPr>
        <w:t>A tantárgy a főszakképesítéshez kapcsolódik.</w:t>
      </w:r>
    </w:p>
    <w:p w14:paraId="2C1C9E41" w14:textId="77777777" w:rsidR="00A23F09" w:rsidRPr="00CB78B8" w:rsidRDefault="00A23F09" w:rsidP="00A23F09">
      <w:pPr>
        <w:spacing w:after="0"/>
        <w:ind w:left="426"/>
        <w:rPr>
          <w:rFonts w:cs="Times New Roman"/>
        </w:rPr>
      </w:pPr>
    </w:p>
    <w:p w14:paraId="60EFEEF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FB055C5" w14:textId="77777777" w:rsidR="000841D6" w:rsidRPr="00CB78B8" w:rsidRDefault="000841D6" w:rsidP="000841D6">
      <w:pPr>
        <w:spacing w:after="0"/>
        <w:ind w:left="426"/>
        <w:rPr>
          <w:rFonts w:cs="Times New Roman"/>
        </w:rPr>
      </w:pPr>
      <w:r w:rsidRPr="00CB78B8">
        <w:rPr>
          <w:rFonts w:cs="Times New Roman"/>
        </w:rPr>
        <w:t>Szerezzenek egységes ismereteket a tanult tananyagról, berendezésekről: kiszolgáló, működtető berendezések megismeréséről, művelési technológiákról, nagy gépes termelési technológiáról, jövesztési technológiákról, hányóképzési technológiákról, bányabeli berendezésekről.</w:t>
      </w:r>
    </w:p>
    <w:p w14:paraId="5AD75C0D" w14:textId="77777777" w:rsidR="000841D6" w:rsidRPr="00CB78B8" w:rsidRDefault="000841D6" w:rsidP="000841D6">
      <w:pPr>
        <w:spacing w:after="0"/>
        <w:ind w:left="426"/>
        <w:rPr>
          <w:rFonts w:cs="Times New Roman"/>
        </w:rPr>
      </w:pPr>
      <w:r w:rsidRPr="00CB78B8">
        <w:rPr>
          <w:rFonts w:cs="Times New Roman"/>
        </w:rPr>
        <w:t>Készség szintjén szerezzenek gyakorlatot.</w:t>
      </w:r>
    </w:p>
    <w:p w14:paraId="12F357BC" w14:textId="77777777" w:rsidR="000841D6" w:rsidRPr="00CB78B8" w:rsidRDefault="000841D6" w:rsidP="000841D6">
      <w:pPr>
        <w:spacing w:after="0"/>
        <w:ind w:left="426"/>
        <w:rPr>
          <w:rFonts w:cs="Times New Roman"/>
        </w:rPr>
      </w:pPr>
      <w:r w:rsidRPr="00CB78B8">
        <w:rPr>
          <w:rFonts w:cs="Times New Roman"/>
        </w:rPr>
        <w:t>Elméleti ismereteiket alkalmazzák a gyakorlatban.</w:t>
      </w:r>
    </w:p>
    <w:p w14:paraId="1C798830" w14:textId="77777777" w:rsidR="00A23F09" w:rsidRPr="00CB78B8" w:rsidRDefault="000841D6" w:rsidP="000841D6">
      <w:pPr>
        <w:spacing w:after="0"/>
        <w:ind w:left="426"/>
        <w:rPr>
          <w:rFonts w:cs="Times New Roman"/>
        </w:rPr>
      </w:pPr>
      <w:r w:rsidRPr="00CB78B8">
        <w:rPr>
          <w:rFonts w:cs="Times New Roman"/>
        </w:rPr>
        <w:t>Gyakorlati foglalkozás során ismerjék fel az elméleti oktatás tananyagát</w:t>
      </w:r>
    </w:p>
    <w:p w14:paraId="7D6A5873" w14:textId="77777777" w:rsidR="00A23F09" w:rsidRPr="00CB78B8" w:rsidRDefault="00A23F09" w:rsidP="00A23F09">
      <w:pPr>
        <w:spacing w:after="0"/>
        <w:ind w:left="426"/>
        <w:rPr>
          <w:rFonts w:cs="Times New Roman"/>
        </w:rPr>
      </w:pPr>
    </w:p>
    <w:p w14:paraId="73D02AC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140565C4" w14:textId="5EED1770" w:rsidR="00A23F09" w:rsidRPr="00CB78B8" w:rsidRDefault="00045C5A" w:rsidP="00A23F09">
      <w:pPr>
        <w:spacing w:after="0"/>
        <w:ind w:left="426"/>
        <w:rPr>
          <w:rFonts w:cs="Times New Roman"/>
        </w:rPr>
      </w:pPr>
      <w:r w:rsidRPr="00CB78B8">
        <w:rPr>
          <w:rFonts w:cs="Times New Roman"/>
        </w:rPr>
        <w:t xml:space="preserve">Bányaművelés, </w:t>
      </w:r>
      <w:r w:rsidR="000841D6" w:rsidRPr="00CB78B8">
        <w:rPr>
          <w:rFonts w:cs="Times New Roman"/>
        </w:rPr>
        <w:t>geológiai ismeretek, bányászati gépek üzemeltetése, munkavédelemi ismeretek, üzemeltetési logisztika, munkavédelemi szabályzatok, bányaüzemeltetés, ellenőrzés, munkaszervezési ismeretek, környezetismeret, munkavédelem</w:t>
      </w:r>
      <w:r w:rsidRPr="00CB78B8">
        <w:rPr>
          <w:rFonts w:cs="Times New Roman"/>
        </w:rPr>
        <w:t>.</w:t>
      </w:r>
    </w:p>
    <w:p w14:paraId="2E1DCB79" w14:textId="77777777" w:rsidR="00A23F09" w:rsidRPr="00CB78B8" w:rsidRDefault="00A23F09" w:rsidP="00A23F09">
      <w:pPr>
        <w:spacing w:after="0"/>
        <w:ind w:left="426"/>
        <w:rPr>
          <w:rFonts w:cs="Times New Roman"/>
        </w:rPr>
      </w:pPr>
    </w:p>
    <w:p w14:paraId="4813AE6F"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3617AB1F" w14:textId="77777777" w:rsidR="00A23F09" w:rsidRPr="00CB78B8" w:rsidRDefault="000841D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Művelési technológiák</w:t>
      </w:r>
    </w:p>
    <w:p w14:paraId="450C9316" w14:textId="0C5CCDD1" w:rsidR="000841D6" w:rsidRPr="00CB78B8" w:rsidRDefault="000841D6" w:rsidP="000841D6">
      <w:pPr>
        <w:spacing w:after="0"/>
        <w:ind w:left="851"/>
        <w:rPr>
          <w:rFonts w:cs="Times New Roman"/>
        </w:rPr>
      </w:pPr>
      <w:r w:rsidRPr="00CB78B8">
        <w:rPr>
          <w:rFonts w:cs="Times New Roman"/>
        </w:rPr>
        <w:t>Nagy gépes termelési technológia</w:t>
      </w:r>
      <w:r w:rsidR="00045C5A" w:rsidRPr="00CB78B8">
        <w:rPr>
          <w:rFonts w:cs="Times New Roman"/>
        </w:rPr>
        <w:t>.</w:t>
      </w:r>
    </w:p>
    <w:p w14:paraId="0E739022" w14:textId="77777777" w:rsidR="000841D6" w:rsidRPr="00CB78B8" w:rsidRDefault="000841D6" w:rsidP="000841D6">
      <w:pPr>
        <w:spacing w:after="0"/>
        <w:ind w:left="851"/>
        <w:rPr>
          <w:rFonts w:cs="Times New Roman"/>
        </w:rPr>
      </w:pPr>
      <w:r w:rsidRPr="00CB78B8">
        <w:rPr>
          <w:rFonts w:cs="Times New Roman"/>
        </w:rPr>
        <w:t>Letakarítás, jövesztés, szállítás, hasznos ásvány kitermelése, hányóképzés, külfejtések bányabiztonsági szabályai: jövesztés, rakodás.</w:t>
      </w:r>
    </w:p>
    <w:p w14:paraId="026D135D" w14:textId="5009F40C" w:rsidR="000841D6" w:rsidRPr="00CB78B8" w:rsidRDefault="000841D6" w:rsidP="000841D6">
      <w:pPr>
        <w:spacing w:after="0"/>
        <w:ind w:left="851"/>
        <w:rPr>
          <w:rFonts w:cs="Times New Roman"/>
        </w:rPr>
      </w:pPr>
      <w:r w:rsidRPr="00CB78B8">
        <w:rPr>
          <w:rFonts w:cs="Times New Roman"/>
        </w:rPr>
        <w:t>Szabadpályás termelési technológia, robbantásos termelési technológia, hidromechanikus termelési technológia</w:t>
      </w:r>
      <w:r w:rsidR="00045C5A" w:rsidRPr="00CB78B8">
        <w:rPr>
          <w:rFonts w:cs="Times New Roman"/>
        </w:rPr>
        <w:t>.</w:t>
      </w:r>
    </w:p>
    <w:p w14:paraId="2D8C944E" w14:textId="20981AB2" w:rsidR="000841D6" w:rsidRPr="00CB78B8" w:rsidRDefault="000841D6" w:rsidP="000841D6">
      <w:pPr>
        <w:spacing w:after="0"/>
        <w:ind w:left="851"/>
        <w:rPr>
          <w:rFonts w:cs="Times New Roman"/>
        </w:rPr>
      </w:pPr>
      <w:r w:rsidRPr="00CB78B8">
        <w:rPr>
          <w:rFonts w:cs="Times New Roman"/>
        </w:rPr>
        <w:t>Jövesztési technológiák</w:t>
      </w:r>
      <w:r w:rsidR="00045C5A" w:rsidRPr="00CB78B8">
        <w:rPr>
          <w:rFonts w:cs="Times New Roman"/>
        </w:rPr>
        <w:t>.</w:t>
      </w:r>
    </w:p>
    <w:p w14:paraId="05222CB0" w14:textId="77777777" w:rsidR="000841D6" w:rsidRPr="00CB78B8" w:rsidRDefault="000841D6" w:rsidP="000841D6">
      <w:pPr>
        <w:spacing w:after="0"/>
        <w:ind w:left="851"/>
        <w:rPr>
          <w:rFonts w:cs="Times New Roman"/>
        </w:rPr>
      </w:pPr>
      <w:r w:rsidRPr="00CB78B8">
        <w:rPr>
          <w:rFonts w:cs="Times New Roman"/>
        </w:rPr>
        <w:t>Marótárcsás kotrógépek, szeletes blokkjövesztés, süllyesztéses kotrás, kombinált blokkjövesztés, mélykotrás, udvarkotrás, beállási udvar kialakítása kisgépes technológiával, beállási udvar kialakítása ráfordulással, beállási udvar kialakítása betöréssel, közbeeső szint kotrása, rámpakotrás.</w:t>
      </w:r>
    </w:p>
    <w:p w14:paraId="0B1916D6" w14:textId="77777777" w:rsidR="000841D6" w:rsidRPr="00CB78B8" w:rsidRDefault="000841D6" w:rsidP="000841D6">
      <w:pPr>
        <w:spacing w:after="0"/>
        <w:ind w:left="851"/>
        <w:rPr>
          <w:rFonts w:cs="Times New Roman"/>
        </w:rPr>
      </w:pPr>
      <w:r w:rsidRPr="00CB78B8">
        <w:rPr>
          <w:rFonts w:cs="Times New Roman"/>
        </w:rPr>
        <w:t>Merítéklétrás kotrógép magas (blokk) kotrása, merítéklétrás kotrógép mély (blokk) kotrása, merítéklétrás kotrógép süllyesztéses kotrása, merítéklétrás kotrógép letörési technológiája.</w:t>
      </w:r>
    </w:p>
    <w:p w14:paraId="5C8DBA60" w14:textId="77777777" w:rsidR="000841D6" w:rsidRPr="00CB78B8" w:rsidRDefault="000841D6" w:rsidP="000841D6">
      <w:pPr>
        <w:spacing w:after="0"/>
        <w:ind w:left="851"/>
        <w:rPr>
          <w:rFonts w:cs="Times New Roman"/>
        </w:rPr>
      </w:pPr>
      <w:r w:rsidRPr="00CB78B8">
        <w:rPr>
          <w:rFonts w:cs="Times New Roman"/>
        </w:rPr>
        <w:t>Szelektálás, szelektálás marótárcsás kotrógéppel, keménykő (homokkő) szelektálása, szelektálás merítéklétrás kotrógéppel, széntelepet fedő vékony meddő kidobása, meddőbeágyazódások kiszelektálása széntelepből.</w:t>
      </w:r>
    </w:p>
    <w:p w14:paraId="4433DC47" w14:textId="01E68260" w:rsidR="000841D6" w:rsidRPr="00CB78B8" w:rsidRDefault="000841D6" w:rsidP="000841D6">
      <w:pPr>
        <w:spacing w:after="0"/>
        <w:ind w:left="851"/>
        <w:rPr>
          <w:rFonts w:cs="Times New Roman"/>
        </w:rPr>
      </w:pPr>
      <w:r w:rsidRPr="00CB78B8">
        <w:rPr>
          <w:rFonts w:cs="Times New Roman"/>
        </w:rPr>
        <w:t>Hányóképzési technológiák</w:t>
      </w:r>
      <w:r w:rsidR="00045C5A" w:rsidRPr="00CB78B8">
        <w:rPr>
          <w:rFonts w:cs="Times New Roman"/>
        </w:rPr>
        <w:t>.</w:t>
      </w:r>
    </w:p>
    <w:p w14:paraId="14965CBF" w14:textId="77777777" w:rsidR="000841D6" w:rsidRPr="00CB78B8" w:rsidRDefault="000841D6" w:rsidP="000841D6">
      <w:pPr>
        <w:spacing w:after="0"/>
        <w:ind w:left="851"/>
        <w:rPr>
          <w:rFonts w:cs="Times New Roman"/>
        </w:rPr>
      </w:pPr>
      <w:r w:rsidRPr="00CB78B8">
        <w:rPr>
          <w:rFonts w:cs="Times New Roman"/>
        </w:rPr>
        <w:t>Hányóterület (munkasík), hányóképzés ciklusa, ciklusos szállítású hányóképzés, tehergépkocsis hányóképzés, nyesőládás hányóképzés, tológépes hányó képzése, vasúti szállítású hányóképzés, ciklusos üzemű közvetlen átrakás, hányóképzés hegybontó kotrógéppel, hányóképzés mélyásós kotrógéppel.</w:t>
      </w:r>
    </w:p>
    <w:p w14:paraId="6770D3C4" w14:textId="2EF46696" w:rsidR="000841D6" w:rsidRPr="00CB78B8" w:rsidRDefault="000841D6" w:rsidP="000841D6">
      <w:pPr>
        <w:spacing w:after="0"/>
        <w:ind w:left="851"/>
        <w:rPr>
          <w:rFonts w:cs="Times New Roman"/>
        </w:rPr>
      </w:pPr>
      <w:r w:rsidRPr="00CB78B8">
        <w:rPr>
          <w:rFonts w:cs="Times New Roman"/>
        </w:rPr>
        <w:t>Berendezések üzeme</w:t>
      </w:r>
      <w:r w:rsidR="00045C5A" w:rsidRPr="00CB78B8">
        <w:rPr>
          <w:rFonts w:cs="Times New Roman"/>
        </w:rPr>
        <w:t>.</w:t>
      </w:r>
    </w:p>
    <w:p w14:paraId="6E78F1DF" w14:textId="74C363CA" w:rsidR="00A23F09" w:rsidRPr="00CB78B8" w:rsidRDefault="000841D6" w:rsidP="000841D6">
      <w:pPr>
        <w:spacing w:after="0"/>
        <w:ind w:left="851"/>
        <w:rPr>
          <w:rFonts w:cs="Times New Roman"/>
        </w:rPr>
      </w:pPr>
      <w:r w:rsidRPr="00CB78B8">
        <w:rPr>
          <w:rFonts w:cs="Times New Roman"/>
        </w:rPr>
        <w:t>Különböző üzemmódok, szállítóheveder terelése, hevedertisztító berendezés beállítása, anyagáramot irányítása, az anyagkiszóródást megszüntettetése, feszítés beállítása, géplánc leállítási feladat (kijáratással), és géplánc indítási feladat</w:t>
      </w:r>
      <w:r w:rsidR="00045C5A" w:rsidRPr="00CB78B8">
        <w:rPr>
          <w:rFonts w:cs="Times New Roman"/>
        </w:rPr>
        <w:t>.</w:t>
      </w:r>
    </w:p>
    <w:p w14:paraId="30E3F8E4" w14:textId="77777777" w:rsidR="00A23F09" w:rsidRPr="00CB78B8" w:rsidRDefault="00A23F09" w:rsidP="00A23F09">
      <w:pPr>
        <w:tabs>
          <w:tab w:val="left" w:pos="1418"/>
          <w:tab w:val="right" w:pos="9072"/>
        </w:tabs>
        <w:spacing w:after="0"/>
        <w:ind w:left="851"/>
        <w:rPr>
          <w:rFonts w:cs="Times New Roman"/>
        </w:rPr>
      </w:pPr>
    </w:p>
    <w:p w14:paraId="34D0067D" w14:textId="77777777" w:rsidR="00A23F09" w:rsidRPr="00CB78B8" w:rsidRDefault="000841D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Bánya</w:t>
      </w:r>
      <w:r w:rsidR="00022344" w:rsidRPr="00CB78B8">
        <w:rPr>
          <w:rFonts w:cs="Times New Roman"/>
          <w:b/>
          <w:i/>
        </w:rPr>
        <w:t xml:space="preserve">üzemeltetés  </w:t>
      </w:r>
    </w:p>
    <w:p w14:paraId="2B95C413" w14:textId="77777777" w:rsidR="000841D6" w:rsidRPr="00CB78B8" w:rsidRDefault="000841D6" w:rsidP="000841D6">
      <w:pPr>
        <w:spacing w:after="0"/>
        <w:ind w:left="851"/>
        <w:rPr>
          <w:rFonts w:cs="Times New Roman"/>
        </w:rPr>
      </w:pPr>
      <w:r w:rsidRPr="00CB78B8">
        <w:rPr>
          <w:rFonts w:cs="Times New Roman"/>
        </w:rPr>
        <w:t>Bányajárással a berendezések bemutatása a tananyag tartalom szerint.</w:t>
      </w:r>
    </w:p>
    <w:p w14:paraId="2B8FDE80" w14:textId="77777777" w:rsidR="000841D6" w:rsidRPr="00CB78B8" w:rsidRDefault="000841D6" w:rsidP="000841D6">
      <w:pPr>
        <w:spacing w:after="0"/>
        <w:ind w:left="851"/>
        <w:rPr>
          <w:rFonts w:cs="Times New Roman"/>
        </w:rPr>
      </w:pPr>
      <w:r w:rsidRPr="00CB78B8">
        <w:rPr>
          <w:rFonts w:cs="Times New Roman"/>
        </w:rPr>
        <w:t>Tananyag tartalma: gépegység főbb részei és azok működése, menetelők, alvázak, kormányzó berendezések, felsőváz felépítése, jövesztő berendezések, gém és konzolfelfüggesztések csörlőművei, fék berendezések, kenő berendezések.</w:t>
      </w:r>
    </w:p>
    <w:p w14:paraId="4957A6EC" w14:textId="1A7ECB83" w:rsidR="000841D6" w:rsidRPr="00CB78B8" w:rsidRDefault="000841D6" w:rsidP="000841D6">
      <w:pPr>
        <w:spacing w:after="0"/>
        <w:ind w:left="851"/>
        <w:rPr>
          <w:rFonts w:cs="Times New Roman"/>
        </w:rPr>
      </w:pPr>
      <w:r w:rsidRPr="00CB78B8">
        <w:rPr>
          <w:rFonts w:cs="Times New Roman"/>
        </w:rPr>
        <w:t>Szállító berendezések</w:t>
      </w:r>
      <w:r w:rsidR="00045C5A" w:rsidRPr="00CB78B8">
        <w:rPr>
          <w:rFonts w:cs="Times New Roman"/>
        </w:rPr>
        <w:t>.</w:t>
      </w:r>
    </w:p>
    <w:p w14:paraId="42AB7E15" w14:textId="77777777" w:rsidR="000841D6" w:rsidRPr="00CB78B8" w:rsidRDefault="000841D6" w:rsidP="000841D6">
      <w:pPr>
        <w:spacing w:after="0"/>
        <w:ind w:left="851"/>
        <w:rPr>
          <w:rFonts w:cs="Times New Roman"/>
        </w:rPr>
      </w:pPr>
      <w:r w:rsidRPr="00CB78B8">
        <w:rPr>
          <w:rFonts w:cs="Times New Roman"/>
        </w:rPr>
        <w:t>Szalagfej kialakítása és részei, hajtó és terelődobok kialakítása, szalagpálya szerkezeti kialakítása, szalagváz, szalaggörgők, vasalj, végállomás, hevederek, feszítő berendezés szerkezeti elemei, hevederek terelése, hevederek sérülései, hevederek tisztítása, átadási pontok.</w:t>
      </w:r>
    </w:p>
    <w:p w14:paraId="4810B702" w14:textId="50197445" w:rsidR="000841D6" w:rsidRPr="00CB78B8" w:rsidRDefault="000841D6" w:rsidP="000841D6">
      <w:pPr>
        <w:spacing w:after="0"/>
        <w:ind w:left="851"/>
        <w:rPr>
          <w:rFonts w:cs="Times New Roman"/>
        </w:rPr>
      </w:pPr>
      <w:r w:rsidRPr="00CB78B8">
        <w:rPr>
          <w:rFonts w:cs="Times New Roman"/>
        </w:rPr>
        <w:t>Villamos berendezések</w:t>
      </w:r>
      <w:r w:rsidR="00045C5A" w:rsidRPr="00CB78B8">
        <w:rPr>
          <w:rFonts w:cs="Times New Roman"/>
        </w:rPr>
        <w:t>.</w:t>
      </w:r>
    </w:p>
    <w:p w14:paraId="4449973A" w14:textId="77777777" w:rsidR="000841D6" w:rsidRPr="00CB78B8" w:rsidRDefault="000841D6" w:rsidP="000841D6">
      <w:pPr>
        <w:spacing w:after="0"/>
        <w:ind w:left="851"/>
        <w:rPr>
          <w:rFonts w:cs="Times New Roman"/>
        </w:rPr>
      </w:pPr>
      <w:r w:rsidRPr="00CB78B8">
        <w:rPr>
          <w:rFonts w:cs="Times New Roman"/>
        </w:rPr>
        <w:t>Bányajárással a berendezések bemutatása a tananyag tartalom szerint.</w:t>
      </w:r>
    </w:p>
    <w:p w14:paraId="563B5B32" w14:textId="77777777" w:rsidR="000841D6" w:rsidRPr="00CB78B8" w:rsidRDefault="000841D6" w:rsidP="000841D6">
      <w:pPr>
        <w:spacing w:after="0"/>
        <w:ind w:left="851"/>
        <w:rPr>
          <w:rFonts w:cs="Times New Roman"/>
        </w:rPr>
      </w:pPr>
      <w:r w:rsidRPr="00CB78B8">
        <w:rPr>
          <w:rFonts w:cs="Times New Roman"/>
        </w:rPr>
        <w:t>Tananyag tartalma: helyzetkapcsolók, végálláskapcsolók, fizikai jellemzőket érzékelő készülék, zárlat és túlterhelés védelem eszközei, általános és fokozott érintésvédelem.</w:t>
      </w:r>
    </w:p>
    <w:p w14:paraId="3E265FCF" w14:textId="70908EDB" w:rsidR="000841D6" w:rsidRPr="00CB78B8" w:rsidRDefault="000841D6" w:rsidP="000841D6">
      <w:pPr>
        <w:spacing w:after="0"/>
        <w:ind w:left="851"/>
        <w:rPr>
          <w:rFonts w:cs="Times New Roman"/>
        </w:rPr>
      </w:pPr>
      <w:r w:rsidRPr="00CB78B8">
        <w:rPr>
          <w:rFonts w:cs="Times New Roman"/>
        </w:rPr>
        <w:t>Védelmi rendszerek megismerése</w:t>
      </w:r>
      <w:r w:rsidR="00045C5A" w:rsidRPr="00CB78B8">
        <w:rPr>
          <w:rFonts w:cs="Times New Roman"/>
        </w:rPr>
        <w:t>.</w:t>
      </w:r>
    </w:p>
    <w:p w14:paraId="61366F73" w14:textId="77777777" w:rsidR="000841D6" w:rsidRPr="00CB78B8" w:rsidRDefault="000841D6" w:rsidP="000841D6">
      <w:pPr>
        <w:spacing w:after="0"/>
        <w:ind w:left="851"/>
        <w:rPr>
          <w:rFonts w:cs="Times New Roman"/>
        </w:rPr>
      </w:pPr>
      <w:r w:rsidRPr="00CB78B8">
        <w:rPr>
          <w:rFonts w:cs="Times New Roman"/>
        </w:rPr>
        <w:t>Bányajárással a berendezések bemutatása a tananyag tartalom szerint.</w:t>
      </w:r>
    </w:p>
    <w:p w14:paraId="005E7429" w14:textId="77777777" w:rsidR="000841D6" w:rsidRPr="00CB78B8" w:rsidRDefault="000841D6" w:rsidP="000841D6">
      <w:pPr>
        <w:spacing w:after="0"/>
        <w:ind w:left="851"/>
        <w:rPr>
          <w:rFonts w:cs="Times New Roman"/>
        </w:rPr>
      </w:pPr>
      <w:r w:rsidRPr="00CB78B8">
        <w:rPr>
          <w:rFonts w:cs="Times New Roman"/>
        </w:rPr>
        <w:t>Tananyag tartalma: helyzetkapcsolók, végálláskapcsolók, fizikai jellemzőket érzékelő készülék, zárlat és túlterhelés védelem eszközei, általános és fokozott érintésvédelem.</w:t>
      </w:r>
    </w:p>
    <w:p w14:paraId="429AF327" w14:textId="7B400394" w:rsidR="000841D6" w:rsidRPr="00CB78B8" w:rsidRDefault="000841D6" w:rsidP="000841D6">
      <w:pPr>
        <w:spacing w:after="0"/>
        <w:ind w:left="851"/>
        <w:rPr>
          <w:rFonts w:cs="Times New Roman"/>
        </w:rPr>
      </w:pPr>
      <w:r w:rsidRPr="00CB78B8">
        <w:rPr>
          <w:rFonts w:cs="Times New Roman"/>
        </w:rPr>
        <w:t>Veszélyforrások felismerése</w:t>
      </w:r>
      <w:r w:rsidR="00045C5A" w:rsidRPr="00CB78B8">
        <w:rPr>
          <w:rFonts w:cs="Times New Roman"/>
        </w:rPr>
        <w:t>.</w:t>
      </w:r>
    </w:p>
    <w:p w14:paraId="4D6F0A17" w14:textId="77777777" w:rsidR="000841D6" w:rsidRPr="00CB78B8" w:rsidRDefault="000841D6" w:rsidP="000841D6">
      <w:pPr>
        <w:spacing w:after="0"/>
        <w:ind w:left="851"/>
        <w:rPr>
          <w:rFonts w:cs="Times New Roman"/>
        </w:rPr>
      </w:pPr>
      <w:r w:rsidRPr="00CB78B8">
        <w:rPr>
          <w:rFonts w:cs="Times New Roman"/>
        </w:rPr>
        <w:t>Általános rendelkezések: műszaki vezető, műszaki felügyelet, felügyeleti személyt (szakvezető, aknász).</w:t>
      </w:r>
    </w:p>
    <w:p w14:paraId="37E3044D" w14:textId="77777777" w:rsidR="000841D6" w:rsidRPr="00CB78B8" w:rsidRDefault="000841D6" w:rsidP="000841D6">
      <w:pPr>
        <w:spacing w:after="0"/>
        <w:ind w:left="851"/>
        <w:rPr>
          <w:rFonts w:cs="Times New Roman"/>
        </w:rPr>
      </w:pPr>
      <w:r w:rsidRPr="00CB78B8">
        <w:rPr>
          <w:rFonts w:cs="Times New Roman"/>
        </w:rPr>
        <w:t>Intézkedési, jelentési kötelezettség, intézkedni biztonságellenes állapot megszüntetésére, késedelem nélküli jelentést.</w:t>
      </w:r>
    </w:p>
    <w:p w14:paraId="1B28BFB0" w14:textId="77777777" w:rsidR="000841D6" w:rsidRPr="00CB78B8" w:rsidRDefault="000841D6" w:rsidP="000841D6">
      <w:pPr>
        <w:spacing w:after="0"/>
        <w:ind w:left="851"/>
        <w:rPr>
          <w:rFonts w:cs="Times New Roman"/>
        </w:rPr>
      </w:pPr>
      <w:r w:rsidRPr="00CB78B8">
        <w:rPr>
          <w:rFonts w:cs="Times New Roman"/>
        </w:rPr>
        <w:t>Naplók, nyilvántartások, intézkedéseinek feljegyzésére üzemellenőrzési napló.</w:t>
      </w:r>
    </w:p>
    <w:p w14:paraId="054E81E2" w14:textId="77777777" w:rsidR="000841D6" w:rsidRPr="00CB78B8" w:rsidRDefault="000841D6" w:rsidP="000841D6">
      <w:pPr>
        <w:spacing w:after="0"/>
        <w:ind w:left="851"/>
        <w:rPr>
          <w:rFonts w:cs="Times New Roman"/>
        </w:rPr>
      </w:pPr>
      <w:r w:rsidRPr="00CB78B8">
        <w:rPr>
          <w:rFonts w:cs="Times New Roman"/>
        </w:rPr>
        <w:t>Tartózkodás és munkavégzés a bányában, egymás alatti munkaszinteken, munkahelyeken, idegen személy, kőzetpergés veszélyénél két személyt kell telepíteni.</w:t>
      </w:r>
    </w:p>
    <w:p w14:paraId="2FD95E65" w14:textId="77777777" w:rsidR="000841D6" w:rsidRPr="00CB78B8" w:rsidRDefault="000841D6" w:rsidP="000841D6">
      <w:pPr>
        <w:spacing w:after="0"/>
        <w:ind w:left="851"/>
        <w:rPr>
          <w:rFonts w:cs="Times New Roman"/>
        </w:rPr>
      </w:pPr>
      <w:r w:rsidRPr="00CB78B8">
        <w:rPr>
          <w:rFonts w:cs="Times New Roman"/>
        </w:rPr>
        <w:t>Védőfelszerelés, védőöltözet és egyéni védőeszközök használata kötelező, tilos védősisak nélkül tartózkodni: a bányafalon, rézsűn, jövesztő-, rakodó- vagy leszóró gépeken.</w:t>
      </w:r>
    </w:p>
    <w:p w14:paraId="4107115F" w14:textId="77777777" w:rsidR="000841D6" w:rsidRPr="00CB78B8" w:rsidRDefault="000841D6" w:rsidP="000841D6">
      <w:pPr>
        <w:spacing w:after="0"/>
        <w:ind w:left="851"/>
        <w:rPr>
          <w:rFonts w:cs="Times New Roman"/>
        </w:rPr>
      </w:pPr>
      <w:r w:rsidRPr="00CB78B8">
        <w:rPr>
          <w:rFonts w:cs="Times New Roman"/>
        </w:rPr>
        <w:t>Robbantás környezetének ellenőrzése.</w:t>
      </w:r>
    </w:p>
    <w:p w14:paraId="47324AB2" w14:textId="77777777" w:rsidR="000841D6" w:rsidRPr="00CB78B8" w:rsidRDefault="000841D6" w:rsidP="000841D6">
      <w:pPr>
        <w:spacing w:after="0"/>
        <w:ind w:left="851"/>
        <w:rPr>
          <w:rFonts w:cs="Times New Roman"/>
        </w:rPr>
      </w:pPr>
      <w:r w:rsidRPr="00CB78B8">
        <w:rPr>
          <w:rFonts w:cs="Times New Roman"/>
        </w:rPr>
        <w:t>Robbantás hatásai: léglökés, hőhatás, repeszhatás, rengések.</w:t>
      </w:r>
    </w:p>
    <w:p w14:paraId="6F6858B1" w14:textId="38434D15" w:rsidR="000841D6" w:rsidRPr="00CB78B8" w:rsidRDefault="000841D6" w:rsidP="000841D6">
      <w:pPr>
        <w:spacing w:after="0"/>
        <w:ind w:left="851"/>
        <w:rPr>
          <w:rFonts w:cs="Times New Roman"/>
        </w:rPr>
      </w:pPr>
      <w:r w:rsidRPr="00CB78B8">
        <w:rPr>
          <w:rFonts w:cs="Times New Roman"/>
        </w:rPr>
        <w:t>Kiszolgáló, működtető berendezések megismerése</w:t>
      </w:r>
      <w:r w:rsidR="00045C5A" w:rsidRPr="00CB78B8">
        <w:rPr>
          <w:rFonts w:cs="Times New Roman"/>
        </w:rPr>
        <w:t>.</w:t>
      </w:r>
    </w:p>
    <w:p w14:paraId="111F69D3" w14:textId="77777777" w:rsidR="000841D6" w:rsidRPr="00CB78B8" w:rsidRDefault="000841D6" w:rsidP="000841D6">
      <w:pPr>
        <w:spacing w:after="0"/>
        <w:ind w:left="851"/>
        <w:rPr>
          <w:rFonts w:cs="Times New Roman"/>
        </w:rPr>
      </w:pPr>
      <w:r w:rsidRPr="00CB78B8">
        <w:rPr>
          <w:rFonts w:cs="Times New Roman"/>
        </w:rPr>
        <w:t>Szivattyútelep bemutatása, dugattyús, centrifugál szivattyúk, szivattyúk szerkezeti elemei, üzemeltetési feltételei, csövek, szerelvények szerelési követelményei, szivattyúk soros és párhuzamos üzeme.</w:t>
      </w:r>
    </w:p>
    <w:p w14:paraId="7D2B904D" w14:textId="77777777" w:rsidR="000841D6" w:rsidRPr="00CB78B8" w:rsidRDefault="000841D6" w:rsidP="000841D6">
      <w:pPr>
        <w:spacing w:after="0"/>
        <w:ind w:left="851"/>
        <w:rPr>
          <w:rFonts w:cs="Times New Roman"/>
        </w:rPr>
      </w:pPr>
      <w:r w:rsidRPr="00CB78B8">
        <w:rPr>
          <w:rFonts w:cs="Times New Roman"/>
        </w:rPr>
        <w:t>Hidraulikus rendszer bemutatása, hidraulikus szivattyúk, fogaskerék, csavar szivattyú, nyomáshatároló szelepek, olajszűrők, hidraulika olaj. olajhűtők, vezérlőegységek, útváltók, tömlők, vezetékek, mennyiség és nyomás szabályzók, vészállítók, munkaeszközök, munkahenger, lengő motor, hidraulikus motorok.</w:t>
      </w:r>
    </w:p>
    <w:p w14:paraId="0B4BD336" w14:textId="77777777" w:rsidR="000841D6" w:rsidRPr="00CB78B8" w:rsidRDefault="000841D6" w:rsidP="000841D6">
      <w:pPr>
        <w:spacing w:after="0"/>
        <w:ind w:left="851"/>
        <w:rPr>
          <w:rFonts w:cs="Times New Roman"/>
        </w:rPr>
      </w:pPr>
      <w:r w:rsidRPr="00CB78B8">
        <w:rPr>
          <w:rFonts w:cs="Times New Roman"/>
        </w:rPr>
        <w:t>Pneumatikus rendszer bemutatása, légsűrítők, sűrített levegős rendszerek, sűrített levegős munkaeszközök.</w:t>
      </w:r>
    </w:p>
    <w:p w14:paraId="76F26E32" w14:textId="7B81199F" w:rsidR="00A23F09" w:rsidRPr="00CB78B8" w:rsidRDefault="000841D6" w:rsidP="000841D6">
      <w:pPr>
        <w:spacing w:after="0"/>
        <w:ind w:left="851"/>
        <w:rPr>
          <w:rFonts w:cs="Times New Roman"/>
        </w:rPr>
      </w:pPr>
      <w:r w:rsidRPr="00CB78B8">
        <w:rPr>
          <w:rFonts w:cs="Times New Roman"/>
        </w:rPr>
        <w:t>Belsőégésű motor bemutatása, tüzelőanyagok és jellemzői, levegőszűrők felépítésére, működése és karbantartása, belsőégésű motorok hűtési rendszerei, belsőégésű motorok kenési rendszerei, motorok indítása, villamos berendezések, belsőégésű motorok karbantartása, üzemeltetése</w:t>
      </w:r>
      <w:r w:rsidR="00045C5A" w:rsidRPr="00CB78B8">
        <w:rPr>
          <w:rFonts w:cs="Times New Roman"/>
        </w:rPr>
        <w:t>.</w:t>
      </w:r>
    </w:p>
    <w:p w14:paraId="4D7A5B1D" w14:textId="77777777" w:rsidR="00A23F09" w:rsidRPr="00CB78B8" w:rsidRDefault="00A23F09" w:rsidP="00A23F09">
      <w:pPr>
        <w:tabs>
          <w:tab w:val="left" w:pos="1418"/>
          <w:tab w:val="right" w:pos="9072"/>
        </w:tabs>
        <w:spacing w:after="0"/>
        <w:ind w:left="851"/>
        <w:rPr>
          <w:rFonts w:cs="Times New Roman"/>
        </w:rPr>
      </w:pPr>
    </w:p>
    <w:p w14:paraId="6A06578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1059AB45" w14:textId="5D131519" w:rsidR="00A23F09" w:rsidRPr="00CB78B8" w:rsidRDefault="000841D6" w:rsidP="00A23F09">
      <w:pPr>
        <w:spacing w:after="0"/>
        <w:ind w:left="426"/>
        <w:rPr>
          <w:rFonts w:cs="Times New Roman"/>
        </w:rPr>
      </w:pPr>
      <w:r w:rsidRPr="00CB78B8">
        <w:rPr>
          <w:rFonts w:cs="Times New Roman"/>
        </w:rPr>
        <w:t>Gyakorlati képzés helyszíne: szén, kavics, homok, kő, érc külfejtés, mélybányászati helyszínei, berendezései</w:t>
      </w:r>
      <w:r w:rsidR="00045C5A" w:rsidRPr="00CB78B8">
        <w:rPr>
          <w:rFonts w:cs="Times New Roman"/>
        </w:rPr>
        <w:t>.</w:t>
      </w:r>
    </w:p>
    <w:p w14:paraId="5B0C30E2" w14:textId="77777777" w:rsidR="00A23F09" w:rsidRPr="00CB78B8" w:rsidRDefault="00A23F09" w:rsidP="00A23F09">
      <w:pPr>
        <w:spacing w:after="0"/>
        <w:ind w:left="426"/>
        <w:rPr>
          <w:rFonts w:cs="Times New Roman"/>
        </w:rPr>
      </w:pPr>
    </w:p>
    <w:p w14:paraId="0C9EDA6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452D1F05" w14:textId="3C060D61"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6F0BE3D9" w14:textId="77777777" w:rsidR="00A23F09" w:rsidRPr="00CB78B8" w:rsidRDefault="00A23F09" w:rsidP="00A23F09">
      <w:pPr>
        <w:spacing w:after="0"/>
        <w:ind w:left="426"/>
        <w:rPr>
          <w:rFonts w:cs="Times New Roman"/>
        </w:rPr>
      </w:pPr>
    </w:p>
    <w:p w14:paraId="0BCC8A70" w14:textId="77777777" w:rsidR="00A23F09" w:rsidRPr="00CB78B8" w:rsidRDefault="000841D6" w:rsidP="00A23F09">
      <w:pPr>
        <w:pStyle w:val="Listaszerbekezds"/>
        <w:numPr>
          <w:ilvl w:val="0"/>
          <w:numId w:val="8"/>
        </w:numPr>
        <w:tabs>
          <w:tab w:val="right" w:pos="9072"/>
        </w:tabs>
        <w:spacing w:after="0"/>
        <w:rPr>
          <w:rFonts w:cs="Times New Roman"/>
          <w:b/>
        </w:rPr>
      </w:pPr>
      <w:r w:rsidRPr="00CB78B8">
        <w:rPr>
          <w:rFonts w:cs="Times New Roman"/>
          <w:b/>
        </w:rPr>
        <w:t>Bányászati termelés</w:t>
      </w:r>
      <w:r w:rsidR="00A23F09" w:rsidRPr="00CB78B8">
        <w:rPr>
          <w:rFonts w:cs="Times New Roman"/>
          <w:b/>
        </w:rPr>
        <w:t xml:space="preserve"> tantárgy</w:t>
      </w:r>
      <w:r w:rsidR="00A23F09" w:rsidRPr="00CB78B8">
        <w:rPr>
          <w:rFonts w:cs="Times New Roman"/>
          <w:b/>
        </w:rPr>
        <w:tab/>
      </w:r>
      <w:r w:rsidR="000A0745" w:rsidRPr="00CB78B8">
        <w:rPr>
          <w:rFonts w:cs="Times New Roman"/>
          <w:b/>
        </w:rPr>
        <w:t>5</w:t>
      </w:r>
      <w:r w:rsidR="00022344" w:rsidRPr="00CB78B8">
        <w:rPr>
          <w:rFonts w:cs="Times New Roman"/>
          <w:b/>
        </w:rPr>
        <w:t>0</w:t>
      </w:r>
      <w:r w:rsidR="00A23F09" w:rsidRPr="00CB78B8">
        <w:rPr>
          <w:rFonts w:cs="Times New Roman"/>
          <w:b/>
        </w:rPr>
        <w:t xml:space="preserve"> óra/</w:t>
      </w:r>
      <w:r w:rsidR="000A0745" w:rsidRPr="00CB78B8">
        <w:rPr>
          <w:rFonts w:cs="Times New Roman"/>
          <w:b/>
        </w:rPr>
        <w:t>5</w:t>
      </w:r>
      <w:r w:rsidR="00022344" w:rsidRPr="00CB78B8">
        <w:rPr>
          <w:rFonts w:cs="Times New Roman"/>
          <w:b/>
        </w:rPr>
        <w:t>0</w:t>
      </w:r>
      <w:r w:rsidR="00A23F09" w:rsidRPr="00CB78B8">
        <w:rPr>
          <w:rFonts w:cs="Times New Roman"/>
          <w:b/>
        </w:rPr>
        <w:t xml:space="preserve"> óra*</w:t>
      </w:r>
    </w:p>
    <w:p w14:paraId="40E79E17"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10A8A310" w14:textId="77777777" w:rsidR="00A23F09" w:rsidRPr="00CB78B8" w:rsidRDefault="00A23F09" w:rsidP="00A23F09">
      <w:pPr>
        <w:spacing w:after="0"/>
        <w:ind w:left="426"/>
        <w:rPr>
          <w:rFonts w:cs="Times New Roman"/>
        </w:rPr>
      </w:pPr>
    </w:p>
    <w:p w14:paraId="308453F6" w14:textId="0EBC206B" w:rsidR="00A23F09" w:rsidRPr="00CB78B8" w:rsidRDefault="00A23F09" w:rsidP="00A23F09">
      <w:pPr>
        <w:spacing w:after="0"/>
        <w:ind w:left="426"/>
        <w:rPr>
          <w:rFonts w:cs="Times New Roman"/>
        </w:rPr>
      </w:pPr>
      <w:r w:rsidRPr="00CB78B8">
        <w:rPr>
          <w:rFonts w:cs="Times New Roman"/>
        </w:rPr>
        <w:t>A tantárgy a főszakképesítéshez kapcsolódik.</w:t>
      </w:r>
    </w:p>
    <w:p w14:paraId="5F95D237" w14:textId="77777777" w:rsidR="00A23F09" w:rsidRPr="00CB78B8" w:rsidRDefault="00A23F09" w:rsidP="00A23F09">
      <w:pPr>
        <w:spacing w:after="0"/>
        <w:ind w:left="426"/>
        <w:rPr>
          <w:rFonts w:cs="Times New Roman"/>
        </w:rPr>
      </w:pPr>
    </w:p>
    <w:p w14:paraId="11AE7D9F"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E15F6FB" w14:textId="77777777" w:rsidR="009206AA" w:rsidRPr="00CB78B8" w:rsidRDefault="009206AA" w:rsidP="009206AA">
      <w:pPr>
        <w:spacing w:after="0"/>
        <w:ind w:left="426"/>
        <w:rPr>
          <w:rFonts w:cs="Times New Roman"/>
        </w:rPr>
      </w:pPr>
      <w:r w:rsidRPr="00CB78B8">
        <w:rPr>
          <w:rFonts w:cs="Times New Roman"/>
        </w:rPr>
        <w:t>Legyenek ismereteik: bányatérségekről, jövesztésről, biztosítási módokról, vízemelésről, bányaveszélyekről, bányász szerszámokról, termelési tevékenység irányításáról, bányaveszély elhárításról.</w:t>
      </w:r>
    </w:p>
    <w:p w14:paraId="2765C70B" w14:textId="77777777" w:rsidR="00A23F09" w:rsidRPr="00CB78B8" w:rsidRDefault="00A23F09" w:rsidP="00A23F09">
      <w:pPr>
        <w:spacing w:after="0"/>
        <w:ind w:left="426"/>
        <w:rPr>
          <w:rFonts w:cs="Times New Roman"/>
        </w:rPr>
      </w:pPr>
    </w:p>
    <w:p w14:paraId="0691B2B6"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1E81AF0F" w14:textId="06F2FB1A" w:rsidR="00A23F09" w:rsidRPr="00CB78B8" w:rsidRDefault="009206AA" w:rsidP="00A23F09">
      <w:pPr>
        <w:spacing w:after="0"/>
        <w:ind w:left="426"/>
        <w:rPr>
          <w:rFonts w:cs="Times New Roman"/>
        </w:rPr>
      </w:pPr>
      <w:r w:rsidRPr="00CB78B8">
        <w:rPr>
          <w:rFonts w:cs="Times New Roman"/>
        </w:rPr>
        <w:t>Bányaművelés, geológiai ismeretek, bányászati gépek üzemeltetése, munkavédelemi ismeretek, üzemeltetési logisztika, munkavédelemi szabályzatok, bányaüzemeltetés, ellenőrzés, munkaszervezési ismeretek, környezetismeret, munkavédelem</w:t>
      </w:r>
    </w:p>
    <w:p w14:paraId="70259C1A" w14:textId="77777777" w:rsidR="00A23F09" w:rsidRPr="00CB78B8" w:rsidRDefault="00A23F09" w:rsidP="00A23F09">
      <w:pPr>
        <w:spacing w:after="0"/>
        <w:ind w:left="426"/>
        <w:rPr>
          <w:rFonts w:cs="Times New Roman"/>
        </w:rPr>
      </w:pPr>
    </w:p>
    <w:p w14:paraId="6DE2807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25681CBE" w14:textId="77777777" w:rsidR="00A23F09" w:rsidRPr="00CB78B8" w:rsidRDefault="009206A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Bányászati műveletek</w:t>
      </w:r>
    </w:p>
    <w:p w14:paraId="26237D11" w14:textId="70EF667C" w:rsidR="009206AA" w:rsidRPr="00CB78B8" w:rsidRDefault="009206AA" w:rsidP="009206AA">
      <w:pPr>
        <w:spacing w:after="0"/>
        <w:ind w:left="851"/>
        <w:rPr>
          <w:rFonts w:cs="Times New Roman"/>
        </w:rPr>
      </w:pPr>
      <w:r w:rsidRPr="00CB78B8">
        <w:rPr>
          <w:rFonts w:cs="Times New Roman"/>
        </w:rPr>
        <w:t>Bányatérségek</w:t>
      </w:r>
      <w:r w:rsidR="00045C5A" w:rsidRPr="00CB78B8">
        <w:rPr>
          <w:rFonts w:cs="Times New Roman"/>
        </w:rPr>
        <w:t>.</w:t>
      </w:r>
    </w:p>
    <w:p w14:paraId="3A81B910" w14:textId="77777777" w:rsidR="009206AA" w:rsidRPr="00CB78B8" w:rsidRDefault="009206AA" w:rsidP="009206AA">
      <w:pPr>
        <w:spacing w:after="0"/>
        <w:ind w:left="851"/>
        <w:rPr>
          <w:rFonts w:cs="Times New Roman"/>
        </w:rPr>
      </w:pPr>
      <w:r w:rsidRPr="00CB78B8">
        <w:rPr>
          <w:rFonts w:cs="Times New Roman"/>
        </w:rPr>
        <w:t>Altáró, lejtakna (lejtős akna), akna (függőleges akna), gurító, táró, aknadöböny, vakakna, légakna, alagút.</w:t>
      </w:r>
    </w:p>
    <w:p w14:paraId="1DA56405" w14:textId="77777777" w:rsidR="009206AA" w:rsidRPr="00CB78B8" w:rsidRDefault="009206AA" w:rsidP="009206AA">
      <w:pPr>
        <w:spacing w:after="0"/>
        <w:ind w:left="851"/>
        <w:rPr>
          <w:rFonts w:cs="Times New Roman"/>
        </w:rPr>
      </w:pPr>
      <w:r w:rsidRPr="00CB78B8">
        <w:rPr>
          <w:rFonts w:cs="Times New Roman"/>
        </w:rPr>
        <w:t>Fejtési mező (mező), vágat, nagyszelvényű vágat, fővágat, keresztvágat, lyukasztás, meddővágat, légvágat, feltörés, sikló, ereszke, bunker, surrantó, fülke.</w:t>
      </w:r>
    </w:p>
    <w:p w14:paraId="6CFAD90C" w14:textId="77777777" w:rsidR="009206AA" w:rsidRPr="00CB78B8" w:rsidRDefault="009206AA" w:rsidP="009206AA">
      <w:pPr>
        <w:spacing w:after="0"/>
        <w:ind w:left="851"/>
        <w:rPr>
          <w:rFonts w:cs="Times New Roman"/>
        </w:rPr>
      </w:pPr>
      <w:r w:rsidRPr="00CB78B8">
        <w:rPr>
          <w:rFonts w:cs="Times New Roman"/>
        </w:rPr>
        <w:t>Vágathajtás, elővájás, kopogózás, fenntartás.</w:t>
      </w:r>
    </w:p>
    <w:p w14:paraId="6E659B44" w14:textId="77777777" w:rsidR="009206AA" w:rsidRPr="00CB78B8" w:rsidRDefault="009206AA" w:rsidP="009206AA">
      <w:pPr>
        <w:spacing w:after="0"/>
        <w:ind w:left="851"/>
        <w:rPr>
          <w:rFonts w:cs="Times New Roman"/>
        </w:rPr>
      </w:pPr>
      <w:r w:rsidRPr="00CB78B8">
        <w:rPr>
          <w:rFonts w:cs="Times New Roman"/>
        </w:rPr>
        <w:t>Jövesztés, fejtés, hazafelé haladó fejtés, határba haladó fejtés, frontfejtés, pászta, kamrafejtés.</w:t>
      </w:r>
    </w:p>
    <w:p w14:paraId="4B026DEC" w14:textId="77777777" w:rsidR="009206AA" w:rsidRPr="00CB78B8" w:rsidRDefault="009206AA" w:rsidP="009206AA">
      <w:pPr>
        <w:spacing w:after="0"/>
        <w:ind w:left="851"/>
        <w:rPr>
          <w:rFonts w:cs="Times New Roman"/>
        </w:rPr>
      </w:pPr>
      <w:r w:rsidRPr="00CB78B8">
        <w:rPr>
          <w:rFonts w:cs="Times New Roman"/>
        </w:rPr>
        <w:t>Biztosítás, biztosítás nélküli vágat, ácsolat, tám, hidraulikus tám, hidraulikus pajzs, „TH” gyűrűs biztosítás, bányafa, bordafa (bélésfa), máglya.</w:t>
      </w:r>
    </w:p>
    <w:p w14:paraId="373FD811" w14:textId="77777777" w:rsidR="009206AA" w:rsidRPr="00CB78B8" w:rsidRDefault="009206AA" w:rsidP="009206AA">
      <w:pPr>
        <w:spacing w:after="0"/>
        <w:ind w:left="851"/>
        <w:rPr>
          <w:rFonts w:cs="Times New Roman"/>
        </w:rPr>
      </w:pPr>
      <w:r w:rsidRPr="00CB78B8">
        <w:rPr>
          <w:rFonts w:cs="Times New Roman"/>
        </w:rPr>
        <w:t>Bányatérségek felhagyása, tömedékelés, omlasztás, rablás, rablóvitla, rablási folyamat, kiszerelés, gát, iszapolás, elfulladás, öreg művelet.</w:t>
      </w:r>
    </w:p>
    <w:p w14:paraId="2750DC25" w14:textId="177C56E0" w:rsidR="009206AA" w:rsidRPr="00CB78B8" w:rsidRDefault="009206AA" w:rsidP="009206AA">
      <w:pPr>
        <w:spacing w:after="0"/>
        <w:ind w:left="851"/>
        <w:rPr>
          <w:rFonts w:cs="Times New Roman"/>
        </w:rPr>
      </w:pPr>
      <w:r w:rsidRPr="00CB78B8">
        <w:rPr>
          <w:rFonts w:cs="Times New Roman"/>
        </w:rPr>
        <w:t>Vízemelés</w:t>
      </w:r>
      <w:r w:rsidR="00045C5A" w:rsidRPr="00CB78B8">
        <w:rPr>
          <w:rFonts w:cs="Times New Roman"/>
        </w:rPr>
        <w:t>.</w:t>
      </w:r>
    </w:p>
    <w:p w14:paraId="641A345B" w14:textId="77777777" w:rsidR="009206AA" w:rsidRPr="00CB78B8" w:rsidRDefault="009206AA" w:rsidP="009206AA">
      <w:pPr>
        <w:spacing w:after="0"/>
        <w:ind w:left="851"/>
        <w:rPr>
          <w:rFonts w:cs="Times New Roman"/>
        </w:rPr>
      </w:pPr>
      <w:r w:rsidRPr="00CB78B8">
        <w:rPr>
          <w:rFonts w:cs="Times New Roman"/>
        </w:rPr>
        <w:t>Vízemelés feladata, talajvíz, rétegvíz, fakadó víz, vízbetörés, csorga, zsomp, szivattyúkamra, átemelő szivattyú, szívócső, szívókosár, lábszelep, tolózár, nyomóvezeték.</w:t>
      </w:r>
    </w:p>
    <w:p w14:paraId="5C577ABF" w14:textId="106D44F8" w:rsidR="009206AA" w:rsidRPr="00CB78B8" w:rsidRDefault="009206AA" w:rsidP="009206AA">
      <w:pPr>
        <w:spacing w:after="0"/>
        <w:ind w:left="851"/>
        <w:rPr>
          <w:rFonts w:cs="Times New Roman"/>
        </w:rPr>
      </w:pPr>
      <w:r w:rsidRPr="00CB78B8">
        <w:rPr>
          <w:rFonts w:cs="Times New Roman"/>
        </w:rPr>
        <w:t>Bányaveszélyek</w:t>
      </w:r>
      <w:r w:rsidR="00045C5A" w:rsidRPr="00CB78B8">
        <w:rPr>
          <w:rFonts w:cs="Times New Roman"/>
        </w:rPr>
        <w:t>.</w:t>
      </w:r>
    </w:p>
    <w:p w14:paraId="230CDC9C" w14:textId="77777777" w:rsidR="009206AA" w:rsidRPr="00CB78B8" w:rsidRDefault="009206AA" w:rsidP="009206AA">
      <w:pPr>
        <w:spacing w:after="0"/>
        <w:ind w:left="851"/>
        <w:rPr>
          <w:rFonts w:cs="Times New Roman"/>
        </w:rPr>
      </w:pPr>
      <w:r w:rsidRPr="00CB78B8">
        <w:rPr>
          <w:rFonts w:cs="Times New Roman"/>
        </w:rPr>
        <w:t>Omlás, felszakadás, mugli, talpduzzadás, nyomás, vízbetörés, bányagáz, sújtólég (metán), sújtólégveszély (metán veszély), sújtólégrobbanás, porrobbanás, öngyulladás, bányatűz, szénmonoxid mérgezés, légzőkészülék.</w:t>
      </w:r>
    </w:p>
    <w:p w14:paraId="3F7823BD" w14:textId="0EFF114E" w:rsidR="009206AA" w:rsidRPr="00CB78B8" w:rsidRDefault="009206AA" w:rsidP="009206AA">
      <w:pPr>
        <w:spacing w:after="0"/>
        <w:ind w:left="851"/>
        <w:rPr>
          <w:rFonts w:cs="Times New Roman"/>
        </w:rPr>
      </w:pPr>
      <w:r w:rsidRPr="00CB78B8">
        <w:rPr>
          <w:rFonts w:cs="Times New Roman"/>
        </w:rPr>
        <w:t>Bányász szerszámok</w:t>
      </w:r>
      <w:r w:rsidR="00045C5A" w:rsidRPr="00CB78B8">
        <w:rPr>
          <w:rFonts w:cs="Times New Roman"/>
        </w:rPr>
        <w:t>.</w:t>
      </w:r>
    </w:p>
    <w:p w14:paraId="7EFFE60B" w14:textId="77777777" w:rsidR="009206AA" w:rsidRPr="00CB78B8" w:rsidRDefault="009206AA" w:rsidP="009206AA">
      <w:pPr>
        <w:spacing w:after="0"/>
        <w:ind w:left="851"/>
        <w:rPr>
          <w:rFonts w:cs="Times New Roman"/>
        </w:rPr>
      </w:pPr>
      <w:r w:rsidRPr="00CB78B8">
        <w:rPr>
          <w:rFonts w:cs="Times New Roman"/>
        </w:rPr>
        <w:t>Fejvédő kobak, karbid lámpa, Davy lámpa, fejlámpa, csákány, kézi fúró, fejsze, fűrész, szívlapát, kapa, pajszer (stanga), pulift, hever (fogasléces emelő), hidraulikus emelő, fúrógép, pickhammer, kézi szerszámok.</w:t>
      </w:r>
    </w:p>
    <w:p w14:paraId="3A2932C7" w14:textId="52C63661" w:rsidR="009206AA" w:rsidRPr="00CB78B8" w:rsidRDefault="009206AA" w:rsidP="009206AA">
      <w:pPr>
        <w:spacing w:after="0"/>
        <w:ind w:left="851"/>
        <w:rPr>
          <w:rFonts w:cs="Times New Roman"/>
        </w:rPr>
      </w:pPr>
      <w:r w:rsidRPr="00CB78B8">
        <w:rPr>
          <w:rFonts w:cs="Times New Roman"/>
        </w:rPr>
        <w:t>Bányaszellőztetés</w:t>
      </w:r>
      <w:r w:rsidR="00045C5A" w:rsidRPr="00CB78B8">
        <w:rPr>
          <w:rFonts w:cs="Times New Roman"/>
        </w:rPr>
        <w:t>.</w:t>
      </w:r>
    </w:p>
    <w:p w14:paraId="598DBCA8" w14:textId="0246DFA2" w:rsidR="00A23F09" w:rsidRPr="00CB78B8" w:rsidRDefault="009206AA" w:rsidP="009206AA">
      <w:pPr>
        <w:spacing w:after="0"/>
        <w:ind w:left="851"/>
        <w:rPr>
          <w:rFonts w:cs="Times New Roman"/>
        </w:rPr>
      </w:pPr>
      <w:r w:rsidRPr="00CB78B8">
        <w:rPr>
          <w:rFonts w:cs="Times New Roman"/>
        </w:rPr>
        <w:t>Bányaszellőztetés feladata, behúzó légáram, kihúzó légáram, főszellőztető, áthúzó légáram, légajtó, légzsilip, zsilipezés, levegős cső, csőventillátor (fukker)</w:t>
      </w:r>
      <w:r w:rsidR="00045C5A" w:rsidRPr="00CB78B8">
        <w:rPr>
          <w:rFonts w:cs="Times New Roman"/>
        </w:rPr>
        <w:t>.</w:t>
      </w:r>
    </w:p>
    <w:p w14:paraId="2D8B53FF" w14:textId="77777777" w:rsidR="00A23F09" w:rsidRPr="00CB78B8" w:rsidRDefault="00A23F09" w:rsidP="00A23F09">
      <w:pPr>
        <w:tabs>
          <w:tab w:val="left" w:pos="1418"/>
          <w:tab w:val="right" w:pos="9072"/>
        </w:tabs>
        <w:spacing w:after="0"/>
        <w:ind w:left="851"/>
        <w:rPr>
          <w:rFonts w:cs="Times New Roman"/>
        </w:rPr>
      </w:pPr>
    </w:p>
    <w:p w14:paraId="552224BE" w14:textId="77777777" w:rsidR="00A23F09" w:rsidRPr="00CB78B8" w:rsidRDefault="009206A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Termelési tevékenység irányítása</w:t>
      </w:r>
    </w:p>
    <w:p w14:paraId="19E87554" w14:textId="77777777" w:rsidR="009206AA" w:rsidRPr="00CB78B8" w:rsidRDefault="009206AA" w:rsidP="009206AA">
      <w:pPr>
        <w:spacing w:after="0"/>
        <w:ind w:left="851"/>
        <w:rPr>
          <w:rFonts w:cs="Times New Roman"/>
        </w:rPr>
      </w:pPr>
      <w:r w:rsidRPr="00CB78B8">
        <w:rPr>
          <w:rFonts w:cs="Times New Roman"/>
        </w:rPr>
        <w:t>Jövesztés technológiai műveletei: jövesztés - új munkafront (betörés) kialakítását fordulóval és menetből - technológiai műveletei, egyenletes termelési tevékenység végzése, merítéklétrás kotrógéppel lavírkotrás, a meddő kidobásával, merítéklétrás kotrógéppel szelektálás.</w:t>
      </w:r>
    </w:p>
    <w:p w14:paraId="05E9C500" w14:textId="77777777" w:rsidR="009206AA" w:rsidRPr="00CB78B8" w:rsidRDefault="009206AA" w:rsidP="009206AA">
      <w:pPr>
        <w:spacing w:after="0"/>
        <w:ind w:left="851"/>
        <w:rPr>
          <w:rFonts w:cs="Times New Roman"/>
        </w:rPr>
      </w:pPr>
      <w:r w:rsidRPr="00CB78B8">
        <w:rPr>
          <w:rFonts w:cs="Times New Roman"/>
        </w:rPr>
        <w:t>Lerakás technológiai műveletei: rakodásnál menetelés a gépi berendezésekkel, rakodásnál (termelvény lerakása) mély és magas hányót képezés, rakodásnál (termelvény lerakása) legyező és prizmás, hányót képezés.</w:t>
      </w:r>
    </w:p>
    <w:p w14:paraId="74374E4A" w14:textId="77777777" w:rsidR="009206AA" w:rsidRPr="00CB78B8" w:rsidRDefault="009206AA" w:rsidP="009206AA">
      <w:pPr>
        <w:spacing w:after="0"/>
        <w:ind w:left="851"/>
        <w:rPr>
          <w:rFonts w:cs="Times New Roman"/>
        </w:rPr>
      </w:pPr>
      <w:r w:rsidRPr="00CB78B8">
        <w:rPr>
          <w:rFonts w:cs="Times New Roman"/>
        </w:rPr>
        <w:t>Átállások: kotrógéppel oldal irányú átállás, iránykitűzés feladatai, leakasztás a hurok kocsiról, kifordulás és egy visszatétel, hátraállást és visszaállás, vonulásánál szintezés, kormányzásmozgás műveletei.</w:t>
      </w:r>
    </w:p>
    <w:p w14:paraId="08C35D0E" w14:textId="3251C35A" w:rsidR="00A23F09" w:rsidRPr="00CB78B8" w:rsidRDefault="009206AA" w:rsidP="009206AA">
      <w:pPr>
        <w:spacing w:after="0"/>
        <w:ind w:left="851"/>
        <w:rPr>
          <w:rFonts w:cs="Times New Roman"/>
        </w:rPr>
      </w:pPr>
      <w:r w:rsidRPr="00CB78B8">
        <w:rPr>
          <w:rFonts w:cs="Times New Roman"/>
        </w:rPr>
        <w:t>Szállítóberendezés üzemeltetése: különböző üzemmódok, feszítés beállítása, géplánc leállítási feladat (kijáratással), és géplánc indítási feladat</w:t>
      </w:r>
      <w:r w:rsidR="00045C5A" w:rsidRPr="00CB78B8">
        <w:rPr>
          <w:rFonts w:cs="Times New Roman"/>
        </w:rPr>
        <w:t>.</w:t>
      </w:r>
    </w:p>
    <w:p w14:paraId="49D5926A" w14:textId="77777777" w:rsidR="00A23F09" w:rsidRPr="00CB78B8" w:rsidRDefault="00A23F09" w:rsidP="00A23F09">
      <w:pPr>
        <w:tabs>
          <w:tab w:val="left" w:pos="1418"/>
          <w:tab w:val="right" w:pos="9072"/>
        </w:tabs>
        <w:spacing w:after="0"/>
        <w:ind w:left="851"/>
        <w:rPr>
          <w:rFonts w:cs="Times New Roman"/>
        </w:rPr>
      </w:pPr>
    </w:p>
    <w:p w14:paraId="215ECC6B" w14:textId="77777777" w:rsidR="00A23F09" w:rsidRPr="00CB78B8" w:rsidRDefault="009206A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w:t>
      </w:r>
      <w:r w:rsidR="00223FEA" w:rsidRPr="00CB78B8">
        <w:rPr>
          <w:rFonts w:cs="Times New Roman"/>
          <w:b/>
          <w:i/>
        </w:rPr>
        <w:t>Bányaveszély elhárítás</w:t>
      </w:r>
    </w:p>
    <w:p w14:paraId="4CD4EB87" w14:textId="77777777" w:rsidR="00223FEA" w:rsidRPr="00CB78B8" w:rsidRDefault="00223FEA" w:rsidP="00223FEA">
      <w:pPr>
        <w:spacing w:after="0"/>
        <w:ind w:left="851"/>
        <w:rPr>
          <w:rFonts w:cs="Times New Roman"/>
        </w:rPr>
      </w:pPr>
      <w:r w:rsidRPr="00CB78B8">
        <w:rPr>
          <w:rFonts w:cs="Times New Roman"/>
        </w:rPr>
        <w:t>Közlekedés, szállítás biztonságtechnikája: állványozás munkavédelmi előírásai, magasban végzett munka baleseti veszélyei, munkavédelmi előírásai, havária (vészhelyzet) fogalmát, várható fajtáit, a megteendő intézkedések, éghető gázok, folyadékok szállításával kapcsolatos feladatok, megindulás (gépi berendezések) elleni védelem szabályai.</w:t>
      </w:r>
    </w:p>
    <w:p w14:paraId="1F5C7EE6" w14:textId="77777777" w:rsidR="00223FEA" w:rsidRPr="00CB78B8" w:rsidRDefault="00223FEA" w:rsidP="00223FEA">
      <w:pPr>
        <w:spacing w:after="0"/>
        <w:ind w:left="851"/>
        <w:rPr>
          <w:rFonts w:cs="Times New Roman"/>
        </w:rPr>
      </w:pPr>
      <w:r w:rsidRPr="00CB78B8">
        <w:rPr>
          <w:rFonts w:cs="Times New Roman"/>
        </w:rPr>
        <w:t>Munkahelyek biztonságtechnikája: veszélyes körzetek kijelölése, közlekedő utak, lépcsők, feljárók munkavédelmi előírásai, menekülő útvonalakra, vészkijáratokra, veszélyes területekre vonatkozó előírások, munkavédelmi eszközök különböző ártalmaknál, munkavédelmi felszerelések, segédeszközök, munkahelyek megvilágítása.</w:t>
      </w:r>
    </w:p>
    <w:p w14:paraId="3A7D03C3" w14:textId="31DE7F69" w:rsidR="00A23F09" w:rsidRPr="00CB78B8" w:rsidRDefault="00223FEA" w:rsidP="00223FEA">
      <w:pPr>
        <w:spacing w:after="0"/>
        <w:ind w:left="851"/>
        <w:rPr>
          <w:rFonts w:cs="Times New Roman"/>
        </w:rPr>
      </w:pPr>
      <w:r w:rsidRPr="00CB78B8">
        <w:rPr>
          <w:rFonts w:cs="Times New Roman"/>
        </w:rPr>
        <w:t>Villamosságtan biztonságtechnikája: villamos berendezések mozgatására vonatkozószabályok, kézi és gépi szerszámok villamos ellenőrzései, feszültségmentesítés szabályai, érintésvédelem, elsősegélynyújtás villamos baleseteknél, áramütött személy kiszabadítása</w:t>
      </w:r>
      <w:r w:rsidR="00045C5A" w:rsidRPr="00CB78B8">
        <w:rPr>
          <w:rFonts w:cs="Times New Roman"/>
        </w:rPr>
        <w:t>.</w:t>
      </w:r>
    </w:p>
    <w:p w14:paraId="6906313F" w14:textId="77777777" w:rsidR="00A23F09" w:rsidRPr="00CB78B8" w:rsidRDefault="00A23F09" w:rsidP="00A23F09">
      <w:pPr>
        <w:tabs>
          <w:tab w:val="left" w:pos="1418"/>
          <w:tab w:val="right" w:pos="9072"/>
        </w:tabs>
        <w:spacing w:after="0"/>
        <w:ind w:left="851"/>
        <w:rPr>
          <w:rFonts w:cs="Times New Roman"/>
        </w:rPr>
      </w:pPr>
    </w:p>
    <w:p w14:paraId="2D9C1CD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590A8372" w14:textId="77777777" w:rsidR="00A23F09" w:rsidRPr="00CB78B8" w:rsidRDefault="00223FEA" w:rsidP="00A23F09">
      <w:pPr>
        <w:spacing w:after="0"/>
        <w:ind w:left="426"/>
        <w:rPr>
          <w:rFonts w:cs="Times New Roman"/>
        </w:rPr>
      </w:pPr>
      <w:r w:rsidRPr="00CB78B8">
        <w:rPr>
          <w:rFonts w:cs="Times New Roman"/>
        </w:rPr>
        <w:t>Szaktanterem, gyakorlati oktatás helyszíne</w:t>
      </w:r>
    </w:p>
    <w:p w14:paraId="0361A07B" w14:textId="77777777" w:rsidR="00A23F09" w:rsidRPr="00CB78B8" w:rsidRDefault="00A23F09" w:rsidP="00A23F09">
      <w:pPr>
        <w:spacing w:after="0"/>
        <w:ind w:left="426"/>
        <w:rPr>
          <w:rFonts w:cs="Times New Roman"/>
        </w:rPr>
      </w:pPr>
    </w:p>
    <w:p w14:paraId="3065B6A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491C4A01" w14:textId="4C98A4C5"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D4FEA71" w14:textId="77777777" w:rsidR="00A23F09" w:rsidRPr="00CB78B8" w:rsidRDefault="00A23F09" w:rsidP="00A23F09">
      <w:pPr>
        <w:spacing w:after="0"/>
        <w:ind w:left="426"/>
        <w:rPr>
          <w:rFonts w:cs="Times New Roman"/>
        </w:rPr>
      </w:pPr>
    </w:p>
    <w:p w14:paraId="3E9B0BAD" w14:textId="77777777" w:rsidR="00A23F09" w:rsidRPr="00CB78B8" w:rsidRDefault="00223FEA" w:rsidP="00A23F09">
      <w:pPr>
        <w:pStyle w:val="Listaszerbekezds"/>
        <w:numPr>
          <w:ilvl w:val="0"/>
          <w:numId w:val="8"/>
        </w:numPr>
        <w:tabs>
          <w:tab w:val="right" w:pos="9072"/>
        </w:tabs>
        <w:spacing w:after="0"/>
        <w:rPr>
          <w:rFonts w:cs="Times New Roman"/>
          <w:b/>
        </w:rPr>
      </w:pPr>
      <w:r w:rsidRPr="00CB78B8">
        <w:rPr>
          <w:rFonts w:cs="Times New Roman"/>
          <w:b/>
        </w:rPr>
        <w:t>Bányászati termelés gyakorlat</w:t>
      </w:r>
      <w:r w:rsidR="00A23F09" w:rsidRPr="00CB78B8">
        <w:rPr>
          <w:rFonts w:cs="Times New Roman"/>
          <w:b/>
        </w:rPr>
        <w:t xml:space="preserve"> tantárgy</w:t>
      </w:r>
      <w:r w:rsidR="00A23F09" w:rsidRPr="00CB78B8">
        <w:rPr>
          <w:rFonts w:cs="Times New Roman"/>
          <w:b/>
        </w:rPr>
        <w:tab/>
      </w:r>
      <w:r w:rsidR="00D1052D" w:rsidRPr="00CB78B8">
        <w:rPr>
          <w:rFonts w:cs="Times New Roman"/>
          <w:b/>
        </w:rPr>
        <w:t>31</w:t>
      </w:r>
      <w:r w:rsidR="00A23F09" w:rsidRPr="00CB78B8">
        <w:rPr>
          <w:rFonts w:cs="Times New Roman"/>
          <w:b/>
        </w:rPr>
        <w:t xml:space="preserve"> óra/</w:t>
      </w:r>
      <w:r w:rsidR="00D1052D" w:rsidRPr="00CB78B8">
        <w:rPr>
          <w:rFonts w:cs="Times New Roman"/>
          <w:b/>
        </w:rPr>
        <w:t>36</w:t>
      </w:r>
      <w:r w:rsidR="00A23F09" w:rsidRPr="00CB78B8">
        <w:rPr>
          <w:rFonts w:cs="Times New Roman"/>
          <w:b/>
        </w:rPr>
        <w:t xml:space="preserve"> óra*</w:t>
      </w:r>
    </w:p>
    <w:p w14:paraId="5D1BBCEB"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0C2B71BE" w14:textId="77777777" w:rsidR="00A23F09" w:rsidRPr="00CB78B8" w:rsidRDefault="00A23F09" w:rsidP="00A23F09">
      <w:pPr>
        <w:spacing w:after="0"/>
        <w:ind w:left="426"/>
        <w:rPr>
          <w:rFonts w:cs="Times New Roman"/>
        </w:rPr>
      </w:pPr>
    </w:p>
    <w:p w14:paraId="79B74EDA" w14:textId="3BB7750B" w:rsidR="00A23F09" w:rsidRPr="00CB78B8" w:rsidRDefault="00A23F09" w:rsidP="00A23F09">
      <w:pPr>
        <w:spacing w:after="0"/>
        <w:ind w:left="426"/>
        <w:rPr>
          <w:rFonts w:cs="Times New Roman"/>
        </w:rPr>
      </w:pPr>
      <w:r w:rsidRPr="00CB78B8">
        <w:rPr>
          <w:rFonts w:cs="Times New Roman"/>
        </w:rPr>
        <w:t>A tantárgy a főszakképesítéshez kapcsolódik.</w:t>
      </w:r>
    </w:p>
    <w:p w14:paraId="0858F051" w14:textId="77777777" w:rsidR="00A23F09" w:rsidRPr="00CB78B8" w:rsidRDefault="00A23F09" w:rsidP="00A23F09">
      <w:pPr>
        <w:spacing w:after="0"/>
        <w:ind w:left="426"/>
        <w:rPr>
          <w:rFonts w:cs="Times New Roman"/>
        </w:rPr>
      </w:pPr>
    </w:p>
    <w:p w14:paraId="57081549"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C2584C2" w14:textId="77777777" w:rsidR="00223FEA" w:rsidRPr="00CB78B8" w:rsidRDefault="00223FEA" w:rsidP="00223FEA">
      <w:pPr>
        <w:spacing w:after="0"/>
        <w:ind w:left="426"/>
        <w:rPr>
          <w:rFonts w:cs="Times New Roman"/>
        </w:rPr>
      </w:pPr>
      <w:r w:rsidRPr="00CB78B8">
        <w:rPr>
          <w:rFonts w:cs="Times New Roman"/>
        </w:rPr>
        <w:t>Szerezzenek egységes ismereteket a tanult tananyagról.</w:t>
      </w:r>
    </w:p>
    <w:p w14:paraId="7662EE40" w14:textId="77777777" w:rsidR="00223FEA" w:rsidRPr="00CB78B8" w:rsidRDefault="00223FEA" w:rsidP="00223FEA">
      <w:pPr>
        <w:spacing w:after="0"/>
        <w:ind w:left="426"/>
        <w:rPr>
          <w:rFonts w:cs="Times New Roman"/>
        </w:rPr>
      </w:pPr>
      <w:r w:rsidRPr="00CB78B8">
        <w:rPr>
          <w:rFonts w:cs="Times New Roman"/>
        </w:rPr>
        <w:t>Munkavédelmi eszközök használatáról, termelési tevékenység, jövesztés, lerakás irányításról, termelési feladatokról, külfejtés termelés műveleteiről, mintavétel, mintavételi fúrásokról, jövesztés, lerakás technológiai műveleteiről, szállítóberendezés üzemeltetéséről, gépi berendezések mozgási műveleteiről, védelmi rendszerekről, veszélyforrásokról, bányaveszély elhárításról, közlekedés, szállítás, munkahelyek, villamosságtan biztonságtechnikájáról.</w:t>
      </w:r>
    </w:p>
    <w:p w14:paraId="1C5D3C8E" w14:textId="77777777" w:rsidR="00A23F09" w:rsidRPr="00CB78B8" w:rsidRDefault="00A23F09" w:rsidP="00A23F09">
      <w:pPr>
        <w:spacing w:after="0"/>
        <w:ind w:left="426"/>
        <w:rPr>
          <w:rFonts w:cs="Times New Roman"/>
        </w:rPr>
      </w:pPr>
    </w:p>
    <w:p w14:paraId="3FE8E02A"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63EC7729" w14:textId="60AEEC1D" w:rsidR="00A23F09" w:rsidRPr="00CB78B8" w:rsidRDefault="00223FEA" w:rsidP="00A23F09">
      <w:pPr>
        <w:spacing w:after="0"/>
        <w:ind w:left="426"/>
        <w:rPr>
          <w:rFonts w:cs="Times New Roman"/>
        </w:rPr>
      </w:pPr>
      <w:r w:rsidRPr="00CB78B8">
        <w:rPr>
          <w:rFonts w:cs="Times New Roman"/>
        </w:rPr>
        <w:t>Bányaművelés</w:t>
      </w:r>
      <w:r w:rsidR="00045C5A" w:rsidRPr="00CB78B8">
        <w:rPr>
          <w:rFonts w:cs="Times New Roman"/>
        </w:rPr>
        <w:t xml:space="preserve">, </w:t>
      </w:r>
      <w:r w:rsidRPr="00CB78B8">
        <w:rPr>
          <w:rFonts w:cs="Times New Roman"/>
        </w:rPr>
        <w:t>geológiai ismeretek, bányászati gépek üzemeltetése, munkavédelemi ismeretek, üzemeltetési logisztika, munkavédelemi szabályzatok, bányaüzemeltetés, ellenőrzés, munkaszervezési ismeretek, környezetismeret, munkavédelem</w:t>
      </w:r>
      <w:r w:rsidR="00045C5A" w:rsidRPr="00CB78B8">
        <w:rPr>
          <w:rFonts w:cs="Times New Roman"/>
        </w:rPr>
        <w:t>.</w:t>
      </w:r>
    </w:p>
    <w:p w14:paraId="01A439D0" w14:textId="77777777" w:rsidR="00A23F09" w:rsidRPr="00CB78B8" w:rsidRDefault="00A23F09" w:rsidP="00A23F09">
      <w:pPr>
        <w:spacing w:after="0"/>
        <w:ind w:left="426"/>
        <w:rPr>
          <w:rFonts w:cs="Times New Roman"/>
        </w:rPr>
      </w:pPr>
    </w:p>
    <w:p w14:paraId="144A92D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0BF01761" w14:textId="77777777" w:rsidR="00A23F09" w:rsidRPr="00CB78B8" w:rsidRDefault="00223FE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Termelési tevékenység irányítása </w:t>
      </w:r>
    </w:p>
    <w:p w14:paraId="14BD97FB" w14:textId="77777777" w:rsidR="00223FEA" w:rsidRPr="00CB78B8" w:rsidRDefault="00223FEA" w:rsidP="00223FEA">
      <w:pPr>
        <w:spacing w:after="0"/>
        <w:ind w:left="851"/>
        <w:rPr>
          <w:rFonts w:cs="Times New Roman"/>
        </w:rPr>
      </w:pPr>
      <w:r w:rsidRPr="00CB78B8">
        <w:rPr>
          <w:rFonts w:cs="Times New Roman"/>
        </w:rPr>
        <w:t>Jövesztés technológiai műveletei: jövesztés - új munkafront (betörés) kialakítását fordulóval és menetből - technológiai műveletei, egyenletes termelési tevékenység végzése, merítéklétrás kotrógéppel lavírkotrás, a meddő kidobásával, merítéklétrás kotrógéppel szelektálás.</w:t>
      </w:r>
    </w:p>
    <w:p w14:paraId="487C28B3" w14:textId="77777777" w:rsidR="00223FEA" w:rsidRPr="00CB78B8" w:rsidRDefault="00223FEA" w:rsidP="00223FEA">
      <w:pPr>
        <w:spacing w:after="0"/>
        <w:ind w:left="851"/>
        <w:rPr>
          <w:rFonts w:cs="Times New Roman"/>
        </w:rPr>
      </w:pPr>
      <w:r w:rsidRPr="00CB78B8">
        <w:rPr>
          <w:rFonts w:cs="Times New Roman"/>
        </w:rPr>
        <w:t>Lerakás technológiai műveletei: rakodásnál menetelés a gépi berendezésekkel, rakodásnál (termelvény lerakása) mély és magas hányót képezés, rakodásnál (termelvény lerakása) legyező és prizmás, hányót képezés.</w:t>
      </w:r>
    </w:p>
    <w:p w14:paraId="5E32392C" w14:textId="77777777" w:rsidR="00223FEA" w:rsidRPr="00CB78B8" w:rsidRDefault="00223FEA" w:rsidP="00223FEA">
      <w:pPr>
        <w:spacing w:after="0"/>
        <w:ind w:left="851"/>
        <w:rPr>
          <w:rFonts w:cs="Times New Roman"/>
        </w:rPr>
      </w:pPr>
      <w:r w:rsidRPr="00CB78B8">
        <w:rPr>
          <w:rFonts w:cs="Times New Roman"/>
        </w:rPr>
        <w:t>Átállások: kotrógéppel oldal irányú átállás, iránykitűzés feladatai, leakasztás a hurok kocsiról, kifordulás és egy visszatétel, hátraállást és visszaállás, vonulásánál szintezés, kormányzásmozgás műveletei.</w:t>
      </w:r>
    </w:p>
    <w:p w14:paraId="47C842EC" w14:textId="292FA016" w:rsidR="00A23F09" w:rsidRPr="00CB78B8" w:rsidRDefault="00223FEA" w:rsidP="00223FEA">
      <w:pPr>
        <w:spacing w:after="0"/>
        <w:ind w:left="851"/>
        <w:rPr>
          <w:rFonts w:cs="Times New Roman"/>
        </w:rPr>
      </w:pPr>
      <w:r w:rsidRPr="00CB78B8">
        <w:rPr>
          <w:rFonts w:cs="Times New Roman"/>
        </w:rPr>
        <w:t>Szállítóberendezés üzemeltetése: különböző üzemmódok, feszítés beállítása, géplánc leállítási feladat (kijáratással), és géplánc indítási feladat</w:t>
      </w:r>
      <w:r w:rsidR="00045C5A" w:rsidRPr="00CB78B8">
        <w:rPr>
          <w:rFonts w:cs="Times New Roman"/>
        </w:rPr>
        <w:t>.</w:t>
      </w:r>
    </w:p>
    <w:p w14:paraId="68BC2DD3" w14:textId="77777777" w:rsidR="00A23F09" w:rsidRPr="00CB78B8" w:rsidRDefault="00A23F09" w:rsidP="00A23F09">
      <w:pPr>
        <w:tabs>
          <w:tab w:val="left" w:pos="1418"/>
          <w:tab w:val="right" w:pos="9072"/>
        </w:tabs>
        <w:spacing w:after="0"/>
        <w:ind w:left="851"/>
        <w:rPr>
          <w:rFonts w:cs="Times New Roman"/>
        </w:rPr>
      </w:pPr>
    </w:p>
    <w:p w14:paraId="1636EC8B" w14:textId="77777777" w:rsidR="00A23F09" w:rsidRPr="00CB78B8" w:rsidRDefault="00223FE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Termelési feladatok</w:t>
      </w:r>
    </w:p>
    <w:p w14:paraId="541D51C2" w14:textId="77777777" w:rsidR="00223FEA" w:rsidRPr="00CB78B8" w:rsidRDefault="00223FEA" w:rsidP="00223FEA">
      <w:pPr>
        <w:spacing w:after="0"/>
        <w:ind w:left="851"/>
        <w:rPr>
          <w:rFonts w:cs="Times New Roman"/>
        </w:rPr>
      </w:pPr>
      <w:r w:rsidRPr="00CB78B8">
        <w:rPr>
          <w:rFonts w:cs="Times New Roman"/>
        </w:rPr>
        <w:t>Munkaterületet átvesz (átad), ellenőriz, meddőt elhelyezése, kialakítja a hányófelületet, gépek, berendezések, egyéb technikai eszközök, működési környezet, biztonságos működés ellenőrzése, megszabott feladatok végzésének, munkaterületet ellenőrzése, napi karbantartási elvégzése, gép működési környezetének ellenőrzése, egyéni és kollektív védőfelszerelés használata, biztonságos rézsűk kialakítása, elegyengeti a bánya felületét felszíni vízelvezetés kialakítása.</w:t>
      </w:r>
    </w:p>
    <w:p w14:paraId="03D66156" w14:textId="77777777" w:rsidR="00223FEA" w:rsidRPr="00CB78B8" w:rsidRDefault="00223FEA" w:rsidP="00223FEA">
      <w:pPr>
        <w:spacing w:after="0"/>
        <w:ind w:left="851"/>
        <w:rPr>
          <w:rFonts w:cs="Times New Roman"/>
        </w:rPr>
      </w:pPr>
      <w:r w:rsidRPr="00CB78B8">
        <w:rPr>
          <w:rFonts w:cs="Times New Roman"/>
        </w:rPr>
        <w:t>Munkavédelmi eszközök használata, alkalmazása, biztonsági berendezések működtetése.</w:t>
      </w:r>
    </w:p>
    <w:p w14:paraId="5260DC42" w14:textId="77777777" w:rsidR="00223FEA" w:rsidRPr="00CB78B8" w:rsidRDefault="00223FEA" w:rsidP="00223FEA">
      <w:pPr>
        <w:spacing w:after="0"/>
        <w:ind w:left="851"/>
        <w:rPr>
          <w:rFonts w:cs="Times New Roman"/>
        </w:rPr>
      </w:pPr>
      <w:r w:rsidRPr="00CB78B8">
        <w:rPr>
          <w:rFonts w:cs="Times New Roman"/>
        </w:rPr>
        <w:t>Jövesztő berendezések üzemeltetése, szállítóberendezések (tehergépkocsi, szállítószalag, csővezeték) üzemeltetése, hányóképzés berendezéseinek (hányóképző gép, tehergépkocsi, csővezeték, tolólapos dózer) üzemeltetése, üzemzavart elhárítás.</w:t>
      </w:r>
    </w:p>
    <w:p w14:paraId="68EEBCC5" w14:textId="77777777" w:rsidR="00223FEA" w:rsidRPr="00CB78B8" w:rsidRDefault="00223FEA" w:rsidP="00223FEA">
      <w:pPr>
        <w:spacing w:after="0"/>
        <w:ind w:left="851"/>
        <w:rPr>
          <w:rFonts w:cs="Times New Roman"/>
        </w:rPr>
      </w:pPr>
      <w:r w:rsidRPr="00CB78B8">
        <w:rPr>
          <w:rFonts w:cs="Times New Roman"/>
        </w:rPr>
        <w:t>Külfejtés termelés műveletei, tápkábel átlépés és rendezés, géptisztítás, napi karbantartás megszervezése, talp felszedés, lehullott anyag betolatása, munkaszint ellenőrzés, felszíni vízelvezetés.</w:t>
      </w:r>
    </w:p>
    <w:p w14:paraId="29CCC7E1" w14:textId="77777777" w:rsidR="00223FEA" w:rsidRPr="00CB78B8" w:rsidRDefault="00223FEA" w:rsidP="00223FEA">
      <w:pPr>
        <w:spacing w:after="0"/>
        <w:ind w:left="851"/>
        <w:rPr>
          <w:rFonts w:cs="Times New Roman"/>
        </w:rPr>
      </w:pPr>
      <w:r w:rsidRPr="00CB78B8">
        <w:rPr>
          <w:rFonts w:cs="Times New Roman"/>
        </w:rPr>
        <w:t>Vízlevezető csorga kialakítása, tápkábel átlépés és rendezés, napi karbantartás megszervezésének feladatai, termelő berendezések biztonságba helyezésének műveletei, földmunkagéppel egyengetés, simítás munkaműveletek, földmunkagéppel tömeges földmunka, munkaműveletek, földmunkagéppel vontatás munkaműveletek, tológéppel védőgát készítése, tológéppel lavírsík egyengetés.</w:t>
      </w:r>
    </w:p>
    <w:p w14:paraId="301CD550" w14:textId="02574D49" w:rsidR="00223FEA" w:rsidRPr="00CB78B8" w:rsidRDefault="00223FEA" w:rsidP="00223FEA">
      <w:pPr>
        <w:spacing w:after="0"/>
        <w:ind w:left="851"/>
        <w:rPr>
          <w:rFonts w:cs="Times New Roman"/>
        </w:rPr>
      </w:pPr>
      <w:r w:rsidRPr="00CB78B8">
        <w:rPr>
          <w:rFonts w:cs="Times New Roman"/>
        </w:rPr>
        <w:t>Mintavétel, mintavételi fúrások</w:t>
      </w:r>
      <w:r w:rsidR="00045C5A" w:rsidRPr="00CB78B8">
        <w:rPr>
          <w:rFonts w:cs="Times New Roman"/>
        </w:rPr>
        <w:t>.</w:t>
      </w:r>
    </w:p>
    <w:p w14:paraId="5D3017FB" w14:textId="45647FD9" w:rsidR="00A23F09" w:rsidRPr="00CB78B8" w:rsidRDefault="00223FEA" w:rsidP="00223FEA">
      <w:pPr>
        <w:spacing w:after="0"/>
        <w:ind w:left="851"/>
        <w:rPr>
          <w:rFonts w:cs="Times New Roman"/>
        </w:rPr>
      </w:pPr>
      <w:r w:rsidRPr="00CB78B8">
        <w:rPr>
          <w:rFonts w:cs="Times New Roman"/>
        </w:rPr>
        <w:t>Mintavételi módszerek, helyszíni mintavétel, automatikus mintavétel, mintakészítés szabályai, kutatási mintavételi fúrások, ásványvagyon meghatározási fúrások, magfúrások, talajmechanikai fúrások</w:t>
      </w:r>
      <w:r w:rsidR="00045C5A" w:rsidRPr="00CB78B8">
        <w:rPr>
          <w:rFonts w:cs="Times New Roman"/>
        </w:rPr>
        <w:t>.</w:t>
      </w:r>
    </w:p>
    <w:p w14:paraId="1914E1AF" w14:textId="77777777" w:rsidR="00A23F09" w:rsidRPr="00CB78B8" w:rsidRDefault="00A23F09" w:rsidP="00A23F09">
      <w:pPr>
        <w:tabs>
          <w:tab w:val="left" w:pos="1418"/>
          <w:tab w:val="right" w:pos="9072"/>
        </w:tabs>
        <w:spacing w:after="0"/>
        <w:ind w:left="851"/>
        <w:rPr>
          <w:rFonts w:cs="Times New Roman"/>
        </w:rPr>
      </w:pPr>
    </w:p>
    <w:p w14:paraId="5122C6D2" w14:textId="77777777" w:rsidR="00A23F09" w:rsidRPr="00CB78B8" w:rsidRDefault="00223FE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Technológiai műveletek</w:t>
      </w:r>
    </w:p>
    <w:p w14:paraId="3E3254BC" w14:textId="77777777" w:rsidR="00223FEA" w:rsidRPr="00CB78B8" w:rsidRDefault="00223FEA" w:rsidP="00223FEA">
      <w:pPr>
        <w:spacing w:after="0"/>
        <w:ind w:left="851"/>
        <w:rPr>
          <w:rFonts w:cs="Times New Roman"/>
        </w:rPr>
      </w:pPr>
      <w:r w:rsidRPr="00CB78B8">
        <w:rPr>
          <w:rFonts w:cs="Times New Roman"/>
        </w:rPr>
        <w:t>Jövesztés technológiai műveletei</w:t>
      </w:r>
    </w:p>
    <w:p w14:paraId="2BE98019" w14:textId="77777777" w:rsidR="00223FEA" w:rsidRPr="00CB78B8" w:rsidRDefault="00223FEA" w:rsidP="00223FEA">
      <w:pPr>
        <w:spacing w:after="0"/>
        <w:ind w:left="851"/>
        <w:rPr>
          <w:rFonts w:cs="Times New Roman"/>
        </w:rPr>
      </w:pPr>
      <w:r w:rsidRPr="00CB78B8">
        <w:rPr>
          <w:rFonts w:cs="Times New Roman"/>
        </w:rPr>
        <w:t>Berendezések működési műszaki jellemzői, beállításának módszerei, jövesztés - legyező, süllyesztéses, technológiai műveletei, mély és magas kotrást, műveletei, új munkafront (betörés) kialakítása fordulóval, menetből, egyenletes termelési tevékenység.</w:t>
      </w:r>
    </w:p>
    <w:p w14:paraId="37E403B8" w14:textId="0961CA25" w:rsidR="00223FEA" w:rsidRPr="00CB78B8" w:rsidRDefault="00223FEA" w:rsidP="00223FEA">
      <w:pPr>
        <w:spacing w:after="0"/>
        <w:ind w:left="851"/>
        <w:rPr>
          <w:rFonts w:cs="Times New Roman"/>
        </w:rPr>
      </w:pPr>
      <w:r w:rsidRPr="00CB78B8">
        <w:rPr>
          <w:rFonts w:cs="Times New Roman"/>
        </w:rPr>
        <w:t>Lerakás technológiai műveletei</w:t>
      </w:r>
      <w:r w:rsidR="00045C5A" w:rsidRPr="00CB78B8">
        <w:rPr>
          <w:rFonts w:cs="Times New Roman"/>
        </w:rPr>
        <w:t>.</w:t>
      </w:r>
    </w:p>
    <w:p w14:paraId="416F6C01" w14:textId="77777777" w:rsidR="00223FEA" w:rsidRPr="00CB78B8" w:rsidRDefault="00223FEA" w:rsidP="00223FEA">
      <w:pPr>
        <w:spacing w:after="0"/>
        <w:ind w:left="851"/>
        <w:rPr>
          <w:rFonts w:cs="Times New Roman"/>
        </w:rPr>
      </w:pPr>
      <w:r w:rsidRPr="00CB78B8">
        <w:rPr>
          <w:rFonts w:cs="Times New Roman"/>
        </w:rPr>
        <w:t>Rakodásnál: (gép-gép közötti átadás), anyagáram terelés, menetelés a gépi berendezésekkel (termelvény lerakása) anyagáram terelés, mély és magas hányót képezés, legyező és prizmás, hányót képezés, vég és záró hányót képezés.</w:t>
      </w:r>
    </w:p>
    <w:p w14:paraId="6A8F4B1C" w14:textId="6BA87804" w:rsidR="00223FEA" w:rsidRPr="00CB78B8" w:rsidRDefault="00223FEA" w:rsidP="00223FEA">
      <w:pPr>
        <w:spacing w:after="0"/>
        <w:ind w:left="851"/>
        <w:rPr>
          <w:rFonts w:cs="Times New Roman"/>
        </w:rPr>
      </w:pPr>
      <w:r w:rsidRPr="00CB78B8">
        <w:rPr>
          <w:rFonts w:cs="Times New Roman"/>
        </w:rPr>
        <w:t>Szállítóberendezés üzemeltetése</w:t>
      </w:r>
      <w:r w:rsidR="00045C5A" w:rsidRPr="00CB78B8">
        <w:rPr>
          <w:rFonts w:cs="Times New Roman"/>
        </w:rPr>
        <w:t>.</w:t>
      </w:r>
    </w:p>
    <w:p w14:paraId="16416ED4" w14:textId="77777777" w:rsidR="00223FEA" w:rsidRPr="00CB78B8" w:rsidRDefault="00223FEA" w:rsidP="00223FEA">
      <w:pPr>
        <w:spacing w:after="0"/>
        <w:ind w:left="851"/>
        <w:rPr>
          <w:rFonts w:cs="Times New Roman"/>
        </w:rPr>
      </w:pPr>
      <w:r w:rsidRPr="00CB78B8">
        <w:rPr>
          <w:rFonts w:cs="Times New Roman"/>
        </w:rPr>
        <w:t>Különböző üzemmódok, géplánc leállítás (kijáratással), és géplánc indítási, szállítóheveder terelése, hevedertisztító berendezés beállítása, anyagáram irányítása, az anyagkiszóródás megszüntetése, feszítés beállítása.</w:t>
      </w:r>
    </w:p>
    <w:p w14:paraId="674585F1" w14:textId="6C917329" w:rsidR="00223FEA" w:rsidRPr="00CB78B8" w:rsidRDefault="00223FEA" w:rsidP="00223FEA">
      <w:pPr>
        <w:spacing w:after="0"/>
        <w:ind w:left="851"/>
        <w:rPr>
          <w:rFonts w:cs="Times New Roman"/>
        </w:rPr>
      </w:pPr>
      <w:r w:rsidRPr="00CB78B8">
        <w:rPr>
          <w:rFonts w:cs="Times New Roman"/>
        </w:rPr>
        <w:t>Gépi berendezések mozgási műveletei</w:t>
      </w:r>
      <w:r w:rsidR="00045C5A" w:rsidRPr="00CB78B8">
        <w:rPr>
          <w:rFonts w:cs="Times New Roman"/>
        </w:rPr>
        <w:t>.</w:t>
      </w:r>
    </w:p>
    <w:p w14:paraId="713060F7" w14:textId="3DD38413" w:rsidR="00A23F09" w:rsidRPr="00CB78B8" w:rsidRDefault="00223FEA" w:rsidP="00223FEA">
      <w:pPr>
        <w:spacing w:after="0"/>
        <w:ind w:left="851"/>
        <w:rPr>
          <w:rFonts w:cs="Times New Roman"/>
        </w:rPr>
      </w:pPr>
      <w:r w:rsidRPr="00CB78B8">
        <w:rPr>
          <w:rFonts w:cs="Times New Roman"/>
        </w:rPr>
        <w:t>Kotrógéppel oldal irányú átállás, iránykitűzés feladatai, leakasztás a hurokkocsiról, kifordulás és egy visszatétel, hátraállást és visszaállás, több összekapcsolt gép összehangolt működése, vonulásánál szintezés, kormányzásmozgás műveletei, vonulásánál - több gépegység esetén - az összehangolt mozgás műveletei</w:t>
      </w:r>
      <w:r w:rsidR="00045C5A" w:rsidRPr="00CB78B8">
        <w:rPr>
          <w:rFonts w:cs="Times New Roman"/>
        </w:rPr>
        <w:t>.</w:t>
      </w:r>
    </w:p>
    <w:p w14:paraId="6804CB94" w14:textId="77777777" w:rsidR="00A23F09" w:rsidRPr="00CB78B8" w:rsidRDefault="00A23F09" w:rsidP="00A23F09">
      <w:pPr>
        <w:tabs>
          <w:tab w:val="left" w:pos="1418"/>
          <w:tab w:val="right" w:pos="9072"/>
        </w:tabs>
        <w:spacing w:after="0"/>
        <w:ind w:left="851"/>
        <w:rPr>
          <w:rFonts w:cs="Times New Roman"/>
        </w:rPr>
      </w:pPr>
    </w:p>
    <w:p w14:paraId="1B02E3AE" w14:textId="77777777" w:rsidR="00A23F09" w:rsidRPr="00CB78B8" w:rsidRDefault="00223FE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Védelmi rendszerek, veszélyforrások</w:t>
      </w:r>
    </w:p>
    <w:p w14:paraId="58E547CD" w14:textId="4D7CBEDB" w:rsidR="00223FEA" w:rsidRPr="00CB78B8" w:rsidRDefault="00223FEA" w:rsidP="00223FEA">
      <w:pPr>
        <w:spacing w:after="0"/>
        <w:ind w:left="851"/>
        <w:rPr>
          <w:rFonts w:cs="Times New Roman"/>
        </w:rPr>
      </w:pPr>
      <w:r w:rsidRPr="00CB78B8">
        <w:rPr>
          <w:rFonts w:cs="Times New Roman"/>
        </w:rPr>
        <w:t>Védelmi rendszerek</w:t>
      </w:r>
      <w:r w:rsidR="00045C5A" w:rsidRPr="00CB78B8">
        <w:rPr>
          <w:rFonts w:cs="Times New Roman"/>
        </w:rPr>
        <w:t>.</w:t>
      </w:r>
    </w:p>
    <w:p w14:paraId="6F006926" w14:textId="77777777" w:rsidR="00223FEA" w:rsidRPr="00CB78B8" w:rsidRDefault="00223FEA" w:rsidP="00223FEA">
      <w:pPr>
        <w:spacing w:after="0"/>
        <w:ind w:left="851"/>
        <w:rPr>
          <w:rFonts w:cs="Times New Roman"/>
        </w:rPr>
      </w:pPr>
      <w:r w:rsidRPr="00CB78B8">
        <w:rPr>
          <w:rFonts w:cs="Times New Roman"/>
        </w:rPr>
        <w:t>Havária (vészhelyzet) fogalmát, várható fajtáit, a megteendő intézkedések, közlekedő utak, lépcsők, feljárók munkavédelmi előírásai, menekülő útvonalakra, vészkijáratokra, veszélyes területekre vonatkozó előírások, helyzetkapcsolók, végálláskapcsolók, fizikai jellemzőket érzékelő készülék, zárlat és túlterhelés védelem eszközei, általános és fokozott érintésvédelem.</w:t>
      </w:r>
    </w:p>
    <w:p w14:paraId="7DCEC34C" w14:textId="77777777" w:rsidR="00223FEA" w:rsidRPr="00CB78B8" w:rsidRDefault="00223FEA" w:rsidP="00223FEA">
      <w:pPr>
        <w:spacing w:after="0"/>
        <w:ind w:left="851"/>
        <w:rPr>
          <w:rFonts w:cs="Times New Roman"/>
        </w:rPr>
      </w:pPr>
      <w:r w:rsidRPr="00CB78B8">
        <w:rPr>
          <w:rFonts w:cs="Times New Roman"/>
        </w:rPr>
        <w:t>Veszélyforrások, rézsű és blokkomlás, talajsüllyedés, repedések, csúszólapok megjelenése, talajmozgások.</w:t>
      </w:r>
    </w:p>
    <w:p w14:paraId="00273B6A" w14:textId="77777777" w:rsidR="00223FEA" w:rsidRPr="00CB78B8" w:rsidRDefault="00223FEA" w:rsidP="00223FEA">
      <w:pPr>
        <w:spacing w:after="0"/>
        <w:ind w:left="851"/>
        <w:rPr>
          <w:rFonts w:cs="Times New Roman"/>
        </w:rPr>
      </w:pPr>
    </w:p>
    <w:p w14:paraId="7C1F0E45" w14:textId="0B066DD1" w:rsidR="00223FEA" w:rsidRPr="00CB78B8" w:rsidRDefault="00223FEA" w:rsidP="00223FEA">
      <w:pPr>
        <w:spacing w:after="0"/>
        <w:ind w:left="851"/>
        <w:rPr>
          <w:rFonts w:cs="Times New Roman"/>
        </w:rPr>
      </w:pPr>
      <w:r w:rsidRPr="00CB78B8">
        <w:rPr>
          <w:rFonts w:cs="Times New Roman"/>
        </w:rPr>
        <w:t>Bányaveszély elhárítás</w:t>
      </w:r>
      <w:r w:rsidR="00045C5A" w:rsidRPr="00CB78B8">
        <w:rPr>
          <w:rFonts w:cs="Times New Roman"/>
        </w:rPr>
        <w:t>.</w:t>
      </w:r>
    </w:p>
    <w:p w14:paraId="4E73792F" w14:textId="77777777" w:rsidR="00223FEA" w:rsidRPr="00CB78B8" w:rsidRDefault="00223FEA" w:rsidP="00223FEA">
      <w:pPr>
        <w:spacing w:after="0"/>
        <w:ind w:left="851"/>
        <w:rPr>
          <w:rFonts w:cs="Times New Roman"/>
        </w:rPr>
      </w:pPr>
      <w:r w:rsidRPr="00CB78B8">
        <w:rPr>
          <w:rFonts w:cs="Times New Roman"/>
        </w:rPr>
        <w:t>Közlekedés, szállítás biztonságtechnikája: állványozás munkavédelmi előírásai, magasban végzett munka baleseti veszélyei, munkavédelmi előírásai, havária (vészhelyzet) fogalmát, várható fajtáit, a megteendő intézkedések, éghető gázok, folyadékok szállításával kapcsolatos feladatok, megindulás (gépi berendezések) elleni védelem szabályai.</w:t>
      </w:r>
    </w:p>
    <w:p w14:paraId="3EFCDB90" w14:textId="77777777" w:rsidR="00223FEA" w:rsidRPr="00CB78B8" w:rsidRDefault="00223FEA" w:rsidP="00223FEA">
      <w:pPr>
        <w:spacing w:after="0"/>
        <w:ind w:left="851"/>
        <w:rPr>
          <w:rFonts w:cs="Times New Roman"/>
        </w:rPr>
      </w:pPr>
      <w:r w:rsidRPr="00CB78B8">
        <w:rPr>
          <w:rFonts w:cs="Times New Roman"/>
        </w:rPr>
        <w:t>Munkahelyek biztonságtechnikája: veszélyes körzetek kijelölése, közlekedő utak, lépcsők, feljárók munkavédelmi előírásai, menekülő útvonalakra, vészkijáratokra, veszélyes területekre vonatkozó előírások, munkavédelmi eszközök különböző ártalmaknál, munkavédelmi felszerelések, segédeszközök, munkahelyek megvilágítása.</w:t>
      </w:r>
    </w:p>
    <w:p w14:paraId="057FF4D7" w14:textId="1B7EA895" w:rsidR="00A23F09" w:rsidRPr="00CB78B8" w:rsidRDefault="00223FEA" w:rsidP="00223FEA">
      <w:pPr>
        <w:spacing w:after="0"/>
        <w:ind w:left="851"/>
        <w:rPr>
          <w:rFonts w:cs="Times New Roman"/>
        </w:rPr>
      </w:pPr>
      <w:r w:rsidRPr="00CB78B8">
        <w:rPr>
          <w:rFonts w:cs="Times New Roman"/>
        </w:rPr>
        <w:t>Villamosságtan biztonságtechnikája: villamos berendezések mozgatására vonatkozószabályok, kézi és gépi szerszámok villamos ellenőrzései, feszültségmentesítés szabályai, érintésvédelem, elsősegélynyújtás villamos baleseteknél, áramütött személy kiszabadítása</w:t>
      </w:r>
      <w:r w:rsidR="00B14FF0" w:rsidRPr="00CB78B8">
        <w:rPr>
          <w:rFonts w:cs="Times New Roman"/>
        </w:rPr>
        <w:t>.</w:t>
      </w:r>
    </w:p>
    <w:p w14:paraId="18E08133" w14:textId="77777777" w:rsidR="00A23F09" w:rsidRPr="00CB78B8" w:rsidRDefault="00A23F09" w:rsidP="00A23F09">
      <w:pPr>
        <w:tabs>
          <w:tab w:val="left" w:pos="1418"/>
          <w:tab w:val="right" w:pos="9072"/>
        </w:tabs>
        <w:spacing w:after="0"/>
        <w:ind w:left="851"/>
        <w:rPr>
          <w:rFonts w:cs="Times New Roman"/>
        </w:rPr>
      </w:pPr>
    </w:p>
    <w:p w14:paraId="77C931A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7C81DEDA" w14:textId="07A5BAA6" w:rsidR="00A23F09" w:rsidRPr="00CB78B8" w:rsidRDefault="00223FEA" w:rsidP="00A23F09">
      <w:pPr>
        <w:spacing w:after="0"/>
        <w:ind w:left="426"/>
        <w:rPr>
          <w:rFonts w:cs="Times New Roman"/>
        </w:rPr>
      </w:pPr>
      <w:r w:rsidRPr="00CB78B8">
        <w:rPr>
          <w:rFonts w:cs="Times New Roman"/>
        </w:rPr>
        <w:t>Gyakorlati képzés helyszíne: szén, kavics, homok, kő, érc külfejtés, mélybányászati helyszínei, berendezései</w:t>
      </w:r>
      <w:r w:rsidR="00B14FF0" w:rsidRPr="00CB78B8">
        <w:rPr>
          <w:rFonts w:cs="Times New Roman"/>
        </w:rPr>
        <w:t>.</w:t>
      </w:r>
    </w:p>
    <w:p w14:paraId="1D4F4AA8" w14:textId="77777777" w:rsidR="00A23F09" w:rsidRPr="00CB78B8" w:rsidRDefault="00A23F09" w:rsidP="00A23F09">
      <w:pPr>
        <w:spacing w:after="0"/>
        <w:ind w:left="426"/>
        <w:rPr>
          <w:rFonts w:cs="Times New Roman"/>
        </w:rPr>
      </w:pPr>
    </w:p>
    <w:p w14:paraId="54090D46"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7A4F1822" w14:textId="74F4E989"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475DCB29" w14:textId="77777777" w:rsidR="00A23F09" w:rsidRPr="00CB78B8" w:rsidRDefault="00A23F09" w:rsidP="00A23F09">
      <w:pPr>
        <w:spacing w:after="0"/>
        <w:ind w:left="426"/>
        <w:rPr>
          <w:rFonts w:cs="Times New Roman"/>
        </w:rPr>
      </w:pPr>
    </w:p>
    <w:p w14:paraId="7D9D3A1B" w14:textId="77777777" w:rsidR="00A23F09" w:rsidRPr="00CB78B8" w:rsidRDefault="00671176" w:rsidP="00A23F09">
      <w:pPr>
        <w:pStyle w:val="Listaszerbekezds"/>
        <w:numPr>
          <w:ilvl w:val="0"/>
          <w:numId w:val="8"/>
        </w:numPr>
        <w:tabs>
          <w:tab w:val="right" w:pos="9072"/>
        </w:tabs>
        <w:spacing w:after="0"/>
        <w:rPr>
          <w:rFonts w:cs="Times New Roman"/>
          <w:b/>
        </w:rPr>
      </w:pPr>
      <w:r w:rsidRPr="00CB78B8">
        <w:rPr>
          <w:rFonts w:cs="Times New Roman"/>
          <w:b/>
        </w:rPr>
        <w:t>Munkavédelemi ismeretek</w:t>
      </w:r>
      <w:r w:rsidR="00A23F09" w:rsidRPr="00CB78B8">
        <w:rPr>
          <w:rFonts w:cs="Times New Roman"/>
          <w:b/>
        </w:rPr>
        <w:t xml:space="preserve"> tantárgy</w:t>
      </w:r>
      <w:r w:rsidR="00A23F09" w:rsidRPr="00CB78B8">
        <w:rPr>
          <w:rFonts w:cs="Times New Roman"/>
          <w:b/>
        </w:rPr>
        <w:tab/>
      </w:r>
      <w:r w:rsidRPr="00CB78B8">
        <w:rPr>
          <w:rFonts w:cs="Times New Roman"/>
          <w:b/>
        </w:rPr>
        <w:t>3</w:t>
      </w:r>
      <w:r w:rsidR="00D1052D" w:rsidRPr="00CB78B8">
        <w:rPr>
          <w:rFonts w:cs="Times New Roman"/>
          <w:b/>
        </w:rPr>
        <w:t>6</w:t>
      </w:r>
      <w:r w:rsidR="00A23F09" w:rsidRPr="00CB78B8">
        <w:rPr>
          <w:rFonts w:cs="Times New Roman"/>
          <w:b/>
        </w:rPr>
        <w:t xml:space="preserve"> óra/</w:t>
      </w:r>
      <w:r w:rsidRPr="00CB78B8">
        <w:rPr>
          <w:rFonts w:cs="Times New Roman"/>
          <w:b/>
        </w:rPr>
        <w:t>3</w:t>
      </w:r>
      <w:r w:rsidR="00D1052D" w:rsidRPr="00CB78B8">
        <w:rPr>
          <w:rFonts w:cs="Times New Roman"/>
          <w:b/>
        </w:rPr>
        <w:t>6</w:t>
      </w:r>
      <w:r w:rsidR="00A23F09" w:rsidRPr="00CB78B8">
        <w:rPr>
          <w:rFonts w:cs="Times New Roman"/>
          <w:b/>
        </w:rPr>
        <w:t xml:space="preserve"> óra*</w:t>
      </w:r>
    </w:p>
    <w:p w14:paraId="13CB19D1"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71AA3213" w14:textId="77777777" w:rsidR="00A23F09" w:rsidRPr="00CB78B8" w:rsidRDefault="00A23F09" w:rsidP="00A23F09">
      <w:pPr>
        <w:spacing w:after="0"/>
        <w:ind w:left="426"/>
        <w:rPr>
          <w:rFonts w:cs="Times New Roman"/>
        </w:rPr>
      </w:pPr>
    </w:p>
    <w:p w14:paraId="29500A39" w14:textId="42D87719" w:rsidR="00A23F09" w:rsidRPr="00CB78B8" w:rsidRDefault="00A23F09" w:rsidP="00A23F09">
      <w:pPr>
        <w:spacing w:after="0"/>
        <w:ind w:left="426"/>
        <w:rPr>
          <w:rFonts w:cs="Times New Roman"/>
        </w:rPr>
      </w:pPr>
      <w:r w:rsidRPr="00CB78B8">
        <w:rPr>
          <w:rFonts w:cs="Times New Roman"/>
        </w:rPr>
        <w:t>A tantárgy a főszakképesítéshez kapcsolódik.</w:t>
      </w:r>
    </w:p>
    <w:p w14:paraId="7EA50857" w14:textId="77777777" w:rsidR="00A23F09" w:rsidRPr="00CB78B8" w:rsidRDefault="00A23F09" w:rsidP="00A23F09">
      <w:pPr>
        <w:spacing w:after="0"/>
        <w:ind w:left="426"/>
        <w:rPr>
          <w:rFonts w:cs="Times New Roman"/>
        </w:rPr>
      </w:pPr>
    </w:p>
    <w:p w14:paraId="1C3DF76E"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1049FA53" w14:textId="77777777" w:rsidR="00A23F09" w:rsidRPr="00CB78B8" w:rsidRDefault="00671176" w:rsidP="00A23F09">
      <w:pPr>
        <w:spacing w:after="0"/>
        <w:ind w:left="426"/>
        <w:rPr>
          <w:rFonts w:cs="Times New Roman"/>
        </w:rPr>
      </w:pPr>
      <w:r w:rsidRPr="00CB78B8">
        <w:rPr>
          <w:rFonts w:cs="Times New Roman"/>
        </w:rPr>
        <w:t>Legyenek ismereteik: munkavégzés feltételeiről, munkavégzés veszélyforrásairól, munkaeszközök használatáról, anyagmozgatás biztonságtechnikájáról, munkavégzés biztonságáról.</w:t>
      </w:r>
    </w:p>
    <w:p w14:paraId="011500F2" w14:textId="77777777" w:rsidR="00A23F09" w:rsidRPr="00CB78B8" w:rsidRDefault="00A23F09" w:rsidP="00A23F09">
      <w:pPr>
        <w:spacing w:after="0"/>
        <w:ind w:left="426"/>
        <w:rPr>
          <w:rFonts w:cs="Times New Roman"/>
        </w:rPr>
      </w:pPr>
    </w:p>
    <w:p w14:paraId="1DD1FFA2"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1C48BAC7" w14:textId="4F9C0655" w:rsidR="00A23F09" w:rsidRPr="00CB78B8" w:rsidRDefault="00671176" w:rsidP="00A23F09">
      <w:pPr>
        <w:spacing w:after="0"/>
        <w:ind w:left="426"/>
        <w:rPr>
          <w:rFonts w:cs="Times New Roman"/>
        </w:rPr>
      </w:pPr>
      <w:r w:rsidRPr="00CB78B8">
        <w:rPr>
          <w:rFonts w:cs="Times New Roman"/>
        </w:rPr>
        <w:t>Bányaművelés</w:t>
      </w:r>
      <w:r w:rsidR="00B14FF0" w:rsidRPr="00CB78B8">
        <w:rPr>
          <w:rFonts w:cs="Times New Roman"/>
        </w:rPr>
        <w:t xml:space="preserve">, </w:t>
      </w:r>
      <w:r w:rsidRPr="00CB78B8">
        <w:rPr>
          <w:rFonts w:cs="Times New Roman"/>
        </w:rPr>
        <w:t>geológiai ismeretek, bányászati gépek üzemeltetése, munkavédelemi ismeretek, üzemeltetési logisztika, munkavédelemi szabályzatok, bányaüzemeltetés, ellenőrzés, munkaszervezési ismeretek, környezetismeret, munkavédelem.</w:t>
      </w:r>
    </w:p>
    <w:p w14:paraId="2D3229DE" w14:textId="77777777" w:rsidR="00A23F09" w:rsidRPr="00CB78B8" w:rsidRDefault="00A23F09" w:rsidP="00A23F09">
      <w:pPr>
        <w:spacing w:after="0"/>
        <w:ind w:left="426"/>
        <w:rPr>
          <w:rFonts w:cs="Times New Roman"/>
        </w:rPr>
      </w:pPr>
    </w:p>
    <w:p w14:paraId="787CE30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6A1D8C24" w14:textId="77777777" w:rsidR="00A23F09" w:rsidRPr="00CB78B8" w:rsidRDefault="006711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Munkavégzés feltételei, veszélyforrásai </w:t>
      </w:r>
    </w:p>
    <w:p w14:paraId="0A964388" w14:textId="2A063AC0" w:rsidR="00671176" w:rsidRPr="00CB78B8" w:rsidRDefault="00671176" w:rsidP="00671176">
      <w:pPr>
        <w:tabs>
          <w:tab w:val="left" w:pos="1418"/>
          <w:tab w:val="right" w:pos="9072"/>
        </w:tabs>
        <w:spacing w:after="0"/>
        <w:ind w:left="851"/>
        <w:rPr>
          <w:rFonts w:cs="Times New Roman"/>
        </w:rPr>
      </w:pPr>
      <w:r w:rsidRPr="00CB78B8">
        <w:rPr>
          <w:rFonts w:cs="Times New Roman"/>
        </w:rPr>
        <w:t>Munkavégzés feltételei</w:t>
      </w:r>
      <w:r w:rsidR="00B14FF0" w:rsidRPr="00CB78B8">
        <w:rPr>
          <w:rFonts w:cs="Times New Roman"/>
        </w:rPr>
        <w:t>.</w:t>
      </w:r>
    </w:p>
    <w:p w14:paraId="41A974F3"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Munkavégzés személyi feltételei, munkavállalók munkavédelmi oktatása, munkavállalók előzetes munkavédelmi oktatása, orvosi alkalmassági vizsgálat, előzetes munkaköri alkalmassági orvosi vizsgálat.</w:t>
      </w:r>
    </w:p>
    <w:p w14:paraId="1CF85F21"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Biztonságos munkavégzés, munkáltató kötelezettségei, tájékoztatás, utasítás, munkakörülmények, munkavállaló kötelezettségei, munkára való alkalmasság, intézkedések baleset esetén, baleset fogalma, foglalkozási megbetegedés fogalma, munkabaleset fogalma, teendők baleset esetén, jelentési kötelezettsége, elsősegélyhelyek létesítése, elsősegélynyújtó, elsősegélyhely.</w:t>
      </w:r>
    </w:p>
    <w:p w14:paraId="7F662816" w14:textId="15509211" w:rsidR="00671176" w:rsidRPr="00CB78B8" w:rsidRDefault="00671176" w:rsidP="00671176">
      <w:pPr>
        <w:tabs>
          <w:tab w:val="left" w:pos="1418"/>
          <w:tab w:val="right" w:pos="9072"/>
        </w:tabs>
        <w:spacing w:after="0"/>
        <w:ind w:left="851"/>
        <w:rPr>
          <w:rFonts w:cs="Times New Roman"/>
        </w:rPr>
      </w:pPr>
      <w:r w:rsidRPr="00CB78B8">
        <w:rPr>
          <w:rFonts w:cs="Times New Roman"/>
        </w:rPr>
        <w:t>Munkavégzés veszélyforrásai</w:t>
      </w:r>
      <w:r w:rsidR="00B14FF0" w:rsidRPr="00CB78B8">
        <w:rPr>
          <w:rFonts w:cs="Times New Roman"/>
        </w:rPr>
        <w:t>.</w:t>
      </w:r>
    </w:p>
    <w:p w14:paraId="0D1CCF8D"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Munkavégzés során előforduló veszélyforrások, munkahely, munkahelyi anyagmozgatás, munkaerő, magasban történő munkavégzés, égési sérülések, tűz- és robbanásveszély, veszélyes anyagok, fulladás, pszicho szociális tényezők, tudati befolyásoltság, felelőtlen viselkedés.</w:t>
      </w:r>
    </w:p>
    <w:p w14:paraId="25531BEE" w14:textId="77777777" w:rsidR="00A23F09" w:rsidRPr="00CB78B8" w:rsidRDefault="00671176" w:rsidP="00A23F09">
      <w:pPr>
        <w:tabs>
          <w:tab w:val="left" w:pos="1418"/>
          <w:tab w:val="right" w:pos="9072"/>
        </w:tabs>
        <w:spacing w:after="0"/>
        <w:ind w:left="851"/>
        <w:rPr>
          <w:rFonts w:cs="Times New Roman"/>
        </w:rPr>
      </w:pPr>
      <w:r w:rsidRPr="00CB78B8">
        <w:rPr>
          <w:rFonts w:cs="Times New Roman"/>
        </w:rPr>
        <w:t>Munkavégzés veszélyforrásai, védőeszközök, egyéni védőeszköz, kollektív védőeszköz, védőeszközök, egyéni védőeszközök.</w:t>
      </w:r>
    </w:p>
    <w:p w14:paraId="00634CC9" w14:textId="77777777" w:rsidR="00A23F09" w:rsidRPr="00CB78B8" w:rsidRDefault="00A23F09" w:rsidP="00A23F09">
      <w:pPr>
        <w:tabs>
          <w:tab w:val="left" w:pos="1418"/>
          <w:tab w:val="right" w:pos="9072"/>
        </w:tabs>
        <w:spacing w:after="0"/>
        <w:ind w:left="851"/>
        <w:rPr>
          <w:rFonts w:cs="Times New Roman"/>
        </w:rPr>
      </w:pPr>
    </w:p>
    <w:p w14:paraId="7C856DE4" w14:textId="77777777" w:rsidR="00A23F09" w:rsidRPr="00CB78B8" w:rsidRDefault="006711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Munkaeszközök használata</w:t>
      </w:r>
    </w:p>
    <w:p w14:paraId="25D5D0D9"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Munkaeszközök használata, munkaeszköz fogalma. Villamos kéziszerszámok, biztonsági előírások, tiltások, munkavégzés előtti ellenőrzések. Pneumatikus kéziszerszám, biztonsági előírások, általános követelmények, tiltások. Belső égésű motorral hajtott kéziszerszám, biztonsági előírások.</w:t>
      </w:r>
    </w:p>
    <w:p w14:paraId="16B9D0DA"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Kéziszerszámok használata során fellépő kockázatok, kézi szerszámokkal történő munkavégzéshez használt egyéni védőeszközök.</w:t>
      </w:r>
    </w:p>
    <w:p w14:paraId="718E01A0" w14:textId="7391556B" w:rsidR="00671176" w:rsidRPr="00CB78B8" w:rsidRDefault="00671176" w:rsidP="00671176">
      <w:pPr>
        <w:tabs>
          <w:tab w:val="left" w:pos="1418"/>
          <w:tab w:val="right" w:pos="9072"/>
        </w:tabs>
        <w:spacing w:after="0"/>
        <w:ind w:left="851"/>
        <w:rPr>
          <w:rFonts w:cs="Times New Roman"/>
        </w:rPr>
      </w:pPr>
      <w:r w:rsidRPr="00CB78B8">
        <w:rPr>
          <w:rFonts w:cs="Times New Roman"/>
        </w:rPr>
        <w:t>Anyagmozgatás biztonságtechnikája</w:t>
      </w:r>
      <w:r w:rsidR="00B14FF0" w:rsidRPr="00CB78B8">
        <w:rPr>
          <w:rFonts w:cs="Times New Roman"/>
        </w:rPr>
        <w:t>.</w:t>
      </w:r>
    </w:p>
    <w:p w14:paraId="6FE14D6F" w14:textId="77777777" w:rsidR="00A23F09" w:rsidRPr="00CB78B8" w:rsidRDefault="00671176" w:rsidP="00A23F09">
      <w:pPr>
        <w:tabs>
          <w:tab w:val="left" w:pos="1418"/>
          <w:tab w:val="right" w:pos="9072"/>
        </w:tabs>
        <w:spacing w:after="0"/>
        <w:ind w:left="851"/>
        <w:rPr>
          <w:rFonts w:cs="Times New Roman"/>
        </w:rPr>
      </w:pPr>
      <w:r w:rsidRPr="00CB78B8">
        <w:rPr>
          <w:rFonts w:cs="Times New Roman"/>
        </w:rPr>
        <w:t>Segédeszközzel történő anyagmozgatás, kézi horgok, tapadókorong, görgők, emelőrúd, kézi targoncák, kézikocsik, kézi működtetésű emelőeszközök, kézi működtetésű emelőeszközök, emelés, kézi mozgatás szabályai, csoportos anyagmozgatás.</w:t>
      </w:r>
    </w:p>
    <w:p w14:paraId="31649456" w14:textId="77777777" w:rsidR="00A23F09" w:rsidRPr="00CB78B8" w:rsidRDefault="00A23F09" w:rsidP="00A23F09">
      <w:pPr>
        <w:tabs>
          <w:tab w:val="left" w:pos="1418"/>
          <w:tab w:val="right" w:pos="9072"/>
        </w:tabs>
        <w:spacing w:after="0"/>
        <w:ind w:left="851"/>
        <w:rPr>
          <w:rFonts w:cs="Times New Roman"/>
        </w:rPr>
      </w:pPr>
    </w:p>
    <w:p w14:paraId="7A9B6834" w14:textId="77777777" w:rsidR="00A23F09" w:rsidRPr="00CB78B8" w:rsidRDefault="006711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Munkavégzés biztonsága</w:t>
      </w:r>
    </w:p>
    <w:p w14:paraId="36F97F3D"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Biztonsági és egészségvédelmi jelzések, biztonsági és egészségvédelmi jelzés fogalma, biztonsági kézjelzések, biztonsági és egészségvédelmi jelzések, tiltó táblák, figyelmeztető táblák.</w:t>
      </w:r>
    </w:p>
    <w:p w14:paraId="1C9313D0"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Rendelkező jelek, vészhelyzeti jelek, irányító jelek, elsősegéllyel kapcsolatos biztonsági jelek, kijárati ajtók megjelölésére szolgáló biztonsági jelek.</w:t>
      </w:r>
    </w:p>
    <w:p w14:paraId="516BE56F"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Közlekedési utakra vonatkozó munkavédelmi előírások, veszélyes területekre vonatkozó általános munkavédelmi előírások, közlekedési utak és veszélyes területek jelölései, szabadtéri munkahelyek kialakításának szabályai.</w:t>
      </w:r>
    </w:p>
    <w:p w14:paraId="334DA91E"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Magasban végzett munkavégzés, magasból leesés elleni védekezés egyéni műszaki megoldásai, hevederzet alkalmazása. Védőburkolatok, védőburkolatok feladata, fajtái.</w:t>
      </w:r>
    </w:p>
    <w:p w14:paraId="455DBCEA"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Villamos védőintézkedések, villamos védelem, készülékek, gépek használatkor, elszigetelés, kettősszigetelés, törpefeszültség, védőföldelés, védőhálózat.</w:t>
      </w:r>
    </w:p>
    <w:p w14:paraId="38252EC1" w14:textId="77777777" w:rsidR="00671176" w:rsidRPr="00CB78B8" w:rsidRDefault="00671176" w:rsidP="00671176">
      <w:pPr>
        <w:tabs>
          <w:tab w:val="left" w:pos="1418"/>
          <w:tab w:val="right" w:pos="9072"/>
        </w:tabs>
        <w:spacing w:after="0"/>
        <w:ind w:left="851"/>
        <w:rPr>
          <w:rFonts w:cs="Times New Roman"/>
        </w:rPr>
      </w:pPr>
      <w:r w:rsidRPr="00CB78B8">
        <w:rPr>
          <w:rFonts w:cs="Times New Roman"/>
        </w:rPr>
        <w:t>Érintésvédelem szabályai, villamos áram élettani hatása emberi test ellenállását meghatározó tényezők, érintkezési nyomás, áramütés időtartama, fiziológiai tényezők, villamos áram hatása az emberi szervezetre.</w:t>
      </w:r>
    </w:p>
    <w:p w14:paraId="057F827A" w14:textId="77777777" w:rsidR="00A23F09" w:rsidRPr="00CB78B8" w:rsidRDefault="00671176" w:rsidP="00A23F09">
      <w:pPr>
        <w:tabs>
          <w:tab w:val="left" w:pos="1418"/>
          <w:tab w:val="right" w:pos="9072"/>
        </w:tabs>
        <w:spacing w:after="0"/>
        <w:ind w:left="851"/>
        <w:rPr>
          <w:rFonts w:cs="Times New Roman"/>
        </w:rPr>
      </w:pPr>
      <w:r w:rsidRPr="00CB78B8">
        <w:rPr>
          <w:rFonts w:cs="Times New Roman"/>
        </w:rPr>
        <w:t>Káreset (vészhelyzet) fogalma, várható fajtái, a megteendő intézkedések, káreset várható fajtái, ellenőrzési, észlelési kötelezettség, jelentési, dokumentálási kötelezettség, kárelhárítás lefolytatása.</w:t>
      </w:r>
    </w:p>
    <w:p w14:paraId="07BD2611" w14:textId="77777777" w:rsidR="00A23F09" w:rsidRPr="00CB78B8" w:rsidRDefault="00A23F09" w:rsidP="00A23F09">
      <w:pPr>
        <w:tabs>
          <w:tab w:val="left" w:pos="1418"/>
          <w:tab w:val="right" w:pos="9072"/>
        </w:tabs>
        <w:spacing w:after="0"/>
        <w:ind w:left="851"/>
        <w:rPr>
          <w:rFonts w:cs="Times New Roman"/>
        </w:rPr>
      </w:pPr>
    </w:p>
    <w:p w14:paraId="7E69FFF0"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438C8902" w14:textId="77777777" w:rsidR="00A23F09" w:rsidRPr="00CB78B8" w:rsidRDefault="00671176" w:rsidP="00A23F09">
      <w:pPr>
        <w:spacing w:after="0"/>
        <w:ind w:left="426"/>
        <w:rPr>
          <w:rFonts w:cs="Times New Roman"/>
        </w:rPr>
      </w:pPr>
      <w:r w:rsidRPr="00CB78B8">
        <w:rPr>
          <w:rFonts w:cs="Times New Roman"/>
        </w:rPr>
        <w:t>Szaktanterem, gyakorlati oktatás helyszíne.</w:t>
      </w:r>
    </w:p>
    <w:p w14:paraId="0170DE15" w14:textId="77777777" w:rsidR="00A23F09" w:rsidRPr="00CB78B8" w:rsidRDefault="00A23F09" w:rsidP="00A23F09">
      <w:pPr>
        <w:spacing w:after="0"/>
        <w:ind w:left="426"/>
        <w:rPr>
          <w:rFonts w:cs="Times New Roman"/>
        </w:rPr>
      </w:pPr>
    </w:p>
    <w:p w14:paraId="224329B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05A3D6E1" w14:textId="6B302469"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9772C35" w14:textId="77777777" w:rsidR="00A23F09" w:rsidRPr="00CB78B8" w:rsidRDefault="00A23F09" w:rsidP="00A23F09">
      <w:pPr>
        <w:spacing w:after="0"/>
        <w:ind w:left="426"/>
        <w:rPr>
          <w:rFonts w:cs="Times New Roman"/>
        </w:rPr>
      </w:pPr>
    </w:p>
    <w:p w14:paraId="748F71E7" w14:textId="77777777" w:rsidR="00A23F09" w:rsidRPr="00CB78B8" w:rsidRDefault="00A23F09" w:rsidP="00A23F09">
      <w:pPr>
        <w:spacing w:after="200" w:line="276" w:lineRule="auto"/>
        <w:jc w:val="left"/>
        <w:rPr>
          <w:rFonts w:cs="Times New Roman"/>
        </w:rPr>
      </w:pPr>
      <w:r w:rsidRPr="00CB78B8">
        <w:rPr>
          <w:rFonts w:cs="Times New Roman"/>
        </w:rPr>
        <w:br w:type="page"/>
      </w:r>
    </w:p>
    <w:p w14:paraId="3E11A5FD" w14:textId="77777777" w:rsidR="00A23F09" w:rsidRPr="00CB78B8" w:rsidRDefault="00A23F09" w:rsidP="00A23F09">
      <w:pPr>
        <w:rPr>
          <w:rFonts w:cs="Times New Roman"/>
        </w:rPr>
      </w:pPr>
    </w:p>
    <w:p w14:paraId="4619AEE8" w14:textId="77777777" w:rsidR="00A23F09" w:rsidRPr="00CB78B8" w:rsidRDefault="00A23F09" w:rsidP="00A23F09">
      <w:pPr>
        <w:spacing w:before="2880"/>
        <w:jc w:val="center"/>
        <w:rPr>
          <w:rFonts w:cs="Times New Roman"/>
          <w:b/>
          <w:sz w:val="36"/>
        </w:rPr>
      </w:pPr>
      <w:r w:rsidRPr="00CB78B8">
        <w:rPr>
          <w:rFonts w:cs="Times New Roman"/>
          <w:b/>
          <w:sz w:val="36"/>
        </w:rPr>
        <w:t>A</w:t>
      </w:r>
    </w:p>
    <w:p w14:paraId="6257C582" w14:textId="77777777" w:rsidR="00A23F09" w:rsidRPr="00CB78B8" w:rsidRDefault="00B935BF" w:rsidP="00A23F09">
      <w:pPr>
        <w:spacing w:after="480"/>
        <w:jc w:val="center"/>
        <w:rPr>
          <w:rFonts w:cs="Times New Roman"/>
          <w:b/>
          <w:sz w:val="36"/>
        </w:rPr>
      </w:pPr>
      <w:r w:rsidRPr="00CB78B8">
        <w:rPr>
          <w:rFonts w:cs="Times New Roman"/>
          <w:b/>
          <w:sz w:val="36"/>
        </w:rPr>
        <w:t>10198-12</w:t>
      </w:r>
      <w:r w:rsidR="00A23F09" w:rsidRPr="00CB78B8">
        <w:rPr>
          <w:rFonts w:cs="Times New Roman"/>
          <w:b/>
          <w:sz w:val="36"/>
        </w:rPr>
        <w:t xml:space="preserve"> azonosító számú</w:t>
      </w:r>
    </w:p>
    <w:p w14:paraId="5C40F427" w14:textId="77777777" w:rsidR="00A23F09" w:rsidRPr="00CB78B8" w:rsidRDefault="001E7462" w:rsidP="00A23F09">
      <w:pPr>
        <w:jc w:val="center"/>
        <w:rPr>
          <w:rFonts w:cs="Times New Roman"/>
          <w:b/>
          <w:sz w:val="36"/>
        </w:rPr>
      </w:pPr>
      <w:r w:rsidRPr="00CB78B8">
        <w:rPr>
          <w:rFonts w:cs="Times New Roman"/>
          <w:b/>
          <w:sz w:val="36"/>
        </w:rPr>
        <w:t>Logisztika, karbantartás</w:t>
      </w:r>
    </w:p>
    <w:p w14:paraId="42E35389" w14:textId="77777777" w:rsidR="00A23F09" w:rsidRPr="00CB78B8" w:rsidRDefault="00A23F09" w:rsidP="00A23F09">
      <w:pPr>
        <w:jc w:val="center"/>
        <w:rPr>
          <w:rFonts w:cs="Times New Roman"/>
          <w:b/>
          <w:sz w:val="36"/>
        </w:rPr>
      </w:pPr>
      <w:r w:rsidRPr="00CB78B8">
        <w:rPr>
          <w:rFonts w:cs="Times New Roman"/>
          <w:b/>
          <w:sz w:val="36"/>
        </w:rPr>
        <w:t>megnevezésű</w:t>
      </w:r>
    </w:p>
    <w:p w14:paraId="260880AB" w14:textId="77777777" w:rsidR="00A23F09" w:rsidRPr="00CB78B8" w:rsidRDefault="00A23F09" w:rsidP="00A23F09">
      <w:pPr>
        <w:spacing w:before="480" w:after="480"/>
        <w:jc w:val="center"/>
        <w:rPr>
          <w:rFonts w:cs="Times New Roman"/>
          <w:b/>
          <w:sz w:val="36"/>
        </w:rPr>
      </w:pPr>
      <w:r w:rsidRPr="00CB78B8">
        <w:rPr>
          <w:rFonts w:cs="Times New Roman"/>
          <w:b/>
          <w:sz w:val="36"/>
        </w:rPr>
        <w:t>szakmai követelménymodul</w:t>
      </w:r>
    </w:p>
    <w:p w14:paraId="2F3CE80E" w14:textId="77777777" w:rsidR="00A23F09" w:rsidRPr="00CB78B8" w:rsidRDefault="00A23F09" w:rsidP="00A23F09">
      <w:pPr>
        <w:jc w:val="center"/>
        <w:rPr>
          <w:rFonts w:cs="Times New Roman"/>
          <w:b/>
          <w:sz w:val="36"/>
        </w:rPr>
      </w:pPr>
      <w:r w:rsidRPr="00CB78B8">
        <w:rPr>
          <w:rFonts w:cs="Times New Roman"/>
          <w:b/>
          <w:sz w:val="36"/>
        </w:rPr>
        <w:t>tantárgyai, témakörei</w:t>
      </w:r>
    </w:p>
    <w:p w14:paraId="4E9F22F3" w14:textId="77777777" w:rsidR="00A23F09" w:rsidRPr="00CB78B8" w:rsidRDefault="00A23F09" w:rsidP="00A23F09">
      <w:pPr>
        <w:spacing w:after="200" w:line="276" w:lineRule="auto"/>
        <w:jc w:val="left"/>
        <w:rPr>
          <w:rFonts w:cs="Times New Roman"/>
        </w:rPr>
      </w:pPr>
      <w:r w:rsidRPr="00CB78B8">
        <w:rPr>
          <w:rFonts w:cs="Times New Roman"/>
        </w:rPr>
        <w:br w:type="page"/>
      </w:r>
    </w:p>
    <w:p w14:paraId="4A0C9127" w14:textId="43B1EED7" w:rsidR="00A23F09" w:rsidRPr="00CB78B8" w:rsidRDefault="00A23F09" w:rsidP="00A23F09">
      <w:pPr>
        <w:rPr>
          <w:rFonts w:cs="Times New Roman"/>
        </w:rPr>
      </w:pPr>
      <w:r w:rsidRPr="00CB78B8">
        <w:rPr>
          <w:rFonts w:cs="Times New Roman"/>
        </w:rPr>
        <w:t xml:space="preserve">A </w:t>
      </w:r>
      <w:r w:rsidR="00BF4F58" w:rsidRPr="00CB78B8">
        <w:rPr>
          <w:rFonts w:cs="Times New Roman"/>
        </w:rPr>
        <w:t>10198</w:t>
      </w:r>
      <w:r w:rsidRPr="00CB78B8">
        <w:rPr>
          <w:rFonts w:cs="Times New Roman"/>
        </w:rPr>
        <w:t>-</w:t>
      </w:r>
      <w:r w:rsidR="00BF4F58" w:rsidRPr="00CB78B8">
        <w:rPr>
          <w:rFonts w:cs="Times New Roman"/>
        </w:rPr>
        <w:t>12</w:t>
      </w:r>
      <w:r w:rsidRPr="00CB78B8">
        <w:rPr>
          <w:rFonts w:cs="Times New Roman"/>
        </w:rPr>
        <w:t xml:space="preserve"> azonosító számú </w:t>
      </w:r>
      <w:r w:rsidR="00BF4F58" w:rsidRPr="00CB78B8">
        <w:rPr>
          <w:rFonts w:cs="Times New Roman"/>
        </w:rPr>
        <w:t>Logisztika, karbantartás</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1060"/>
      </w:tblGrid>
      <w:tr w:rsidR="00B935BF" w:rsidRPr="00CB78B8" w14:paraId="504DEC5A" w14:textId="77777777" w:rsidTr="00525CF5">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296CF1" w14:textId="77777777" w:rsidR="00B935BF" w:rsidRPr="00CB78B8" w:rsidRDefault="00B935BF" w:rsidP="00B45A1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3454958" w14:textId="77777777" w:rsidR="00B935BF" w:rsidRPr="00CB78B8" w:rsidRDefault="00525CF5" w:rsidP="00B45A1D">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Logisztika, karbantartás</w:t>
            </w:r>
          </w:p>
        </w:tc>
        <w:tc>
          <w:tcPr>
            <w:tcW w:w="1060" w:type="dxa"/>
            <w:tcBorders>
              <w:top w:val="single" w:sz="6" w:space="0" w:color="auto"/>
              <w:left w:val="single" w:sz="6" w:space="0" w:color="auto"/>
              <w:bottom w:val="single" w:sz="6" w:space="0" w:color="auto"/>
              <w:right w:val="single" w:sz="6" w:space="0" w:color="auto"/>
            </w:tcBorders>
            <w:textDirection w:val="btLr"/>
            <w:vAlign w:val="center"/>
          </w:tcPr>
          <w:p w14:paraId="241B8F1C" w14:textId="77777777" w:rsidR="00B935BF" w:rsidRPr="00CB78B8" w:rsidRDefault="00525CF5" w:rsidP="00B45A1D">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Logisztika, karbantartás gyakorlat</w:t>
            </w:r>
          </w:p>
        </w:tc>
      </w:tr>
      <w:tr w:rsidR="00B935BF" w:rsidRPr="00CB78B8" w14:paraId="490A3A44" w14:textId="77777777" w:rsidTr="00525CF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7127F6" w14:textId="77777777" w:rsidR="00B935BF" w:rsidRPr="00CB78B8" w:rsidRDefault="00B935BF" w:rsidP="00B45A1D">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816FE75" w14:textId="77777777" w:rsidR="00B935BF" w:rsidRPr="00CB78B8" w:rsidRDefault="00B935BF" w:rsidP="00B45A1D">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752C8C2B" w14:textId="77777777" w:rsidR="00B935BF" w:rsidRPr="00CB78B8" w:rsidRDefault="00B935BF" w:rsidP="00B45A1D">
            <w:pPr>
              <w:autoSpaceDE w:val="0"/>
              <w:autoSpaceDN w:val="0"/>
              <w:adjustRightInd w:val="0"/>
              <w:spacing w:after="0"/>
              <w:jc w:val="center"/>
              <w:rPr>
                <w:rFonts w:cs="Times New Roman"/>
                <w:color w:val="000000"/>
                <w:szCs w:val="24"/>
              </w:rPr>
            </w:pPr>
          </w:p>
        </w:tc>
      </w:tr>
      <w:tr w:rsidR="00157FDC" w:rsidRPr="00CB78B8" w14:paraId="178ACA0F"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86A2B3B" w14:textId="179C69D3"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Anyagmozgató pályát épít</w:t>
            </w:r>
          </w:p>
        </w:tc>
        <w:tc>
          <w:tcPr>
            <w:tcW w:w="758" w:type="dxa"/>
            <w:tcBorders>
              <w:top w:val="single" w:sz="6" w:space="0" w:color="auto"/>
              <w:left w:val="single" w:sz="6" w:space="0" w:color="auto"/>
              <w:bottom w:val="single" w:sz="6" w:space="0" w:color="auto"/>
              <w:right w:val="single" w:sz="6" w:space="0" w:color="auto"/>
            </w:tcBorders>
            <w:vAlign w:val="center"/>
          </w:tcPr>
          <w:p w14:paraId="0C0938D3" w14:textId="7A98FB68" w:rsidR="00157FDC" w:rsidRPr="00CB78B8" w:rsidRDefault="00157FDC" w:rsidP="00157FDC">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58D5A794"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69F3CEBC"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2766D80" w14:textId="6C4E54C2"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A berendezések javítására és karbantartására tervet készít</w:t>
            </w:r>
          </w:p>
        </w:tc>
        <w:tc>
          <w:tcPr>
            <w:tcW w:w="758" w:type="dxa"/>
            <w:tcBorders>
              <w:top w:val="single" w:sz="6" w:space="0" w:color="auto"/>
              <w:left w:val="single" w:sz="6" w:space="0" w:color="auto"/>
              <w:bottom w:val="single" w:sz="6" w:space="0" w:color="auto"/>
              <w:right w:val="single" w:sz="6" w:space="0" w:color="auto"/>
            </w:tcBorders>
            <w:vAlign w:val="center"/>
          </w:tcPr>
          <w:p w14:paraId="5453AF5A" w14:textId="2231BE81"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97AE018"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696FD6B3"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94EF037" w14:textId="3CEDD904"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Logisztikai feladatokat old meg, anyagokat és eszközöket igényel</w:t>
            </w:r>
          </w:p>
        </w:tc>
        <w:tc>
          <w:tcPr>
            <w:tcW w:w="758" w:type="dxa"/>
            <w:tcBorders>
              <w:top w:val="single" w:sz="6" w:space="0" w:color="auto"/>
              <w:left w:val="single" w:sz="6" w:space="0" w:color="auto"/>
              <w:bottom w:val="single" w:sz="6" w:space="0" w:color="auto"/>
              <w:right w:val="single" w:sz="6" w:space="0" w:color="auto"/>
            </w:tcBorders>
            <w:vAlign w:val="center"/>
          </w:tcPr>
          <w:p w14:paraId="746259B9" w14:textId="77777777" w:rsidR="00157FDC" w:rsidRPr="00CB78B8" w:rsidRDefault="00157FDC" w:rsidP="00157FDC">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7C19160C"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7E2D4F3D"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8C731D" w14:textId="456B9222"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Termékkészletet minősít és nyilvántart</w:t>
            </w:r>
          </w:p>
        </w:tc>
        <w:tc>
          <w:tcPr>
            <w:tcW w:w="758" w:type="dxa"/>
            <w:tcBorders>
              <w:top w:val="single" w:sz="6" w:space="0" w:color="auto"/>
              <w:left w:val="single" w:sz="6" w:space="0" w:color="auto"/>
              <w:bottom w:val="single" w:sz="6" w:space="0" w:color="auto"/>
              <w:right w:val="single" w:sz="6" w:space="0" w:color="auto"/>
            </w:tcBorders>
            <w:vAlign w:val="center"/>
          </w:tcPr>
          <w:p w14:paraId="6128CA18" w14:textId="34CFD31B"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74DDDB27"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B935BF" w:rsidRPr="00CB78B8" w14:paraId="668C1EEF" w14:textId="77777777" w:rsidTr="00525CF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F497C7" w14:textId="77777777" w:rsidR="00B935BF" w:rsidRPr="00CB78B8" w:rsidRDefault="00B935BF" w:rsidP="00B45A1D">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D6F7BF7" w14:textId="77777777" w:rsidR="00B935BF" w:rsidRPr="00CB78B8" w:rsidRDefault="00B935BF" w:rsidP="00B45A1D">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68F3A84A" w14:textId="77777777" w:rsidR="00B935BF" w:rsidRPr="00CB78B8" w:rsidRDefault="00B935BF" w:rsidP="00B45A1D">
            <w:pPr>
              <w:autoSpaceDE w:val="0"/>
              <w:autoSpaceDN w:val="0"/>
              <w:adjustRightInd w:val="0"/>
              <w:spacing w:after="0"/>
              <w:jc w:val="center"/>
              <w:rPr>
                <w:rFonts w:cs="Times New Roman"/>
                <w:color w:val="000000"/>
                <w:szCs w:val="24"/>
              </w:rPr>
            </w:pPr>
          </w:p>
        </w:tc>
      </w:tr>
      <w:tr w:rsidR="00157FDC" w:rsidRPr="00CB78B8" w14:paraId="29B9DAEC"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88BA0ED" w14:textId="557391E4"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Általános és bányagéptani anyagok- és eszközök</w:t>
            </w:r>
          </w:p>
        </w:tc>
        <w:tc>
          <w:tcPr>
            <w:tcW w:w="758" w:type="dxa"/>
            <w:tcBorders>
              <w:top w:val="single" w:sz="6" w:space="0" w:color="auto"/>
              <w:left w:val="single" w:sz="6" w:space="0" w:color="auto"/>
              <w:bottom w:val="single" w:sz="6" w:space="0" w:color="auto"/>
              <w:right w:val="single" w:sz="6" w:space="0" w:color="auto"/>
            </w:tcBorders>
            <w:vAlign w:val="center"/>
          </w:tcPr>
          <w:p w14:paraId="0FA95F5F"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FBC669F"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719D65DD"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A105EA2" w14:textId="124014E5"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Anyag-, eszközszükségleti számítások</w:t>
            </w:r>
          </w:p>
        </w:tc>
        <w:tc>
          <w:tcPr>
            <w:tcW w:w="758" w:type="dxa"/>
            <w:tcBorders>
              <w:top w:val="single" w:sz="6" w:space="0" w:color="auto"/>
              <w:left w:val="single" w:sz="6" w:space="0" w:color="auto"/>
              <w:bottom w:val="single" w:sz="6" w:space="0" w:color="auto"/>
              <w:right w:val="single" w:sz="6" w:space="0" w:color="auto"/>
            </w:tcBorders>
            <w:vAlign w:val="center"/>
          </w:tcPr>
          <w:p w14:paraId="410B50F5" w14:textId="03C7CA5E"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A2D9441"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41B2FE95"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59D0D6" w14:textId="05F4CDA4"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Javítóanyagok</w:t>
            </w:r>
          </w:p>
        </w:tc>
        <w:tc>
          <w:tcPr>
            <w:tcW w:w="758" w:type="dxa"/>
            <w:tcBorders>
              <w:top w:val="single" w:sz="6" w:space="0" w:color="auto"/>
              <w:left w:val="single" w:sz="6" w:space="0" w:color="auto"/>
              <w:bottom w:val="single" w:sz="6" w:space="0" w:color="auto"/>
              <w:right w:val="single" w:sz="6" w:space="0" w:color="auto"/>
            </w:tcBorders>
            <w:vAlign w:val="center"/>
          </w:tcPr>
          <w:p w14:paraId="16AD7DD5"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8C110EC"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3404AE6E"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ADD7399" w14:textId="5B10B200"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Karbantartó anyagok</w:t>
            </w:r>
          </w:p>
        </w:tc>
        <w:tc>
          <w:tcPr>
            <w:tcW w:w="758" w:type="dxa"/>
            <w:tcBorders>
              <w:top w:val="single" w:sz="6" w:space="0" w:color="auto"/>
              <w:left w:val="single" w:sz="6" w:space="0" w:color="auto"/>
              <w:bottom w:val="single" w:sz="6" w:space="0" w:color="auto"/>
              <w:right w:val="single" w:sz="6" w:space="0" w:color="auto"/>
            </w:tcBorders>
            <w:vAlign w:val="center"/>
          </w:tcPr>
          <w:p w14:paraId="6CA86369" w14:textId="177FCF46"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2FAA124"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5195D822"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2A48F53" w14:textId="78996084"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Kompresszorok, pneumatika</w:t>
            </w:r>
          </w:p>
        </w:tc>
        <w:tc>
          <w:tcPr>
            <w:tcW w:w="758" w:type="dxa"/>
            <w:tcBorders>
              <w:top w:val="single" w:sz="6" w:space="0" w:color="auto"/>
              <w:left w:val="single" w:sz="6" w:space="0" w:color="auto"/>
              <w:bottom w:val="single" w:sz="6" w:space="0" w:color="auto"/>
              <w:right w:val="single" w:sz="6" w:space="0" w:color="auto"/>
            </w:tcBorders>
            <w:vAlign w:val="center"/>
          </w:tcPr>
          <w:p w14:paraId="6E1B2310"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21D1AB2"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4BF7878E"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C917667" w14:textId="2F189F77"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Lakatosipari műveletek</w:t>
            </w:r>
          </w:p>
        </w:tc>
        <w:tc>
          <w:tcPr>
            <w:tcW w:w="758" w:type="dxa"/>
            <w:tcBorders>
              <w:top w:val="single" w:sz="6" w:space="0" w:color="auto"/>
              <w:left w:val="single" w:sz="6" w:space="0" w:color="auto"/>
              <w:bottom w:val="single" w:sz="6" w:space="0" w:color="auto"/>
              <w:right w:val="single" w:sz="6" w:space="0" w:color="auto"/>
            </w:tcBorders>
            <w:vAlign w:val="center"/>
          </w:tcPr>
          <w:p w14:paraId="73783664" w14:textId="77777777" w:rsidR="00157FDC" w:rsidRPr="00CB78B8" w:rsidRDefault="00157FDC" w:rsidP="00157FDC">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65CB8699" w14:textId="5B9926F8"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44593878"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AF7C7D" w14:textId="5EAA6747"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Nyilvántartási szabályok</w:t>
            </w:r>
          </w:p>
        </w:tc>
        <w:tc>
          <w:tcPr>
            <w:tcW w:w="758" w:type="dxa"/>
            <w:tcBorders>
              <w:top w:val="single" w:sz="6" w:space="0" w:color="auto"/>
              <w:left w:val="single" w:sz="6" w:space="0" w:color="auto"/>
              <w:bottom w:val="single" w:sz="6" w:space="0" w:color="auto"/>
              <w:right w:val="single" w:sz="6" w:space="0" w:color="auto"/>
            </w:tcBorders>
            <w:vAlign w:val="center"/>
          </w:tcPr>
          <w:p w14:paraId="7747A7EA" w14:textId="15E9C77D"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301BA6A" w14:textId="5970E0EC"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38D4C09A"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BDEF9AD" w14:textId="4A4900D5"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Szállítási rendszerek</w:t>
            </w:r>
          </w:p>
        </w:tc>
        <w:tc>
          <w:tcPr>
            <w:tcW w:w="758" w:type="dxa"/>
            <w:tcBorders>
              <w:top w:val="single" w:sz="6" w:space="0" w:color="auto"/>
              <w:left w:val="single" w:sz="6" w:space="0" w:color="auto"/>
              <w:bottom w:val="single" w:sz="6" w:space="0" w:color="auto"/>
              <w:right w:val="single" w:sz="6" w:space="0" w:color="auto"/>
            </w:tcBorders>
            <w:vAlign w:val="center"/>
          </w:tcPr>
          <w:p w14:paraId="041D10D5" w14:textId="77777777" w:rsidR="00157FDC" w:rsidRPr="00CB78B8" w:rsidRDefault="00157FDC" w:rsidP="00157FDC">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6A1B6A95" w14:textId="62CC8EF6"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3950362D"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251F1F3" w14:textId="6DB1D6C0"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Térfogatok mérése, becslése, számítása</w:t>
            </w:r>
          </w:p>
        </w:tc>
        <w:tc>
          <w:tcPr>
            <w:tcW w:w="758" w:type="dxa"/>
            <w:tcBorders>
              <w:top w:val="single" w:sz="6" w:space="0" w:color="auto"/>
              <w:left w:val="single" w:sz="6" w:space="0" w:color="auto"/>
              <w:bottom w:val="single" w:sz="6" w:space="0" w:color="auto"/>
              <w:right w:val="single" w:sz="6" w:space="0" w:color="auto"/>
            </w:tcBorders>
            <w:vAlign w:val="center"/>
          </w:tcPr>
          <w:p w14:paraId="3CBBAA3B" w14:textId="77777777" w:rsidR="00157FDC" w:rsidRPr="00CB78B8" w:rsidRDefault="00157FDC" w:rsidP="00157FDC">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067E60B2" w14:textId="1B2EF8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27E10344"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F34A172" w14:textId="5A8868C1"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Üzem- és kenőanyagok</w:t>
            </w:r>
          </w:p>
        </w:tc>
        <w:tc>
          <w:tcPr>
            <w:tcW w:w="758" w:type="dxa"/>
            <w:tcBorders>
              <w:top w:val="single" w:sz="6" w:space="0" w:color="auto"/>
              <w:left w:val="single" w:sz="6" w:space="0" w:color="auto"/>
              <w:bottom w:val="single" w:sz="6" w:space="0" w:color="auto"/>
              <w:right w:val="single" w:sz="6" w:space="0" w:color="auto"/>
            </w:tcBorders>
            <w:vAlign w:val="center"/>
          </w:tcPr>
          <w:p w14:paraId="71224DE8" w14:textId="1F17FCEC"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C139FA9" w14:textId="7AD9B240"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2D84FEFC"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F409B7C" w14:textId="3E278842"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Vezérlő-, irányító berendezések</w:t>
            </w:r>
          </w:p>
        </w:tc>
        <w:tc>
          <w:tcPr>
            <w:tcW w:w="758" w:type="dxa"/>
            <w:tcBorders>
              <w:top w:val="single" w:sz="6" w:space="0" w:color="auto"/>
              <w:left w:val="single" w:sz="6" w:space="0" w:color="auto"/>
              <w:bottom w:val="single" w:sz="6" w:space="0" w:color="auto"/>
              <w:right w:val="single" w:sz="6" w:space="0" w:color="auto"/>
            </w:tcBorders>
            <w:vAlign w:val="center"/>
          </w:tcPr>
          <w:p w14:paraId="1C99D112" w14:textId="216FB8E0"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53F65E1A" w14:textId="6A91B679"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572765CD"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1021A32" w14:textId="0DA32525"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Vízgépek, hidraulika</w:t>
            </w:r>
          </w:p>
        </w:tc>
        <w:tc>
          <w:tcPr>
            <w:tcW w:w="758" w:type="dxa"/>
            <w:tcBorders>
              <w:top w:val="single" w:sz="6" w:space="0" w:color="auto"/>
              <w:left w:val="single" w:sz="6" w:space="0" w:color="auto"/>
              <w:bottom w:val="single" w:sz="6" w:space="0" w:color="auto"/>
              <w:right w:val="single" w:sz="6" w:space="0" w:color="auto"/>
            </w:tcBorders>
            <w:vAlign w:val="center"/>
          </w:tcPr>
          <w:p w14:paraId="58B3D012" w14:textId="77777777" w:rsidR="00157FDC" w:rsidRPr="00CB78B8" w:rsidRDefault="00157FDC" w:rsidP="00157FDC">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05422F90" w14:textId="665D98D3"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B935BF" w:rsidRPr="00CB78B8" w14:paraId="7D281709" w14:textId="77777777" w:rsidTr="00525CF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18229B" w14:textId="77777777" w:rsidR="00B935BF" w:rsidRPr="00CB78B8" w:rsidRDefault="00B935BF" w:rsidP="00B45A1D">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2F49437" w14:textId="77777777" w:rsidR="00B935BF" w:rsidRPr="00CB78B8" w:rsidRDefault="00B935BF" w:rsidP="00B45A1D">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BE6B7DB" w14:textId="77777777" w:rsidR="00B935BF" w:rsidRPr="00CB78B8" w:rsidRDefault="00B935BF" w:rsidP="00B45A1D">
            <w:pPr>
              <w:autoSpaceDE w:val="0"/>
              <w:autoSpaceDN w:val="0"/>
              <w:adjustRightInd w:val="0"/>
              <w:spacing w:after="0"/>
              <w:jc w:val="center"/>
              <w:rPr>
                <w:rFonts w:cs="Times New Roman"/>
                <w:color w:val="000000"/>
                <w:szCs w:val="24"/>
              </w:rPr>
            </w:pPr>
          </w:p>
        </w:tc>
      </w:tr>
      <w:tr w:rsidR="00157FDC" w:rsidRPr="00CB78B8" w14:paraId="24C8A538"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608A33E" w14:textId="0970C507"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Figyelemfelkeltő ábrák, utasító, tiltó jelképek, egyezményes jelek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146B3574"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FEE51E5"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34240660"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7725E4" w14:textId="1EEFA558"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Köznyelvi és szakmai szöveg alkalmazása szóban és írásban</w:t>
            </w:r>
          </w:p>
        </w:tc>
        <w:tc>
          <w:tcPr>
            <w:tcW w:w="758" w:type="dxa"/>
            <w:tcBorders>
              <w:top w:val="single" w:sz="6" w:space="0" w:color="auto"/>
              <w:left w:val="single" w:sz="6" w:space="0" w:color="auto"/>
              <w:bottom w:val="single" w:sz="6" w:space="0" w:color="auto"/>
              <w:right w:val="single" w:sz="6" w:space="0" w:color="auto"/>
            </w:tcBorders>
            <w:vAlign w:val="center"/>
          </w:tcPr>
          <w:p w14:paraId="35F57FC9" w14:textId="5B393102"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6340156"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BF4F58" w:rsidRPr="00CB78B8" w14:paraId="4BC708A6" w14:textId="77777777" w:rsidTr="00525CF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8EAEBD" w14:textId="77777777" w:rsidR="00BF4F58" w:rsidRPr="00CB78B8" w:rsidRDefault="00BF4F58" w:rsidP="00BF4F58">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0D256AA" w14:textId="77777777" w:rsidR="00BF4F58" w:rsidRPr="00CB78B8" w:rsidRDefault="00BF4F58" w:rsidP="00BF4F5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70536E9A" w14:textId="77777777" w:rsidR="00BF4F58" w:rsidRPr="00CB78B8" w:rsidRDefault="00BF4F58" w:rsidP="00BF4F58">
            <w:pPr>
              <w:autoSpaceDE w:val="0"/>
              <w:autoSpaceDN w:val="0"/>
              <w:adjustRightInd w:val="0"/>
              <w:spacing w:after="0"/>
              <w:jc w:val="center"/>
              <w:rPr>
                <w:rFonts w:cs="Times New Roman"/>
                <w:color w:val="000000"/>
                <w:szCs w:val="24"/>
              </w:rPr>
            </w:pPr>
          </w:p>
        </w:tc>
      </w:tr>
      <w:tr w:rsidR="00BF4F58" w:rsidRPr="00CB78B8" w14:paraId="79645E9E" w14:textId="77777777" w:rsidTr="00525CF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A3A824" w14:textId="77777777" w:rsidR="00BF4F58" w:rsidRPr="00CB78B8" w:rsidRDefault="00BF4F58" w:rsidP="00BF4F58">
            <w:pPr>
              <w:autoSpaceDE w:val="0"/>
              <w:autoSpaceDN w:val="0"/>
              <w:adjustRightInd w:val="0"/>
              <w:spacing w:after="0"/>
              <w:jc w:val="left"/>
              <w:rPr>
                <w:rFonts w:cs="Times New Roman"/>
                <w:color w:val="000000"/>
                <w:szCs w:val="24"/>
              </w:rPr>
            </w:pPr>
            <w:r w:rsidRPr="00CB78B8">
              <w:rPr>
                <w:rFonts w:cs="Times New Roman"/>
                <w:color w:val="000000"/>
                <w:szCs w:val="24"/>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7A762CC4" w14:textId="77777777" w:rsidR="00BF4F58" w:rsidRPr="00CB78B8" w:rsidRDefault="00525CF5" w:rsidP="00BF4F58">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2A0442E" w14:textId="77777777" w:rsidR="00BF4F58" w:rsidRPr="00CB78B8" w:rsidRDefault="00525CF5" w:rsidP="00BF4F58">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157FDC" w:rsidRPr="00CB78B8" w14:paraId="126CC6D0"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A8EBF4C" w14:textId="6354E1F4" w:rsidR="00157FDC" w:rsidRPr="00CB78B8" w:rsidRDefault="00157FDC" w:rsidP="00157FDC">
            <w:pPr>
              <w:autoSpaceDE w:val="0"/>
              <w:autoSpaceDN w:val="0"/>
              <w:adjustRightInd w:val="0"/>
              <w:spacing w:after="0"/>
              <w:jc w:val="left"/>
              <w:rPr>
                <w:rFonts w:cs="Times New Roman"/>
                <w:color w:val="000000"/>
                <w:szCs w:val="24"/>
              </w:rPr>
            </w:pPr>
            <w:r w:rsidRPr="00CB78B8">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714D8FA9" w14:textId="661CDB94" w:rsidR="00157FDC" w:rsidRPr="00CB78B8" w:rsidRDefault="00637890"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78D4A6B" w14:textId="77777777" w:rsidR="00157FDC" w:rsidRPr="00CB78B8" w:rsidRDefault="00157FDC" w:rsidP="00157FD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BF4F58" w:rsidRPr="00CB78B8" w14:paraId="30E247A7" w14:textId="77777777" w:rsidTr="00525CF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FB054A4" w14:textId="77777777" w:rsidR="00BF4F58" w:rsidRPr="00CB78B8" w:rsidRDefault="00BF4F58" w:rsidP="00BF4F58">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AABDC6F" w14:textId="77777777" w:rsidR="00BF4F58" w:rsidRPr="00CB78B8" w:rsidRDefault="00BF4F58" w:rsidP="00BF4F5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2E348BC1" w14:textId="77777777" w:rsidR="00BF4F58" w:rsidRPr="00CB78B8" w:rsidRDefault="00BF4F58" w:rsidP="00BF4F58">
            <w:pPr>
              <w:autoSpaceDE w:val="0"/>
              <w:autoSpaceDN w:val="0"/>
              <w:adjustRightInd w:val="0"/>
              <w:spacing w:after="0"/>
              <w:jc w:val="center"/>
              <w:rPr>
                <w:rFonts w:cs="Times New Roman"/>
                <w:color w:val="000000"/>
                <w:szCs w:val="24"/>
              </w:rPr>
            </w:pPr>
          </w:p>
        </w:tc>
      </w:tr>
      <w:tr w:rsidR="00BF4F58" w:rsidRPr="00CB78B8" w14:paraId="0C68FEF5" w14:textId="77777777" w:rsidTr="00525CF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6AA3FE" w14:textId="53ED301A" w:rsidR="00BF4F58" w:rsidRPr="00CB78B8" w:rsidRDefault="00637890" w:rsidP="00BF4F58">
            <w:pPr>
              <w:autoSpaceDE w:val="0"/>
              <w:autoSpaceDN w:val="0"/>
              <w:adjustRightInd w:val="0"/>
              <w:spacing w:after="0"/>
              <w:jc w:val="left"/>
              <w:rPr>
                <w:rFonts w:cs="Times New Roman"/>
                <w:color w:val="000000"/>
                <w:szCs w:val="24"/>
              </w:rPr>
            </w:pPr>
            <w:r w:rsidRPr="00CB78B8">
              <w:rPr>
                <w:rFonts w:cs="Times New Roman"/>
              </w:rPr>
              <w:t>Együttműködési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57222036" w14:textId="3855B58D" w:rsidR="00BF4F58" w:rsidRPr="00CB78B8" w:rsidRDefault="00637890" w:rsidP="00BF4F58">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533AA8C2" w14:textId="5BC9CAE1" w:rsidR="00BF4F58" w:rsidRPr="00CB78B8" w:rsidRDefault="00637890" w:rsidP="00BF4F58">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BF4F58" w:rsidRPr="00CB78B8" w14:paraId="7427D239" w14:textId="77777777" w:rsidTr="00525CF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309C6BC" w14:textId="77777777" w:rsidR="00BF4F58" w:rsidRPr="00CB78B8" w:rsidRDefault="00BF4F58" w:rsidP="00BF4F58">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919E9F3" w14:textId="77777777" w:rsidR="00BF4F58" w:rsidRPr="00CB78B8" w:rsidRDefault="00BF4F58" w:rsidP="00BF4F5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230C5FA" w14:textId="77777777" w:rsidR="00BF4F58" w:rsidRPr="00CB78B8" w:rsidRDefault="00BF4F58" w:rsidP="00BF4F58">
            <w:pPr>
              <w:autoSpaceDE w:val="0"/>
              <w:autoSpaceDN w:val="0"/>
              <w:adjustRightInd w:val="0"/>
              <w:spacing w:after="0"/>
              <w:jc w:val="center"/>
              <w:rPr>
                <w:rFonts w:cs="Times New Roman"/>
                <w:color w:val="000000"/>
                <w:szCs w:val="24"/>
              </w:rPr>
            </w:pPr>
          </w:p>
        </w:tc>
      </w:tr>
      <w:tr w:rsidR="00637890" w:rsidRPr="00CB78B8" w14:paraId="0CE13AA9"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B8BCB5" w14:textId="30C09FA9"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Rendszerben történő gondolkozás</w:t>
            </w:r>
          </w:p>
        </w:tc>
        <w:tc>
          <w:tcPr>
            <w:tcW w:w="758" w:type="dxa"/>
            <w:tcBorders>
              <w:top w:val="single" w:sz="6" w:space="0" w:color="auto"/>
              <w:left w:val="single" w:sz="6" w:space="0" w:color="auto"/>
              <w:bottom w:val="single" w:sz="6" w:space="0" w:color="auto"/>
              <w:right w:val="single" w:sz="6" w:space="0" w:color="auto"/>
            </w:tcBorders>
            <w:vAlign w:val="center"/>
          </w:tcPr>
          <w:p w14:paraId="682C4A16"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6232223"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37890" w:rsidRPr="00CB78B8" w14:paraId="71865D5B" w14:textId="77777777" w:rsidTr="0063789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79423BC" w14:textId="68B9D781"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492BC1EE" w14:textId="1F731889"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EBBB11C" w14:textId="7B417BAD"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4A4FB95B" w14:textId="77777777" w:rsidR="00A23F09" w:rsidRPr="00CB78B8" w:rsidRDefault="00A23F09" w:rsidP="00A23F09">
      <w:pPr>
        <w:rPr>
          <w:rFonts w:cs="Times New Roman"/>
        </w:rPr>
      </w:pPr>
    </w:p>
    <w:p w14:paraId="6F86B27F" w14:textId="77777777" w:rsidR="00A23F09" w:rsidRPr="00CB78B8" w:rsidRDefault="00A23F09" w:rsidP="00A23F09">
      <w:pPr>
        <w:rPr>
          <w:rFonts w:cs="Times New Roman"/>
        </w:rPr>
      </w:pPr>
      <w:r w:rsidRPr="00CB78B8">
        <w:rPr>
          <w:rFonts w:cs="Times New Roman"/>
        </w:rPr>
        <w:br w:type="page"/>
      </w:r>
    </w:p>
    <w:p w14:paraId="1D7A9532" w14:textId="77777777" w:rsidR="00A23F09" w:rsidRPr="00CB78B8" w:rsidRDefault="00BF4F58" w:rsidP="00A23F09">
      <w:pPr>
        <w:pStyle w:val="Listaszerbekezds"/>
        <w:numPr>
          <w:ilvl w:val="0"/>
          <w:numId w:val="8"/>
        </w:numPr>
        <w:tabs>
          <w:tab w:val="right" w:pos="9072"/>
        </w:tabs>
        <w:spacing w:after="0"/>
        <w:rPr>
          <w:rFonts w:cs="Times New Roman"/>
          <w:b/>
        </w:rPr>
      </w:pPr>
      <w:r w:rsidRPr="00CB78B8">
        <w:rPr>
          <w:rFonts w:cs="Times New Roman"/>
          <w:b/>
        </w:rPr>
        <w:t>Logisztika, karbantartás</w:t>
      </w:r>
      <w:r w:rsidR="00A23F09" w:rsidRPr="00CB78B8">
        <w:rPr>
          <w:rFonts w:cs="Times New Roman"/>
          <w:b/>
        </w:rPr>
        <w:t xml:space="preserve"> tantárgy</w:t>
      </w:r>
      <w:r w:rsidR="00A23F09" w:rsidRPr="00CB78B8">
        <w:rPr>
          <w:rFonts w:cs="Times New Roman"/>
          <w:b/>
        </w:rPr>
        <w:tab/>
      </w:r>
      <w:r w:rsidR="00D1052D" w:rsidRPr="00CB78B8">
        <w:rPr>
          <w:rFonts w:cs="Times New Roman"/>
          <w:b/>
        </w:rPr>
        <w:t>62</w:t>
      </w:r>
      <w:r w:rsidR="00A23F09" w:rsidRPr="00CB78B8">
        <w:rPr>
          <w:rFonts w:cs="Times New Roman"/>
          <w:b/>
        </w:rPr>
        <w:t xml:space="preserve"> óra/</w:t>
      </w:r>
      <w:r w:rsidR="00D1052D" w:rsidRPr="00CB78B8">
        <w:rPr>
          <w:rFonts w:cs="Times New Roman"/>
          <w:b/>
        </w:rPr>
        <w:t>66</w:t>
      </w:r>
      <w:r w:rsidR="00A23F09" w:rsidRPr="00CB78B8">
        <w:rPr>
          <w:rFonts w:cs="Times New Roman"/>
          <w:b/>
        </w:rPr>
        <w:t xml:space="preserve"> óra*</w:t>
      </w:r>
    </w:p>
    <w:p w14:paraId="02BA57BD"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41C4A675" w14:textId="77777777" w:rsidR="00A23F09" w:rsidRPr="00CB78B8" w:rsidRDefault="00A23F09" w:rsidP="00A23F09">
      <w:pPr>
        <w:spacing w:after="0"/>
        <w:ind w:left="426"/>
        <w:rPr>
          <w:rFonts w:cs="Times New Roman"/>
        </w:rPr>
      </w:pPr>
    </w:p>
    <w:p w14:paraId="3032A435" w14:textId="7AB6F71D" w:rsidR="00A23F09" w:rsidRPr="00CB78B8" w:rsidRDefault="00A23F09" w:rsidP="00A23F09">
      <w:pPr>
        <w:spacing w:after="0"/>
        <w:ind w:left="426"/>
        <w:rPr>
          <w:rFonts w:cs="Times New Roman"/>
        </w:rPr>
      </w:pPr>
      <w:r w:rsidRPr="00CB78B8">
        <w:rPr>
          <w:rFonts w:cs="Times New Roman"/>
        </w:rPr>
        <w:t>A tantárgy a főszakképesítéshez kapcsolódik.</w:t>
      </w:r>
    </w:p>
    <w:p w14:paraId="21D25D99" w14:textId="77777777" w:rsidR="00A23F09" w:rsidRPr="00CB78B8" w:rsidRDefault="00A23F09" w:rsidP="00A23F09">
      <w:pPr>
        <w:spacing w:after="0"/>
        <w:ind w:left="426"/>
        <w:rPr>
          <w:rFonts w:cs="Times New Roman"/>
        </w:rPr>
      </w:pPr>
    </w:p>
    <w:p w14:paraId="1E5D6FFB"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019DA8E9" w14:textId="77777777" w:rsidR="00994A73" w:rsidRPr="00CB78B8" w:rsidRDefault="00994A73" w:rsidP="00994A73">
      <w:pPr>
        <w:spacing w:after="0"/>
        <w:ind w:left="426"/>
        <w:rPr>
          <w:rFonts w:cs="Times New Roman"/>
        </w:rPr>
      </w:pPr>
      <w:r w:rsidRPr="00CB78B8">
        <w:rPr>
          <w:rFonts w:cs="Times New Roman"/>
        </w:rPr>
        <w:t>Legyenek ismereteik:</w:t>
      </w:r>
    </w:p>
    <w:p w14:paraId="18659304" w14:textId="77777777" w:rsidR="00994A73" w:rsidRPr="00CB78B8" w:rsidRDefault="00994A73" w:rsidP="00994A73">
      <w:pPr>
        <w:spacing w:after="0"/>
        <w:ind w:left="426"/>
        <w:rPr>
          <w:rFonts w:cs="Times New Roman"/>
        </w:rPr>
      </w:pPr>
      <w:r w:rsidRPr="00CB78B8">
        <w:rPr>
          <w:rFonts w:cs="Times New Roman"/>
        </w:rPr>
        <w:t>Termelést támogató számítástechnikáról, folyamatirányításról, üzemvitel jellemzőiről, gépek karbantartásáról, karbantartási ciklusokról, szereléstechnológiáról, karbantartási módszerekről, üzemfenntartásról, elhasználódásokról.</w:t>
      </w:r>
    </w:p>
    <w:p w14:paraId="0BC5C5EB" w14:textId="77777777" w:rsidR="00994A73" w:rsidRPr="00CB78B8" w:rsidRDefault="00994A73" w:rsidP="00994A73">
      <w:pPr>
        <w:spacing w:after="0"/>
        <w:ind w:left="426"/>
        <w:rPr>
          <w:rFonts w:cs="Times New Roman"/>
        </w:rPr>
      </w:pPr>
      <w:r w:rsidRPr="00CB78B8">
        <w:rPr>
          <w:rFonts w:cs="Times New Roman"/>
        </w:rPr>
        <w:t>Javítási és felújítási technológiákról, üzemeltetés feltételeiről, üzemeltetési ellenőrzésekről, napi karbantartásról, üzemzavar elhárításról, munkagépek karbantartásáról, karbantartási gyakorlatokról, műszakos vizsgálatról.</w:t>
      </w:r>
    </w:p>
    <w:p w14:paraId="3D466F99" w14:textId="77777777" w:rsidR="00994A73" w:rsidRPr="00CB78B8" w:rsidRDefault="00994A73" w:rsidP="00994A73">
      <w:pPr>
        <w:spacing w:after="0"/>
        <w:ind w:left="426"/>
        <w:rPr>
          <w:rFonts w:cs="Times New Roman"/>
        </w:rPr>
      </w:pPr>
      <w:r w:rsidRPr="00CB78B8">
        <w:rPr>
          <w:rFonts w:cs="Times New Roman"/>
        </w:rPr>
        <w:t>Elméleti oktatáson ismerjék meg elsősegély nyújtási ismereteket, sérüléseket, tűzvédelmet, tűz és robbanás veszélyeit, környezetvédelmet, bányamérést, bányamérő műszereket, kitűzéseket.</w:t>
      </w:r>
    </w:p>
    <w:p w14:paraId="7DEE659E" w14:textId="77777777" w:rsidR="00A23F09" w:rsidRPr="00CB78B8" w:rsidRDefault="00A23F09" w:rsidP="00A23F09">
      <w:pPr>
        <w:spacing w:after="0"/>
        <w:ind w:left="426"/>
        <w:rPr>
          <w:rFonts w:cs="Times New Roman"/>
        </w:rPr>
      </w:pPr>
    </w:p>
    <w:p w14:paraId="3DBD61F9"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256465CD" w14:textId="297A516A" w:rsidR="00A23F09" w:rsidRPr="00CB78B8" w:rsidRDefault="00994A73" w:rsidP="00A23F09">
      <w:pPr>
        <w:spacing w:after="0"/>
        <w:ind w:left="426"/>
        <w:rPr>
          <w:rFonts w:cs="Times New Roman"/>
        </w:rPr>
      </w:pPr>
      <w:r w:rsidRPr="00CB78B8">
        <w:rPr>
          <w:rFonts w:cs="Times New Roman"/>
        </w:rPr>
        <w:t>Matematika, fizika, gépelemek</w:t>
      </w:r>
      <w:r w:rsidR="0093770C" w:rsidRPr="00CB78B8">
        <w:rPr>
          <w:rFonts w:cs="Times New Roman"/>
        </w:rPr>
        <w:t xml:space="preserve">, </w:t>
      </w:r>
      <w:r w:rsidRPr="00CB78B8">
        <w:rPr>
          <w:rFonts w:cs="Times New Roman"/>
        </w:rPr>
        <w:t>géptan, mű</w:t>
      </w:r>
      <w:r w:rsidR="00B14FF0" w:rsidRPr="00CB78B8">
        <w:rPr>
          <w:rFonts w:cs="Times New Roman"/>
        </w:rPr>
        <w:t>szaki ábrázolás, anyag</w:t>
      </w:r>
      <w:r w:rsidRPr="00CB78B8">
        <w:rPr>
          <w:rFonts w:cs="Times New Roman"/>
        </w:rPr>
        <w:t>ismeret, környezetismeret, munkavédelem, biológia, kémia</w:t>
      </w:r>
    </w:p>
    <w:p w14:paraId="17A222DF" w14:textId="77777777" w:rsidR="00A23F09" w:rsidRPr="00CB78B8" w:rsidRDefault="00A23F09" w:rsidP="00A23F09">
      <w:pPr>
        <w:spacing w:after="0"/>
        <w:ind w:left="426"/>
        <w:rPr>
          <w:rFonts w:cs="Times New Roman"/>
        </w:rPr>
      </w:pPr>
    </w:p>
    <w:p w14:paraId="42207DBC"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73845C07"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 Termelést támogató számítástechnika</w:t>
      </w:r>
    </w:p>
    <w:p w14:paraId="37CB645E" w14:textId="77777777" w:rsidR="00994A73" w:rsidRPr="00CB78B8" w:rsidRDefault="00994A73" w:rsidP="00994A73">
      <w:pPr>
        <w:tabs>
          <w:tab w:val="left" w:pos="1418"/>
          <w:tab w:val="right" w:pos="9072"/>
        </w:tabs>
        <w:spacing w:after="0"/>
        <w:ind w:left="851"/>
        <w:rPr>
          <w:rFonts w:cs="Times New Roman"/>
        </w:rPr>
      </w:pPr>
      <w:r w:rsidRPr="00CB78B8">
        <w:rPr>
          <w:rFonts w:cs="Times New Roman"/>
        </w:rPr>
        <w:t>Folyamatirányítás, rendszer indítása, bezárása.</w:t>
      </w:r>
    </w:p>
    <w:p w14:paraId="10D62C50" w14:textId="77777777" w:rsidR="00994A73" w:rsidRPr="00CB78B8" w:rsidRDefault="00994A73" w:rsidP="00994A73">
      <w:pPr>
        <w:tabs>
          <w:tab w:val="left" w:pos="1418"/>
          <w:tab w:val="right" w:pos="9072"/>
        </w:tabs>
        <w:spacing w:after="0"/>
        <w:ind w:left="851"/>
        <w:rPr>
          <w:rFonts w:cs="Times New Roman"/>
        </w:rPr>
      </w:pPr>
      <w:r w:rsidRPr="00CB78B8">
        <w:rPr>
          <w:rFonts w:cs="Times New Roman"/>
        </w:rPr>
        <w:t>Adatkezelés: számítógépes háttér, adatgyűjtés, adat továbbítás, rögzítés, feldolgozás, felhasználás. Adatok értelmezése: adat, eltérési egységek (mérték), beavatkozás.</w:t>
      </w:r>
    </w:p>
    <w:p w14:paraId="036EBB74" w14:textId="77777777" w:rsidR="00994A73" w:rsidRPr="00CB78B8" w:rsidRDefault="00994A73" w:rsidP="00994A73">
      <w:pPr>
        <w:tabs>
          <w:tab w:val="left" w:pos="1418"/>
          <w:tab w:val="right" w:pos="9072"/>
        </w:tabs>
        <w:spacing w:after="0"/>
        <w:ind w:left="851"/>
        <w:rPr>
          <w:rFonts w:cs="Times New Roman"/>
        </w:rPr>
      </w:pPr>
      <w:r w:rsidRPr="00CB78B8">
        <w:rPr>
          <w:rFonts w:cs="Times New Roman"/>
        </w:rPr>
        <w:t>Megjelenítés: képernyő, képernyőváltás, képernyő ábrái. Folyamatirányítás: jelképek, üzemállapotok, beavatkozási lehetőségek.</w:t>
      </w:r>
    </w:p>
    <w:p w14:paraId="4A1A0212" w14:textId="5513BE4A" w:rsidR="00A23F09" w:rsidRPr="00CB78B8" w:rsidRDefault="00994A73" w:rsidP="00A23F09">
      <w:pPr>
        <w:tabs>
          <w:tab w:val="left" w:pos="1418"/>
          <w:tab w:val="right" w:pos="9072"/>
        </w:tabs>
        <w:spacing w:after="0"/>
        <w:ind w:left="851"/>
        <w:rPr>
          <w:rFonts w:cs="Times New Roman"/>
        </w:rPr>
      </w:pPr>
      <w:r w:rsidRPr="00CB78B8">
        <w:rPr>
          <w:rFonts w:cs="Times New Roman"/>
        </w:rPr>
        <w:t>Programozás: paraméterek beírása, törlése, működés ellenőrzése. Vészhelyzet kezelés: jelzés, beavatkozás. Helyi (gépi) rendszer, központi rendszer ismerete</w:t>
      </w:r>
      <w:r w:rsidR="00B14FF0" w:rsidRPr="00CB78B8">
        <w:rPr>
          <w:rFonts w:cs="Times New Roman"/>
        </w:rPr>
        <w:t>.</w:t>
      </w:r>
      <w:r w:rsidRPr="00CB78B8">
        <w:rPr>
          <w:rFonts w:cs="Times New Roman"/>
        </w:rPr>
        <w:t xml:space="preserve"> </w:t>
      </w:r>
    </w:p>
    <w:p w14:paraId="62CE3777" w14:textId="77777777" w:rsidR="00801E4E" w:rsidRPr="00CB78B8" w:rsidRDefault="00801E4E" w:rsidP="00A23F09">
      <w:pPr>
        <w:tabs>
          <w:tab w:val="left" w:pos="1418"/>
          <w:tab w:val="right" w:pos="9072"/>
        </w:tabs>
        <w:spacing w:after="0"/>
        <w:ind w:left="851"/>
        <w:rPr>
          <w:rFonts w:cs="Times New Roman"/>
        </w:rPr>
      </w:pPr>
    </w:p>
    <w:p w14:paraId="1C32C2A6"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Üzemfenntartás</w:t>
      </w:r>
    </w:p>
    <w:p w14:paraId="62621BCA" w14:textId="12E347FA" w:rsidR="00994A73" w:rsidRPr="00CB78B8" w:rsidRDefault="00994A73" w:rsidP="00994A73">
      <w:pPr>
        <w:spacing w:after="0"/>
        <w:ind w:left="851"/>
        <w:rPr>
          <w:rFonts w:cs="Times New Roman"/>
        </w:rPr>
      </w:pPr>
      <w:r w:rsidRPr="00CB78B8">
        <w:rPr>
          <w:rFonts w:cs="Times New Roman"/>
        </w:rPr>
        <w:t>Üzemvitel jellemzői</w:t>
      </w:r>
      <w:r w:rsidR="00B14FF0" w:rsidRPr="00CB78B8">
        <w:rPr>
          <w:rFonts w:cs="Times New Roman"/>
        </w:rPr>
        <w:t>.</w:t>
      </w:r>
    </w:p>
    <w:p w14:paraId="68D10B24" w14:textId="77777777" w:rsidR="00994A73" w:rsidRPr="00CB78B8" w:rsidRDefault="00994A73" w:rsidP="00994A73">
      <w:pPr>
        <w:spacing w:after="0"/>
        <w:ind w:left="851"/>
        <w:rPr>
          <w:rFonts w:cs="Times New Roman"/>
        </w:rPr>
      </w:pPr>
      <w:r w:rsidRPr="00CB78B8">
        <w:rPr>
          <w:rFonts w:cs="Times New Roman"/>
        </w:rPr>
        <w:t>Üzemvitel jellemzői, kopás, korrózió, kifáradás, túlterhelés, öregedés.</w:t>
      </w:r>
    </w:p>
    <w:p w14:paraId="36A56076" w14:textId="77777777" w:rsidR="00994A73" w:rsidRPr="00CB78B8" w:rsidRDefault="00994A73" w:rsidP="00994A73">
      <w:pPr>
        <w:spacing w:after="0"/>
        <w:ind w:left="851"/>
        <w:rPr>
          <w:rFonts w:cs="Times New Roman"/>
        </w:rPr>
      </w:pPr>
      <w:r w:rsidRPr="00CB78B8">
        <w:rPr>
          <w:rFonts w:cs="Times New Roman"/>
        </w:rPr>
        <w:t>Gépelemek jellegzetes meghibásodásai, gépállapot leírása, műszaki diagnosztika, méréstechnikai alapfogalmak, gépek pontosságvizsgálata, zaj, rezgés.</w:t>
      </w:r>
    </w:p>
    <w:p w14:paraId="0172566E" w14:textId="77777777" w:rsidR="00994A73" w:rsidRPr="00CB78B8" w:rsidRDefault="00994A73" w:rsidP="00994A73">
      <w:pPr>
        <w:spacing w:after="0"/>
        <w:ind w:left="851"/>
        <w:rPr>
          <w:rFonts w:cs="Times New Roman"/>
        </w:rPr>
      </w:pPr>
      <w:r w:rsidRPr="00CB78B8">
        <w:rPr>
          <w:rFonts w:cs="Times New Roman"/>
        </w:rPr>
        <w:t>Roncsolás mentes vizsgálatok, ultrahangos vizsgálatok, elektromágneses vizsgálatok. Hidraulikus, pneumatikus és villamos rendszerek diagnosztikája. Kenéstechnika, kenőolaj, kenőzsír.</w:t>
      </w:r>
    </w:p>
    <w:p w14:paraId="1A6A58FC" w14:textId="6D2B257D" w:rsidR="00994A73" w:rsidRPr="00CB78B8" w:rsidRDefault="00994A73" w:rsidP="00994A73">
      <w:pPr>
        <w:spacing w:after="0"/>
        <w:ind w:left="851"/>
        <w:rPr>
          <w:rFonts w:cs="Times New Roman"/>
        </w:rPr>
      </w:pPr>
      <w:r w:rsidRPr="00CB78B8">
        <w:rPr>
          <w:rFonts w:cs="Times New Roman"/>
        </w:rPr>
        <w:t>Gépek karbantartása</w:t>
      </w:r>
      <w:r w:rsidR="00B14FF0" w:rsidRPr="00CB78B8">
        <w:rPr>
          <w:rFonts w:cs="Times New Roman"/>
        </w:rPr>
        <w:t>.</w:t>
      </w:r>
    </w:p>
    <w:p w14:paraId="7CE476AA" w14:textId="77777777" w:rsidR="00994A73" w:rsidRPr="00CB78B8" w:rsidRDefault="00994A73" w:rsidP="00994A73">
      <w:pPr>
        <w:spacing w:after="0"/>
        <w:ind w:left="851"/>
        <w:rPr>
          <w:rFonts w:cs="Times New Roman"/>
        </w:rPr>
      </w:pPr>
      <w:r w:rsidRPr="00CB78B8">
        <w:rPr>
          <w:rFonts w:cs="Times New Roman"/>
        </w:rPr>
        <w:t>Karbantartási alapfogalmak, élettartam, élettartam figyelése, szereléstechnológia, Karbantartás módozatai, üzemeltetési karbantartás, gépápolás, ellenőrzés, hibafelvétel.</w:t>
      </w:r>
    </w:p>
    <w:p w14:paraId="63A94929" w14:textId="77777777" w:rsidR="00994A73" w:rsidRPr="00CB78B8" w:rsidRDefault="00994A73" w:rsidP="00994A73">
      <w:pPr>
        <w:spacing w:after="0"/>
        <w:ind w:left="851"/>
        <w:rPr>
          <w:rFonts w:cs="Times New Roman"/>
        </w:rPr>
      </w:pPr>
      <w:r w:rsidRPr="00CB78B8">
        <w:rPr>
          <w:rFonts w:cs="Times New Roman"/>
        </w:rPr>
        <w:t>Karbantartási szintek, napi karbantartás, javítás, középjavítás, nagyjavítás, felújítás (rekonstrukció).</w:t>
      </w:r>
    </w:p>
    <w:p w14:paraId="7068939E" w14:textId="3A6C46D1" w:rsidR="00994A73" w:rsidRPr="00CB78B8" w:rsidRDefault="00994A73" w:rsidP="00994A73">
      <w:pPr>
        <w:spacing w:after="0"/>
        <w:ind w:left="851"/>
        <w:rPr>
          <w:rFonts w:cs="Times New Roman"/>
        </w:rPr>
      </w:pPr>
      <w:r w:rsidRPr="00CB78B8">
        <w:rPr>
          <w:rFonts w:cs="Times New Roman"/>
        </w:rPr>
        <w:t>Karbantartási ciklusok</w:t>
      </w:r>
      <w:r w:rsidR="00B14FF0" w:rsidRPr="00CB78B8">
        <w:rPr>
          <w:rFonts w:cs="Times New Roman"/>
        </w:rPr>
        <w:t>.</w:t>
      </w:r>
    </w:p>
    <w:p w14:paraId="76F3F98C" w14:textId="77777777" w:rsidR="00994A73" w:rsidRPr="00CB78B8" w:rsidRDefault="00994A73" w:rsidP="00994A73">
      <w:pPr>
        <w:spacing w:after="0"/>
        <w:ind w:left="851"/>
        <w:rPr>
          <w:rFonts w:cs="Times New Roman"/>
        </w:rPr>
      </w:pPr>
      <w:r w:rsidRPr="00CB78B8">
        <w:rPr>
          <w:rFonts w:cs="Times New Roman"/>
        </w:rPr>
        <w:t>Karbantartás és a hibaelhárítás kapcsolata, üzemzavarok nagysága, gyakorisága, üzemzavar elhárításának időtartama, karbantartási, és üzemzavar idők, optimalizálása.</w:t>
      </w:r>
    </w:p>
    <w:p w14:paraId="08B97875" w14:textId="77777777" w:rsidR="00994A73" w:rsidRPr="00CB78B8" w:rsidRDefault="00994A73" w:rsidP="00994A73">
      <w:pPr>
        <w:spacing w:after="0"/>
        <w:ind w:left="851"/>
        <w:rPr>
          <w:rFonts w:cs="Times New Roman"/>
        </w:rPr>
      </w:pPr>
      <w:r w:rsidRPr="00CB78B8">
        <w:rPr>
          <w:rFonts w:cs="Times New Roman"/>
        </w:rPr>
        <w:t>Karbantartási módszerek, üzemzavar elhárítás, tervszerű megelőző karbantartási rendszer, állapottól függő karbantartás, megbízhatóság alapú karbantartás, teljeskörű, hatékony karbantartás.</w:t>
      </w:r>
    </w:p>
    <w:p w14:paraId="4E4ED913" w14:textId="77777777" w:rsidR="00994A73" w:rsidRPr="00CB78B8" w:rsidRDefault="00994A73" w:rsidP="00994A73">
      <w:pPr>
        <w:spacing w:after="0"/>
        <w:ind w:left="851"/>
        <w:rPr>
          <w:rFonts w:cs="Times New Roman"/>
        </w:rPr>
      </w:pPr>
      <w:r w:rsidRPr="00CB78B8">
        <w:rPr>
          <w:rFonts w:cs="Times New Roman"/>
        </w:rPr>
        <w:t>Karbantartás előkészítése, karbantartási utasítások, karbantartási utasítás felépítése.</w:t>
      </w:r>
    </w:p>
    <w:p w14:paraId="41EA8D10" w14:textId="5D199328" w:rsidR="00A23F09" w:rsidRPr="00CB78B8" w:rsidRDefault="00994A73" w:rsidP="00994A73">
      <w:pPr>
        <w:spacing w:after="0"/>
        <w:ind w:left="851"/>
        <w:rPr>
          <w:rFonts w:cs="Times New Roman"/>
        </w:rPr>
      </w:pPr>
      <w:r w:rsidRPr="00CB78B8">
        <w:rPr>
          <w:rFonts w:cs="Times New Roman"/>
        </w:rPr>
        <w:t>Alkatrészellátás, javítás, gyorsan kopó alkatrészek, alkatrészek helyszíni javítása, alkatrészek cseréje, alkatrészek felújítása, alkatrészek gyártása</w:t>
      </w:r>
      <w:r w:rsidR="00B14FF0" w:rsidRPr="00CB78B8">
        <w:rPr>
          <w:rFonts w:cs="Times New Roman"/>
        </w:rPr>
        <w:t>.</w:t>
      </w:r>
    </w:p>
    <w:p w14:paraId="5E326C83" w14:textId="77777777" w:rsidR="00A23F09" w:rsidRPr="00CB78B8" w:rsidRDefault="00A23F09" w:rsidP="00A23F09">
      <w:pPr>
        <w:tabs>
          <w:tab w:val="left" w:pos="1418"/>
          <w:tab w:val="right" w:pos="9072"/>
        </w:tabs>
        <w:spacing w:after="0"/>
        <w:ind w:left="851"/>
        <w:rPr>
          <w:rFonts w:cs="Times New Roman"/>
        </w:rPr>
      </w:pPr>
    </w:p>
    <w:p w14:paraId="4F79C54A"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Karbantartási módszerek</w:t>
      </w:r>
    </w:p>
    <w:p w14:paraId="4AC64E03" w14:textId="77777777" w:rsidR="00994A73" w:rsidRPr="00CB78B8" w:rsidRDefault="00994A73" w:rsidP="00994A73">
      <w:pPr>
        <w:spacing w:after="0"/>
        <w:ind w:left="851"/>
        <w:rPr>
          <w:rFonts w:cs="Times New Roman"/>
        </w:rPr>
      </w:pPr>
      <w:r w:rsidRPr="00CB78B8">
        <w:rPr>
          <w:rFonts w:cs="Times New Roman"/>
        </w:rPr>
        <w:t>Karbantartási módszerek: üzemzavar elhárítás, tervszerű megelőző karbantartási rendszer, állapottól függő karbantartás, teljeskörű, hatékony karbantartás, karbantartási utasítások.</w:t>
      </w:r>
    </w:p>
    <w:p w14:paraId="34ABB643" w14:textId="77777777" w:rsidR="00994A73" w:rsidRPr="00CB78B8" w:rsidRDefault="00994A73" w:rsidP="00994A73">
      <w:pPr>
        <w:spacing w:after="0"/>
        <w:ind w:left="851"/>
        <w:rPr>
          <w:rFonts w:cs="Times New Roman"/>
        </w:rPr>
      </w:pPr>
      <w:r w:rsidRPr="00CB78B8">
        <w:rPr>
          <w:rFonts w:cs="Times New Roman"/>
        </w:rPr>
        <w:t>Alkatrészellátás, javítás. Gyorsan kopó alkatrészek. Alkatrészek helyszíni javítása. Alkatrészek cseréje. Alkatrészek felújítása. Alkatrészek gyártása.</w:t>
      </w:r>
    </w:p>
    <w:p w14:paraId="3A7BF4C4" w14:textId="77777777" w:rsidR="00994A73" w:rsidRPr="00CB78B8" w:rsidRDefault="00994A73" w:rsidP="00994A73">
      <w:pPr>
        <w:spacing w:after="0"/>
        <w:ind w:left="851"/>
        <w:rPr>
          <w:rFonts w:cs="Times New Roman"/>
        </w:rPr>
      </w:pPr>
      <w:r w:rsidRPr="00CB78B8">
        <w:rPr>
          <w:rFonts w:cs="Times New Roman"/>
        </w:rPr>
        <w:t>Szereléstechnológia szintjei: szerelési egység: önállóan is működik, alkatrészcsoport: együtt szerelik, alkatrész: szerelési egység része vagy önálló.</w:t>
      </w:r>
    </w:p>
    <w:p w14:paraId="4069E788" w14:textId="77777777" w:rsidR="00994A73" w:rsidRPr="00CB78B8" w:rsidRDefault="00994A73" w:rsidP="00994A73">
      <w:pPr>
        <w:spacing w:after="0"/>
        <w:ind w:left="851"/>
        <w:rPr>
          <w:rFonts w:cs="Times New Roman"/>
        </w:rPr>
      </w:pPr>
      <w:r w:rsidRPr="00CB78B8">
        <w:rPr>
          <w:rFonts w:cs="Times New Roman"/>
        </w:rPr>
        <w:t>Szereléstechnológia lépései: összejelölés, szét- és kiszerelés, karbantartás, összeszerelés, beépítés, méretek: teljes cserélhetőség, válogató párosítás, kézi illesztés, beszabályozás, beállítás (lásd pontossági mérések), kiegyensúlyozás, próbaüzem.</w:t>
      </w:r>
    </w:p>
    <w:p w14:paraId="39E42E90" w14:textId="5B04BF55" w:rsidR="00A23F09" w:rsidRPr="00CB78B8" w:rsidRDefault="00994A73" w:rsidP="00994A73">
      <w:pPr>
        <w:spacing w:after="0"/>
        <w:ind w:left="851"/>
        <w:rPr>
          <w:rFonts w:cs="Times New Roman"/>
        </w:rPr>
      </w:pPr>
      <w:r w:rsidRPr="00CB78B8">
        <w:rPr>
          <w:rFonts w:cs="Times New Roman"/>
        </w:rPr>
        <w:t>Szereléstechnológia eszközei: szerelőszerszámok, készülékek, kisgépek, kiegészítő készülékek (emeléshez, szállításhoz, melegítéshez. stb.)</w:t>
      </w:r>
      <w:r w:rsidR="00B14FF0" w:rsidRPr="00CB78B8">
        <w:rPr>
          <w:rFonts w:cs="Times New Roman"/>
        </w:rPr>
        <w:t>.</w:t>
      </w:r>
    </w:p>
    <w:p w14:paraId="01DB2235" w14:textId="77777777" w:rsidR="00A23F09" w:rsidRPr="00CB78B8" w:rsidRDefault="00A23F09" w:rsidP="00A23F09">
      <w:pPr>
        <w:tabs>
          <w:tab w:val="left" w:pos="1418"/>
          <w:tab w:val="right" w:pos="9072"/>
        </w:tabs>
        <w:spacing w:after="0"/>
        <w:ind w:left="851"/>
        <w:rPr>
          <w:rFonts w:cs="Times New Roman"/>
        </w:rPr>
      </w:pPr>
    </w:p>
    <w:p w14:paraId="4EBC0134"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Elhasználódás</w:t>
      </w:r>
    </w:p>
    <w:p w14:paraId="1D86F958" w14:textId="77777777" w:rsidR="00994A73" w:rsidRPr="00CB78B8" w:rsidRDefault="00994A73" w:rsidP="00994A73">
      <w:pPr>
        <w:spacing w:after="0"/>
        <w:ind w:left="851"/>
        <w:rPr>
          <w:rFonts w:cs="Times New Roman"/>
        </w:rPr>
      </w:pPr>
      <w:r w:rsidRPr="00CB78B8">
        <w:rPr>
          <w:rFonts w:cs="Times New Roman"/>
        </w:rPr>
        <w:t>Fő tönkremeneteli formák: kopás, korrózió, fáradás, túlterhelés, öregedés.</w:t>
      </w:r>
    </w:p>
    <w:p w14:paraId="5E185A17" w14:textId="77777777" w:rsidR="00994A73" w:rsidRPr="00CB78B8" w:rsidRDefault="00994A73" w:rsidP="00994A73">
      <w:pPr>
        <w:spacing w:after="0"/>
        <w:ind w:left="851"/>
        <w:rPr>
          <w:rFonts w:cs="Times New Roman"/>
        </w:rPr>
      </w:pPr>
      <w:r w:rsidRPr="00CB78B8">
        <w:rPr>
          <w:rFonts w:cs="Times New Roman"/>
        </w:rPr>
        <w:t>Hibafajták: elhasználódási (kopás, korrózió, kifáradás), túlterhelési (mechanikus, termikus, villamos), öregedés, "eszmei kopás".</w:t>
      </w:r>
    </w:p>
    <w:p w14:paraId="67451C3D" w14:textId="77777777" w:rsidR="00994A73" w:rsidRPr="00CB78B8" w:rsidRDefault="00994A73" w:rsidP="00994A73">
      <w:pPr>
        <w:spacing w:after="0"/>
        <w:ind w:left="851"/>
        <w:rPr>
          <w:rFonts w:cs="Times New Roman"/>
        </w:rPr>
      </w:pPr>
      <w:r w:rsidRPr="00CB78B8">
        <w:rPr>
          <w:rFonts w:cs="Times New Roman"/>
        </w:rPr>
        <w:t>Kopásfajták: barázdás, hegedéses, fáradásos, korróziós, kavitáció, erózió.</w:t>
      </w:r>
    </w:p>
    <w:p w14:paraId="615941F9" w14:textId="77777777" w:rsidR="00994A73" w:rsidRPr="00CB78B8" w:rsidRDefault="00994A73" w:rsidP="00994A73">
      <w:pPr>
        <w:spacing w:after="0"/>
        <w:ind w:left="851"/>
        <w:rPr>
          <w:rFonts w:cs="Times New Roman"/>
        </w:rPr>
      </w:pPr>
      <w:r w:rsidRPr="00CB78B8">
        <w:rPr>
          <w:rFonts w:cs="Times New Roman"/>
        </w:rPr>
        <w:t>Korrózió fajtái: felületi, helyi (lyuk), réteges, kristályközi.</w:t>
      </w:r>
    </w:p>
    <w:p w14:paraId="3844EA4A" w14:textId="77777777" w:rsidR="00994A73" w:rsidRPr="00CB78B8" w:rsidRDefault="00994A73" w:rsidP="00994A73">
      <w:pPr>
        <w:spacing w:after="0"/>
        <w:ind w:left="851"/>
        <w:rPr>
          <w:rFonts w:cs="Times New Roman"/>
        </w:rPr>
      </w:pPr>
      <w:r w:rsidRPr="00CB78B8">
        <w:rPr>
          <w:rFonts w:cs="Times New Roman"/>
        </w:rPr>
        <w:t>Kifáradás: halmozódó károsodás, repedés előtt: felkeményedés.</w:t>
      </w:r>
    </w:p>
    <w:p w14:paraId="46DCE3E3" w14:textId="77777777" w:rsidR="00994A73" w:rsidRPr="00CB78B8" w:rsidRDefault="00994A73" w:rsidP="00994A73">
      <w:pPr>
        <w:spacing w:after="0"/>
        <w:ind w:left="851"/>
        <w:rPr>
          <w:rFonts w:cs="Times New Roman"/>
        </w:rPr>
      </w:pPr>
      <w:r w:rsidRPr="00CB78B8">
        <w:rPr>
          <w:rFonts w:cs="Times New Roman"/>
        </w:rPr>
        <w:t>Túlterhelés (mechanika: statikus törés, folyás). Öregedés.</w:t>
      </w:r>
    </w:p>
    <w:p w14:paraId="231F4E7D" w14:textId="69B338DE" w:rsidR="00994A73" w:rsidRPr="00CB78B8" w:rsidRDefault="00994A73" w:rsidP="00994A73">
      <w:pPr>
        <w:spacing w:after="0"/>
        <w:ind w:left="851"/>
        <w:rPr>
          <w:rFonts w:cs="Times New Roman"/>
        </w:rPr>
      </w:pPr>
      <w:r w:rsidRPr="00CB78B8">
        <w:rPr>
          <w:rFonts w:cs="Times New Roman"/>
        </w:rPr>
        <w:t>Gépelemek jellegzetes meghibásodásai</w:t>
      </w:r>
      <w:r w:rsidR="00B14FF0" w:rsidRPr="00CB78B8">
        <w:rPr>
          <w:rFonts w:cs="Times New Roman"/>
        </w:rPr>
        <w:t>.</w:t>
      </w:r>
    </w:p>
    <w:p w14:paraId="0312CEC8" w14:textId="77777777" w:rsidR="00994A73" w:rsidRPr="00CB78B8" w:rsidRDefault="00994A73" w:rsidP="00994A73">
      <w:pPr>
        <w:spacing w:after="0"/>
        <w:ind w:left="851"/>
        <w:rPr>
          <w:rFonts w:cs="Times New Roman"/>
        </w:rPr>
      </w:pPr>
      <w:r w:rsidRPr="00CB78B8">
        <w:rPr>
          <w:rFonts w:cs="Times New Roman"/>
        </w:rPr>
        <w:t>Tengelyek: kopás, kifáradás.</w:t>
      </w:r>
    </w:p>
    <w:p w14:paraId="03937912" w14:textId="77777777" w:rsidR="00994A73" w:rsidRPr="00CB78B8" w:rsidRDefault="00994A73" w:rsidP="00994A73">
      <w:pPr>
        <w:spacing w:after="0"/>
        <w:ind w:left="851"/>
        <w:rPr>
          <w:rFonts w:cs="Times New Roman"/>
        </w:rPr>
      </w:pPr>
      <w:r w:rsidRPr="00CB78B8">
        <w:rPr>
          <w:rFonts w:cs="Times New Roman"/>
        </w:rPr>
        <w:t>Siklócsapágyak: kopás kis fordulatszámon, idegen anyagok, befeszülés.</w:t>
      </w:r>
    </w:p>
    <w:p w14:paraId="4B9853AC" w14:textId="77777777" w:rsidR="00994A73" w:rsidRPr="00CB78B8" w:rsidRDefault="00994A73" w:rsidP="00994A73">
      <w:pPr>
        <w:spacing w:after="0"/>
        <w:ind w:left="851"/>
        <w:rPr>
          <w:rFonts w:cs="Times New Roman"/>
        </w:rPr>
      </w:pPr>
      <w:r w:rsidRPr="00CB78B8">
        <w:rPr>
          <w:rFonts w:cs="Times New Roman"/>
        </w:rPr>
        <w:t>Gördülőcsapágyak: kopás, kifáradás, törés, maradó alakváltozás.</w:t>
      </w:r>
    </w:p>
    <w:p w14:paraId="2DCEDDCB" w14:textId="77777777" w:rsidR="00994A73" w:rsidRPr="00CB78B8" w:rsidRDefault="00994A73" w:rsidP="00994A73">
      <w:pPr>
        <w:spacing w:after="0"/>
        <w:ind w:left="851"/>
        <w:rPr>
          <w:rFonts w:cs="Times New Roman"/>
        </w:rPr>
      </w:pPr>
      <w:r w:rsidRPr="00CB78B8">
        <w:rPr>
          <w:rFonts w:cs="Times New Roman"/>
        </w:rPr>
        <w:t>Fogaskerekek fáradt vagy statikus törés (fogtő), kopás, felszíni kifáradás, berágódás.</w:t>
      </w:r>
    </w:p>
    <w:p w14:paraId="741F8A03" w14:textId="77777777" w:rsidR="00994A73" w:rsidRPr="00CB78B8" w:rsidRDefault="00994A73" w:rsidP="00994A73">
      <w:pPr>
        <w:spacing w:after="0"/>
        <w:ind w:left="851"/>
        <w:rPr>
          <w:rFonts w:cs="Times New Roman"/>
        </w:rPr>
      </w:pPr>
      <w:r w:rsidRPr="00CB78B8">
        <w:rPr>
          <w:rFonts w:cs="Times New Roman"/>
        </w:rPr>
        <w:t>Lánchajtások: kopás, nyúlás, átugrás.</w:t>
      </w:r>
    </w:p>
    <w:p w14:paraId="78FE8A0D" w14:textId="77777777" w:rsidR="00994A73" w:rsidRPr="00CB78B8" w:rsidRDefault="00994A73" w:rsidP="00994A73">
      <w:pPr>
        <w:spacing w:after="0"/>
        <w:ind w:left="851"/>
        <w:rPr>
          <w:rFonts w:cs="Times New Roman"/>
        </w:rPr>
      </w:pPr>
      <w:r w:rsidRPr="00CB78B8">
        <w:rPr>
          <w:rFonts w:cs="Times New Roman"/>
        </w:rPr>
        <w:t>Tömítések: szivárgás, kopás, repedés. Fékek: tárcsa / dob.</w:t>
      </w:r>
    </w:p>
    <w:p w14:paraId="58030364" w14:textId="77777777" w:rsidR="00994A73" w:rsidRPr="00CB78B8" w:rsidRDefault="00994A73" w:rsidP="00994A73">
      <w:pPr>
        <w:spacing w:after="0"/>
        <w:ind w:left="851"/>
        <w:rPr>
          <w:rFonts w:cs="Times New Roman"/>
        </w:rPr>
      </w:pPr>
      <w:r w:rsidRPr="00CB78B8">
        <w:rPr>
          <w:rFonts w:cs="Times New Roman"/>
        </w:rPr>
        <w:t>Hidraulika, pneumatika: munkahengerek, hengerkopás, kopott dugattyúrúd, tömítések.</w:t>
      </w:r>
    </w:p>
    <w:p w14:paraId="06A5F81C" w14:textId="77777777" w:rsidR="00994A73" w:rsidRPr="00CB78B8" w:rsidRDefault="00994A73" w:rsidP="00994A73">
      <w:pPr>
        <w:spacing w:after="0"/>
        <w:ind w:left="851"/>
        <w:rPr>
          <w:rFonts w:cs="Times New Roman"/>
        </w:rPr>
      </w:pPr>
      <w:r w:rsidRPr="00CB78B8">
        <w:rPr>
          <w:rFonts w:cs="Times New Roman"/>
        </w:rPr>
        <w:t>Villamos berendezések, jellegzetes hibahelyek: motorok: csapágyak, álló- és forgórész menetzárlata, szakadása, csúszógyűrű, szénkefe, kapcsolók: nagy átmeneti ellenállás, kábelek: mechanikai sérülés, szigetelés leromlása (lehet, hogy először a kábelt kell megkeresni.</w:t>
      </w:r>
    </w:p>
    <w:p w14:paraId="282C096A" w14:textId="164A6E09" w:rsidR="00A23F09" w:rsidRPr="00CB78B8" w:rsidRDefault="00994A73" w:rsidP="00994A73">
      <w:pPr>
        <w:spacing w:after="0"/>
        <w:ind w:left="851"/>
        <w:rPr>
          <w:rFonts w:cs="Times New Roman"/>
        </w:rPr>
      </w:pPr>
      <w:r w:rsidRPr="00CB78B8">
        <w:rPr>
          <w:rFonts w:cs="Times New Roman"/>
        </w:rPr>
        <w:t>Kenéstechnika: kenőolaj, Orsó, motor-, hajtómű-, kompresszor-, hidraulika-, trafó-, műszer, kenőzsír</w:t>
      </w:r>
      <w:r w:rsidR="00B14FF0" w:rsidRPr="00CB78B8">
        <w:rPr>
          <w:rFonts w:cs="Times New Roman"/>
        </w:rPr>
        <w:t>.</w:t>
      </w:r>
    </w:p>
    <w:p w14:paraId="3C71E6AC" w14:textId="77777777" w:rsidR="00A23F09" w:rsidRPr="00CB78B8" w:rsidRDefault="00A23F09" w:rsidP="00A23F09">
      <w:pPr>
        <w:tabs>
          <w:tab w:val="left" w:pos="1418"/>
          <w:tab w:val="right" w:pos="9072"/>
        </w:tabs>
        <w:spacing w:after="0"/>
        <w:ind w:left="851"/>
        <w:rPr>
          <w:rFonts w:cs="Times New Roman"/>
        </w:rPr>
      </w:pPr>
    </w:p>
    <w:p w14:paraId="78AB330A"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Karbantartási, javítási, felújítási technológiák</w:t>
      </w:r>
    </w:p>
    <w:p w14:paraId="5AD20FAD" w14:textId="79EE04E2" w:rsidR="00994A73" w:rsidRPr="00CB78B8" w:rsidRDefault="00994A73" w:rsidP="00994A73">
      <w:pPr>
        <w:spacing w:after="0"/>
        <w:ind w:left="851"/>
        <w:rPr>
          <w:rFonts w:cs="Times New Roman"/>
        </w:rPr>
      </w:pPr>
      <w:r w:rsidRPr="00CB78B8">
        <w:rPr>
          <w:rFonts w:cs="Times New Roman"/>
        </w:rPr>
        <w:t>Javítási és felújítási technológiák, helyszíni vagy szakműhelyben, egyedi/folyamatos/cserés (fődarab vagy gépcsere)</w:t>
      </w:r>
      <w:r w:rsidR="00B14FF0" w:rsidRPr="00CB78B8">
        <w:rPr>
          <w:rFonts w:cs="Times New Roman"/>
        </w:rPr>
        <w:t>.</w:t>
      </w:r>
    </w:p>
    <w:p w14:paraId="47B0423A" w14:textId="77777777" w:rsidR="00994A73" w:rsidRPr="00CB78B8" w:rsidRDefault="00994A73" w:rsidP="00994A73">
      <w:pPr>
        <w:spacing w:after="0"/>
        <w:ind w:left="851"/>
        <w:rPr>
          <w:rFonts w:cs="Times New Roman"/>
        </w:rPr>
      </w:pPr>
      <w:r w:rsidRPr="00CB78B8">
        <w:rPr>
          <w:rFonts w:cs="Times New Roman"/>
        </w:rPr>
        <w:t>Javítás lépései: tisztítás, szétszerelés, összejelölés, megfelelő tárolás, szét- és kiszerelés, megfelelő szerszámokkal, anyagokkal és technológiával, alkatrésztisztítás.</w:t>
      </w:r>
    </w:p>
    <w:p w14:paraId="4FE997DE" w14:textId="77777777" w:rsidR="00994A73" w:rsidRPr="00CB78B8" w:rsidRDefault="00994A73" w:rsidP="00994A73">
      <w:pPr>
        <w:spacing w:after="0"/>
        <w:ind w:left="851"/>
        <w:rPr>
          <w:rFonts w:cs="Times New Roman"/>
        </w:rPr>
      </w:pPr>
      <w:r w:rsidRPr="00CB78B8">
        <w:rPr>
          <w:rFonts w:cs="Times New Roman"/>
        </w:rPr>
        <w:t>Hibafelvétel, minősítés, diagnosztika, üzemnapló, jó/javítható/selejt, alkatrész felújítás vagy csere, csere gyári újra/külső cég által/házilag felújítottra.</w:t>
      </w:r>
    </w:p>
    <w:p w14:paraId="4F73EF99" w14:textId="77777777" w:rsidR="00994A73" w:rsidRPr="00CB78B8" w:rsidRDefault="00994A73" w:rsidP="00994A73">
      <w:pPr>
        <w:spacing w:after="0"/>
        <w:ind w:left="851"/>
        <w:rPr>
          <w:rFonts w:cs="Times New Roman"/>
        </w:rPr>
      </w:pPr>
      <w:r w:rsidRPr="00CB78B8">
        <w:rPr>
          <w:rFonts w:cs="Times New Roman"/>
        </w:rPr>
        <w:t>Összeszerelés, próbaüzem, minőségellenőrzés, átadás/átvétel.</w:t>
      </w:r>
    </w:p>
    <w:p w14:paraId="2DBB9328" w14:textId="30D1DBC6" w:rsidR="00994A73" w:rsidRPr="00CB78B8" w:rsidRDefault="00994A73" w:rsidP="00994A73">
      <w:pPr>
        <w:spacing w:after="0"/>
        <w:ind w:left="851"/>
        <w:rPr>
          <w:rFonts w:cs="Times New Roman"/>
        </w:rPr>
      </w:pPr>
      <w:r w:rsidRPr="00CB78B8">
        <w:rPr>
          <w:rFonts w:cs="Times New Roman"/>
        </w:rPr>
        <w:t>Szintek: szerelési egység: önállóan is működik, alkatrészcsoport: együtt szerelik, alkatrész: szerelési egység része vagy önálló</w:t>
      </w:r>
      <w:r w:rsidR="00B14FF0" w:rsidRPr="00CB78B8">
        <w:rPr>
          <w:rFonts w:cs="Times New Roman"/>
        </w:rPr>
        <w:t>.</w:t>
      </w:r>
    </w:p>
    <w:p w14:paraId="10091F74" w14:textId="77777777" w:rsidR="00994A73" w:rsidRPr="00CB78B8" w:rsidRDefault="00994A73" w:rsidP="00994A73">
      <w:pPr>
        <w:spacing w:after="0"/>
        <w:ind w:left="851"/>
        <w:rPr>
          <w:rFonts w:cs="Times New Roman"/>
        </w:rPr>
      </w:pPr>
      <w:r w:rsidRPr="00CB78B8">
        <w:rPr>
          <w:rFonts w:cs="Times New Roman"/>
        </w:rPr>
        <w:t>Lépések: összejelölés, szét- és kiszerelés (lehetőleg sérülést nem okozva), összeszerelés, beépítés, méretek: teljes cserélhetőség, válogató párosítás, kézi illesztés, beszabályozás, beállítás (lásd pontossági mérések) , kiegyensúlyozás. próbaüzem.</w:t>
      </w:r>
    </w:p>
    <w:p w14:paraId="49086847" w14:textId="022D4553" w:rsidR="00A23F09" w:rsidRPr="00CB78B8" w:rsidRDefault="00994A73" w:rsidP="00994A73">
      <w:pPr>
        <w:spacing w:after="0"/>
        <w:ind w:left="851"/>
        <w:rPr>
          <w:rFonts w:cs="Times New Roman"/>
        </w:rPr>
      </w:pPr>
      <w:r w:rsidRPr="00CB78B8">
        <w:rPr>
          <w:rFonts w:cs="Times New Roman"/>
        </w:rPr>
        <w:t>Eszközök: szerelőszerszámok, készülékek, kisgépek, kiegészítő készülékek (emeléshez, szállításhoz, melegítéshez)</w:t>
      </w:r>
      <w:r w:rsidR="00B14FF0" w:rsidRPr="00CB78B8">
        <w:rPr>
          <w:rFonts w:cs="Times New Roman"/>
        </w:rPr>
        <w:t>.</w:t>
      </w:r>
    </w:p>
    <w:p w14:paraId="62953C0A" w14:textId="77777777" w:rsidR="00A23F09" w:rsidRPr="00CB78B8" w:rsidRDefault="00A23F09" w:rsidP="00A23F09">
      <w:pPr>
        <w:tabs>
          <w:tab w:val="left" w:pos="1418"/>
          <w:tab w:val="right" w:pos="9072"/>
        </w:tabs>
        <w:spacing w:after="0"/>
        <w:ind w:left="851"/>
        <w:rPr>
          <w:rFonts w:cs="Times New Roman"/>
        </w:rPr>
      </w:pPr>
    </w:p>
    <w:p w14:paraId="122D3A15"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Műszakos vizsgálat</w:t>
      </w:r>
    </w:p>
    <w:p w14:paraId="6C19E110" w14:textId="77777777" w:rsidR="00994A73" w:rsidRPr="00CB78B8" w:rsidRDefault="00994A73" w:rsidP="00994A73">
      <w:pPr>
        <w:spacing w:after="0"/>
        <w:ind w:left="851"/>
        <w:rPr>
          <w:rFonts w:cs="Times New Roman"/>
        </w:rPr>
      </w:pPr>
      <w:r w:rsidRPr="00CB78B8">
        <w:rPr>
          <w:rFonts w:cs="Times New Roman"/>
        </w:rPr>
        <w:t>Védőburkolatok megléte, rögzítettsége, táblák, biztonsági jelölések megléte, egyéb védő és kiegészítő berendezések, biztonsági kapcsolók működése.</w:t>
      </w:r>
    </w:p>
    <w:p w14:paraId="37DC0DD0" w14:textId="77777777" w:rsidR="00994A73" w:rsidRPr="00CB78B8" w:rsidRDefault="00994A73" w:rsidP="00994A73">
      <w:pPr>
        <w:spacing w:after="0"/>
        <w:ind w:left="851"/>
        <w:rPr>
          <w:rFonts w:cs="Times New Roman"/>
        </w:rPr>
      </w:pPr>
      <w:r w:rsidRPr="00CB78B8">
        <w:rPr>
          <w:rFonts w:cs="Times New Roman"/>
        </w:rPr>
        <w:t>Kerekek felerősítése, kerékabroncsok állapota, üzemi- és rögzítő fék működőképessége, fékfolyadék és fékhengerek állapota, kormányszerkezet működőképessége.</w:t>
      </w:r>
    </w:p>
    <w:p w14:paraId="100AA6BA" w14:textId="77777777" w:rsidR="00994A73" w:rsidRPr="00CB78B8" w:rsidRDefault="00994A73" w:rsidP="00994A73">
      <w:pPr>
        <w:spacing w:after="0"/>
        <w:ind w:left="851"/>
        <w:rPr>
          <w:rFonts w:cs="Times New Roman"/>
        </w:rPr>
      </w:pPr>
      <w:r w:rsidRPr="00CB78B8">
        <w:rPr>
          <w:rFonts w:cs="Times New Roman"/>
        </w:rPr>
        <w:t>Kezelőelemek, működtető karok, pedálok (szorulás, berágódás, holtjáték, érzékelhetőség, kezelési irányok, visszatérés semleges helyzetbe műszerek működése állapota).</w:t>
      </w:r>
    </w:p>
    <w:p w14:paraId="03AAEFF6" w14:textId="77777777" w:rsidR="00994A73" w:rsidRPr="00CB78B8" w:rsidRDefault="00994A73" w:rsidP="00994A73">
      <w:pPr>
        <w:spacing w:after="0"/>
        <w:ind w:left="851"/>
        <w:rPr>
          <w:rFonts w:cs="Times New Roman"/>
        </w:rPr>
      </w:pPr>
      <w:r w:rsidRPr="00CB78B8">
        <w:rPr>
          <w:rFonts w:cs="Times New Roman"/>
        </w:rPr>
        <w:t>Emelő és mozgató szerkezetben az ékek, reteszek, csavarok, csavaranyák csapszegek és ezek biztosítása, teherfelvevő eszköz, kanál.</w:t>
      </w:r>
    </w:p>
    <w:p w14:paraId="4FC4614B" w14:textId="77777777" w:rsidR="00994A73" w:rsidRPr="00CB78B8" w:rsidRDefault="00994A73" w:rsidP="00994A73">
      <w:pPr>
        <w:spacing w:after="0"/>
        <w:ind w:left="851"/>
        <w:rPr>
          <w:rFonts w:cs="Times New Roman"/>
        </w:rPr>
      </w:pPr>
      <w:r w:rsidRPr="00CB78B8">
        <w:rPr>
          <w:rFonts w:cs="Times New Roman"/>
        </w:rPr>
        <w:t>Acélszerkezeti részek állapota, görgők, csúszófelületek holtjátéka, biztosítása.</w:t>
      </w:r>
    </w:p>
    <w:p w14:paraId="3BD56B8A" w14:textId="77777777" w:rsidR="00994A73" w:rsidRPr="00CB78B8" w:rsidRDefault="00994A73" w:rsidP="00994A73">
      <w:pPr>
        <w:spacing w:after="0"/>
        <w:ind w:left="851"/>
        <w:rPr>
          <w:rFonts w:cs="Times New Roman"/>
        </w:rPr>
      </w:pPr>
      <w:r w:rsidRPr="00CB78B8">
        <w:rPr>
          <w:rFonts w:cs="Times New Roman"/>
        </w:rPr>
        <w:t>Kenőszelencék, kenőhelyek kenőanyaggal való ellátottsága.</w:t>
      </w:r>
    </w:p>
    <w:p w14:paraId="058B5930" w14:textId="77777777" w:rsidR="00994A73" w:rsidRPr="00CB78B8" w:rsidRDefault="00994A73" w:rsidP="00994A73">
      <w:pPr>
        <w:spacing w:after="0"/>
        <w:ind w:left="851"/>
        <w:rPr>
          <w:rFonts w:cs="Times New Roman"/>
        </w:rPr>
      </w:pPr>
      <w:r w:rsidRPr="00CB78B8">
        <w:rPr>
          <w:rFonts w:cs="Times New Roman"/>
        </w:rPr>
        <w:t>Hidraulikus berendezések működőképessége (olajszint, rángásmentes működés, olajszivárgás, hidraulika csövek, teherfelvevő meghibásodás elleni védelme.</w:t>
      </w:r>
    </w:p>
    <w:p w14:paraId="4DE947ED" w14:textId="12D16C11" w:rsidR="00A23F09" w:rsidRPr="00CB78B8" w:rsidRDefault="00994A73" w:rsidP="00994A73">
      <w:pPr>
        <w:spacing w:after="0"/>
        <w:ind w:left="851"/>
        <w:rPr>
          <w:rFonts w:cs="Times New Roman"/>
        </w:rPr>
      </w:pPr>
      <w:r w:rsidRPr="00CB78B8">
        <w:rPr>
          <w:rFonts w:cs="Times New Roman"/>
        </w:rPr>
        <w:t>Hang és fényjelző berendezések működőképessége. Motor és akkumulátor tisztasága, szellőzése</w:t>
      </w:r>
      <w:r w:rsidR="00B14FF0" w:rsidRPr="00CB78B8">
        <w:rPr>
          <w:rFonts w:cs="Times New Roman"/>
        </w:rPr>
        <w:t>.</w:t>
      </w:r>
    </w:p>
    <w:p w14:paraId="09791F80" w14:textId="77777777" w:rsidR="00A23F09" w:rsidRPr="00CB78B8" w:rsidRDefault="00A23F09" w:rsidP="00A23F09">
      <w:pPr>
        <w:tabs>
          <w:tab w:val="left" w:pos="1418"/>
          <w:tab w:val="right" w:pos="9072"/>
        </w:tabs>
        <w:spacing w:after="0"/>
        <w:ind w:left="851"/>
        <w:rPr>
          <w:rFonts w:cs="Times New Roman"/>
        </w:rPr>
      </w:pPr>
    </w:p>
    <w:p w14:paraId="06BA2129"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Elsősegélynyújtási ismeretek</w:t>
      </w:r>
    </w:p>
    <w:p w14:paraId="2D96C317" w14:textId="77777777" w:rsidR="00994A73" w:rsidRPr="00CB78B8" w:rsidRDefault="00994A73" w:rsidP="00994A73">
      <w:pPr>
        <w:spacing w:after="0"/>
        <w:ind w:left="851"/>
        <w:rPr>
          <w:rFonts w:cs="Times New Roman"/>
        </w:rPr>
      </w:pPr>
      <w:r w:rsidRPr="00CB78B8">
        <w:rPr>
          <w:rFonts w:cs="Times New Roman"/>
        </w:rPr>
        <w:t>Elsősegélynyújtási ismeretek: elsősegélynyújtás célja, elsősegélynyújtás elemi szabályai, Sérült ellátása, Nyugalomban tartás.</w:t>
      </w:r>
    </w:p>
    <w:p w14:paraId="0BC70EBE" w14:textId="77777777" w:rsidR="00994A73" w:rsidRPr="00CB78B8" w:rsidRDefault="00994A73" w:rsidP="00994A73">
      <w:pPr>
        <w:spacing w:after="0"/>
        <w:ind w:left="851"/>
        <w:rPr>
          <w:rFonts w:cs="Times New Roman"/>
        </w:rPr>
      </w:pPr>
      <w:r w:rsidRPr="00CB78B8">
        <w:rPr>
          <w:rFonts w:cs="Times New Roman"/>
        </w:rPr>
        <w:t>Betegvizsgáló eljárások: Halál kimondása, Eszméletlen sérült vizsgálata, Levetkőztetés, Életveszélyre utaló jelek.</w:t>
      </w:r>
    </w:p>
    <w:p w14:paraId="6E8D4A24" w14:textId="77777777" w:rsidR="00994A73" w:rsidRPr="00CB78B8" w:rsidRDefault="00994A73" w:rsidP="00994A73">
      <w:pPr>
        <w:spacing w:after="0"/>
        <w:ind w:left="851"/>
        <w:rPr>
          <w:rFonts w:cs="Times New Roman"/>
        </w:rPr>
      </w:pPr>
      <w:r w:rsidRPr="00CB78B8">
        <w:rPr>
          <w:rFonts w:cs="Times New Roman"/>
        </w:rPr>
        <w:t>A mentők hívása: 104, 112.</w:t>
      </w:r>
    </w:p>
    <w:p w14:paraId="3D622CFB" w14:textId="77777777" w:rsidR="00994A73" w:rsidRPr="00CB78B8" w:rsidRDefault="00994A73" w:rsidP="00994A73">
      <w:pPr>
        <w:spacing w:after="0"/>
        <w:ind w:left="851"/>
        <w:rPr>
          <w:rFonts w:cs="Times New Roman"/>
        </w:rPr>
      </w:pPr>
      <w:r w:rsidRPr="00CB78B8">
        <w:rPr>
          <w:rFonts w:cs="Times New Roman"/>
        </w:rPr>
        <w:t>Mi történt? Hol történt? Hány sérült van? Milyen az állapotuk? Műszaki mentés szükséges-e?</w:t>
      </w:r>
    </w:p>
    <w:p w14:paraId="7A647438" w14:textId="77777777" w:rsidR="00994A73" w:rsidRPr="00CB78B8" w:rsidRDefault="00994A73" w:rsidP="00994A73">
      <w:pPr>
        <w:spacing w:after="0"/>
        <w:ind w:left="851"/>
        <w:rPr>
          <w:rFonts w:cs="Times New Roman"/>
        </w:rPr>
      </w:pPr>
      <w:r w:rsidRPr="00CB78B8">
        <w:rPr>
          <w:rFonts w:cs="Times New Roman"/>
        </w:rPr>
        <w:t>Élet és halál jelei, újraélesztés: klinikai halál, újraélesztés, újraélesztés ABC-je, sokkos állapot, vérzések, sérülések, törések, vérzés, sebellátás.</w:t>
      </w:r>
    </w:p>
    <w:p w14:paraId="7ACB7CC7" w14:textId="77777777" w:rsidR="00994A73" w:rsidRPr="00CB78B8" w:rsidRDefault="00994A73" w:rsidP="00994A73">
      <w:pPr>
        <w:spacing w:after="0"/>
        <w:ind w:left="851"/>
        <w:rPr>
          <w:rFonts w:cs="Times New Roman"/>
        </w:rPr>
      </w:pPr>
      <w:r w:rsidRPr="00CB78B8">
        <w:rPr>
          <w:rFonts w:cs="Times New Roman"/>
        </w:rPr>
        <w:t>Seb a bőr folytonosságának megszakadása: horzsolás, vágás, sebtisztítás, fertőtlenítés, sebfedés, hasi sérülések.</w:t>
      </w:r>
    </w:p>
    <w:p w14:paraId="6B7EE8FC" w14:textId="77777777" w:rsidR="00994A73" w:rsidRPr="00CB78B8" w:rsidRDefault="00994A73" w:rsidP="00994A73">
      <w:pPr>
        <w:spacing w:after="0"/>
        <w:ind w:left="851"/>
        <w:rPr>
          <w:rFonts w:cs="Times New Roman"/>
        </w:rPr>
      </w:pPr>
      <w:r w:rsidRPr="00CB78B8">
        <w:rPr>
          <w:rFonts w:cs="Times New Roman"/>
        </w:rPr>
        <w:t>Koponyasérülés: koponyát ért ütés, orr- és fogmedri vérzés és elsősegélye, idegen test szemben.</w:t>
      </w:r>
    </w:p>
    <w:p w14:paraId="7EBCEDC6" w14:textId="77777777" w:rsidR="00994A73" w:rsidRPr="00CB78B8" w:rsidRDefault="00994A73" w:rsidP="00994A73">
      <w:pPr>
        <w:spacing w:after="0"/>
        <w:ind w:left="851"/>
        <w:rPr>
          <w:rFonts w:cs="Times New Roman"/>
        </w:rPr>
      </w:pPr>
      <w:r w:rsidRPr="00CB78B8">
        <w:rPr>
          <w:rFonts w:cs="Times New Roman"/>
        </w:rPr>
        <w:t>Környezeti ártalmak: hőguta, fagyás, lehűlés, fagyás, napszúrás.</w:t>
      </w:r>
    </w:p>
    <w:p w14:paraId="30FACA3A" w14:textId="7969A372" w:rsidR="00994A73" w:rsidRPr="00CB78B8" w:rsidRDefault="00994A73" w:rsidP="00994A73">
      <w:pPr>
        <w:spacing w:after="0"/>
        <w:ind w:left="851"/>
        <w:rPr>
          <w:rFonts w:cs="Times New Roman"/>
        </w:rPr>
      </w:pPr>
      <w:r w:rsidRPr="00CB78B8">
        <w:rPr>
          <w:rFonts w:cs="Times New Roman"/>
        </w:rPr>
        <w:t>Égési sérülések</w:t>
      </w:r>
      <w:r w:rsidR="00B14FF0" w:rsidRPr="00CB78B8">
        <w:rPr>
          <w:rFonts w:cs="Times New Roman"/>
        </w:rPr>
        <w:t>.</w:t>
      </w:r>
    </w:p>
    <w:p w14:paraId="202CF24E" w14:textId="77777777" w:rsidR="00994A73" w:rsidRPr="00CB78B8" w:rsidRDefault="00994A73" w:rsidP="00994A73">
      <w:pPr>
        <w:spacing w:after="0"/>
        <w:ind w:left="851"/>
        <w:rPr>
          <w:rFonts w:cs="Times New Roman"/>
        </w:rPr>
      </w:pPr>
      <w:r w:rsidRPr="00CB78B8">
        <w:rPr>
          <w:rFonts w:cs="Times New Roman"/>
        </w:rPr>
        <w:t>Mérgezések: marószer okozta sérülés, közömbösítő oldat használata, a CO- mérgezés keletkezése, tünetei és elsősegélye.</w:t>
      </w:r>
    </w:p>
    <w:p w14:paraId="77586F00" w14:textId="77777777" w:rsidR="00994A73" w:rsidRPr="00CB78B8" w:rsidRDefault="00994A73" w:rsidP="00994A73">
      <w:pPr>
        <w:spacing w:after="0"/>
        <w:ind w:left="851"/>
        <w:rPr>
          <w:rFonts w:cs="Times New Roman"/>
        </w:rPr>
      </w:pPr>
      <w:r w:rsidRPr="00CB78B8">
        <w:rPr>
          <w:rFonts w:cs="Times New Roman"/>
        </w:rPr>
        <w:t>Ízületek csontok sérülései: rándulás, ficam, törés, gerincsérülés.</w:t>
      </w:r>
    </w:p>
    <w:p w14:paraId="16A75CF2" w14:textId="355CBBFF" w:rsidR="00A23F09" w:rsidRPr="00CB78B8" w:rsidRDefault="00994A73" w:rsidP="00994A73">
      <w:pPr>
        <w:spacing w:after="0"/>
        <w:ind w:left="851"/>
        <w:rPr>
          <w:rFonts w:cs="Times New Roman"/>
        </w:rPr>
      </w:pPr>
      <w:r w:rsidRPr="00CB78B8">
        <w:rPr>
          <w:rFonts w:cs="Times New Roman"/>
        </w:rPr>
        <w:t>Belgyógyászati esetek: sokk-folyamat tünetei, megelőzése, elsősegélye, görcsroham és elsősegélye, cukorbeteg vércukorszint csökkenése és elsősegélye, mellkasban hirtelen jelentkező fájdalom</w:t>
      </w:r>
      <w:r w:rsidR="00B14FF0" w:rsidRPr="00CB78B8">
        <w:rPr>
          <w:rFonts w:cs="Times New Roman"/>
        </w:rPr>
        <w:t>.</w:t>
      </w:r>
    </w:p>
    <w:p w14:paraId="2DA572D4" w14:textId="77777777" w:rsidR="00A23F09" w:rsidRPr="00CB78B8" w:rsidRDefault="00A23F09" w:rsidP="00A23F09">
      <w:pPr>
        <w:tabs>
          <w:tab w:val="left" w:pos="1418"/>
          <w:tab w:val="right" w:pos="9072"/>
        </w:tabs>
        <w:spacing w:after="0"/>
        <w:ind w:left="851"/>
        <w:rPr>
          <w:rFonts w:cs="Times New Roman"/>
        </w:rPr>
      </w:pPr>
    </w:p>
    <w:p w14:paraId="3F32EA5C"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Tűzvédelem</w:t>
      </w:r>
    </w:p>
    <w:p w14:paraId="1F559FDE" w14:textId="39C6B7F9" w:rsidR="00994A73" w:rsidRPr="00CB78B8" w:rsidRDefault="00994A73" w:rsidP="00994A73">
      <w:pPr>
        <w:spacing w:after="0"/>
        <w:ind w:left="851"/>
        <w:rPr>
          <w:rFonts w:cs="Times New Roman"/>
        </w:rPr>
      </w:pPr>
      <w:r w:rsidRPr="00CB78B8">
        <w:rPr>
          <w:rFonts w:cs="Times New Roman"/>
        </w:rPr>
        <w:t>Tűzvédelmi szervezetek</w:t>
      </w:r>
      <w:r w:rsidR="00B14FF0" w:rsidRPr="00CB78B8">
        <w:rPr>
          <w:rFonts w:cs="Times New Roman"/>
        </w:rPr>
        <w:t>.</w:t>
      </w:r>
    </w:p>
    <w:p w14:paraId="32E2D653" w14:textId="77777777" w:rsidR="00994A73" w:rsidRPr="00CB78B8" w:rsidRDefault="00994A73" w:rsidP="00994A73">
      <w:pPr>
        <w:spacing w:after="0"/>
        <w:ind w:left="851"/>
        <w:rPr>
          <w:rFonts w:cs="Times New Roman"/>
        </w:rPr>
      </w:pPr>
      <w:r w:rsidRPr="00CB78B8">
        <w:rPr>
          <w:rFonts w:cs="Times New Roman"/>
        </w:rPr>
        <w:t>Tűzvédelem általános feladatai, munkavállalók tűzvédelmi feladatai, tűzvédelmi felügyelő, tűzvédelmi megbízott, létesítményi tűzoltóság, munkavállalók oktatása, képzése, továbbképzése.</w:t>
      </w:r>
    </w:p>
    <w:p w14:paraId="4344FD5A" w14:textId="424B5039" w:rsidR="00994A73" w:rsidRPr="00CB78B8" w:rsidRDefault="00994A73" w:rsidP="00994A73">
      <w:pPr>
        <w:spacing w:after="0"/>
        <w:ind w:left="851"/>
        <w:rPr>
          <w:rFonts w:cs="Times New Roman"/>
        </w:rPr>
      </w:pPr>
      <w:r w:rsidRPr="00CB78B8">
        <w:rPr>
          <w:rFonts w:cs="Times New Roman"/>
        </w:rPr>
        <w:t>Tűzvédelmi szabályok</w:t>
      </w:r>
      <w:r w:rsidR="00B14FF0" w:rsidRPr="00CB78B8">
        <w:rPr>
          <w:rFonts w:cs="Times New Roman"/>
        </w:rPr>
        <w:t>.</w:t>
      </w:r>
    </w:p>
    <w:p w14:paraId="48B83F4F" w14:textId="77777777" w:rsidR="00994A73" w:rsidRPr="00CB78B8" w:rsidRDefault="00994A73" w:rsidP="00994A73">
      <w:pPr>
        <w:spacing w:after="0"/>
        <w:ind w:left="851"/>
        <w:rPr>
          <w:rFonts w:cs="Times New Roman"/>
        </w:rPr>
      </w:pPr>
      <w:r w:rsidRPr="00CB78B8">
        <w:rPr>
          <w:rFonts w:cs="Times New Roman"/>
        </w:rPr>
        <w:t>Dohányzási tilalom szabályai, építményekben, szabad téren az eltorlaszolás szabályai, hőhatás veszélyei, tűzveszélyes munkák végzése.</w:t>
      </w:r>
    </w:p>
    <w:p w14:paraId="5F619CD4" w14:textId="6B2004D3" w:rsidR="00994A73" w:rsidRPr="00CB78B8" w:rsidRDefault="00994A73" w:rsidP="00994A73">
      <w:pPr>
        <w:spacing w:after="0"/>
        <w:ind w:left="851"/>
        <w:rPr>
          <w:rFonts w:cs="Times New Roman"/>
        </w:rPr>
      </w:pPr>
      <w:r w:rsidRPr="00CB78B8">
        <w:rPr>
          <w:rFonts w:cs="Times New Roman"/>
        </w:rPr>
        <w:t>Raktározás és tárolás általános tűzmegelőzés</w:t>
      </w:r>
      <w:r w:rsidR="00B14FF0" w:rsidRPr="00CB78B8">
        <w:rPr>
          <w:rFonts w:cs="Times New Roman"/>
        </w:rPr>
        <w:t>.</w:t>
      </w:r>
    </w:p>
    <w:p w14:paraId="3ECA56C5" w14:textId="42DC6628" w:rsidR="00994A73" w:rsidRPr="00CB78B8" w:rsidRDefault="00994A73" w:rsidP="00994A73">
      <w:pPr>
        <w:spacing w:after="0"/>
        <w:ind w:left="851"/>
        <w:rPr>
          <w:rFonts w:cs="Times New Roman"/>
        </w:rPr>
      </w:pPr>
      <w:r w:rsidRPr="00CB78B8">
        <w:rPr>
          <w:rFonts w:cs="Times New Roman"/>
        </w:rPr>
        <w:t>Éghető gázok szállítása, Éghető folyadékok szállítása, Gázpalackok tárolása, raktározása, Éghető folyadékok tárolása, Szilárd anyagok tárolása, Közlekedési, tűzoltási utak kialakítása</w:t>
      </w:r>
      <w:r w:rsidR="00B14FF0" w:rsidRPr="00CB78B8">
        <w:rPr>
          <w:rFonts w:cs="Times New Roman"/>
        </w:rPr>
        <w:t>.</w:t>
      </w:r>
      <w:r w:rsidRPr="00CB78B8">
        <w:rPr>
          <w:rFonts w:cs="Times New Roman"/>
        </w:rPr>
        <w:t xml:space="preserve"> Munkaterület rendjével, elhagyásakor betartandó tűzvédelmi szabályok.</w:t>
      </w:r>
    </w:p>
    <w:p w14:paraId="736F90AA" w14:textId="50112638" w:rsidR="00994A73" w:rsidRPr="00CB78B8" w:rsidRDefault="00994A73" w:rsidP="00994A73">
      <w:pPr>
        <w:spacing w:after="0"/>
        <w:ind w:left="851"/>
        <w:rPr>
          <w:rFonts w:cs="Times New Roman"/>
        </w:rPr>
      </w:pPr>
      <w:r w:rsidRPr="00CB78B8">
        <w:rPr>
          <w:rFonts w:cs="Times New Roman"/>
        </w:rPr>
        <w:t>Tűz és robbanás létrejöttének feltételei</w:t>
      </w:r>
      <w:r w:rsidR="00B14FF0" w:rsidRPr="00CB78B8">
        <w:rPr>
          <w:rFonts w:cs="Times New Roman"/>
        </w:rPr>
        <w:t>.</w:t>
      </w:r>
    </w:p>
    <w:p w14:paraId="1A0DC671" w14:textId="77777777" w:rsidR="00994A73" w:rsidRPr="00CB78B8" w:rsidRDefault="00994A73" w:rsidP="00994A73">
      <w:pPr>
        <w:spacing w:after="0"/>
        <w:ind w:left="851"/>
        <w:rPr>
          <w:rFonts w:cs="Times New Roman"/>
        </w:rPr>
      </w:pPr>
      <w:r w:rsidRPr="00CB78B8">
        <w:rPr>
          <w:rFonts w:cs="Times New Roman"/>
        </w:rPr>
        <w:t>Intézkedési teendők tűz észlelésekor, tűzjelzés, tűz jelzése és leküzdése, tűzveszélyességi osztályok, tűzveszélyességi osztályba sorolás kiterjedése, tűzszakasz, tűzállósági fokozat.</w:t>
      </w:r>
    </w:p>
    <w:p w14:paraId="1D829A1F" w14:textId="2E995911" w:rsidR="00994A73" w:rsidRPr="00CB78B8" w:rsidRDefault="00994A73" w:rsidP="00994A73">
      <w:pPr>
        <w:spacing w:after="0"/>
        <w:ind w:left="851"/>
        <w:rPr>
          <w:rFonts w:cs="Times New Roman"/>
        </w:rPr>
      </w:pPr>
      <w:r w:rsidRPr="00CB78B8">
        <w:rPr>
          <w:rFonts w:cs="Times New Roman"/>
        </w:rPr>
        <w:t>Tűzoltás</w:t>
      </w:r>
      <w:r w:rsidR="00B14FF0" w:rsidRPr="00CB78B8">
        <w:rPr>
          <w:rFonts w:cs="Times New Roman"/>
        </w:rPr>
        <w:t>.</w:t>
      </w:r>
    </w:p>
    <w:p w14:paraId="365F4C29" w14:textId="266C5AA8" w:rsidR="00A23F09" w:rsidRPr="00CB78B8" w:rsidRDefault="00994A73" w:rsidP="00994A73">
      <w:pPr>
        <w:spacing w:after="0"/>
        <w:ind w:left="851"/>
        <w:rPr>
          <w:rFonts w:cs="Times New Roman"/>
        </w:rPr>
      </w:pPr>
      <w:r w:rsidRPr="00CB78B8">
        <w:rPr>
          <w:rFonts w:cs="Times New Roman"/>
        </w:rPr>
        <w:t>Tűzoltó anyagok, és készülékek fajtái és használatuk, víz, tűzoltóhab, gázok, tűzoltópor, porral oltók, szén-dioxiddal oltók, habbal oltók, vízzel oltók, anyagok, eszközök</w:t>
      </w:r>
      <w:r w:rsidR="00B14FF0" w:rsidRPr="00CB78B8">
        <w:rPr>
          <w:rFonts w:cs="Times New Roman"/>
        </w:rPr>
        <w:t>.</w:t>
      </w:r>
    </w:p>
    <w:p w14:paraId="00F9A3E1" w14:textId="77777777" w:rsidR="00A23F09" w:rsidRPr="00CB78B8" w:rsidRDefault="00A23F09" w:rsidP="00A23F09">
      <w:pPr>
        <w:tabs>
          <w:tab w:val="left" w:pos="1418"/>
          <w:tab w:val="right" w:pos="9072"/>
        </w:tabs>
        <w:spacing w:after="0"/>
        <w:ind w:left="851"/>
        <w:rPr>
          <w:rFonts w:cs="Times New Roman"/>
        </w:rPr>
      </w:pPr>
    </w:p>
    <w:p w14:paraId="0410A032"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Környezetvédelem</w:t>
      </w:r>
    </w:p>
    <w:p w14:paraId="0CDE4D26" w14:textId="77777777" w:rsidR="00994A73" w:rsidRPr="00CB78B8" w:rsidRDefault="00994A73" w:rsidP="00994A73">
      <w:pPr>
        <w:spacing w:after="0"/>
        <w:ind w:left="851"/>
        <w:rPr>
          <w:rFonts w:cs="Times New Roman"/>
        </w:rPr>
      </w:pPr>
      <w:r w:rsidRPr="00CB78B8">
        <w:rPr>
          <w:rFonts w:cs="Times New Roman"/>
        </w:rPr>
        <w:t>Környezetvédelmi szabályzat: társaság környezetvédelmi szervezete, bányászati terület levegőtisztaság-védelmi feladatai.</w:t>
      </w:r>
    </w:p>
    <w:p w14:paraId="47426582" w14:textId="77777777" w:rsidR="00994A73" w:rsidRPr="00CB78B8" w:rsidRDefault="00994A73" w:rsidP="00994A73">
      <w:pPr>
        <w:spacing w:after="0"/>
        <w:ind w:left="851"/>
        <w:rPr>
          <w:rFonts w:cs="Times New Roman"/>
        </w:rPr>
      </w:pPr>
      <w:r w:rsidRPr="00CB78B8">
        <w:rPr>
          <w:rFonts w:cs="Times New Roman"/>
        </w:rPr>
        <w:t>Vízminőség-védelmi feladatok és intézkedések: vízgazdálkodás, felszíni vizek minőségének védelme, felszín alatti vizek minőségének védelme, szennyvizek kezelésének rendje.</w:t>
      </w:r>
    </w:p>
    <w:p w14:paraId="593CF75C" w14:textId="77777777" w:rsidR="00994A73" w:rsidRPr="00CB78B8" w:rsidRDefault="00994A73" w:rsidP="00994A73">
      <w:pPr>
        <w:spacing w:after="0"/>
        <w:ind w:left="851"/>
        <w:rPr>
          <w:rFonts w:cs="Times New Roman"/>
        </w:rPr>
      </w:pPr>
      <w:r w:rsidRPr="00CB78B8">
        <w:rPr>
          <w:rFonts w:cs="Times New Roman"/>
        </w:rPr>
        <w:t>Hulladékkezelés: fagyálló hulladék, festékek, lakkok, oldószerek, gépjármű mosó és olajfogók, szárazelem, kenőzsír, fáradt olajok, elektronikai hulladékok kezelése, gyűjtése.</w:t>
      </w:r>
    </w:p>
    <w:p w14:paraId="12EA6D40" w14:textId="77777777" w:rsidR="00994A73" w:rsidRPr="00CB78B8" w:rsidRDefault="00994A73" w:rsidP="00994A73">
      <w:pPr>
        <w:spacing w:after="0"/>
        <w:ind w:left="851"/>
        <w:rPr>
          <w:rFonts w:cs="Times New Roman"/>
        </w:rPr>
      </w:pPr>
      <w:r w:rsidRPr="00CB78B8">
        <w:rPr>
          <w:rFonts w:cs="Times New Roman"/>
        </w:rPr>
        <w:t>Zaj- és rezgésvédelmi feladatok és intézkedések: meglévő zaj- és rezgésforrások elleni védekezés.</w:t>
      </w:r>
    </w:p>
    <w:p w14:paraId="466DE825" w14:textId="467A8041" w:rsidR="00A23F09" w:rsidRPr="00CB78B8" w:rsidRDefault="00994A73" w:rsidP="00994A73">
      <w:pPr>
        <w:spacing w:after="0"/>
        <w:ind w:left="851"/>
        <w:rPr>
          <w:rFonts w:cs="Times New Roman"/>
        </w:rPr>
      </w:pPr>
      <w:r w:rsidRPr="00CB78B8">
        <w:rPr>
          <w:rFonts w:cs="Times New Roman"/>
        </w:rPr>
        <w:t>Tájrendezés, talaj- és élővilág-védelem feladatai és intézkedései, olajszennyezések kárelhárítási rendje</w:t>
      </w:r>
      <w:r w:rsidR="00B14FF0" w:rsidRPr="00CB78B8">
        <w:rPr>
          <w:rFonts w:cs="Times New Roman"/>
        </w:rPr>
        <w:t>.</w:t>
      </w:r>
    </w:p>
    <w:p w14:paraId="016FC09E" w14:textId="77777777" w:rsidR="00A23F09" w:rsidRPr="00CB78B8" w:rsidRDefault="00A23F09" w:rsidP="00A23F09">
      <w:pPr>
        <w:tabs>
          <w:tab w:val="left" w:pos="1418"/>
          <w:tab w:val="right" w:pos="9072"/>
        </w:tabs>
        <w:spacing w:after="0"/>
        <w:ind w:left="851"/>
        <w:rPr>
          <w:rFonts w:cs="Times New Roman"/>
        </w:rPr>
      </w:pPr>
    </w:p>
    <w:p w14:paraId="373D1376" w14:textId="77777777" w:rsidR="00A23F09" w:rsidRPr="00CB78B8" w:rsidRDefault="00994A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Bányamérés</w:t>
      </w:r>
    </w:p>
    <w:p w14:paraId="3D207A33" w14:textId="77777777" w:rsidR="00994A73" w:rsidRPr="00CB78B8" w:rsidRDefault="00994A73" w:rsidP="00994A73">
      <w:pPr>
        <w:spacing w:after="0"/>
        <w:ind w:left="851"/>
        <w:rPr>
          <w:rFonts w:cs="Times New Roman"/>
        </w:rPr>
      </w:pPr>
      <w:r w:rsidRPr="00CB78B8">
        <w:rPr>
          <w:rFonts w:cs="Times New Roman"/>
        </w:rPr>
        <w:t>Terepvázlatok, metszetek, helyszínrajz ismerete: a térkép, a méretarány fogalma, és a méretarány megválasztása, térképek, szelvények, diagramok, táblázatok értelmezése, koordináta rendszereket, országos háromszögelési alaphálózat felépítése, térképek felépítése, bányatérképek rendszere, metszetek készítése.</w:t>
      </w:r>
    </w:p>
    <w:p w14:paraId="21FCBDC9" w14:textId="77777777" w:rsidR="00994A73" w:rsidRPr="00CB78B8" w:rsidRDefault="00994A73" w:rsidP="00994A73">
      <w:pPr>
        <w:spacing w:after="0"/>
        <w:ind w:left="851"/>
        <w:rPr>
          <w:rFonts w:cs="Times New Roman"/>
        </w:rPr>
      </w:pPr>
      <w:r w:rsidRPr="00CB78B8">
        <w:rPr>
          <w:rFonts w:cs="Times New Roman"/>
        </w:rPr>
        <w:t>Tájékozódás, terepalakulatok, terepvázlatok, térképek olvasása: térképek tájolása, tájékozódási pontok azonosítása, kitűzési vázlat készítése, terepalakulatok azonosítása, hossz- és keresztszelvény, térképek és a méretarány fogalma, térképek fajtái, a gyakoribb méretarányok, lépték, sík ábrázolását esésvonalával, csapásvonalával, dőlésszögének jelölése.</w:t>
      </w:r>
    </w:p>
    <w:p w14:paraId="780997E4" w14:textId="6F3ED915" w:rsidR="00994A73" w:rsidRPr="00CB78B8" w:rsidRDefault="00994A73" w:rsidP="00994A73">
      <w:pPr>
        <w:spacing w:after="0"/>
        <w:ind w:left="851"/>
        <w:rPr>
          <w:rFonts w:cs="Times New Roman"/>
        </w:rPr>
      </w:pPr>
      <w:r w:rsidRPr="00CB78B8">
        <w:rPr>
          <w:rFonts w:cs="Times New Roman"/>
        </w:rPr>
        <w:t>Bányamérő műszerek, mérések ismertetése</w:t>
      </w:r>
      <w:r w:rsidR="00B14FF0" w:rsidRPr="00CB78B8">
        <w:rPr>
          <w:rFonts w:cs="Times New Roman"/>
        </w:rPr>
        <w:t>.</w:t>
      </w:r>
    </w:p>
    <w:p w14:paraId="2314F7CC" w14:textId="77777777" w:rsidR="00994A73" w:rsidRPr="00CB78B8" w:rsidRDefault="00994A73" w:rsidP="00994A73">
      <w:pPr>
        <w:spacing w:after="0"/>
        <w:ind w:left="851"/>
        <w:rPr>
          <w:rFonts w:cs="Times New Roman"/>
        </w:rPr>
      </w:pPr>
      <w:r w:rsidRPr="00CB78B8">
        <w:rPr>
          <w:rFonts w:cs="Times New Roman"/>
        </w:rPr>
        <w:t>Szögmérés mértékegységei, eszközei, menete, szögek meghatározása trigonometria segítségével, vetület fogalma, vetületi rendszerek, területszámítási és térfogat számítási módszerek, tetszőleges szög kitűzése szögmérő műszerrel, mérőszalaggal, libellák fajtáit és használatuk, szögmérő műszerek (teodolitok) fő részeit, fotogrammetriai felmérés, és kiértékelés, közvetlen távolságmérés eszközei, alkalmazásaik, a közvetett távolságmérés (trigonometriai úton), távolságmérés optikai úton.</w:t>
      </w:r>
    </w:p>
    <w:p w14:paraId="76730B39" w14:textId="5312C5CD" w:rsidR="00994A73" w:rsidRPr="00CB78B8" w:rsidRDefault="00994A73" w:rsidP="00994A73">
      <w:pPr>
        <w:spacing w:after="0"/>
        <w:ind w:left="851"/>
        <w:rPr>
          <w:rFonts w:cs="Times New Roman"/>
        </w:rPr>
      </w:pPr>
      <w:r w:rsidRPr="00CB78B8">
        <w:rPr>
          <w:rFonts w:cs="Times New Roman"/>
        </w:rPr>
        <w:t>Kitűzés, kitűzési vázlatok készítése, olvasása</w:t>
      </w:r>
      <w:r w:rsidR="00B14FF0" w:rsidRPr="00CB78B8">
        <w:rPr>
          <w:rFonts w:cs="Times New Roman"/>
        </w:rPr>
        <w:t>.</w:t>
      </w:r>
    </w:p>
    <w:p w14:paraId="368279CD" w14:textId="3707F8E0" w:rsidR="00A23F09" w:rsidRPr="00CB78B8" w:rsidRDefault="00994A73" w:rsidP="00994A73">
      <w:pPr>
        <w:spacing w:after="0"/>
        <w:ind w:left="851"/>
        <w:rPr>
          <w:rFonts w:cs="Times New Roman"/>
        </w:rPr>
      </w:pPr>
      <w:r w:rsidRPr="00CB78B8">
        <w:rPr>
          <w:rFonts w:cs="Times New Roman"/>
        </w:rPr>
        <w:t>Kitűzési feladatok alapesetei, pontok, egyenesek, törtvonalak kitűzése, párhuzamos egyenes kitűzése, szögek, derékszög, szögfelező kitűzése, pontmeghatározást háromszögeléssel, libellák fajtáit és használatuk, szögmérő műszerek (teodolitok) fő részei használatuk, fotogrammetriai felmérés eszközei, közvetlen távolságmérés eszközei, használatuk</w:t>
      </w:r>
      <w:r w:rsidR="00B14FF0" w:rsidRPr="00CB78B8">
        <w:rPr>
          <w:rFonts w:cs="Times New Roman"/>
        </w:rPr>
        <w:t>.</w:t>
      </w:r>
    </w:p>
    <w:p w14:paraId="46877D1F" w14:textId="77777777" w:rsidR="00A23F09" w:rsidRPr="00CB78B8" w:rsidRDefault="00A23F09" w:rsidP="00A23F09">
      <w:pPr>
        <w:tabs>
          <w:tab w:val="left" w:pos="1418"/>
          <w:tab w:val="right" w:pos="9072"/>
        </w:tabs>
        <w:spacing w:after="0"/>
        <w:ind w:left="851"/>
        <w:rPr>
          <w:rFonts w:cs="Times New Roman"/>
        </w:rPr>
      </w:pPr>
    </w:p>
    <w:p w14:paraId="56D7EB52"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346B998F" w14:textId="77777777" w:rsidR="00994A73" w:rsidRPr="00CB78B8" w:rsidRDefault="00994A73" w:rsidP="00994A73">
      <w:pPr>
        <w:spacing w:after="0"/>
        <w:ind w:left="426"/>
        <w:rPr>
          <w:rFonts w:cs="Times New Roman"/>
        </w:rPr>
      </w:pPr>
      <w:r w:rsidRPr="00CB78B8">
        <w:rPr>
          <w:rFonts w:cs="Times New Roman"/>
        </w:rPr>
        <w:t>Szaktanterem, gépműhely, gyakorlati oktatás helyszíne.</w:t>
      </w:r>
    </w:p>
    <w:p w14:paraId="1EEEC497" w14:textId="77777777" w:rsidR="00A23F09" w:rsidRPr="00CB78B8" w:rsidRDefault="00994A73" w:rsidP="00994A73">
      <w:pPr>
        <w:spacing w:after="0"/>
        <w:ind w:left="426"/>
        <w:rPr>
          <w:rFonts w:cs="Times New Roman"/>
        </w:rPr>
      </w:pPr>
      <w:r w:rsidRPr="00CB78B8">
        <w:rPr>
          <w:rFonts w:cs="Times New Roman"/>
        </w:rPr>
        <w:t>Egészségügyi szolgálat, tűzoltó szolgálat, bányamérési szolgálat (mérnökség)</w:t>
      </w:r>
    </w:p>
    <w:p w14:paraId="48F88CD4" w14:textId="77777777" w:rsidR="00A23F09" w:rsidRPr="00CB78B8" w:rsidRDefault="00A23F09" w:rsidP="00A23F09">
      <w:pPr>
        <w:spacing w:after="0"/>
        <w:ind w:left="426"/>
        <w:rPr>
          <w:rFonts w:cs="Times New Roman"/>
        </w:rPr>
      </w:pPr>
    </w:p>
    <w:p w14:paraId="29F27B7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5676AF30" w14:textId="43F5E491"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222B980F" w14:textId="77777777" w:rsidR="00A23F09" w:rsidRPr="00CB78B8" w:rsidRDefault="00A23F09" w:rsidP="00A23F09">
      <w:pPr>
        <w:spacing w:after="0"/>
        <w:ind w:left="426"/>
        <w:rPr>
          <w:rFonts w:cs="Times New Roman"/>
        </w:rPr>
      </w:pPr>
    </w:p>
    <w:p w14:paraId="1712E8B3" w14:textId="77777777" w:rsidR="00A23F09" w:rsidRPr="00CB78B8" w:rsidRDefault="00183F60" w:rsidP="00A23F09">
      <w:pPr>
        <w:pStyle w:val="Listaszerbekezds"/>
        <w:numPr>
          <w:ilvl w:val="0"/>
          <w:numId w:val="8"/>
        </w:numPr>
        <w:tabs>
          <w:tab w:val="right" w:pos="9072"/>
        </w:tabs>
        <w:spacing w:after="0"/>
        <w:rPr>
          <w:rFonts w:cs="Times New Roman"/>
          <w:b/>
        </w:rPr>
      </w:pPr>
      <w:r w:rsidRPr="00CB78B8">
        <w:rPr>
          <w:rFonts w:cs="Times New Roman"/>
          <w:b/>
        </w:rPr>
        <w:t>Logisztika, karbantartás gyakorlat</w:t>
      </w:r>
      <w:r w:rsidR="00A23F09" w:rsidRPr="00CB78B8">
        <w:rPr>
          <w:rFonts w:cs="Times New Roman"/>
          <w:b/>
        </w:rPr>
        <w:t xml:space="preserve"> tantárgy</w:t>
      </w:r>
      <w:r w:rsidR="00A23F09" w:rsidRPr="00CB78B8">
        <w:rPr>
          <w:rFonts w:cs="Times New Roman"/>
          <w:b/>
        </w:rPr>
        <w:tab/>
      </w:r>
      <w:r w:rsidR="00D1052D" w:rsidRPr="00CB78B8">
        <w:rPr>
          <w:rFonts w:cs="Times New Roman"/>
          <w:b/>
        </w:rPr>
        <w:t>93</w:t>
      </w:r>
      <w:r w:rsidR="00A23F09" w:rsidRPr="00CB78B8">
        <w:rPr>
          <w:rFonts w:cs="Times New Roman"/>
          <w:b/>
        </w:rPr>
        <w:t xml:space="preserve"> óra/</w:t>
      </w:r>
      <w:r w:rsidR="00D1052D" w:rsidRPr="00CB78B8">
        <w:rPr>
          <w:rFonts w:cs="Times New Roman"/>
          <w:b/>
        </w:rPr>
        <w:t>93</w:t>
      </w:r>
      <w:r w:rsidR="00A23F09" w:rsidRPr="00CB78B8">
        <w:rPr>
          <w:rFonts w:cs="Times New Roman"/>
          <w:b/>
        </w:rPr>
        <w:t xml:space="preserve"> óra*</w:t>
      </w:r>
    </w:p>
    <w:p w14:paraId="4B75CA4F"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00DF03C8" w14:textId="77777777" w:rsidR="00A23F09" w:rsidRPr="00CB78B8" w:rsidRDefault="00A23F09" w:rsidP="00A23F09">
      <w:pPr>
        <w:spacing w:after="0"/>
        <w:ind w:left="426"/>
        <w:rPr>
          <w:rFonts w:cs="Times New Roman"/>
        </w:rPr>
      </w:pPr>
    </w:p>
    <w:p w14:paraId="06A0C349" w14:textId="4CF88F8C" w:rsidR="00A23F09" w:rsidRPr="00CB78B8" w:rsidRDefault="00A23F09" w:rsidP="00A23F09">
      <w:pPr>
        <w:spacing w:after="0"/>
        <w:ind w:left="426"/>
        <w:rPr>
          <w:rFonts w:cs="Times New Roman"/>
        </w:rPr>
      </w:pPr>
      <w:r w:rsidRPr="00CB78B8">
        <w:rPr>
          <w:rFonts w:cs="Times New Roman"/>
        </w:rPr>
        <w:t>A tantárgy a főszakképesítéshez kapcsolódik.</w:t>
      </w:r>
    </w:p>
    <w:p w14:paraId="607080C4" w14:textId="77777777" w:rsidR="00A23F09" w:rsidRPr="00CB78B8" w:rsidRDefault="00A23F09" w:rsidP="00A23F09">
      <w:pPr>
        <w:spacing w:after="0"/>
        <w:ind w:left="426"/>
        <w:rPr>
          <w:rFonts w:cs="Times New Roman"/>
        </w:rPr>
      </w:pPr>
    </w:p>
    <w:p w14:paraId="5708BBD9"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051B49DB" w14:textId="77777777" w:rsidR="00183F60" w:rsidRPr="00CB78B8" w:rsidRDefault="00183F60" w:rsidP="00183F60">
      <w:pPr>
        <w:spacing w:after="0"/>
        <w:ind w:left="426"/>
        <w:rPr>
          <w:rFonts w:cs="Times New Roman"/>
        </w:rPr>
      </w:pPr>
      <w:r w:rsidRPr="00CB78B8">
        <w:rPr>
          <w:rFonts w:cs="Times New Roman"/>
        </w:rPr>
        <w:t>Egységes ismereteket szerezzenek a tanult tananyagról, berendezésekről.</w:t>
      </w:r>
    </w:p>
    <w:p w14:paraId="02ECF7C2" w14:textId="77777777" w:rsidR="00183F60" w:rsidRPr="00CB78B8" w:rsidRDefault="00183F60" w:rsidP="00183F60">
      <w:pPr>
        <w:spacing w:after="0"/>
        <w:ind w:left="426"/>
        <w:rPr>
          <w:rFonts w:cs="Times New Roman"/>
        </w:rPr>
      </w:pPr>
      <w:r w:rsidRPr="00CB78B8">
        <w:rPr>
          <w:rFonts w:cs="Times New Roman"/>
        </w:rPr>
        <w:t>Ismerjék meg a termelést támogató számítástechnikát, folyamatirányítást, üzemvitel jellemzőit, gépek karbantartását, karbantartási ciklusokat, szereléstechnológiát, karbantartási módszereket, üzemfenntartást, elhasználódásokat, javítási és felújítási technológiákat, üzemeltetés feltételeit, üzemeltetési ellenőrzéseket, napi karbantartást, üzemzavar elhárítást, munkagépek karbantartását, karbantartási gyakorlatokat, műszakos vizsgálatokat.</w:t>
      </w:r>
    </w:p>
    <w:p w14:paraId="57E96C7F" w14:textId="77777777" w:rsidR="00183F60" w:rsidRPr="00CB78B8" w:rsidRDefault="00183F60" w:rsidP="00183F60">
      <w:pPr>
        <w:spacing w:after="0"/>
        <w:ind w:left="426"/>
        <w:rPr>
          <w:rFonts w:cs="Times New Roman"/>
        </w:rPr>
      </w:pPr>
      <w:r w:rsidRPr="00CB78B8">
        <w:rPr>
          <w:rFonts w:cs="Times New Roman"/>
        </w:rPr>
        <w:t>Szerezzenek ismereteket: elsősegély-nyújtási ismeretekről, sérülésekről, tűzvédelemről, tűz és robbanás veszélyeikről, környezetvédelemről, bányamérésről, bányamérő műszerekről, kitűzésekről.</w:t>
      </w:r>
    </w:p>
    <w:p w14:paraId="32A8514F" w14:textId="77777777" w:rsidR="00A23F09" w:rsidRPr="00CB78B8" w:rsidRDefault="00A23F09" w:rsidP="00A23F09">
      <w:pPr>
        <w:spacing w:after="0"/>
        <w:ind w:left="426"/>
        <w:rPr>
          <w:rFonts w:cs="Times New Roman"/>
        </w:rPr>
      </w:pPr>
    </w:p>
    <w:p w14:paraId="7E44129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148A5BB0" w14:textId="50929EF8" w:rsidR="00A23F09" w:rsidRPr="00CB78B8" w:rsidRDefault="00183F60" w:rsidP="00A23F09">
      <w:pPr>
        <w:spacing w:after="0"/>
        <w:ind w:left="426"/>
        <w:rPr>
          <w:rFonts w:cs="Times New Roman"/>
        </w:rPr>
      </w:pPr>
      <w:r w:rsidRPr="00CB78B8">
        <w:rPr>
          <w:rFonts w:cs="Times New Roman"/>
        </w:rPr>
        <w:t>Matematika, fizika, üzemeltetési logisztika, anyag és eszközismeret, gépelemek, géptan, környezetismeret, munkavédelem</w:t>
      </w:r>
      <w:r w:rsidR="00B14FF0" w:rsidRPr="00CB78B8">
        <w:rPr>
          <w:rFonts w:cs="Times New Roman"/>
        </w:rPr>
        <w:t>.</w:t>
      </w:r>
    </w:p>
    <w:p w14:paraId="1AEC3C31" w14:textId="77777777" w:rsidR="00A23F09" w:rsidRPr="00CB78B8" w:rsidRDefault="00A23F09" w:rsidP="00A23F09">
      <w:pPr>
        <w:spacing w:after="0"/>
        <w:ind w:left="426"/>
        <w:rPr>
          <w:rFonts w:cs="Times New Roman"/>
        </w:rPr>
      </w:pPr>
    </w:p>
    <w:p w14:paraId="73CDE1B0"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69190A02" w14:textId="77777777" w:rsidR="00A23F09" w:rsidRPr="00CB78B8" w:rsidRDefault="00B15124"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Karbantartási feladatok</w:t>
      </w:r>
    </w:p>
    <w:p w14:paraId="00A1CAE4" w14:textId="7199ED03" w:rsidR="00B15124" w:rsidRPr="00CB78B8" w:rsidRDefault="00B15124" w:rsidP="00B15124">
      <w:pPr>
        <w:spacing w:after="0"/>
        <w:ind w:left="851"/>
        <w:rPr>
          <w:rFonts w:cs="Times New Roman"/>
        </w:rPr>
      </w:pPr>
      <w:r w:rsidRPr="00CB78B8">
        <w:rPr>
          <w:rFonts w:cs="Times New Roman"/>
        </w:rPr>
        <w:t>Karbantartás feltételei</w:t>
      </w:r>
      <w:r w:rsidR="00B14FF0" w:rsidRPr="00CB78B8">
        <w:rPr>
          <w:rFonts w:cs="Times New Roman"/>
        </w:rPr>
        <w:t>.</w:t>
      </w:r>
    </w:p>
    <w:p w14:paraId="59F15056" w14:textId="77777777" w:rsidR="00B15124" w:rsidRPr="00CB78B8" w:rsidRDefault="00B15124" w:rsidP="00B15124">
      <w:pPr>
        <w:spacing w:after="0"/>
        <w:ind w:left="851"/>
        <w:rPr>
          <w:rFonts w:cs="Times New Roman"/>
        </w:rPr>
      </w:pPr>
      <w:r w:rsidRPr="00CB78B8">
        <w:rPr>
          <w:rFonts w:cs="Times New Roman"/>
        </w:rPr>
        <w:t>Üzemeltetés feltételei: védőruha, védőeszköz, egyéni védőfelszerelés, munkavégzésre vonatkozó rendelkezések, a munkavégzés személyi feltételei, a munkavégzés tárgyi feltételei, üzemi utasítások, kezelési utasítások, szolgálati utasítás, technológiai utasítás, tűzvédelmi szabályok, előírások, zaj- és rezgésforrások elleni védekezés.</w:t>
      </w:r>
    </w:p>
    <w:p w14:paraId="19A3E656" w14:textId="79EC7F55" w:rsidR="00B15124" w:rsidRPr="00CB78B8" w:rsidRDefault="00B15124" w:rsidP="00B15124">
      <w:pPr>
        <w:spacing w:after="0"/>
        <w:ind w:left="851"/>
        <w:rPr>
          <w:rFonts w:cs="Times New Roman"/>
        </w:rPr>
      </w:pPr>
      <w:r w:rsidRPr="00CB78B8">
        <w:rPr>
          <w:rFonts w:cs="Times New Roman"/>
        </w:rPr>
        <w:t>Karbantartási ellenőrzések</w:t>
      </w:r>
      <w:r w:rsidR="00B14FF0" w:rsidRPr="00CB78B8">
        <w:rPr>
          <w:rFonts w:cs="Times New Roman"/>
        </w:rPr>
        <w:t>.</w:t>
      </w:r>
    </w:p>
    <w:p w14:paraId="3FC8302F" w14:textId="77777777" w:rsidR="00B15124" w:rsidRPr="00CB78B8" w:rsidRDefault="00B15124" w:rsidP="00B15124">
      <w:pPr>
        <w:spacing w:after="0"/>
        <w:ind w:left="851"/>
        <w:rPr>
          <w:rFonts w:cs="Times New Roman"/>
        </w:rPr>
      </w:pPr>
      <w:r w:rsidRPr="00CB78B8">
        <w:rPr>
          <w:rFonts w:cs="Times New Roman"/>
        </w:rPr>
        <w:t>Üzemeltetési ellenőrzések során: ellenőrzi az érvényben lévő védelmi utasítások megvalósíthatóságát, figyeli a munkakörnyezetet és gondoskodik a biztonság fenntartásáról, rendszeresített és szükség jelzésrendszert alkalmaz, tanulmányozza a munkavégzéshez kapcsolódó műveleti, technológiai utasítást, üzemelteti a jövesztő berendezéseket, szétválasztja a meddőt és az ásványi nyersanyagot, vázlatokat készít, helyszínrajzot állít össze, feljegyzést készít.</w:t>
      </w:r>
    </w:p>
    <w:p w14:paraId="7DED44BA" w14:textId="37C6D854" w:rsidR="00B15124" w:rsidRPr="00CB78B8" w:rsidRDefault="00B15124" w:rsidP="00B15124">
      <w:pPr>
        <w:spacing w:after="0"/>
        <w:ind w:left="851"/>
        <w:rPr>
          <w:rFonts w:cs="Times New Roman"/>
        </w:rPr>
      </w:pPr>
      <w:r w:rsidRPr="00CB78B8">
        <w:rPr>
          <w:rFonts w:cs="Times New Roman"/>
        </w:rPr>
        <w:t>Napi karbantartás</w:t>
      </w:r>
      <w:r w:rsidR="00B14FF0" w:rsidRPr="00CB78B8">
        <w:rPr>
          <w:rFonts w:cs="Times New Roman"/>
        </w:rPr>
        <w:t>.</w:t>
      </w:r>
    </w:p>
    <w:p w14:paraId="1272829E" w14:textId="77777777" w:rsidR="00B15124" w:rsidRPr="00CB78B8" w:rsidRDefault="00B15124" w:rsidP="00B15124">
      <w:pPr>
        <w:spacing w:after="0"/>
        <w:ind w:left="851"/>
        <w:rPr>
          <w:rFonts w:cs="Times New Roman"/>
        </w:rPr>
      </w:pPr>
      <w:r w:rsidRPr="00CB78B8">
        <w:rPr>
          <w:rFonts w:cs="Times New Roman"/>
        </w:rPr>
        <w:t>Napi karbantartás elvégzése, információ gyűjtése, karbantartás előkészítése, karbantartáshoz szükséges alkatrészek, eszközök biztosítása, hiányzó alkatrészek, eszközök biztosítása, segédgépek biztosítása, berendezés leállítása, karbantartási feladatok elvégzése, engedélyezett rendkívüli feladatok elvégzése, elvégzett karbantartás, javítás jelentése, berendezés indítása, hiányzó tartalék alkatrészek jelentése a szakmai szervezetnek.</w:t>
      </w:r>
    </w:p>
    <w:p w14:paraId="4E09A25E" w14:textId="5E243370" w:rsidR="00B15124" w:rsidRPr="00CB78B8" w:rsidRDefault="00B15124" w:rsidP="00B15124">
      <w:pPr>
        <w:spacing w:after="0"/>
        <w:ind w:left="851"/>
        <w:rPr>
          <w:rFonts w:cs="Times New Roman"/>
        </w:rPr>
      </w:pPr>
      <w:r w:rsidRPr="00CB78B8">
        <w:rPr>
          <w:rFonts w:cs="Times New Roman"/>
        </w:rPr>
        <w:t>Üzemzavar elhárítás</w:t>
      </w:r>
      <w:r w:rsidR="00B14FF0" w:rsidRPr="00CB78B8">
        <w:rPr>
          <w:rFonts w:cs="Times New Roman"/>
        </w:rPr>
        <w:t>.</w:t>
      </w:r>
    </w:p>
    <w:p w14:paraId="62A6C81D" w14:textId="404F419D" w:rsidR="00B15124" w:rsidRPr="00CB78B8" w:rsidRDefault="00B15124" w:rsidP="00B15124">
      <w:pPr>
        <w:spacing w:after="0"/>
        <w:ind w:left="851"/>
        <w:rPr>
          <w:rFonts w:cs="Times New Roman"/>
        </w:rPr>
      </w:pPr>
      <w:r w:rsidRPr="00CB78B8">
        <w:rPr>
          <w:rFonts w:cs="Times New Roman"/>
        </w:rPr>
        <w:t>Üzemzavar és karbantartás kapcsolata, üzemzavar létre jötte, elhárítás előkészítése, eszközök, szerszámok munkaerő biztosítása, egyéb munkák megszervezése, elhárításának ellenőrzése, üzemzavar befejezése, üzemeltetési paraméterek ellenőrzése, üzemzavar elhárításának dokumentálása, jelentése, üze</w:t>
      </w:r>
      <w:r w:rsidR="00B14FF0" w:rsidRPr="00CB78B8">
        <w:rPr>
          <w:rFonts w:cs="Times New Roman"/>
        </w:rPr>
        <w:t>mzavar tapasztalatok leszűrése.</w:t>
      </w:r>
    </w:p>
    <w:p w14:paraId="3357E3D1" w14:textId="4637A47C" w:rsidR="00B15124" w:rsidRPr="00CB78B8" w:rsidRDefault="00B15124" w:rsidP="00B15124">
      <w:pPr>
        <w:spacing w:after="0"/>
        <w:ind w:left="851"/>
        <w:rPr>
          <w:rFonts w:cs="Times New Roman"/>
        </w:rPr>
      </w:pPr>
      <w:r w:rsidRPr="00CB78B8">
        <w:rPr>
          <w:rFonts w:cs="Times New Roman"/>
        </w:rPr>
        <w:t>Munkagépek karbantartása</w:t>
      </w:r>
      <w:r w:rsidR="00B14FF0" w:rsidRPr="00CB78B8">
        <w:rPr>
          <w:rFonts w:cs="Times New Roman"/>
        </w:rPr>
        <w:t>.</w:t>
      </w:r>
    </w:p>
    <w:p w14:paraId="4DCB9640" w14:textId="31E5238A" w:rsidR="00B15124" w:rsidRPr="00CB78B8" w:rsidRDefault="00B15124" w:rsidP="00B15124">
      <w:pPr>
        <w:spacing w:after="0"/>
        <w:ind w:left="851"/>
        <w:rPr>
          <w:rFonts w:cs="Times New Roman"/>
        </w:rPr>
      </w:pPr>
      <w:r w:rsidRPr="00CB78B8">
        <w:rPr>
          <w:rFonts w:cs="Times New Roman"/>
        </w:rPr>
        <w:t>Munkagépek javításának személyi feltételei, használható anyagok a munkagépek javításánál, dokumentációs kötelezettségek a gépek javításával kapcsolatban, karbanta</w:t>
      </w:r>
      <w:r w:rsidR="00B14FF0" w:rsidRPr="00CB78B8">
        <w:rPr>
          <w:rFonts w:cs="Times New Roman"/>
        </w:rPr>
        <w:t>rtási tevékenységet bizonylatolá</w:t>
      </w:r>
      <w:r w:rsidRPr="00CB78B8">
        <w:rPr>
          <w:rFonts w:cs="Times New Roman"/>
        </w:rPr>
        <w:t>sa.</w:t>
      </w:r>
    </w:p>
    <w:p w14:paraId="1650007A" w14:textId="77777777" w:rsidR="00B15124" w:rsidRPr="00CB78B8" w:rsidRDefault="00B15124" w:rsidP="00B15124">
      <w:pPr>
        <w:spacing w:after="0"/>
        <w:ind w:left="851"/>
        <w:rPr>
          <w:rFonts w:cs="Times New Roman"/>
        </w:rPr>
      </w:pPr>
      <w:r w:rsidRPr="00CB78B8">
        <w:rPr>
          <w:rFonts w:cs="Times New Roman"/>
        </w:rPr>
        <w:t>Műszakos vizsgálat, gépnapló.</w:t>
      </w:r>
    </w:p>
    <w:p w14:paraId="162EF907" w14:textId="77777777" w:rsidR="00B15124" w:rsidRPr="00CB78B8" w:rsidRDefault="00B15124" w:rsidP="00B15124">
      <w:pPr>
        <w:spacing w:after="0"/>
        <w:ind w:left="851"/>
        <w:rPr>
          <w:rFonts w:cs="Times New Roman"/>
        </w:rPr>
      </w:pPr>
      <w:r w:rsidRPr="00CB78B8">
        <w:rPr>
          <w:rFonts w:cs="Times New Roman"/>
        </w:rPr>
        <w:t>Vizsgált alkatrész, gumiköpenyek, mechanikus szerkezetek, kötőgépelemek, biztonsági feliratok, adatok, műszaki dokumentáció (gépkönyv), erőforrás beüzemelése, üzemeltetés befejezése.</w:t>
      </w:r>
    </w:p>
    <w:p w14:paraId="23143792" w14:textId="77777777" w:rsidR="00B15124" w:rsidRPr="00CB78B8" w:rsidRDefault="00B15124" w:rsidP="00B15124">
      <w:pPr>
        <w:spacing w:after="0"/>
        <w:ind w:left="851"/>
        <w:rPr>
          <w:rFonts w:cs="Times New Roman"/>
        </w:rPr>
      </w:pPr>
      <w:r w:rsidRPr="00CB78B8">
        <w:rPr>
          <w:rFonts w:cs="Times New Roman"/>
        </w:rPr>
        <w:t>Állagmegóvás, gépápolás elvégzése: általános tisztítás, külső hatások (eső, szél) kizárása, karbantartás elvégzése: gépkönyv szerinti karbantartások (ellenőrzések, kenések, feltöltések), idegenkezűség kizárása: emelőgép nyílászáróinak bezárása.</w:t>
      </w:r>
    </w:p>
    <w:p w14:paraId="59A48E17" w14:textId="5334177F" w:rsidR="00A23F09" w:rsidRPr="00CB78B8" w:rsidRDefault="00B15124" w:rsidP="00B15124">
      <w:pPr>
        <w:spacing w:after="0"/>
        <w:ind w:left="851"/>
        <w:rPr>
          <w:rFonts w:cs="Times New Roman"/>
        </w:rPr>
      </w:pPr>
      <w:r w:rsidRPr="00CB78B8">
        <w:rPr>
          <w:rFonts w:cs="Times New Roman"/>
        </w:rPr>
        <w:t>Üzemzavart elhárítás személyi feltételei, szakmailag képzett, tartalék alkatrésszel rendelkezik, hatásköre megengedi, vagy megbízást kapott az elhárításra</w:t>
      </w:r>
      <w:r w:rsidR="00B14FF0" w:rsidRPr="00CB78B8">
        <w:rPr>
          <w:rFonts w:cs="Times New Roman"/>
        </w:rPr>
        <w:t>.</w:t>
      </w:r>
    </w:p>
    <w:p w14:paraId="18EBEF16" w14:textId="77777777" w:rsidR="00A23F09" w:rsidRPr="00CB78B8" w:rsidRDefault="00A23F09" w:rsidP="00A23F09">
      <w:pPr>
        <w:tabs>
          <w:tab w:val="left" w:pos="1418"/>
          <w:tab w:val="right" w:pos="9072"/>
        </w:tabs>
        <w:spacing w:after="0"/>
        <w:ind w:left="851"/>
        <w:rPr>
          <w:rFonts w:cs="Times New Roman"/>
        </w:rPr>
      </w:pPr>
    </w:p>
    <w:p w14:paraId="19FB9975" w14:textId="77777777" w:rsidR="00A23F09" w:rsidRPr="00CB78B8" w:rsidRDefault="00B15124"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Karbantartási gyakorlatok</w:t>
      </w:r>
    </w:p>
    <w:p w14:paraId="3E8A0934" w14:textId="54EFF009" w:rsidR="00B15124" w:rsidRPr="00CB78B8" w:rsidRDefault="00B15124" w:rsidP="00B14FF0">
      <w:pPr>
        <w:spacing w:after="0"/>
        <w:ind w:left="851"/>
        <w:rPr>
          <w:rFonts w:cs="Times New Roman"/>
        </w:rPr>
      </w:pPr>
      <w:r w:rsidRPr="00CB78B8">
        <w:rPr>
          <w:rFonts w:cs="Times New Roman"/>
        </w:rPr>
        <w:t>Karbantartás során: elvégezteti a napi karbantartási műveleteket, dokumentálja az eseménnyel kapcsolatos információkat, adatokat, szállítóberendezéseket leállít, ellenőrzi a gépek, berendezések, egyéb technikai eszközök állapotát, felméri azok működési környezetét, meggyőz</w:t>
      </w:r>
      <w:r w:rsidR="00B14FF0" w:rsidRPr="00CB78B8">
        <w:rPr>
          <w:rFonts w:cs="Times New Roman"/>
        </w:rPr>
        <w:t>ődik biztonságosságukról</w:t>
      </w:r>
      <w:r w:rsidRPr="00CB78B8">
        <w:rPr>
          <w:rFonts w:cs="Times New Roman"/>
        </w:rPr>
        <w:t>.</w:t>
      </w:r>
    </w:p>
    <w:p w14:paraId="508FD9B2" w14:textId="77777777" w:rsidR="00B15124" w:rsidRPr="00CB78B8" w:rsidRDefault="00B15124" w:rsidP="00B15124">
      <w:pPr>
        <w:spacing w:after="0"/>
        <w:ind w:left="851"/>
        <w:rPr>
          <w:rFonts w:cs="Times New Roman"/>
        </w:rPr>
      </w:pPr>
      <w:r w:rsidRPr="00CB78B8">
        <w:rPr>
          <w:rFonts w:cs="Times New Roman"/>
        </w:rPr>
        <w:t>Menetelőművek karbantartása, láncfeszítés, láncbiztosítás, járógörgők, kenés, hajtómű, fékek, olajellenőrzés, kormánymű.</w:t>
      </w:r>
    </w:p>
    <w:p w14:paraId="399F5848" w14:textId="77777777" w:rsidR="00B15124" w:rsidRPr="00CB78B8" w:rsidRDefault="00B15124" w:rsidP="00B15124">
      <w:pPr>
        <w:spacing w:after="0"/>
        <w:ind w:left="851"/>
        <w:rPr>
          <w:rFonts w:cs="Times New Roman"/>
        </w:rPr>
      </w:pPr>
      <w:r w:rsidRPr="00CB78B8">
        <w:rPr>
          <w:rFonts w:cs="Times New Roman"/>
        </w:rPr>
        <w:t>Jövesztő eszközök karbantartása, bontófog, meríték, surrantó, merítéklétra, hajtómű, fékek, olajellenőrzés, láncfeszítés (merítéklánc).</w:t>
      </w:r>
    </w:p>
    <w:p w14:paraId="310A9B19" w14:textId="77777777" w:rsidR="00B15124" w:rsidRPr="00CB78B8" w:rsidRDefault="00B15124" w:rsidP="00B15124">
      <w:pPr>
        <w:spacing w:after="0"/>
        <w:ind w:left="851"/>
        <w:rPr>
          <w:rFonts w:cs="Times New Roman"/>
        </w:rPr>
      </w:pPr>
      <w:r w:rsidRPr="00CB78B8">
        <w:rPr>
          <w:rFonts w:cs="Times New Roman"/>
        </w:rPr>
        <w:t>Szállítóberendezések karbantartása, surrantó, élgumi és betétgumi, heveder terelése, heveder tisztítása, heveder feszítése, görgőcsere.</w:t>
      </w:r>
    </w:p>
    <w:p w14:paraId="7EECD8DB" w14:textId="0CAC0BC7" w:rsidR="00A23F09" w:rsidRPr="00CB78B8" w:rsidRDefault="00B15124" w:rsidP="00B15124">
      <w:pPr>
        <w:spacing w:after="0"/>
        <w:ind w:left="851"/>
        <w:rPr>
          <w:rFonts w:cs="Times New Roman"/>
        </w:rPr>
      </w:pPr>
      <w:r w:rsidRPr="00CB78B8">
        <w:rPr>
          <w:rFonts w:cs="Times New Roman"/>
        </w:rPr>
        <w:t>Szállítóberendezések áthelyezése, rukkolás technikája, szállítóberendezések folyamatos és szakaszos áthelyezésének, hosszabbításának, rövidítésének terep és talajtani követelményei, pálya-meghatározás (kitűzés) elméleti és gyakorlati módszerei, szalagpálya húzási (rukkolási) hosszának, magasságának, sebességének előírásai, szállítóberendezés fej-, vég- és feladóállomás áthelyezésének technológiája</w:t>
      </w:r>
      <w:r w:rsidR="00B14FF0" w:rsidRPr="00CB78B8">
        <w:rPr>
          <w:rFonts w:cs="Times New Roman"/>
        </w:rPr>
        <w:t>.</w:t>
      </w:r>
    </w:p>
    <w:p w14:paraId="5F485466" w14:textId="77777777" w:rsidR="00A23F09" w:rsidRPr="00CB78B8" w:rsidRDefault="00A23F09" w:rsidP="00A23F09">
      <w:pPr>
        <w:tabs>
          <w:tab w:val="left" w:pos="1418"/>
          <w:tab w:val="right" w:pos="9072"/>
        </w:tabs>
        <w:spacing w:after="0"/>
        <w:ind w:left="851"/>
        <w:rPr>
          <w:rFonts w:cs="Times New Roman"/>
        </w:rPr>
      </w:pPr>
    </w:p>
    <w:p w14:paraId="74DABD38" w14:textId="77777777" w:rsidR="00A23F09" w:rsidRPr="00CB78B8" w:rsidRDefault="00A135A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Logisztikai feladatok</w:t>
      </w:r>
    </w:p>
    <w:p w14:paraId="069A0A54" w14:textId="77777777" w:rsidR="00A135AA" w:rsidRPr="00CB78B8" w:rsidRDefault="00A135AA" w:rsidP="00A135AA">
      <w:pPr>
        <w:spacing w:after="0"/>
        <w:ind w:left="851"/>
        <w:rPr>
          <w:rFonts w:cs="Times New Roman"/>
        </w:rPr>
      </w:pPr>
      <w:r w:rsidRPr="00CB78B8">
        <w:rPr>
          <w:rFonts w:cs="Times New Roman"/>
        </w:rPr>
        <w:t>Biztonsági és egészségvédelmi követelmények: felelős személy, felügyelet, hozzáértő munkavállalók, tájékoztatás, utasítások és képzés, írásban kiadott utasítások, a munka megkezdésének engedélyezése.</w:t>
      </w:r>
    </w:p>
    <w:p w14:paraId="5E8AEB17" w14:textId="77777777" w:rsidR="00A135AA" w:rsidRPr="00CB78B8" w:rsidRDefault="00A135AA" w:rsidP="00A135AA">
      <w:pPr>
        <w:spacing w:after="0"/>
        <w:ind w:left="851"/>
        <w:rPr>
          <w:rFonts w:cs="Times New Roman"/>
        </w:rPr>
      </w:pPr>
      <w:r w:rsidRPr="00CB78B8">
        <w:rPr>
          <w:rFonts w:cs="Times New Roman"/>
        </w:rPr>
        <w:t>Gépek és villamos berendezések. Karbantartás. Menekülési útvonalak és vészkijáratok.</w:t>
      </w:r>
    </w:p>
    <w:p w14:paraId="1269C280" w14:textId="77777777" w:rsidR="00A135AA" w:rsidRPr="00CB78B8" w:rsidRDefault="00A135AA" w:rsidP="00A135AA">
      <w:pPr>
        <w:spacing w:after="0"/>
        <w:ind w:left="851"/>
        <w:rPr>
          <w:rFonts w:cs="Times New Roman"/>
        </w:rPr>
      </w:pPr>
      <w:r w:rsidRPr="00CB78B8">
        <w:rPr>
          <w:rFonts w:cs="Times New Roman"/>
        </w:rPr>
        <w:t>Munkahelyek: természetes és mesterséges megvilágítás, ajtók és kapuk, közlekedési útvonalak, veszélyes területek, pihenőhelyiségek, szabadtéri munkahelyek.</w:t>
      </w:r>
    </w:p>
    <w:p w14:paraId="7E57669D" w14:textId="77777777" w:rsidR="00A135AA" w:rsidRPr="00CB78B8" w:rsidRDefault="00A135AA" w:rsidP="00A135AA">
      <w:pPr>
        <w:spacing w:after="0"/>
        <w:ind w:left="851"/>
        <w:rPr>
          <w:rFonts w:cs="Times New Roman"/>
        </w:rPr>
      </w:pPr>
      <w:r w:rsidRPr="00CB78B8">
        <w:rPr>
          <w:rFonts w:cs="Times New Roman"/>
        </w:rPr>
        <w:t>Tűzérzékelés és tűzoltás.</w:t>
      </w:r>
    </w:p>
    <w:p w14:paraId="7A088520" w14:textId="77777777" w:rsidR="00A135AA" w:rsidRPr="00CB78B8" w:rsidRDefault="00A135AA" w:rsidP="00A135AA">
      <w:pPr>
        <w:spacing w:after="0"/>
        <w:ind w:left="851"/>
        <w:rPr>
          <w:rFonts w:cs="Times New Roman"/>
        </w:rPr>
      </w:pPr>
      <w:r w:rsidRPr="00CB78B8">
        <w:rPr>
          <w:rFonts w:cs="Times New Roman"/>
        </w:rPr>
        <w:t>Szociális létesítmények: Öltözőhelyiségek és öltözőszekrények, Zuhanyozók és mosdókagylók, Illemhelyek és kézmosók, elsősegélynyújtás.</w:t>
      </w:r>
    </w:p>
    <w:p w14:paraId="33E812A3" w14:textId="77777777" w:rsidR="00A135AA" w:rsidRPr="00CB78B8" w:rsidRDefault="00A135AA" w:rsidP="00A135AA">
      <w:pPr>
        <w:spacing w:after="0"/>
        <w:ind w:left="851"/>
        <w:rPr>
          <w:rFonts w:cs="Times New Roman"/>
        </w:rPr>
      </w:pPr>
      <w:r w:rsidRPr="00CB78B8">
        <w:rPr>
          <w:rFonts w:cs="Times New Roman"/>
        </w:rPr>
        <w:t>Alkalmazás egészségügyi feltételei: előzetes munkaköri alkalmassági vizsgálat, időszakos munkaköri alkalmassági vizsgálat, soron kívüli munkaköri alkalmassági vizsgálat.</w:t>
      </w:r>
    </w:p>
    <w:p w14:paraId="691FD459" w14:textId="77777777" w:rsidR="00A135AA" w:rsidRPr="00CB78B8" w:rsidRDefault="00A135AA" w:rsidP="00A135AA">
      <w:pPr>
        <w:spacing w:after="0"/>
        <w:ind w:left="851"/>
        <w:rPr>
          <w:rFonts w:cs="Times New Roman"/>
        </w:rPr>
      </w:pPr>
      <w:r w:rsidRPr="00CB78B8">
        <w:rPr>
          <w:rFonts w:cs="Times New Roman"/>
        </w:rPr>
        <w:t>Munkavédelmi oktatás és vizsgáztatás rendje: munkavédelmi alapoktatás, biztonságtechnikai továbbképző oktatás, védőeszközök, védőital, tisztálkodó szerek, védőruha, védőeszköz, egyéni védőfelszerelés, védőital juttatás.</w:t>
      </w:r>
    </w:p>
    <w:p w14:paraId="05225212" w14:textId="77777777" w:rsidR="00A135AA" w:rsidRPr="00CB78B8" w:rsidRDefault="00A135AA" w:rsidP="00A135AA">
      <w:pPr>
        <w:spacing w:after="0"/>
        <w:ind w:left="851"/>
        <w:rPr>
          <w:rFonts w:cs="Times New Roman"/>
        </w:rPr>
      </w:pPr>
      <w:r w:rsidRPr="00CB78B8">
        <w:rPr>
          <w:rFonts w:cs="Times New Roman"/>
        </w:rPr>
        <w:t>Munkavégzésre vonatkozó rendelkezések: általános szabályok, a munkavégzés személyi feltételei, munkavégzés tárgyi feltételei, üzemi utasítások, kezelési utasítások, szolgálati utasítás, technológiai előírás</w:t>
      </w:r>
    </w:p>
    <w:p w14:paraId="10B33A0F" w14:textId="77777777" w:rsidR="00A135AA" w:rsidRPr="00CB78B8" w:rsidRDefault="00A135AA" w:rsidP="00A135AA">
      <w:pPr>
        <w:spacing w:after="0"/>
        <w:ind w:left="851"/>
        <w:rPr>
          <w:rFonts w:cs="Times New Roman"/>
        </w:rPr>
      </w:pPr>
      <w:r w:rsidRPr="00CB78B8">
        <w:rPr>
          <w:rFonts w:cs="Times New Roman"/>
        </w:rPr>
        <w:t>Alkoholszondás ellenőrzés, balesetek, munkabaleset, üzemi baleset.</w:t>
      </w:r>
    </w:p>
    <w:p w14:paraId="46C709CC" w14:textId="77777777" w:rsidR="00A135AA" w:rsidRPr="00CB78B8" w:rsidRDefault="00A135AA" w:rsidP="00A135AA">
      <w:pPr>
        <w:spacing w:after="0"/>
        <w:ind w:left="851"/>
        <w:rPr>
          <w:rFonts w:cs="Times New Roman"/>
        </w:rPr>
      </w:pPr>
      <w:r w:rsidRPr="00CB78B8">
        <w:rPr>
          <w:rFonts w:cs="Times New Roman"/>
        </w:rPr>
        <w:t>Raktározás: elhelyezkedés, raktárak rendje, anyagvételezés.</w:t>
      </w:r>
    </w:p>
    <w:p w14:paraId="5CCFA15D" w14:textId="77777777" w:rsidR="00A135AA" w:rsidRPr="00CB78B8" w:rsidRDefault="00A135AA" w:rsidP="00A135AA">
      <w:pPr>
        <w:spacing w:after="0"/>
        <w:ind w:left="851"/>
        <w:rPr>
          <w:rFonts w:cs="Times New Roman"/>
        </w:rPr>
      </w:pPr>
      <w:r w:rsidRPr="00CB78B8">
        <w:rPr>
          <w:rFonts w:cs="Times New Roman"/>
        </w:rPr>
        <w:t>Szállítás: elhelyezkedés, szállító járművek, munkagépek, közlekedési szabályok.</w:t>
      </w:r>
    </w:p>
    <w:p w14:paraId="246E46DA" w14:textId="77777777" w:rsidR="00A135AA" w:rsidRPr="00CB78B8" w:rsidRDefault="00A135AA" w:rsidP="00A135AA">
      <w:pPr>
        <w:spacing w:after="0"/>
        <w:ind w:left="851"/>
        <w:rPr>
          <w:rFonts w:cs="Times New Roman"/>
        </w:rPr>
      </w:pPr>
      <w:r w:rsidRPr="00CB78B8">
        <w:rPr>
          <w:rFonts w:cs="Times New Roman"/>
        </w:rPr>
        <w:t>Szociális létesítmények: fürdő, öltöző, munkás szállítás, étkezés, védőital, védőruha.</w:t>
      </w:r>
    </w:p>
    <w:p w14:paraId="35A0D969" w14:textId="77777777" w:rsidR="00A135AA" w:rsidRPr="00CB78B8" w:rsidRDefault="00A135AA" w:rsidP="00A135AA">
      <w:pPr>
        <w:spacing w:after="0"/>
        <w:ind w:left="851"/>
        <w:rPr>
          <w:rFonts w:cs="Times New Roman"/>
        </w:rPr>
      </w:pPr>
      <w:r w:rsidRPr="00CB78B8">
        <w:rPr>
          <w:rFonts w:cs="Times New Roman"/>
        </w:rPr>
        <w:t>Hivatali ügyintézés: munkaügy, szociális ügy, pénztár, műszakjegyzés, érdekképviselet, munkavédelem, biztonságtechnika, tűzvédelem, termelésirányítás.</w:t>
      </w:r>
    </w:p>
    <w:p w14:paraId="76C15E2B" w14:textId="279A830E" w:rsidR="00A23F09" w:rsidRPr="00CB78B8" w:rsidRDefault="00A135AA" w:rsidP="00A135AA">
      <w:pPr>
        <w:spacing w:after="0"/>
        <w:ind w:left="851"/>
        <w:rPr>
          <w:rFonts w:cs="Times New Roman"/>
        </w:rPr>
      </w:pPr>
      <w:r w:rsidRPr="00CB78B8">
        <w:rPr>
          <w:rFonts w:cs="Times New Roman"/>
        </w:rPr>
        <w:t>Szervezeti felépítés: bányavezetés, villamos szakágazat, mechanikus szakágazat, termelési szakágazat, szakvezető, szakszervezet egységei, felügyelet (aknász)</w:t>
      </w:r>
      <w:r w:rsidR="00B14FF0" w:rsidRPr="00CB78B8">
        <w:rPr>
          <w:rFonts w:cs="Times New Roman"/>
        </w:rPr>
        <w:t>.</w:t>
      </w:r>
    </w:p>
    <w:p w14:paraId="73468D55" w14:textId="77777777" w:rsidR="00A23F09" w:rsidRPr="00CB78B8" w:rsidRDefault="00A23F09" w:rsidP="00A23F09">
      <w:pPr>
        <w:tabs>
          <w:tab w:val="left" w:pos="1418"/>
          <w:tab w:val="right" w:pos="9072"/>
        </w:tabs>
        <w:spacing w:after="0"/>
        <w:ind w:left="851"/>
        <w:rPr>
          <w:rFonts w:cs="Times New Roman"/>
        </w:rPr>
      </w:pPr>
    </w:p>
    <w:p w14:paraId="74A8DD80" w14:textId="77777777" w:rsidR="00A23F09" w:rsidRPr="00CB78B8" w:rsidRDefault="00A135A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Szállítás</w:t>
      </w:r>
    </w:p>
    <w:p w14:paraId="0D467FCC" w14:textId="77777777" w:rsidR="00A135AA" w:rsidRPr="00CB78B8" w:rsidRDefault="00A135AA" w:rsidP="00A135AA">
      <w:pPr>
        <w:spacing w:after="0"/>
        <w:ind w:left="851"/>
        <w:rPr>
          <w:rFonts w:cs="Times New Roman"/>
        </w:rPr>
      </w:pPr>
      <w:r w:rsidRPr="00CB78B8">
        <w:rPr>
          <w:rFonts w:cs="Times New Roman"/>
        </w:rPr>
        <w:t>Szállítás eszközei, csille, meddős csille, népes, kas.</w:t>
      </w:r>
    </w:p>
    <w:p w14:paraId="64A1782B" w14:textId="77777777" w:rsidR="00A135AA" w:rsidRPr="00CB78B8" w:rsidRDefault="00A135AA" w:rsidP="00A135AA">
      <w:pPr>
        <w:spacing w:after="0"/>
        <w:ind w:left="851"/>
        <w:rPr>
          <w:rFonts w:cs="Times New Roman"/>
        </w:rPr>
      </w:pPr>
      <w:r w:rsidRPr="00CB78B8">
        <w:rPr>
          <w:rFonts w:cs="Times New Roman"/>
        </w:rPr>
        <w:t>Aknaszállítás, függőleges aknaszállítás, lejtős aknaszállítás, vízszintes (táró) aknaszállítás, termelvény szállítása, termelvény függőleges szállítása, termelvény, lejtős, vízszintes szállítása.</w:t>
      </w:r>
    </w:p>
    <w:p w14:paraId="218BF944" w14:textId="77777777" w:rsidR="00A135AA" w:rsidRPr="00CB78B8" w:rsidRDefault="00A135AA" w:rsidP="00A135AA">
      <w:pPr>
        <w:spacing w:after="0"/>
        <w:ind w:left="851"/>
        <w:rPr>
          <w:rFonts w:cs="Times New Roman"/>
        </w:rPr>
      </w:pPr>
      <w:r w:rsidRPr="00CB78B8">
        <w:rPr>
          <w:rFonts w:cs="Times New Roman"/>
        </w:rPr>
        <w:t>Fronti szállítás, lapátoló gép, felrakó kaparó, rázócsúszda, kaparó, láncos vonszoló.</w:t>
      </w:r>
    </w:p>
    <w:p w14:paraId="11E671E9" w14:textId="77777777" w:rsidR="00A135AA" w:rsidRPr="00CB78B8" w:rsidRDefault="00A135AA" w:rsidP="00A135AA">
      <w:pPr>
        <w:spacing w:after="0"/>
        <w:ind w:left="851"/>
        <w:rPr>
          <w:rFonts w:cs="Times New Roman"/>
        </w:rPr>
      </w:pPr>
      <w:r w:rsidRPr="00CB78B8">
        <w:rPr>
          <w:rFonts w:cs="Times New Roman"/>
        </w:rPr>
        <w:t>Bányán belüli szállítás, csilleszállítás, dorogi csille, faszállító csille (rakonca), pőre kocsi (csille), vontatás, bányamozdonyos vontatás, végtelen kötelű szállítás, véges kötelű szállítás, vitla, kötéllakat, szállítószalagos szállítás, szalagos személyszállítás, gépkocsis szállítás, rakodógép, dömper.</w:t>
      </w:r>
    </w:p>
    <w:p w14:paraId="50ACA0B4" w14:textId="77777777" w:rsidR="00A135AA" w:rsidRPr="00CB78B8" w:rsidRDefault="00A135AA" w:rsidP="00A135AA">
      <w:pPr>
        <w:spacing w:after="0"/>
        <w:ind w:left="851"/>
        <w:rPr>
          <w:rFonts w:cs="Times New Roman"/>
        </w:rPr>
      </w:pPr>
      <w:r w:rsidRPr="00CB78B8">
        <w:rPr>
          <w:rFonts w:cs="Times New Roman"/>
        </w:rPr>
        <w:t>Vasúti szállítás, keskeny nyomtávú vasút (bányavasút), villamos bányamozdony, dízel bányamozdony, akkumulátoros bányamozdony.</w:t>
      </w:r>
    </w:p>
    <w:p w14:paraId="099E07EA" w14:textId="6D893096" w:rsidR="00A23F09" w:rsidRPr="00CB78B8" w:rsidRDefault="00A135AA" w:rsidP="00A135AA">
      <w:pPr>
        <w:spacing w:after="0"/>
        <w:ind w:left="851"/>
        <w:rPr>
          <w:rFonts w:cs="Times New Roman"/>
        </w:rPr>
      </w:pPr>
      <w:r w:rsidRPr="00CB78B8">
        <w:rPr>
          <w:rFonts w:cs="Times New Roman"/>
        </w:rPr>
        <w:t>Függőpályás szállítás, függőpálya, mozdony, szerelvények. Külszíni szállítás, kötélpálya, pályacsille, bányavasút, szállítószalag</w:t>
      </w:r>
      <w:r w:rsidR="00B14FF0" w:rsidRPr="00CB78B8">
        <w:rPr>
          <w:rFonts w:cs="Times New Roman"/>
        </w:rPr>
        <w:t>.</w:t>
      </w:r>
    </w:p>
    <w:p w14:paraId="0EA24C6A" w14:textId="77777777" w:rsidR="00A23F09" w:rsidRPr="00CB78B8" w:rsidRDefault="00A23F09" w:rsidP="00A23F09">
      <w:pPr>
        <w:tabs>
          <w:tab w:val="left" w:pos="1418"/>
          <w:tab w:val="right" w:pos="9072"/>
        </w:tabs>
        <w:spacing w:after="0"/>
        <w:ind w:left="851"/>
        <w:rPr>
          <w:rFonts w:cs="Times New Roman"/>
        </w:rPr>
      </w:pPr>
    </w:p>
    <w:p w14:paraId="035A3F06" w14:textId="77777777" w:rsidR="00A23F09" w:rsidRPr="00CB78B8" w:rsidRDefault="00A135A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Elsősegélynyújtási gyakorlat</w:t>
      </w:r>
    </w:p>
    <w:p w14:paraId="38308BB8" w14:textId="77777777" w:rsidR="00A135AA" w:rsidRPr="00CB78B8" w:rsidRDefault="00A135AA" w:rsidP="00A135AA">
      <w:pPr>
        <w:spacing w:after="0"/>
        <w:ind w:left="851"/>
        <w:rPr>
          <w:rFonts w:cs="Times New Roman"/>
        </w:rPr>
      </w:pPr>
      <w:r w:rsidRPr="00CB78B8">
        <w:rPr>
          <w:rFonts w:cs="Times New Roman"/>
        </w:rPr>
        <w:t>Kötözések: fejtető kötés, parittya-kötés, Desault-kötés, ujjkötés, térdkötés, gyorskötözés, nyomókötés, kartörés rögzítése.</w:t>
      </w:r>
    </w:p>
    <w:p w14:paraId="396CD0B6" w14:textId="77777777" w:rsidR="00A135AA" w:rsidRPr="00CB78B8" w:rsidRDefault="00A135AA" w:rsidP="00A135AA">
      <w:pPr>
        <w:spacing w:after="0"/>
        <w:ind w:left="851"/>
        <w:rPr>
          <w:rFonts w:cs="Times New Roman"/>
        </w:rPr>
      </w:pPr>
      <w:r w:rsidRPr="00CB78B8">
        <w:rPr>
          <w:rFonts w:cs="Times New Roman"/>
        </w:rPr>
        <w:t>Háromszögletű kendő használata: fej-, kar-, kéz- és lábkötés, sapkakötés két pólyával, kéz mellkashoz rögzítése, parittyakötés az állra, ujjkötés, bokatáj kötés, tenyér- es kézkötés, combkötés, térdkötés.</w:t>
      </w:r>
    </w:p>
    <w:p w14:paraId="1E8F98CE" w14:textId="1C10789D" w:rsidR="00A23F09" w:rsidRPr="00CB78B8" w:rsidRDefault="00A135AA" w:rsidP="00A135AA">
      <w:pPr>
        <w:spacing w:after="0"/>
        <w:ind w:left="851"/>
        <w:rPr>
          <w:rFonts w:cs="Times New Roman"/>
        </w:rPr>
      </w:pPr>
      <w:r w:rsidRPr="00CB78B8">
        <w:rPr>
          <w:rFonts w:cs="Times New Roman"/>
        </w:rPr>
        <w:t>Elsősegélynyújtó eszközök: mentőláda (doboz), steril mull-pólya, steril mull-lap, sebtapasz, háló, szorító pólya, rögzítő tapasz, olló, csipesz, szájmaszk, hordágy</w:t>
      </w:r>
      <w:r w:rsidR="00B14FF0" w:rsidRPr="00CB78B8">
        <w:rPr>
          <w:rFonts w:cs="Times New Roman"/>
        </w:rPr>
        <w:t>.</w:t>
      </w:r>
    </w:p>
    <w:p w14:paraId="05E5E3A4" w14:textId="77777777" w:rsidR="00A23F09" w:rsidRPr="00CB78B8" w:rsidRDefault="00A23F09" w:rsidP="00A23F09">
      <w:pPr>
        <w:tabs>
          <w:tab w:val="left" w:pos="1418"/>
          <w:tab w:val="right" w:pos="9072"/>
        </w:tabs>
        <w:spacing w:after="0"/>
        <w:ind w:left="851"/>
        <w:rPr>
          <w:rFonts w:cs="Times New Roman"/>
        </w:rPr>
      </w:pPr>
    </w:p>
    <w:p w14:paraId="5F5AC505" w14:textId="77777777" w:rsidR="00A23F09" w:rsidRPr="00CB78B8" w:rsidRDefault="00F8775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Tűzvédelem gyakorlat</w:t>
      </w:r>
    </w:p>
    <w:p w14:paraId="384544BB" w14:textId="3C4FFDC8" w:rsidR="00F8775E" w:rsidRPr="00CB78B8" w:rsidRDefault="00F8775E" w:rsidP="00F8775E">
      <w:pPr>
        <w:spacing w:after="0"/>
        <w:ind w:left="851"/>
        <w:rPr>
          <w:rFonts w:cs="Times New Roman"/>
        </w:rPr>
      </w:pPr>
      <w:r w:rsidRPr="00CB78B8">
        <w:rPr>
          <w:rFonts w:cs="Times New Roman"/>
        </w:rPr>
        <w:t>Tűzvédelemi szabályzat: szervezetek tűzvédelmi feladatai, munkahely</w:t>
      </w:r>
      <w:r w:rsidR="00B14FF0" w:rsidRPr="00CB78B8">
        <w:rPr>
          <w:rFonts w:cs="Times New Roman"/>
        </w:rPr>
        <w:t>i vezetők tűzvédelmi feladatai.</w:t>
      </w:r>
    </w:p>
    <w:p w14:paraId="546A93B2" w14:textId="77777777" w:rsidR="00F8775E" w:rsidRPr="00CB78B8" w:rsidRDefault="00F8775E" w:rsidP="00F8775E">
      <w:pPr>
        <w:spacing w:after="0"/>
        <w:ind w:left="851"/>
        <w:rPr>
          <w:rFonts w:cs="Times New Roman"/>
        </w:rPr>
      </w:pPr>
      <w:r w:rsidRPr="00CB78B8">
        <w:rPr>
          <w:rFonts w:cs="Times New Roman"/>
        </w:rPr>
        <w:t>Alkalmazottak tűzvédelmi képzése: új felvételes alkalmazottak tűzvédelmi oktatása, ismétlődő tűzvédelmi oktatás, rendkívüli tűzvédelmi oktatás.</w:t>
      </w:r>
    </w:p>
    <w:p w14:paraId="17B104BC" w14:textId="77777777" w:rsidR="00F8775E" w:rsidRPr="00CB78B8" w:rsidRDefault="00F8775E" w:rsidP="00F8775E">
      <w:pPr>
        <w:spacing w:after="0"/>
        <w:ind w:left="851"/>
        <w:rPr>
          <w:rFonts w:cs="Times New Roman"/>
        </w:rPr>
      </w:pPr>
      <w:r w:rsidRPr="00CB78B8">
        <w:rPr>
          <w:rFonts w:cs="Times New Roman"/>
        </w:rPr>
        <w:t>Tűzvédelmi feladatok: tűzjelzéssel, tűzoltással, műszaki mentéssel kapcsolatos feladatok, tűzveszélyes munkák végzése, az engedély kiadásának feltételei, tűzveszélyes munkavégzésnél betartandó szabályok.</w:t>
      </w:r>
    </w:p>
    <w:p w14:paraId="7D0F5771" w14:textId="1A0FA7FE" w:rsidR="00A23F09" w:rsidRPr="00CB78B8" w:rsidRDefault="00F8775E" w:rsidP="00F8775E">
      <w:pPr>
        <w:spacing w:after="0"/>
        <w:ind w:left="851"/>
        <w:rPr>
          <w:rFonts w:cs="Times New Roman"/>
        </w:rPr>
      </w:pPr>
      <w:r w:rsidRPr="00CB78B8">
        <w:rPr>
          <w:rFonts w:cs="Times New Roman"/>
        </w:rPr>
        <w:t>Munkahelyek tűzvédelmi szabályai: épületek, munkahelyek, berendezések, éghető folyadékok, karbantartás, éghető gázok szállítása, éghető folyadékok tárolása, szilárd anyagok tárolása, járművek tűzvédelme, munkaterület elhagyásakor betartandó tűzvédelmi szabályok</w:t>
      </w:r>
      <w:r w:rsidR="00B14FF0" w:rsidRPr="00CB78B8">
        <w:rPr>
          <w:rFonts w:cs="Times New Roman"/>
        </w:rPr>
        <w:t>.</w:t>
      </w:r>
    </w:p>
    <w:p w14:paraId="509A7E44" w14:textId="77777777" w:rsidR="00A23F09" w:rsidRPr="00CB78B8" w:rsidRDefault="00A23F09" w:rsidP="00A23F09">
      <w:pPr>
        <w:tabs>
          <w:tab w:val="left" w:pos="1418"/>
          <w:tab w:val="right" w:pos="9072"/>
        </w:tabs>
        <w:spacing w:after="0"/>
        <w:ind w:left="851"/>
        <w:rPr>
          <w:rFonts w:cs="Times New Roman"/>
        </w:rPr>
      </w:pPr>
    </w:p>
    <w:p w14:paraId="51EAC60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36BCC846" w14:textId="77777777" w:rsidR="00F8775E" w:rsidRPr="00CB78B8" w:rsidRDefault="00F8775E" w:rsidP="00F8775E">
      <w:pPr>
        <w:spacing w:after="0"/>
        <w:ind w:left="426"/>
        <w:rPr>
          <w:rFonts w:cs="Times New Roman"/>
        </w:rPr>
      </w:pPr>
      <w:r w:rsidRPr="00CB78B8">
        <w:rPr>
          <w:rFonts w:cs="Times New Roman"/>
        </w:rPr>
        <w:t>Szaktanterem, gépműhely, gyakorlati oktatás helyszíne.</w:t>
      </w:r>
    </w:p>
    <w:p w14:paraId="035C0052" w14:textId="77777777" w:rsidR="00A23F09" w:rsidRPr="00CB78B8" w:rsidRDefault="00F8775E" w:rsidP="00F8775E">
      <w:pPr>
        <w:spacing w:after="0"/>
        <w:ind w:left="426"/>
        <w:rPr>
          <w:rFonts w:cs="Times New Roman"/>
        </w:rPr>
      </w:pPr>
      <w:r w:rsidRPr="00CB78B8">
        <w:rPr>
          <w:rFonts w:cs="Times New Roman"/>
        </w:rPr>
        <w:t>Egészségügyi szolgálat, tűzoltó szolgálat, bányamérési szolgálat (mérnökség).</w:t>
      </w:r>
    </w:p>
    <w:p w14:paraId="7B8509ED" w14:textId="77777777" w:rsidR="00A23F09" w:rsidRPr="00CB78B8" w:rsidRDefault="00A23F09" w:rsidP="00A23F09">
      <w:pPr>
        <w:spacing w:after="0"/>
        <w:ind w:left="426"/>
        <w:rPr>
          <w:rFonts w:cs="Times New Roman"/>
        </w:rPr>
      </w:pPr>
    </w:p>
    <w:p w14:paraId="38EDB154"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11B8BFFB" w14:textId="1AC1797B"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7A9B933" w14:textId="77777777" w:rsidR="00A23F09" w:rsidRPr="00CB78B8" w:rsidRDefault="00A23F09" w:rsidP="00A23F09">
      <w:pPr>
        <w:spacing w:after="0"/>
        <w:ind w:left="426"/>
        <w:rPr>
          <w:rFonts w:cs="Times New Roman"/>
        </w:rPr>
      </w:pPr>
    </w:p>
    <w:p w14:paraId="4532E27F" w14:textId="77777777" w:rsidR="00B935BF" w:rsidRPr="00CB78B8" w:rsidRDefault="00B935BF" w:rsidP="00B935BF">
      <w:pPr>
        <w:spacing w:after="200" w:line="276" w:lineRule="auto"/>
        <w:jc w:val="left"/>
        <w:rPr>
          <w:rFonts w:cs="Times New Roman"/>
        </w:rPr>
      </w:pPr>
      <w:r w:rsidRPr="00CB78B8">
        <w:rPr>
          <w:rFonts w:cs="Times New Roman"/>
        </w:rPr>
        <w:br w:type="page"/>
      </w:r>
    </w:p>
    <w:p w14:paraId="4C27FD79" w14:textId="77777777" w:rsidR="00B935BF" w:rsidRPr="00CB78B8" w:rsidRDefault="00B935BF" w:rsidP="00B935BF">
      <w:pPr>
        <w:rPr>
          <w:rFonts w:cs="Times New Roman"/>
        </w:rPr>
      </w:pPr>
    </w:p>
    <w:p w14:paraId="3533F4E8" w14:textId="77777777" w:rsidR="00B935BF" w:rsidRPr="00CB78B8" w:rsidRDefault="00B935BF" w:rsidP="00B935BF">
      <w:pPr>
        <w:spacing w:before="2880"/>
        <w:jc w:val="center"/>
        <w:rPr>
          <w:rFonts w:cs="Times New Roman"/>
          <w:b/>
          <w:sz w:val="36"/>
        </w:rPr>
      </w:pPr>
      <w:r w:rsidRPr="00CB78B8">
        <w:rPr>
          <w:rFonts w:cs="Times New Roman"/>
          <w:b/>
          <w:sz w:val="36"/>
        </w:rPr>
        <w:t>A</w:t>
      </w:r>
    </w:p>
    <w:p w14:paraId="25473BFA" w14:textId="77777777" w:rsidR="00B935BF" w:rsidRPr="00CB78B8" w:rsidRDefault="0027176A" w:rsidP="00B935BF">
      <w:pPr>
        <w:spacing w:after="480"/>
        <w:jc w:val="center"/>
        <w:rPr>
          <w:rFonts w:cs="Times New Roman"/>
          <w:b/>
          <w:sz w:val="36"/>
        </w:rPr>
      </w:pPr>
      <w:r w:rsidRPr="00CB78B8">
        <w:rPr>
          <w:rFonts w:cs="Times New Roman"/>
          <w:b/>
          <w:sz w:val="36"/>
        </w:rPr>
        <w:t>10195-12</w:t>
      </w:r>
      <w:r w:rsidR="00B935BF" w:rsidRPr="00CB78B8">
        <w:rPr>
          <w:rFonts w:cs="Times New Roman"/>
          <w:b/>
          <w:sz w:val="36"/>
        </w:rPr>
        <w:t xml:space="preserve"> azonosító számú</w:t>
      </w:r>
    </w:p>
    <w:p w14:paraId="38D4BB8A" w14:textId="77777777" w:rsidR="00B935BF" w:rsidRPr="00CB78B8" w:rsidRDefault="00F8775E" w:rsidP="00B935BF">
      <w:pPr>
        <w:jc w:val="center"/>
        <w:rPr>
          <w:rFonts w:cs="Times New Roman"/>
          <w:b/>
          <w:sz w:val="36"/>
        </w:rPr>
      </w:pPr>
      <w:r w:rsidRPr="00CB78B8">
        <w:rPr>
          <w:rFonts w:cs="Times New Roman"/>
          <w:b/>
          <w:sz w:val="36"/>
        </w:rPr>
        <w:t>Bányaipari technikus feladatai</w:t>
      </w:r>
    </w:p>
    <w:p w14:paraId="542B6F2E" w14:textId="77777777" w:rsidR="00B935BF" w:rsidRPr="00CB78B8" w:rsidRDefault="00B935BF" w:rsidP="00B935BF">
      <w:pPr>
        <w:jc w:val="center"/>
        <w:rPr>
          <w:rFonts w:cs="Times New Roman"/>
          <w:b/>
          <w:sz w:val="36"/>
        </w:rPr>
      </w:pPr>
      <w:r w:rsidRPr="00CB78B8">
        <w:rPr>
          <w:rFonts w:cs="Times New Roman"/>
          <w:b/>
          <w:sz w:val="36"/>
        </w:rPr>
        <w:t>megnevezésű</w:t>
      </w:r>
    </w:p>
    <w:p w14:paraId="21550D95" w14:textId="77777777" w:rsidR="00B935BF" w:rsidRPr="00CB78B8" w:rsidRDefault="00B935BF" w:rsidP="00B935BF">
      <w:pPr>
        <w:spacing w:before="480" w:after="480"/>
        <w:jc w:val="center"/>
        <w:rPr>
          <w:rFonts w:cs="Times New Roman"/>
          <w:b/>
          <w:sz w:val="36"/>
        </w:rPr>
      </w:pPr>
      <w:r w:rsidRPr="00CB78B8">
        <w:rPr>
          <w:rFonts w:cs="Times New Roman"/>
          <w:b/>
          <w:sz w:val="36"/>
        </w:rPr>
        <w:t>szakmai követelménymodul</w:t>
      </w:r>
    </w:p>
    <w:p w14:paraId="56F6C6BF" w14:textId="77777777" w:rsidR="00B935BF" w:rsidRPr="00CB78B8" w:rsidRDefault="00B935BF" w:rsidP="00B935BF">
      <w:pPr>
        <w:jc w:val="center"/>
        <w:rPr>
          <w:rFonts w:cs="Times New Roman"/>
          <w:b/>
          <w:sz w:val="36"/>
        </w:rPr>
      </w:pPr>
      <w:r w:rsidRPr="00CB78B8">
        <w:rPr>
          <w:rFonts w:cs="Times New Roman"/>
          <w:b/>
          <w:sz w:val="36"/>
        </w:rPr>
        <w:t>tantárgyai, témakörei</w:t>
      </w:r>
    </w:p>
    <w:p w14:paraId="54338160" w14:textId="77777777" w:rsidR="00B935BF" w:rsidRPr="00CB78B8" w:rsidRDefault="00B935BF" w:rsidP="00B935BF">
      <w:pPr>
        <w:spacing w:after="200" w:line="276" w:lineRule="auto"/>
        <w:jc w:val="left"/>
        <w:rPr>
          <w:rFonts w:cs="Times New Roman"/>
        </w:rPr>
      </w:pPr>
      <w:r w:rsidRPr="00CB78B8">
        <w:rPr>
          <w:rFonts w:cs="Times New Roman"/>
        </w:rPr>
        <w:br w:type="page"/>
      </w:r>
    </w:p>
    <w:p w14:paraId="56F7209B" w14:textId="3E91B6D5" w:rsidR="00B935BF" w:rsidRPr="00CB78B8" w:rsidRDefault="00B935BF" w:rsidP="00B935BF">
      <w:pPr>
        <w:rPr>
          <w:rFonts w:cs="Times New Roman"/>
        </w:rPr>
      </w:pPr>
      <w:r w:rsidRPr="00CB78B8">
        <w:rPr>
          <w:rFonts w:cs="Times New Roman"/>
        </w:rPr>
        <w:t xml:space="preserve">A </w:t>
      </w:r>
      <w:r w:rsidR="00F8775E" w:rsidRPr="00CB78B8">
        <w:rPr>
          <w:rFonts w:cs="Times New Roman"/>
        </w:rPr>
        <w:t>10195</w:t>
      </w:r>
      <w:r w:rsidRPr="00CB78B8">
        <w:rPr>
          <w:rFonts w:cs="Times New Roman"/>
        </w:rPr>
        <w:t>-</w:t>
      </w:r>
      <w:r w:rsidR="00F8775E" w:rsidRPr="00CB78B8">
        <w:rPr>
          <w:rFonts w:cs="Times New Roman"/>
        </w:rPr>
        <w:t>12</w:t>
      </w:r>
      <w:r w:rsidRPr="00CB78B8">
        <w:rPr>
          <w:rFonts w:cs="Times New Roman"/>
        </w:rPr>
        <w:t xml:space="preserve"> azonosító számú </w:t>
      </w:r>
      <w:r w:rsidR="00F8775E" w:rsidRPr="00CB78B8">
        <w:rPr>
          <w:rFonts w:cs="Times New Roman"/>
        </w:rPr>
        <w:t>Bányaipari technikus feladatai</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7894" w:type="dxa"/>
        <w:jc w:val="center"/>
        <w:tblInd w:w="-893" w:type="dxa"/>
        <w:tblLayout w:type="fixed"/>
        <w:tblCellMar>
          <w:left w:w="30" w:type="dxa"/>
          <w:right w:w="30" w:type="dxa"/>
        </w:tblCellMar>
        <w:tblLook w:val="0000" w:firstRow="0" w:lastRow="0" w:firstColumn="0" w:lastColumn="0" w:noHBand="0" w:noVBand="0"/>
      </w:tblPr>
      <w:tblGrid>
        <w:gridCol w:w="4004"/>
        <w:gridCol w:w="778"/>
        <w:gridCol w:w="778"/>
        <w:gridCol w:w="995"/>
        <w:gridCol w:w="561"/>
        <w:gridCol w:w="778"/>
      </w:tblGrid>
      <w:tr w:rsidR="00637890" w:rsidRPr="00CB78B8" w14:paraId="4181889C" w14:textId="77777777" w:rsidTr="00894EFB">
        <w:trPr>
          <w:cantSplit/>
          <w:trHeight w:val="1697"/>
          <w:jc w:val="center"/>
        </w:trPr>
        <w:tc>
          <w:tcPr>
            <w:tcW w:w="4004" w:type="dxa"/>
            <w:tcBorders>
              <w:top w:val="single" w:sz="6" w:space="0" w:color="auto"/>
              <w:left w:val="single" w:sz="6" w:space="0" w:color="auto"/>
              <w:bottom w:val="single" w:sz="6" w:space="0" w:color="auto"/>
              <w:right w:val="single" w:sz="6" w:space="0" w:color="auto"/>
            </w:tcBorders>
            <w:shd w:val="clear" w:color="auto" w:fill="auto"/>
            <w:vAlign w:val="center"/>
          </w:tcPr>
          <w:p w14:paraId="61AAC741"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extDirection w:val="btLr"/>
            <w:vAlign w:val="center"/>
          </w:tcPr>
          <w:p w14:paraId="6FAAE67F" w14:textId="77777777" w:rsidR="00637890" w:rsidRPr="00CB78B8" w:rsidRDefault="00637890" w:rsidP="00BF4F58">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Munkavédelmi szabályzatok</w:t>
            </w:r>
          </w:p>
        </w:tc>
        <w:tc>
          <w:tcPr>
            <w:tcW w:w="778" w:type="dxa"/>
            <w:tcBorders>
              <w:top w:val="single" w:sz="6" w:space="0" w:color="auto"/>
              <w:left w:val="single" w:sz="6" w:space="0" w:color="auto"/>
              <w:bottom w:val="single" w:sz="6" w:space="0" w:color="auto"/>
              <w:right w:val="single" w:sz="6" w:space="0" w:color="auto"/>
            </w:tcBorders>
            <w:textDirection w:val="btLr"/>
            <w:vAlign w:val="center"/>
          </w:tcPr>
          <w:p w14:paraId="2796540D" w14:textId="77777777" w:rsidR="00637890" w:rsidRPr="00CB78B8" w:rsidRDefault="00637890" w:rsidP="00BF4F58">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Vezetési ismeretek</w:t>
            </w:r>
          </w:p>
        </w:tc>
        <w:tc>
          <w:tcPr>
            <w:tcW w:w="995" w:type="dxa"/>
            <w:tcBorders>
              <w:top w:val="single" w:sz="6" w:space="0" w:color="auto"/>
              <w:left w:val="single" w:sz="6" w:space="0" w:color="auto"/>
              <w:bottom w:val="single" w:sz="6" w:space="0" w:color="auto"/>
              <w:right w:val="single" w:sz="6" w:space="0" w:color="auto"/>
            </w:tcBorders>
            <w:textDirection w:val="btLr"/>
            <w:vAlign w:val="center"/>
          </w:tcPr>
          <w:p w14:paraId="5A614953" w14:textId="77777777" w:rsidR="00637890" w:rsidRPr="00CB78B8" w:rsidRDefault="00637890" w:rsidP="00BF4F58">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Bányaüzemeltetés, ellenőrzés gyakorlat</w:t>
            </w:r>
          </w:p>
        </w:tc>
        <w:tc>
          <w:tcPr>
            <w:tcW w:w="561" w:type="dxa"/>
            <w:tcBorders>
              <w:top w:val="single" w:sz="6" w:space="0" w:color="auto"/>
              <w:left w:val="single" w:sz="6" w:space="0" w:color="auto"/>
              <w:bottom w:val="single" w:sz="6" w:space="0" w:color="auto"/>
              <w:right w:val="single" w:sz="6" w:space="0" w:color="auto"/>
            </w:tcBorders>
            <w:textDirection w:val="btLr"/>
            <w:vAlign w:val="center"/>
          </w:tcPr>
          <w:p w14:paraId="6146E757" w14:textId="77777777" w:rsidR="00637890" w:rsidRPr="00CB78B8" w:rsidRDefault="00637890" w:rsidP="0027176A">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Üzemgazdaságtan</w:t>
            </w:r>
          </w:p>
        </w:tc>
        <w:tc>
          <w:tcPr>
            <w:tcW w:w="778" w:type="dxa"/>
            <w:tcBorders>
              <w:top w:val="single" w:sz="6" w:space="0" w:color="auto"/>
              <w:left w:val="single" w:sz="6" w:space="0" w:color="auto"/>
              <w:bottom w:val="single" w:sz="6" w:space="0" w:color="auto"/>
              <w:right w:val="single" w:sz="6" w:space="0" w:color="auto"/>
            </w:tcBorders>
            <w:textDirection w:val="btLr"/>
            <w:vAlign w:val="center"/>
          </w:tcPr>
          <w:p w14:paraId="7825EDE9" w14:textId="77777777" w:rsidR="00637890" w:rsidRPr="00CB78B8" w:rsidRDefault="00637890" w:rsidP="0027176A">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Munkaszervezési ismeretek</w:t>
            </w:r>
          </w:p>
        </w:tc>
      </w:tr>
      <w:tr w:rsidR="00637890" w:rsidRPr="00CB78B8" w14:paraId="7D500501"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vAlign w:val="center"/>
          </w:tcPr>
          <w:p w14:paraId="2162A8BB" w14:textId="77777777" w:rsidR="00637890" w:rsidRPr="00CB78B8" w:rsidRDefault="00637890" w:rsidP="00BF4F58">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778" w:type="dxa"/>
            <w:tcBorders>
              <w:top w:val="single" w:sz="6" w:space="0" w:color="auto"/>
              <w:left w:val="single" w:sz="6" w:space="0" w:color="auto"/>
              <w:bottom w:val="single" w:sz="6" w:space="0" w:color="auto"/>
              <w:right w:val="single" w:sz="6" w:space="0" w:color="auto"/>
            </w:tcBorders>
            <w:vAlign w:val="center"/>
          </w:tcPr>
          <w:p w14:paraId="60EFE287"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33C7C0FD"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66392D63"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561" w:type="dxa"/>
            <w:tcBorders>
              <w:top w:val="single" w:sz="6" w:space="0" w:color="auto"/>
              <w:left w:val="single" w:sz="6" w:space="0" w:color="auto"/>
              <w:bottom w:val="single" w:sz="6" w:space="0" w:color="auto"/>
              <w:right w:val="single" w:sz="6" w:space="0" w:color="auto"/>
            </w:tcBorders>
          </w:tcPr>
          <w:p w14:paraId="3A8F0DC0"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1D0F4FFA" w14:textId="77777777" w:rsidR="00637890" w:rsidRPr="00CB78B8" w:rsidRDefault="00637890" w:rsidP="00BF4F58">
            <w:pPr>
              <w:autoSpaceDE w:val="0"/>
              <w:autoSpaceDN w:val="0"/>
              <w:adjustRightInd w:val="0"/>
              <w:spacing w:after="0"/>
              <w:jc w:val="center"/>
              <w:rPr>
                <w:rFonts w:cs="Times New Roman"/>
                <w:color w:val="000000"/>
                <w:szCs w:val="24"/>
              </w:rPr>
            </w:pPr>
          </w:p>
        </w:tc>
      </w:tr>
      <w:tr w:rsidR="00637890" w:rsidRPr="00CB78B8" w14:paraId="5A6AD43E"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01DCE763" w14:textId="31DB3756"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Kialakítja a munkahelyet, munkakörnyezetet</w:t>
            </w:r>
          </w:p>
        </w:tc>
        <w:tc>
          <w:tcPr>
            <w:tcW w:w="778" w:type="dxa"/>
            <w:tcBorders>
              <w:top w:val="single" w:sz="6" w:space="0" w:color="auto"/>
              <w:left w:val="single" w:sz="6" w:space="0" w:color="auto"/>
              <w:bottom w:val="single" w:sz="6" w:space="0" w:color="auto"/>
              <w:right w:val="single" w:sz="6" w:space="0" w:color="auto"/>
            </w:tcBorders>
            <w:vAlign w:val="center"/>
          </w:tcPr>
          <w:p w14:paraId="12A5635C"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7F4D2E86"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21130255" w14:textId="6C2CA94E"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714D3511"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39F9C43D"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6BA5DE5E"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4F5D37A6" w14:textId="4C394367"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Meghatározza és biztosítja a szükséges munkaerőt, munkaeszközt</w:t>
            </w:r>
          </w:p>
        </w:tc>
        <w:tc>
          <w:tcPr>
            <w:tcW w:w="778" w:type="dxa"/>
            <w:tcBorders>
              <w:top w:val="single" w:sz="6" w:space="0" w:color="auto"/>
              <w:left w:val="single" w:sz="6" w:space="0" w:color="auto"/>
              <w:bottom w:val="single" w:sz="6" w:space="0" w:color="auto"/>
              <w:right w:val="single" w:sz="6" w:space="0" w:color="auto"/>
            </w:tcBorders>
            <w:vAlign w:val="center"/>
          </w:tcPr>
          <w:p w14:paraId="462CAF13"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6BFE96C7"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7DF1F016"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459488B5" w14:textId="61ACB255"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6E4D6663" w14:textId="39F5A7F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37890" w:rsidRPr="00CB78B8" w14:paraId="4F3BEFAD"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5550B049" w14:textId="443B0EAA"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Munkaszervezési feladatokat végez</w:t>
            </w:r>
          </w:p>
        </w:tc>
        <w:tc>
          <w:tcPr>
            <w:tcW w:w="778" w:type="dxa"/>
            <w:tcBorders>
              <w:top w:val="single" w:sz="6" w:space="0" w:color="auto"/>
              <w:left w:val="single" w:sz="6" w:space="0" w:color="auto"/>
              <w:bottom w:val="single" w:sz="6" w:space="0" w:color="auto"/>
              <w:right w:val="single" w:sz="6" w:space="0" w:color="auto"/>
            </w:tcBorders>
            <w:vAlign w:val="center"/>
          </w:tcPr>
          <w:p w14:paraId="1387CF57"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53A39C7E"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078A0721"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561" w:type="dxa"/>
            <w:tcBorders>
              <w:top w:val="single" w:sz="6" w:space="0" w:color="auto"/>
              <w:left w:val="single" w:sz="6" w:space="0" w:color="auto"/>
              <w:bottom w:val="single" w:sz="6" w:space="0" w:color="auto"/>
              <w:right w:val="single" w:sz="6" w:space="0" w:color="auto"/>
            </w:tcBorders>
          </w:tcPr>
          <w:p w14:paraId="554039FB"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1BFD267B"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37890" w:rsidRPr="00CB78B8" w14:paraId="2CDE7D6F"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496698B6" w14:textId="4729D7D7"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Termelési feladatokat határoz meg</w:t>
            </w:r>
          </w:p>
        </w:tc>
        <w:tc>
          <w:tcPr>
            <w:tcW w:w="778" w:type="dxa"/>
            <w:tcBorders>
              <w:top w:val="single" w:sz="6" w:space="0" w:color="auto"/>
              <w:left w:val="single" w:sz="6" w:space="0" w:color="auto"/>
              <w:bottom w:val="single" w:sz="6" w:space="0" w:color="auto"/>
              <w:right w:val="single" w:sz="6" w:space="0" w:color="auto"/>
            </w:tcBorders>
            <w:vAlign w:val="center"/>
          </w:tcPr>
          <w:p w14:paraId="7FFD6849" w14:textId="692CC750"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2E6FA967"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22A41729"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0C19486E"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40FC50D8"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37890" w:rsidRPr="00CB78B8" w14:paraId="373F8BA6"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6E7EDEF1" w14:textId="55CDE70E"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Vágathajtási feladatokkal kapcsolatos feladatokat végeztet</w:t>
            </w:r>
          </w:p>
        </w:tc>
        <w:tc>
          <w:tcPr>
            <w:tcW w:w="778" w:type="dxa"/>
            <w:tcBorders>
              <w:top w:val="single" w:sz="6" w:space="0" w:color="auto"/>
              <w:left w:val="single" w:sz="6" w:space="0" w:color="auto"/>
              <w:bottom w:val="single" w:sz="6" w:space="0" w:color="auto"/>
              <w:right w:val="single" w:sz="6" w:space="0" w:color="auto"/>
            </w:tcBorders>
            <w:vAlign w:val="center"/>
          </w:tcPr>
          <w:p w14:paraId="143BB8AB" w14:textId="254F2E9F"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69936476" w14:textId="11B371CF"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4FD193DB"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362213E6"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54622224"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0D638C32"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1BDD315B" w14:textId="61B72AAA"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Bányabiztosítási feladatokat végeztet</w:t>
            </w:r>
          </w:p>
        </w:tc>
        <w:tc>
          <w:tcPr>
            <w:tcW w:w="778" w:type="dxa"/>
            <w:tcBorders>
              <w:top w:val="single" w:sz="6" w:space="0" w:color="auto"/>
              <w:left w:val="single" w:sz="6" w:space="0" w:color="auto"/>
              <w:bottom w:val="single" w:sz="6" w:space="0" w:color="auto"/>
              <w:right w:val="single" w:sz="6" w:space="0" w:color="auto"/>
            </w:tcBorders>
            <w:vAlign w:val="center"/>
          </w:tcPr>
          <w:p w14:paraId="0FBB1F91"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34A2AC3C" w14:textId="47E0A9A6"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71BBD9FC"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4EA69CCB" w14:textId="531B6216"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68DA0883" w14:textId="597B72D3"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53FCC536"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3F060194" w14:textId="7635E692"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Munkahelyi jövesztő, rakodó, szállító berendezéseket telepít, működtet</w:t>
            </w:r>
          </w:p>
        </w:tc>
        <w:tc>
          <w:tcPr>
            <w:tcW w:w="778" w:type="dxa"/>
            <w:tcBorders>
              <w:top w:val="single" w:sz="6" w:space="0" w:color="auto"/>
              <w:left w:val="single" w:sz="6" w:space="0" w:color="auto"/>
              <w:bottom w:val="single" w:sz="6" w:space="0" w:color="auto"/>
              <w:right w:val="single" w:sz="6" w:space="0" w:color="auto"/>
            </w:tcBorders>
            <w:vAlign w:val="center"/>
          </w:tcPr>
          <w:p w14:paraId="64775312" w14:textId="41E593B3"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27212F29" w14:textId="1B890EFA"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0922F1E6" w14:textId="51B818BE"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1CA6C465" w14:textId="642C1E3E"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44C9273D" w14:textId="0E9D061A"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37890" w:rsidRPr="00CB78B8" w14:paraId="39CE2EA8"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23269531" w14:textId="59BA6A19"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Munkahelyi szellőztető rendszert szereltet és hosszabbíttat</w:t>
            </w:r>
          </w:p>
        </w:tc>
        <w:tc>
          <w:tcPr>
            <w:tcW w:w="778" w:type="dxa"/>
            <w:tcBorders>
              <w:top w:val="single" w:sz="6" w:space="0" w:color="auto"/>
              <w:left w:val="single" w:sz="6" w:space="0" w:color="auto"/>
              <w:bottom w:val="single" w:sz="6" w:space="0" w:color="auto"/>
              <w:right w:val="single" w:sz="6" w:space="0" w:color="auto"/>
            </w:tcBorders>
            <w:vAlign w:val="center"/>
          </w:tcPr>
          <w:p w14:paraId="1A3633D9" w14:textId="3B05DE1C"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56CE8293" w14:textId="1BFDBC28"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4433FDEE"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19A17C4A"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6329DAC7"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37890" w:rsidRPr="00CB78B8" w14:paraId="7507C81E"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35E0C75C" w14:textId="5F85160D" w:rsidR="00637890" w:rsidRPr="00CB78B8" w:rsidRDefault="00637890" w:rsidP="00637890">
            <w:pPr>
              <w:autoSpaceDE w:val="0"/>
              <w:autoSpaceDN w:val="0"/>
              <w:adjustRightInd w:val="0"/>
              <w:spacing w:after="0"/>
              <w:rPr>
                <w:rFonts w:cs="Times New Roman"/>
                <w:color w:val="000000"/>
                <w:szCs w:val="24"/>
              </w:rPr>
            </w:pPr>
            <w:r w:rsidRPr="00CB78B8">
              <w:rPr>
                <w:rFonts w:cs="Times New Roman"/>
              </w:rPr>
              <w:t>Bányagázokat mér</w:t>
            </w:r>
          </w:p>
        </w:tc>
        <w:tc>
          <w:tcPr>
            <w:tcW w:w="778" w:type="dxa"/>
            <w:tcBorders>
              <w:top w:val="single" w:sz="6" w:space="0" w:color="auto"/>
              <w:left w:val="single" w:sz="6" w:space="0" w:color="auto"/>
              <w:bottom w:val="single" w:sz="6" w:space="0" w:color="auto"/>
              <w:right w:val="single" w:sz="6" w:space="0" w:color="auto"/>
            </w:tcBorders>
            <w:vAlign w:val="center"/>
          </w:tcPr>
          <w:p w14:paraId="0B4CF695" w14:textId="64CD567C"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64A80057"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5F9D2A5B" w14:textId="02177D96"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2B6EBFA6"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52BB0DEF"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39632F3A"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4F53F7A7" w14:textId="0FABC9D1" w:rsidR="00637890" w:rsidRPr="00CB78B8" w:rsidRDefault="00637890" w:rsidP="00637890">
            <w:pPr>
              <w:autoSpaceDE w:val="0"/>
              <w:autoSpaceDN w:val="0"/>
              <w:adjustRightInd w:val="0"/>
              <w:spacing w:after="0"/>
              <w:rPr>
                <w:rFonts w:cs="Times New Roman"/>
                <w:color w:val="000000"/>
                <w:szCs w:val="24"/>
              </w:rPr>
            </w:pPr>
            <w:r w:rsidRPr="00CB78B8">
              <w:rPr>
                <w:rFonts w:cs="Times New Roman"/>
              </w:rPr>
              <w:t>Gondoskodik a sújtólégrobbanás elkerüléséről</w:t>
            </w:r>
          </w:p>
        </w:tc>
        <w:tc>
          <w:tcPr>
            <w:tcW w:w="778" w:type="dxa"/>
            <w:tcBorders>
              <w:top w:val="single" w:sz="6" w:space="0" w:color="auto"/>
              <w:left w:val="single" w:sz="6" w:space="0" w:color="auto"/>
              <w:bottom w:val="single" w:sz="6" w:space="0" w:color="auto"/>
              <w:right w:val="single" w:sz="6" w:space="0" w:color="auto"/>
            </w:tcBorders>
            <w:vAlign w:val="center"/>
          </w:tcPr>
          <w:p w14:paraId="6350B13C" w14:textId="7260BCC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29AC3665"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4EAF943C" w14:textId="29CAC8EA"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40D6AFF1"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07288AD8"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010BF440"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1542FD86" w14:textId="4C6A0947" w:rsidR="00637890" w:rsidRPr="00CB78B8" w:rsidRDefault="00637890" w:rsidP="00637890">
            <w:pPr>
              <w:autoSpaceDE w:val="0"/>
              <w:autoSpaceDN w:val="0"/>
              <w:adjustRightInd w:val="0"/>
              <w:spacing w:after="0"/>
              <w:rPr>
                <w:rFonts w:cs="Times New Roman"/>
                <w:color w:val="000000"/>
                <w:szCs w:val="24"/>
              </w:rPr>
            </w:pPr>
            <w:r w:rsidRPr="00CB78B8">
              <w:rPr>
                <w:rFonts w:cs="Times New Roman"/>
              </w:rPr>
              <w:t>Biztosítóanyagot visszaraboltat, omlasztási munkát végeztet</w:t>
            </w:r>
          </w:p>
        </w:tc>
        <w:tc>
          <w:tcPr>
            <w:tcW w:w="778" w:type="dxa"/>
            <w:tcBorders>
              <w:top w:val="single" w:sz="6" w:space="0" w:color="auto"/>
              <w:left w:val="single" w:sz="6" w:space="0" w:color="auto"/>
              <w:bottom w:val="single" w:sz="6" w:space="0" w:color="auto"/>
              <w:right w:val="single" w:sz="6" w:space="0" w:color="auto"/>
            </w:tcBorders>
            <w:vAlign w:val="center"/>
          </w:tcPr>
          <w:p w14:paraId="4604A94A" w14:textId="5805FD31"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3BDF4AC8"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0044BEC4" w14:textId="35053439"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68570C17"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6E77B29C"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4A31C1FF"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2D0BDF2E" w14:textId="1AF2C508" w:rsidR="00637890" w:rsidRPr="00CB78B8" w:rsidRDefault="00637890" w:rsidP="00637890">
            <w:pPr>
              <w:autoSpaceDE w:val="0"/>
              <w:autoSpaceDN w:val="0"/>
              <w:adjustRightInd w:val="0"/>
              <w:spacing w:after="0"/>
              <w:rPr>
                <w:rFonts w:cs="Times New Roman"/>
                <w:color w:val="000000"/>
                <w:szCs w:val="24"/>
              </w:rPr>
            </w:pPr>
            <w:r w:rsidRPr="00CB78B8">
              <w:rPr>
                <w:rFonts w:cs="Times New Roman"/>
              </w:rPr>
              <w:t>Kialakíttatja a rézsűket, munkasíkokat</w:t>
            </w:r>
          </w:p>
        </w:tc>
        <w:tc>
          <w:tcPr>
            <w:tcW w:w="778" w:type="dxa"/>
            <w:tcBorders>
              <w:top w:val="single" w:sz="6" w:space="0" w:color="auto"/>
              <w:left w:val="single" w:sz="6" w:space="0" w:color="auto"/>
              <w:bottom w:val="single" w:sz="6" w:space="0" w:color="auto"/>
              <w:right w:val="single" w:sz="6" w:space="0" w:color="auto"/>
            </w:tcBorders>
            <w:vAlign w:val="center"/>
          </w:tcPr>
          <w:p w14:paraId="3B7DBDE1" w14:textId="6BE59104"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61EA363B"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712F58F0" w14:textId="46545390"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4073D16B"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3635D4CE"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52129FFB"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0B827CF8" w14:textId="6E7D8E62" w:rsidR="00637890" w:rsidRPr="00CB78B8" w:rsidRDefault="00637890" w:rsidP="00637890">
            <w:pPr>
              <w:autoSpaceDE w:val="0"/>
              <w:autoSpaceDN w:val="0"/>
              <w:adjustRightInd w:val="0"/>
              <w:spacing w:after="0"/>
              <w:rPr>
                <w:rFonts w:cs="Times New Roman"/>
                <w:color w:val="000000"/>
                <w:szCs w:val="24"/>
              </w:rPr>
            </w:pPr>
            <w:r w:rsidRPr="00CB78B8">
              <w:rPr>
                <w:rFonts w:cs="Times New Roman"/>
              </w:rPr>
              <w:t>Kialakítja a leművelt területek felszínét</w:t>
            </w:r>
          </w:p>
        </w:tc>
        <w:tc>
          <w:tcPr>
            <w:tcW w:w="778" w:type="dxa"/>
            <w:tcBorders>
              <w:top w:val="single" w:sz="6" w:space="0" w:color="auto"/>
              <w:left w:val="single" w:sz="6" w:space="0" w:color="auto"/>
              <w:bottom w:val="single" w:sz="6" w:space="0" w:color="auto"/>
              <w:right w:val="single" w:sz="6" w:space="0" w:color="auto"/>
            </w:tcBorders>
            <w:vAlign w:val="center"/>
          </w:tcPr>
          <w:p w14:paraId="2800F689" w14:textId="6D26B6EA"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47FEA156"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0E804998" w14:textId="48E1778F"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6A940E87"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4CFE47BB"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5FCDEFF8"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7D9001F1" w14:textId="61CC3492" w:rsidR="00637890" w:rsidRPr="00CB78B8" w:rsidRDefault="00637890" w:rsidP="00637890">
            <w:pPr>
              <w:autoSpaceDE w:val="0"/>
              <w:autoSpaceDN w:val="0"/>
              <w:adjustRightInd w:val="0"/>
              <w:spacing w:after="0"/>
              <w:rPr>
                <w:rFonts w:cs="Times New Roman"/>
                <w:color w:val="000000"/>
                <w:szCs w:val="24"/>
              </w:rPr>
            </w:pPr>
            <w:r w:rsidRPr="00CB78B8">
              <w:rPr>
                <w:rFonts w:cs="Times New Roman"/>
              </w:rPr>
              <w:t>Visszaterítteti a humuszt, füvesítteti, fásíttatja a leművelt területeket</w:t>
            </w:r>
          </w:p>
        </w:tc>
        <w:tc>
          <w:tcPr>
            <w:tcW w:w="778" w:type="dxa"/>
            <w:tcBorders>
              <w:top w:val="single" w:sz="6" w:space="0" w:color="auto"/>
              <w:left w:val="single" w:sz="6" w:space="0" w:color="auto"/>
              <w:bottom w:val="single" w:sz="6" w:space="0" w:color="auto"/>
              <w:right w:val="single" w:sz="6" w:space="0" w:color="auto"/>
            </w:tcBorders>
            <w:vAlign w:val="center"/>
          </w:tcPr>
          <w:p w14:paraId="18A776B6"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6B81D6D7"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6F1BF52E" w14:textId="726EC3F2"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1E99E850"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11720F9F"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58F8AAFC"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6CB1B250" w14:textId="72099F53" w:rsidR="00637890" w:rsidRPr="00CB78B8" w:rsidRDefault="00637890" w:rsidP="00637890">
            <w:pPr>
              <w:autoSpaceDE w:val="0"/>
              <w:autoSpaceDN w:val="0"/>
              <w:adjustRightInd w:val="0"/>
              <w:spacing w:after="0"/>
              <w:rPr>
                <w:rFonts w:cs="Times New Roman"/>
                <w:color w:val="000000"/>
                <w:szCs w:val="24"/>
              </w:rPr>
            </w:pPr>
            <w:r w:rsidRPr="00CB78B8">
              <w:rPr>
                <w:rFonts w:cs="Times New Roman"/>
              </w:rPr>
              <w:t>Kialakíttatja a vízelvezetési rendszert</w:t>
            </w:r>
          </w:p>
        </w:tc>
        <w:tc>
          <w:tcPr>
            <w:tcW w:w="778" w:type="dxa"/>
            <w:tcBorders>
              <w:top w:val="single" w:sz="6" w:space="0" w:color="auto"/>
              <w:left w:val="single" w:sz="6" w:space="0" w:color="auto"/>
              <w:bottom w:val="single" w:sz="6" w:space="0" w:color="auto"/>
              <w:right w:val="single" w:sz="6" w:space="0" w:color="auto"/>
            </w:tcBorders>
            <w:vAlign w:val="center"/>
          </w:tcPr>
          <w:p w14:paraId="78129F18"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7D6E5B9E"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0DBDBF00" w14:textId="6C6413A6"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43552D8E"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35C17029"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6FCE0DE9"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vAlign w:val="center"/>
          </w:tcPr>
          <w:p w14:paraId="46951C50" w14:textId="77777777" w:rsidR="00637890" w:rsidRPr="00CB78B8" w:rsidRDefault="00637890" w:rsidP="00BF4F58">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778" w:type="dxa"/>
            <w:tcBorders>
              <w:top w:val="single" w:sz="6" w:space="0" w:color="auto"/>
              <w:left w:val="single" w:sz="6" w:space="0" w:color="auto"/>
              <w:bottom w:val="single" w:sz="6" w:space="0" w:color="auto"/>
              <w:right w:val="single" w:sz="6" w:space="0" w:color="auto"/>
            </w:tcBorders>
            <w:vAlign w:val="center"/>
          </w:tcPr>
          <w:p w14:paraId="616BF4D0"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436A9BCD"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38EF74EB"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561" w:type="dxa"/>
            <w:tcBorders>
              <w:top w:val="single" w:sz="6" w:space="0" w:color="auto"/>
              <w:left w:val="single" w:sz="6" w:space="0" w:color="auto"/>
              <w:bottom w:val="single" w:sz="6" w:space="0" w:color="auto"/>
              <w:right w:val="single" w:sz="6" w:space="0" w:color="auto"/>
            </w:tcBorders>
          </w:tcPr>
          <w:p w14:paraId="55652686"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2483C3A4" w14:textId="77777777" w:rsidR="00637890" w:rsidRPr="00CB78B8" w:rsidRDefault="00637890" w:rsidP="00BF4F58">
            <w:pPr>
              <w:autoSpaceDE w:val="0"/>
              <w:autoSpaceDN w:val="0"/>
              <w:adjustRightInd w:val="0"/>
              <w:spacing w:after="0"/>
              <w:jc w:val="center"/>
              <w:rPr>
                <w:rFonts w:cs="Times New Roman"/>
                <w:color w:val="000000"/>
                <w:szCs w:val="24"/>
              </w:rPr>
            </w:pPr>
          </w:p>
        </w:tc>
      </w:tr>
      <w:tr w:rsidR="00637890" w:rsidRPr="00CB78B8" w14:paraId="53B7C82C"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4EF89576" w14:textId="501953E9"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Munkavédelmi szabályok</w:t>
            </w:r>
          </w:p>
        </w:tc>
        <w:tc>
          <w:tcPr>
            <w:tcW w:w="778" w:type="dxa"/>
            <w:tcBorders>
              <w:top w:val="single" w:sz="6" w:space="0" w:color="auto"/>
              <w:left w:val="single" w:sz="6" w:space="0" w:color="auto"/>
              <w:bottom w:val="single" w:sz="6" w:space="0" w:color="auto"/>
              <w:right w:val="single" w:sz="6" w:space="0" w:color="auto"/>
            </w:tcBorders>
            <w:vAlign w:val="center"/>
          </w:tcPr>
          <w:p w14:paraId="318AA669"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4DEF39CC"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424BAA3B"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6BCE7DC3"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6BBB83FE"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6F607247"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4C871028" w14:textId="19751AC9"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Bányamentés</w:t>
            </w:r>
          </w:p>
        </w:tc>
        <w:tc>
          <w:tcPr>
            <w:tcW w:w="778" w:type="dxa"/>
            <w:tcBorders>
              <w:top w:val="single" w:sz="6" w:space="0" w:color="auto"/>
              <w:left w:val="single" w:sz="6" w:space="0" w:color="auto"/>
              <w:bottom w:val="single" w:sz="6" w:space="0" w:color="auto"/>
              <w:right w:val="single" w:sz="6" w:space="0" w:color="auto"/>
            </w:tcBorders>
            <w:vAlign w:val="center"/>
          </w:tcPr>
          <w:p w14:paraId="7483B601"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64722A90"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124AFA4A" w14:textId="1D1F6F24"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617093D1" w14:textId="6D845770"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36E395D6" w14:textId="4C294F49"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10B3AAAA"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620D11BD" w14:textId="2DE07815"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Tűzvédelmi szabályok</w:t>
            </w:r>
          </w:p>
        </w:tc>
        <w:tc>
          <w:tcPr>
            <w:tcW w:w="778" w:type="dxa"/>
            <w:tcBorders>
              <w:top w:val="single" w:sz="6" w:space="0" w:color="auto"/>
              <w:left w:val="single" w:sz="6" w:space="0" w:color="auto"/>
              <w:bottom w:val="single" w:sz="6" w:space="0" w:color="auto"/>
              <w:right w:val="single" w:sz="6" w:space="0" w:color="auto"/>
            </w:tcBorders>
            <w:vAlign w:val="center"/>
          </w:tcPr>
          <w:p w14:paraId="2A6E7AEB" w14:textId="709BCCA2"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03B8CD9D"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26A7F6A4" w14:textId="1599AE99"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14ADCAAC" w14:textId="488587EA"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6A44DAD5"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7117B2FD"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57A70483" w14:textId="15486C26"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Gáztermékek és hatásuk</w:t>
            </w:r>
          </w:p>
        </w:tc>
        <w:tc>
          <w:tcPr>
            <w:tcW w:w="778" w:type="dxa"/>
            <w:tcBorders>
              <w:top w:val="single" w:sz="6" w:space="0" w:color="auto"/>
              <w:left w:val="single" w:sz="6" w:space="0" w:color="auto"/>
              <w:bottom w:val="single" w:sz="6" w:space="0" w:color="auto"/>
              <w:right w:val="single" w:sz="6" w:space="0" w:color="auto"/>
            </w:tcBorders>
            <w:vAlign w:val="center"/>
          </w:tcPr>
          <w:p w14:paraId="3D64FDBE" w14:textId="59E08B32" w:rsidR="00637890" w:rsidRPr="00CB78B8" w:rsidRDefault="00327B9D"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1E73C15C"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42D1B8FB" w14:textId="6C72C559"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02B250FA" w14:textId="1BDA7F3E"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0DD9277E" w14:textId="170A6A04"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0EF6BD29"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353A947D" w14:textId="6E938ADC"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Biztosítási eljárások és megoldások</w:t>
            </w:r>
          </w:p>
        </w:tc>
        <w:tc>
          <w:tcPr>
            <w:tcW w:w="778" w:type="dxa"/>
            <w:tcBorders>
              <w:top w:val="single" w:sz="6" w:space="0" w:color="auto"/>
              <w:left w:val="single" w:sz="6" w:space="0" w:color="auto"/>
              <w:bottom w:val="single" w:sz="6" w:space="0" w:color="auto"/>
              <w:right w:val="single" w:sz="6" w:space="0" w:color="auto"/>
            </w:tcBorders>
            <w:vAlign w:val="center"/>
          </w:tcPr>
          <w:p w14:paraId="235F4D90" w14:textId="5450E575" w:rsidR="00637890" w:rsidRPr="00CB78B8" w:rsidRDefault="00327B9D"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246D592F"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1C11AE63" w14:textId="77777777" w:rsidR="00637890" w:rsidRPr="00CB78B8" w:rsidRDefault="00637890"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6D5BCFD9" w14:textId="32FC475D"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7641A766" w14:textId="31800E26"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1B9A710F"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2AC39886" w14:textId="2D430299"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Biztosítóanyagok</w:t>
            </w:r>
          </w:p>
        </w:tc>
        <w:tc>
          <w:tcPr>
            <w:tcW w:w="778" w:type="dxa"/>
            <w:tcBorders>
              <w:top w:val="single" w:sz="6" w:space="0" w:color="auto"/>
              <w:left w:val="single" w:sz="6" w:space="0" w:color="auto"/>
              <w:bottom w:val="single" w:sz="6" w:space="0" w:color="auto"/>
              <w:right w:val="single" w:sz="6" w:space="0" w:color="auto"/>
            </w:tcBorders>
            <w:vAlign w:val="center"/>
          </w:tcPr>
          <w:p w14:paraId="2CBF2339"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797AC91B"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785D400A" w14:textId="5BCC84C0" w:rsidR="00637890" w:rsidRPr="00CB78B8" w:rsidRDefault="00327B9D"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2C6ECA54"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3154B462"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7ADAC292"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75D28DC1" w14:textId="7EC777FA"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Terepalakulatok</w:t>
            </w:r>
          </w:p>
        </w:tc>
        <w:tc>
          <w:tcPr>
            <w:tcW w:w="778" w:type="dxa"/>
            <w:tcBorders>
              <w:top w:val="single" w:sz="6" w:space="0" w:color="auto"/>
              <w:left w:val="single" w:sz="6" w:space="0" w:color="auto"/>
              <w:bottom w:val="single" w:sz="6" w:space="0" w:color="auto"/>
              <w:right w:val="single" w:sz="6" w:space="0" w:color="auto"/>
            </w:tcBorders>
            <w:vAlign w:val="center"/>
          </w:tcPr>
          <w:p w14:paraId="29952EC2"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5B2F95E0"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4B95A491" w14:textId="5620A959" w:rsidR="00637890" w:rsidRPr="00CB78B8" w:rsidRDefault="00327B9D"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46D7219F"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4631AD86"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3C07C4DC"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57AE6070" w14:textId="4552AE34"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Vízbetörés elleni védekezés</w:t>
            </w:r>
          </w:p>
        </w:tc>
        <w:tc>
          <w:tcPr>
            <w:tcW w:w="778" w:type="dxa"/>
            <w:tcBorders>
              <w:top w:val="single" w:sz="6" w:space="0" w:color="auto"/>
              <w:left w:val="single" w:sz="6" w:space="0" w:color="auto"/>
              <w:bottom w:val="single" w:sz="6" w:space="0" w:color="auto"/>
              <w:right w:val="single" w:sz="6" w:space="0" w:color="auto"/>
            </w:tcBorders>
            <w:vAlign w:val="center"/>
          </w:tcPr>
          <w:p w14:paraId="57B68141" w14:textId="5BEE9B60" w:rsidR="00637890" w:rsidRPr="00CB78B8" w:rsidRDefault="00327B9D"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0F897FEB"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28FD2407" w14:textId="07A9DFCD" w:rsidR="00637890" w:rsidRPr="00CB78B8" w:rsidRDefault="00327B9D"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125BE93A"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6B0F10E3"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7BFDF16D"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797416B2" w14:textId="0FF1C873" w:rsidR="00637890" w:rsidRPr="00CB78B8" w:rsidRDefault="00637890" w:rsidP="00637890">
            <w:pPr>
              <w:autoSpaceDE w:val="0"/>
              <w:autoSpaceDN w:val="0"/>
              <w:adjustRightInd w:val="0"/>
              <w:spacing w:after="0"/>
              <w:jc w:val="left"/>
              <w:rPr>
                <w:rFonts w:cs="Times New Roman"/>
                <w:color w:val="000000"/>
                <w:szCs w:val="24"/>
              </w:rPr>
            </w:pPr>
            <w:r w:rsidRPr="00CB78B8">
              <w:rPr>
                <w:rFonts w:cs="Times New Roman"/>
              </w:rPr>
              <w:t>Irány, szint kijelölés</w:t>
            </w:r>
          </w:p>
        </w:tc>
        <w:tc>
          <w:tcPr>
            <w:tcW w:w="778" w:type="dxa"/>
            <w:tcBorders>
              <w:top w:val="single" w:sz="6" w:space="0" w:color="auto"/>
              <w:left w:val="single" w:sz="6" w:space="0" w:color="auto"/>
              <w:bottom w:val="single" w:sz="6" w:space="0" w:color="auto"/>
              <w:right w:val="single" w:sz="6" w:space="0" w:color="auto"/>
            </w:tcBorders>
            <w:vAlign w:val="center"/>
          </w:tcPr>
          <w:p w14:paraId="75979CC7" w14:textId="2889D97C" w:rsidR="00637890" w:rsidRPr="00CB78B8" w:rsidRDefault="00327B9D"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546670B5"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78FEB7AD" w14:textId="625C7298" w:rsidR="00637890" w:rsidRPr="00CB78B8" w:rsidRDefault="00327B9D" w:rsidP="0063789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5ED96593" w14:textId="77777777" w:rsidR="00637890" w:rsidRPr="00CB78B8" w:rsidRDefault="00637890" w:rsidP="0063789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551AB0D0" w14:textId="77777777" w:rsidR="00637890" w:rsidRPr="00CB78B8" w:rsidRDefault="00637890" w:rsidP="00637890">
            <w:pPr>
              <w:autoSpaceDE w:val="0"/>
              <w:autoSpaceDN w:val="0"/>
              <w:adjustRightInd w:val="0"/>
              <w:spacing w:after="0"/>
              <w:jc w:val="center"/>
              <w:rPr>
                <w:rFonts w:cs="Times New Roman"/>
                <w:color w:val="000000"/>
                <w:szCs w:val="24"/>
              </w:rPr>
            </w:pPr>
          </w:p>
        </w:tc>
      </w:tr>
      <w:tr w:rsidR="00637890" w:rsidRPr="00CB78B8" w14:paraId="69EC7FF0"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vAlign w:val="center"/>
          </w:tcPr>
          <w:p w14:paraId="0EF01E46" w14:textId="77777777" w:rsidR="00637890" w:rsidRPr="00CB78B8" w:rsidRDefault="00637890" w:rsidP="00BF4F58">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778" w:type="dxa"/>
            <w:tcBorders>
              <w:top w:val="single" w:sz="6" w:space="0" w:color="auto"/>
              <w:left w:val="single" w:sz="6" w:space="0" w:color="auto"/>
              <w:bottom w:val="single" w:sz="6" w:space="0" w:color="auto"/>
              <w:right w:val="single" w:sz="6" w:space="0" w:color="auto"/>
            </w:tcBorders>
            <w:vAlign w:val="center"/>
          </w:tcPr>
          <w:p w14:paraId="2CC62465"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64E04559"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1B5BC887"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561" w:type="dxa"/>
            <w:tcBorders>
              <w:top w:val="single" w:sz="6" w:space="0" w:color="auto"/>
              <w:left w:val="single" w:sz="6" w:space="0" w:color="auto"/>
              <w:bottom w:val="single" w:sz="6" w:space="0" w:color="auto"/>
              <w:right w:val="single" w:sz="6" w:space="0" w:color="auto"/>
            </w:tcBorders>
          </w:tcPr>
          <w:p w14:paraId="2B2894F2" w14:textId="77777777" w:rsidR="00637890" w:rsidRPr="00CB78B8" w:rsidRDefault="00637890" w:rsidP="00BF4F58">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4EE6E0B4" w14:textId="77777777" w:rsidR="00637890" w:rsidRPr="00CB78B8" w:rsidRDefault="00637890" w:rsidP="00BF4F58">
            <w:pPr>
              <w:autoSpaceDE w:val="0"/>
              <w:autoSpaceDN w:val="0"/>
              <w:adjustRightInd w:val="0"/>
              <w:spacing w:after="0"/>
              <w:jc w:val="center"/>
              <w:rPr>
                <w:rFonts w:cs="Times New Roman"/>
                <w:color w:val="000000"/>
                <w:szCs w:val="24"/>
              </w:rPr>
            </w:pPr>
          </w:p>
        </w:tc>
      </w:tr>
      <w:tr w:rsidR="00327B9D" w:rsidRPr="00CB78B8" w14:paraId="12FB2372"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30F50988" w14:textId="5A6A74E9"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Információs és kommunikációs rendszerek kezelése</w:t>
            </w:r>
          </w:p>
        </w:tc>
        <w:tc>
          <w:tcPr>
            <w:tcW w:w="778" w:type="dxa"/>
            <w:tcBorders>
              <w:top w:val="single" w:sz="6" w:space="0" w:color="auto"/>
              <w:left w:val="single" w:sz="6" w:space="0" w:color="auto"/>
              <w:bottom w:val="single" w:sz="6" w:space="0" w:color="auto"/>
              <w:right w:val="single" w:sz="6" w:space="0" w:color="auto"/>
            </w:tcBorders>
            <w:vAlign w:val="center"/>
          </w:tcPr>
          <w:p w14:paraId="437B7D19" w14:textId="7B6E6162"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51EE61EE"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61C0E581"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40316326" w14:textId="3A791F10"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41B5881D" w14:textId="33AF4AAB" w:rsidR="00327B9D" w:rsidRPr="00CB78B8" w:rsidRDefault="00327B9D" w:rsidP="00327B9D">
            <w:pPr>
              <w:autoSpaceDE w:val="0"/>
              <w:autoSpaceDN w:val="0"/>
              <w:adjustRightInd w:val="0"/>
              <w:spacing w:after="0"/>
              <w:jc w:val="center"/>
              <w:rPr>
                <w:rFonts w:cs="Times New Roman"/>
                <w:color w:val="000000"/>
                <w:szCs w:val="24"/>
              </w:rPr>
            </w:pPr>
          </w:p>
        </w:tc>
      </w:tr>
      <w:tr w:rsidR="00327B9D" w:rsidRPr="00CB78B8" w14:paraId="57951C32"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478B8FC6" w14:textId="371D8870"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Helyszínrajz, terepmetszet összeállítása, készítése</w:t>
            </w:r>
          </w:p>
        </w:tc>
        <w:tc>
          <w:tcPr>
            <w:tcW w:w="778" w:type="dxa"/>
            <w:tcBorders>
              <w:top w:val="single" w:sz="6" w:space="0" w:color="auto"/>
              <w:left w:val="single" w:sz="6" w:space="0" w:color="auto"/>
              <w:bottom w:val="single" w:sz="6" w:space="0" w:color="auto"/>
              <w:right w:val="single" w:sz="6" w:space="0" w:color="auto"/>
            </w:tcBorders>
            <w:vAlign w:val="center"/>
          </w:tcPr>
          <w:p w14:paraId="50178415"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0BEF460B" w14:textId="4C5B0C63"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5114333F"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0EFEE669" w14:textId="0ACDF059"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63D9FA8C" w14:textId="77777777" w:rsidR="00327B9D" w:rsidRPr="00CB78B8" w:rsidRDefault="00327B9D" w:rsidP="00327B9D">
            <w:pPr>
              <w:autoSpaceDE w:val="0"/>
              <w:autoSpaceDN w:val="0"/>
              <w:adjustRightInd w:val="0"/>
              <w:spacing w:after="0"/>
              <w:jc w:val="center"/>
              <w:rPr>
                <w:rFonts w:cs="Times New Roman"/>
                <w:color w:val="000000"/>
                <w:szCs w:val="24"/>
              </w:rPr>
            </w:pPr>
          </w:p>
        </w:tc>
      </w:tr>
      <w:tr w:rsidR="00327B9D" w:rsidRPr="00CB78B8" w14:paraId="5D56C96D"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0E678F65" w14:textId="67A2620A"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Bányaművelési terv olvasása, értelmezése</w:t>
            </w:r>
          </w:p>
        </w:tc>
        <w:tc>
          <w:tcPr>
            <w:tcW w:w="778" w:type="dxa"/>
            <w:tcBorders>
              <w:top w:val="single" w:sz="6" w:space="0" w:color="auto"/>
              <w:left w:val="single" w:sz="6" w:space="0" w:color="auto"/>
              <w:bottom w:val="single" w:sz="6" w:space="0" w:color="auto"/>
              <w:right w:val="single" w:sz="6" w:space="0" w:color="auto"/>
            </w:tcBorders>
            <w:vAlign w:val="center"/>
          </w:tcPr>
          <w:p w14:paraId="35F4D861"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4B763671"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2E879FB6" w14:textId="72731614"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2406D3D3" w14:textId="315DCD5F"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34F8FCCD" w14:textId="3C6716E0" w:rsidR="00327B9D" w:rsidRPr="00CB78B8" w:rsidRDefault="00327B9D" w:rsidP="00327B9D">
            <w:pPr>
              <w:autoSpaceDE w:val="0"/>
              <w:autoSpaceDN w:val="0"/>
              <w:adjustRightInd w:val="0"/>
              <w:spacing w:after="0"/>
              <w:jc w:val="center"/>
              <w:rPr>
                <w:rFonts w:cs="Times New Roman"/>
                <w:color w:val="000000"/>
                <w:szCs w:val="24"/>
              </w:rPr>
            </w:pPr>
          </w:p>
        </w:tc>
      </w:tr>
      <w:tr w:rsidR="00327B9D" w:rsidRPr="00CB78B8" w14:paraId="70A32984"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657A3B2E" w14:textId="5B980528"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Kitűző eszközök használata</w:t>
            </w:r>
          </w:p>
        </w:tc>
        <w:tc>
          <w:tcPr>
            <w:tcW w:w="778" w:type="dxa"/>
            <w:tcBorders>
              <w:top w:val="single" w:sz="6" w:space="0" w:color="auto"/>
              <w:left w:val="single" w:sz="6" w:space="0" w:color="auto"/>
              <w:bottom w:val="single" w:sz="6" w:space="0" w:color="auto"/>
              <w:right w:val="single" w:sz="6" w:space="0" w:color="auto"/>
            </w:tcBorders>
            <w:vAlign w:val="center"/>
          </w:tcPr>
          <w:p w14:paraId="1D3D32B9"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6BABF409" w14:textId="007A4B02"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1614465A" w14:textId="1B63E6F9"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22DB94F5"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5CEE3F90" w14:textId="77777777" w:rsidR="00327B9D" w:rsidRPr="00CB78B8" w:rsidRDefault="00327B9D" w:rsidP="00327B9D">
            <w:pPr>
              <w:autoSpaceDE w:val="0"/>
              <w:autoSpaceDN w:val="0"/>
              <w:adjustRightInd w:val="0"/>
              <w:spacing w:after="0"/>
              <w:jc w:val="center"/>
              <w:rPr>
                <w:rFonts w:cs="Times New Roman"/>
                <w:color w:val="000000"/>
                <w:szCs w:val="24"/>
              </w:rPr>
            </w:pPr>
          </w:p>
        </w:tc>
      </w:tr>
      <w:tr w:rsidR="00327B9D" w:rsidRPr="00CB78B8" w14:paraId="780A7AAA"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3E7CAA3C" w14:textId="720AB31C"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Munkaszervezési módszerek alkalmazása</w:t>
            </w:r>
          </w:p>
        </w:tc>
        <w:tc>
          <w:tcPr>
            <w:tcW w:w="778" w:type="dxa"/>
            <w:tcBorders>
              <w:top w:val="single" w:sz="6" w:space="0" w:color="auto"/>
              <w:left w:val="single" w:sz="6" w:space="0" w:color="auto"/>
              <w:bottom w:val="single" w:sz="6" w:space="0" w:color="auto"/>
              <w:right w:val="single" w:sz="6" w:space="0" w:color="auto"/>
            </w:tcBorders>
            <w:vAlign w:val="center"/>
          </w:tcPr>
          <w:p w14:paraId="4F9B8E3F"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0D3BA57A" w14:textId="22146F6B"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178D71B0" w14:textId="7A466E52"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284F2B21" w14:textId="66F7C72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003661B1" w14:textId="03FA1FF8"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37890" w:rsidRPr="00CB78B8" w14:paraId="5AA5D3E4"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vAlign w:val="center"/>
          </w:tcPr>
          <w:p w14:paraId="06ACD851" w14:textId="77777777" w:rsidR="00637890" w:rsidRPr="00CB78B8" w:rsidRDefault="00637890" w:rsidP="00EC7F40">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778" w:type="dxa"/>
            <w:tcBorders>
              <w:top w:val="single" w:sz="6" w:space="0" w:color="auto"/>
              <w:left w:val="single" w:sz="6" w:space="0" w:color="auto"/>
              <w:bottom w:val="single" w:sz="6" w:space="0" w:color="auto"/>
              <w:right w:val="single" w:sz="6" w:space="0" w:color="auto"/>
            </w:tcBorders>
            <w:vAlign w:val="center"/>
          </w:tcPr>
          <w:p w14:paraId="2FF34191"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51816AB5"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0740EA9C"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561" w:type="dxa"/>
            <w:tcBorders>
              <w:top w:val="single" w:sz="6" w:space="0" w:color="auto"/>
              <w:left w:val="single" w:sz="6" w:space="0" w:color="auto"/>
              <w:bottom w:val="single" w:sz="6" w:space="0" w:color="auto"/>
              <w:right w:val="single" w:sz="6" w:space="0" w:color="auto"/>
            </w:tcBorders>
          </w:tcPr>
          <w:p w14:paraId="60751F96"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0849B12F" w14:textId="77777777" w:rsidR="00637890" w:rsidRPr="00CB78B8" w:rsidRDefault="00637890" w:rsidP="00EC7F40">
            <w:pPr>
              <w:autoSpaceDE w:val="0"/>
              <w:autoSpaceDN w:val="0"/>
              <w:adjustRightInd w:val="0"/>
              <w:spacing w:after="0"/>
              <w:jc w:val="center"/>
              <w:rPr>
                <w:rFonts w:cs="Times New Roman"/>
                <w:color w:val="000000"/>
                <w:szCs w:val="24"/>
              </w:rPr>
            </w:pPr>
          </w:p>
        </w:tc>
      </w:tr>
      <w:tr w:rsidR="00327B9D" w:rsidRPr="00CB78B8" w14:paraId="19459C66"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26BEAE37" w14:textId="1B4A9244"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Elhivatottság, elkötelezettség</w:t>
            </w:r>
          </w:p>
        </w:tc>
        <w:tc>
          <w:tcPr>
            <w:tcW w:w="778" w:type="dxa"/>
            <w:tcBorders>
              <w:top w:val="single" w:sz="6" w:space="0" w:color="auto"/>
              <w:left w:val="single" w:sz="6" w:space="0" w:color="auto"/>
              <w:bottom w:val="single" w:sz="6" w:space="0" w:color="auto"/>
              <w:right w:val="single" w:sz="6" w:space="0" w:color="auto"/>
            </w:tcBorders>
            <w:vAlign w:val="center"/>
          </w:tcPr>
          <w:p w14:paraId="7C2E4C64"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0017D4EA"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6707C306"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2FD19F0A"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17CEFEA7"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27B9D" w:rsidRPr="00CB78B8" w14:paraId="2EC5B185"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1E8DA157" w14:textId="42A71FF8"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Felelős magatartás</w:t>
            </w:r>
          </w:p>
        </w:tc>
        <w:tc>
          <w:tcPr>
            <w:tcW w:w="778" w:type="dxa"/>
            <w:tcBorders>
              <w:top w:val="single" w:sz="6" w:space="0" w:color="auto"/>
              <w:left w:val="single" w:sz="6" w:space="0" w:color="auto"/>
              <w:bottom w:val="single" w:sz="6" w:space="0" w:color="auto"/>
              <w:right w:val="single" w:sz="6" w:space="0" w:color="auto"/>
            </w:tcBorders>
            <w:vAlign w:val="center"/>
          </w:tcPr>
          <w:p w14:paraId="3A73477E"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2615B2CB" w14:textId="088A31BB"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1C5BC3E5"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0776EEB4"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78B01FF1" w14:textId="77777777" w:rsidR="00327B9D" w:rsidRPr="00CB78B8" w:rsidRDefault="00327B9D" w:rsidP="00327B9D">
            <w:pPr>
              <w:autoSpaceDE w:val="0"/>
              <w:autoSpaceDN w:val="0"/>
              <w:adjustRightInd w:val="0"/>
              <w:spacing w:after="0"/>
              <w:jc w:val="center"/>
              <w:rPr>
                <w:rFonts w:cs="Times New Roman"/>
                <w:color w:val="000000"/>
                <w:szCs w:val="24"/>
              </w:rPr>
            </w:pPr>
          </w:p>
        </w:tc>
      </w:tr>
      <w:tr w:rsidR="00327B9D" w:rsidRPr="00CB78B8" w14:paraId="3D2FCFF3"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713801E5" w14:textId="20823A7F"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Döntési képesség</w:t>
            </w:r>
          </w:p>
        </w:tc>
        <w:tc>
          <w:tcPr>
            <w:tcW w:w="778" w:type="dxa"/>
            <w:tcBorders>
              <w:top w:val="single" w:sz="6" w:space="0" w:color="auto"/>
              <w:left w:val="single" w:sz="6" w:space="0" w:color="auto"/>
              <w:bottom w:val="single" w:sz="6" w:space="0" w:color="auto"/>
              <w:right w:val="single" w:sz="6" w:space="0" w:color="auto"/>
            </w:tcBorders>
            <w:vAlign w:val="center"/>
          </w:tcPr>
          <w:p w14:paraId="0CADB271"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5D2B4124" w14:textId="517FC55E"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3BA41049" w14:textId="39E8719B"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201188D4"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5BBAEB5B" w14:textId="77777777" w:rsidR="00327B9D" w:rsidRPr="00CB78B8" w:rsidRDefault="00327B9D" w:rsidP="00327B9D">
            <w:pPr>
              <w:autoSpaceDE w:val="0"/>
              <w:autoSpaceDN w:val="0"/>
              <w:adjustRightInd w:val="0"/>
              <w:spacing w:after="0"/>
              <w:jc w:val="center"/>
              <w:rPr>
                <w:rFonts w:cs="Times New Roman"/>
                <w:color w:val="000000"/>
                <w:szCs w:val="24"/>
              </w:rPr>
            </w:pPr>
          </w:p>
        </w:tc>
      </w:tr>
      <w:tr w:rsidR="00637890" w:rsidRPr="00CB78B8" w14:paraId="694DA1F9"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vAlign w:val="center"/>
          </w:tcPr>
          <w:p w14:paraId="6E497B76" w14:textId="77777777" w:rsidR="00637890" w:rsidRPr="00CB78B8" w:rsidRDefault="00637890" w:rsidP="00EC7F40">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778" w:type="dxa"/>
            <w:tcBorders>
              <w:top w:val="single" w:sz="6" w:space="0" w:color="auto"/>
              <w:left w:val="single" w:sz="6" w:space="0" w:color="auto"/>
              <w:bottom w:val="single" w:sz="6" w:space="0" w:color="auto"/>
              <w:right w:val="single" w:sz="6" w:space="0" w:color="auto"/>
            </w:tcBorders>
            <w:vAlign w:val="center"/>
          </w:tcPr>
          <w:p w14:paraId="14124413"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37B02AF3"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66686C5A"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561" w:type="dxa"/>
            <w:tcBorders>
              <w:top w:val="single" w:sz="6" w:space="0" w:color="auto"/>
              <w:left w:val="single" w:sz="6" w:space="0" w:color="auto"/>
              <w:bottom w:val="single" w:sz="6" w:space="0" w:color="auto"/>
              <w:right w:val="single" w:sz="6" w:space="0" w:color="auto"/>
            </w:tcBorders>
          </w:tcPr>
          <w:p w14:paraId="4F119322"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70466267" w14:textId="77777777" w:rsidR="00637890" w:rsidRPr="00CB78B8" w:rsidRDefault="00637890" w:rsidP="00EC7F40">
            <w:pPr>
              <w:autoSpaceDE w:val="0"/>
              <w:autoSpaceDN w:val="0"/>
              <w:adjustRightInd w:val="0"/>
              <w:spacing w:after="0"/>
              <w:jc w:val="center"/>
              <w:rPr>
                <w:rFonts w:cs="Times New Roman"/>
                <w:color w:val="000000"/>
                <w:szCs w:val="24"/>
              </w:rPr>
            </w:pPr>
          </w:p>
        </w:tc>
      </w:tr>
      <w:tr w:rsidR="00327B9D" w:rsidRPr="00CB78B8" w14:paraId="6BDEC425"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624BAA5E" w14:textId="79F942DD"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Motiváló készség</w:t>
            </w:r>
          </w:p>
        </w:tc>
        <w:tc>
          <w:tcPr>
            <w:tcW w:w="778" w:type="dxa"/>
            <w:tcBorders>
              <w:top w:val="single" w:sz="6" w:space="0" w:color="auto"/>
              <w:left w:val="single" w:sz="6" w:space="0" w:color="auto"/>
              <w:bottom w:val="single" w:sz="6" w:space="0" w:color="auto"/>
              <w:right w:val="single" w:sz="6" w:space="0" w:color="auto"/>
            </w:tcBorders>
            <w:vAlign w:val="center"/>
          </w:tcPr>
          <w:p w14:paraId="0BD3BAFB"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5737B866"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064A5D88"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6DF2E4FF"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1A480C7D"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27B9D" w:rsidRPr="00CB78B8" w14:paraId="6765BA47"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5C17B826" w14:textId="5AF44E78"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Határozottság</w:t>
            </w:r>
          </w:p>
        </w:tc>
        <w:tc>
          <w:tcPr>
            <w:tcW w:w="778" w:type="dxa"/>
            <w:tcBorders>
              <w:top w:val="single" w:sz="6" w:space="0" w:color="auto"/>
              <w:left w:val="single" w:sz="6" w:space="0" w:color="auto"/>
              <w:bottom w:val="single" w:sz="6" w:space="0" w:color="auto"/>
              <w:right w:val="single" w:sz="6" w:space="0" w:color="auto"/>
            </w:tcBorders>
            <w:vAlign w:val="center"/>
          </w:tcPr>
          <w:p w14:paraId="15007BA0"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05D2F771"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75EA417B"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36DF02D2" w14:textId="77777777" w:rsidR="00327B9D" w:rsidRPr="00CB78B8" w:rsidRDefault="00327B9D" w:rsidP="00327B9D">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247C04F0"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27B9D" w:rsidRPr="00CB78B8" w14:paraId="4B2CEF5C"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44A82CC7" w14:textId="01C93956"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Irányítási készség</w:t>
            </w:r>
          </w:p>
        </w:tc>
        <w:tc>
          <w:tcPr>
            <w:tcW w:w="778" w:type="dxa"/>
            <w:tcBorders>
              <w:top w:val="single" w:sz="6" w:space="0" w:color="auto"/>
              <w:left w:val="single" w:sz="6" w:space="0" w:color="auto"/>
              <w:bottom w:val="single" w:sz="6" w:space="0" w:color="auto"/>
              <w:right w:val="single" w:sz="6" w:space="0" w:color="auto"/>
            </w:tcBorders>
            <w:vAlign w:val="center"/>
          </w:tcPr>
          <w:p w14:paraId="02CAB938"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7727F8A4"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215F88F6"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69160774"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0D28CEED"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37890" w:rsidRPr="00CB78B8" w14:paraId="7A58121A"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vAlign w:val="center"/>
          </w:tcPr>
          <w:p w14:paraId="15E76C13" w14:textId="77777777" w:rsidR="00637890" w:rsidRPr="00CB78B8" w:rsidRDefault="00637890" w:rsidP="00EC7F40">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778" w:type="dxa"/>
            <w:tcBorders>
              <w:top w:val="single" w:sz="6" w:space="0" w:color="auto"/>
              <w:left w:val="single" w:sz="6" w:space="0" w:color="auto"/>
              <w:bottom w:val="single" w:sz="6" w:space="0" w:color="auto"/>
              <w:right w:val="single" w:sz="6" w:space="0" w:color="auto"/>
            </w:tcBorders>
            <w:vAlign w:val="center"/>
          </w:tcPr>
          <w:p w14:paraId="6A29CB99"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vAlign w:val="center"/>
          </w:tcPr>
          <w:p w14:paraId="74C54754"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0DB419D6"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561" w:type="dxa"/>
            <w:tcBorders>
              <w:top w:val="single" w:sz="6" w:space="0" w:color="auto"/>
              <w:left w:val="single" w:sz="6" w:space="0" w:color="auto"/>
              <w:bottom w:val="single" w:sz="6" w:space="0" w:color="auto"/>
              <w:right w:val="single" w:sz="6" w:space="0" w:color="auto"/>
            </w:tcBorders>
          </w:tcPr>
          <w:p w14:paraId="514FCFA7" w14:textId="77777777" w:rsidR="00637890" w:rsidRPr="00CB78B8" w:rsidRDefault="00637890" w:rsidP="00EC7F40">
            <w:pPr>
              <w:autoSpaceDE w:val="0"/>
              <w:autoSpaceDN w:val="0"/>
              <w:adjustRightInd w:val="0"/>
              <w:spacing w:after="0"/>
              <w:jc w:val="center"/>
              <w:rPr>
                <w:rFonts w:cs="Times New Roman"/>
                <w:color w:val="000000"/>
                <w:szCs w:val="24"/>
              </w:rPr>
            </w:pPr>
          </w:p>
        </w:tc>
        <w:tc>
          <w:tcPr>
            <w:tcW w:w="778" w:type="dxa"/>
            <w:tcBorders>
              <w:top w:val="single" w:sz="6" w:space="0" w:color="auto"/>
              <w:left w:val="single" w:sz="6" w:space="0" w:color="auto"/>
              <w:bottom w:val="single" w:sz="6" w:space="0" w:color="auto"/>
              <w:right w:val="single" w:sz="6" w:space="0" w:color="auto"/>
            </w:tcBorders>
          </w:tcPr>
          <w:p w14:paraId="7DDE1A3F" w14:textId="77777777" w:rsidR="00637890" w:rsidRPr="00CB78B8" w:rsidRDefault="00637890" w:rsidP="00EC7F40">
            <w:pPr>
              <w:autoSpaceDE w:val="0"/>
              <w:autoSpaceDN w:val="0"/>
              <w:adjustRightInd w:val="0"/>
              <w:spacing w:after="0"/>
              <w:jc w:val="center"/>
              <w:rPr>
                <w:rFonts w:cs="Times New Roman"/>
                <w:color w:val="000000"/>
                <w:szCs w:val="24"/>
              </w:rPr>
            </w:pPr>
          </w:p>
        </w:tc>
      </w:tr>
      <w:tr w:rsidR="00327B9D" w:rsidRPr="00CB78B8" w14:paraId="37236179"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1FBB5F64" w14:textId="0A676FB9"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Rendszerező képesség</w:t>
            </w:r>
          </w:p>
        </w:tc>
        <w:tc>
          <w:tcPr>
            <w:tcW w:w="778" w:type="dxa"/>
            <w:tcBorders>
              <w:top w:val="single" w:sz="6" w:space="0" w:color="auto"/>
              <w:left w:val="single" w:sz="6" w:space="0" w:color="auto"/>
              <w:bottom w:val="single" w:sz="6" w:space="0" w:color="auto"/>
              <w:right w:val="single" w:sz="6" w:space="0" w:color="auto"/>
            </w:tcBorders>
            <w:vAlign w:val="center"/>
          </w:tcPr>
          <w:p w14:paraId="72474130"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42BEF1C6"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77D40581"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1BE41429"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17E62AC2"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27B9D" w:rsidRPr="00CB78B8" w14:paraId="29EE1C26" w14:textId="77777777" w:rsidTr="00894EFB">
        <w:trPr>
          <w:trHeight w:val="255"/>
          <w:jc w:val="center"/>
        </w:trPr>
        <w:tc>
          <w:tcPr>
            <w:tcW w:w="4004" w:type="dxa"/>
            <w:tcBorders>
              <w:top w:val="single" w:sz="6" w:space="0" w:color="auto"/>
              <w:left w:val="single" w:sz="6" w:space="0" w:color="auto"/>
              <w:bottom w:val="single" w:sz="6" w:space="0" w:color="auto"/>
              <w:right w:val="single" w:sz="6" w:space="0" w:color="auto"/>
            </w:tcBorders>
            <w:shd w:val="clear" w:color="auto" w:fill="auto"/>
          </w:tcPr>
          <w:p w14:paraId="635F2876" w14:textId="551DEAAE" w:rsidR="00327B9D" w:rsidRPr="00CB78B8" w:rsidRDefault="00327B9D" w:rsidP="00327B9D">
            <w:pPr>
              <w:autoSpaceDE w:val="0"/>
              <w:autoSpaceDN w:val="0"/>
              <w:adjustRightInd w:val="0"/>
              <w:spacing w:after="0"/>
              <w:jc w:val="left"/>
              <w:rPr>
                <w:rFonts w:cs="Times New Roman"/>
                <w:color w:val="000000"/>
                <w:szCs w:val="24"/>
              </w:rPr>
            </w:pPr>
            <w:r w:rsidRPr="00CB78B8">
              <w:rPr>
                <w:rFonts w:cs="Times New Roman"/>
              </w:rPr>
              <w:t>Kreativitás, ötletgazdagság</w:t>
            </w:r>
          </w:p>
        </w:tc>
        <w:tc>
          <w:tcPr>
            <w:tcW w:w="778" w:type="dxa"/>
            <w:tcBorders>
              <w:top w:val="single" w:sz="6" w:space="0" w:color="auto"/>
              <w:left w:val="single" w:sz="6" w:space="0" w:color="auto"/>
              <w:bottom w:val="single" w:sz="6" w:space="0" w:color="auto"/>
              <w:right w:val="single" w:sz="6" w:space="0" w:color="auto"/>
            </w:tcBorders>
            <w:vAlign w:val="center"/>
          </w:tcPr>
          <w:p w14:paraId="54A017F9"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vAlign w:val="center"/>
          </w:tcPr>
          <w:p w14:paraId="3C906B62"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5" w:type="dxa"/>
            <w:tcBorders>
              <w:top w:val="single" w:sz="6" w:space="0" w:color="auto"/>
              <w:left w:val="single" w:sz="6" w:space="0" w:color="auto"/>
              <w:bottom w:val="single" w:sz="6" w:space="0" w:color="auto"/>
              <w:right w:val="single" w:sz="6" w:space="0" w:color="auto"/>
            </w:tcBorders>
            <w:vAlign w:val="center"/>
          </w:tcPr>
          <w:p w14:paraId="09CC6043"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1" w:type="dxa"/>
            <w:tcBorders>
              <w:top w:val="single" w:sz="6" w:space="0" w:color="auto"/>
              <w:left w:val="single" w:sz="6" w:space="0" w:color="auto"/>
              <w:bottom w:val="single" w:sz="6" w:space="0" w:color="auto"/>
              <w:right w:val="single" w:sz="6" w:space="0" w:color="auto"/>
            </w:tcBorders>
          </w:tcPr>
          <w:p w14:paraId="0095B280"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78" w:type="dxa"/>
            <w:tcBorders>
              <w:top w:val="single" w:sz="6" w:space="0" w:color="auto"/>
              <w:left w:val="single" w:sz="6" w:space="0" w:color="auto"/>
              <w:bottom w:val="single" w:sz="6" w:space="0" w:color="auto"/>
              <w:right w:val="single" w:sz="6" w:space="0" w:color="auto"/>
            </w:tcBorders>
          </w:tcPr>
          <w:p w14:paraId="09ED88E8" w14:textId="77777777" w:rsidR="00327B9D" w:rsidRPr="00CB78B8" w:rsidRDefault="00327B9D" w:rsidP="00327B9D">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23A01761" w14:textId="77777777" w:rsidR="00B935BF" w:rsidRPr="00CB78B8" w:rsidRDefault="00B935BF" w:rsidP="00A23F09">
      <w:pPr>
        <w:spacing w:after="0"/>
        <w:ind w:left="426"/>
        <w:rPr>
          <w:rFonts w:cs="Times New Roman"/>
        </w:rPr>
      </w:pPr>
    </w:p>
    <w:p w14:paraId="52BBCC7A" w14:textId="77777777" w:rsidR="00A23F09" w:rsidRPr="00CB78B8" w:rsidRDefault="00B90AB1" w:rsidP="00A23F09">
      <w:pPr>
        <w:pStyle w:val="Listaszerbekezds"/>
        <w:numPr>
          <w:ilvl w:val="0"/>
          <w:numId w:val="8"/>
        </w:numPr>
        <w:tabs>
          <w:tab w:val="right" w:pos="9072"/>
        </w:tabs>
        <w:spacing w:after="0"/>
        <w:rPr>
          <w:rFonts w:cs="Times New Roman"/>
          <w:b/>
        </w:rPr>
      </w:pPr>
      <w:r w:rsidRPr="00CB78B8">
        <w:rPr>
          <w:rFonts w:cs="Times New Roman"/>
          <w:b/>
        </w:rPr>
        <w:t>Munkavédelmi szabályzatok</w:t>
      </w:r>
      <w:r w:rsidR="00A23F09" w:rsidRPr="00CB78B8">
        <w:rPr>
          <w:rFonts w:cs="Times New Roman"/>
          <w:b/>
        </w:rPr>
        <w:t xml:space="preserve"> tantárgy</w:t>
      </w:r>
      <w:r w:rsidR="00A23F09" w:rsidRPr="00CB78B8">
        <w:rPr>
          <w:rFonts w:cs="Times New Roman"/>
          <w:b/>
        </w:rPr>
        <w:tab/>
      </w:r>
      <w:r w:rsidR="006726D2" w:rsidRPr="00CB78B8">
        <w:rPr>
          <w:rFonts w:cs="Times New Roman"/>
          <w:b/>
        </w:rPr>
        <w:t>46</w:t>
      </w:r>
      <w:r w:rsidR="00A23F09" w:rsidRPr="00CB78B8">
        <w:rPr>
          <w:rFonts w:cs="Times New Roman"/>
          <w:b/>
        </w:rPr>
        <w:t xml:space="preserve"> óra/</w:t>
      </w:r>
      <w:r w:rsidR="006726D2" w:rsidRPr="00CB78B8">
        <w:rPr>
          <w:rFonts w:cs="Times New Roman"/>
          <w:b/>
        </w:rPr>
        <w:t>4</w:t>
      </w:r>
      <w:r w:rsidR="00D1052D" w:rsidRPr="00CB78B8">
        <w:rPr>
          <w:rFonts w:cs="Times New Roman"/>
          <w:b/>
        </w:rPr>
        <w:t>6</w:t>
      </w:r>
      <w:r w:rsidR="00A23F09" w:rsidRPr="00CB78B8">
        <w:rPr>
          <w:rFonts w:cs="Times New Roman"/>
          <w:b/>
        </w:rPr>
        <w:t xml:space="preserve"> óra*</w:t>
      </w:r>
    </w:p>
    <w:p w14:paraId="09A04FD9"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6623DE0B" w14:textId="77777777" w:rsidR="00A23F09" w:rsidRPr="00CB78B8" w:rsidRDefault="00A23F09" w:rsidP="00A23F09">
      <w:pPr>
        <w:spacing w:after="0"/>
        <w:ind w:left="426"/>
        <w:rPr>
          <w:rFonts w:cs="Times New Roman"/>
        </w:rPr>
      </w:pPr>
    </w:p>
    <w:p w14:paraId="090A3E44" w14:textId="5D8BBC03" w:rsidR="00A23F09" w:rsidRPr="00CB78B8" w:rsidRDefault="00A23F09" w:rsidP="00A23F09">
      <w:pPr>
        <w:spacing w:after="0"/>
        <w:ind w:left="426"/>
        <w:rPr>
          <w:rFonts w:cs="Times New Roman"/>
        </w:rPr>
      </w:pPr>
      <w:r w:rsidRPr="00CB78B8">
        <w:rPr>
          <w:rFonts w:cs="Times New Roman"/>
        </w:rPr>
        <w:t>A tantárgy a főszakképesítéshez kapcsolódik.</w:t>
      </w:r>
    </w:p>
    <w:p w14:paraId="69036A40" w14:textId="77777777" w:rsidR="00A23F09" w:rsidRPr="00CB78B8" w:rsidRDefault="00A23F09" w:rsidP="00A23F09">
      <w:pPr>
        <w:spacing w:after="0"/>
        <w:ind w:left="426"/>
        <w:rPr>
          <w:rFonts w:cs="Times New Roman"/>
        </w:rPr>
      </w:pPr>
    </w:p>
    <w:p w14:paraId="4310184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F37579E" w14:textId="6A3884CF" w:rsidR="00A23F09" w:rsidRPr="00CB78B8" w:rsidRDefault="00B90AB1" w:rsidP="00B14FF0">
      <w:pPr>
        <w:spacing w:after="0"/>
        <w:ind w:left="426"/>
        <w:rPr>
          <w:rFonts w:cs="Times New Roman"/>
        </w:rPr>
      </w:pPr>
      <w:r w:rsidRPr="00CB78B8">
        <w:rPr>
          <w:rFonts w:cs="Times New Roman"/>
        </w:rPr>
        <w:t xml:space="preserve">Elméleti oktatáson ismerjék meg: munkavédelemi szabályokat, munkahelyek, munkaterületet kialakítását, közlekedési, menekülési útvonalak, biztonsági gyakorlatokat, védőeszközöket, munkavégzés személyi feltételeit, </w:t>
      </w:r>
      <w:r w:rsidR="00B14FF0" w:rsidRPr="00CB78B8">
        <w:rPr>
          <w:rFonts w:cs="Times New Roman"/>
        </w:rPr>
        <w:t>munkavégzés tárgyi feltételeit.</w:t>
      </w:r>
    </w:p>
    <w:p w14:paraId="39294C7F" w14:textId="77777777" w:rsidR="00A23F09" w:rsidRPr="00CB78B8" w:rsidRDefault="00A23F09" w:rsidP="00A23F09">
      <w:pPr>
        <w:spacing w:after="0"/>
        <w:ind w:left="426"/>
        <w:rPr>
          <w:rFonts w:cs="Times New Roman"/>
        </w:rPr>
      </w:pPr>
    </w:p>
    <w:p w14:paraId="006886F9"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450EA1F9" w14:textId="77777777" w:rsidR="00A23F09" w:rsidRPr="00CB78B8" w:rsidRDefault="00B90AB1" w:rsidP="00A23F09">
      <w:pPr>
        <w:spacing w:after="0"/>
        <w:ind w:left="426"/>
        <w:rPr>
          <w:rFonts w:cs="Times New Roman"/>
        </w:rPr>
      </w:pPr>
      <w:r w:rsidRPr="00CB78B8">
        <w:rPr>
          <w:rFonts w:cs="Times New Roman"/>
        </w:rPr>
        <w:t>Matematika, környezetismeret, munkavédelem</w:t>
      </w:r>
    </w:p>
    <w:p w14:paraId="5D68AB0B" w14:textId="77777777" w:rsidR="00A23F09" w:rsidRPr="00CB78B8" w:rsidRDefault="00A23F09" w:rsidP="00A23F09">
      <w:pPr>
        <w:spacing w:after="0"/>
        <w:ind w:left="426"/>
        <w:rPr>
          <w:rFonts w:cs="Times New Roman"/>
        </w:rPr>
      </w:pPr>
    </w:p>
    <w:p w14:paraId="1376A834"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4A1F993F" w14:textId="77777777" w:rsidR="00A23F09" w:rsidRPr="00CB78B8" w:rsidRDefault="00DF1854"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Biztonság és egészségvédelem</w:t>
      </w:r>
    </w:p>
    <w:p w14:paraId="3946F53B" w14:textId="77777777" w:rsidR="00E76ED3" w:rsidRPr="00CB78B8" w:rsidRDefault="00E76ED3" w:rsidP="00E76ED3">
      <w:pPr>
        <w:spacing w:after="0"/>
        <w:ind w:left="851"/>
        <w:rPr>
          <w:rFonts w:cs="Times New Roman"/>
        </w:rPr>
      </w:pPr>
      <w:r w:rsidRPr="00CB78B8">
        <w:rPr>
          <w:rFonts w:cs="Times New Roman"/>
        </w:rPr>
        <w:t xml:space="preserve">Munkaterületet, felelős személy. felügyelet. hozzáértő munkavállalók, tájékoztatás, utasítások és képzés. írásban kiadott utasítások, munka megkezdésének engedélyezése. </w:t>
      </w:r>
    </w:p>
    <w:p w14:paraId="723AAF1F" w14:textId="77777777" w:rsidR="00E76ED3" w:rsidRPr="00CB78B8" w:rsidRDefault="00E76ED3" w:rsidP="00E76ED3">
      <w:pPr>
        <w:spacing w:after="0"/>
        <w:ind w:left="851"/>
        <w:rPr>
          <w:rFonts w:cs="Times New Roman"/>
        </w:rPr>
      </w:pPr>
      <w:r w:rsidRPr="00CB78B8">
        <w:rPr>
          <w:rFonts w:cs="Times New Roman"/>
        </w:rPr>
        <w:t xml:space="preserve">Gépek és villamos berendezések, karbantartás, biztonsági berendezések karbantartása. </w:t>
      </w:r>
    </w:p>
    <w:p w14:paraId="505D3E88" w14:textId="77777777" w:rsidR="00E76ED3" w:rsidRPr="00CB78B8" w:rsidRDefault="00E76ED3" w:rsidP="00E76ED3">
      <w:pPr>
        <w:spacing w:after="0"/>
        <w:ind w:left="851"/>
        <w:rPr>
          <w:rFonts w:cs="Times New Roman"/>
        </w:rPr>
      </w:pPr>
      <w:r w:rsidRPr="00CB78B8">
        <w:rPr>
          <w:rFonts w:cs="Times New Roman"/>
        </w:rPr>
        <w:t>Munkahelyek: zárt munkahelyek szellőztetése, helyiségek hőmérséklete, helyiségek padlója, fala, mennyezete és teteje, természetes és mesterséges megvilágítás, ablakok és felülvilágítók, ajtók és kapuk.</w:t>
      </w:r>
    </w:p>
    <w:p w14:paraId="2434D46E" w14:textId="7AFDD663" w:rsidR="00A23F09" w:rsidRPr="00CB78B8" w:rsidRDefault="00E76ED3" w:rsidP="00E76ED3">
      <w:pPr>
        <w:spacing w:after="0"/>
        <w:ind w:left="851"/>
        <w:rPr>
          <w:rFonts w:cs="Times New Roman"/>
        </w:rPr>
      </w:pPr>
      <w:r w:rsidRPr="00CB78B8">
        <w:rPr>
          <w:rFonts w:cs="Times New Roman"/>
        </w:rPr>
        <w:t xml:space="preserve">Közlekedési útvonalak, veszélyes területek, pihenőhelyiségek, szabadtéri munkahelyek. Menekülési útvonalak és vészkijáratok. Tűzérzékelés és tűzoltás. </w:t>
      </w:r>
    </w:p>
    <w:p w14:paraId="19C63E74" w14:textId="77777777" w:rsidR="00A23F09" w:rsidRPr="00CB78B8" w:rsidRDefault="00A23F09" w:rsidP="00A23F09">
      <w:pPr>
        <w:tabs>
          <w:tab w:val="left" w:pos="1418"/>
          <w:tab w:val="right" w:pos="9072"/>
        </w:tabs>
        <w:spacing w:after="0"/>
        <w:ind w:left="851"/>
        <w:rPr>
          <w:rFonts w:cs="Times New Roman"/>
        </w:rPr>
      </w:pPr>
    </w:p>
    <w:p w14:paraId="6556AE59" w14:textId="77777777" w:rsidR="00A23F09" w:rsidRPr="00CB78B8" w:rsidRDefault="00E76ED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Alkalmazás feltételei</w:t>
      </w:r>
    </w:p>
    <w:p w14:paraId="496B6DBD" w14:textId="77777777" w:rsidR="00E76ED3" w:rsidRPr="00CB78B8" w:rsidRDefault="00E76ED3" w:rsidP="00E76ED3">
      <w:pPr>
        <w:spacing w:after="0"/>
        <w:ind w:left="851"/>
        <w:rPr>
          <w:rFonts w:cs="Times New Roman"/>
        </w:rPr>
      </w:pPr>
      <w:r w:rsidRPr="00CB78B8">
        <w:rPr>
          <w:rFonts w:cs="Times New Roman"/>
        </w:rPr>
        <w:t xml:space="preserve">Alkalmazás egészségügyi feltételei: előzetes munkaköri alkalmassági vizsgálat, időszakos munkaköri alkalmassági vizsgálat, soron kívüli munkaköri alkalmassági vizsgálat, pályaalkalmassági vizsgálat, védőoltás. </w:t>
      </w:r>
    </w:p>
    <w:p w14:paraId="395DCA98" w14:textId="77777777" w:rsidR="00E76ED3" w:rsidRPr="00CB78B8" w:rsidRDefault="00E76ED3" w:rsidP="00E76ED3">
      <w:pPr>
        <w:spacing w:after="0"/>
        <w:ind w:left="851"/>
        <w:rPr>
          <w:rFonts w:cs="Times New Roman"/>
        </w:rPr>
      </w:pPr>
      <w:r w:rsidRPr="00CB78B8">
        <w:rPr>
          <w:rFonts w:cs="Times New Roman"/>
        </w:rPr>
        <w:t xml:space="preserve">Munkavédelmi oktatás és vizsgáztatás rendje, munkavédelmi alapoktatás, biztonságtechnikai továbbképző oktatás. </w:t>
      </w:r>
    </w:p>
    <w:p w14:paraId="5E320860" w14:textId="77777777" w:rsidR="00E76ED3" w:rsidRPr="00CB78B8" w:rsidRDefault="00E76ED3" w:rsidP="00E76ED3">
      <w:pPr>
        <w:spacing w:after="0"/>
        <w:ind w:left="851"/>
        <w:rPr>
          <w:rFonts w:cs="Times New Roman"/>
        </w:rPr>
      </w:pPr>
      <w:r w:rsidRPr="00CB78B8">
        <w:rPr>
          <w:rFonts w:cs="Times New Roman"/>
        </w:rPr>
        <w:t xml:space="preserve">Védőeszközök, védőital, tisztálkodó szerek, elsősegélynyújtás, védőruha, védőeszköz, egyéni védőfelszerelés, védőital juttatás, elsősegélynyújtás. </w:t>
      </w:r>
    </w:p>
    <w:p w14:paraId="40783EF0" w14:textId="77777777" w:rsidR="00E76ED3" w:rsidRPr="00CB78B8" w:rsidRDefault="00E76ED3" w:rsidP="00E76ED3">
      <w:pPr>
        <w:spacing w:after="0"/>
        <w:ind w:left="851"/>
        <w:rPr>
          <w:rFonts w:cs="Times New Roman"/>
        </w:rPr>
      </w:pPr>
      <w:r w:rsidRPr="00CB78B8">
        <w:rPr>
          <w:rFonts w:cs="Times New Roman"/>
        </w:rPr>
        <w:t xml:space="preserve">Munkavégzésre vonatkozó rendelkezések, munkavégzés személyi feltételei, általános munkaszervezési előírások. </w:t>
      </w:r>
    </w:p>
    <w:p w14:paraId="601364E3" w14:textId="77777777" w:rsidR="00E76ED3" w:rsidRPr="00CB78B8" w:rsidRDefault="00E76ED3" w:rsidP="00E76ED3">
      <w:pPr>
        <w:spacing w:after="0"/>
        <w:ind w:left="851"/>
        <w:rPr>
          <w:rFonts w:cs="Times New Roman"/>
        </w:rPr>
      </w:pPr>
      <w:r w:rsidRPr="00CB78B8">
        <w:rPr>
          <w:rFonts w:cs="Times New Roman"/>
        </w:rPr>
        <w:t xml:space="preserve">Munkavégzés tárgyi feltételei, üzemi utasítások, kezelési utasítások, szolgálati utasítás, technológiai előírás, alkoholszondás ellenőrzés, balesetek. </w:t>
      </w:r>
    </w:p>
    <w:p w14:paraId="6312414A" w14:textId="77777777" w:rsidR="00E76ED3" w:rsidRPr="00CB78B8" w:rsidRDefault="00E76ED3" w:rsidP="00E76ED3">
      <w:pPr>
        <w:spacing w:after="0"/>
        <w:ind w:left="851"/>
        <w:rPr>
          <w:rFonts w:cs="Times New Roman"/>
        </w:rPr>
      </w:pPr>
      <w:r w:rsidRPr="00CB78B8">
        <w:rPr>
          <w:rFonts w:cs="Times New Roman"/>
        </w:rPr>
        <w:t xml:space="preserve">Külfejtések bányabiztonsági szabályai, műszaki felügyelet, intézkedési, jelentési kötelezettség, naplók, nyilvántartások, intézkedési, jelentési kötelezettség, naplók, nyilvántartások, kezelési, szolgálati utasítások, technológiai előírások, kezelési utasítás, technológiai előírás. </w:t>
      </w:r>
    </w:p>
    <w:p w14:paraId="4E5F9224" w14:textId="3DE19A48" w:rsidR="00A23F09" w:rsidRPr="00CB78B8" w:rsidRDefault="00E76ED3" w:rsidP="00E76ED3">
      <w:pPr>
        <w:spacing w:after="0"/>
        <w:ind w:left="851"/>
        <w:rPr>
          <w:rFonts w:cs="Times New Roman"/>
        </w:rPr>
      </w:pPr>
      <w:r w:rsidRPr="00CB78B8">
        <w:rPr>
          <w:rFonts w:cs="Times New Roman"/>
        </w:rPr>
        <w:t>Tartózkodás és munkavégzés a bányában, védőfelszerelés, munkaszintek, rézsűk, jövesztés, rakodás, hányóképzés, vízveszély</w:t>
      </w:r>
      <w:r w:rsidR="00B14FF0" w:rsidRPr="00CB78B8">
        <w:rPr>
          <w:rFonts w:cs="Times New Roman"/>
        </w:rPr>
        <w:t>.</w:t>
      </w:r>
    </w:p>
    <w:p w14:paraId="43765C40" w14:textId="77777777" w:rsidR="00A23F09" w:rsidRPr="00CB78B8" w:rsidRDefault="00A23F09" w:rsidP="00A23F09">
      <w:pPr>
        <w:tabs>
          <w:tab w:val="left" w:pos="1418"/>
          <w:tab w:val="right" w:pos="9072"/>
        </w:tabs>
        <w:spacing w:after="0"/>
        <w:ind w:left="851"/>
        <w:rPr>
          <w:rFonts w:cs="Times New Roman"/>
        </w:rPr>
      </w:pPr>
    </w:p>
    <w:p w14:paraId="2EBDCFAE"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42D5042D" w14:textId="77777777" w:rsidR="00A23F09" w:rsidRPr="00CB78B8" w:rsidRDefault="00E76ED3" w:rsidP="00A23F09">
      <w:pPr>
        <w:spacing w:after="0"/>
        <w:ind w:left="426"/>
        <w:rPr>
          <w:rFonts w:cs="Times New Roman"/>
        </w:rPr>
      </w:pPr>
      <w:r w:rsidRPr="00CB78B8">
        <w:rPr>
          <w:rFonts w:cs="Times New Roman"/>
        </w:rPr>
        <w:t>Szaktanterem, gépműhely, gyakorlati oktatás helyszíne</w:t>
      </w:r>
    </w:p>
    <w:p w14:paraId="010E1482" w14:textId="77777777" w:rsidR="00A23F09" w:rsidRPr="00CB78B8" w:rsidRDefault="00A23F09" w:rsidP="00A23F09">
      <w:pPr>
        <w:spacing w:after="0"/>
        <w:ind w:left="426"/>
        <w:rPr>
          <w:rFonts w:cs="Times New Roman"/>
        </w:rPr>
      </w:pPr>
    </w:p>
    <w:p w14:paraId="37AECBB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47CAED99" w14:textId="34F022F4"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4F09DB8D" w14:textId="77777777" w:rsidR="00A23F09" w:rsidRPr="00CB78B8" w:rsidRDefault="00A23F09" w:rsidP="00A23F09">
      <w:pPr>
        <w:spacing w:after="0"/>
        <w:ind w:left="426"/>
        <w:rPr>
          <w:rFonts w:cs="Times New Roman"/>
        </w:rPr>
      </w:pPr>
    </w:p>
    <w:p w14:paraId="3BF89AC7" w14:textId="77777777" w:rsidR="00A23F09" w:rsidRPr="00CB78B8" w:rsidRDefault="00E76ED3" w:rsidP="00A23F09">
      <w:pPr>
        <w:pStyle w:val="Listaszerbekezds"/>
        <w:numPr>
          <w:ilvl w:val="0"/>
          <w:numId w:val="8"/>
        </w:numPr>
        <w:tabs>
          <w:tab w:val="right" w:pos="9072"/>
        </w:tabs>
        <w:spacing w:after="0"/>
        <w:rPr>
          <w:rFonts w:cs="Times New Roman"/>
          <w:b/>
        </w:rPr>
      </w:pPr>
      <w:r w:rsidRPr="00CB78B8">
        <w:rPr>
          <w:rFonts w:cs="Times New Roman"/>
          <w:b/>
        </w:rPr>
        <w:t>Vezetési ismeretek</w:t>
      </w:r>
      <w:r w:rsidR="00A23F09" w:rsidRPr="00CB78B8">
        <w:rPr>
          <w:rFonts w:cs="Times New Roman"/>
          <w:b/>
        </w:rPr>
        <w:t xml:space="preserve"> tantárgy</w:t>
      </w:r>
      <w:r w:rsidR="00A23F09" w:rsidRPr="00CB78B8">
        <w:rPr>
          <w:rFonts w:cs="Times New Roman"/>
          <w:b/>
        </w:rPr>
        <w:tab/>
      </w:r>
      <w:r w:rsidR="006726D2" w:rsidRPr="00CB78B8">
        <w:rPr>
          <w:rFonts w:cs="Times New Roman"/>
          <w:b/>
        </w:rPr>
        <w:t>31</w:t>
      </w:r>
      <w:r w:rsidR="00A23F09" w:rsidRPr="00CB78B8">
        <w:rPr>
          <w:rFonts w:cs="Times New Roman"/>
          <w:b/>
        </w:rPr>
        <w:t xml:space="preserve"> óra/</w:t>
      </w:r>
      <w:r w:rsidR="006726D2" w:rsidRPr="00CB78B8">
        <w:rPr>
          <w:rFonts w:cs="Times New Roman"/>
          <w:b/>
        </w:rPr>
        <w:t>31</w:t>
      </w:r>
      <w:r w:rsidR="00A23F09" w:rsidRPr="00CB78B8">
        <w:rPr>
          <w:rFonts w:cs="Times New Roman"/>
          <w:b/>
        </w:rPr>
        <w:t xml:space="preserve"> óra*</w:t>
      </w:r>
    </w:p>
    <w:p w14:paraId="4B56A088"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55594BE2" w14:textId="77777777" w:rsidR="00A23F09" w:rsidRPr="00CB78B8" w:rsidRDefault="00A23F09" w:rsidP="00A23F09">
      <w:pPr>
        <w:spacing w:after="0"/>
        <w:ind w:left="426"/>
        <w:rPr>
          <w:rFonts w:cs="Times New Roman"/>
        </w:rPr>
      </w:pPr>
    </w:p>
    <w:p w14:paraId="5DC10C12" w14:textId="41AD2D27" w:rsidR="00A23F09" w:rsidRPr="00CB78B8" w:rsidRDefault="00A23F09" w:rsidP="00A23F09">
      <w:pPr>
        <w:spacing w:after="0"/>
        <w:ind w:left="426"/>
        <w:rPr>
          <w:rFonts w:cs="Times New Roman"/>
        </w:rPr>
      </w:pPr>
      <w:r w:rsidRPr="00CB78B8">
        <w:rPr>
          <w:rFonts w:cs="Times New Roman"/>
        </w:rPr>
        <w:t>A tantárgy a főszakképesítéshez kapcsolódik.</w:t>
      </w:r>
    </w:p>
    <w:p w14:paraId="51F8E8C1" w14:textId="77777777" w:rsidR="00A23F09" w:rsidRPr="00CB78B8" w:rsidRDefault="00A23F09" w:rsidP="00A23F09">
      <w:pPr>
        <w:spacing w:after="0"/>
        <w:ind w:left="426"/>
        <w:rPr>
          <w:rFonts w:cs="Times New Roman"/>
        </w:rPr>
      </w:pPr>
    </w:p>
    <w:p w14:paraId="5506024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291AF7C" w14:textId="77777777" w:rsidR="00E76ED3" w:rsidRPr="00CB78B8" w:rsidRDefault="00E76ED3" w:rsidP="00E76ED3">
      <w:pPr>
        <w:spacing w:after="0"/>
        <w:ind w:left="426"/>
        <w:rPr>
          <w:rFonts w:cs="Times New Roman"/>
        </w:rPr>
      </w:pPr>
      <w:r w:rsidRPr="00CB78B8">
        <w:rPr>
          <w:rFonts w:cs="Times New Roman"/>
        </w:rPr>
        <w:t>Elméleti oktatáson ismerjék meg: munkaügyi ismereteket, munkavállaló és a munkáltató kötelezettségeit, munkavégzéssel kapcsolatos fogalmakat, személyi jövedelemadót, társadalombiztosítást.</w:t>
      </w:r>
    </w:p>
    <w:p w14:paraId="0A061E83" w14:textId="77777777" w:rsidR="00E76ED3" w:rsidRPr="00CB78B8" w:rsidRDefault="00E76ED3" w:rsidP="00E76ED3">
      <w:pPr>
        <w:spacing w:after="0"/>
        <w:ind w:left="426"/>
        <w:rPr>
          <w:rFonts w:cs="Times New Roman"/>
        </w:rPr>
      </w:pPr>
      <w:r w:rsidRPr="00CB78B8">
        <w:rPr>
          <w:rFonts w:cs="Times New Roman"/>
        </w:rPr>
        <w:t>Vezetéselméletet, vezetés, szervezés, döntés, ellenőrzés folyamatát, informatika alapjait, kommunikációt.</w:t>
      </w:r>
    </w:p>
    <w:p w14:paraId="085FA157" w14:textId="24D71875" w:rsidR="00A23F09" w:rsidRPr="00CB78B8" w:rsidRDefault="00A23F09" w:rsidP="00A23F09">
      <w:pPr>
        <w:spacing w:after="0"/>
        <w:ind w:left="426"/>
        <w:rPr>
          <w:rFonts w:cs="Times New Roman"/>
        </w:rPr>
      </w:pPr>
    </w:p>
    <w:p w14:paraId="57BD4A7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13DF8CFB" w14:textId="77777777" w:rsidR="00A23F09" w:rsidRPr="00CB78B8" w:rsidRDefault="00E76ED3" w:rsidP="00A23F09">
      <w:pPr>
        <w:spacing w:after="0"/>
        <w:ind w:left="426"/>
        <w:rPr>
          <w:rFonts w:cs="Times New Roman"/>
        </w:rPr>
      </w:pPr>
      <w:r w:rsidRPr="00CB78B8">
        <w:rPr>
          <w:rFonts w:cs="Times New Roman"/>
        </w:rPr>
        <w:t>Környezetismeret, munkavédelem</w:t>
      </w:r>
    </w:p>
    <w:p w14:paraId="02303E6C" w14:textId="77777777" w:rsidR="00A23F09" w:rsidRPr="00CB78B8" w:rsidRDefault="00A23F09" w:rsidP="00A23F09">
      <w:pPr>
        <w:spacing w:after="0"/>
        <w:ind w:left="426"/>
        <w:rPr>
          <w:rFonts w:cs="Times New Roman"/>
        </w:rPr>
      </w:pPr>
    </w:p>
    <w:p w14:paraId="0FD7626B"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54E76AA7" w14:textId="77777777" w:rsidR="00A23F09" w:rsidRPr="00CB78B8" w:rsidRDefault="00E76ED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Munkaügyi ismeretek</w:t>
      </w:r>
    </w:p>
    <w:p w14:paraId="4CF379F6" w14:textId="77777777" w:rsidR="00E76ED3" w:rsidRPr="00CB78B8" w:rsidRDefault="00E76ED3" w:rsidP="00E76ED3">
      <w:pPr>
        <w:spacing w:after="0"/>
        <w:ind w:left="851"/>
        <w:rPr>
          <w:rFonts w:cs="Times New Roman"/>
        </w:rPr>
      </w:pPr>
      <w:r w:rsidRPr="00CB78B8">
        <w:rPr>
          <w:rFonts w:cs="Times New Roman"/>
        </w:rPr>
        <w:t>Munkaviszony alanyai, munkaviszony, munkaszerződés elemei, munkaviszony létesítése, munkaviszony módosítása, munkaviszony megszüntetésének formái, felmondás szabályai, felmondási védelem.</w:t>
      </w:r>
    </w:p>
    <w:p w14:paraId="339A9E6C" w14:textId="77777777" w:rsidR="00E76ED3" w:rsidRPr="00CB78B8" w:rsidRDefault="00E76ED3" w:rsidP="00E76ED3">
      <w:pPr>
        <w:spacing w:after="0"/>
        <w:ind w:left="851"/>
        <w:rPr>
          <w:rFonts w:cs="Times New Roman"/>
        </w:rPr>
      </w:pPr>
      <w:r w:rsidRPr="00CB78B8">
        <w:rPr>
          <w:rFonts w:cs="Times New Roman"/>
        </w:rPr>
        <w:t>Munkavállaló és a munkáltató kötelezettségei.</w:t>
      </w:r>
    </w:p>
    <w:p w14:paraId="4DBC56B9" w14:textId="77777777" w:rsidR="00E76ED3" w:rsidRPr="00CB78B8" w:rsidRDefault="00E76ED3" w:rsidP="00E76ED3">
      <w:pPr>
        <w:spacing w:after="0"/>
        <w:ind w:left="851"/>
        <w:rPr>
          <w:rFonts w:cs="Times New Roman"/>
        </w:rPr>
      </w:pPr>
      <w:r w:rsidRPr="00CB78B8">
        <w:rPr>
          <w:rFonts w:cs="Times New Roman"/>
        </w:rPr>
        <w:t>Munkavállaló kötelességei, munkáltató kötelességei, munkavállaló, munkáltató kártérítési felelőssége, vétkességi felelősség, megőrzési felelősség, kárigény érvényesítése, bevitt tárgyak.</w:t>
      </w:r>
    </w:p>
    <w:p w14:paraId="4D57C79B" w14:textId="77777777" w:rsidR="00E76ED3" w:rsidRPr="00CB78B8" w:rsidRDefault="00E76ED3" w:rsidP="00E76ED3">
      <w:pPr>
        <w:spacing w:after="0"/>
        <w:ind w:left="851"/>
        <w:rPr>
          <w:rFonts w:cs="Times New Roman"/>
        </w:rPr>
      </w:pPr>
      <w:r w:rsidRPr="00CB78B8">
        <w:rPr>
          <w:rFonts w:cs="Times New Roman"/>
        </w:rPr>
        <w:t>Munkavégzéssel kapcsolatos fogalmak.</w:t>
      </w:r>
    </w:p>
    <w:p w14:paraId="3B915B54" w14:textId="77777777" w:rsidR="00E76ED3" w:rsidRPr="00CB78B8" w:rsidRDefault="00E76ED3" w:rsidP="00E76ED3">
      <w:pPr>
        <w:spacing w:after="0"/>
        <w:ind w:left="851"/>
        <w:rPr>
          <w:rFonts w:cs="Times New Roman"/>
        </w:rPr>
      </w:pPr>
      <w:r w:rsidRPr="00CB78B8">
        <w:rPr>
          <w:rFonts w:cs="Times New Roman"/>
        </w:rPr>
        <w:t>Fizetett és fizetetlen távollétek, távollétek, fizetett távollétek, teljes munkaidő, munkaszüneti nap, pihenőnap díjazása, rendkívüli munkavégzés pótlékai, fizetett szabadság, rendes szabadság, szabadság kiadása.</w:t>
      </w:r>
    </w:p>
    <w:p w14:paraId="52696D12" w14:textId="77777777" w:rsidR="00E76ED3" w:rsidRPr="00CB78B8" w:rsidRDefault="00E76ED3" w:rsidP="00E76ED3">
      <w:pPr>
        <w:spacing w:after="0"/>
        <w:ind w:left="851"/>
        <w:rPr>
          <w:rFonts w:cs="Times New Roman"/>
        </w:rPr>
      </w:pPr>
      <w:r w:rsidRPr="00CB78B8">
        <w:rPr>
          <w:rFonts w:cs="Times New Roman"/>
        </w:rPr>
        <w:t>Rendkívüli munkavégzés, ügyelet, készenlét, túlóra, munkarendtől eltérő munkavégzés, készenléti és ügyeleti díj, átlagkereset.</w:t>
      </w:r>
    </w:p>
    <w:p w14:paraId="318A374A" w14:textId="77777777" w:rsidR="00E76ED3" w:rsidRPr="00CB78B8" w:rsidRDefault="00E76ED3" w:rsidP="00E76ED3">
      <w:pPr>
        <w:spacing w:after="0"/>
        <w:ind w:left="851"/>
        <w:rPr>
          <w:rFonts w:cs="Times New Roman"/>
        </w:rPr>
      </w:pPr>
      <w:r w:rsidRPr="00CB78B8">
        <w:rPr>
          <w:rFonts w:cs="Times New Roman"/>
        </w:rPr>
        <w:t>Jövedelemadó, személyi jövedelemadó.</w:t>
      </w:r>
    </w:p>
    <w:p w14:paraId="1E77CD01" w14:textId="77777777" w:rsidR="00E76ED3" w:rsidRPr="00CB78B8" w:rsidRDefault="00E76ED3" w:rsidP="00E76ED3">
      <w:pPr>
        <w:spacing w:after="0"/>
        <w:ind w:left="851"/>
        <w:rPr>
          <w:rFonts w:cs="Times New Roman"/>
        </w:rPr>
      </w:pPr>
      <w:r w:rsidRPr="00CB78B8">
        <w:rPr>
          <w:rFonts w:cs="Times New Roman"/>
        </w:rPr>
        <w:t>Társadalombiztosítás, nyugdíjbiztosítás, egészségbiztosítási ellátás, egészségbiztosítás pénzbeli ellátásai, baleseti ellátás.</w:t>
      </w:r>
    </w:p>
    <w:p w14:paraId="75005EE6" w14:textId="53AA2559" w:rsidR="00A23F09" w:rsidRPr="00CB78B8" w:rsidRDefault="00E76ED3" w:rsidP="00E76ED3">
      <w:pPr>
        <w:spacing w:after="0"/>
        <w:ind w:left="851"/>
        <w:rPr>
          <w:rFonts w:cs="Times New Roman"/>
        </w:rPr>
      </w:pPr>
      <w:r w:rsidRPr="00CB78B8">
        <w:rPr>
          <w:rFonts w:cs="Times New Roman"/>
        </w:rPr>
        <w:t>Szociális juttatások, munkaruha, védőruha, védőeszköz juttatás, munkás szállítás</w:t>
      </w:r>
      <w:r w:rsidR="00B14FF0" w:rsidRPr="00CB78B8">
        <w:rPr>
          <w:rFonts w:cs="Times New Roman"/>
        </w:rPr>
        <w:t>.</w:t>
      </w:r>
    </w:p>
    <w:p w14:paraId="2A459EF5" w14:textId="77777777" w:rsidR="00A23F09" w:rsidRPr="00CB78B8" w:rsidRDefault="00A23F09" w:rsidP="00A23F09">
      <w:pPr>
        <w:tabs>
          <w:tab w:val="left" w:pos="1418"/>
          <w:tab w:val="right" w:pos="9072"/>
        </w:tabs>
        <w:spacing w:after="0"/>
        <w:ind w:left="851"/>
        <w:rPr>
          <w:rFonts w:cs="Times New Roman"/>
        </w:rPr>
      </w:pPr>
    </w:p>
    <w:p w14:paraId="4BEFEB27" w14:textId="77777777" w:rsidR="00A23F09" w:rsidRPr="00CB78B8" w:rsidRDefault="00E94D95"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Vezetéselmélet</w:t>
      </w:r>
    </w:p>
    <w:p w14:paraId="4E1D2251" w14:textId="74766430" w:rsidR="00E94D95" w:rsidRPr="00CB78B8" w:rsidRDefault="00E94D95" w:rsidP="00E94D95">
      <w:pPr>
        <w:spacing w:after="0"/>
        <w:ind w:left="851"/>
        <w:rPr>
          <w:rFonts w:cs="Times New Roman"/>
        </w:rPr>
      </w:pPr>
      <w:r w:rsidRPr="00CB78B8">
        <w:rPr>
          <w:rFonts w:cs="Times New Roman"/>
        </w:rPr>
        <w:t>Vezetés</w:t>
      </w:r>
      <w:r w:rsidR="0093770C" w:rsidRPr="00CB78B8">
        <w:rPr>
          <w:rFonts w:cs="Times New Roman"/>
        </w:rPr>
        <w:t>.</w:t>
      </w:r>
    </w:p>
    <w:p w14:paraId="4EBA4D86" w14:textId="77777777" w:rsidR="00E94D95" w:rsidRPr="00CB78B8" w:rsidRDefault="00E94D95" w:rsidP="00E94D95">
      <w:pPr>
        <w:spacing w:after="0"/>
        <w:ind w:left="851"/>
        <w:rPr>
          <w:rFonts w:cs="Times New Roman"/>
        </w:rPr>
      </w:pPr>
      <w:r w:rsidRPr="00CB78B8">
        <w:rPr>
          <w:rFonts w:cs="Times New Roman"/>
        </w:rPr>
        <w:t>Vezetési elméletek, vezetés alapfeltételei, vezetői feladatok, vezetési formák, vezetői (menedzseri) tulajdonságok.</w:t>
      </w:r>
    </w:p>
    <w:p w14:paraId="5C3CEE30" w14:textId="77777777" w:rsidR="00E94D95" w:rsidRPr="00CB78B8" w:rsidRDefault="00E94D95" w:rsidP="00E94D95">
      <w:pPr>
        <w:spacing w:after="0"/>
        <w:ind w:left="851"/>
        <w:rPr>
          <w:rFonts w:cs="Times New Roman"/>
        </w:rPr>
      </w:pPr>
      <w:r w:rsidRPr="00CB78B8">
        <w:rPr>
          <w:rFonts w:cs="Times New Roman"/>
        </w:rPr>
        <w:t>Vezetés, mihez értsen a vezető, "vezetési" szakismerete legyen, emberi kapcsolatok ismerete, szakmai ismeretek, vezetés feladatai, funkciói, információs rendszer működtetése, kommunikáció, döntés, képviselet, ellenőrzés, szervezés, tervezés, szabályozás, ösztönzés.</w:t>
      </w:r>
    </w:p>
    <w:p w14:paraId="288A7F7B" w14:textId="26419B04" w:rsidR="00E94D95" w:rsidRPr="00CB78B8" w:rsidRDefault="00E94D95" w:rsidP="00E94D95">
      <w:pPr>
        <w:spacing w:after="0"/>
        <w:ind w:left="851"/>
        <w:rPr>
          <w:rFonts w:cs="Times New Roman"/>
        </w:rPr>
      </w:pPr>
      <w:r w:rsidRPr="00CB78B8">
        <w:rPr>
          <w:rFonts w:cs="Times New Roman"/>
        </w:rPr>
        <w:t>Szervezet</w:t>
      </w:r>
      <w:r w:rsidR="00B14FF0" w:rsidRPr="00CB78B8">
        <w:rPr>
          <w:rFonts w:cs="Times New Roman"/>
        </w:rPr>
        <w:t>.</w:t>
      </w:r>
    </w:p>
    <w:p w14:paraId="64495591" w14:textId="77777777" w:rsidR="00E94D95" w:rsidRPr="00CB78B8" w:rsidRDefault="00E94D95" w:rsidP="00E94D95">
      <w:pPr>
        <w:spacing w:after="0"/>
        <w:ind w:left="851"/>
        <w:rPr>
          <w:rFonts w:cs="Times New Roman"/>
        </w:rPr>
      </w:pPr>
      <w:r w:rsidRPr="00CB78B8">
        <w:rPr>
          <w:rFonts w:cs="Times New Roman"/>
        </w:rPr>
        <w:t>Csoportviselkedés, konfliktusok a szervezetben, konfliktus megoldási stratégiák, ellenőrzés és teljesítményértékelés, ellenőrzések, teljesítményértékelés, egyéni és szervezeti célok összhangja, kommunikáció.</w:t>
      </w:r>
    </w:p>
    <w:p w14:paraId="6C648B3E" w14:textId="77777777" w:rsidR="00E94D95" w:rsidRPr="00CB78B8" w:rsidRDefault="00E94D95" w:rsidP="00E94D95">
      <w:pPr>
        <w:spacing w:after="0"/>
        <w:ind w:left="851"/>
        <w:rPr>
          <w:rFonts w:cs="Times New Roman"/>
        </w:rPr>
      </w:pPr>
      <w:r w:rsidRPr="00CB78B8">
        <w:rPr>
          <w:rFonts w:cs="Times New Roman"/>
        </w:rPr>
        <w:t>Motiváció (ösztönzés), ösztönzés sajátosságai, motiválás feltételei, az elismerés (mint értékelési forma) fajtái, anyagi ösztönzés, elismerés, erkölcsi ösztönzés, elismerés.</w:t>
      </w:r>
    </w:p>
    <w:p w14:paraId="683EB51E" w14:textId="18907A12" w:rsidR="00E94D95" w:rsidRPr="00CB78B8" w:rsidRDefault="00E94D95" w:rsidP="00E94D95">
      <w:pPr>
        <w:spacing w:after="0"/>
        <w:ind w:left="851"/>
        <w:rPr>
          <w:rFonts w:cs="Times New Roman"/>
        </w:rPr>
      </w:pPr>
      <w:r w:rsidRPr="00CB78B8">
        <w:rPr>
          <w:rFonts w:cs="Times New Roman"/>
        </w:rPr>
        <w:t>Szervezés</w:t>
      </w:r>
      <w:r w:rsidR="00B14FF0" w:rsidRPr="00CB78B8">
        <w:rPr>
          <w:rFonts w:cs="Times New Roman"/>
        </w:rPr>
        <w:t>.</w:t>
      </w:r>
    </w:p>
    <w:p w14:paraId="48B739CE" w14:textId="77777777" w:rsidR="00E94D95" w:rsidRPr="00CB78B8" w:rsidRDefault="00E94D95" w:rsidP="00E94D95">
      <w:pPr>
        <w:spacing w:after="0"/>
        <w:ind w:left="851"/>
        <w:rPr>
          <w:rFonts w:cs="Times New Roman"/>
        </w:rPr>
      </w:pPr>
      <w:r w:rsidRPr="00CB78B8">
        <w:rPr>
          <w:rFonts w:cs="Times New Roman"/>
        </w:rPr>
        <w:t>Szervezés szükségessége, szervezés tárgya, szervezési szempontok, szervezés folyamata, szervezési cél meghatározása, szervezési feladatok felmérése, adottságok, lehetőségek számbavétele, szervezési változatok elkészítése, részletes szervezési javaslat kidolgozása, bevezetés, alkalmazás.</w:t>
      </w:r>
    </w:p>
    <w:p w14:paraId="383181FB" w14:textId="77777777" w:rsidR="00E94D95" w:rsidRPr="00CB78B8" w:rsidRDefault="00E94D95" w:rsidP="00E94D95">
      <w:pPr>
        <w:spacing w:after="0"/>
        <w:ind w:left="851"/>
        <w:rPr>
          <w:rFonts w:cs="Times New Roman"/>
        </w:rPr>
      </w:pPr>
      <w:r w:rsidRPr="00CB78B8">
        <w:rPr>
          <w:rFonts w:cs="Times New Roman"/>
        </w:rPr>
        <w:t>Szervezeti formák, törzskari szervezet, horizontális szervezet, vertikális szervezet, szervezetek esetlegességének elmélete.</w:t>
      </w:r>
    </w:p>
    <w:p w14:paraId="5E545478" w14:textId="23D37F22" w:rsidR="00E94D95" w:rsidRPr="00CB78B8" w:rsidRDefault="00E94D95" w:rsidP="00E94D95">
      <w:pPr>
        <w:spacing w:after="0"/>
        <w:ind w:left="851"/>
        <w:rPr>
          <w:rFonts w:cs="Times New Roman"/>
        </w:rPr>
      </w:pPr>
      <w:r w:rsidRPr="00CB78B8">
        <w:rPr>
          <w:rFonts w:cs="Times New Roman"/>
        </w:rPr>
        <w:t>Döntés</w:t>
      </w:r>
      <w:r w:rsidR="00B14FF0" w:rsidRPr="00CB78B8">
        <w:rPr>
          <w:rFonts w:cs="Times New Roman"/>
        </w:rPr>
        <w:t>.</w:t>
      </w:r>
    </w:p>
    <w:p w14:paraId="64397B13" w14:textId="77777777" w:rsidR="00E94D95" w:rsidRPr="00CB78B8" w:rsidRDefault="00E94D95" w:rsidP="00E94D95">
      <w:pPr>
        <w:spacing w:after="0"/>
        <w:ind w:left="851"/>
        <w:rPr>
          <w:rFonts w:cs="Times New Roman"/>
        </w:rPr>
      </w:pPr>
      <w:r w:rsidRPr="00CB78B8">
        <w:rPr>
          <w:rFonts w:cs="Times New Roman"/>
        </w:rPr>
        <w:t>Döntések elemzése, döntések hatása, döntések időtávja, döntések vonatkozása, döntések száma, döntést befolyásoló tényezők, döntések preferáltsága, támogatottsága, időtényező hatása a döntésekre, öntési módszerek, döntési folyamat.</w:t>
      </w:r>
    </w:p>
    <w:p w14:paraId="0C336EEF" w14:textId="77777777" w:rsidR="00E94D95" w:rsidRPr="00CB78B8" w:rsidRDefault="00E94D95" w:rsidP="00E94D95">
      <w:pPr>
        <w:spacing w:after="0"/>
        <w:ind w:left="851"/>
        <w:rPr>
          <w:rFonts w:cs="Times New Roman"/>
        </w:rPr>
      </w:pPr>
      <w:r w:rsidRPr="00CB78B8">
        <w:rPr>
          <w:rFonts w:cs="Times New Roman"/>
        </w:rPr>
        <w:t>Döntés, döntési módszerek, szubjektív, tudományos, döntési fa.</w:t>
      </w:r>
    </w:p>
    <w:p w14:paraId="2C3370EF" w14:textId="77777777" w:rsidR="00E94D95" w:rsidRPr="00CB78B8" w:rsidRDefault="00E94D95" w:rsidP="00E94D95">
      <w:pPr>
        <w:spacing w:after="0"/>
        <w:ind w:left="851"/>
        <w:rPr>
          <w:rFonts w:cs="Times New Roman"/>
        </w:rPr>
      </w:pPr>
      <w:r w:rsidRPr="00CB78B8">
        <w:rPr>
          <w:rFonts w:cs="Times New Roman"/>
        </w:rPr>
        <w:t>Döntési folyamat, döntési helyzet felismerése, stratégia meghatározása, költség, hozamelemzés, korlátok feltételek meghatározása, döntési variációk meghatározása, döntés előkészítés (tudományos), változatok értékelése, rangsorolása, a döntés megbízhatóságát meghatározó tényezők, döntési módszerek, döntések elemzése.</w:t>
      </w:r>
    </w:p>
    <w:p w14:paraId="4C805DCF" w14:textId="5AB3EA05" w:rsidR="00E94D95" w:rsidRPr="00CB78B8" w:rsidRDefault="00E94D95" w:rsidP="00E94D95">
      <w:pPr>
        <w:spacing w:after="0"/>
        <w:ind w:left="851"/>
        <w:rPr>
          <w:rFonts w:cs="Times New Roman"/>
        </w:rPr>
      </w:pPr>
      <w:r w:rsidRPr="00CB78B8">
        <w:rPr>
          <w:rFonts w:cs="Times New Roman"/>
        </w:rPr>
        <w:t>Ellenőrzés</w:t>
      </w:r>
      <w:r w:rsidR="00B14FF0" w:rsidRPr="00CB78B8">
        <w:rPr>
          <w:rFonts w:cs="Times New Roman"/>
        </w:rPr>
        <w:t>.</w:t>
      </w:r>
    </w:p>
    <w:p w14:paraId="739BB7FF" w14:textId="77777777" w:rsidR="00E94D95" w:rsidRPr="00CB78B8" w:rsidRDefault="00E94D95" w:rsidP="00E94D95">
      <w:pPr>
        <w:spacing w:after="0"/>
        <w:ind w:left="851"/>
        <w:rPr>
          <w:rFonts w:cs="Times New Roman"/>
        </w:rPr>
      </w:pPr>
      <w:r w:rsidRPr="00CB78B8">
        <w:rPr>
          <w:rFonts w:cs="Times New Roman"/>
        </w:rPr>
        <w:t>Ellenőrzés és teljesítményértékelés, ellenőrzések, ellenőrzés célja, formák, teljesítményértékelés, kritika, elismerés fajtái</w:t>
      </w:r>
    </w:p>
    <w:p w14:paraId="37EE9DC2" w14:textId="77777777" w:rsidR="00E94D95" w:rsidRPr="00CB78B8" w:rsidRDefault="00E94D95" w:rsidP="00E94D95">
      <w:pPr>
        <w:spacing w:after="0"/>
        <w:ind w:left="851"/>
        <w:rPr>
          <w:rFonts w:cs="Times New Roman"/>
        </w:rPr>
      </w:pPr>
      <w:r w:rsidRPr="00CB78B8">
        <w:rPr>
          <w:rFonts w:cs="Times New Roman"/>
        </w:rPr>
        <w:t>Informatika</w:t>
      </w:r>
    </w:p>
    <w:p w14:paraId="5826F983" w14:textId="77777777" w:rsidR="00E94D95" w:rsidRPr="00CB78B8" w:rsidRDefault="00E94D95" w:rsidP="00E94D95">
      <w:pPr>
        <w:spacing w:after="0"/>
        <w:ind w:left="851"/>
        <w:rPr>
          <w:rFonts w:cs="Times New Roman"/>
        </w:rPr>
      </w:pPr>
      <w:r w:rsidRPr="00CB78B8">
        <w:rPr>
          <w:rFonts w:cs="Times New Roman"/>
        </w:rPr>
        <w:t>Informatika alapjai, információ terjedelme, információ formái, információs kapcsolataink, kommunikáció, információ feldolgozása.</w:t>
      </w:r>
    </w:p>
    <w:p w14:paraId="6A3EEEDA" w14:textId="77777777" w:rsidR="00E94D95" w:rsidRPr="00CB78B8" w:rsidRDefault="00E94D95" w:rsidP="00E94D95">
      <w:pPr>
        <w:spacing w:after="0"/>
        <w:ind w:left="851"/>
        <w:rPr>
          <w:rFonts w:cs="Times New Roman"/>
        </w:rPr>
      </w:pPr>
      <w:r w:rsidRPr="00CB78B8">
        <w:rPr>
          <w:rFonts w:cs="Times New Roman"/>
        </w:rPr>
        <w:t>Információ tulajdonságai, információ hossza, információ sebessége, információ sűrűsége, információ töménysége, információ megbízhatósága, információ redundanciája.</w:t>
      </w:r>
    </w:p>
    <w:p w14:paraId="0B5E205A" w14:textId="77777777" w:rsidR="00E94D95" w:rsidRPr="00CB78B8" w:rsidRDefault="00E94D95" w:rsidP="00E94D95">
      <w:pPr>
        <w:spacing w:after="0"/>
        <w:ind w:left="851"/>
        <w:rPr>
          <w:rFonts w:cs="Times New Roman"/>
        </w:rPr>
      </w:pPr>
      <w:r w:rsidRPr="00CB78B8">
        <w:rPr>
          <w:rFonts w:cs="Times New Roman"/>
        </w:rPr>
        <w:t>Információk feldolgozása, szükséges és elégséges információ, információ bázis növelése.</w:t>
      </w:r>
    </w:p>
    <w:p w14:paraId="350BD98A" w14:textId="41B7A452" w:rsidR="00E94D95" w:rsidRPr="00CB78B8" w:rsidRDefault="00E94D95" w:rsidP="00E94D95">
      <w:pPr>
        <w:spacing w:after="0"/>
        <w:ind w:left="851"/>
        <w:rPr>
          <w:rFonts w:cs="Times New Roman"/>
        </w:rPr>
      </w:pPr>
      <w:r w:rsidRPr="00CB78B8">
        <w:rPr>
          <w:rFonts w:cs="Times New Roman"/>
        </w:rPr>
        <w:t>Kommunikáció</w:t>
      </w:r>
      <w:r w:rsidR="00B14FF0" w:rsidRPr="00CB78B8">
        <w:rPr>
          <w:rFonts w:cs="Times New Roman"/>
        </w:rPr>
        <w:t>.</w:t>
      </w:r>
    </w:p>
    <w:p w14:paraId="22A5497E" w14:textId="622CA9EC" w:rsidR="00A23F09" w:rsidRPr="00CB78B8" w:rsidRDefault="00E94D95" w:rsidP="00E94D95">
      <w:pPr>
        <w:spacing w:after="0"/>
        <w:ind w:left="851"/>
        <w:rPr>
          <w:rFonts w:cs="Times New Roman"/>
        </w:rPr>
      </w:pPr>
      <w:r w:rsidRPr="00CB78B8">
        <w:rPr>
          <w:rFonts w:cs="Times New Roman"/>
        </w:rPr>
        <w:t>Értő olvasás gyakorlása, nyomtatvány értelmezése, kitöltése, köznyelvi szóbeli előadás, köznyelvi írásbeli gyakorlás, kezelési utasítás értelmezése, szaknyelvi szóbeli előadás, szaknyelvi írásbeli gyakorlás</w:t>
      </w:r>
      <w:r w:rsidR="00B14FF0" w:rsidRPr="00CB78B8">
        <w:rPr>
          <w:rFonts w:cs="Times New Roman"/>
        </w:rPr>
        <w:t>.</w:t>
      </w:r>
    </w:p>
    <w:p w14:paraId="3A012FC1" w14:textId="77777777" w:rsidR="00A23F09" w:rsidRPr="00CB78B8" w:rsidRDefault="00A23F09" w:rsidP="00A23F09">
      <w:pPr>
        <w:tabs>
          <w:tab w:val="left" w:pos="1418"/>
          <w:tab w:val="right" w:pos="9072"/>
        </w:tabs>
        <w:spacing w:after="0"/>
        <w:ind w:left="851"/>
        <w:rPr>
          <w:rFonts w:cs="Times New Roman"/>
        </w:rPr>
      </w:pPr>
    </w:p>
    <w:p w14:paraId="5A91D5CE"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27C41FBF" w14:textId="77777777" w:rsidR="00A23F09" w:rsidRPr="00CB78B8" w:rsidRDefault="00E94D95" w:rsidP="00A23F09">
      <w:pPr>
        <w:spacing w:after="0"/>
        <w:ind w:left="426"/>
        <w:rPr>
          <w:rFonts w:cs="Times New Roman"/>
        </w:rPr>
      </w:pPr>
      <w:r w:rsidRPr="00CB78B8">
        <w:rPr>
          <w:rFonts w:cs="Times New Roman"/>
        </w:rPr>
        <w:t>Szaktanterem</w:t>
      </w:r>
    </w:p>
    <w:p w14:paraId="2A02A90C" w14:textId="77777777" w:rsidR="00A23F09" w:rsidRPr="00CB78B8" w:rsidRDefault="00A23F09" w:rsidP="00A23F09">
      <w:pPr>
        <w:spacing w:after="0"/>
        <w:ind w:left="426"/>
        <w:rPr>
          <w:rFonts w:cs="Times New Roman"/>
        </w:rPr>
      </w:pPr>
    </w:p>
    <w:p w14:paraId="354166EC"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291641FB" w14:textId="08961E51"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5EDF048" w14:textId="77777777" w:rsidR="00A23F09" w:rsidRPr="00CB78B8" w:rsidRDefault="00A23F09" w:rsidP="00A23F09">
      <w:pPr>
        <w:spacing w:after="0"/>
        <w:ind w:left="426"/>
        <w:rPr>
          <w:rFonts w:cs="Times New Roman"/>
        </w:rPr>
      </w:pPr>
    </w:p>
    <w:p w14:paraId="27D165BE" w14:textId="614E2AFE" w:rsidR="00B935BF" w:rsidRPr="00CB78B8" w:rsidRDefault="008B0B4A" w:rsidP="00B935BF">
      <w:pPr>
        <w:pStyle w:val="Listaszerbekezds"/>
        <w:numPr>
          <w:ilvl w:val="0"/>
          <w:numId w:val="8"/>
        </w:numPr>
        <w:tabs>
          <w:tab w:val="right" w:pos="9072"/>
        </w:tabs>
        <w:spacing w:after="0"/>
        <w:rPr>
          <w:rFonts w:cs="Times New Roman"/>
          <w:b/>
        </w:rPr>
      </w:pPr>
      <w:r w:rsidRPr="00CB78B8">
        <w:rPr>
          <w:rFonts w:cs="Times New Roman"/>
          <w:b/>
        </w:rPr>
        <w:t>Bányaüzemeltetés, ellenőrzés</w:t>
      </w:r>
      <w:r w:rsidR="0093770C" w:rsidRPr="00CB78B8">
        <w:rPr>
          <w:rFonts w:cs="Times New Roman"/>
          <w:b/>
        </w:rPr>
        <w:t xml:space="preserve"> gyakorlat</w:t>
      </w:r>
      <w:r w:rsidRPr="00CB78B8">
        <w:rPr>
          <w:rFonts w:cs="Times New Roman"/>
          <w:b/>
        </w:rPr>
        <w:t xml:space="preserve"> </w:t>
      </w:r>
      <w:r w:rsidR="00B935BF" w:rsidRPr="00CB78B8">
        <w:rPr>
          <w:rFonts w:cs="Times New Roman"/>
          <w:b/>
        </w:rPr>
        <w:t xml:space="preserve"> tantárgy</w:t>
      </w:r>
      <w:r w:rsidR="00B935BF" w:rsidRPr="00CB78B8">
        <w:rPr>
          <w:rFonts w:cs="Times New Roman"/>
          <w:b/>
        </w:rPr>
        <w:tab/>
      </w:r>
      <w:r w:rsidR="00D1052D" w:rsidRPr="00CB78B8">
        <w:rPr>
          <w:rFonts w:cs="Times New Roman"/>
          <w:b/>
        </w:rPr>
        <w:t>47</w:t>
      </w:r>
      <w:r w:rsidR="00B935BF" w:rsidRPr="00CB78B8">
        <w:rPr>
          <w:rFonts w:cs="Times New Roman"/>
          <w:b/>
        </w:rPr>
        <w:t xml:space="preserve"> óra/</w:t>
      </w:r>
      <w:r w:rsidR="00D1052D" w:rsidRPr="00CB78B8">
        <w:rPr>
          <w:rFonts w:cs="Times New Roman"/>
          <w:b/>
        </w:rPr>
        <w:t>47</w:t>
      </w:r>
      <w:r w:rsidR="00B935BF" w:rsidRPr="00CB78B8">
        <w:rPr>
          <w:rFonts w:cs="Times New Roman"/>
          <w:b/>
        </w:rPr>
        <w:t xml:space="preserve"> óra*</w:t>
      </w:r>
    </w:p>
    <w:p w14:paraId="2738DF00" w14:textId="77777777" w:rsidR="00B935BF" w:rsidRPr="00CB78B8" w:rsidRDefault="00B935BF" w:rsidP="00B935BF">
      <w:pPr>
        <w:spacing w:after="0"/>
        <w:jc w:val="right"/>
        <w:rPr>
          <w:rFonts w:cs="Times New Roman"/>
          <w:sz w:val="20"/>
        </w:rPr>
      </w:pPr>
      <w:r w:rsidRPr="00CB78B8">
        <w:rPr>
          <w:rFonts w:cs="Times New Roman"/>
          <w:sz w:val="20"/>
        </w:rPr>
        <w:t>* 9-13. évfolyamon megszervezett képzés/13. és 14. évfolyamon megszervezett képzés</w:t>
      </w:r>
    </w:p>
    <w:p w14:paraId="4BCFC696" w14:textId="77777777" w:rsidR="00B935BF" w:rsidRPr="00CB78B8" w:rsidRDefault="00B935BF" w:rsidP="00B935BF">
      <w:pPr>
        <w:spacing w:after="0"/>
        <w:ind w:left="426"/>
        <w:rPr>
          <w:rFonts w:cs="Times New Roman"/>
        </w:rPr>
      </w:pPr>
    </w:p>
    <w:p w14:paraId="7D023C2F" w14:textId="366B1AEF" w:rsidR="00B935BF" w:rsidRPr="00CB78B8" w:rsidRDefault="00B935BF" w:rsidP="00B935BF">
      <w:pPr>
        <w:spacing w:after="0"/>
        <w:ind w:left="426"/>
        <w:rPr>
          <w:rFonts w:cs="Times New Roman"/>
        </w:rPr>
      </w:pPr>
      <w:r w:rsidRPr="00CB78B8">
        <w:rPr>
          <w:rFonts w:cs="Times New Roman"/>
        </w:rPr>
        <w:t>A tantárgy a főszakképesítéshez kapcsolódik.</w:t>
      </w:r>
    </w:p>
    <w:p w14:paraId="59CBD327" w14:textId="77777777" w:rsidR="00B935BF" w:rsidRPr="00CB78B8" w:rsidRDefault="00B935BF" w:rsidP="00B935BF">
      <w:pPr>
        <w:spacing w:after="0"/>
        <w:ind w:left="426"/>
        <w:rPr>
          <w:rFonts w:cs="Times New Roman"/>
        </w:rPr>
      </w:pPr>
    </w:p>
    <w:p w14:paraId="7B707793"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A tantárgy tanításának célja</w:t>
      </w:r>
    </w:p>
    <w:p w14:paraId="24A83EA3" w14:textId="77777777" w:rsidR="008B0B4A" w:rsidRPr="00CB78B8" w:rsidRDefault="008B0B4A" w:rsidP="008B0B4A">
      <w:pPr>
        <w:spacing w:after="0"/>
        <w:ind w:left="426"/>
        <w:rPr>
          <w:rFonts w:cs="Times New Roman"/>
        </w:rPr>
      </w:pPr>
      <w:r w:rsidRPr="00CB78B8">
        <w:rPr>
          <w:rFonts w:cs="Times New Roman"/>
        </w:rPr>
        <w:t>Gyakorlati oktatáson ismerjék fel, gyakorolják: bányaüzemeltetés feladatait, munkavégzés szabályait, üzemeltetés feltételeit, ellenőrzési feladatokat.</w:t>
      </w:r>
    </w:p>
    <w:p w14:paraId="5900D9A9" w14:textId="77777777" w:rsidR="00B935BF" w:rsidRPr="00CB78B8" w:rsidRDefault="00B935BF" w:rsidP="00B935BF">
      <w:pPr>
        <w:spacing w:after="0"/>
        <w:ind w:left="426"/>
        <w:rPr>
          <w:rFonts w:cs="Times New Roman"/>
        </w:rPr>
      </w:pPr>
    </w:p>
    <w:p w14:paraId="10AB1618"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Kapcsolódó közismereti, szakmai tartalmak</w:t>
      </w:r>
    </w:p>
    <w:p w14:paraId="0E7B4733" w14:textId="77777777" w:rsidR="00B935BF" w:rsidRPr="00CB78B8" w:rsidRDefault="008B0B4A" w:rsidP="00B935BF">
      <w:pPr>
        <w:spacing w:after="0"/>
        <w:ind w:left="426"/>
        <w:rPr>
          <w:rFonts w:cs="Times New Roman"/>
        </w:rPr>
      </w:pPr>
      <w:r w:rsidRPr="00CB78B8">
        <w:rPr>
          <w:rFonts w:cs="Times New Roman"/>
        </w:rPr>
        <w:t>Vezetési ismeretek, környezetismeret, munkavédelem</w:t>
      </w:r>
    </w:p>
    <w:p w14:paraId="2A673703" w14:textId="77777777" w:rsidR="00B935BF" w:rsidRPr="00CB78B8" w:rsidRDefault="00B935BF" w:rsidP="00B935BF">
      <w:pPr>
        <w:spacing w:after="0"/>
        <w:ind w:left="426"/>
        <w:rPr>
          <w:rFonts w:cs="Times New Roman"/>
        </w:rPr>
      </w:pPr>
    </w:p>
    <w:p w14:paraId="54B62C81"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Témakörök</w:t>
      </w:r>
    </w:p>
    <w:p w14:paraId="6BD63677" w14:textId="77777777" w:rsidR="00B935BF" w:rsidRPr="00CB78B8" w:rsidRDefault="008B0B4A" w:rsidP="00B935BF">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Bányaüzemeltetés</w:t>
      </w:r>
    </w:p>
    <w:p w14:paraId="13F458C3" w14:textId="77777777" w:rsidR="008B0B4A" w:rsidRPr="00CB78B8" w:rsidRDefault="008B0B4A" w:rsidP="008B0B4A">
      <w:pPr>
        <w:spacing w:after="0"/>
        <w:ind w:left="851"/>
        <w:rPr>
          <w:rFonts w:cs="Times New Roman"/>
        </w:rPr>
      </w:pPr>
      <w:r w:rsidRPr="00CB78B8">
        <w:rPr>
          <w:rFonts w:cs="Times New Roman"/>
        </w:rPr>
        <w:t>Munkaterület kialakítása, felelős személy kinevezése, felügyelet meghatározása, hozzáértő munkavállalók fogalma, tájékoztatás, utasítások és képzés biztosítása, munka megkezdésének engedélyezése.</w:t>
      </w:r>
    </w:p>
    <w:p w14:paraId="1FFDE91D" w14:textId="1F96263E" w:rsidR="008B0B4A" w:rsidRPr="00CB78B8" w:rsidRDefault="008B0B4A" w:rsidP="008B0B4A">
      <w:pPr>
        <w:spacing w:after="0"/>
        <w:ind w:left="851"/>
        <w:rPr>
          <w:rFonts w:cs="Times New Roman"/>
        </w:rPr>
      </w:pPr>
      <w:r w:rsidRPr="00CB78B8">
        <w:rPr>
          <w:rFonts w:cs="Times New Roman"/>
        </w:rPr>
        <w:t>Munkavégzés szabályai</w:t>
      </w:r>
      <w:r w:rsidR="00B14FF0" w:rsidRPr="00CB78B8">
        <w:rPr>
          <w:rFonts w:cs="Times New Roman"/>
        </w:rPr>
        <w:t>.</w:t>
      </w:r>
    </w:p>
    <w:p w14:paraId="6AE4C0D2" w14:textId="77777777" w:rsidR="008B0B4A" w:rsidRPr="00CB78B8" w:rsidRDefault="008B0B4A" w:rsidP="008B0B4A">
      <w:pPr>
        <w:spacing w:after="0"/>
        <w:ind w:left="851"/>
        <w:rPr>
          <w:rFonts w:cs="Times New Roman"/>
        </w:rPr>
      </w:pPr>
      <w:r w:rsidRPr="00CB78B8">
        <w:rPr>
          <w:rFonts w:cs="Times New Roman"/>
        </w:rPr>
        <w:t>Alkalmazás feltételei, alkalmazás egészségügyi feltételei, munkavédelmi alapoktatás, védőruha, védőeszköz, egyéni védőfelszerelés, munkavégzésre vonatkozó rendelkezések, munkavégzés személyi feltételei, munkavégzés tárgyi feltételei.</w:t>
      </w:r>
    </w:p>
    <w:p w14:paraId="64C61679" w14:textId="6063B12F" w:rsidR="008B0B4A" w:rsidRPr="00CB78B8" w:rsidRDefault="008B0B4A" w:rsidP="008B0B4A">
      <w:pPr>
        <w:spacing w:after="0"/>
        <w:ind w:left="851"/>
        <w:rPr>
          <w:rFonts w:cs="Times New Roman"/>
        </w:rPr>
      </w:pPr>
      <w:r w:rsidRPr="00CB78B8">
        <w:rPr>
          <w:rFonts w:cs="Times New Roman"/>
        </w:rPr>
        <w:t>Üzemeltetés feltételei</w:t>
      </w:r>
      <w:r w:rsidR="00B14FF0" w:rsidRPr="00CB78B8">
        <w:rPr>
          <w:rFonts w:cs="Times New Roman"/>
        </w:rPr>
        <w:t>.</w:t>
      </w:r>
    </w:p>
    <w:p w14:paraId="1E59063D" w14:textId="791E3E34" w:rsidR="008B0B4A" w:rsidRPr="00CB78B8" w:rsidRDefault="008B0B4A" w:rsidP="008B0B4A">
      <w:pPr>
        <w:spacing w:after="0"/>
        <w:ind w:left="851"/>
        <w:rPr>
          <w:rFonts w:cs="Times New Roman"/>
        </w:rPr>
      </w:pPr>
      <w:r w:rsidRPr="00CB78B8">
        <w:rPr>
          <w:rFonts w:cs="Times New Roman"/>
        </w:rPr>
        <w:t xml:space="preserve">Üzemeltetés feltételei: védőruha, védőeszköz, egyéni védőfelszerelés, munkavégzésre vonatkozó rendelkezések, a munkavégzés személyi feltételei, a munkavégzés tárgyi feltételei, üzemi utasítások, kezelési utasítások, szolgálati utasítás, technológiai utasítás, tűzvédelmi szabályok, </w:t>
      </w:r>
      <w:r w:rsidR="00B14FF0" w:rsidRPr="00CB78B8">
        <w:rPr>
          <w:rFonts w:cs="Times New Roman"/>
        </w:rPr>
        <w:t>előírások, zaj</w:t>
      </w:r>
      <w:r w:rsidRPr="00CB78B8">
        <w:rPr>
          <w:rFonts w:cs="Times New Roman"/>
        </w:rPr>
        <w:t>- és rezgésforrások elleni védekezés.</w:t>
      </w:r>
    </w:p>
    <w:p w14:paraId="58510350" w14:textId="09A4E478" w:rsidR="008B0B4A" w:rsidRPr="00CB78B8" w:rsidRDefault="008B0B4A" w:rsidP="008B0B4A">
      <w:pPr>
        <w:spacing w:after="0"/>
        <w:ind w:left="851"/>
        <w:rPr>
          <w:rFonts w:cs="Times New Roman"/>
        </w:rPr>
      </w:pPr>
      <w:r w:rsidRPr="00CB78B8">
        <w:rPr>
          <w:rFonts w:cs="Times New Roman"/>
        </w:rPr>
        <w:t>Üzemeltetés</w:t>
      </w:r>
      <w:r w:rsidR="00526E73" w:rsidRPr="00CB78B8">
        <w:rPr>
          <w:rFonts w:cs="Times New Roman"/>
        </w:rPr>
        <w:t>.</w:t>
      </w:r>
    </w:p>
    <w:p w14:paraId="36F8F3E6" w14:textId="77777777" w:rsidR="008B0B4A" w:rsidRPr="00CB78B8" w:rsidRDefault="008B0B4A" w:rsidP="008B0B4A">
      <w:pPr>
        <w:spacing w:after="0"/>
        <w:ind w:left="851"/>
        <w:rPr>
          <w:rFonts w:cs="Times New Roman"/>
        </w:rPr>
      </w:pPr>
      <w:r w:rsidRPr="00CB78B8">
        <w:rPr>
          <w:rFonts w:cs="Times New Roman"/>
        </w:rPr>
        <w:t>Gép helyi indításának és leállításának lehetőségei, gép vezérlőfülkéje és egy központi hely között távközlés, szállítószalag esetén egyidejűleg fényjelzést is kell adni.</w:t>
      </w:r>
    </w:p>
    <w:p w14:paraId="07B17E3F" w14:textId="77777777" w:rsidR="008B0B4A" w:rsidRPr="00CB78B8" w:rsidRDefault="008B0B4A" w:rsidP="008B0B4A">
      <w:pPr>
        <w:spacing w:after="0"/>
        <w:ind w:left="851"/>
        <w:rPr>
          <w:rFonts w:cs="Times New Roman"/>
        </w:rPr>
      </w:pPr>
      <w:r w:rsidRPr="00CB78B8">
        <w:rPr>
          <w:rFonts w:cs="Times New Roman"/>
        </w:rPr>
        <w:t>Műszaki felügyelet, intézkedési, jelentési kötelezettség, naplók, nyilvántartások, tartózkodás és munkavégzés a bányában, védőfelszerelés.</w:t>
      </w:r>
    </w:p>
    <w:p w14:paraId="3F44F980" w14:textId="4315B1FD" w:rsidR="008B0B4A" w:rsidRPr="00CB78B8" w:rsidRDefault="008B0B4A" w:rsidP="008B0B4A">
      <w:pPr>
        <w:spacing w:after="0"/>
        <w:ind w:left="851"/>
        <w:rPr>
          <w:rFonts w:cs="Times New Roman"/>
        </w:rPr>
      </w:pPr>
      <w:r w:rsidRPr="00CB78B8">
        <w:rPr>
          <w:rFonts w:cs="Times New Roman"/>
        </w:rPr>
        <w:t>Ellenőrzési feladatok</w:t>
      </w:r>
      <w:r w:rsidR="00526E73" w:rsidRPr="00CB78B8">
        <w:rPr>
          <w:rFonts w:cs="Times New Roman"/>
        </w:rPr>
        <w:t>.</w:t>
      </w:r>
    </w:p>
    <w:p w14:paraId="54246955" w14:textId="4A81E481" w:rsidR="00B935BF" w:rsidRPr="00CB78B8" w:rsidRDefault="008B0B4A" w:rsidP="008B0B4A">
      <w:pPr>
        <w:spacing w:after="0"/>
        <w:ind w:left="851"/>
        <w:rPr>
          <w:rFonts w:cs="Times New Roman"/>
        </w:rPr>
      </w:pPr>
      <w:r w:rsidRPr="00CB78B8">
        <w:rPr>
          <w:rFonts w:cs="Times New Roman"/>
        </w:rPr>
        <w:t>Telepített munkahely, kiadott feladat, szabályos munkavégzés, munkaruha, védőeszköz szabályossága, használata, szabályos munkavégzés, szerszámok szabályos használata</w:t>
      </w:r>
      <w:r w:rsidR="00526E73" w:rsidRPr="00CB78B8">
        <w:rPr>
          <w:rFonts w:cs="Times New Roman"/>
        </w:rPr>
        <w:t>.</w:t>
      </w:r>
    </w:p>
    <w:p w14:paraId="13E9C6CF" w14:textId="77777777" w:rsidR="00B935BF" w:rsidRPr="00CB78B8" w:rsidRDefault="00B935BF" w:rsidP="00B935BF">
      <w:pPr>
        <w:tabs>
          <w:tab w:val="left" w:pos="1418"/>
          <w:tab w:val="right" w:pos="9072"/>
        </w:tabs>
        <w:spacing w:after="0"/>
        <w:ind w:left="851"/>
        <w:rPr>
          <w:rFonts w:cs="Times New Roman"/>
        </w:rPr>
      </w:pPr>
    </w:p>
    <w:p w14:paraId="0A7CC061" w14:textId="77777777" w:rsidR="00B935BF" w:rsidRPr="00CB78B8" w:rsidRDefault="008B0B4A" w:rsidP="00B935BF">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Üzemeltetési ellenőrzések</w:t>
      </w:r>
    </w:p>
    <w:p w14:paraId="6EED0028" w14:textId="43E2F9C3" w:rsidR="00B935BF" w:rsidRPr="00CB78B8" w:rsidRDefault="008B0B4A" w:rsidP="00B935BF">
      <w:pPr>
        <w:spacing w:after="0"/>
        <w:ind w:left="851"/>
        <w:rPr>
          <w:rFonts w:cs="Times New Roman"/>
        </w:rPr>
      </w:pPr>
      <w:r w:rsidRPr="00CB78B8">
        <w:rPr>
          <w:rFonts w:cs="Times New Roman"/>
        </w:rPr>
        <w:t>Ellenőrzések során: ellenőrzi az érvényben lévő védelmi utasítások megvalósíthatóságát, figyeli a munkakörnyezetet és gondoskodik a biztonság fenntartásáról, rendszeresített és szükség jelzésrendszert alkalmaz, tanulmányozza a munkavégzéshez kapcsolódó műveleti, technológiai utasítást, üzemelteti a jövesztő berendezéseket, szétválasztja a meddőt és az ásványi nyersanyagot, vázlatokat készít, helyszínrajzot állít össze, feljegyzést készít</w:t>
      </w:r>
      <w:r w:rsidR="00526E73" w:rsidRPr="00CB78B8">
        <w:rPr>
          <w:rFonts w:cs="Times New Roman"/>
        </w:rPr>
        <w:t>.</w:t>
      </w:r>
    </w:p>
    <w:p w14:paraId="152C0435" w14:textId="77777777" w:rsidR="00B935BF" w:rsidRPr="00CB78B8" w:rsidRDefault="00B935BF" w:rsidP="00B935BF">
      <w:pPr>
        <w:tabs>
          <w:tab w:val="left" w:pos="1418"/>
          <w:tab w:val="right" w:pos="9072"/>
        </w:tabs>
        <w:spacing w:after="0"/>
        <w:ind w:left="851"/>
        <w:rPr>
          <w:rFonts w:cs="Times New Roman"/>
        </w:rPr>
      </w:pPr>
    </w:p>
    <w:p w14:paraId="54AA1A87"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A képzés javasolt helyszíne (ajánlás)</w:t>
      </w:r>
    </w:p>
    <w:p w14:paraId="1CC88C81" w14:textId="77777777" w:rsidR="00B935BF" w:rsidRPr="00CB78B8" w:rsidRDefault="008B0B4A" w:rsidP="00B935BF">
      <w:pPr>
        <w:spacing w:after="0"/>
        <w:ind w:left="426"/>
        <w:rPr>
          <w:rFonts w:cs="Times New Roman"/>
        </w:rPr>
      </w:pPr>
      <w:r w:rsidRPr="00CB78B8">
        <w:rPr>
          <w:rFonts w:cs="Times New Roman"/>
        </w:rPr>
        <w:t>Tanterem, gyakorlati oktatás helyszíne</w:t>
      </w:r>
    </w:p>
    <w:p w14:paraId="54C2F413" w14:textId="77777777" w:rsidR="00B935BF" w:rsidRPr="00CB78B8" w:rsidRDefault="00B935BF" w:rsidP="00B935BF">
      <w:pPr>
        <w:spacing w:after="0"/>
        <w:ind w:left="426"/>
        <w:rPr>
          <w:rFonts w:cs="Times New Roman"/>
        </w:rPr>
      </w:pPr>
    </w:p>
    <w:p w14:paraId="75BC1F46"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A tantárgy értékelésének módja</w:t>
      </w:r>
    </w:p>
    <w:p w14:paraId="4D08B1DF" w14:textId="187DEA43" w:rsidR="00B935BF" w:rsidRPr="00CB78B8" w:rsidRDefault="00B935BF" w:rsidP="00B935BF">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619C9226" w14:textId="77777777" w:rsidR="00B935BF" w:rsidRPr="00CB78B8" w:rsidRDefault="00B935BF" w:rsidP="00B935BF">
      <w:pPr>
        <w:spacing w:after="0"/>
        <w:ind w:left="426"/>
        <w:rPr>
          <w:rFonts w:cs="Times New Roman"/>
        </w:rPr>
      </w:pPr>
    </w:p>
    <w:p w14:paraId="5E30AA99" w14:textId="77777777" w:rsidR="00B935BF" w:rsidRPr="00CB78B8" w:rsidRDefault="008B0B4A" w:rsidP="00B935BF">
      <w:pPr>
        <w:pStyle w:val="Listaszerbekezds"/>
        <w:numPr>
          <w:ilvl w:val="0"/>
          <w:numId w:val="8"/>
        </w:numPr>
        <w:tabs>
          <w:tab w:val="right" w:pos="9072"/>
        </w:tabs>
        <w:spacing w:after="0"/>
        <w:rPr>
          <w:rFonts w:cs="Times New Roman"/>
          <w:b/>
        </w:rPr>
      </w:pPr>
      <w:r w:rsidRPr="00CB78B8">
        <w:rPr>
          <w:rFonts w:cs="Times New Roman"/>
          <w:b/>
        </w:rPr>
        <w:t>Üzemgazdaságtan</w:t>
      </w:r>
      <w:r w:rsidR="00B935BF" w:rsidRPr="00CB78B8">
        <w:rPr>
          <w:rFonts w:cs="Times New Roman"/>
          <w:b/>
        </w:rPr>
        <w:t xml:space="preserve"> tantárgy</w:t>
      </w:r>
      <w:r w:rsidR="00B935BF" w:rsidRPr="00CB78B8">
        <w:rPr>
          <w:rFonts w:cs="Times New Roman"/>
          <w:b/>
        </w:rPr>
        <w:tab/>
      </w:r>
      <w:r w:rsidR="00510AF7" w:rsidRPr="00CB78B8">
        <w:rPr>
          <w:rFonts w:cs="Times New Roman"/>
          <w:b/>
        </w:rPr>
        <w:t>3</w:t>
      </w:r>
      <w:r w:rsidR="0032687B" w:rsidRPr="00CB78B8">
        <w:rPr>
          <w:rFonts w:cs="Times New Roman"/>
          <w:b/>
        </w:rPr>
        <w:t>1</w:t>
      </w:r>
      <w:r w:rsidR="00B935BF" w:rsidRPr="00CB78B8">
        <w:rPr>
          <w:rFonts w:cs="Times New Roman"/>
          <w:b/>
        </w:rPr>
        <w:t xml:space="preserve"> óra/</w:t>
      </w:r>
      <w:r w:rsidR="00510AF7" w:rsidRPr="00CB78B8">
        <w:rPr>
          <w:rFonts w:cs="Times New Roman"/>
          <w:b/>
        </w:rPr>
        <w:t>3</w:t>
      </w:r>
      <w:r w:rsidR="0032687B" w:rsidRPr="00CB78B8">
        <w:rPr>
          <w:rFonts w:cs="Times New Roman"/>
          <w:b/>
        </w:rPr>
        <w:t>1</w:t>
      </w:r>
      <w:r w:rsidR="00B935BF" w:rsidRPr="00CB78B8">
        <w:rPr>
          <w:rFonts w:cs="Times New Roman"/>
          <w:b/>
        </w:rPr>
        <w:t xml:space="preserve"> óra*</w:t>
      </w:r>
    </w:p>
    <w:p w14:paraId="0C0DA5AC" w14:textId="77777777" w:rsidR="00B935BF" w:rsidRPr="00CB78B8" w:rsidRDefault="00B935BF" w:rsidP="00B935BF">
      <w:pPr>
        <w:spacing w:after="0"/>
        <w:jc w:val="right"/>
        <w:rPr>
          <w:rFonts w:cs="Times New Roman"/>
          <w:sz w:val="20"/>
        </w:rPr>
      </w:pPr>
      <w:r w:rsidRPr="00CB78B8">
        <w:rPr>
          <w:rFonts w:cs="Times New Roman"/>
          <w:sz w:val="20"/>
        </w:rPr>
        <w:t>* 9-13. évfolyamon megszervezett képzés/13. és 14. évfolyamon megszervezett képzés</w:t>
      </w:r>
    </w:p>
    <w:p w14:paraId="02997528" w14:textId="77777777" w:rsidR="00B935BF" w:rsidRPr="00CB78B8" w:rsidRDefault="00B935BF" w:rsidP="00B935BF">
      <w:pPr>
        <w:spacing w:after="0"/>
        <w:ind w:left="426"/>
        <w:rPr>
          <w:rFonts w:cs="Times New Roman"/>
        </w:rPr>
      </w:pPr>
    </w:p>
    <w:p w14:paraId="54301F73" w14:textId="16F5077F" w:rsidR="00B935BF" w:rsidRPr="00CB78B8" w:rsidRDefault="00B935BF" w:rsidP="00B935BF">
      <w:pPr>
        <w:spacing w:after="0"/>
        <w:ind w:left="426"/>
        <w:rPr>
          <w:rFonts w:cs="Times New Roman"/>
        </w:rPr>
      </w:pPr>
      <w:r w:rsidRPr="00CB78B8">
        <w:rPr>
          <w:rFonts w:cs="Times New Roman"/>
        </w:rPr>
        <w:t>A tantárgy a főszakképesítéshez kapcsolódik.</w:t>
      </w:r>
    </w:p>
    <w:p w14:paraId="55336727" w14:textId="77777777" w:rsidR="00B935BF" w:rsidRPr="00CB78B8" w:rsidRDefault="00B935BF" w:rsidP="00B935BF">
      <w:pPr>
        <w:spacing w:after="0"/>
        <w:ind w:left="426"/>
        <w:rPr>
          <w:rFonts w:cs="Times New Roman"/>
        </w:rPr>
      </w:pPr>
    </w:p>
    <w:p w14:paraId="300934FC"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A tantárgy tanításának célja</w:t>
      </w:r>
    </w:p>
    <w:p w14:paraId="6C427E03" w14:textId="77777777" w:rsidR="008B0B4A" w:rsidRPr="00CB78B8" w:rsidRDefault="008B0B4A" w:rsidP="008B0B4A">
      <w:pPr>
        <w:spacing w:after="0"/>
        <w:ind w:left="426"/>
        <w:rPr>
          <w:rFonts w:cs="Times New Roman"/>
        </w:rPr>
      </w:pPr>
      <w:r w:rsidRPr="00CB78B8">
        <w:rPr>
          <w:rFonts w:cs="Times New Roman"/>
        </w:rPr>
        <w:t>Elméleti oktatáson ismerjék meg: statisztika, százalékszámítás, szemgazdaságtan alapjait, szemgazdasági számításokat, minőségbiztosítást, minőségügyi rendszert, megbízhatósági számításokat.</w:t>
      </w:r>
    </w:p>
    <w:p w14:paraId="1CC0E148" w14:textId="77777777" w:rsidR="00B935BF" w:rsidRPr="00CB78B8" w:rsidRDefault="00B935BF" w:rsidP="00B935BF">
      <w:pPr>
        <w:spacing w:after="0"/>
        <w:ind w:left="426"/>
        <w:rPr>
          <w:rFonts w:cs="Times New Roman"/>
        </w:rPr>
      </w:pPr>
    </w:p>
    <w:p w14:paraId="2E8F53CF"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Kapcsolódó közismereti, szakmai tartalmak</w:t>
      </w:r>
    </w:p>
    <w:p w14:paraId="4B8EFF12" w14:textId="77777777" w:rsidR="00B935BF" w:rsidRPr="00CB78B8" w:rsidRDefault="008B0B4A" w:rsidP="00B935BF">
      <w:pPr>
        <w:spacing w:after="0"/>
        <w:ind w:left="426"/>
        <w:rPr>
          <w:rFonts w:cs="Times New Roman"/>
        </w:rPr>
      </w:pPr>
      <w:r w:rsidRPr="00CB78B8">
        <w:rPr>
          <w:rFonts w:cs="Times New Roman"/>
        </w:rPr>
        <w:t>Matematika</w:t>
      </w:r>
    </w:p>
    <w:p w14:paraId="47DC2B55" w14:textId="77777777" w:rsidR="00B935BF" w:rsidRPr="00CB78B8" w:rsidRDefault="00B935BF" w:rsidP="00B935BF">
      <w:pPr>
        <w:spacing w:after="0"/>
        <w:ind w:left="426"/>
        <w:rPr>
          <w:rFonts w:cs="Times New Roman"/>
        </w:rPr>
      </w:pPr>
    </w:p>
    <w:p w14:paraId="647734E4"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Témakörök</w:t>
      </w:r>
    </w:p>
    <w:p w14:paraId="4C3506F0" w14:textId="77777777" w:rsidR="00B935BF" w:rsidRPr="00CB78B8" w:rsidRDefault="008B0B4A" w:rsidP="00B935BF">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Statisztika</w:t>
      </w:r>
    </w:p>
    <w:p w14:paraId="2958058C" w14:textId="77777777" w:rsidR="001F4665" w:rsidRPr="00CB78B8" w:rsidRDefault="001F4665" w:rsidP="001F4665">
      <w:pPr>
        <w:spacing w:after="0"/>
        <w:ind w:left="851"/>
        <w:rPr>
          <w:rFonts w:cs="Times New Roman"/>
        </w:rPr>
      </w:pPr>
      <w:r w:rsidRPr="00CB78B8">
        <w:rPr>
          <w:rFonts w:cs="Times New Roman"/>
        </w:rPr>
        <w:t>Statisztikai alapfogalmak, árbevétel számítása, költség számítása, költséghányad számítása, fedezet számítása.</w:t>
      </w:r>
    </w:p>
    <w:p w14:paraId="30D995F7" w14:textId="77777777" w:rsidR="001F4665" w:rsidRPr="00CB78B8" w:rsidRDefault="001F4665" w:rsidP="001F4665">
      <w:pPr>
        <w:spacing w:after="0"/>
        <w:ind w:left="851"/>
        <w:rPr>
          <w:rFonts w:cs="Times New Roman"/>
        </w:rPr>
      </w:pPr>
      <w:r w:rsidRPr="00CB78B8">
        <w:rPr>
          <w:rFonts w:cs="Times New Roman"/>
        </w:rPr>
        <w:t>Statisztikai adatok feldolgozása, viszonyszámok, számtani közép, szórás, megoszlási százalék, regresszió (összefüggés), trend (irányvonal).</w:t>
      </w:r>
    </w:p>
    <w:p w14:paraId="265AF0DC" w14:textId="77777777" w:rsidR="001F4665" w:rsidRPr="00CB78B8" w:rsidRDefault="001F4665" w:rsidP="001F4665">
      <w:pPr>
        <w:spacing w:after="0"/>
        <w:ind w:left="851"/>
        <w:rPr>
          <w:rFonts w:cs="Times New Roman"/>
        </w:rPr>
      </w:pPr>
      <w:r w:rsidRPr="00CB78B8">
        <w:rPr>
          <w:rFonts w:cs="Times New Roman"/>
        </w:rPr>
        <w:t>Százalékszámítás, százalékszámítás alkalmazásai, hatásfok, kamatszámítás, kamatos kamatszámítás, jelenérték számítás.</w:t>
      </w:r>
    </w:p>
    <w:p w14:paraId="09D6F062" w14:textId="77777777" w:rsidR="001F4665" w:rsidRPr="00CB78B8" w:rsidRDefault="001F4665" w:rsidP="001F4665">
      <w:pPr>
        <w:spacing w:after="0"/>
        <w:ind w:left="851"/>
        <w:rPr>
          <w:rFonts w:cs="Times New Roman"/>
        </w:rPr>
      </w:pPr>
      <w:r w:rsidRPr="00CB78B8">
        <w:rPr>
          <w:rFonts w:cs="Times New Roman"/>
        </w:rPr>
        <w:t>Üzemgazdaságtan, költségek, állandó költségek, változó költségek, összköltség, önköltség.</w:t>
      </w:r>
    </w:p>
    <w:p w14:paraId="15D08585" w14:textId="40171C3E" w:rsidR="00B935BF" w:rsidRPr="00CB78B8" w:rsidRDefault="001F4665" w:rsidP="001F4665">
      <w:pPr>
        <w:spacing w:after="0"/>
        <w:ind w:left="851"/>
        <w:rPr>
          <w:rFonts w:cs="Times New Roman"/>
        </w:rPr>
      </w:pPr>
      <w:r w:rsidRPr="00CB78B8">
        <w:rPr>
          <w:rFonts w:cs="Times New Roman"/>
        </w:rPr>
        <w:t>Költségek felosztása, költségnem, költséghely, közvetlen költségek, közvetett költség, költségcsoportok, költségek időbeli szakaszolása</w:t>
      </w:r>
      <w:r w:rsidR="00526E73" w:rsidRPr="00CB78B8">
        <w:rPr>
          <w:rFonts w:cs="Times New Roman"/>
        </w:rPr>
        <w:t>.</w:t>
      </w:r>
    </w:p>
    <w:p w14:paraId="7B9EEF58" w14:textId="77777777" w:rsidR="00B935BF" w:rsidRPr="00CB78B8" w:rsidRDefault="00B935BF" w:rsidP="00B935BF">
      <w:pPr>
        <w:tabs>
          <w:tab w:val="left" w:pos="1418"/>
          <w:tab w:val="right" w:pos="9072"/>
        </w:tabs>
        <w:spacing w:after="0"/>
        <w:ind w:left="851"/>
        <w:rPr>
          <w:rFonts w:cs="Times New Roman"/>
        </w:rPr>
      </w:pPr>
    </w:p>
    <w:p w14:paraId="1B50ED5F" w14:textId="77777777" w:rsidR="00B935BF" w:rsidRPr="00CB78B8" w:rsidRDefault="001F4665" w:rsidP="00B935BF">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Minőségbiztosítás</w:t>
      </w:r>
    </w:p>
    <w:p w14:paraId="0AAF064B" w14:textId="77777777" w:rsidR="001F4665" w:rsidRPr="00CB78B8" w:rsidRDefault="001F4665" w:rsidP="001F4665">
      <w:pPr>
        <w:spacing w:after="0"/>
        <w:ind w:left="851"/>
        <w:rPr>
          <w:rFonts w:cs="Times New Roman"/>
        </w:rPr>
      </w:pPr>
      <w:r w:rsidRPr="00CB78B8">
        <w:rPr>
          <w:rFonts w:cs="Times New Roman"/>
        </w:rPr>
        <w:t>Minőségbiztosítás, minőségi változatok, minőségi szabványok, a minőségbiztosítás alapelvei, vevő központú szervezet kialakítása.</w:t>
      </w:r>
    </w:p>
    <w:p w14:paraId="7791283C" w14:textId="77777777" w:rsidR="001F4665" w:rsidRPr="00CB78B8" w:rsidRDefault="001F4665" w:rsidP="001F4665">
      <w:pPr>
        <w:spacing w:after="0"/>
        <w:ind w:left="851"/>
        <w:rPr>
          <w:rFonts w:cs="Times New Roman"/>
        </w:rPr>
      </w:pPr>
      <w:r w:rsidRPr="00CB78B8">
        <w:rPr>
          <w:rFonts w:cs="Times New Roman"/>
        </w:rPr>
        <w:t>Vezetés minőségügyi feladatai, munkatársak biztosítása, bevonása, folyamat szerinti megközelítés, rendszer szemléletű megközelítés, folyamatos javítás, tényeken alapuló döntéshozatal, kölcsönösen előnyös kapcsolatok.</w:t>
      </w:r>
    </w:p>
    <w:p w14:paraId="16C18075" w14:textId="05CA020F" w:rsidR="00B935BF" w:rsidRPr="00CB78B8" w:rsidRDefault="001F4665" w:rsidP="001F4665">
      <w:pPr>
        <w:spacing w:after="0"/>
        <w:ind w:left="851"/>
        <w:rPr>
          <w:rFonts w:cs="Times New Roman"/>
        </w:rPr>
      </w:pPr>
      <w:r w:rsidRPr="00CB78B8">
        <w:rPr>
          <w:rFonts w:cs="Times New Roman"/>
        </w:rPr>
        <w:t>Minőségügyi rendszerek, minőségpolitika, minőségi cél, dokumentációs rendszer, minőségügyi kézikönyv, minőségbiztosítás költségei, minősítés</w:t>
      </w:r>
      <w:r w:rsidR="00526E73" w:rsidRPr="00CB78B8">
        <w:rPr>
          <w:rFonts w:cs="Times New Roman"/>
        </w:rPr>
        <w:t>.</w:t>
      </w:r>
    </w:p>
    <w:p w14:paraId="1869C952" w14:textId="77777777" w:rsidR="00B935BF" w:rsidRPr="00CB78B8" w:rsidRDefault="00B935BF" w:rsidP="00B935BF">
      <w:pPr>
        <w:tabs>
          <w:tab w:val="left" w:pos="1418"/>
          <w:tab w:val="right" w:pos="9072"/>
        </w:tabs>
        <w:spacing w:after="0"/>
        <w:ind w:left="851"/>
        <w:rPr>
          <w:rFonts w:cs="Times New Roman"/>
        </w:rPr>
      </w:pPr>
    </w:p>
    <w:p w14:paraId="2D5D06D6" w14:textId="77777777" w:rsidR="00B935BF" w:rsidRPr="00CB78B8" w:rsidRDefault="001F4665" w:rsidP="00B935BF">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Megbízhatóság</w:t>
      </w:r>
    </w:p>
    <w:p w14:paraId="64DC147C" w14:textId="77777777" w:rsidR="001F4665" w:rsidRPr="00CB78B8" w:rsidRDefault="001F4665" w:rsidP="001F4665">
      <w:pPr>
        <w:spacing w:after="0"/>
        <w:ind w:left="851"/>
        <w:rPr>
          <w:rFonts w:cs="Times New Roman"/>
        </w:rPr>
      </w:pPr>
      <w:r w:rsidRPr="00CB78B8">
        <w:rPr>
          <w:rFonts w:cs="Times New Roman"/>
        </w:rPr>
        <w:t>Megbízhatóság, valószínűség számítás, megbízhatóság számítása, becslése, megbízhatósági összefüggések, megbízhatóság számításának elvi alapjai, élettartam.</w:t>
      </w:r>
    </w:p>
    <w:p w14:paraId="6A0AC398" w14:textId="7B48370A" w:rsidR="001F4665" w:rsidRPr="00CB78B8" w:rsidRDefault="001F4665" w:rsidP="001F4665">
      <w:pPr>
        <w:spacing w:after="0"/>
        <w:ind w:left="851"/>
        <w:rPr>
          <w:rFonts w:cs="Times New Roman"/>
        </w:rPr>
      </w:pPr>
      <w:r w:rsidRPr="00CB78B8">
        <w:rPr>
          <w:rFonts w:cs="Times New Roman"/>
        </w:rPr>
        <w:t xml:space="preserve">Rendszerek megbízhatósága, meleg tartalék hideg tartalék, </w:t>
      </w:r>
      <w:r w:rsidR="00526E73" w:rsidRPr="00CB78B8">
        <w:rPr>
          <w:rFonts w:cs="Times New Roman"/>
        </w:rPr>
        <w:t>közös tartalék, tartalékellátás.</w:t>
      </w:r>
      <w:r w:rsidRPr="00CB78B8">
        <w:rPr>
          <w:rFonts w:cs="Times New Roman"/>
        </w:rPr>
        <w:t xml:space="preserve"> </w:t>
      </w:r>
    </w:p>
    <w:p w14:paraId="39FE834C" w14:textId="53D46929" w:rsidR="001F4665" w:rsidRPr="00CB78B8" w:rsidRDefault="001F4665" w:rsidP="001F4665">
      <w:pPr>
        <w:spacing w:after="0"/>
        <w:ind w:left="851"/>
        <w:rPr>
          <w:rFonts w:cs="Times New Roman"/>
        </w:rPr>
      </w:pPr>
      <w:r w:rsidRPr="00CB78B8">
        <w:rPr>
          <w:rFonts w:cs="Times New Roman"/>
        </w:rPr>
        <w:t>Üzemgazdasági számítások, leállás mérlegelése, egyenértékű terhelés, optimális termelési stratégia, kieső idő elemzése, fajla</w:t>
      </w:r>
      <w:r w:rsidR="00526E73" w:rsidRPr="00CB78B8">
        <w:rPr>
          <w:rFonts w:cs="Times New Roman"/>
        </w:rPr>
        <w:t>gos elemzése, termelési optimum.</w:t>
      </w:r>
      <w:r w:rsidRPr="00CB78B8">
        <w:rPr>
          <w:rFonts w:cs="Times New Roman"/>
        </w:rPr>
        <w:t xml:space="preserve"> </w:t>
      </w:r>
    </w:p>
    <w:p w14:paraId="73FFD5B8" w14:textId="5CEC9EB0" w:rsidR="00B935BF" w:rsidRPr="00CB78B8" w:rsidRDefault="001F4665" w:rsidP="001F4665">
      <w:pPr>
        <w:spacing w:after="0"/>
        <w:ind w:left="851"/>
        <w:rPr>
          <w:rFonts w:cs="Times New Roman"/>
        </w:rPr>
      </w:pPr>
      <w:r w:rsidRPr="00CB78B8">
        <w:rPr>
          <w:rFonts w:cs="Times New Roman"/>
        </w:rPr>
        <w:t>Karbantartás és üzemzavar összefüggése, üzemzavarok nagysága, gyakorisága, üzemzavar elhárításának időtartama, karbantartási, és üzemzavar idők, optimalizálása</w:t>
      </w:r>
      <w:r w:rsidR="00526E73" w:rsidRPr="00CB78B8">
        <w:rPr>
          <w:rFonts w:cs="Times New Roman"/>
        </w:rPr>
        <w:t>.</w:t>
      </w:r>
    </w:p>
    <w:p w14:paraId="38B6EF40" w14:textId="77777777" w:rsidR="00B935BF" w:rsidRPr="00CB78B8" w:rsidRDefault="00B935BF" w:rsidP="00B935BF">
      <w:pPr>
        <w:tabs>
          <w:tab w:val="left" w:pos="1418"/>
          <w:tab w:val="right" w:pos="9072"/>
        </w:tabs>
        <w:spacing w:after="0"/>
        <w:ind w:left="851"/>
        <w:rPr>
          <w:rFonts w:cs="Times New Roman"/>
        </w:rPr>
      </w:pPr>
    </w:p>
    <w:p w14:paraId="5D054A62"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A képzés javasolt helyszíne (ajánlás)</w:t>
      </w:r>
    </w:p>
    <w:p w14:paraId="317FBCC0" w14:textId="02561D58" w:rsidR="00B935BF" w:rsidRDefault="00526E73" w:rsidP="00B935BF">
      <w:pPr>
        <w:spacing w:after="0"/>
        <w:ind w:left="426"/>
        <w:rPr>
          <w:rFonts w:cs="Times New Roman"/>
        </w:rPr>
      </w:pPr>
      <w:r w:rsidRPr="00CB78B8">
        <w:rPr>
          <w:rFonts w:cs="Times New Roman"/>
        </w:rPr>
        <w:t>Szaktanterem</w:t>
      </w:r>
      <w:r w:rsidR="001F4665" w:rsidRPr="00CB78B8">
        <w:rPr>
          <w:rFonts w:cs="Times New Roman"/>
        </w:rPr>
        <w:t xml:space="preserve"> </w:t>
      </w:r>
    </w:p>
    <w:p w14:paraId="512D445D" w14:textId="77777777" w:rsidR="00894EFB" w:rsidRPr="00CB78B8" w:rsidRDefault="00894EFB" w:rsidP="00B935BF">
      <w:pPr>
        <w:spacing w:after="0"/>
        <w:ind w:left="426"/>
        <w:rPr>
          <w:rFonts w:cs="Times New Roman"/>
        </w:rPr>
      </w:pPr>
    </w:p>
    <w:p w14:paraId="6B658906"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A tantárgy értékelésének módja</w:t>
      </w:r>
    </w:p>
    <w:p w14:paraId="314694AE" w14:textId="1C85764A" w:rsidR="00B935BF" w:rsidRPr="00CB78B8" w:rsidRDefault="00B935BF" w:rsidP="00B935BF">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BC2A775" w14:textId="77777777" w:rsidR="00B935BF" w:rsidRPr="00CB78B8" w:rsidRDefault="00B935BF" w:rsidP="00B935BF">
      <w:pPr>
        <w:spacing w:after="0"/>
        <w:ind w:left="426"/>
        <w:rPr>
          <w:rFonts w:cs="Times New Roman"/>
        </w:rPr>
      </w:pPr>
    </w:p>
    <w:p w14:paraId="74E63739" w14:textId="77777777" w:rsidR="00B935BF" w:rsidRPr="00CB78B8" w:rsidRDefault="001F4665" w:rsidP="00B935BF">
      <w:pPr>
        <w:pStyle w:val="Listaszerbekezds"/>
        <w:numPr>
          <w:ilvl w:val="0"/>
          <w:numId w:val="8"/>
        </w:numPr>
        <w:tabs>
          <w:tab w:val="right" w:pos="9072"/>
        </w:tabs>
        <w:spacing w:after="0"/>
        <w:rPr>
          <w:rFonts w:cs="Times New Roman"/>
          <w:b/>
        </w:rPr>
      </w:pPr>
      <w:r w:rsidRPr="00CB78B8">
        <w:rPr>
          <w:rFonts w:cs="Times New Roman"/>
          <w:b/>
        </w:rPr>
        <w:t>Munkaszervezési ismeretek</w:t>
      </w:r>
      <w:r w:rsidR="00B935BF" w:rsidRPr="00CB78B8">
        <w:rPr>
          <w:rFonts w:cs="Times New Roman"/>
          <w:b/>
        </w:rPr>
        <w:t xml:space="preserve"> tantárgy</w:t>
      </w:r>
      <w:r w:rsidR="00B935BF" w:rsidRPr="00CB78B8">
        <w:rPr>
          <w:rFonts w:cs="Times New Roman"/>
          <w:b/>
        </w:rPr>
        <w:tab/>
      </w:r>
      <w:r w:rsidR="00510AF7" w:rsidRPr="00CB78B8">
        <w:rPr>
          <w:rFonts w:cs="Times New Roman"/>
          <w:b/>
        </w:rPr>
        <w:t>62</w:t>
      </w:r>
      <w:r w:rsidR="00B935BF" w:rsidRPr="00CB78B8">
        <w:rPr>
          <w:rFonts w:cs="Times New Roman"/>
          <w:b/>
        </w:rPr>
        <w:t xml:space="preserve"> óra/</w:t>
      </w:r>
      <w:r w:rsidR="00510AF7" w:rsidRPr="00CB78B8">
        <w:rPr>
          <w:rFonts w:cs="Times New Roman"/>
          <w:b/>
        </w:rPr>
        <w:t>62</w:t>
      </w:r>
      <w:r w:rsidR="00B935BF" w:rsidRPr="00CB78B8">
        <w:rPr>
          <w:rFonts w:cs="Times New Roman"/>
          <w:b/>
        </w:rPr>
        <w:t xml:space="preserve"> óra*</w:t>
      </w:r>
    </w:p>
    <w:p w14:paraId="3EE17EB7" w14:textId="77777777" w:rsidR="00B935BF" w:rsidRPr="00CB78B8" w:rsidRDefault="00B935BF" w:rsidP="00B935BF">
      <w:pPr>
        <w:spacing w:after="0"/>
        <w:jc w:val="right"/>
        <w:rPr>
          <w:rFonts w:cs="Times New Roman"/>
          <w:sz w:val="20"/>
        </w:rPr>
      </w:pPr>
      <w:r w:rsidRPr="00CB78B8">
        <w:rPr>
          <w:rFonts w:cs="Times New Roman"/>
          <w:sz w:val="20"/>
        </w:rPr>
        <w:t>* 9-13. évfolyamon megszervezett képzés/13. és 14. évfolyamon megszervezett képzés</w:t>
      </w:r>
    </w:p>
    <w:p w14:paraId="6BC719CE" w14:textId="77777777" w:rsidR="00B935BF" w:rsidRPr="00CB78B8" w:rsidRDefault="00B935BF" w:rsidP="00B935BF">
      <w:pPr>
        <w:spacing w:after="0"/>
        <w:ind w:left="426"/>
        <w:rPr>
          <w:rFonts w:cs="Times New Roman"/>
        </w:rPr>
      </w:pPr>
    </w:p>
    <w:p w14:paraId="5035E02E" w14:textId="30FAE2CE" w:rsidR="00B935BF" w:rsidRPr="00CB78B8" w:rsidRDefault="00B935BF" w:rsidP="00B935BF">
      <w:pPr>
        <w:spacing w:after="0"/>
        <w:ind w:left="426"/>
        <w:rPr>
          <w:rFonts w:cs="Times New Roman"/>
        </w:rPr>
      </w:pPr>
      <w:r w:rsidRPr="00CB78B8">
        <w:rPr>
          <w:rFonts w:cs="Times New Roman"/>
        </w:rPr>
        <w:t>A tantárgy a főszakképesítéshez kapcsolódik.</w:t>
      </w:r>
    </w:p>
    <w:p w14:paraId="3DE637BA" w14:textId="77777777" w:rsidR="00B935BF" w:rsidRPr="00CB78B8" w:rsidRDefault="00B935BF" w:rsidP="00B935BF">
      <w:pPr>
        <w:spacing w:after="0"/>
        <w:ind w:left="426"/>
        <w:rPr>
          <w:rFonts w:cs="Times New Roman"/>
        </w:rPr>
      </w:pPr>
    </w:p>
    <w:p w14:paraId="43F4AD71"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A tantárgy tanításának célja</w:t>
      </w:r>
    </w:p>
    <w:p w14:paraId="1CAE9DD9" w14:textId="77777777" w:rsidR="001F4665" w:rsidRPr="00CB78B8" w:rsidRDefault="001F4665" w:rsidP="001F4665">
      <w:pPr>
        <w:spacing w:after="0"/>
        <w:ind w:left="426"/>
        <w:rPr>
          <w:rFonts w:cs="Times New Roman"/>
        </w:rPr>
      </w:pPr>
      <w:r w:rsidRPr="00CB78B8">
        <w:rPr>
          <w:rFonts w:cs="Times New Roman"/>
        </w:rPr>
        <w:t>Elméleti oktatáson ismerjék meg: munkaszervezést, szervezési irányelveket, munkafolyamatok megszervezését, rendszereket, rendszerterveket, folyamatszabályozást, hálótervezést, tevékenységi idők számítását, kritikus út kialakítását, eszközök elosztását.</w:t>
      </w:r>
    </w:p>
    <w:p w14:paraId="40E39A2E" w14:textId="77777777" w:rsidR="00B935BF" w:rsidRPr="00CB78B8" w:rsidRDefault="00B935BF" w:rsidP="00B935BF">
      <w:pPr>
        <w:spacing w:after="0"/>
        <w:ind w:left="426"/>
        <w:rPr>
          <w:rFonts w:cs="Times New Roman"/>
        </w:rPr>
      </w:pPr>
    </w:p>
    <w:p w14:paraId="769EA7C8"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Kapcsolódó közismereti, szakmai tartalmak</w:t>
      </w:r>
    </w:p>
    <w:p w14:paraId="3F979207" w14:textId="6DBE4010" w:rsidR="00B935BF" w:rsidRPr="00CB78B8" w:rsidRDefault="001F4665" w:rsidP="00B935BF">
      <w:pPr>
        <w:spacing w:after="0"/>
        <w:ind w:left="426"/>
        <w:rPr>
          <w:rFonts w:cs="Times New Roman"/>
        </w:rPr>
      </w:pPr>
      <w:r w:rsidRPr="00CB78B8">
        <w:rPr>
          <w:rFonts w:cs="Times New Roman"/>
        </w:rPr>
        <w:t>Bányászati berendezések szerkezetérét, kezelését, üzemeltetését, ismertető tantárgyak munkavédelem</w:t>
      </w:r>
      <w:r w:rsidR="00526E73" w:rsidRPr="00CB78B8">
        <w:rPr>
          <w:rFonts w:cs="Times New Roman"/>
        </w:rPr>
        <w:t>.</w:t>
      </w:r>
    </w:p>
    <w:p w14:paraId="34C9DF73" w14:textId="77777777" w:rsidR="00B935BF" w:rsidRPr="00CB78B8" w:rsidRDefault="00B935BF" w:rsidP="00B935BF">
      <w:pPr>
        <w:spacing w:after="0"/>
        <w:ind w:left="426"/>
        <w:rPr>
          <w:rFonts w:cs="Times New Roman"/>
        </w:rPr>
      </w:pPr>
    </w:p>
    <w:p w14:paraId="3F8E0E80"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Témakörök</w:t>
      </w:r>
    </w:p>
    <w:p w14:paraId="47CF2887" w14:textId="77777777" w:rsidR="00B935BF" w:rsidRPr="00CB78B8" w:rsidRDefault="001F4665" w:rsidP="00B935BF">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Munkaszervezés</w:t>
      </w:r>
    </w:p>
    <w:p w14:paraId="7152AFB0" w14:textId="77777777" w:rsidR="001F4665" w:rsidRPr="00CB78B8" w:rsidRDefault="001F4665" w:rsidP="001F4665">
      <w:pPr>
        <w:spacing w:after="0"/>
        <w:ind w:left="851"/>
        <w:rPr>
          <w:rFonts w:cs="Times New Roman"/>
        </w:rPr>
      </w:pPr>
      <w:r w:rsidRPr="00CB78B8">
        <w:rPr>
          <w:rFonts w:cs="Times New Roman"/>
        </w:rPr>
        <w:t>Szervezési irányelvek, teljesség, szervesség, arányosság, tervszerűség, viszonylagosság.</w:t>
      </w:r>
    </w:p>
    <w:p w14:paraId="0C2ADB51" w14:textId="7105A29A" w:rsidR="00B935BF" w:rsidRPr="00CB78B8" w:rsidRDefault="001F4665" w:rsidP="001F4665">
      <w:pPr>
        <w:spacing w:after="0"/>
        <w:ind w:left="851"/>
        <w:rPr>
          <w:rFonts w:cs="Times New Roman"/>
        </w:rPr>
      </w:pPr>
      <w:r w:rsidRPr="00CB78B8">
        <w:rPr>
          <w:rFonts w:cs="Times New Roman"/>
        </w:rPr>
        <w:t>Munkafolyamatok megszervezése, munkamegosztás és a kooperáció, munkakooperáció, dolgozók elosztása, munkahely kialakítása, munkahely irányítása, munkamódszer kialakítása, norma kialakítása, munka időszerkezete, munka mérése és normázása, létszámnormák kidolgozása, munkafolyamat javítása, munkafolyamatok racionalizálása, kulcsfolyamatok menedzselése. Munkamegosztás, Hatáskörmegosztás, koordináció, szabályozása</w:t>
      </w:r>
      <w:r w:rsidR="00526E73" w:rsidRPr="00CB78B8">
        <w:rPr>
          <w:rFonts w:cs="Times New Roman"/>
        </w:rPr>
        <w:t>.</w:t>
      </w:r>
    </w:p>
    <w:p w14:paraId="632C66F3" w14:textId="77777777" w:rsidR="00B935BF" w:rsidRPr="00CB78B8" w:rsidRDefault="00B935BF" w:rsidP="00B935BF">
      <w:pPr>
        <w:tabs>
          <w:tab w:val="left" w:pos="1418"/>
          <w:tab w:val="right" w:pos="9072"/>
        </w:tabs>
        <w:spacing w:after="0"/>
        <w:ind w:left="851"/>
        <w:rPr>
          <w:rFonts w:cs="Times New Roman"/>
        </w:rPr>
      </w:pPr>
    </w:p>
    <w:p w14:paraId="39765EC8" w14:textId="77777777" w:rsidR="00B935BF" w:rsidRPr="00CB78B8" w:rsidRDefault="001F4665" w:rsidP="00B935BF">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Rendszerek</w:t>
      </w:r>
    </w:p>
    <w:p w14:paraId="0D1EE4B8" w14:textId="4AB8716A" w:rsidR="001F4665" w:rsidRPr="00CB78B8" w:rsidRDefault="001F4665" w:rsidP="001F4665">
      <w:pPr>
        <w:spacing w:after="0"/>
        <w:ind w:left="851"/>
        <w:rPr>
          <w:rFonts w:cs="Times New Roman"/>
        </w:rPr>
      </w:pPr>
      <w:r w:rsidRPr="00CB78B8">
        <w:rPr>
          <w:rFonts w:cs="Times New Roman"/>
        </w:rPr>
        <w:t>Rendszer: teljes rendszer, alrendszer, rendszeregységek, a kapcsolódások, elágazódások, visszacsatolások, bemenetek, kimenetek, döntési pontok, időrendiség, párhuzamosságok (egyidejűség), fontosságok kiemelése, elvégzett feladat, kritikus út, javíthatóság, erőforrás elosztás</w:t>
      </w:r>
      <w:r w:rsidR="00526E73" w:rsidRPr="00CB78B8">
        <w:rPr>
          <w:rFonts w:cs="Times New Roman"/>
        </w:rPr>
        <w:t>.</w:t>
      </w:r>
    </w:p>
    <w:p w14:paraId="753913F3" w14:textId="34B646FA" w:rsidR="00B935BF" w:rsidRPr="00CB78B8" w:rsidRDefault="001F4665" w:rsidP="001F4665">
      <w:pPr>
        <w:spacing w:after="0"/>
        <w:ind w:left="851"/>
        <w:rPr>
          <w:rFonts w:cs="Times New Roman"/>
        </w:rPr>
      </w:pPr>
      <w:r w:rsidRPr="00CB78B8">
        <w:rPr>
          <w:rFonts w:cs="Times New Roman"/>
        </w:rPr>
        <w:t>Rendszertervek, folyamatszabályozás, munkaköri leírás, utasítások, szabályzatok, folyamatok, beruházások tervezése</w:t>
      </w:r>
      <w:r w:rsidR="00526E73" w:rsidRPr="00CB78B8">
        <w:rPr>
          <w:rFonts w:cs="Times New Roman"/>
        </w:rPr>
        <w:t>.</w:t>
      </w:r>
    </w:p>
    <w:p w14:paraId="29BF3875" w14:textId="77777777" w:rsidR="00B935BF" w:rsidRPr="00CB78B8" w:rsidRDefault="00B935BF" w:rsidP="00B935BF">
      <w:pPr>
        <w:tabs>
          <w:tab w:val="left" w:pos="1418"/>
          <w:tab w:val="right" w:pos="9072"/>
        </w:tabs>
        <w:spacing w:after="0"/>
        <w:ind w:left="851"/>
        <w:rPr>
          <w:rFonts w:cs="Times New Roman"/>
        </w:rPr>
      </w:pPr>
    </w:p>
    <w:p w14:paraId="27E598A1" w14:textId="77777777" w:rsidR="00B935BF" w:rsidRPr="00CB78B8" w:rsidRDefault="001F4665" w:rsidP="00B935BF">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Hálótervezés</w:t>
      </w:r>
    </w:p>
    <w:p w14:paraId="2E1D0DD7" w14:textId="571587C4" w:rsidR="00B935BF" w:rsidRPr="00CB78B8" w:rsidRDefault="001F4665" w:rsidP="00B935BF">
      <w:pPr>
        <w:spacing w:after="0"/>
        <w:ind w:left="851"/>
        <w:rPr>
          <w:rFonts w:cs="Times New Roman"/>
        </w:rPr>
      </w:pPr>
      <w:r w:rsidRPr="00CB78B8">
        <w:rPr>
          <w:rFonts w:cs="Times New Roman"/>
        </w:rPr>
        <w:t>Tevékenységi idők, kapcsolódások és elágazások, hálóterv rajzolása, maximum idők meghatározása, minimumidők meghatározása, kritikus út kialakítása, tartalék idők számítása, kritikus út javítása, eszközök elosztása, hálótervezési gyakorlat</w:t>
      </w:r>
      <w:r w:rsidR="00526E73" w:rsidRPr="00CB78B8">
        <w:rPr>
          <w:rFonts w:cs="Times New Roman"/>
        </w:rPr>
        <w:t>.</w:t>
      </w:r>
    </w:p>
    <w:p w14:paraId="2BA8B12C" w14:textId="77777777" w:rsidR="00B935BF" w:rsidRPr="00CB78B8" w:rsidRDefault="00B935BF" w:rsidP="00B935BF">
      <w:pPr>
        <w:tabs>
          <w:tab w:val="left" w:pos="1418"/>
          <w:tab w:val="right" w:pos="9072"/>
        </w:tabs>
        <w:spacing w:after="0"/>
        <w:ind w:left="851"/>
        <w:rPr>
          <w:rFonts w:cs="Times New Roman"/>
        </w:rPr>
      </w:pPr>
    </w:p>
    <w:p w14:paraId="01A1A414"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A képzés javasolt helyszíne (ajánlás)</w:t>
      </w:r>
    </w:p>
    <w:p w14:paraId="3120447F" w14:textId="77777777" w:rsidR="00B935BF" w:rsidRPr="00CB78B8" w:rsidRDefault="001F4665" w:rsidP="00B935BF">
      <w:pPr>
        <w:spacing w:after="0"/>
        <w:ind w:left="426"/>
        <w:rPr>
          <w:rFonts w:cs="Times New Roman"/>
        </w:rPr>
      </w:pPr>
      <w:r w:rsidRPr="00CB78B8">
        <w:rPr>
          <w:rFonts w:cs="Times New Roman"/>
        </w:rPr>
        <w:t>Szaktanterem</w:t>
      </w:r>
    </w:p>
    <w:p w14:paraId="3DF07C94" w14:textId="77777777" w:rsidR="00B935BF" w:rsidRPr="00CB78B8" w:rsidRDefault="00B935BF" w:rsidP="00B935BF">
      <w:pPr>
        <w:spacing w:after="0"/>
        <w:ind w:left="426"/>
        <w:rPr>
          <w:rFonts w:cs="Times New Roman"/>
        </w:rPr>
      </w:pPr>
    </w:p>
    <w:p w14:paraId="1DB67DC1" w14:textId="77777777" w:rsidR="00B935BF" w:rsidRPr="00CB78B8" w:rsidRDefault="00B935BF" w:rsidP="00B935BF">
      <w:pPr>
        <w:pStyle w:val="Listaszerbekezds"/>
        <w:numPr>
          <w:ilvl w:val="1"/>
          <w:numId w:val="8"/>
        </w:numPr>
        <w:spacing w:after="0"/>
        <w:rPr>
          <w:rFonts w:cs="Times New Roman"/>
          <w:b/>
        </w:rPr>
      </w:pPr>
      <w:r w:rsidRPr="00CB78B8">
        <w:rPr>
          <w:rFonts w:cs="Times New Roman"/>
          <w:b/>
        </w:rPr>
        <w:t>A tantárgy értékelésének módja</w:t>
      </w:r>
    </w:p>
    <w:p w14:paraId="7D032056" w14:textId="722F7CC1" w:rsidR="00B935BF" w:rsidRPr="00CB78B8" w:rsidRDefault="00B935BF" w:rsidP="00B935BF">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BFC9187" w14:textId="77777777" w:rsidR="00B935BF" w:rsidRPr="00CB78B8" w:rsidRDefault="00B935BF" w:rsidP="00B935BF">
      <w:pPr>
        <w:spacing w:after="0"/>
        <w:ind w:left="426"/>
        <w:rPr>
          <w:rFonts w:cs="Times New Roman"/>
        </w:rPr>
      </w:pPr>
    </w:p>
    <w:p w14:paraId="2367E5DA" w14:textId="77777777" w:rsidR="00A23F09" w:rsidRPr="00CB78B8" w:rsidRDefault="00A23F09" w:rsidP="00A23F09">
      <w:pPr>
        <w:spacing w:after="200" w:line="276" w:lineRule="auto"/>
        <w:jc w:val="left"/>
        <w:rPr>
          <w:rFonts w:cs="Times New Roman"/>
        </w:rPr>
      </w:pPr>
      <w:r w:rsidRPr="00CB78B8">
        <w:rPr>
          <w:rFonts w:cs="Times New Roman"/>
        </w:rPr>
        <w:br w:type="page"/>
      </w:r>
    </w:p>
    <w:p w14:paraId="63E98EC5" w14:textId="77777777" w:rsidR="00A23F09" w:rsidRPr="00CB78B8" w:rsidRDefault="00A23F09" w:rsidP="00A23F09">
      <w:pPr>
        <w:rPr>
          <w:rFonts w:cs="Times New Roman"/>
        </w:rPr>
      </w:pPr>
    </w:p>
    <w:p w14:paraId="12170CB6" w14:textId="77777777" w:rsidR="00A23F09" w:rsidRPr="00CB78B8" w:rsidRDefault="00A23F09" w:rsidP="00A23F09">
      <w:pPr>
        <w:spacing w:before="2880"/>
        <w:jc w:val="center"/>
        <w:rPr>
          <w:rFonts w:cs="Times New Roman"/>
          <w:b/>
          <w:sz w:val="36"/>
        </w:rPr>
      </w:pPr>
      <w:r w:rsidRPr="00CB78B8">
        <w:rPr>
          <w:rFonts w:cs="Times New Roman"/>
          <w:b/>
          <w:sz w:val="36"/>
        </w:rPr>
        <w:t>A</w:t>
      </w:r>
    </w:p>
    <w:p w14:paraId="194F603C" w14:textId="0E7030DA" w:rsidR="00A23F09" w:rsidRPr="00CB78B8" w:rsidRDefault="004A02FC" w:rsidP="00A23F09">
      <w:pPr>
        <w:spacing w:after="480"/>
        <w:jc w:val="center"/>
        <w:rPr>
          <w:rFonts w:cs="Times New Roman"/>
          <w:b/>
          <w:sz w:val="36"/>
        </w:rPr>
      </w:pPr>
      <w:r w:rsidRPr="00CB78B8">
        <w:rPr>
          <w:rFonts w:cs="Times New Roman"/>
          <w:b/>
          <w:sz w:val="36"/>
        </w:rPr>
        <w:t>1</w:t>
      </w:r>
      <w:r w:rsidR="00D84FD4" w:rsidRPr="00CB78B8">
        <w:rPr>
          <w:rFonts w:cs="Times New Roman"/>
          <w:b/>
          <w:sz w:val="36"/>
        </w:rPr>
        <w:t>1</w:t>
      </w:r>
      <w:r w:rsidRPr="00CB78B8">
        <w:rPr>
          <w:rFonts w:cs="Times New Roman"/>
          <w:b/>
          <w:sz w:val="36"/>
        </w:rPr>
        <w:t>420</w:t>
      </w:r>
      <w:r w:rsidR="00A23F09" w:rsidRPr="00CB78B8">
        <w:rPr>
          <w:rFonts w:cs="Times New Roman"/>
          <w:b/>
          <w:sz w:val="36"/>
        </w:rPr>
        <w:t>-</w:t>
      </w:r>
      <w:r w:rsidRPr="00CB78B8">
        <w:rPr>
          <w:rFonts w:cs="Times New Roman"/>
          <w:b/>
          <w:sz w:val="36"/>
        </w:rPr>
        <w:t>1</w:t>
      </w:r>
      <w:r w:rsidR="0093770C" w:rsidRPr="00CB78B8">
        <w:rPr>
          <w:rFonts w:cs="Times New Roman"/>
          <w:b/>
          <w:sz w:val="36"/>
        </w:rPr>
        <w:t>2</w:t>
      </w:r>
      <w:r w:rsidR="00A23F09" w:rsidRPr="00CB78B8">
        <w:rPr>
          <w:rFonts w:cs="Times New Roman"/>
          <w:b/>
          <w:sz w:val="36"/>
        </w:rPr>
        <w:t xml:space="preserve"> azonosító számú</w:t>
      </w:r>
    </w:p>
    <w:p w14:paraId="152BA787" w14:textId="77777777" w:rsidR="00A23F09" w:rsidRPr="00CB78B8" w:rsidRDefault="00D84FD4" w:rsidP="00A23F09">
      <w:pPr>
        <w:jc w:val="center"/>
        <w:rPr>
          <w:rFonts w:cs="Times New Roman"/>
          <w:b/>
          <w:sz w:val="36"/>
        </w:rPr>
      </w:pPr>
      <w:r w:rsidRPr="00CB78B8">
        <w:rPr>
          <w:rFonts w:cs="Times New Roman"/>
          <w:b/>
          <w:sz w:val="36"/>
        </w:rPr>
        <w:t>Külszíni bányászat</w:t>
      </w:r>
    </w:p>
    <w:p w14:paraId="46C6B5B1" w14:textId="77777777" w:rsidR="00A23F09" w:rsidRPr="00CB78B8" w:rsidRDefault="00A23F09" w:rsidP="00A23F09">
      <w:pPr>
        <w:jc w:val="center"/>
        <w:rPr>
          <w:rFonts w:cs="Times New Roman"/>
          <w:b/>
          <w:sz w:val="36"/>
        </w:rPr>
      </w:pPr>
      <w:r w:rsidRPr="00CB78B8">
        <w:rPr>
          <w:rFonts w:cs="Times New Roman"/>
          <w:b/>
          <w:sz w:val="36"/>
        </w:rPr>
        <w:t>megnevezésű</w:t>
      </w:r>
    </w:p>
    <w:p w14:paraId="5035245C" w14:textId="77777777" w:rsidR="00A23F09" w:rsidRPr="00CB78B8" w:rsidRDefault="00A23F09" w:rsidP="00A23F09">
      <w:pPr>
        <w:spacing w:before="480" w:after="480"/>
        <w:jc w:val="center"/>
        <w:rPr>
          <w:rFonts w:cs="Times New Roman"/>
          <w:b/>
          <w:sz w:val="36"/>
        </w:rPr>
      </w:pPr>
      <w:r w:rsidRPr="00CB78B8">
        <w:rPr>
          <w:rFonts w:cs="Times New Roman"/>
          <w:b/>
          <w:sz w:val="36"/>
        </w:rPr>
        <w:t>szakmai követelménymodul</w:t>
      </w:r>
    </w:p>
    <w:p w14:paraId="21C0CE31" w14:textId="77777777" w:rsidR="00A23F09" w:rsidRPr="00CB78B8" w:rsidRDefault="00A23F09" w:rsidP="00A23F09">
      <w:pPr>
        <w:jc w:val="center"/>
        <w:rPr>
          <w:rFonts w:cs="Times New Roman"/>
          <w:b/>
          <w:sz w:val="36"/>
        </w:rPr>
      </w:pPr>
      <w:r w:rsidRPr="00CB78B8">
        <w:rPr>
          <w:rFonts w:cs="Times New Roman"/>
          <w:b/>
          <w:sz w:val="36"/>
        </w:rPr>
        <w:t>tantárgyai, témakörei</w:t>
      </w:r>
    </w:p>
    <w:p w14:paraId="7CB2EF6F" w14:textId="77777777" w:rsidR="00A23F09" w:rsidRPr="00CB78B8" w:rsidRDefault="00A23F09" w:rsidP="00A23F09">
      <w:pPr>
        <w:spacing w:after="200" w:line="276" w:lineRule="auto"/>
        <w:jc w:val="left"/>
        <w:rPr>
          <w:rFonts w:cs="Times New Roman"/>
        </w:rPr>
      </w:pPr>
      <w:r w:rsidRPr="00CB78B8">
        <w:rPr>
          <w:rFonts w:cs="Times New Roman"/>
        </w:rPr>
        <w:br w:type="page"/>
      </w:r>
    </w:p>
    <w:p w14:paraId="77987A05" w14:textId="1A491074" w:rsidR="00A23F09" w:rsidRPr="00CB78B8" w:rsidRDefault="00A23F09" w:rsidP="00A23F09">
      <w:pPr>
        <w:rPr>
          <w:rFonts w:cs="Times New Roman"/>
        </w:rPr>
      </w:pPr>
      <w:r w:rsidRPr="00CB78B8">
        <w:rPr>
          <w:rFonts w:cs="Times New Roman"/>
        </w:rPr>
        <w:t xml:space="preserve">A </w:t>
      </w:r>
      <w:r w:rsidR="004A02FC" w:rsidRPr="00CB78B8">
        <w:rPr>
          <w:rFonts w:cs="Times New Roman"/>
        </w:rPr>
        <w:t>1</w:t>
      </w:r>
      <w:r w:rsidR="00D84FD4" w:rsidRPr="00CB78B8">
        <w:rPr>
          <w:rFonts w:cs="Times New Roman"/>
        </w:rPr>
        <w:t>1</w:t>
      </w:r>
      <w:r w:rsidR="004A02FC" w:rsidRPr="00CB78B8">
        <w:rPr>
          <w:rFonts w:cs="Times New Roman"/>
        </w:rPr>
        <w:t>420</w:t>
      </w:r>
      <w:r w:rsidRPr="00CB78B8">
        <w:rPr>
          <w:rFonts w:cs="Times New Roman"/>
        </w:rPr>
        <w:t>-</w:t>
      </w:r>
      <w:r w:rsidR="004A02FC" w:rsidRPr="00CB78B8">
        <w:rPr>
          <w:rFonts w:cs="Times New Roman"/>
        </w:rPr>
        <w:t>1</w:t>
      </w:r>
      <w:r w:rsidR="0093770C" w:rsidRPr="00CB78B8">
        <w:rPr>
          <w:rFonts w:cs="Times New Roman"/>
        </w:rPr>
        <w:t>2</w:t>
      </w:r>
      <w:r w:rsidRPr="00CB78B8">
        <w:rPr>
          <w:rFonts w:cs="Times New Roman"/>
        </w:rPr>
        <w:t xml:space="preserve"> azonosító számú </w:t>
      </w:r>
      <w:r w:rsidR="004A02FC" w:rsidRPr="00CB78B8">
        <w:rPr>
          <w:rFonts w:cs="Times New Roman"/>
        </w:rPr>
        <w:t xml:space="preserve">Külszíni </w:t>
      </w:r>
      <w:r w:rsidR="00D84FD4" w:rsidRPr="00CB78B8">
        <w:rPr>
          <w:rFonts w:cs="Times New Roman"/>
        </w:rPr>
        <w:t>bányászat</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0" w:type="auto"/>
        <w:jc w:val="center"/>
        <w:tblInd w:w="-853" w:type="dxa"/>
        <w:tblLayout w:type="fixed"/>
        <w:tblCellMar>
          <w:left w:w="30" w:type="dxa"/>
          <w:right w:w="30" w:type="dxa"/>
        </w:tblCellMar>
        <w:tblLook w:val="0000" w:firstRow="0" w:lastRow="0" w:firstColumn="0" w:lastColumn="0" w:noHBand="0" w:noVBand="0"/>
      </w:tblPr>
      <w:tblGrid>
        <w:gridCol w:w="5123"/>
        <w:gridCol w:w="967"/>
        <w:gridCol w:w="1276"/>
      </w:tblGrid>
      <w:tr w:rsidR="00E300EA" w:rsidRPr="00CB78B8" w14:paraId="36BAC74C" w14:textId="77777777" w:rsidTr="00894EFB">
        <w:trPr>
          <w:cantSplit/>
          <w:trHeight w:val="1697"/>
          <w:jc w:val="center"/>
        </w:trPr>
        <w:tc>
          <w:tcPr>
            <w:tcW w:w="5123" w:type="dxa"/>
            <w:tcBorders>
              <w:top w:val="single" w:sz="6" w:space="0" w:color="auto"/>
              <w:left w:val="single" w:sz="6" w:space="0" w:color="auto"/>
              <w:bottom w:val="single" w:sz="6" w:space="0" w:color="auto"/>
              <w:right w:val="single" w:sz="6" w:space="0" w:color="auto"/>
            </w:tcBorders>
            <w:shd w:val="clear" w:color="auto" w:fill="auto"/>
            <w:vAlign w:val="center"/>
          </w:tcPr>
          <w:p w14:paraId="2F8E0608" w14:textId="77777777" w:rsidR="00E300EA" w:rsidRPr="00CB78B8" w:rsidRDefault="00E300EA" w:rsidP="00B45A1D">
            <w:pPr>
              <w:autoSpaceDE w:val="0"/>
              <w:autoSpaceDN w:val="0"/>
              <w:adjustRightInd w:val="0"/>
              <w:spacing w:after="0"/>
              <w:jc w:val="center"/>
              <w:rPr>
                <w:rFonts w:cs="Times New Roman"/>
                <w:color w:val="000000"/>
                <w:szCs w:val="24"/>
              </w:rPr>
            </w:pPr>
          </w:p>
        </w:tc>
        <w:tc>
          <w:tcPr>
            <w:tcW w:w="967" w:type="dxa"/>
            <w:tcBorders>
              <w:top w:val="single" w:sz="6" w:space="0" w:color="auto"/>
              <w:left w:val="single" w:sz="6" w:space="0" w:color="auto"/>
              <w:bottom w:val="single" w:sz="6" w:space="0" w:color="auto"/>
              <w:right w:val="single" w:sz="6" w:space="0" w:color="auto"/>
            </w:tcBorders>
            <w:textDirection w:val="btLr"/>
            <w:vAlign w:val="center"/>
          </w:tcPr>
          <w:p w14:paraId="768A3041" w14:textId="77777777" w:rsidR="00E300EA" w:rsidRPr="00CB78B8" w:rsidRDefault="00FC1305" w:rsidP="00B45A1D">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Külszíni szénbányászat gépei</w:t>
            </w:r>
          </w:p>
        </w:tc>
        <w:tc>
          <w:tcPr>
            <w:tcW w:w="1276" w:type="dxa"/>
            <w:tcBorders>
              <w:top w:val="single" w:sz="6" w:space="0" w:color="auto"/>
              <w:left w:val="single" w:sz="6" w:space="0" w:color="auto"/>
              <w:bottom w:val="single" w:sz="6" w:space="0" w:color="auto"/>
              <w:right w:val="single" w:sz="6" w:space="0" w:color="auto"/>
            </w:tcBorders>
            <w:textDirection w:val="btLr"/>
            <w:vAlign w:val="center"/>
          </w:tcPr>
          <w:p w14:paraId="2E6A152A" w14:textId="77777777" w:rsidR="00E300EA" w:rsidRPr="00CB78B8" w:rsidRDefault="001037A3" w:rsidP="00B45A1D">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Külszíni szénbányászat gépei gyakorlat</w:t>
            </w:r>
          </w:p>
        </w:tc>
      </w:tr>
      <w:tr w:rsidR="00E300EA" w:rsidRPr="00CB78B8" w14:paraId="06318E04"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vAlign w:val="center"/>
          </w:tcPr>
          <w:p w14:paraId="367C7CB0" w14:textId="4D953B62" w:rsidR="00441D03" w:rsidRPr="00CB78B8" w:rsidRDefault="00E300EA" w:rsidP="00441D03">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967" w:type="dxa"/>
            <w:tcBorders>
              <w:top w:val="single" w:sz="6" w:space="0" w:color="auto"/>
              <w:left w:val="single" w:sz="6" w:space="0" w:color="auto"/>
              <w:bottom w:val="single" w:sz="6" w:space="0" w:color="auto"/>
              <w:right w:val="single" w:sz="6" w:space="0" w:color="auto"/>
            </w:tcBorders>
            <w:vAlign w:val="center"/>
          </w:tcPr>
          <w:p w14:paraId="60C829C0" w14:textId="77777777" w:rsidR="00E300EA" w:rsidRPr="00CB78B8" w:rsidRDefault="00E300EA" w:rsidP="00B45A1D">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79F6A554" w14:textId="77777777" w:rsidR="00E300EA" w:rsidRPr="00CB78B8" w:rsidRDefault="00E300EA" w:rsidP="00B45A1D">
            <w:pPr>
              <w:autoSpaceDE w:val="0"/>
              <w:autoSpaceDN w:val="0"/>
              <w:adjustRightInd w:val="0"/>
              <w:spacing w:after="0"/>
              <w:jc w:val="center"/>
              <w:rPr>
                <w:rFonts w:cs="Times New Roman"/>
                <w:color w:val="000000"/>
                <w:szCs w:val="24"/>
              </w:rPr>
            </w:pPr>
          </w:p>
        </w:tc>
      </w:tr>
      <w:tr w:rsidR="00DF35BB" w:rsidRPr="00CB78B8" w14:paraId="5F721F1D"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621E4BA" w14:textId="0572FD23" w:rsidR="00DF35BB" w:rsidRPr="00CB78B8" w:rsidRDefault="00DF35BB" w:rsidP="00DF35BB">
            <w:pPr>
              <w:autoSpaceDE w:val="0"/>
              <w:autoSpaceDN w:val="0"/>
              <w:adjustRightInd w:val="0"/>
              <w:spacing w:after="0"/>
              <w:jc w:val="left"/>
              <w:rPr>
                <w:rFonts w:cs="Times New Roman"/>
                <w:color w:val="000000"/>
                <w:szCs w:val="24"/>
              </w:rPr>
            </w:pPr>
            <w:r w:rsidRPr="00CB78B8">
              <w:rPr>
                <w:rFonts w:cs="Times New Roman"/>
              </w:rPr>
              <w:t>Anyagot mozgat/mozgattat</w:t>
            </w:r>
          </w:p>
        </w:tc>
        <w:tc>
          <w:tcPr>
            <w:tcW w:w="967" w:type="dxa"/>
            <w:tcBorders>
              <w:top w:val="single" w:sz="6" w:space="0" w:color="auto"/>
              <w:left w:val="single" w:sz="6" w:space="0" w:color="auto"/>
              <w:bottom w:val="single" w:sz="6" w:space="0" w:color="auto"/>
              <w:right w:val="single" w:sz="6" w:space="0" w:color="auto"/>
            </w:tcBorders>
            <w:vAlign w:val="center"/>
          </w:tcPr>
          <w:p w14:paraId="4D509307" w14:textId="77777777" w:rsidR="00DF35BB" w:rsidRPr="00CB78B8" w:rsidRDefault="00DF35BB" w:rsidP="00DF35BB">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7255D1E" w14:textId="77777777" w:rsidR="00DF35BB" w:rsidRPr="00CB78B8" w:rsidRDefault="00DF35BB"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DF35BB" w:rsidRPr="00CB78B8" w14:paraId="5E377315"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82085DC" w14:textId="08604672" w:rsidR="00DF35BB" w:rsidRPr="00CB78B8" w:rsidRDefault="00DF35BB" w:rsidP="00DF35BB">
            <w:pPr>
              <w:autoSpaceDE w:val="0"/>
              <w:autoSpaceDN w:val="0"/>
              <w:adjustRightInd w:val="0"/>
              <w:spacing w:after="0"/>
              <w:jc w:val="left"/>
              <w:rPr>
                <w:rFonts w:cs="Times New Roman"/>
                <w:color w:val="000000"/>
                <w:szCs w:val="24"/>
              </w:rPr>
            </w:pPr>
            <w:r w:rsidRPr="00CB78B8">
              <w:rPr>
                <w:rFonts w:cs="Times New Roman"/>
              </w:rPr>
              <w:t>Munkaterületet átvesz, átad, ellenőriz</w:t>
            </w:r>
          </w:p>
        </w:tc>
        <w:tc>
          <w:tcPr>
            <w:tcW w:w="967" w:type="dxa"/>
            <w:tcBorders>
              <w:top w:val="single" w:sz="6" w:space="0" w:color="auto"/>
              <w:left w:val="single" w:sz="6" w:space="0" w:color="auto"/>
              <w:bottom w:val="single" w:sz="6" w:space="0" w:color="auto"/>
              <w:right w:val="single" w:sz="6" w:space="0" w:color="auto"/>
            </w:tcBorders>
            <w:vAlign w:val="center"/>
          </w:tcPr>
          <w:p w14:paraId="52BC1918" w14:textId="77777777" w:rsidR="00DF35BB" w:rsidRPr="00CB78B8" w:rsidRDefault="00DF35BB"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51B9533" w14:textId="77777777" w:rsidR="00DF35BB" w:rsidRPr="00CB78B8" w:rsidRDefault="00DF35BB" w:rsidP="00DF35BB">
            <w:pPr>
              <w:autoSpaceDE w:val="0"/>
              <w:autoSpaceDN w:val="0"/>
              <w:adjustRightInd w:val="0"/>
              <w:spacing w:after="0"/>
              <w:jc w:val="center"/>
              <w:rPr>
                <w:rFonts w:cs="Times New Roman"/>
                <w:color w:val="000000"/>
                <w:szCs w:val="24"/>
              </w:rPr>
            </w:pPr>
          </w:p>
        </w:tc>
      </w:tr>
      <w:tr w:rsidR="00DF35BB" w:rsidRPr="00CB78B8" w14:paraId="0A4B095E"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1046D741" w14:textId="3F99F5A9" w:rsidR="00DF35BB" w:rsidRPr="00CB78B8" w:rsidRDefault="00DF35BB" w:rsidP="00DF35BB">
            <w:pPr>
              <w:autoSpaceDE w:val="0"/>
              <w:autoSpaceDN w:val="0"/>
              <w:adjustRightInd w:val="0"/>
              <w:spacing w:after="0"/>
              <w:jc w:val="left"/>
              <w:rPr>
                <w:rFonts w:cs="Times New Roman"/>
                <w:color w:val="000000"/>
                <w:szCs w:val="24"/>
              </w:rPr>
            </w:pPr>
            <w:r w:rsidRPr="00CB78B8">
              <w:rPr>
                <w:rFonts w:cs="Times New Roman"/>
              </w:rPr>
              <w:t>Ásványvagyont mér fel, termelvényt, készletmennyiséget becsül, mér</w:t>
            </w:r>
          </w:p>
        </w:tc>
        <w:tc>
          <w:tcPr>
            <w:tcW w:w="967" w:type="dxa"/>
            <w:tcBorders>
              <w:top w:val="single" w:sz="6" w:space="0" w:color="auto"/>
              <w:left w:val="single" w:sz="6" w:space="0" w:color="auto"/>
              <w:bottom w:val="single" w:sz="6" w:space="0" w:color="auto"/>
              <w:right w:val="single" w:sz="6" w:space="0" w:color="auto"/>
            </w:tcBorders>
            <w:vAlign w:val="center"/>
          </w:tcPr>
          <w:p w14:paraId="08BC9E4D" w14:textId="7EA7AD64" w:rsidR="00DF35BB" w:rsidRPr="00CB78B8" w:rsidRDefault="004772BF"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711A09A" w14:textId="77777777" w:rsidR="00DF35BB" w:rsidRPr="00CB78B8" w:rsidRDefault="00DF35BB"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DF35BB" w:rsidRPr="00CB78B8" w14:paraId="28BA8BC5"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7BB31151" w14:textId="04C9A37A" w:rsidR="00DF35BB" w:rsidRPr="00CB78B8" w:rsidRDefault="00DF35BB" w:rsidP="00DF35BB">
            <w:pPr>
              <w:autoSpaceDE w:val="0"/>
              <w:autoSpaceDN w:val="0"/>
              <w:adjustRightInd w:val="0"/>
              <w:spacing w:after="0"/>
              <w:jc w:val="left"/>
              <w:rPr>
                <w:rFonts w:cs="Times New Roman"/>
                <w:color w:val="000000"/>
                <w:szCs w:val="24"/>
              </w:rPr>
            </w:pPr>
            <w:r w:rsidRPr="00CB78B8">
              <w:rPr>
                <w:rFonts w:cs="Times New Roman"/>
              </w:rPr>
              <w:t>Meddőt helyez el, hányófelületet alakít ki</w:t>
            </w:r>
          </w:p>
        </w:tc>
        <w:tc>
          <w:tcPr>
            <w:tcW w:w="967" w:type="dxa"/>
            <w:tcBorders>
              <w:top w:val="single" w:sz="6" w:space="0" w:color="auto"/>
              <w:left w:val="single" w:sz="6" w:space="0" w:color="auto"/>
              <w:bottom w:val="single" w:sz="6" w:space="0" w:color="auto"/>
              <w:right w:val="single" w:sz="6" w:space="0" w:color="auto"/>
            </w:tcBorders>
            <w:vAlign w:val="center"/>
          </w:tcPr>
          <w:p w14:paraId="1FAC5D25" w14:textId="77777777" w:rsidR="00DF35BB" w:rsidRPr="00CB78B8" w:rsidRDefault="00DF35BB" w:rsidP="00DF35BB">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27E0CB7" w14:textId="77777777" w:rsidR="00DF35BB" w:rsidRPr="00CB78B8" w:rsidRDefault="00DF35BB"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DF35BB" w:rsidRPr="00CB78B8" w14:paraId="50249793"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1790BC64" w14:textId="4AD253BB" w:rsidR="00DF35BB" w:rsidRPr="00CB78B8" w:rsidRDefault="00DF35BB" w:rsidP="00DF35BB">
            <w:pPr>
              <w:autoSpaceDE w:val="0"/>
              <w:autoSpaceDN w:val="0"/>
              <w:adjustRightInd w:val="0"/>
              <w:spacing w:after="0"/>
              <w:jc w:val="left"/>
              <w:rPr>
                <w:rFonts w:cs="Times New Roman"/>
                <w:color w:val="000000"/>
                <w:szCs w:val="24"/>
              </w:rPr>
            </w:pPr>
            <w:r w:rsidRPr="00CB78B8">
              <w:rPr>
                <w:rFonts w:cs="Times New Roman"/>
              </w:rPr>
              <w:t>Fojtást végez</w:t>
            </w:r>
          </w:p>
        </w:tc>
        <w:tc>
          <w:tcPr>
            <w:tcW w:w="967" w:type="dxa"/>
            <w:tcBorders>
              <w:top w:val="single" w:sz="6" w:space="0" w:color="auto"/>
              <w:left w:val="single" w:sz="6" w:space="0" w:color="auto"/>
              <w:bottom w:val="single" w:sz="6" w:space="0" w:color="auto"/>
              <w:right w:val="single" w:sz="6" w:space="0" w:color="auto"/>
            </w:tcBorders>
            <w:vAlign w:val="center"/>
          </w:tcPr>
          <w:p w14:paraId="2698082B" w14:textId="77777777" w:rsidR="00DF35BB" w:rsidRPr="00CB78B8" w:rsidRDefault="00DF35BB" w:rsidP="00DF35BB">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17E2A2C" w14:textId="77777777" w:rsidR="00DF35BB" w:rsidRPr="00CB78B8" w:rsidRDefault="00DF35BB"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DF35BB" w:rsidRPr="00CB78B8" w14:paraId="3BA7D8D9"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26D7C815" w14:textId="3B510E07" w:rsidR="00DF35BB" w:rsidRPr="00CB78B8" w:rsidRDefault="00273CEA" w:rsidP="00DF35BB">
            <w:pPr>
              <w:autoSpaceDE w:val="0"/>
              <w:autoSpaceDN w:val="0"/>
              <w:adjustRightInd w:val="0"/>
              <w:spacing w:after="0"/>
              <w:jc w:val="left"/>
              <w:rPr>
                <w:rFonts w:cs="Times New Roman"/>
                <w:color w:val="000000"/>
                <w:szCs w:val="24"/>
              </w:rPr>
            </w:pPr>
            <w:r>
              <w:rPr>
                <w:rFonts w:cs="Times New Roman"/>
              </w:rPr>
              <w:t>Fejtés (robbantás) és</w:t>
            </w:r>
            <w:r w:rsidR="00DF35BB" w:rsidRPr="00CB78B8">
              <w:rPr>
                <w:rFonts w:cs="Times New Roman"/>
              </w:rPr>
              <w:t xml:space="preserve"> munkaterület környezetét figyeli</w:t>
            </w:r>
          </w:p>
        </w:tc>
        <w:tc>
          <w:tcPr>
            <w:tcW w:w="967" w:type="dxa"/>
            <w:tcBorders>
              <w:top w:val="single" w:sz="6" w:space="0" w:color="auto"/>
              <w:left w:val="single" w:sz="6" w:space="0" w:color="auto"/>
              <w:bottom w:val="single" w:sz="6" w:space="0" w:color="auto"/>
              <w:right w:val="single" w:sz="6" w:space="0" w:color="auto"/>
            </w:tcBorders>
            <w:vAlign w:val="center"/>
          </w:tcPr>
          <w:p w14:paraId="3F2393C3" w14:textId="1CAE79F3" w:rsidR="00DF35BB" w:rsidRPr="00CB78B8" w:rsidRDefault="004772BF"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2E87A47" w14:textId="047DDB7E" w:rsidR="00DF35BB" w:rsidRPr="00CB78B8" w:rsidRDefault="004772BF"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DF35BB" w:rsidRPr="00CB78B8" w14:paraId="04418D22"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8287EBC" w14:textId="7D203041" w:rsidR="00DF35BB" w:rsidRPr="00CB78B8" w:rsidRDefault="00DF35BB" w:rsidP="00DF35BB">
            <w:pPr>
              <w:autoSpaceDE w:val="0"/>
              <w:autoSpaceDN w:val="0"/>
              <w:adjustRightInd w:val="0"/>
              <w:spacing w:after="0"/>
              <w:jc w:val="left"/>
              <w:rPr>
                <w:rFonts w:cs="Times New Roman"/>
                <w:color w:val="000000"/>
                <w:szCs w:val="24"/>
              </w:rPr>
            </w:pPr>
            <w:r w:rsidRPr="00CB78B8">
              <w:rPr>
                <w:rFonts w:cs="Times New Roman"/>
              </w:rPr>
              <w:t>Geodéziai, földmérő műszereket használ</w:t>
            </w:r>
          </w:p>
        </w:tc>
        <w:tc>
          <w:tcPr>
            <w:tcW w:w="967" w:type="dxa"/>
            <w:tcBorders>
              <w:top w:val="single" w:sz="6" w:space="0" w:color="auto"/>
              <w:left w:val="single" w:sz="6" w:space="0" w:color="auto"/>
              <w:bottom w:val="single" w:sz="6" w:space="0" w:color="auto"/>
              <w:right w:val="single" w:sz="6" w:space="0" w:color="auto"/>
            </w:tcBorders>
            <w:vAlign w:val="center"/>
          </w:tcPr>
          <w:p w14:paraId="0492C2B3" w14:textId="6A053950" w:rsidR="00DF35BB" w:rsidRPr="00CB78B8" w:rsidRDefault="004772BF"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D43FCAF" w14:textId="34ECC36E" w:rsidR="00DF35BB" w:rsidRPr="00CB78B8" w:rsidRDefault="004772BF"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DF35BB" w:rsidRPr="00CB78B8" w14:paraId="00993C67"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1E67B98D" w14:textId="56E82846" w:rsidR="00DF35BB" w:rsidRPr="00CB78B8" w:rsidRDefault="00DF35BB" w:rsidP="00DF35BB">
            <w:pPr>
              <w:autoSpaceDE w:val="0"/>
              <w:autoSpaceDN w:val="0"/>
              <w:adjustRightInd w:val="0"/>
              <w:spacing w:after="0"/>
              <w:jc w:val="left"/>
              <w:rPr>
                <w:rFonts w:cs="Times New Roman"/>
                <w:color w:val="000000"/>
                <w:szCs w:val="24"/>
              </w:rPr>
            </w:pPr>
            <w:r w:rsidRPr="00CB78B8">
              <w:rPr>
                <w:rFonts w:cs="Times New Roman"/>
              </w:rPr>
              <w:t>Biztonságos rézsűket, munkasíkokat alakít ki</w:t>
            </w:r>
          </w:p>
        </w:tc>
        <w:tc>
          <w:tcPr>
            <w:tcW w:w="967" w:type="dxa"/>
            <w:tcBorders>
              <w:top w:val="single" w:sz="6" w:space="0" w:color="auto"/>
              <w:left w:val="single" w:sz="6" w:space="0" w:color="auto"/>
              <w:bottom w:val="single" w:sz="6" w:space="0" w:color="auto"/>
              <w:right w:val="single" w:sz="6" w:space="0" w:color="auto"/>
            </w:tcBorders>
            <w:vAlign w:val="center"/>
          </w:tcPr>
          <w:p w14:paraId="0C462055" w14:textId="74B7AB58" w:rsidR="00DF35BB" w:rsidRPr="00CB78B8" w:rsidRDefault="004772BF"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95302A4" w14:textId="7EB5943E" w:rsidR="00DF35BB" w:rsidRPr="00CB78B8" w:rsidRDefault="004772BF" w:rsidP="00DF35BB">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7BA70390"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26E72645" w14:textId="235DDD2C"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Felszíni vízelvezetést alakít ki</w:t>
            </w:r>
          </w:p>
        </w:tc>
        <w:tc>
          <w:tcPr>
            <w:tcW w:w="967" w:type="dxa"/>
            <w:tcBorders>
              <w:top w:val="single" w:sz="6" w:space="0" w:color="auto"/>
              <w:left w:val="single" w:sz="6" w:space="0" w:color="auto"/>
              <w:bottom w:val="single" w:sz="6" w:space="0" w:color="auto"/>
              <w:right w:val="single" w:sz="6" w:space="0" w:color="auto"/>
            </w:tcBorders>
            <w:vAlign w:val="center"/>
          </w:tcPr>
          <w:p w14:paraId="0CB3EB5A" w14:textId="71A1AB6C"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D589DB4" w14:textId="623A4059"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20AAA1F6"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2A9BBC7" w14:textId="62FAAF5C"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Művelési határokat, tevékenységi területeket jelöl ki</w:t>
            </w:r>
          </w:p>
        </w:tc>
        <w:tc>
          <w:tcPr>
            <w:tcW w:w="967" w:type="dxa"/>
            <w:tcBorders>
              <w:top w:val="single" w:sz="6" w:space="0" w:color="auto"/>
              <w:left w:val="single" w:sz="6" w:space="0" w:color="auto"/>
              <w:bottom w:val="single" w:sz="6" w:space="0" w:color="auto"/>
              <w:right w:val="single" w:sz="6" w:space="0" w:color="auto"/>
            </w:tcBorders>
            <w:vAlign w:val="center"/>
          </w:tcPr>
          <w:p w14:paraId="349598CF" w14:textId="6FC388B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A141D08" w14:textId="3B61EF3D"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1F705161"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7535BE53" w14:textId="4824C553" w:rsidR="004772BF" w:rsidRPr="00CB78B8" w:rsidRDefault="00273CEA" w:rsidP="004772BF">
            <w:pPr>
              <w:autoSpaceDE w:val="0"/>
              <w:autoSpaceDN w:val="0"/>
              <w:adjustRightInd w:val="0"/>
              <w:spacing w:after="0"/>
              <w:jc w:val="left"/>
              <w:rPr>
                <w:rFonts w:cs="Times New Roman"/>
                <w:color w:val="000000"/>
                <w:szCs w:val="24"/>
              </w:rPr>
            </w:pPr>
            <w:r>
              <w:rPr>
                <w:rFonts w:cs="Times New Roman"/>
              </w:rPr>
              <w:t>Termelő berendezéseket és</w:t>
            </w:r>
            <w:r w:rsidR="004772BF" w:rsidRPr="00CB78B8">
              <w:rPr>
                <w:rFonts w:cs="Times New Roman"/>
              </w:rPr>
              <w:t xml:space="preserve"> munkaeszközöket választ ki</w:t>
            </w:r>
          </w:p>
        </w:tc>
        <w:tc>
          <w:tcPr>
            <w:tcW w:w="967" w:type="dxa"/>
            <w:tcBorders>
              <w:top w:val="single" w:sz="6" w:space="0" w:color="auto"/>
              <w:left w:val="single" w:sz="6" w:space="0" w:color="auto"/>
              <w:bottom w:val="single" w:sz="6" w:space="0" w:color="auto"/>
              <w:right w:val="single" w:sz="6" w:space="0" w:color="auto"/>
            </w:tcBorders>
            <w:vAlign w:val="center"/>
          </w:tcPr>
          <w:p w14:paraId="29D36B44" w14:textId="3723C7B5"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EC6E5F2" w14:textId="72B14EB5"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1F06CF49"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4674C2AC" w14:textId="42F6BA45"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Külvízvédelmi létesítményeket épít</w:t>
            </w:r>
          </w:p>
        </w:tc>
        <w:tc>
          <w:tcPr>
            <w:tcW w:w="967" w:type="dxa"/>
            <w:tcBorders>
              <w:top w:val="single" w:sz="6" w:space="0" w:color="auto"/>
              <w:left w:val="single" w:sz="6" w:space="0" w:color="auto"/>
              <w:bottom w:val="single" w:sz="6" w:space="0" w:color="auto"/>
              <w:right w:val="single" w:sz="6" w:space="0" w:color="auto"/>
            </w:tcBorders>
            <w:vAlign w:val="center"/>
          </w:tcPr>
          <w:p w14:paraId="085D293D" w14:textId="17255B6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903BA16" w14:textId="0F317789"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4E43CAAF"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7A9241E7" w14:textId="0E54CAB4"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Letakarítást hajt végre</w:t>
            </w:r>
          </w:p>
        </w:tc>
        <w:tc>
          <w:tcPr>
            <w:tcW w:w="967" w:type="dxa"/>
            <w:tcBorders>
              <w:top w:val="single" w:sz="6" w:space="0" w:color="auto"/>
              <w:left w:val="single" w:sz="6" w:space="0" w:color="auto"/>
              <w:bottom w:val="single" w:sz="6" w:space="0" w:color="auto"/>
              <w:right w:val="single" w:sz="6" w:space="0" w:color="auto"/>
            </w:tcBorders>
            <w:vAlign w:val="center"/>
          </w:tcPr>
          <w:p w14:paraId="57F73473" w14:textId="77C37DC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1A41198" w14:textId="21BE7380"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0112A611"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0A30951A" w14:textId="65F10280"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Mintát vesz</w:t>
            </w:r>
          </w:p>
        </w:tc>
        <w:tc>
          <w:tcPr>
            <w:tcW w:w="967" w:type="dxa"/>
            <w:tcBorders>
              <w:top w:val="single" w:sz="6" w:space="0" w:color="auto"/>
              <w:left w:val="single" w:sz="6" w:space="0" w:color="auto"/>
              <w:bottom w:val="single" w:sz="6" w:space="0" w:color="auto"/>
              <w:right w:val="single" w:sz="6" w:space="0" w:color="auto"/>
            </w:tcBorders>
            <w:vAlign w:val="center"/>
          </w:tcPr>
          <w:p w14:paraId="04D4BECC" w14:textId="797BB627"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70A83BFF" w14:textId="186B472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1413533B"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6B00280E" w14:textId="69F9E1A8"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Növényzetet irt, lefedést végez, letermeli a humuszt, területet víztelenít</w:t>
            </w:r>
          </w:p>
        </w:tc>
        <w:tc>
          <w:tcPr>
            <w:tcW w:w="967" w:type="dxa"/>
            <w:tcBorders>
              <w:top w:val="single" w:sz="6" w:space="0" w:color="auto"/>
              <w:left w:val="single" w:sz="6" w:space="0" w:color="auto"/>
              <w:bottom w:val="single" w:sz="6" w:space="0" w:color="auto"/>
              <w:right w:val="single" w:sz="6" w:space="0" w:color="auto"/>
            </w:tcBorders>
            <w:vAlign w:val="center"/>
          </w:tcPr>
          <w:p w14:paraId="000D8665" w14:textId="6AA0A80A"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1E973FC" w14:textId="399D6715"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2AB858AF"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16D268AF" w14:textId="3252DF38"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Szelvényez</w:t>
            </w:r>
          </w:p>
        </w:tc>
        <w:tc>
          <w:tcPr>
            <w:tcW w:w="967" w:type="dxa"/>
            <w:tcBorders>
              <w:top w:val="single" w:sz="6" w:space="0" w:color="auto"/>
              <w:left w:val="single" w:sz="6" w:space="0" w:color="auto"/>
              <w:bottom w:val="single" w:sz="6" w:space="0" w:color="auto"/>
              <w:right w:val="single" w:sz="6" w:space="0" w:color="auto"/>
            </w:tcBorders>
            <w:vAlign w:val="center"/>
          </w:tcPr>
          <w:p w14:paraId="2106C04B" w14:textId="66886B5D"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B0BB200" w14:textId="1A8BCDB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2962FEB0"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59A25692" w14:textId="304A447B"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Térképet olvas</w:t>
            </w:r>
          </w:p>
        </w:tc>
        <w:tc>
          <w:tcPr>
            <w:tcW w:w="967" w:type="dxa"/>
            <w:tcBorders>
              <w:top w:val="single" w:sz="6" w:space="0" w:color="auto"/>
              <w:left w:val="single" w:sz="6" w:space="0" w:color="auto"/>
              <w:bottom w:val="single" w:sz="6" w:space="0" w:color="auto"/>
              <w:right w:val="single" w:sz="6" w:space="0" w:color="auto"/>
            </w:tcBorders>
            <w:vAlign w:val="center"/>
          </w:tcPr>
          <w:p w14:paraId="43E00D55" w14:textId="005FB3C9"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56C5E1C" w14:textId="7280D260"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0F6932DD"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6726ECFE" w14:textId="2C31F40F"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Vázlatokat készít, helyszínrajzot állít össze</w:t>
            </w:r>
          </w:p>
        </w:tc>
        <w:tc>
          <w:tcPr>
            <w:tcW w:w="967" w:type="dxa"/>
            <w:tcBorders>
              <w:top w:val="single" w:sz="6" w:space="0" w:color="auto"/>
              <w:left w:val="single" w:sz="6" w:space="0" w:color="auto"/>
              <w:bottom w:val="single" w:sz="6" w:space="0" w:color="auto"/>
              <w:right w:val="single" w:sz="6" w:space="0" w:color="auto"/>
            </w:tcBorders>
            <w:vAlign w:val="center"/>
          </w:tcPr>
          <w:p w14:paraId="5B5EBD44" w14:textId="53139B18"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C8FB03E" w14:textId="14844D99" w:rsidR="004772BF" w:rsidRPr="00CB78B8" w:rsidRDefault="004772BF" w:rsidP="004772BF">
            <w:pPr>
              <w:autoSpaceDE w:val="0"/>
              <w:autoSpaceDN w:val="0"/>
              <w:adjustRightInd w:val="0"/>
              <w:spacing w:after="0"/>
              <w:jc w:val="center"/>
              <w:rPr>
                <w:rFonts w:cs="Times New Roman"/>
                <w:color w:val="000000"/>
                <w:szCs w:val="24"/>
              </w:rPr>
            </w:pPr>
          </w:p>
        </w:tc>
      </w:tr>
      <w:tr w:rsidR="004772BF" w:rsidRPr="00CB78B8" w14:paraId="2FA078D6"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754A1662" w14:textId="136CA0F8"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Humuszt visszaterít, rézsűket füvesít, fásít</w:t>
            </w:r>
          </w:p>
        </w:tc>
        <w:tc>
          <w:tcPr>
            <w:tcW w:w="967" w:type="dxa"/>
            <w:tcBorders>
              <w:top w:val="single" w:sz="6" w:space="0" w:color="auto"/>
              <w:left w:val="single" w:sz="6" w:space="0" w:color="auto"/>
              <w:bottom w:val="single" w:sz="6" w:space="0" w:color="auto"/>
              <w:right w:val="single" w:sz="6" w:space="0" w:color="auto"/>
            </w:tcBorders>
            <w:vAlign w:val="center"/>
          </w:tcPr>
          <w:p w14:paraId="36499C59" w14:textId="5E5AFF94"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40FFC7CA" w14:textId="77CDE139"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29011FA4"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6D557FFF" w14:textId="49680271"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Munkavégzéshez kapcsolódó műveletet, technológiai utasítást tanulmányoz</w:t>
            </w:r>
          </w:p>
        </w:tc>
        <w:tc>
          <w:tcPr>
            <w:tcW w:w="967" w:type="dxa"/>
            <w:tcBorders>
              <w:top w:val="single" w:sz="6" w:space="0" w:color="auto"/>
              <w:left w:val="single" w:sz="6" w:space="0" w:color="auto"/>
              <w:bottom w:val="single" w:sz="6" w:space="0" w:color="auto"/>
              <w:right w:val="single" w:sz="6" w:space="0" w:color="auto"/>
            </w:tcBorders>
            <w:vAlign w:val="center"/>
          </w:tcPr>
          <w:p w14:paraId="041C5C9E" w14:textId="3046369A"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F19B9FE" w14:textId="10A98532"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3ED90425"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1CE67B96" w14:textId="3632734E"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Gépi berendezéseket eltávolít, bányászati létesítményeket lebont</w:t>
            </w:r>
          </w:p>
        </w:tc>
        <w:tc>
          <w:tcPr>
            <w:tcW w:w="967" w:type="dxa"/>
            <w:tcBorders>
              <w:top w:val="single" w:sz="6" w:space="0" w:color="auto"/>
              <w:left w:val="single" w:sz="6" w:space="0" w:color="auto"/>
              <w:bottom w:val="single" w:sz="6" w:space="0" w:color="auto"/>
              <w:right w:val="single" w:sz="6" w:space="0" w:color="auto"/>
            </w:tcBorders>
            <w:vAlign w:val="center"/>
          </w:tcPr>
          <w:p w14:paraId="511FE62F" w14:textId="52677B12"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FCE77DC" w14:textId="66E94C4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7FBCCCD3"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2701A1E7" w14:textId="487E5166"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Vasúti szállítást előkészít</w:t>
            </w:r>
          </w:p>
        </w:tc>
        <w:tc>
          <w:tcPr>
            <w:tcW w:w="967" w:type="dxa"/>
            <w:tcBorders>
              <w:top w:val="single" w:sz="6" w:space="0" w:color="auto"/>
              <w:left w:val="single" w:sz="6" w:space="0" w:color="auto"/>
              <w:bottom w:val="single" w:sz="6" w:space="0" w:color="auto"/>
              <w:right w:val="single" w:sz="6" w:space="0" w:color="auto"/>
            </w:tcBorders>
            <w:vAlign w:val="center"/>
          </w:tcPr>
          <w:p w14:paraId="04ACEA0C" w14:textId="1F216CA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89B7AA4" w14:textId="60534452"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43508138"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6A7ADA80" w14:textId="31059CA2"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Munkasíkot alakít ki</w:t>
            </w:r>
          </w:p>
        </w:tc>
        <w:tc>
          <w:tcPr>
            <w:tcW w:w="967" w:type="dxa"/>
            <w:tcBorders>
              <w:top w:val="single" w:sz="6" w:space="0" w:color="auto"/>
              <w:left w:val="single" w:sz="6" w:space="0" w:color="auto"/>
              <w:bottom w:val="single" w:sz="6" w:space="0" w:color="auto"/>
              <w:right w:val="single" w:sz="6" w:space="0" w:color="auto"/>
            </w:tcBorders>
            <w:vAlign w:val="center"/>
          </w:tcPr>
          <w:p w14:paraId="061D407D" w14:textId="7570FA51"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B3FA2AD" w14:textId="0A3FF149"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3D1AE193"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4AC4FEE5" w14:textId="3F56BFE1"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Jövesztési blokkot képez</w:t>
            </w:r>
          </w:p>
        </w:tc>
        <w:tc>
          <w:tcPr>
            <w:tcW w:w="967" w:type="dxa"/>
            <w:tcBorders>
              <w:top w:val="single" w:sz="6" w:space="0" w:color="auto"/>
              <w:left w:val="single" w:sz="6" w:space="0" w:color="auto"/>
              <w:bottom w:val="single" w:sz="6" w:space="0" w:color="auto"/>
              <w:right w:val="single" w:sz="6" w:space="0" w:color="auto"/>
            </w:tcBorders>
            <w:vAlign w:val="center"/>
          </w:tcPr>
          <w:p w14:paraId="02736678" w14:textId="52183ABC"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02EC3D1" w14:textId="06922780"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7330" w:rsidRPr="00CB78B8" w14:paraId="7D667A57"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vAlign w:val="center"/>
          </w:tcPr>
          <w:p w14:paraId="3136DB9E" w14:textId="77777777" w:rsidR="005E7330" w:rsidRPr="00CB78B8" w:rsidRDefault="005E7330" w:rsidP="005E7330">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967" w:type="dxa"/>
            <w:tcBorders>
              <w:top w:val="single" w:sz="6" w:space="0" w:color="auto"/>
              <w:left w:val="single" w:sz="6" w:space="0" w:color="auto"/>
              <w:bottom w:val="single" w:sz="6" w:space="0" w:color="auto"/>
              <w:right w:val="single" w:sz="6" w:space="0" w:color="auto"/>
            </w:tcBorders>
            <w:vAlign w:val="center"/>
          </w:tcPr>
          <w:p w14:paraId="20940D9F" w14:textId="77777777" w:rsidR="005E7330" w:rsidRPr="00CB78B8" w:rsidRDefault="005E7330" w:rsidP="005E7330">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ADB62B4" w14:textId="77777777" w:rsidR="005E7330" w:rsidRPr="00CB78B8" w:rsidRDefault="005E7330" w:rsidP="005E7330">
            <w:pPr>
              <w:autoSpaceDE w:val="0"/>
              <w:autoSpaceDN w:val="0"/>
              <w:adjustRightInd w:val="0"/>
              <w:spacing w:after="0"/>
              <w:jc w:val="center"/>
              <w:rPr>
                <w:rFonts w:cs="Times New Roman"/>
                <w:color w:val="000000"/>
                <w:szCs w:val="24"/>
              </w:rPr>
            </w:pPr>
          </w:p>
        </w:tc>
      </w:tr>
      <w:tr w:rsidR="004772BF" w:rsidRPr="00CB78B8" w14:paraId="00987CE4"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5F704B9F" w14:textId="5AE67C97"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Geodéziai mérések</w:t>
            </w:r>
          </w:p>
        </w:tc>
        <w:tc>
          <w:tcPr>
            <w:tcW w:w="967" w:type="dxa"/>
            <w:tcBorders>
              <w:top w:val="single" w:sz="6" w:space="0" w:color="auto"/>
              <w:left w:val="single" w:sz="6" w:space="0" w:color="auto"/>
              <w:bottom w:val="single" w:sz="6" w:space="0" w:color="auto"/>
              <w:right w:val="single" w:sz="6" w:space="0" w:color="auto"/>
            </w:tcBorders>
            <w:vAlign w:val="center"/>
          </w:tcPr>
          <w:p w14:paraId="721201E1" w14:textId="194CE9A2"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7DEFCE4"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1DD6A9EC"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74FBE3EF" w14:textId="48E65E1C"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Használatos kéziszerszámok</w:t>
            </w:r>
          </w:p>
        </w:tc>
        <w:tc>
          <w:tcPr>
            <w:tcW w:w="967" w:type="dxa"/>
            <w:tcBorders>
              <w:top w:val="single" w:sz="6" w:space="0" w:color="auto"/>
              <w:left w:val="single" w:sz="6" w:space="0" w:color="auto"/>
              <w:bottom w:val="single" w:sz="6" w:space="0" w:color="auto"/>
              <w:right w:val="single" w:sz="6" w:space="0" w:color="auto"/>
            </w:tcBorders>
            <w:vAlign w:val="center"/>
          </w:tcPr>
          <w:p w14:paraId="7E642F00" w14:textId="029BD333"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46BFD06" w14:textId="19314A90"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453F6735"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4F4174F0" w14:textId="6B496361"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Humusz és fedőréteg</w:t>
            </w:r>
          </w:p>
        </w:tc>
        <w:tc>
          <w:tcPr>
            <w:tcW w:w="967" w:type="dxa"/>
            <w:tcBorders>
              <w:top w:val="single" w:sz="6" w:space="0" w:color="auto"/>
              <w:left w:val="single" w:sz="6" w:space="0" w:color="auto"/>
              <w:bottom w:val="single" w:sz="6" w:space="0" w:color="auto"/>
              <w:right w:val="single" w:sz="6" w:space="0" w:color="auto"/>
            </w:tcBorders>
            <w:vAlign w:val="center"/>
          </w:tcPr>
          <w:p w14:paraId="1D2FE97D" w14:textId="0C2E9984"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521D3321"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52BF0E24"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2C673D83" w14:textId="79766E9B"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Káros szeizmikus hatások elleni védekezés</w:t>
            </w:r>
          </w:p>
        </w:tc>
        <w:tc>
          <w:tcPr>
            <w:tcW w:w="967" w:type="dxa"/>
            <w:tcBorders>
              <w:top w:val="single" w:sz="6" w:space="0" w:color="auto"/>
              <w:left w:val="single" w:sz="6" w:space="0" w:color="auto"/>
              <w:bottom w:val="single" w:sz="6" w:space="0" w:color="auto"/>
              <w:right w:val="single" w:sz="6" w:space="0" w:color="auto"/>
            </w:tcBorders>
            <w:vAlign w:val="center"/>
          </w:tcPr>
          <w:p w14:paraId="0FAF9B97" w14:textId="6A4F4716"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EF0B0E4" w14:textId="530472F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4328E4C3"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068E69D3" w14:textId="4F7E1F94"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Kitűzés</w:t>
            </w:r>
          </w:p>
        </w:tc>
        <w:tc>
          <w:tcPr>
            <w:tcW w:w="967" w:type="dxa"/>
            <w:tcBorders>
              <w:top w:val="single" w:sz="6" w:space="0" w:color="auto"/>
              <w:left w:val="single" w:sz="6" w:space="0" w:color="auto"/>
              <w:bottom w:val="single" w:sz="6" w:space="0" w:color="auto"/>
              <w:right w:val="single" w:sz="6" w:space="0" w:color="auto"/>
            </w:tcBorders>
            <w:vAlign w:val="center"/>
          </w:tcPr>
          <w:p w14:paraId="207E88F7" w14:textId="77777777"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1591FE2" w14:textId="201CCB93"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36671F3B"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12DCE782" w14:textId="348E4091"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Külfejtési művelési technológiák</w:t>
            </w:r>
          </w:p>
        </w:tc>
        <w:tc>
          <w:tcPr>
            <w:tcW w:w="967" w:type="dxa"/>
            <w:tcBorders>
              <w:top w:val="single" w:sz="6" w:space="0" w:color="auto"/>
              <w:left w:val="single" w:sz="6" w:space="0" w:color="auto"/>
              <w:bottom w:val="single" w:sz="6" w:space="0" w:color="auto"/>
              <w:right w:val="single" w:sz="6" w:space="0" w:color="auto"/>
            </w:tcBorders>
            <w:vAlign w:val="center"/>
          </w:tcPr>
          <w:p w14:paraId="3FAA1176" w14:textId="2A09074D"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A6CAE49" w14:textId="71C30EE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5C8A80E6"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4166F9FD" w14:textId="504FBF4F"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Mesterséges terepalakulatok</w:t>
            </w:r>
          </w:p>
        </w:tc>
        <w:tc>
          <w:tcPr>
            <w:tcW w:w="967" w:type="dxa"/>
            <w:tcBorders>
              <w:top w:val="single" w:sz="6" w:space="0" w:color="auto"/>
              <w:left w:val="single" w:sz="6" w:space="0" w:color="auto"/>
              <w:bottom w:val="single" w:sz="6" w:space="0" w:color="auto"/>
              <w:right w:val="single" w:sz="6" w:space="0" w:color="auto"/>
            </w:tcBorders>
            <w:vAlign w:val="center"/>
          </w:tcPr>
          <w:p w14:paraId="26912CEA" w14:textId="4F415F96"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A74C3DB" w14:textId="121B0D85"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39BC0773"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2D3A087A" w14:textId="1E6B223A"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Minőségmérés, minőség-meghatározás</w:t>
            </w:r>
          </w:p>
        </w:tc>
        <w:tc>
          <w:tcPr>
            <w:tcW w:w="967" w:type="dxa"/>
            <w:tcBorders>
              <w:top w:val="single" w:sz="6" w:space="0" w:color="auto"/>
              <w:left w:val="single" w:sz="6" w:space="0" w:color="auto"/>
              <w:bottom w:val="single" w:sz="6" w:space="0" w:color="auto"/>
              <w:right w:val="single" w:sz="6" w:space="0" w:color="auto"/>
            </w:tcBorders>
            <w:vAlign w:val="center"/>
          </w:tcPr>
          <w:p w14:paraId="2663FE3F" w14:textId="7430D0D0"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51D8D21" w14:textId="0FC7B579"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73118DD6"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0C32D74C" w14:textId="0F0CCD76"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Optikai- és mérőeszközök</w:t>
            </w:r>
          </w:p>
        </w:tc>
        <w:tc>
          <w:tcPr>
            <w:tcW w:w="967" w:type="dxa"/>
            <w:tcBorders>
              <w:top w:val="single" w:sz="6" w:space="0" w:color="auto"/>
              <w:left w:val="single" w:sz="6" w:space="0" w:color="auto"/>
              <w:bottom w:val="single" w:sz="6" w:space="0" w:color="auto"/>
              <w:right w:val="single" w:sz="6" w:space="0" w:color="auto"/>
            </w:tcBorders>
            <w:vAlign w:val="center"/>
          </w:tcPr>
          <w:p w14:paraId="157A37C8" w14:textId="7B89AAC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CBABDD7" w14:textId="6B6ACED1"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5CC67C22"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6C37743A" w14:textId="7932D8CB"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Rekultivációs feladatok</w:t>
            </w:r>
          </w:p>
        </w:tc>
        <w:tc>
          <w:tcPr>
            <w:tcW w:w="967" w:type="dxa"/>
            <w:tcBorders>
              <w:top w:val="single" w:sz="6" w:space="0" w:color="auto"/>
              <w:left w:val="single" w:sz="6" w:space="0" w:color="auto"/>
              <w:bottom w:val="single" w:sz="6" w:space="0" w:color="auto"/>
              <w:right w:val="single" w:sz="6" w:space="0" w:color="auto"/>
            </w:tcBorders>
            <w:vAlign w:val="center"/>
          </w:tcPr>
          <w:p w14:paraId="2672C697" w14:textId="7B8D1F6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C394987" w14:textId="6FFBDABC"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5D31BA52"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618FDB2F" w14:textId="2EB3D50A"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Robbantóanyagok</w:t>
            </w:r>
          </w:p>
        </w:tc>
        <w:tc>
          <w:tcPr>
            <w:tcW w:w="967" w:type="dxa"/>
            <w:tcBorders>
              <w:top w:val="single" w:sz="6" w:space="0" w:color="auto"/>
              <w:left w:val="single" w:sz="6" w:space="0" w:color="auto"/>
              <w:bottom w:val="single" w:sz="6" w:space="0" w:color="auto"/>
              <w:right w:val="single" w:sz="6" w:space="0" w:color="auto"/>
            </w:tcBorders>
            <w:vAlign w:val="center"/>
          </w:tcPr>
          <w:p w14:paraId="66D87629" w14:textId="2C03506A"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939E5CD" w14:textId="1630BE90"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1BF698DA"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4E819FCC" w14:textId="4400ACAF"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Üzemi robbanóanyag szállítás</w:t>
            </w:r>
          </w:p>
        </w:tc>
        <w:tc>
          <w:tcPr>
            <w:tcW w:w="967" w:type="dxa"/>
            <w:tcBorders>
              <w:top w:val="single" w:sz="6" w:space="0" w:color="auto"/>
              <w:left w:val="single" w:sz="6" w:space="0" w:color="auto"/>
              <w:bottom w:val="single" w:sz="6" w:space="0" w:color="auto"/>
              <w:right w:val="single" w:sz="6" w:space="0" w:color="auto"/>
            </w:tcBorders>
            <w:vAlign w:val="center"/>
          </w:tcPr>
          <w:p w14:paraId="5DDC23DC" w14:textId="670B5BCC"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1588516" w14:textId="39CD97D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6EA3D105"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6CF17CF" w14:textId="68ED9D6C"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Talajtolás, nyesés</w:t>
            </w:r>
          </w:p>
        </w:tc>
        <w:tc>
          <w:tcPr>
            <w:tcW w:w="967" w:type="dxa"/>
            <w:tcBorders>
              <w:top w:val="single" w:sz="6" w:space="0" w:color="auto"/>
              <w:left w:val="single" w:sz="6" w:space="0" w:color="auto"/>
              <w:bottom w:val="single" w:sz="6" w:space="0" w:color="auto"/>
              <w:right w:val="single" w:sz="6" w:space="0" w:color="auto"/>
            </w:tcBorders>
            <w:vAlign w:val="center"/>
          </w:tcPr>
          <w:p w14:paraId="41D13877" w14:textId="1F481C08"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2700606" w14:textId="2C6826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4BC39ACD"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B88CCF7" w14:textId="7EBD2EFE"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Természetes terepalakulatok</w:t>
            </w:r>
          </w:p>
        </w:tc>
        <w:tc>
          <w:tcPr>
            <w:tcW w:w="967" w:type="dxa"/>
            <w:tcBorders>
              <w:top w:val="single" w:sz="6" w:space="0" w:color="auto"/>
              <w:left w:val="single" w:sz="6" w:space="0" w:color="auto"/>
              <w:bottom w:val="single" w:sz="6" w:space="0" w:color="auto"/>
              <w:right w:val="single" w:sz="6" w:space="0" w:color="auto"/>
            </w:tcBorders>
            <w:vAlign w:val="center"/>
          </w:tcPr>
          <w:p w14:paraId="0A2BF800" w14:textId="3298689D"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3D5CA6D" w14:textId="1BF23085"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774216E5"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621AF8F" w14:textId="3AC0C2A8"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Tömegadatok számítása, becslése</w:t>
            </w:r>
          </w:p>
        </w:tc>
        <w:tc>
          <w:tcPr>
            <w:tcW w:w="967" w:type="dxa"/>
            <w:tcBorders>
              <w:top w:val="single" w:sz="6" w:space="0" w:color="auto"/>
              <w:left w:val="single" w:sz="6" w:space="0" w:color="auto"/>
              <w:bottom w:val="single" w:sz="6" w:space="0" w:color="auto"/>
              <w:right w:val="single" w:sz="6" w:space="0" w:color="auto"/>
            </w:tcBorders>
            <w:vAlign w:val="center"/>
          </w:tcPr>
          <w:p w14:paraId="4558D9D0" w14:textId="4339A40C"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7CA8EABC" w14:textId="5E523598"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63259EBA"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188E1DB" w14:textId="0FF86E97"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Útépítés</w:t>
            </w:r>
          </w:p>
        </w:tc>
        <w:tc>
          <w:tcPr>
            <w:tcW w:w="967" w:type="dxa"/>
            <w:tcBorders>
              <w:top w:val="single" w:sz="6" w:space="0" w:color="auto"/>
              <w:left w:val="single" w:sz="6" w:space="0" w:color="auto"/>
              <w:bottom w:val="single" w:sz="6" w:space="0" w:color="auto"/>
              <w:right w:val="single" w:sz="6" w:space="0" w:color="auto"/>
            </w:tcBorders>
            <w:vAlign w:val="center"/>
          </w:tcPr>
          <w:p w14:paraId="6B4D56CA" w14:textId="12DEFCA9"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107611F" w14:textId="0F8F9D3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0235AC6D"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13912A21" w14:textId="48B75C3D"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Jelzőanyagok</w:t>
            </w:r>
          </w:p>
        </w:tc>
        <w:tc>
          <w:tcPr>
            <w:tcW w:w="967" w:type="dxa"/>
            <w:tcBorders>
              <w:top w:val="single" w:sz="6" w:space="0" w:color="auto"/>
              <w:left w:val="single" w:sz="6" w:space="0" w:color="auto"/>
              <w:bottom w:val="single" w:sz="6" w:space="0" w:color="auto"/>
              <w:right w:val="single" w:sz="6" w:space="0" w:color="auto"/>
            </w:tcBorders>
            <w:vAlign w:val="center"/>
          </w:tcPr>
          <w:p w14:paraId="4309F0FB" w14:textId="681B4D10" w:rsidR="004772BF" w:rsidRPr="00CB78B8" w:rsidRDefault="004772BF" w:rsidP="004772BF">
            <w:pPr>
              <w:autoSpaceDE w:val="0"/>
              <w:autoSpaceDN w:val="0"/>
              <w:adjustRightInd w:val="0"/>
              <w:spacing w:after="0"/>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F6EA17A" w14:textId="6E5395D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5862DAA0"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6AB0251E" w14:textId="3D5A71A4"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Külfejtés műrevalósága</w:t>
            </w:r>
          </w:p>
        </w:tc>
        <w:tc>
          <w:tcPr>
            <w:tcW w:w="967" w:type="dxa"/>
            <w:tcBorders>
              <w:top w:val="single" w:sz="6" w:space="0" w:color="auto"/>
              <w:left w:val="single" w:sz="6" w:space="0" w:color="auto"/>
              <w:bottom w:val="single" w:sz="6" w:space="0" w:color="auto"/>
              <w:right w:val="single" w:sz="6" w:space="0" w:color="auto"/>
            </w:tcBorders>
            <w:vAlign w:val="center"/>
          </w:tcPr>
          <w:p w14:paraId="028CDD5F" w14:textId="17A98DF1"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1154772" w14:textId="5EB708D3"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710B02E9"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15B9604C" w14:textId="51C6867B"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Külfejtés nyitása</w:t>
            </w:r>
          </w:p>
        </w:tc>
        <w:tc>
          <w:tcPr>
            <w:tcW w:w="967" w:type="dxa"/>
            <w:tcBorders>
              <w:top w:val="single" w:sz="6" w:space="0" w:color="auto"/>
              <w:left w:val="single" w:sz="6" w:space="0" w:color="auto"/>
              <w:bottom w:val="single" w:sz="6" w:space="0" w:color="auto"/>
              <w:right w:val="single" w:sz="6" w:space="0" w:color="auto"/>
            </w:tcBorders>
            <w:vAlign w:val="center"/>
          </w:tcPr>
          <w:p w14:paraId="03B012AA" w14:textId="2EDA8249"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4C8A913" w14:textId="0FC4F91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56F78BA3"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7420002F" w14:textId="4821F7B9"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Külfejtés telepítése</w:t>
            </w:r>
          </w:p>
        </w:tc>
        <w:tc>
          <w:tcPr>
            <w:tcW w:w="967" w:type="dxa"/>
            <w:tcBorders>
              <w:top w:val="single" w:sz="6" w:space="0" w:color="auto"/>
              <w:left w:val="single" w:sz="6" w:space="0" w:color="auto"/>
              <w:bottom w:val="single" w:sz="6" w:space="0" w:color="auto"/>
              <w:right w:val="single" w:sz="6" w:space="0" w:color="auto"/>
            </w:tcBorders>
            <w:vAlign w:val="center"/>
          </w:tcPr>
          <w:p w14:paraId="0AB40BF4" w14:textId="1295E27F"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83B534D" w14:textId="1B1ED983"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42512898"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27A55CE4" w14:textId="5A294248"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Külfejtési rendszerek</w:t>
            </w:r>
          </w:p>
        </w:tc>
        <w:tc>
          <w:tcPr>
            <w:tcW w:w="967" w:type="dxa"/>
            <w:tcBorders>
              <w:top w:val="single" w:sz="6" w:space="0" w:color="auto"/>
              <w:left w:val="single" w:sz="6" w:space="0" w:color="auto"/>
              <w:bottom w:val="single" w:sz="6" w:space="0" w:color="auto"/>
              <w:right w:val="single" w:sz="6" w:space="0" w:color="auto"/>
            </w:tcBorders>
            <w:vAlign w:val="center"/>
          </w:tcPr>
          <w:p w14:paraId="0DE95E8A" w14:textId="098B32FC"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CDC8117" w14:textId="3C2FB075"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6A096055"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40471C2C" w14:textId="7BE0A855"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Külfejtés felhagyása</w:t>
            </w:r>
          </w:p>
        </w:tc>
        <w:tc>
          <w:tcPr>
            <w:tcW w:w="967" w:type="dxa"/>
            <w:tcBorders>
              <w:top w:val="single" w:sz="6" w:space="0" w:color="auto"/>
              <w:left w:val="single" w:sz="6" w:space="0" w:color="auto"/>
              <w:bottom w:val="single" w:sz="6" w:space="0" w:color="auto"/>
              <w:right w:val="single" w:sz="6" w:space="0" w:color="auto"/>
            </w:tcBorders>
            <w:vAlign w:val="center"/>
          </w:tcPr>
          <w:p w14:paraId="03109044" w14:textId="0C915A3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D7B30BC" w14:textId="3F3E9E10"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7330" w:rsidRPr="00CB78B8" w14:paraId="03378A0A"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vAlign w:val="center"/>
          </w:tcPr>
          <w:p w14:paraId="2D25E5E3" w14:textId="77777777" w:rsidR="005E7330" w:rsidRPr="00CB78B8" w:rsidRDefault="005E7330" w:rsidP="005E7330">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967" w:type="dxa"/>
            <w:tcBorders>
              <w:top w:val="single" w:sz="6" w:space="0" w:color="auto"/>
              <w:left w:val="single" w:sz="6" w:space="0" w:color="auto"/>
              <w:bottom w:val="single" w:sz="6" w:space="0" w:color="auto"/>
              <w:right w:val="single" w:sz="6" w:space="0" w:color="auto"/>
            </w:tcBorders>
            <w:vAlign w:val="center"/>
          </w:tcPr>
          <w:p w14:paraId="21F10BEF" w14:textId="77777777" w:rsidR="005E7330" w:rsidRPr="00CB78B8" w:rsidRDefault="005E7330" w:rsidP="005E7330">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7639AD4" w14:textId="77777777" w:rsidR="005E7330" w:rsidRPr="00CB78B8" w:rsidRDefault="005E7330" w:rsidP="005E7330">
            <w:pPr>
              <w:autoSpaceDE w:val="0"/>
              <w:autoSpaceDN w:val="0"/>
              <w:adjustRightInd w:val="0"/>
              <w:spacing w:after="0"/>
              <w:jc w:val="center"/>
              <w:rPr>
                <w:rFonts w:cs="Times New Roman"/>
                <w:color w:val="000000"/>
                <w:szCs w:val="24"/>
              </w:rPr>
            </w:pPr>
          </w:p>
        </w:tc>
      </w:tr>
      <w:tr w:rsidR="004772BF" w:rsidRPr="00CB78B8" w14:paraId="551F3C39"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04B75F01" w14:textId="2BACF40E"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Bányászati tevékenységgel összefüggő jelképek</w:t>
            </w:r>
          </w:p>
        </w:tc>
        <w:tc>
          <w:tcPr>
            <w:tcW w:w="967" w:type="dxa"/>
            <w:tcBorders>
              <w:top w:val="single" w:sz="6" w:space="0" w:color="auto"/>
              <w:left w:val="single" w:sz="6" w:space="0" w:color="auto"/>
              <w:bottom w:val="single" w:sz="6" w:space="0" w:color="auto"/>
              <w:right w:val="single" w:sz="6" w:space="0" w:color="auto"/>
            </w:tcBorders>
            <w:vAlign w:val="center"/>
          </w:tcPr>
          <w:p w14:paraId="09C453C7"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BCEBC6B"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0851F47F"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2A564A79" w14:textId="2AC53E73"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Kitűzési vázlatok olvasása, készítése</w:t>
            </w:r>
          </w:p>
        </w:tc>
        <w:tc>
          <w:tcPr>
            <w:tcW w:w="967" w:type="dxa"/>
            <w:tcBorders>
              <w:top w:val="single" w:sz="6" w:space="0" w:color="auto"/>
              <w:left w:val="single" w:sz="6" w:space="0" w:color="auto"/>
              <w:bottom w:val="single" w:sz="6" w:space="0" w:color="auto"/>
              <w:right w:val="single" w:sz="6" w:space="0" w:color="auto"/>
            </w:tcBorders>
            <w:vAlign w:val="center"/>
          </w:tcPr>
          <w:p w14:paraId="4B73CFC9"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4F724F7" w14:textId="2C411566"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112D144A"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4B1D5AAB" w14:textId="5E97F351"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Kitűző eszközök használata</w:t>
            </w:r>
          </w:p>
        </w:tc>
        <w:tc>
          <w:tcPr>
            <w:tcW w:w="967" w:type="dxa"/>
            <w:tcBorders>
              <w:top w:val="single" w:sz="6" w:space="0" w:color="auto"/>
              <w:left w:val="single" w:sz="6" w:space="0" w:color="auto"/>
              <w:bottom w:val="single" w:sz="6" w:space="0" w:color="auto"/>
              <w:right w:val="single" w:sz="6" w:space="0" w:color="auto"/>
            </w:tcBorders>
            <w:vAlign w:val="center"/>
          </w:tcPr>
          <w:p w14:paraId="402C243E" w14:textId="35DD21DF"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78773B5B" w14:textId="2EDE64FE"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33E883C4"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097002AC" w14:textId="69063B07"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Tájékozódás és mennyiségérzék</w:t>
            </w:r>
          </w:p>
        </w:tc>
        <w:tc>
          <w:tcPr>
            <w:tcW w:w="967" w:type="dxa"/>
            <w:tcBorders>
              <w:top w:val="single" w:sz="6" w:space="0" w:color="auto"/>
              <w:left w:val="single" w:sz="6" w:space="0" w:color="auto"/>
              <w:bottom w:val="single" w:sz="6" w:space="0" w:color="auto"/>
              <w:right w:val="single" w:sz="6" w:space="0" w:color="auto"/>
            </w:tcBorders>
            <w:vAlign w:val="center"/>
          </w:tcPr>
          <w:p w14:paraId="29234545" w14:textId="198A3914"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4925382A"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61081EB0"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7A13CE3E" w14:textId="2F137634"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Terepvázlatok, metszetek, helyszínrajzok olvasása, értelmezése</w:t>
            </w:r>
          </w:p>
        </w:tc>
        <w:tc>
          <w:tcPr>
            <w:tcW w:w="967" w:type="dxa"/>
            <w:tcBorders>
              <w:top w:val="single" w:sz="6" w:space="0" w:color="auto"/>
              <w:left w:val="single" w:sz="6" w:space="0" w:color="auto"/>
              <w:bottom w:val="single" w:sz="6" w:space="0" w:color="auto"/>
              <w:right w:val="single" w:sz="6" w:space="0" w:color="auto"/>
            </w:tcBorders>
            <w:vAlign w:val="center"/>
          </w:tcPr>
          <w:p w14:paraId="64DC0AC5" w14:textId="77777777" w:rsidR="004772BF" w:rsidRPr="00CB78B8" w:rsidRDefault="004772BF" w:rsidP="004772BF">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8961748" w14:textId="6B2CC4B8"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7330" w:rsidRPr="00CB78B8" w14:paraId="7C5FFF46"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vAlign w:val="center"/>
          </w:tcPr>
          <w:p w14:paraId="4250D881" w14:textId="77777777" w:rsidR="005E7330" w:rsidRPr="00CB78B8" w:rsidRDefault="005E7330" w:rsidP="005E7330">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328EA07C" w14:textId="77777777" w:rsidR="005E7330" w:rsidRPr="00CB78B8" w:rsidRDefault="005E7330" w:rsidP="005E7330">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4AF83CC" w14:textId="77777777" w:rsidR="005E7330" w:rsidRPr="00CB78B8" w:rsidRDefault="005E7330" w:rsidP="005E7330">
            <w:pPr>
              <w:autoSpaceDE w:val="0"/>
              <w:autoSpaceDN w:val="0"/>
              <w:adjustRightInd w:val="0"/>
              <w:spacing w:after="0"/>
              <w:jc w:val="center"/>
              <w:rPr>
                <w:rFonts w:cs="Times New Roman"/>
                <w:color w:val="000000"/>
                <w:szCs w:val="24"/>
              </w:rPr>
            </w:pPr>
          </w:p>
        </w:tc>
      </w:tr>
      <w:tr w:rsidR="005E7330" w:rsidRPr="00CB78B8" w14:paraId="1543ACE6"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vAlign w:val="center"/>
          </w:tcPr>
          <w:p w14:paraId="09D11C4A" w14:textId="77777777" w:rsidR="005E7330" w:rsidRPr="00CB78B8" w:rsidRDefault="005E7330" w:rsidP="005E7330">
            <w:pPr>
              <w:autoSpaceDE w:val="0"/>
              <w:autoSpaceDN w:val="0"/>
              <w:adjustRightInd w:val="0"/>
              <w:spacing w:after="0"/>
              <w:jc w:val="left"/>
              <w:rPr>
                <w:rFonts w:cs="Times New Roman"/>
                <w:color w:val="000000"/>
                <w:szCs w:val="24"/>
              </w:rPr>
            </w:pPr>
            <w:r w:rsidRPr="00CB78B8">
              <w:rPr>
                <w:rFonts w:cs="Times New Roman"/>
                <w:color w:val="000000"/>
                <w:szCs w:val="24"/>
              </w:rPr>
              <w:t>Megbízhatóság</w:t>
            </w:r>
          </w:p>
        </w:tc>
        <w:tc>
          <w:tcPr>
            <w:tcW w:w="967" w:type="dxa"/>
            <w:tcBorders>
              <w:top w:val="single" w:sz="6" w:space="0" w:color="auto"/>
              <w:left w:val="single" w:sz="6" w:space="0" w:color="auto"/>
              <w:bottom w:val="single" w:sz="6" w:space="0" w:color="auto"/>
              <w:right w:val="single" w:sz="6" w:space="0" w:color="auto"/>
            </w:tcBorders>
            <w:vAlign w:val="center"/>
          </w:tcPr>
          <w:p w14:paraId="3637001A" w14:textId="77777777" w:rsidR="005E7330" w:rsidRPr="00CB78B8" w:rsidRDefault="001037A3" w:rsidP="005E7330">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70BA847" w14:textId="77777777" w:rsidR="005E7330" w:rsidRPr="00CB78B8" w:rsidRDefault="001037A3" w:rsidP="005E7330">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7AFE1BC0"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51124E45" w14:textId="47E07B4C"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Térlátás</w:t>
            </w:r>
          </w:p>
        </w:tc>
        <w:tc>
          <w:tcPr>
            <w:tcW w:w="967" w:type="dxa"/>
            <w:tcBorders>
              <w:top w:val="single" w:sz="6" w:space="0" w:color="auto"/>
              <w:left w:val="single" w:sz="6" w:space="0" w:color="auto"/>
              <w:bottom w:val="single" w:sz="6" w:space="0" w:color="auto"/>
              <w:right w:val="single" w:sz="6" w:space="0" w:color="auto"/>
            </w:tcBorders>
            <w:vAlign w:val="center"/>
          </w:tcPr>
          <w:p w14:paraId="465192BE"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2776F85"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7330" w:rsidRPr="00CB78B8" w14:paraId="11492CA1"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vAlign w:val="center"/>
          </w:tcPr>
          <w:p w14:paraId="017B9E2C" w14:textId="77777777" w:rsidR="005E7330" w:rsidRPr="00CB78B8" w:rsidRDefault="005E7330" w:rsidP="005E7330">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7E6FB68D" w14:textId="77777777" w:rsidR="005E7330" w:rsidRPr="00CB78B8" w:rsidRDefault="005E7330" w:rsidP="005E7330">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1EBB44C0" w14:textId="77777777" w:rsidR="005E7330" w:rsidRPr="00CB78B8" w:rsidRDefault="005E7330" w:rsidP="005E7330">
            <w:pPr>
              <w:autoSpaceDE w:val="0"/>
              <w:autoSpaceDN w:val="0"/>
              <w:adjustRightInd w:val="0"/>
              <w:spacing w:after="0"/>
              <w:jc w:val="center"/>
              <w:rPr>
                <w:rFonts w:cs="Times New Roman"/>
                <w:color w:val="000000"/>
                <w:szCs w:val="24"/>
              </w:rPr>
            </w:pPr>
          </w:p>
        </w:tc>
      </w:tr>
      <w:tr w:rsidR="004772BF" w:rsidRPr="00CB78B8" w14:paraId="2D7DD619"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F41DCC7" w14:textId="5951009D"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Kapcsolatteremtő készség</w:t>
            </w:r>
          </w:p>
        </w:tc>
        <w:tc>
          <w:tcPr>
            <w:tcW w:w="967" w:type="dxa"/>
            <w:tcBorders>
              <w:top w:val="single" w:sz="6" w:space="0" w:color="auto"/>
              <w:left w:val="single" w:sz="6" w:space="0" w:color="auto"/>
              <w:bottom w:val="single" w:sz="6" w:space="0" w:color="auto"/>
              <w:right w:val="single" w:sz="6" w:space="0" w:color="auto"/>
            </w:tcBorders>
            <w:vAlign w:val="center"/>
          </w:tcPr>
          <w:p w14:paraId="5CBF9249"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C5BEC1D"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077BF786"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4F8B5473" w14:textId="4D85C8CB"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Segítőkészség</w:t>
            </w:r>
          </w:p>
        </w:tc>
        <w:tc>
          <w:tcPr>
            <w:tcW w:w="967" w:type="dxa"/>
            <w:tcBorders>
              <w:top w:val="single" w:sz="6" w:space="0" w:color="auto"/>
              <w:left w:val="single" w:sz="6" w:space="0" w:color="auto"/>
              <w:bottom w:val="single" w:sz="6" w:space="0" w:color="auto"/>
              <w:right w:val="single" w:sz="6" w:space="0" w:color="auto"/>
            </w:tcBorders>
            <w:vAlign w:val="center"/>
          </w:tcPr>
          <w:p w14:paraId="2F3391AD"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86861C7"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752BD84D"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39D37632" w14:textId="2074F48E"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Visszacsatolási készség</w:t>
            </w:r>
          </w:p>
        </w:tc>
        <w:tc>
          <w:tcPr>
            <w:tcW w:w="967" w:type="dxa"/>
            <w:tcBorders>
              <w:top w:val="single" w:sz="6" w:space="0" w:color="auto"/>
              <w:left w:val="single" w:sz="6" w:space="0" w:color="auto"/>
              <w:bottom w:val="single" w:sz="6" w:space="0" w:color="auto"/>
              <w:right w:val="single" w:sz="6" w:space="0" w:color="auto"/>
            </w:tcBorders>
            <w:vAlign w:val="center"/>
          </w:tcPr>
          <w:p w14:paraId="006A1D95" w14:textId="6E0743FC"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1FD8033" w14:textId="17B02526"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7330" w:rsidRPr="00CB78B8" w14:paraId="41662584"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vAlign w:val="center"/>
          </w:tcPr>
          <w:p w14:paraId="2E15FB05" w14:textId="77777777" w:rsidR="005E7330" w:rsidRPr="00CB78B8" w:rsidRDefault="005E7330" w:rsidP="005E7330">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1C4BAF7B" w14:textId="77777777" w:rsidR="005E7330" w:rsidRPr="00CB78B8" w:rsidRDefault="005E7330" w:rsidP="005E7330">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1E97D229" w14:textId="77777777" w:rsidR="005E7330" w:rsidRPr="00CB78B8" w:rsidRDefault="005E7330" w:rsidP="005E7330">
            <w:pPr>
              <w:autoSpaceDE w:val="0"/>
              <w:autoSpaceDN w:val="0"/>
              <w:adjustRightInd w:val="0"/>
              <w:spacing w:after="0"/>
              <w:jc w:val="center"/>
              <w:rPr>
                <w:rFonts w:cs="Times New Roman"/>
                <w:color w:val="000000"/>
                <w:szCs w:val="24"/>
              </w:rPr>
            </w:pPr>
          </w:p>
        </w:tc>
      </w:tr>
      <w:tr w:rsidR="004772BF" w:rsidRPr="00CB78B8" w14:paraId="164DECC2"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06BA22C1" w14:textId="5645596C"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Áttekintő képesség</w:t>
            </w:r>
          </w:p>
        </w:tc>
        <w:tc>
          <w:tcPr>
            <w:tcW w:w="967" w:type="dxa"/>
            <w:tcBorders>
              <w:top w:val="single" w:sz="6" w:space="0" w:color="auto"/>
              <w:left w:val="single" w:sz="6" w:space="0" w:color="auto"/>
              <w:bottom w:val="single" w:sz="6" w:space="0" w:color="auto"/>
              <w:right w:val="single" w:sz="6" w:space="0" w:color="auto"/>
            </w:tcBorders>
            <w:vAlign w:val="center"/>
          </w:tcPr>
          <w:p w14:paraId="2DD40BDF"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AD847F9"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772BF" w:rsidRPr="00CB78B8" w14:paraId="2F8B3DAE" w14:textId="77777777" w:rsidTr="00894EFB">
        <w:trPr>
          <w:trHeight w:val="255"/>
          <w:jc w:val="center"/>
        </w:trPr>
        <w:tc>
          <w:tcPr>
            <w:tcW w:w="5123" w:type="dxa"/>
            <w:tcBorders>
              <w:top w:val="single" w:sz="6" w:space="0" w:color="auto"/>
              <w:left w:val="single" w:sz="6" w:space="0" w:color="auto"/>
              <w:bottom w:val="single" w:sz="6" w:space="0" w:color="auto"/>
              <w:right w:val="single" w:sz="6" w:space="0" w:color="auto"/>
            </w:tcBorders>
            <w:shd w:val="clear" w:color="auto" w:fill="auto"/>
          </w:tcPr>
          <w:p w14:paraId="46808506" w14:textId="1D7829C7" w:rsidR="004772BF" w:rsidRPr="00CB78B8" w:rsidRDefault="004772BF" w:rsidP="004772BF">
            <w:pPr>
              <w:autoSpaceDE w:val="0"/>
              <w:autoSpaceDN w:val="0"/>
              <w:adjustRightInd w:val="0"/>
              <w:spacing w:after="0"/>
              <w:jc w:val="left"/>
              <w:rPr>
                <w:rFonts w:cs="Times New Roman"/>
                <w:color w:val="000000"/>
                <w:szCs w:val="24"/>
              </w:rPr>
            </w:pPr>
            <w:r w:rsidRPr="00CB78B8">
              <w:rPr>
                <w:rFonts w:cs="Times New Roman"/>
              </w:rPr>
              <w:t>Körültekintés, elővigyázatosság</w:t>
            </w:r>
          </w:p>
        </w:tc>
        <w:tc>
          <w:tcPr>
            <w:tcW w:w="967" w:type="dxa"/>
            <w:tcBorders>
              <w:top w:val="single" w:sz="6" w:space="0" w:color="auto"/>
              <w:left w:val="single" w:sz="6" w:space="0" w:color="auto"/>
              <w:bottom w:val="single" w:sz="6" w:space="0" w:color="auto"/>
              <w:right w:val="single" w:sz="6" w:space="0" w:color="auto"/>
            </w:tcBorders>
            <w:vAlign w:val="center"/>
          </w:tcPr>
          <w:p w14:paraId="4B7C1A02"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2FEAEF7" w14:textId="77777777" w:rsidR="004772BF" w:rsidRPr="00CB78B8" w:rsidRDefault="004772BF" w:rsidP="004772BF">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59D803F5" w14:textId="77777777" w:rsidR="00A23F09" w:rsidRPr="00CB78B8" w:rsidRDefault="00A23F09" w:rsidP="00A23F09">
      <w:pPr>
        <w:rPr>
          <w:rFonts w:cs="Times New Roman"/>
        </w:rPr>
      </w:pPr>
    </w:p>
    <w:p w14:paraId="19E13553" w14:textId="77777777" w:rsidR="00A23F09" w:rsidRPr="00CB78B8" w:rsidRDefault="004711DE" w:rsidP="00A23F09">
      <w:pPr>
        <w:pStyle w:val="Listaszerbekezds"/>
        <w:numPr>
          <w:ilvl w:val="0"/>
          <w:numId w:val="8"/>
        </w:numPr>
        <w:tabs>
          <w:tab w:val="right" w:pos="9072"/>
        </w:tabs>
        <w:spacing w:after="0"/>
        <w:rPr>
          <w:rFonts w:cs="Times New Roman"/>
          <w:b/>
        </w:rPr>
      </w:pPr>
      <w:r w:rsidRPr="00CB78B8">
        <w:rPr>
          <w:rFonts w:cs="Times New Roman"/>
          <w:b/>
        </w:rPr>
        <w:t>Külszíni szénbányászat gépei</w:t>
      </w:r>
      <w:r w:rsidR="00A23F09" w:rsidRPr="00CB78B8">
        <w:rPr>
          <w:rFonts w:cs="Times New Roman"/>
          <w:b/>
        </w:rPr>
        <w:t xml:space="preserve"> tantárgy</w:t>
      </w:r>
      <w:r w:rsidR="00A23F09" w:rsidRPr="00CB78B8">
        <w:rPr>
          <w:rFonts w:cs="Times New Roman"/>
          <w:b/>
        </w:rPr>
        <w:tab/>
      </w:r>
      <w:r w:rsidR="00E34170" w:rsidRPr="00CB78B8">
        <w:rPr>
          <w:rFonts w:cs="Times New Roman"/>
          <w:b/>
        </w:rPr>
        <w:t>34</w:t>
      </w:r>
      <w:r w:rsidR="00A23F09" w:rsidRPr="00CB78B8">
        <w:rPr>
          <w:rFonts w:cs="Times New Roman"/>
          <w:b/>
        </w:rPr>
        <w:t xml:space="preserve"> óra/</w:t>
      </w:r>
      <w:r w:rsidR="00E34170" w:rsidRPr="00CB78B8">
        <w:rPr>
          <w:rFonts w:cs="Times New Roman"/>
          <w:b/>
        </w:rPr>
        <w:t>34</w:t>
      </w:r>
      <w:r w:rsidR="00A23F09" w:rsidRPr="00CB78B8">
        <w:rPr>
          <w:rFonts w:cs="Times New Roman"/>
          <w:b/>
        </w:rPr>
        <w:t xml:space="preserve"> óra*</w:t>
      </w:r>
    </w:p>
    <w:p w14:paraId="6FC76A8B"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504F5BF1" w14:textId="77777777" w:rsidR="00A23F09" w:rsidRPr="00CB78B8" w:rsidRDefault="00A23F09" w:rsidP="00A23F09">
      <w:pPr>
        <w:spacing w:after="0"/>
        <w:ind w:left="426"/>
        <w:rPr>
          <w:rFonts w:cs="Times New Roman"/>
        </w:rPr>
      </w:pPr>
    </w:p>
    <w:p w14:paraId="0F8719B9" w14:textId="7AD61CF3" w:rsidR="00A23F09" w:rsidRPr="00CB78B8" w:rsidRDefault="00A23F09" w:rsidP="00A23F09">
      <w:pPr>
        <w:spacing w:after="0"/>
        <w:ind w:left="426"/>
        <w:rPr>
          <w:rFonts w:cs="Times New Roman"/>
        </w:rPr>
      </w:pPr>
      <w:r w:rsidRPr="00CB78B8">
        <w:rPr>
          <w:rFonts w:cs="Times New Roman"/>
        </w:rPr>
        <w:t>A tantárgy a főszakképesítéshez kapcsolódik.</w:t>
      </w:r>
    </w:p>
    <w:p w14:paraId="4CF29AA2" w14:textId="77777777" w:rsidR="00A23F09" w:rsidRPr="00CB78B8" w:rsidRDefault="00A23F09" w:rsidP="00A23F09">
      <w:pPr>
        <w:spacing w:after="0"/>
        <w:ind w:left="426"/>
        <w:rPr>
          <w:rFonts w:cs="Times New Roman"/>
        </w:rPr>
      </w:pPr>
    </w:p>
    <w:p w14:paraId="12231D2F"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8234FDD" w14:textId="77777777" w:rsidR="004711DE" w:rsidRPr="00CB78B8" w:rsidRDefault="004711DE" w:rsidP="004711DE">
      <w:pPr>
        <w:spacing w:after="0"/>
        <w:ind w:left="426"/>
        <w:rPr>
          <w:rFonts w:cs="Times New Roman"/>
        </w:rPr>
      </w:pPr>
      <w:r w:rsidRPr="00CB78B8">
        <w:rPr>
          <w:rFonts w:cs="Times New Roman"/>
        </w:rPr>
        <w:t>Legyenek ismereteik: nagy teljesítményű jövesztő, szállító és lerakó (cél) gépekről, jövesztő berendezésekről, biztonsági berendezésekről, acélszerkezetekről, emelőeszközökről, kenőberendezésekről, gumihevederes szállítószalagokról.</w:t>
      </w:r>
    </w:p>
    <w:p w14:paraId="2DBBCF8A" w14:textId="77777777" w:rsidR="004711DE" w:rsidRPr="00CB78B8" w:rsidRDefault="004711DE" w:rsidP="004711DE">
      <w:pPr>
        <w:spacing w:after="0"/>
        <w:ind w:left="426"/>
        <w:rPr>
          <w:rFonts w:cs="Times New Roman"/>
        </w:rPr>
      </w:pPr>
      <w:r w:rsidRPr="00CB78B8">
        <w:rPr>
          <w:rFonts w:cs="Times New Roman"/>
        </w:rPr>
        <w:t>Elméleti oktatáson ismerjék meg: üzemeltetési feladatokat, üzemi környezetet, gépi berendezések műszaki jellemzőit, marótárcsás kotrógépek, merítéklétrás kotrógépek, leszóró gépek, szállítóberendezések működési és üzemeltetési jellemzőit, üzemviteli tevékenységet.</w:t>
      </w:r>
    </w:p>
    <w:p w14:paraId="26C8D5C6" w14:textId="77777777" w:rsidR="00A23F09" w:rsidRPr="00CB78B8" w:rsidRDefault="00A23F09" w:rsidP="00A23F09">
      <w:pPr>
        <w:spacing w:after="0"/>
        <w:ind w:left="426"/>
        <w:rPr>
          <w:rFonts w:cs="Times New Roman"/>
        </w:rPr>
      </w:pPr>
    </w:p>
    <w:p w14:paraId="01BDC14F"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67ADA5E6" w14:textId="1952E5BA" w:rsidR="00A23F09" w:rsidRPr="00CB78B8" w:rsidRDefault="004711DE" w:rsidP="00A23F09">
      <w:pPr>
        <w:spacing w:after="0"/>
        <w:ind w:left="426"/>
        <w:rPr>
          <w:rFonts w:cs="Times New Roman"/>
        </w:rPr>
      </w:pPr>
      <w:r w:rsidRPr="00CB78B8">
        <w:rPr>
          <w:rFonts w:cs="Times New Roman"/>
        </w:rPr>
        <w:t>Matematika, fizika, gépelemek</w:t>
      </w:r>
      <w:r w:rsidR="0093770C" w:rsidRPr="00CB78B8">
        <w:rPr>
          <w:rFonts w:cs="Times New Roman"/>
        </w:rPr>
        <w:t>,</w:t>
      </w:r>
      <w:r w:rsidRPr="00CB78B8">
        <w:rPr>
          <w:rFonts w:cs="Times New Roman"/>
        </w:rPr>
        <w:t xml:space="preserve"> géptan, mű</w:t>
      </w:r>
      <w:r w:rsidR="00526E73" w:rsidRPr="00CB78B8">
        <w:rPr>
          <w:rFonts w:cs="Times New Roman"/>
        </w:rPr>
        <w:t>szaki ábrázolás, anyag</w:t>
      </w:r>
      <w:r w:rsidRPr="00CB78B8">
        <w:rPr>
          <w:rFonts w:cs="Times New Roman"/>
        </w:rPr>
        <w:t>ismeret, munkavédelem</w:t>
      </w:r>
    </w:p>
    <w:p w14:paraId="0BC25D39" w14:textId="77777777" w:rsidR="00A23F09" w:rsidRPr="00CB78B8" w:rsidRDefault="00A23F09" w:rsidP="00A23F09">
      <w:pPr>
        <w:spacing w:after="0"/>
        <w:ind w:left="426"/>
        <w:rPr>
          <w:rFonts w:cs="Times New Roman"/>
        </w:rPr>
      </w:pPr>
    </w:p>
    <w:p w14:paraId="3A7F171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38A4CC54"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Nagy teljesítményű jövesztő, szállító és lerakó (cél) gépek</w:t>
      </w:r>
    </w:p>
    <w:p w14:paraId="253F9499" w14:textId="77777777" w:rsidR="00061676" w:rsidRPr="00CB78B8" w:rsidRDefault="00061676" w:rsidP="00061676">
      <w:pPr>
        <w:spacing w:after="0"/>
        <w:ind w:left="851"/>
        <w:rPr>
          <w:rFonts w:cs="Times New Roman"/>
        </w:rPr>
      </w:pPr>
      <w:r w:rsidRPr="00CB78B8">
        <w:rPr>
          <w:rFonts w:cs="Times New Roman"/>
        </w:rPr>
        <w:t>Jövesztő gépek, merítéklétrás (vonóvedres) kotrógép, marótárcsás kotrógép, szállító berendezés.</w:t>
      </w:r>
    </w:p>
    <w:p w14:paraId="13348282" w14:textId="78D687F0" w:rsidR="00061676" w:rsidRPr="00CB78B8" w:rsidRDefault="00061676" w:rsidP="00061676">
      <w:pPr>
        <w:spacing w:after="0"/>
        <w:ind w:left="851"/>
        <w:rPr>
          <w:rFonts w:cs="Times New Roman"/>
        </w:rPr>
      </w:pPr>
      <w:r w:rsidRPr="00CB78B8">
        <w:rPr>
          <w:rFonts w:cs="Times New Roman"/>
        </w:rPr>
        <w:t>Átadó berendezések, szalagkocsi, rézsűhíd, feladó (görgős) asztal, hurokkocsi, támkocsi. Leszórógépek</w:t>
      </w:r>
      <w:r w:rsidR="00526E73" w:rsidRPr="00CB78B8">
        <w:rPr>
          <w:rFonts w:cs="Times New Roman"/>
        </w:rPr>
        <w:t>.</w:t>
      </w:r>
    </w:p>
    <w:p w14:paraId="607F6F4B" w14:textId="77777777" w:rsidR="00061676" w:rsidRPr="00CB78B8" w:rsidRDefault="00061676" w:rsidP="00061676">
      <w:pPr>
        <w:spacing w:after="0"/>
        <w:ind w:left="851"/>
        <w:rPr>
          <w:rFonts w:cs="Times New Roman"/>
        </w:rPr>
      </w:pPr>
      <w:r w:rsidRPr="00CB78B8">
        <w:rPr>
          <w:rFonts w:cs="Times New Roman"/>
        </w:rPr>
        <w:t>Munkagépek mozgása</w:t>
      </w:r>
    </w:p>
    <w:p w14:paraId="13DD87AF" w14:textId="77777777" w:rsidR="00061676" w:rsidRPr="00CB78B8" w:rsidRDefault="00061676" w:rsidP="00061676">
      <w:pPr>
        <w:spacing w:after="0"/>
        <w:ind w:left="851"/>
        <w:rPr>
          <w:rFonts w:cs="Times New Roman"/>
        </w:rPr>
      </w:pPr>
      <w:r w:rsidRPr="00CB78B8">
        <w:rPr>
          <w:rFonts w:cs="Times New Roman"/>
        </w:rPr>
        <w:t>Menetelő erőviszonyai, menetelő talp (lánc) vezetése, láncvezető kerék (feszítőkerék), járógörgők (futógörgő), támasztógörgők, láncfeszítő berendezés, lánctalpas menetelők ellenőrzése.</w:t>
      </w:r>
    </w:p>
    <w:p w14:paraId="34AB0C95" w14:textId="77777777" w:rsidR="00061676" w:rsidRPr="00CB78B8" w:rsidRDefault="00061676" w:rsidP="00061676">
      <w:pPr>
        <w:spacing w:after="0"/>
        <w:ind w:left="851"/>
        <w:rPr>
          <w:rFonts w:cs="Times New Roman"/>
        </w:rPr>
      </w:pPr>
      <w:r w:rsidRPr="00CB78B8">
        <w:rPr>
          <w:rFonts w:cs="Times New Roman"/>
        </w:rPr>
        <w:t>Lánctalpas menetelők meghajtása, zárt menetelőmű hajtás (hm típus), szinkronizálás, nyitott hajtás, menetelő himbák, járógörgők, lánctalpszőnyeg.</w:t>
      </w:r>
    </w:p>
    <w:p w14:paraId="210E78F6" w14:textId="77777777" w:rsidR="00061676" w:rsidRPr="00CB78B8" w:rsidRDefault="00061676" w:rsidP="00061676">
      <w:pPr>
        <w:spacing w:after="0"/>
        <w:ind w:left="851"/>
        <w:rPr>
          <w:rFonts w:cs="Times New Roman"/>
        </w:rPr>
      </w:pPr>
      <w:r w:rsidRPr="00CB78B8">
        <w:rPr>
          <w:rFonts w:cs="Times New Roman"/>
        </w:rPr>
        <w:t>Sínen gördülő járóművek, sínen gördülő rendszerű haladóművek, sínen mozgó menetelők (hurokkocsi).</w:t>
      </w:r>
    </w:p>
    <w:p w14:paraId="43433E1F" w14:textId="72BE6254" w:rsidR="00061676" w:rsidRPr="00CB78B8" w:rsidRDefault="00061676" w:rsidP="00061676">
      <w:pPr>
        <w:spacing w:after="0"/>
        <w:ind w:left="851"/>
        <w:rPr>
          <w:rFonts w:cs="Times New Roman"/>
        </w:rPr>
      </w:pPr>
      <w:r w:rsidRPr="00CB78B8">
        <w:rPr>
          <w:rFonts w:cs="Times New Roman"/>
        </w:rPr>
        <w:t>Alátámasztások</w:t>
      </w:r>
      <w:r w:rsidR="00526E73" w:rsidRPr="00CB78B8">
        <w:rPr>
          <w:rFonts w:cs="Times New Roman"/>
        </w:rPr>
        <w:t>.</w:t>
      </w:r>
    </w:p>
    <w:p w14:paraId="05B3136A" w14:textId="77777777" w:rsidR="00061676" w:rsidRPr="00CB78B8" w:rsidRDefault="00061676" w:rsidP="00061676">
      <w:pPr>
        <w:spacing w:after="0"/>
        <w:ind w:left="851"/>
        <w:rPr>
          <w:rFonts w:cs="Times New Roman"/>
        </w:rPr>
      </w:pPr>
      <w:r w:rsidRPr="00CB78B8">
        <w:rPr>
          <w:rFonts w:cs="Times New Roman"/>
        </w:rPr>
        <w:t>Gépek egyensúlyi helyzete, gömbcsuklók, osztott alváz, higanyos dőlésjelző, vízszintező (horizontáló) berendezés, vízszintező (horizontáló) berendezés működése vízszintező berendezés üzemeltetése.</w:t>
      </w:r>
    </w:p>
    <w:p w14:paraId="41FC8F6B" w14:textId="77777777" w:rsidR="00061676" w:rsidRPr="00CB78B8" w:rsidRDefault="00061676" w:rsidP="00061676">
      <w:pPr>
        <w:spacing w:after="0"/>
        <w:ind w:left="851"/>
        <w:rPr>
          <w:rFonts w:cs="Times New Roman"/>
        </w:rPr>
      </w:pPr>
      <w:r w:rsidRPr="00CB78B8">
        <w:rPr>
          <w:rFonts w:cs="Times New Roman"/>
        </w:rPr>
        <w:t>Munkagépek kormányzása, lánctalpas munkagépek kormányzása, kormányzás a menetelők működtetésével, kormányzó berendezések.</w:t>
      </w:r>
    </w:p>
    <w:p w14:paraId="1116C168" w14:textId="6A9C19E4" w:rsidR="00061676" w:rsidRPr="00CB78B8" w:rsidRDefault="00061676" w:rsidP="00061676">
      <w:pPr>
        <w:spacing w:after="0"/>
        <w:ind w:left="851"/>
        <w:rPr>
          <w:rFonts w:cs="Times New Roman"/>
        </w:rPr>
      </w:pPr>
      <w:r w:rsidRPr="00CB78B8">
        <w:rPr>
          <w:rFonts w:cs="Times New Roman"/>
        </w:rPr>
        <w:t>Forgó felsőváz</w:t>
      </w:r>
      <w:r w:rsidR="00526E73" w:rsidRPr="00CB78B8">
        <w:rPr>
          <w:rFonts w:cs="Times New Roman"/>
        </w:rPr>
        <w:t>.</w:t>
      </w:r>
    </w:p>
    <w:p w14:paraId="31067BD6" w14:textId="5D993E09" w:rsidR="00A23F09" w:rsidRPr="00CB78B8" w:rsidRDefault="00061676" w:rsidP="00061676">
      <w:pPr>
        <w:spacing w:after="0"/>
        <w:ind w:left="851"/>
        <w:rPr>
          <w:rFonts w:cs="Times New Roman"/>
        </w:rPr>
      </w:pPr>
      <w:r w:rsidRPr="00CB78B8">
        <w:rPr>
          <w:rFonts w:cs="Times New Roman"/>
        </w:rPr>
        <w:t>Alváz és felsőváz kapcsolódása, felsőváz egyensúlya, felsőváz felépítése, felsőváz fordítása, fordító golyópálya, görgős alátámasztás, fordítóművek, fordító hajtás, szinkronizálás</w:t>
      </w:r>
      <w:r w:rsidR="00526E73" w:rsidRPr="00CB78B8">
        <w:rPr>
          <w:rFonts w:cs="Times New Roman"/>
        </w:rPr>
        <w:t>.</w:t>
      </w:r>
    </w:p>
    <w:p w14:paraId="60C99E67" w14:textId="77777777" w:rsidR="00A23F09" w:rsidRPr="00CB78B8" w:rsidRDefault="00A23F09" w:rsidP="00A23F09">
      <w:pPr>
        <w:tabs>
          <w:tab w:val="left" w:pos="1418"/>
          <w:tab w:val="right" w:pos="9072"/>
        </w:tabs>
        <w:spacing w:after="0"/>
        <w:ind w:left="851"/>
        <w:rPr>
          <w:rFonts w:cs="Times New Roman"/>
        </w:rPr>
      </w:pPr>
    </w:p>
    <w:p w14:paraId="31CEB135"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Jövesztő berendezések</w:t>
      </w:r>
    </w:p>
    <w:p w14:paraId="61710549" w14:textId="77777777" w:rsidR="00061676" w:rsidRPr="00CB78B8" w:rsidRDefault="00061676" w:rsidP="00061676">
      <w:pPr>
        <w:spacing w:after="0"/>
        <w:ind w:left="851"/>
        <w:rPr>
          <w:rFonts w:cs="Times New Roman"/>
        </w:rPr>
      </w:pPr>
      <w:r w:rsidRPr="00CB78B8">
        <w:rPr>
          <w:rFonts w:cs="Times New Roman"/>
        </w:rPr>
        <w:t>Folyamatos üzemű jövesztés, marótárcsás jövesztés, merítékek, marótárcsa hajtás.</w:t>
      </w:r>
    </w:p>
    <w:p w14:paraId="47E4A2DA" w14:textId="77777777" w:rsidR="00061676" w:rsidRPr="00CB78B8" w:rsidRDefault="00061676" w:rsidP="00061676">
      <w:pPr>
        <w:spacing w:after="0"/>
        <w:ind w:left="851"/>
        <w:rPr>
          <w:rFonts w:cs="Times New Roman"/>
        </w:rPr>
      </w:pPr>
      <w:r w:rsidRPr="00CB78B8">
        <w:rPr>
          <w:rFonts w:cs="Times New Roman"/>
        </w:rPr>
        <w:t>Merítéklétrás jövesztés, merítéklétra felépítése, merítéksor feszítő berendezés, merítéksor és meríték, meríték, bontófog, merítéksor meghajtás, normál üzem, túlterhelés, merítéklánc hajtás biztonsági berendezése, segédhajtás.</w:t>
      </w:r>
    </w:p>
    <w:p w14:paraId="29485D2A" w14:textId="4C0B6F37" w:rsidR="00061676" w:rsidRPr="00CB78B8" w:rsidRDefault="00061676" w:rsidP="00061676">
      <w:pPr>
        <w:spacing w:after="0"/>
        <w:ind w:left="851"/>
        <w:rPr>
          <w:rFonts w:cs="Times New Roman"/>
        </w:rPr>
      </w:pPr>
      <w:r w:rsidRPr="00CB78B8">
        <w:rPr>
          <w:rFonts w:cs="Times New Roman"/>
        </w:rPr>
        <w:t>Köteles emelő, mozgató berendezések</w:t>
      </w:r>
      <w:r w:rsidR="00526E73" w:rsidRPr="00CB78B8">
        <w:rPr>
          <w:rFonts w:cs="Times New Roman"/>
        </w:rPr>
        <w:t>.</w:t>
      </w:r>
    </w:p>
    <w:p w14:paraId="582AD12C" w14:textId="3A90684F" w:rsidR="00A23F09" w:rsidRPr="00CB78B8" w:rsidRDefault="00061676" w:rsidP="00061676">
      <w:pPr>
        <w:spacing w:after="0"/>
        <w:ind w:left="851"/>
        <w:rPr>
          <w:rFonts w:cs="Times New Roman"/>
        </w:rPr>
      </w:pPr>
      <w:r w:rsidRPr="00CB78B8">
        <w:rPr>
          <w:rFonts w:cs="Times New Roman"/>
        </w:rPr>
        <w:t>Kötél felfüggesztések, kötélszerkezetek, csörlők, kettős meghajtású biztonsági csörlő, egybeépített (kettős) csörlő, merítéklétra csörlőmű, marótárcsa gémemelő hajtás</w:t>
      </w:r>
      <w:r w:rsidR="00526E73" w:rsidRPr="00CB78B8">
        <w:rPr>
          <w:rFonts w:cs="Times New Roman"/>
        </w:rPr>
        <w:t>.</w:t>
      </w:r>
    </w:p>
    <w:p w14:paraId="7DA778AC" w14:textId="77777777" w:rsidR="00A23F09" w:rsidRPr="00CB78B8" w:rsidRDefault="00A23F09" w:rsidP="00A23F09">
      <w:pPr>
        <w:tabs>
          <w:tab w:val="left" w:pos="1418"/>
          <w:tab w:val="right" w:pos="9072"/>
        </w:tabs>
        <w:spacing w:after="0"/>
        <w:ind w:left="851"/>
        <w:rPr>
          <w:rFonts w:cs="Times New Roman"/>
        </w:rPr>
      </w:pPr>
    </w:p>
    <w:p w14:paraId="1CCD49B6"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Biztonsági berendezések</w:t>
      </w:r>
    </w:p>
    <w:p w14:paraId="0A917BE6" w14:textId="77777777" w:rsidR="00061676" w:rsidRPr="00CB78B8" w:rsidRDefault="00061676" w:rsidP="00061676">
      <w:pPr>
        <w:spacing w:after="0"/>
        <w:ind w:left="851"/>
        <w:rPr>
          <w:rFonts w:cs="Times New Roman"/>
        </w:rPr>
      </w:pPr>
      <w:r w:rsidRPr="00CB78B8">
        <w:rPr>
          <w:rFonts w:cs="Times New Roman"/>
        </w:rPr>
        <w:t>Biztonsági szerkezetek, biztonságtechnikai előírások, biztonsági berendezésekre vonatkozó előírások, reteszelő berendezés (reteszelés), összehangoló berendezés, kétkezes vezérlés, önműködő visszakapcsolóval ellátott vezérlőberendezés.</w:t>
      </w:r>
    </w:p>
    <w:p w14:paraId="0A4AE38D" w14:textId="77777777" w:rsidR="00061676" w:rsidRPr="00CB78B8" w:rsidRDefault="00061676" w:rsidP="00061676">
      <w:pPr>
        <w:spacing w:after="0"/>
        <w:ind w:left="851"/>
        <w:rPr>
          <w:rFonts w:cs="Times New Roman"/>
        </w:rPr>
      </w:pPr>
      <w:r w:rsidRPr="00CB78B8">
        <w:rPr>
          <w:rFonts w:cs="Times New Roman"/>
        </w:rPr>
        <w:t>Érzékelő védőkészülék, határoló berendezés, végállás kapcsolók, erőmérő végálláskapcsolók, helyzetkapcsolók, távolságjelzők, orsós végálláskapcsolók, emelőkaros végálláskapcsoló, távolságbiztosító.</w:t>
      </w:r>
    </w:p>
    <w:p w14:paraId="76084627" w14:textId="77777777" w:rsidR="00061676" w:rsidRPr="00CB78B8" w:rsidRDefault="00061676" w:rsidP="00061676">
      <w:pPr>
        <w:spacing w:after="0"/>
        <w:ind w:left="851"/>
        <w:rPr>
          <w:rFonts w:cs="Times New Roman"/>
        </w:rPr>
      </w:pPr>
      <w:r w:rsidRPr="00CB78B8">
        <w:rPr>
          <w:rFonts w:cs="Times New Roman"/>
        </w:rPr>
        <w:t>Feszes, laza kötél (emelőpánt) biztonsági berendezés, Laza, feszes kötél ellenőrzése, kötélnyúlás kiegyenlítése, kötélerők kiegyenlítése, lazakötés biztosítás merítéklétrás kotrógépeknél, keresztkötél biztosítás merítéklétrás kotrógépeknél.</w:t>
      </w:r>
    </w:p>
    <w:p w14:paraId="36782D45" w14:textId="36F8DDFD" w:rsidR="00061676" w:rsidRPr="00CB78B8" w:rsidRDefault="00061676" w:rsidP="00061676">
      <w:pPr>
        <w:spacing w:after="0"/>
        <w:ind w:left="851"/>
        <w:rPr>
          <w:rFonts w:cs="Times New Roman"/>
        </w:rPr>
      </w:pPr>
      <w:r w:rsidRPr="00CB78B8">
        <w:rPr>
          <w:rFonts w:cs="Times New Roman"/>
        </w:rPr>
        <w:t>Mechanikus túlterhelés védelem</w:t>
      </w:r>
      <w:r w:rsidR="00526E73" w:rsidRPr="00CB78B8">
        <w:rPr>
          <w:rFonts w:cs="Times New Roman"/>
        </w:rPr>
        <w:t>.</w:t>
      </w:r>
    </w:p>
    <w:p w14:paraId="3B6D8782" w14:textId="77777777" w:rsidR="00061676" w:rsidRPr="00CB78B8" w:rsidRDefault="00061676" w:rsidP="00061676">
      <w:pPr>
        <w:spacing w:after="0"/>
        <w:ind w:left="851"/>
        <w:rPr>
          <w:rFonts w:cs="Times New Roman"/>
        </w:rPr>
      </w:pPr>
      <w:r w:rsidRPr="00CB78B8">
        <w:rPr>
          <w:rFonts w:cs="Times New Roman"/>
        </w:rPr>
        <w:t>Súrlódó tengelykapcsolók, lemezes tengelykapcsolók, nyomatékhatároló tengelykapcsolók, súrlódó lemezes nyomatékhatárolók, törőcsapos nyomatékhatároló, nagy nyomatékot átvivő biztonsági tengelykapcsolók, léghengeres tengelykapcsolók, biztonsági berendezések beállítása.</w:t>
      </w:r>
    </w:p>
    <w:p w14:paraId="73F45F17" w14:textId="77777777" w:rsidR="00061676" w:rsidRPr="00CB78B8" w:rsidRDefault="00061676" w:rsidP="00061676">
      <w:pPr>
        <w:spacing w:after="0"/>
        <w:ind w:left="851"/>
        <w:rPr>
          <w:rFonts w:cs="Times New Roman"/>
        </w:rPr>
      </w:pPr>
      <w:r w:rsidRPr="00CB78B8">
        <w:rPr>
          <w:rFonts w:cs="Times New Roman"/>
        </w:rPr>
        <w:t>Fékek, külső pofás dobfék, szalagfék, fékek ellenőrzése, féktárcsák, dobok ellenőrzése, fékbetétek ellenőrzése.</w:t>
      </w:r>
    </w:p>
    <w:p w14:paraId="00F0DF88" w14:textId="77777777" w:rsidR="00061676" w:rsidRPr="00CB78B8" w:rsidRDefault="00061676" w:rsidP="00061676">
      <w:pPr>
        <w:spacing w:after="0"/>
        <w:ind w:left="851"/>
        <w:rPr>
          <w:rFonts w:cs="Times New Roman"/>
        </w:rPr>
      </w:pPr>
      <w:r w:rsidRPr="00CB78B8">
        <w:rPr>
          <w:rFonts w:cs="Times New Roman"/>
        </w:rPr>
        <w:t>Kotrógéppel történő emelés feltétele, hidraulikus és pneumatikus rendszerek biztonsági előírásai, üzemeltetésre vonatkozó szabályok.</w:t>
      </w:r>
    </w:p>
    <w:p w14:paraId="33BC26B8" w14:textId="270A3B7C" w:rsidR="00A23F09" w:rsidRPr="00CB78B8" w:rsidRDefault="00061676" w:rsidP="00061676">
      <w:pPr>
        <w:spacing w:after="0"/>
        <w:ind w:left="851"/>
        <w:rPr>
          <w:rFonts w:cs="Times New Roman"/>
        </w:rPr>
      </w:pPr>
      <w:r w:rsidRPr="00CB78B8">
        <w:rPr>
          <w:rFonts w:cs="Times New Roman"/>
        </w:rPr>
        <w:t>Gépek szerkezeti kialakításai, merítéklétrás kotrógép acélszerkezeteinek terhelései, marótárcsás kotrógép acélszerkezeteinek terhelései, leszórógép acélszerkezeteinek terhelései</w:t>
      </w:r>
      <w:r w:rsidR="00526E73" w:rsidRPr="00CB78B8">
        <w:rPr>
          <w:rFonts w:cs="Times New Roman"/>
        </w:rPr>
        <w:t>.</w:t>
      </w:r>
    </w:p>
    <w:p w14:paraId="5426312B" w14:textId="77777777" w:rsidR="00A23F09" w:rsidRPr="00CB78B8" w:rsidRDefault="00A23F09" w:rsidP="00A23F09">
      <w:pPr>
        <w:tabs>
          <w:tab w:val="left" w:pos="1418"/>
          <w:tab w:val="right" w:pos="9072"/>
        </w:tabs>
        <w:spacing w:after="0"/>
        <w:ind w:left="851"/>
        <w:rPr>
          <w:rFonts w:cs="Times New Roman"/>
        </w:rPr>
      </w:pPr>
    </w:p>
    <w:p w14:paraId="5839192C"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Acélszerkezetek</w:t>
      </w:r>
    </w:p>
    <w:p w14:paraId="2187875A" w14:textId="77777777" w:rsidR="00061676" w:rsidRPr="00CB78B8" w:rsidRDefault="00061676" w:rsidP="00061676">
      <w:pPr>
        <w:spacing w:after="0"/>
        <w:ind w:left="851"/>
        <w:rPr>
          <w:rFonts w:cs="Times New Roman"/>
        </w:rPr>
      </w:pPr>
      <w:r w:rsidRPr="00CB78B8">
        <w:rPr>
          <w:rFonts w:cs="Times New Roman"/>
        </w:rPr>
        <w:t>Acélszerkezetek, zárt (szekrényes), alakos (profil) tartók, zárt, profilos tartó terhelése, rácsszerkezetű tartó, rácsszerkezetű tartó terhelése, tartók csatlakozásai, csomópontok, tartók alátámasztása, acélszerkezetekben fellépő igénybevételek.</w:t>
      </w:r>
    </w:p>
    <w:p w14:paraId="67603D6B" w14:textId="505B51FC" w:rsidR="00A23F09" w:rsidRPr="00CB78B8" w:rsidRDefault="00061676" w:rsidP="00061676">
      <w:pPr>
        <w:spacing w:after="0"/>
        <w:ind w:left="851"/>
        <w:rPr>
          <w:rFonts w:cs="Times New Roman"/>
        </w:rPr>
      </w:pPr>
      <w:r w:rsidRPr="00CB78B8">
        <w:rPr>
          <w:rFonts w:cs="Times New Roman"/>
        </w:rPr>
        <w:t>Acélszerkezetekben fellépő igénybevételek, igénybevételek kialakulása, statikus terhelés, dinamikus terhelés, kifáradást okozó terhelés, összetett terhelések</w:t>
      </w:r>
      <w:r w:rsidR="00526E73" w:rsidRPr="00CB78B8">
        <w:rPr>
          <w:rFonts w:cs="Times New Roman"/>
        </w:rPr>
        <w:t>.</w:t>
      </w:r>
    </w:p>
    <w:p w14:paraId="722114C6" w14:textId="77777777" w:rsidR="00A23F09" w:rsidRPr="00CB78B8" w:rsidRDefault="00A23F09" w:rsidP="00A23F09">
      <w:pPr>
        <w:tabs>
          <w:tab w:val="left" w:pos="1418"/>
          <w:tab w:val="right" w:pos="9072"/>
        </w:tabs>
        <w:spacing w:after="0"/>
        <w:ind w:left="851"/>
        <w:rPr>
          <w:rFonts w:cs="Times New Roman"/>
        </w:rPr>
      </w:pPr>
    </w:p>
    <w:p w14:paraId="7A26E723"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Emelőeszközök (daruk)</w:t>
      </w:r>
    </w:p>
    <w:p w14:paraId="417E299E" w14:textId="77777777" w:rsidR="00061676" w:rsidRPr="00CB78B8" w:rsidRDefault="00061676" w:rsidP="00061676">
      <w:pPr>
        <w:spacing w:after="0"/>
        <w:ind w:left="851"/>
        <w:rPr>
          <w:rFonts w:cs="Times New Roman"/>
        </w:rPr>
      </w:pPr>
      <w:r w:rsidRPr="00CB78B8">
        <w:rPr>
          <w:rFonts w:cs="Times New Roman"/>
        </w:rPr>
        <w:t>Nagy teherbírású, telepített daruk, sínen mozgó konzolos daru, oszlopos forgó daru, teheremelő berendezések mozgatóművei, köteles vonszolás, emelőeszközök, emelőhorog, kötélbilincs, sodronykötelek szerkezete, emelőkötelek rögzítése, emelőkötelek rögzítése az emelődobhoz, emelőkötelek rögzítése az acélszerkezethez, kötélfutást mérő berendezés.</w:t>
      </w:r>
    </w:p>
    <w:p w14:paraId="200F6EA3" w14:textId="77777777" w:rsidR="00061676" w:rsidRPr="00CB78B8" w:rsidRDefault="00061676" w:rsidP="00061676">
      <w:pPr>
        <w:spacing w:after="0"/>
        <w:ind w:left="851"/>
        <w:rPr>
          <w:rFonts w:cs="Times New Roman"/>
        </w:rPr>
      </w:pPr>
      <w:r w:rsidRPr="00CB78B8">
        <w:rPr>
          <w:rFonts w:cs="Times New Roman"/>
        </w:rPr>
        <w:t>Kötöző eszközök, kötözőeszközök ellenőrzése, teher helyes szállítása, elhelyezése, emelés, mozgatás (szállítás) irányítása, teher helyének előkészítése, tiltott teher lehelyezési helyek.</w:t>
      </w:r>
    </w:p>
    <w:p w14:paraId="0B142DB2" w14:textId="1D731020" w:rsidR="00A23F09" w:rsidRPr="00CB78B8" w:rsidRDefault="00061676" w:rsidP="00061676">
      <w:pPr>
        <w:spacing w:after="0"/>
        <w:ind w:left="851"/>
        <w:rPr>
          <w:rFonts w:cs="Times New Roman"/>
        </w:rPr>
      </w:pPr>
      <w:r w:rsidRPr="00CB78B8">
        <w:rPr>
          <w:rFonts w:cs="Times New Roman"/>
        </w:rPr>
        <w:t>Biztonsági berendezések, daruk rögzítése, biztonsági berendezések ellenőrzése</w:t>
      </w:r>
      <w:r w:rsidR="00526E73" w:rsidRPr="00CB78B8">
        <w:rPr>
          <w:rFonts w:cs="Times New Roman"/>
        </w:rPr>
        <w:t>.</w:t>
      </w:r>
    </w:p>
    <w:p w14:paraId="2029CE46" w14:textId="77777777" w:rsidR="00A23F09" w:rsidRPr="00CB78B8" w:rsidRDefault="00A23F09" w:rsidP="00A23F09">
      <w:pPr>
        <w:tabs>
          <w:tab w:val="left" w:pos="1418"/>
          <w:tab w:val="right" w:pos="9072"/>
        </w:tabs>
        <w:spacing w:after="0"/>
        <w:ind w:left="851"/>
        <w:rPr>
          <w:rFonts w:cs="Times New Roman"/>
        </w:rPr>
      </w:pPr>
    </w:p>
    <w:p w14:paraId="7EDB0747"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Kenőberendezések</w:t>
      </w:r>
    </w:p>
    <w:p w14:paraId="33B3234F" w14:textId="4F23F405" w:rsidR="00A23F09" w:rsidRPr="00CB78B8" w:rsidRDefault="00061676" w:rsidP="00A23F09">
      <w:pPr>
        <w:spacing w:after="0"/>
        <w:ind w:left="851"/>
        <w:rPr>
          <w:rFonts w:cs="Times New Roman"/>
        </w:rPr>
      </w:pPr>
      <w:r w:rsidRPr="00CB78B8">
        <w:rPr>
          <w:rFonts w:cs="Times New Roman"/>
        </w:rPr>
        <w:t>Zsírozási rendszerek, zsírozó berendezések, kenőzsírok, kenőzsírok osztályozása, olajok, zsírok használata, központi kenőberendezés, egyszeresen vezérelt egyvezetékes rendszer, kétszeresen vezérelt kétvezetékes rendszer, központi zsírzó berendezés elvi felépítése, központi zsírzó berendezés működése, központi zsírzó berendezés karbantartása</w:t>
      </w:r>
      <w:r w:rsidR="00526E73" w:rsidRPr="00CB78B8">
        <w:rPr>
          <w:rFonts w:cs="Times New Roman"/>
        </w:rPr>
        <w:t>.</w:t>
      </w:r>
    </w:p>
    <w:p w14:paraId="7A5E528E" w14:textId="77777777" w:rsidR="00A23F09" w:rsidRPr="00CB78B8" w:rsidRDefault="00A23F09" w:rsidP="00A23F09">
      <w:pPr>
        <w:tabs>
          <w:tab w:val="left" w:pos="1418"/>
          <w:tab w:val="right" w:pos="9072"/>
        </w:tabs>
        <w:spacing w:after="0"/>
        <w:ind w:left="851"/>
        <w:rPr>
          <w:rFonts w:cs="Times New Roman"/>
        </w:rPr>
      </w:pPr>
    </w:p>
    <w:p w14:paraId="0F920F05"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Gumihevederes szállító szalagok</w:t>
      </w:r>
    </w:p>
    <w:p w14:paraId="7156E8FD" w14:textId="77777777" w:rsidR="00061676" w:rsidRPr="00CB78B8" w:rsidRDefault="00061676" w:rsidP="00061676">
      <w:pPr>
        <w:spacing w:after="0"/>
        <w:ind w:left="851"/>
        <w:rPr>
          <w:rFonts w:cs="Times New Roman"/>
        </w:rPr>
      </w:pPr>
      <w:r w:rsidRPr="00CB78B8">
        <w:rPr>
          <w:rFonts w:cs="Times New Roman"/>
        </w:rPr>
        <w:t>Szalagfej kialakítása és részei: alváz, menetelőmű, hajtásegységek, hajtóművek, csőtengelyes hajtásegység, tengelykapcsolók, hidraulikus tengelykapcsoló, fékberendezések.</w:t>
      </w:r>
    </w:p>
    <w:p w14:paraId="2E351843" w14:textId="77777777" w:rsidR="00061676" w:rsidRPr="00CB78B8" w:rsidRDefault="00061676" w:rsidP="00061676">
      <w:pPr>
        <w:spacing w:after="0"/>
        <w:ind w:left="851"/>
        <w:rPr>
          <w:rFonts w:cs="Times New Roman"/>
        </w:rPr>
      </w:pPr>
      <w:r w:rsidRPr="00CB78B8">
        <w:rPr>
          <w:rFonts w:cs="Times New Roman"/>
        </w:rPr>
        <w:t>Feszítő berendezés szerkezeti elemei.</w:t>
      </w:r>
    </w:p>
    <w:p w14:paraId="45F0A0F9" w14:textId="77777777" w:rsidR="00061676" w:rsidRPr="00CB78B8" w:rsidRDefault="00061676" w:rsidP="00061676">
      <w:pPr>
        <w:spacing w:after="0"/>
        <w:ind w:left="851"/>
        <w:rPr>
          <w:rFonts w:cs="Times New Roman"/>
        </w:rPr>
      </w:pPr>
      <w:r w:rsidRPr="00CB78B8">
        <w:rPr>
          <w:rFonts w:cs="Times New Roman"/>
        </w:rPr>
        <w:t>Szalagpálya szerkezeti kialakítása és részei: görgőtartó bakos szalagváz, füzérgörgős szalagváz, szalaggörgők, vasalj.</w:t>
      </w:r>
    </w:p>
    <w:p w14:paraId="3B5C5A1B" w14:textId="77777777" w:rsidR="00061676" w:rsidRPr="00CB78B8" w:rsidRDefault="00061676" w:rsidP="00061676">
      <w:pPr>
        <w:spacing w:after="0"/>
        <w:ind w:left="851"/>
        <w:rPr>
          <w:rFonts w:cs="Times New Roman"/>
        </w:rPr>
      </w:pPr>
      <w:r w:rsidRPr="00CB78B8">
        <w:rPr>
          <w:rFonts w:cs="Times New Roman"/>
        </w:rPr>
        <w:t>Végállomás, végkikötés, heveder terelése a végállomásban, végdob, felvevő surrantó.</w:t>
      </w:r>
    </w:p>
    <w:p w14:paraId="60F99BFE" w14:textId="77777777" w:rsidR="00061676" w:rsidRPr="00CB78B8" w:rsidRDefault="00061676" w:rsidP="00061676">
      <w:pPr>
        <w:spacing w:after="0"/>
        <w:ind w:left="851"/>
        <w:rPr>
          <w:rFonts w:cs="Times New Roman"/>
        </w:rPr>
      </w:pPr>
      <w:r w:rsidRPr="00CB78B8">
        <w:rPr>
          <w:rFonts w:cs="Times New Roman"/>
        </w:rPr>
        <w:t>Hevederek: heveder általános szerkezeti felépítése, textilbetétes hevederek, egy betétes heveder, acélbetétes heveder, hevederek végtelenítése: mechanikus összekötés, hideg vulkanizálás és, meleg vulkanizálás.</w:t>
      </w:r>
    </w:p>
    <w:p w14:paraId="62E24579" w14:textId="77777777" w:rsidR="00061676" w:rsidRPr="00CB78B8" w:rsidRDefault="00061676" w:rsidP="00061676">
      <w:pPr>
        <w:spacing w:after="0"/>
        <w:ind w:left="851"/>
        <w:rPr>
          <w:rFonts w:cs="Times New Roman"/>
        </w:rPr>
      </w:pPr>
      <w:r w:rsidRPr="00CB78B8">
        <w:rPr>
          <w:rFonts w:cs="Times New Roman"/>
        </w:rPr>
        <w:t>Hevederek terelése: önterelő görgőcsoport. Hevederek sérülései.</w:t>
      </w:r>
    </w:p>
    <w:p w14:paraId="1D9029DF" w14:textId="59411EC8" w:rsidR="00A23F09" w:rsidRPr="00CB78B8" w:rsidRDefault="00061676" w:rsidP="00061676">
      <w:pPr>
        <w:spacing w:after="0"/>
        <w:ind w:left="851"/>
        <w:rPr>
          <w:rFonts w:cs="Times New Roman"/>
        </w:rPr>
      </w:pPr>
      <w:r w:rsidRPr="00CB78B8">
        <w:rPr>
          <w:rFonts w:cs="Times New Roman"/>
        </w:rPr>
        <w:t>Hevederek tisztítása: gumilapos tisztító berendezés, gumi tuskós tisztítóberendezés, gumi tárcsás tisztító berendezés, kaparó késes tisztító berendezés, lekotró eke, dobtisztítók. Átadási pontok</w:t>
      </w:r>
      <w:r w:rsidR="00526E73" w:rsidRPr="00CB78B8">
        <w:rPr>
          <w:rFonts w:cs="Times New Roman"/>
        </w:rPr>
        <w:t>.</w:t>
      </w:r>
    </w:p>
    <w:p w14:paraId="3EA30D9A" w14:textId="77777777" w:rsidR="00A23F09" w:rsidRPr="00CB78B8" w:rsidRDefault="00A23F09" w:rsidP="00A23F09">
      <w:pPr>
        <w:tabs>
          <w:tab w:val="left" w:pos="1418"/>
          <w:tab w:val="right" w:pos="9072"/>
        </w:tabs>
        <w:spacing w:after="0"/>
        <w:ind w:left="851"/>
        <w:rPr>
          <w:rFonts w:cs="Times New Roman"/>
        </w:rPr>
      </w:pPr>
    </w:p>
    <w:p w14:paraId="104DB2A0"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Üzemeltetési ismeretek</w:t>
      </w:r>
    </w:p>
    <w:p w14:paraId="0FCA6A43" w14:textId="77777777" w:rsidR="00061676" w:rsidRPr="00CB78B8" w:rsidRDefault="00061676" w:rsidP="00061676">
      <w:pPr>
        <w:spacing w:after="0"/>
        <w:ind w:left="851"/>
        <w:rPr>
          <w:rFonts w:cs="Times New Roman"/>
        </w:rPr>
      </w:pPr>
      <w:r w:rsidRPr="00CB78B8">
        <w:rPr>
          <w:rFonts w:cs="Times New Roman"/>
        </w:rPr>
        <w:t>Munkavégzés személyi feltételei. Biztonságos munkavégzés. Intézkedések baleset esetén. Kockázatok és veszélyforrások a tanulás, munkavégzés során. Védőeszközök. Munkaeszközök használata.</w:t>
      </w:r>
    </w:p>
    <w:p w14:paraId="635B406A" w14:textId="77777777" w:rsidR="00061676" w:rsidRPr="00CB78B8" w:rsidRDefault="00061676" w:rsidP="00061676">
      <w:pPr>
        <w:spacing w:after="0"/>
        <w:ind w:left="851"/>
        <w:rPr>
          <w:rFonts w:cs="Times New Roman"/>
        </w:rPr>
      </w:pPr>
      <w:r w:rsidRPr="00CB78B8">
        <w:rPr>
          <w:rFonts w:cs="Times New Roman"/>
        </w:rPr>
        <w:t>Anyagmozgatás biztonságtechnikája. Biztonsági és egészségvédelmi jelzések. Közlekedési utakra vonatkozó munkavédelmi előírások. Magasban végzett munkavégzés.</w:t>
      </w:r>
    </w:p>
    <w:p w14:paraId="3EC30590" w14:textId="77777777" w:rsidR="00061676" w:rsidRPr="00CB78B8" w:rsidRDefault="00061676" w:rsidP="00061676">
      <w:pPr>
        <w:spacing w:after="0"/>
        <w:ind w:left="851"/>
        <w:rPr>
          <w:rFonts w:cs="Times New Roman"/>
        </w:rPr>
      </w:pPr>
      <w:r w:rsidRPr="00CB78B8">
        <w:rPr>
          <w:rFonts w:cs="Times New Roman"/>
        </w:rPr>
        <w:t>Munkavégzés személyi feltételei. Munkavállalók munkavédelmi oktatása. Orvosi alkalmassági vizsgálat.</w:t>
      </w:r>
    </w:p>
    <w:p w14:paraId="5AB94418" w14:textId="77777777" w:rsidR="00061676" w:rsidRPr="00CB78B8" w:rsidRDefault="00061676" w:rsidP="00061676">
      <w:pPr>
        <w:spacing w:after="0"/>
        <w:ind w:left="851"/>
        <w:rPr>
          <w:rFonts w:cs="Times New Roman"/>
        </w:rPr>
      </w:pPr>
      <w:r w:rsidRPr="00CB78B8">
        <w:rPr>
          <w:rFonts w:cs="Times New Roman"/>
        </w:rPr>
        <w:t>Biztonságos munkavégzés. A munkáltató (iskola) kötelezettségei A munkavállaló (tanuló) kötelezettségei.</w:t>
      </w:r>
    </w:p>
    <w:p w14:paraId="1076444F" w14:textId="77777777" w:rsidR="00061676" w:rsidRPr="00CB78B8" w:rsidRDefault="00061676" w:rsidP="00061676">
      <w:pPr>
        <w:spacing w:after="0"/>
        <w:ind w:left="851"/>
        <w:rPr>
          <w:rFonts w:cs="Times New Roman"/>
        </w:rPr>
      </w:pPr>
      <w:r w:rsidRPr="00CB78B8">
        <w:rPr>
          <w:rFonts w:cs="Times New Roman"/>
        </w:rPr>
        <w:t>Intézkedések baleset esetén. A baleset fogalma. A foglalkozási megbetegedés fogalma. A munkabaleset fogalma. Teendők baleset esetén, jelentési kötelezettsége. Elsősegélyhelyek létesítése.</w:t>
      </w:r>
    </w:p>
    <w:p w14:paraId="24273A48" w14:textId="77777777" w:rsidR="00061676" w:rsidRPr="00CB78B8" w:rsidRDefault="00061676" w:rsidP="00061676">
      <w:pPr>
        <w:spacing w:after="0"/>
        <w:ind w:left="851"/>
        <w:rPr>
          <w:rFonts w:cs="Times New Roman"/>
        </w:rPr>
      </w:pPr>
      <w:r w:rsidRPr="00CB78B8">
        <w:rPr>
          <w:rFonts w:cs="Times New Roman"/>
        </w:rPr>
        <w:t>Védőeszközök. Egyéni védőeszköz. Kollektív védőeszköz. Védőeszközök. Egyéni védőeszközök bemutatása.</w:t>
      </w:r>
    </w:p>
    <w:p w14:paraId="0FF39CBF" w14:textId="77777777" w:rsidR="00061676" w:rsidRPr="00CB78B8" w:rsidRDefault="00061676" w:rsidP="00061676">
      <w:pPr>
        <w:spacing w:after="0"/>
        <w:ind w:left="851"/>
        <w:rPr>
          <w:rFonts w:cs="Times New Roman"/>
        </w:rPr>
      </w:pPr>
      <w:r w:rsidRPr="00CB78B8">
        <w:rPr>
          <w:rFonts w:cs="Times New Roman"/>
        </w:rPr>
        <w:t>Munkaeszközök használata. Munkaeszköz fogalma. Pneumatikus kéziszerszám. Belső égésű motorral hajtott kéziszerszám. A kéziszerszámok használata során fellépő kockázatok. A kézi szerszámokkal történő munkavégzéshez használt egyéni védőeszközök.</w:t>
      </w:r>
    </w:p>
    <w:p w14:paraId="0FD114E5" w14:textId="77777777" w:rsidR="00061676" w:rsidRPr="00CB78B8" w:rsidRDefault="00061676" w:rsidP="00061676">
      <w:pPr>
        <w:spacing w:after="0"/>
        <w:ind w:left="851"/>
        <w:rPr>
          <w:rFonts w:cs="Times New Roman"/>
        </w:rPr>
      </w:pPr>
      <w:r w:rsidRPr="00CB78B8">
        <w:rPr>
          <w:rFonts w:cs="Times New Roman"/>
        </w:rPr>
        <w:t>Anyagmozgatás biztonságtechnikája. Kézi anyagmozgatás. Segédeszközzel történő anyagmozgatás.</w:t>
      </w:r>
    </w:p>
    <w:p w14:paraId="631B4FEF" w14:textId="77777777" w:rsidR="00061676" w:rsidRPr="00CB78B8" w:rsidRDefault="00061676" w:rsidP="00061676">
      <w:pPr>
        <w:spacing w:after="0"/>
        <w:ind w:left="851"/>
        <w:rPr>
          <w:rFonts w:cs="Times New Roman"/>
        </w:rPr>
      </w:pPr>
      <w:r w:rsidRPr="00CB78B8">
        <w:rPr>
          <w:rFonts w:cs="Times New Roman"/>
        </w:rPr>
        <w:t>Kézi működtetésű emelőeszközök. Emelés, kézi mozgatás szabályai. Csoportos anyagmozgatás.</w:t>
      </w:r>
    </w:p>
    <w:p w14:paraId="29D66D40" w14:textId="77777777" w:rsidR="00061676" w:rsidRPr="00CB78B8" w:rsidRDefault="00061676" w:rsidP="00061676">
      <w:pPr>
        <w:spacing w:after="0"/>
        <w:ind w:left="851"/>
        <w:rPr>
          <w:rFonts w:cs="Times New Roman"/>
        </w:rPr>
      </w:pPr>
      <w:r w:rsidRPr="00CB78B8">
        <w:rPr>
          <w:rFonts w:cs="Times New Roman"/>
        </w:rPr>
        <w:t>Közlekedési utakra vonatkozó munkavédelmi előírások. A közlekedési utakra vonatkozó általános munkavédelmi előírások. A veszélyes területekre vonatkozó általános munkavédelmi előírások. A közlekedési utak és veszélyes területek jelölései. Szabadtéri munkahelyek kialakításának szabályai.</w:t>
      </w:r>
    </w:p>
    <w:p w14:paraId="2229F988" w14:textId="1C98F707" w:rsidR="00061676" w:rsidRPr="00CB78B8" w:rsidRDefault="00061676" w:rsidP="00061676">
      <w:pPr>
        <w:spacing w:after="0"/>
        <w:ind w:left="851"/>
        <w:rPr>
          <w:rFonts w:cs="Times New Roman"/>
        </w:rPr>
      </w:pPr>
      <w:r w:rsidRPr="00CB78B8">
        <w:rPr>
          <w:rFonts w:cs="Times New Roman"/>
        </w:rPr>
        <w:t>Üzemi ismeretek</w:t>
      </w:r>
      <w:r w:rsidR="00526E73" w:rsidRPr="00CB78B8">
        <w:rPr>
          <w:rFonts w:cs="Times New Roman"/>
        </w:rPr>
        <w:t>.</w:t>
      </w:r>
    </w:p>
    <w:p w14:paraId="3F56A29C" w14:textId="77777777" w:rsidR="00061676" w:rsidRPr="00CB78B8" w:rsidRDefault="00061676" w:rsidP="00061676">
      <w:pPr>
        <w:spacing w:after="0"/>
        <w:ind w:left="851"/>
        <w:rPr>
          <w:rFonts w:cs="Times New Roman"/>
        </w:rPr>
      </w:pPr>
      <w:r w:rsidRPr="00CB78B8">
        <w:rPr>
          <w:rFonts w:cs="Times New Roman"/>
        </w:rPr>
        <w:t>Biztonsági és egészségvédelmi követelmények: felelős személy, felügyelet, hozzáértő munkavállalók, tájékoztatás, utasítások és képzés, írásban kiadott utasítások, a munka megkezdésének engedélyezése.</w:t>
      </w:r>
    </w:p>
    <w:p w14:paraId="79A90A18" w14:textId="77777777" w:rsidR="00061676" w:rsidRPr="00CB78B8" w:rsidRDefault="00061676" w:rsidP="00061676">
      <w:pPr>
        <w:spacing w:after="0"/>
        <w:ind w:left="851"/>
        <w:rPr>
          <w:rFonts w:cs="Times New Roman"/>
        </w:rPr>
      </w:pPr>
      <w:r w:rsidRPr="00CB78B8">
        <w:rPr>
          <w:rFonts w:cs="Times New Roman"/>
        </w:rPr>
        <w:t>Gépek és villamos berendezések. Karbantartás. Menekülési útvonalak és vészkijáratok.</w:t>
      </w:r>
    </w:p>
    <w:p w14:paraId="64F5293C" w14:textId="77777777" w:rsidR="00061676" w:rsidRPr="00CB78B8" w:rsidRDefault="00061676" w:rsidP="00061676">
      <w:pPr>
        <w:spacing w:after="0"/>
        <w:ind w:left="851"/>
        <w:rPr>
          <w:rFonts w:cs="Times New Roman"/>
        </w:rPr>
      </w:pPr>
      <w:r w:rsidRPr="00CB78B8">
        <w:rPr>
          <w:rFonts w:cs="Times New Roman"/>
        </w:rPr>
        <w:t>Munkahelyek: természetes és mesterséges megvilágítás, ajtók és kapuk, közlekedési útvonalak, veszélyes területek, pihenőhelyiségek, szabadtéri munkahelyek. Tűzérzékelés és tűzoltás.</w:t>
      </w:r>
    </w:p>
    <w:p w14:paraId="2C3BE001" w14:textId="77777777" w:rsidR="00061676" w:rsidRPr="00CB78B8" w:rsidRDefault="00061676" w:rsidP="00061676">
      <w:pPr>
        <w:spacing w:after="0"/>
        <w:ind w:left="851"/>
        <w:rPr>
          <w:rFonts w:cs="Times New Roman"/>
        </w:rPr>
      </w:pPr>
      <w:r w:rsidRPr="00CB78B8">
        <w:rPr>
          <w:rFonts w:cs="Times New Roman"/>
        </w:rPr>
        <w:t>Üzemi utasítások, kezelési utasítások, szolgálati utasítás, technológiai utasítás, tűzvédelmi szabályok, előírások, zaj- és rezgésforrások elleni védekezés.</w:t>
      </w:r>
    </w:p>
    <w:p w14:paraId="100D4DD9" w14:textId="77777777" w:rsidR="00061676" w:rsidRPr="00CB78B8" w:rsidRDefault="00061676" w:rsidP="00061676">
      <w:pPr>
        <w:spacing w:after="0"/>
        <w:ind w:left="851"/>
        <w:rPr>
          <w:rFonts w:cs="Times New Roman"/>
        </w:rPr>
      </w:pPr>
      <w:r w:rsidRPr="00CB78B8">
        <w:rPr>
          <w:rFonts w:cs="Times New Roman"/>
        </w:rPr>
        <w:t>Szociális létesítmények: Öltözőhelyiségek és öltözőszekrények, Zuhanyozók és mosdókagylók, Illemhelyek és kézmosók, elsősegélynyújtás.</w:t>
      </w:r>
    </w:p>
    <w:p w14:paraId="69703C3F" w14:textId="77777777" w:rsidR="00061676" w:rsidRPr="00CB78B8" w:rsidRDefault="00061676" w:rsidP="00061676">
      <w:pPr>
        <w:spacing w:after="0"/>
        <w:ind w:left="851"/>
        <w:rPr>
          <w:rFonts w:cs="Times New Roman"/>
        </w:rPr>
      </w:pPr>
      <w:r w:rsidRPr="00CB78B8">
        <w:rPr>
          <w:rFonts w:cs="Times New Roman"/>
        </w:rPr>
        <w:t>Alkalmazás egészségügyi feltételei: előzetes munkaköri alkalmassági vizsgálat, időszakos munkaköri alkalmassági vizsgálat, soron kívüli munkaköri alkalmassági vizsgálat.</w:t>
      </w:r>
    </w:p>
    <w:p w14:paraId="11C4227E" w14:textId="77777777" w:rsidR="00061676" w:rsidRPr="00CB78B8" w:rsidRDefault="00061676" w:rsidP="00061676">
      <w:pPr>
        <w:spacing w:after="0"/>
        <w:ind w:left="851"/>
        <w:rPr>
          <w:rFonts w:cs="Times New Roman"/>
        </w:rPr>
      </w:pPr>
      <w:r w:rsidRPr="00CB78B8">
        <w:rPr>
          <w:rFonts w:cs="Times New Roman"/>
        </w:rPr>
        <w:t>Munkavédelmi oktatás és vizsgáztatás rendje: munkavédelmi alapoktatás, biztonságtechnikai továbbképző oktatás, védőeszközök, védőital, tisztálkodó szerek, védőruha, védőeszköz, egyéni védőfelszerelés, védőital juttatás.</w:t>
      </w:r>
    </w:p>
    <w:p w14:paraId="2C6BFAF1" w14:textId="77777777" w:rsidR="00061676" w:rsidRPr="00CB78B8" w:rsidRDefault="00061676" w:rsidP="00061676">
      <w:pPr>
        <w:spacing w:after="0"/>
        <w:ind w:left="851"/>
        <w:rPr>
          <w:rFonts w:cs="Times New Roman"/>
        </w:rPr>
      </w:pPr>
      <w:r w:rsidRPr="00CB78B8">
        <w:rPr>
          <w:rFonts w:cs="Times New Roman"/>
        </w:rPr>
        <w:t>Munkavégzésre vonatkozó rendelkezések: általános szabályok, a munkavégzés személyi feltételei, munkavégzés tárgyi feltételei, üzemi utasítások, kezelési utasítások, szolgálati utasítás, technológiai előírás. Alkoholszondás ellenőrzés, balesetek, munkabaleset, üzemi baleset.</w:t>
      </w:r>
    </w:p>
    <w:p w14:paraId="4586A7BF" w14:textId="745A4868" w:rsidR="00061676" w:rsidRPr="00CB78B8" w:rsidRDefault="00061676" w:rsidP="00061676">
      <w:pPr>
        <w:spacing w:after="0"/>
        <w:ind w:left="851"/>
        <w:rPr>
          <w:rFonts w:cs="Times New Roman"/>
        </w:rPr>
      </w:pPr>
      <w:r w:rsidRPr="00CB78B8">
        <w:rPr>
          <w:rFonts w:cs="Times New Roman"/>
        </w:rPr>
        <w:t>Külfejtések bányabiztonsági szabályai</w:t>
      </w:r>
      <w:r w:rsidR="00526E73" w:rsidRPr="00CB78B8">
        <w:rPr>
          <w:rFonts w:cs="Times New Roman"/>
        </w:rPr>
        <w:t>.</w:t>
      </w:r>
    </w:p>
    <w:p w14:paraId="59DE2D11" w14:textId="77777777" w:rsidR="00A23F09" w:rsidRPr="00CB78B8" w:rsidRDefault="00061676" w:rsidP="00061676">
      <w:pPr>
        <w:spacing w:after="0"/>
        <w:ind w:left="851"/>
        <w:rPr>
          <w:rFonts w:cs="Times New Roman"/>
        </w:rPr>
      </w:pPr>
      <w:r w:rsidRPr="00CB78B8">
        <w:rPr>
          <w:rFonts w:cs="Times New Roman"/>
        </w:rPr>
        <w:t>Általános rendelkezések, műszaki felügyelet, intézkedési, jelentési kötelezettség, naplók, nyilvántartások, kezelési, szolgálati utasítások, technológiai előírások, kezelési utasítás, technológiai előírás, tartózkodás és munkavégzés a bányában, védőfelszerelés. Jövesztés, szállítás, hányóképzés.</w:t>
      </w:r>
    </w:p>
    <w:p w14:paraId="3B73C77B" w14:textId="77777777" w:rsidR="00A23F09" w:rsidRPr="00CB78B8" w:rsidRDefault="00A23F09" w:rsidP="00A23F09">
      <w:pPr>
        <w:tabs>
          <w:tab w:val="left" w:pos="1418"/>
          <w:tab w:val="right" w:pos="9072"/>
        </w:tabs>
        <w:spacing w:after="0"/>
        <w:ind w:left="851"/>
        <w:rPr>
          <w:rFonts w:cs="Times New Roman"/>
        </w:rPr>
      </w:pPr>
    </w:p>
    <w:p w14:paraId="63B89F82"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Gépi berendezések műszaki jellemzői</w:t>
      </w:r>
    </w:p>
    <w:p w14:paraId="3CCC38A9" w14:textId="09303226" w:rsidR="00061676" w:rsidRPr="00CB78B8" w:rsidRDefault="00061676" w:rsidP="00061676">
      <w:pPr>
        <w:spacing w:after="0"/>
        <w:ind w:left="851"/>
        <w:rPr>
          <w:rFonts w:cs="Times New Roman"/>
        </w:rPr>
      </w:pPr>
      <w:r w:rsidRPr="00CB78B8">
        <w:rPr>
          <w:rFonts w:cs="Times New Roman"/>
        </w:rPr>
        <w:t>Marótárcsás kotrógépek működési és üzemeltetési jellemzői</w:t>
      </w:r>
      <w:r w:rsidR="00526E73" w:rsidRPr="00CB78B8">
        <w:rPr>
          <w:rFonts w:cs="Times New Roman"/>
        </w:rPr>
        <w:t>.</w:t>
      </w:r>
    </w:p>
    <w:p w14:paraId="01A67D98" w14:textId="77777777" w:rsidR="00061676" w:rsidRPr="00CB78B8" w:rsidRDefault="00061676" w:rsidP="00061676">
      <w:pPr>
        <w:spacing w:after="0"/>
        <w:ind w:left="851"/>
        <w:rPr>
          <w:rFonts w:cs="Times New Roman"/>
        </w:rPr>
      </w:pPr>
      <w:r w:rsidRPr="00CB78B8">
        <w:rPr>
          <w:rFonts w:cs="Times New Roman"/>
        </w:rPr>
        <w:t>Főbb műszaki adatok, kotrógép főbb részei és azok működése: lánctalpas járómű, kotrógép alépítmény, felsőváz, marótárcsagém, ellensúlygém, szerelődaru, kihordógém, szintezőhidraulikák, emelő berendezések, kezelőhelységek, kompresszortelep, központi kenőberendezés.</w:t>
      </w:r>
    </w:p>
    <w:p w14:paraId="6B2CEDA8" w14:textId="3E709119" w:rsidR="00061676" w:rsidRPr="00CB78B8" w:rsidRDefault="00061676" w:rsidP="00061676">
      <w:pPr>
        <w:spacing w:after="0"/>
        <w:ind w:left="851"/>
        <w:rPr>
          <w:rFonts w:cs="Times New Roman"/>
        </w:rPr>
      </w:pPr>
      <w:r w:rsidRPr="00CB78B8">
        <w:rPr>
          <w:rFonts w:cs="Times New Roman"/>
        </w:rPr>
        <w:t>Merítéklétrás kotrógépek működési és üzemeltetési jellemzői</w:t>
      </w:r>
      <w:r w:rsidR="00526E73" w:rsidRPr="00CB78B8">
        <w:rPr>
          <w:rFonts w:cs="Times New Roman"/>
        </w:rPr>
        <w:t>.</w:t>
      </w:r>
    </w:p>
    <w:p w14:paraId="35A64423" w14:textId="77777777" w:rsidR="00061676" w:rsidRPr="00CB78B8" w:rsidRDefault="00061676" w:rsidP="00061676">
      <w:pPr>
        <w:spacing w:after="0"/>
        <w:ind w:left="851"/>
        <w:rPr>
          <w:rFonts w:cs="Times New Roman"/>
        </w:rPr>
      </w:pPr>
      <w:r w:rsidRPr="00CB78B8">
        <w:rPr>
          <w:rFonts w:cs="Times New Roman"/>
        </w:rPr>
        <w:t>Főbb műszaki adatok, kotrógép főbb részei és azok működése: járómű, alépítmény, felépítmény és kotróház, merítéklétra (a jövesztő berendezés, transzportszalag, szintezőhidraulikák, kenőberendezések.</w:t>
      </w:r>
    </w:p>
    <w:p w14:paraId="4690CCB4" w14:textId="2EFF31BB" w:rsidR="00061676" w:rsidRPr="00CB78B8" w:rsidRDefault="00061676" w:rsidP="00061676">
      <w:pPr>
        <w:spacing w:after="0"/>
        <w:ind w:left="851"/>
        <w:rPr>
          <w:rFonts w:cs="Times New Roman"/>
        </w:rPr>
      </w:pPr>
      <w:r w:rsidRPr="00CB78B8">
        <w:rPr>
          <w:rFonts w:cs="Times New Roman"/>
        </w:rPr>
        <w:t>Leszóró gépek működési és üzemeltetési jellemzői</w:t>
      </w:r>
      <w:r w:rsidR="00526E73" w:rsidRPr="00CB78B8">
        <w:rPr>
          <w:rFonts w:cs="Times New Roman"/>
        </w:rPr>
        <w:t>.</w:t>
      </w:r>
    </w:p>
    <w:p w14:paraId="3C09F500" w14:textId="77777777" w:rsidR="00061676" w:rsidRPr="00CB78B8" w:rsidRDefault="00061676" w:rsidP="00061676">
      <w:pPr>
        <w:spacing w:after="0"/>
        <w:ind w:left="851"/>
        <w:rPr>
          <w:rFonts w:cs="Times New Roman"/>
        </w:rPr>
      </w:pPr>
      <w:r w:rsidRPr="00CB78B8">
        <w:rPr>
          <w:rFonts w:cs="Times New Roman"/>
        </w:rPr>
        <w:t>Főbb műszaki adatok, leszóró főbb részei és azok működése: lánctalpas járómű, alépítmény, felépítmény, transzportszalagok, kezelőhelyiségek.</w:t>
      </w:r>
    </w:p>
    <w:p w14:paraId="6508D225" w14:textId="43E69FA2" w:rsidR="00061676" w:rsidRPr="00CB78B8" w:rsidRDefault="00061676" w:rsidP="00061676">
      <w:pPr>
        <w:spacing w:after="0"/>
        <w:ind w:left="851"/>
        <w:rPr>
          <w:rFonts w:cs="Times New Roman"/>
        </w:rPr>
      </w:pPr>
      <w:r w:rsidRPr="00CB78B8">
        <w:rPr>
          <w:rFonts w:cs="Times New Roman"/>
        </w:rPr>
        <w:t>Szállítóberendezések fontosabb működési, üzemeltetési jellemzői</w:t>
      </w:r>
      <w:r w:rsidR="00526E73" w:rsidRPr="00CB78B8">
        <w:rPr>
          <w:rFonts w:cs="Times New Roman"/>
        </w:rPr>
        <w:t>.</w:t>
      </w:r>
    </w:p>
    <w:p w14:paraId="1E72CAC8" w14:textId="77777777" w:rsidR="00061676" w:rsidRPr="00CB78B8" w:rsidRDefault="00061676" w:rsidP="00061676">
      <w:pPr>
        <w:spacing w:after="0"/>
        <w:ind w:left="851"/>
        <w:rPr>
          <w:rFonts w:cs="Times New Roman"/>
        </w:rPr>
      </w:pPr>
      <w:r w:rsidRPr="00CB78B8">
        <w:rPr>
          <w:rFonts w:cs="Times New Roman"/>
        </w:rPr>
        <w:t>Szállítószalagok kezelése, biztonsági előírások, szalagpályák felépítése, meghajtó- és visszatérítő állomás, feladóasztal, hurokkocsi (ledobó kocsi), szalagpálya helyben maradó szalagok Rukkolható szalagok.</w:t>
      </w:r>
    </w:p>
    <w:p w14:paraId="34DA1F5E" w14:textId="77777777" w:rsidR="00061676" w:rsidRPr="00CB78B8" w:rsidRDefault="00061676" w:rsidP="00061676">
      <w:pPr>
        <w:spacing w:after="0"/>
        <w:ind w:left="851"/>
        <w:rPr>
          <w:rFonts w:cs="Times New Roman"/>
        </w:rPr>
      </w:pPr>
      <w:r w:rsidRPr="00CB78B8">
        <w:rPr>
          <w:rFonts w:cs="Times New Roman"/>
        </w:rPr>
        <w:t>Berendezések műszaki jellemzőinek ismertetése.</w:t>
      </w:r>
    </w:p>
    <w:p w14:paraId="2EF22248" w14:textId="77777777" w:rsidR="00A23F09" w:rsidRPr="00CB78B8" w:rsidRDefault="00061676" w:rsidP="00061676">
      <w:pPr>
        <w:spacing w:after="0"/>
        <w:ind w:left="851"/>
        <w:rPr>
          <w:rFonts w:cs="Times New Roman"/>
        </w:rPr>
      </w:pPr>
      <w:r w:rsidRPr="00CB78B8">
        <w:rPr>
          <w:rFonts w:cs="Times New Roman"/>
        </w:rPr>
        <w:t>Tananyag tartalma: gépegység főbb részei és azok működése, menetelők, alvázak, kormányzó berendezések, felsőváz felépítése, jövesztő berendezések, gém és konzolfelfüggesztések csörlőművei, fék berendezések, kenő berendezések.</w:t>
      </w:r>
    </w:p>
    <w:p w14:paraId="1A19E26D" w14:textId="77777777" w:rsidR="00A23F09" w:rsidRPr="00CB78B8" w:rsidRDefault="00A23F09" w:rsidP="00A23F09">
      <w:pPr>
        <w:tabs>
          <w:tab w:val="left" w:pos="1418"/>
          <w:tab w:val="right" w:pos="9072"/>
        </w:tabs>
        <w:spacing w:after="0"/>
        <w:ind w:left="851"/>
        <w:rPr>
          <w:rFonts w:cs="Times New Roman"/>
        </w:rPr>
      </w:pPr>
    </w:p>
    <w:p w14:paraId="6E1020E6" w14:textId="77777777" w:rsidR="00A23F09" w:rsidRPr="00CB78B8" w:rsidRDefault="00061676"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Üzemviteli tevékenység</w:t>
      </w:r>
    </w:p>
    <w:p w14:paraId="7BCB0552" w14:textId="77777777" w:rsidR="00061676" w:rsidRPr="00CB78B8" w:rsidRDefault="00061676" w:rsidP="00061676">
      <w:pPr>
        <w:spacing w:after="0"/>
        <w:ind w:left="851"/>
        <w:rPr>
          <w:rFonts w:cs="Times New Roman"/>
        </w:rPr>
      </w:pPr>
      <w:r w:rsidRPr="00CB78B8">
        <w:rPr>
          <w:rFonts w:cs="Times New Roman"/>
        </w:rPr>
        <w:t>Üzemzavar elhárítás, üzemzavar létre jötte, elhárítás előkészítése, eszközök, szerszámok munkaerő biztosítása, üzemzavar elhárításának dokumentálása, jelentése, üzemzavar tapasztalatok leszűrése.</w:t>
      </w:r>
    </w:p>
    <w:p w14:paraId="36981F0A" w14:textId="77777777" w:rsidR="00061676" w:rsidRPr="00CB78B8" w:rsidRDefault="00061676" w:rsidP="00061676">
      <w:pPr>
        <w:spacing w:after="0"/>
        <w:ind w:left="851"/>
        <w:rPr>
          <w:rFonts w:cs="Times New Roman"/>
        </w:rPr>
      </w:pPr>
      <w:r w:rsidRPr="00CB78B8">
        <w:rPr>
          <w:rFonts w:cs="Times New Roman"/>
        </w:rPr>
        <w:t>Felszíni víztelenítés, felszíni víztelenítés eszközei, felszíni víztelenítés mozgatható víztelenítő berendezései, felszíni víztelenítés üzemeltetése, vízelvezetők készítése,</w:t>
      </w:r>
    </w:p>
    <w:p w14:paraId="04EB8D0A" w14:textId="33B15E71" w:rsidR="00061676" w:rsidRPr="00CB78B8" w:rsidRDefault="00061676" w:rsidP="00061676">
      <w:pPr>
        <w:spacing w:after="0"/>
        <w:ind w:left="851"/>
        <w:rPr>
          <w:rFonts w:cs="Times New Roman"/>
        </w:rPr>
      </w:pPr>
      <w:r w:rsidRPr="00CB78B8">
        <w:rPr>
          <w:rFonts w:cs="Times New Roman"/>
        </w:rPr>
        <w:t>Rekultiváció, technikai rekultiváció: egyengetés, rézsűk, padkák, árkok, sáncok, földutak, telep</w:t>
      </w:r>
      <w:r w:rsidR="00526E73" w:rsidRPr="00CB78B8">
        <w:rPr>
          <w:rFonts w:cs="Times New Roman"/>
        </w:rPr>
        <w:t>ítő padkák képzésének módszerei.</w:t>
      </w:r>
    </w:p>
    <w:p w14:paraId="5B8E7A45" w14:textId="0ACC7C8C" w:rsidR="00061676" w:rsidRPr="00CB78B8" w:rsidRDefault="00061676" w:rsidP="00061676">
      <w:pPr>
        <w:spacing w:after="0"/>
        <w:ind w:left="851"/>
        <w:rPr>
          <w:rFonts w:cs="Times New Roman"/>
        </w:rPr>
      </w:pPr>
      <w:r w:rsidRPr="00CB78B8">
        <w:rPr>
          <w:rFonts w:cs="Times New Roman"/>
        </w:rPr>
        <w:t>Szállítóberendezések áthelyezése</w:t>
      </w:r>
      <w:r w:rsidR="00526E73" w:rsidRPr="00CB78B8">
        <w:rPr>
          <w:rFonts w:cs="Times New Roman"/>
        </w:rPr>
        <w:t>.</w:t>
      </w:r>
    </w:p>
    <w:p w14:paraId="03F58768" w14:textId="77777777" w:rsidR="00061676" w:rsidRPr="00CB78B8" w:rsidRDefault="00061676" w:rsidP="00061676">
      <w:pPr>
        <w:spacing w:after="0"/>
        <w:ind w:left="851"/>
        <w:rPr>
          <w:rFonts w:cs="Times New Roman"/>
        </w:rPr>
      </w:pPr>
      <w:r w:rsidRPr="00CB78B8">
        <w:rPr>
          <w:rFonts w:cs="Times New Roman"/>
        </w:rPr>
        <w:t>Szállítóberendezések folyamatos és szakaszos áthelyezésének, hosszabbításának, rövidítésének terep és talajtani követelményei, pálya-meghatározás (kitűzés) elméleti és gyakorlati módszerei.</w:t>
      </w:r>
    </w:p>
    <w:p w14:paraId="7D584831" w14:textId="7747B85F" w:rsidR="00061676" w:rsidRPr="00CB78B8" w:rsidRDefault="00061676" w:rsidP="00061676">
      <w:pPr>
        <w:spacing w:after="0"/>
        <w:ind w:left="851"/>
        <w:rPr>
          <w:rFonts w:cs="Times New Roman"/>
        </w:rPr>
      </w:pPr>
      <w:r w:rsidRPr="00CB78B8">
        <w:rPr>
          <w:rFonts w:cs="Times New Roman"/>
        </w:rPr>
        <w:t>Szalagpálya húzási (rukkolási) hosszának, magasságának, sebességének előírásai, szállítóberendezés fej-, vég- és feladóállomás áthelyezésének technológiája, szállítószalag áthelyezése (rukkolás), rukkolás előkészítés</w:t>
      </w:r>
      <w:r w:rsidR="00526E73" w:rsidRPr="00CB78B8">
        <w:rPr>
          <w:rFonts w:cs="Times New Roman"/>
        </w:rPr>
        <w:t>e, terület (pálya) előkészítése.</w:t>
      </w:r>
    </w:p>
    <w:p w14:paraId="3ED66E78" w14:textId="77777777" w:rsidR="00061676" w:rsidRPr="00CB78B8" w:rsidRDefault="00061676" w:rsidP="00061676">
      <w:pPr>
        <w:spacing w:after="0"/>
        <w:ind w:left="851"/>
        <w:rPr>
          <w:rFonts w:cs="Times New Roman"/>
        </w:rPr>
      </w:pPr>
      <w:r w:rsidRPr="00CB78B8">
        <w:rPr>
          <w:rFonts w:cs="Times New Roman"/>
        </w:rPr>
        <w:t>Rukkolás folyamata, szalagpálya húzása, rukkolás befejezési munkálatai, rukkolási hibák.</w:t>
      </w:r>
    </w:p>
    <w:p w14:paraId="4358D65F" w14:textId="56929701" w:rsidR="00061676" w:rsidRPr="00CB78B8" w:rsidRDefault="00061676" w:rsidP="00061676">
      <w:pPr>
        <w:spacing w:after="0"/>
        <w:ind w:left="851"/>
        <w:rPr>
          <w:rFonts w:cs="Times New Roman"/>
        </w:rPr>
      </w:pPr>
      <w:r w:rsidRPr="00CB78B8">
        <w:rPr>
          <w:rFonts w:cs="Times New Roman"/>
        </w:rPr>
        <w:t>Szállítószalag hosszabbítás, fejnél, végnél, szállítószalag rövidítés, tolatás, sza</w:t>
      </w:r>
      <w:r w:rsidR="00526E73" w:rsidRPr="00CB78B8">
        <w:rPr>
          <w:rFonts w:cs="Times New Roman"/>
        </w:rPr>
        <w:t>lagfej, vég mozgatása.</w:t>
      </w:r>
    </w:p>
    <w:p w14:paraId="4224E01D" w14:textId="77777777" w:rsidR="00A23F09" w:rsidRPr="00CB78B8" w:rsidRDefault="00061676" w:rsidP="00061676">
      <w:pPr>
        <w:spacing w:after="0"/>
        <w:ind w:left="851"/>
        <w:rPr>
          <w:rFonts w:cs="Times New Roman"/>
        </w:rPr>
      </w:pPr>
      <w:r w:rsidRPr="00CB78B8">
        <w:rPr>
          <w:rFonts w:cs="Times New Roman"/>
        </w:rPr>
        <w:t>Szalagfej mozgatása: önjáró szalagfej vonulása, sínen vontatható szalagfej vonulása, szalagvég mozgatása.</w:t>
      </w:r>
    </w:p>
    <w:p w14:paraId="1BB69E11" w14:textId="77777777" w:rsidR="00A23F09" w:rsidRPr="00CB78B8" w:rsidRDefault="00A23F09" w:rsidP="00A23F09">
      <w:pPr>
        <w:tabs>
          <w:tab w:val="left" w:pos="1418"/>
          <w:tab w:val="right" w:pos="9072"/>
        </w:tabs>
        <w:spacing w:after="0"/>
        <w:ind w:left="851"/>
        <w:rPr>
          <w:rFonts w:cs="Times New Roman"/>
        </w:rPr>
      </w:pPr>
    </w:p>
    <w:p w14:paraId="47DAAA5F"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2AC6E132" w14:textId="77777777" w:rsidR="00A23F09" w:rsidRPr="00CB78B8" w:rsidRDefault="00B329A3" w:rsidP="00A23F09">
      <w:pPr>
        <w:spacing w:after="0"/>
        <w:ind w:left="426"/>
        <w:rPr>
          <w:rFonts w:cs="Times New Roman"/>
        </w:rPr>
      </w:pPr>
      <w:r w:rsidRPr="00CB78B8">
        <w:rPr>
          <w:rFonts w:cs="Times New Roman"/>
        </w:rPr>
        <w:t>Szaktanterem, gépműhely, gyakorlati oktatás helyszíne</w:t>
      </w:r>
    </w:p>
    <w:p w14:paraId="2AB9F71C" w14:textId="77777777" w:rsidR="00A23F09" w:rsidRPr="00CB78B8" w:rsidRDefault="00A23F09" w:rsidP="00A23F09">
      <w:pPr>
        <w:spacing w:after="0"/>
        <w:ind w:left="426"/>
        <w:rPr>
          <w:rFonts w:cs="Times New Roman"/>
        </w:rPr>
      </w:pPr>
    </w:p>
    <w:p w14:paraId="32F5F22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2056B0BC" w14:textId="6A9ABF7B"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38C6E07B" w14:textId="77777777" w:rsidR="00A23F09" w:rsidRPr="00CB78B8" w:rsidRDefault="00A23F09" w:rsidP="00A23F09">
      <w:pPr>
        <w:spacing w:after="0"/>
        <w:ind w:left="426"/>
        <w:rPr>
          <w:rFonts w:cs="Times New Roman"/>
        </w:rPr>
      </w:pPr>
    </w:p>
    <w:p w14:paraId="23631AF4" w14:textId="77777777" w:rsidR="00A23F09" w:rsidRPr="00CB78B8" w:rsidRDefault="00B329A3" w:rsidP="00A23F09">
      <w:pPr>
        <w:pStyle w:val="Listaszerbekezds"/>
        <w:numPr>
          <w:ilvl w:val="0"/>
          <w:numId w:val="8"/>
        </w:numPr>
        <w:tabs>
          <w:tab w:val="right" w:pos="9072"/>
        </w:tabs>
        <w:spacing w:after="0"/>
        <w:rPr>
          <w:rFonts w:cs="Times New Roman"/>
          <w:b/>
        </w:rPr>
      </w:pPr>
      <w:r w:rsidRPr="00CB78B8">
        <w:rPr>
          <w:rFonts w:cs="Times New Roman"/>
          <w:b/>
        </w:rPr>
        <w:t xml:space="preserve">Külszíni szénbányászat gépei gyakorlat </w:t>
      </w:r>
      <w:r w:rsidR="00A23F09" w:rsidRPr="00CB78B8">
        <w:rPr>
          <w:rFonts w:cs="Times New Roman"/>
          <w:b/>
        </w:rPr>
        <w:t xml:space="preserve"> tantárgy</w:t>
      </w:r>
      <w:r w:rsidR="00A23F09" w:rsidRPr="00CB78B8">
        <w:rPr>
          <w:rFonts w:cs="Times New Roman"/>
          <w:b/>
        </w:rPr>
        <w:tab/>
      </w:r>
      <w:r w:rsidR="006B5FBA" w:rsidRPr="00CB78B8">
        <w:rPr>
          <w:rFonts w:cs="Times New Roman"/>
          <w:b/>
        </w:rPr>
        <w:t>1</w:t>
      </w:r>
      <w:r w:rsidR="00E34170" w:rsidRPr="00CB78B8">
        <w:rPr>
          <w:rFonts w:cs="Times New Roman"/>
          <w:b/>
        </w:rPr>
        <w:t>47</w:t>
      </w:r>
      <w:r w:rsidR="00A23F09" w:rsidRPr="00CB78B8">
        <w:rPr>
          <w:rFonts w:cs="Times New Roman"/>
          <w:b/>
        </w:rPr>
        <w:t xml:space="preserve"> óra/</w:t>
      </w:r>
      <w:r w:rsidR="0032687B" w:rsidRPr="00CB78B8">
        <w:rPr>
          <w:rFonts w:cs="Times New Roman"/>
          <w:b/>
        </w:rPr>
        <w:t>1</w:t>
      </w:r>
      <w:r w:rsidR="00E34170" w:rsidRPr="00CB78B8">
        <w:rPr>
          <w:rFonts w:cs="Times New Roman"/>
          <w:b/>
        </w:rPr>
        <w:t>47</w:t>
      </w:r>
      <w:r w:rsidR="00A23F09" w:rsidRPr="00CB78B8">
        <w:rPr>
          <w:rFonts w:cs="Times New Roman"/>
          <w:b/>
        </w:rPr>
        <w:t xml:space="preserve"> óra*</w:t>
      </w:r>
    </w:p>
    <w:p w14:paraId="2C0DD7B0"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2A1834A2" w14:textId="77777777" w:rsidR="00A23F09" w:rsidRPr="00CB78B8" w:rsidRDefault="00A23F09" w:rsidP="00A23F09">
      <w:pPr>
        <w:spacing w:after="0"/>
        <w:ind w:left="426"/>
        <w:rPr>
          <w:rFonts w:cs="Times New Roman"/>
        </w:rPr>
      </w:pPr>
    </w:p>
    <w:p w14:paraId="7DA7FF71" w14:textId="3C069B2F" w:rsidR="00A23F09" w:rsidRPr="00CB78B8" w:rsidRDefault="00A23F09" w:rsidP="00A23F09">
      <w:pPr>
        <w:spacing w:after="0"/>
        <w:ind w:left="426"/>
        <w:rPr>
          <w:rFonts w:cs="Times New Roman"/>
        </w:rPr>
      </w:pPr>
      <w:r w:rsidRPr="00CB78B8">
        <w:rPr>
          <w:rFonts w:cs="Times New Roman"/>
        </w:rPr>
        <w:t xml:space="preserve">A tantárgy a </w:t>
      </w:r>
      <w:r w:rsidR="00E34170" w:rsidRPr="00CB78B8">
        <w:rPr>
          <w:rFonts w:cs="Times New Roman"/>
        </w:rPr>
        <w:t>fő</w:t>
      </w:r>
      <w:r w:rsidRPr="00CB78B8">
        <w:rPr>
          <w:rFonts w:cs="Times New Roman"/>
        </w:rPr>
        <w:t>szakképesítéshez kapcsolódik.</w:t>
      </w:r>
    </w:p>
    <w:p w14:paraId="30FF9507" w14:textId="77777777" w:rsidR="00A23F09" w:rsidRPr="00CB78B8" w:rsidRDefault="00A23F09" w:rsidP="00A23F09">
      <w:pPr>
        <w:spacing w:after="0"/>
        <w:ind w:left="426"/>
        <w:rPr>
          <w:rFonts w:cs="Times New Roman"/>
        </w:rPr>
      </w:pPr>
    </w:p>
    <w:p w14:paraId="5804F480"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5124ACDD" w14:textId="77777777" w:rsidR="00B329A3" w:rsidRPr="00CB78B8" w:rsidRDefault="00B329A3" w:rsidP="00B329A3">
      <w:pPr>
        <w:spacing w:after="0"/>
        <w:ind w:left="426"/>
        <w:rPr>
          <w:rFonts w:cs="Times New Roman"/>
        </w:rPr>
      </w:pPr>
      <w:r w:rsidRPr="00CB78B8">
        <w:rPr>
          <w:rFonts w:cs="Times New Roman"/>
        </w:rPr>
        <w:t>Szerezzenek egységes ismereteket a tanult tananyagról, berendezésekről.</w:t>
      </w:r>
    </w:p>
    <w:p w14:paraId="07087660" w14:textId="77777777" w:rsidR="00B329A3" w:rsidRPr="00CB78B8" w:rsidRDefault="00B329A3" w:rsidP="00B329A3">
      <w:pPr>
        <w:spacing w:after="0"/>
        <w:ind w:left="426"/>
        <w:rPr>
          <w:rFonts w:cs="Times New Roman"/>
        </w:rPr>
      </w:pPr>
      <w:r w:rsidRPr="00CB78B8">
        <w:rPr>
          <w:rFonts w:cs="Times New Roman"/>
        </w:rPr>
        <w:t>Nagy teljesítményű jövesztő, szállító és lerakó (cél) gépeket, jövesztő berendezéseket, biztonsági berendezéseket, acélszerkezeteket, emelőeszközöket, kenőberendezéseket, gumihevederes szállítószalagokat.</w:t>
      </w:r>
    </w:p>
    <w:p w14:paraId="6AB1FD6A" w14:textId="77777777" w:rsidR="00A23F09" w:rsidRPr="00CB78B8" w:rsidRDefault="00B329A3" w:rsidP="00B329A3">
      <w:pPr>
        <w:spacing w:after="0"/>
        <w:ind w:left="426"/>
        <w:rPr>
          <w:rFonts w:cs="Times New Roman"/>
        </w:rPr>
      </w:pPr>
      <w:r w:rsidRPr="00CB78B8">
        <w:rPr>
          <w:rFonts w:cs="Times New Roman"/>
        </w:rPr>
        <w:t>Szerezzenek ismereteket: művelési technológiákról, jövesztési technológiákról, hányóképzési technológiákról, berendezések üzeméről, több összekapcsolt gép üzeméről, technológiai mozgásokról, gépek mozgásairól, vonulásokról, szállítószalag áthelyezésről, szállító berendezésekről, villamos berendezésekről, védelmi rendszerek megismeréséről, veszélyforrások felismeréséről, kiszolgáló, működtető berendezések megismeréséről</w:t>
      </w:r>
    </w:p>
    <w:p w14:paraId="4953C2B8" w14:textId="77777777" w:rsidR="00B329A3" w:rsidRPr="00CB78B8" w:rsidRDefault="00B329A3" w:rsidP="00B329A3">
      <w:pPr>
        <w:spacing w:after="0"/>
        <w:ind w:left="426"/>
        <w:rPr>
          <w:rFonts w:cs="Times New Roman"/>
        </w:rPr>
      </w:pPr>
      <w:r w:rsidRPr="00CB78B8">
        <w:rPr>
          <w:rFonts w:cs="Times New Roman"/>
        </w:rPr>
        <w:t>Elméleti ismereteiket alkalmazzák a gyakorlatban.</w:t>
      </w:r>
    </w:p>
    <w:p w14:paraId="2D61E64F" w14:textId="77777777" w:rsidR="00B329A3" w:rsidRPr="00CB78B8" w:rsidRDefault="00B329A3" w:rsidP="00B329A3">
      <w:pPr>
        <w:spacing w:after="0"/>
        <w:ind w:left="426"/>
        <w:rPr>
          <w:rFonts w:cs="Times New Roman"/>
        </w:rPr>
      </w:pPr>
      <w:r w:rsidRPr="00CB78B8">
        <w:rPr>
          <w:rFonts w:cs="Times New Roman"/>
        </w:rPr>
        <w:t>Gyakorlati foglalkozás során ismerjék fel az elméleti oktatás tananyagát</w:t>
      </w:r>
    </w:p>
    <w:p w14:paraId="1FCD39E5" w14:textId="77777777" w:rsidR="00A23F09" w:rsidRPr="00CB78B8" w:rsidRDefault="00A23F09" w:rsidP="00A23F09">
      <w:pPr>
        <w:spacing w:after="0"/>
        <w:ind w:left="426"/>
        <w:rPr>
          <w:rFonts w:cs="Times New Roman"/>
        </w:rPr>
      </w:pPr>
    </w:p>
    <w:p w14:paraId="1F32CDD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7B0EE400" w14:textId="446C911B" w:rsidR="00A23F09" w:rsidRPr="00CB78B8" w:rsidRDefault="00B329A3" w:rsidP="00A23F09">
      <w:pPr>
        <w:spacing w:after="0"/>
        <w:ind w:left="426"/>
        <w:rPr>
          <w:rFonts w:cs="Times New Roman"/>
        </w:rPr>
      </w:pPr>
      <w:r w:rsidRPr="00CB78B8">
        <w:rPr>
          <w:rFonts w:cs="Times New Roman"/>
        </w:rPr>
        <w:t>Matematika, fizika, üzemelte</w:t>
      </w:r>
      <w:r w:rsidR="00526E73" w:rsidRPr="00CB78B8">
        <w:rPr>
          <w:rFonts w:cs="Times New Roman"/>
        </w:rPr>
        <w:t>tési logisztika, anyag</w:t>
      </w:r>
      <w:r w:rsidRPr="00CB78B8">
        <w:rPr>
          <w:rFonts w:cs="Times New Roman"/>
        </w:rPr>
        <w:t>ismeret, gépelemek, géptan, munkavédelem</w:t>
      </w:r>
    </w:p>
    <w:p w14:paraId="054DD7BA" w14:textId="77777777" w:rsidR="00A23F09" w:rsidRPr="00CB78B8" w:rsidRDefault="00A23F09" w:rsidP="00A23F09">
      <w:pPr>
        <w:spacing w:after="0"/>
        <w:ind w:left="426"/>
        <w:rPr>
          <w:rFonts w:cs="Times New Roman"/>
        </w:rPr>
      </w:pPr>
    </w:p>
    <w:p w14:paraId="1659BAA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0B59BE4F" w14:textId="77777777" w:rsidR="00A23F09" w:rsidRPr="00CB78B8" w:rsidRDefault="00B329A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Nagyteljesítményű gépek gyakorlata</w:t>
      </w:r>
    </w:p>
    <w:p w14:paraId="0CE68DEE" w14:textId="77777777" w:rsidR="00B329A3" w:rsidRPr="00CB78B8" w:rsidRDefault="00B329A3" w:rsidP="00B329A3">
      <w:pPr>
        <w:spacing w:after="0"/>
        <w:ind w:left="851"/>
        <w:rPr>
          <w:rFonts w:cs="Times New Roman"/>
        </w:rPr>
      </w:pPr>
      <w:r w:rsidRPr="00CB78B8">
        <w:rPr>
          <w:rFonts w:cs="Times New Roman"/>
        </w:rPr>
        <w:t>Jövesztő gépek, merítéklétrás (vonóvedres) kotrógép, marótárcsás kotrógép, szállító berendezés.</w:t>
      </w:r>
    </w:p>
    <w:p w14:paraId="03DFA3E7" w14:textId="77777777" w:rsidR="00B329A3" w:rsidRPr="00CB78B8" w:rsidRDefault="00B329A3" w:rsidP="00B329A3">
      <w:pPr>
        <w:spacing w:after="0"/>
        <w:ind w:left="851"/>
        <w:rPr>
          <w:rFonts w:cs="Times New Roman"/>
        </w:rPr>
      </w:pPr>
      <w:r w:rsidRPr="00CB78B8">
        <w:rPr>
          <w:rFonts w:cs="Times New Roman"/>
        </w:rPr>
        <w:t>Átadó berendezések, szalagkocsi, rézsűhíd, feladó (görgős) asztal, hurokkocsi, támkocsi. Leszórógépek</w:t>
      </w:r>
    </w:p>
    <w:p w14:paraId="359F907D" w14:textId="77777777" w:rsidR="00B329A3" w:rsidRPr="00CB78B8" w:rsidRDefault="00B329A3" w:rsidP="00B329A3">
      <w:pPr>
        <w:spacing w:after="0"/>
        <w:ind w:left="851"/>
        <w:rPr>
          <w:rFonts w:cs="Times New Roman"/>
        </w:rPr>
      </w:pPr>
      <w:r w:rsidRPr="00CB78B8">
        <w:rPr>
          <w:rFonts w:cs="Times New Roman"/>
        </w:rPr>
        <w:t>Menetelő erőviszonyai, menetelő talp (lánc) vezetése, láncvezető kerék (feszítőkerék), járógörgők (futógörgő), támasztógörgők, láncfeszítő berendezés, lánctalpas menetelők ellenőrzése.</w:t>
      </w:r>
    </w:p>
    <w:p w14:paraId="4576CE65" w14:textId="77777777" w:rsidR="00B329A3" w:rsidRPr="00CB78B8" w:rsidRDefault="00B329A3" w:rsidP="00B329A3">
      <w:pPr>
        <w:spacing w:after="0"/>
        <w:ind w:left="851"/>
        <w:rPr>
          <w:rFonts w:cs="Times New Roman"/>
        </w:rPr>
      </w:pPr>
      <w:r w:rsidRPr="00CB78B8">
        <w:rPr>
          <w:rFonts w:cs="Times New Roman"/>
        </w:rPr>
        <w:t>Lánctalpas menetelők meghajtása, zárt menetelőmű hajtás (hm típus), szinkronizálás, nyitott hajtás, menetelő himbák, járógörgők, lánctalpszőnyeg.</w:t>
      </w:r>
    </w:p>
    <w:p w14:paraId="79D8E15D" w14:textId="77777777" w:rsidR="00B329A3" w:rsidRPr="00CB78B8" w:rsidRDefault="00B329A3" w:rsidP="00B329A3">
      <w:pPr>
        <w:spacing w:after="0"/>
        <w:ind w:left="851"/>
        <w:rPr>
          <w:rFonts w:cs="Times New Roman"/>
        </w:rPr>
      </w:pPr>
      <w:r w:rsidRPr="00CB78B8">
        <w:rPr>
          <w:rFonts w:cs="Times New Roman"/>
        </w:rPr>
        <w:t>Sínen gördülő járóművek, sínen gördülő rendszerű haladóművek, sínen mozgó menetelők (hurokkocsi).</w:t>
      </w:r>
    </w:p>
    <w:p w14:paraId="104AA37A" w14:textId="77777777" w:rsidR="00B329A3" w:rsidRPr="00CB78B8" w:rsidRDefault="00B329A3" w:rsidP="00B329A3">
      <w:pPr>
        <w:spacing w:after="0"/>
        <w:ind w:left="851"/>
        <w:rPr>
          <w:rFonts w:cs="Times New Roman"/>
        </w:rPr>
      </w:pPr>
      <w:r w:rsidRPr="00CB78B8">
        <w:rPr>
          <w:rFonts w:cs="Times New Roman"/>
        </w:rPr>
        <w:t>Gépek egyensúlyi helyzete, gömbcsuklók, osztott alváz, higanyos dőlésjelző, vízszintező (horizontáló) berendezés, vízszintező (horizontáló) berendezés működése vízszintező berendezés üzemeltetése.</w:t>
      </w:r>
    </w:p>
    <w:p w14:paraId="1A6E2802" w14:textId="77777777" w:rsidR="00B329A3" w:rsidRPr="00CB78B8" w:rsidRDefault="00B329A3" w:rsidP="00B329A3">
      <w:pPr>
        <w:spacing w:after="0"/>
        <w:ind w:left="851"/>
        <w:rPr>
          <w:rFonts w:cs="Times New Roman"/>
        </w:rPr>
      </w:pPr>
      <w:r w:rsidRPr="00CB78B8">
        <w:rPr>
          <w:rFonts w:cs="Times New Roman"/>
        </w:rPr>
        <w:t>Munkagépek kormányzása, lánctalpas munkagépek kormányzása, kormányzás a menetelők működtetésével, kormányzó berendezések.</w:t>
      </w:r>
    </w:p>
    <w:p w14:paraId="0F01A068" w14:textId="1385F148" w:rsidR="00A23F09" w:rsidRPr="00CB78B8" w:rsidRDefault="00B329A3" w:rsidP="00B329A3">
      <w:pPr>
        <w:spacing w:after="0"/>
        <w:ind w:left="851"/>
        <w:rPr>
          <w:rFonts w:cs="Times New Roman"/>
        </w:rPr>
      </w:pPr>
      <w:r w:rsidRPr="00CB78B8">
        <w:rPr>
          <w:rFonts w:cs="Times New Roman"/>
        </w:rPr>
        <w:t>Alváz és felsőváz kapcsolódása, felsőváz egyensúlya, felsőváz felépítése, felsőváz fordítása, fordító golyópálya, görgős alátámasztás, fordítóművek, fordító hajtás, szinkronizálás</w:t>
      </w:r>
      <w:r w:rsidR="00526E73" w:rsidRPr="00CB78B8">
        <w:rPr>
          <w:rFonts w:cs="Times New Roman"/>
        </w:rPr>
        <w:t>.</w:t>
      </w:r>
    </w:p>
    <w:p w14:paraId="4C737ACA" w14:textId="77777777" w:rsidR="00A23F09" w:rsidRPr="00CB78B8" w:rsidRDefault="00A23F09" w:rsidP="00A23F09">
      <w:pPr>
        <w:tabs>
          <w:tab w:val="left" w:pos="1418"/>
          <w:tab w:val="right" w:pos="9072"/>
        </w:tabs>
        <w:spacing w:after="0"/>
        <w:ind w:left="851"/>
        <w:rPr>
          <w:rFonts w:cs="Times New Roman"/>
        </w:rPr>
      </w:pPr>
    </w:p>
    <w:p w14:paraId="053A7C64" w14:textId="77777777" w:rsidR="00A23F09" w:rsidRPr="00CB78B8" w:rsidRDefault="00B329A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Jövesztő berendezések</w:t>
      </w:r>
    </w:p>
    <w:p w14:paraId="2FC2B61C" w14:textId="77777777" w:rsidR="00B329A3" w:rsidRPr="00CB78B8" w:rsidRDefault="00B329A3" w:rsidP="00B329A3">
      <w:pPr>
        <w:spacing w:after="0"/>
        <w:ind w:left="851"/>
        <w:rPr>
          <w:rFonts w:cs="Times New Roman"/>
        </w:rPr>
      </w:pPr>
      <w:r w:rsidRPr="00CB78B8">
        <w:rPr>
          <w:rFonts w:cs="Times New Roman"/>
        </w:rPr>
        <w:t>Folyamatos üzemű jövesztés, marótárcsás jövesztés, merítékek, marótárcsa hajtás.</w:t>
      </w:r>
    </w:p>
    <w:p w14:paraId="5BD12956" w14:textId="77777777" w:rsidR="00B329A3" w:rsidRPr="00CB78B8" w:rsidRDefault="00B329A3" w:rsidP="00B329A3">
      <w:pPr>
        <w:spacing w:after="0"/>
        <w:ind w:left="851"/>
        <w:rPr>
          <w:rFonts w:cs="Times New Roman"/>
        </w:rPr>
      </w:pPr>
      <w:r w:rsidRPr="00CB78B8">
        <w:rPr>
          <w:rFonts w:cs="Times New Roman"/>
        </w:rPr>
        <w:t>Merítéklétrás jövesztés, merítéklétra felépítése, merítéksor feszítő berendezés, merítéksor és meríték, meríték, bontófog, merítéksor meghajtás, normál üzem, túlterhelés, merítéklánc hajtás biztonsági berendezése, segédhajtás.</w:t>
      </w:r>
    </w:p>
    <w:p w14:paraId="022BA7EE" w14:textId="533D8C99" w:rsidR="00A23F09" w:rsidRPr="00CB78B8" w:rsidRDefault="00B329A3" w:rsidP="00B329A3">
      <w:pPr>
        <w:spacing w:after="0"/>
        <w:ind w:left="851"/>
        <w:rPr>
          <w:rFonts w:cs="Times New Roman"/>
        </w:rPr>
      </w:pPr>
      <w:r w:rsidRPr="00CB78B8">
        <w:rPr>
          <w:rFonts w:cs="Times New Roman"/>
        </w:rPr>
        <w:t>Kötél felfüggesztések, kötélszerkezetek, csörlők, kettős meghajtású biztonsági csörlő, egybeépített (kettős) csörlő, merítéklétra csörlőmű, marótárcsa gémemelő hajtás</w:t>
      </w:r>
      <w:r w:rsidR="00526E73" w:rsidRPr="00CB78B8">
        <w:rPr>
          <w:rFonts w:cs="Times New Roman"/>
        </w:rPr>
        <w:t>.</w:t>
      </w:r>
    </w:p>
    <w:p w14:paraId="5FD60736" w14:textId="77777777" w:rsidR="00A23F09" w:rsidRPr="00CB78B8" w:rsidRDefault="00A23F09" w:rsidP="00A23F09">
      <w:pPr>
        <w:tabs>
          <w:tab w:val="left" w:pos="1418"/>
          <w:tab w:val="right" w:pos="9072"/>
        </w:tabs>
        <w:spacing w:after="0"/>
        <w:ind w:left="851"/>
        <w:rPr>
          <w:rFonts w:cs="Times New Roman"/>
        </w:rPr>
      </w:pPr>
    </w:p>
    <w:p w14:paraId="37B1EA6A" w14:textId="77777777" w:rsidR="00A23F09" w:rsidRPr="00CB78B8" w:rsidRDefault="00B329A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Emelőeszközök (daruk)</w:t>
      </w:r>
    </w:p>
    <w:p w14:paraId="3F7AAC24" w14:textId="77777777" w:rsidR="00B329A3" w:rsidRPr="00CB78B8" w:rsidRDefault="00B329A3" w:rsidP="00B329A3">
      <w:pPr>
        <w:spacing w:after="0"/>
        <w:ind w:left="851"/>
        <w:rPr>
          <w:rFonts w:cs="Times New Roman"/>
        </w:rPr>
      </w:pPr>
      <w:r w:rsidRPr="00CB78B8">
        <w:rPr>
          <w:rFonts w:cs="Times New Roman"/>
        </w:rPr>
        <w:t>Nagy teherbírású, telepített daruk, sínen mozgó konzolos daru, oszlopos forgó daru, teheremelő berendezések mozgatóművei, köteles vonszolás, emelőeszközök, emelőhorog, kötélbilincs, sodronykötelek szerkezete, emelőkötelek rögzítése, emelőkötelek rögzítése az emelődobhoz, emelőkötelek rögzítése az acélszerkezethez, kötélfutást mérő berendezés.</w:t>
      </w:r>
    </w:p>
    <w:p w14:paraId="602AAD6E" w14:textId="77777777" w:rsidR="00B329A3" w:rsidRPr="00CB78B8" w:rsidRDefault="00B329A3" w:rsidP="00B329A3">
      <w:pPr>
        <w:spacing w:after="0"/>
        <w:ind w:left="851"/>
        <w:rPr>
          <w:rFonts w:cs="Times New Roman"/>
        </w:rPr>
      </w:pPr>
      <w:r w:rsidRPr="00CB78B8">
        <w:rPr>
          <w:rFonts w:cs="Times New Roman"/>
        </w:rPr>
        <w:t>Kötöző eszközök, kötözőeszközök ellenőrzése, teher helyes szállítása, elhelyezése, emelés, mozgatás (szállítás) irányítása, teher helyének előkészítése, tiltott teher lehelyezési helyek.</w:t>
      </w:r>
    </w:p>
    <w:p w14:paraId="604C3252" w14:textId="77777777" w:rsidR="00804950" w:rsidRPr="00CB78B8" w:rsidRDefault="00B329A3" w:rsidP="00801E4E">
      <w:pPr>
        <w:spacing w:after="0"/>
        <w:ind w:left="851"/>
        <w:rPr>
          <w:rFonts w:cs="Times New Roman"/>
        </w:rPr>
      </w:pPr>
      <w:r w:rsidRPr="00CB78B8">
        <w:rPr>
          <w:rFonts w:cs="Times New Roman"/>
        </w:rPr>
        <w:t>Biztonsági berendezések, daruk rögzítése, biztonsági berendezések ellenőrzése</w:t>
      </w:r>
      <w:r w:rsidR="00D66424" w:rsidRPr="00CB78B8">
        <w:rPr>
          <w:rFonts w:cs="Times New Roman"/>
        </w:rPr>
        <w:t xml:space="preserve">. </w:t>
      </w:r>
      <w:r w:rsidR="00804950" w:rsidRPr="00CB78B8">
        <w:rPr>
          <w:rFonts w:cs="Times New Roman"/>
        </w:rPr>
        <w:t>Nagy teherbírású, telepített daruk, sínen mozgó konzolos daru, oszlopos forgó daru, teheremelő berendezések mozgatóművei, köteles vonszolás, emelőeszközök, emelőhorog, kötélbilincs, sodronykötelek szerkezete, emelőkötelek rögzítése, emelőkötelek rögzítése az emelődobhoz, emelőkötelek rögzítése az acélszerkezethez, kötélfutást mérő berendezés.</w:t>
      </w:r>
    </w:p>
    <w:p w14:paraId="66335A10" w14:textId="77777777" w:rsidR="00804950" w:rsidRPr="00CB78B8" w:rsidRDefault="00804950" w:rsidP="00801E4E">
      <w:pPr>
        <w:spacing w:after="0"/>
        <w:ind w:left="851"/>
        <w:rPr>
          <w:rFonts w:cs="Times New Roman"/>
        </w:rPr>
      </w:pPr>
      <w:r w:rsidRPr="00CB78B8">
        <w:rPr>
          <w:rFonts w:cs="Times New Roman"/>
        </w:rPr>
        <w:t>Kötöző eszközök, kötözőeszközök ellenőrzése, teher helyes szállítása, elhelyezése, emelés, mozgatás (szállítás) irányítása, teher helyének előkészítése, tiltott teher lehelyezési helyek.</w:t>
      </w:r>
    </w:p>
    <w:p w14:paraId="5B1315B1" w14:textId="56633DCF" w:rsidR="00A23F09" w:rsidRPr="00CB78B8" w:rsidRDefault="00804950" w:rsidP="00804950">
      <w:pPr>
        <w:spacing w:after="0"/>
        <w:ind w:left="851"/>
        <w:rPr>
          <w:rFonts w:cs="Times New Roman"/>
        </w:rPr>
      </w:pPr>
      <w:r w:rsidRPr="00CB78B8">
        <w:rPr>
          <w:rFonts w:cs="Times New Roman"/>
        </w:rPr>
        <w:t>Biztonsági berendezések, daruk rögzítése, biztonsági berendezések ellenőrzése</w:t>
      </w:r>
      <w:r w:rsidR="0093770C" w:rsidRPr="00CB78B8">
        <w:rPr>
          <w:rFonts w:cs="Times New Roman"/>
        </w:rPr>
        <w:t>.</w:t>
      </w:r>
    </w:p>
    <w:p w14:paraId="06340723" w14:textId="77777777" w:rsidR="00A23F09" w:rsidRPr="00CB78B8" w:rsidRDefault="00A23F09" w:rsidP="00A23F09">
      <w:pPr>
        <w:tabs>
          <w:tab w:val="left" w:pos="1418"/>
          <w:tab w:val="right" w:pos="9072"/>
        </w:tabs>
        <w:spacing w:after="0"/>
        <w:ind w:left="851"/>
        <w:rPr>
          <w:rFonts w:cs="Times New Roman"/>
        </w:rPr>
      </w:pPr>
    </w:p>
    <w:p w14:paraId="4602069C" w14:textId="77777777" w:rsidR="00A23F09" w:rsidRPr="00CB78B8" w:rsidRDefault="00804950"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Gumihevederes szállítószalagok</w:t>
      </w:r>
    </w:p>
    <w:p w14:paraId="56C45BD9" w14:textId="77777777" w:rsidR="00804950" w:rsidRPr="00CB78B8" w:rsidRDefault="00804950" w:rsidP="00804950">
      <w:pPr>
        <w:spacing w:after="0"/>
        <w:ind w:left="851"/>
        <w:rPr>
          <w:rFonts w:cs="Times New Roman"/>
        </w:rPr>
      </w:pPr>
      <w:r w:rsidRPr="00CB78B8">
        <w:rPr>
          <w:rFonts w:cs="Times New Roman"/>
        </w:rPr>
        <w:t>Szalagfej kialakítása és részei: alváz, menetelőmű, hajtásegységek, hajtóművek, csőtengelyes hajtásegység, tengelykapcsolók, hidraulikus tengelykapcsoló, fékberendezések.</w:t>
      </w:r>
    </w:p>
    <w:p w14:paraId="4604711E" w14:textId="77777777" w:rsidR="00804950" w:rsidRPr="00CB78B8" w:rsidRDefault="00804950" w:rsidP="00804950">
      <w:pPr>
        <w:spacing w:after="0"/>
        <w:ind w:left="851"/>
        <w:rPr>
          <w:rFonts w:cs="Times New Roman"/>
        </w:rPr>
      </w:pPr>
      <w:r w:rsidRPr="00CB78B8">
        <w:rPr>
          <w:rFonts w:cs="Times New Roman"/>
        </w:rPr>
        <w:t>Szalagpálya szerkezeti kialakítása és részei: görgőtartó bakos szalagváz, füzérgörgős szalagváz, szalaggörgők, vasalj. Végállomás, végkikötés, heveder terelése a végállomásban, végdob, felvevő surrantó.</w:t>
      </w:r>
    </w:p>
    <w:p w14:paraId="33746B35" w14:textId="77777777" w:rsidR="00804950" w:rsidRPr="00CB78B8" w:rsidRDefault="00804950" w:rsidP="00804950">
      <w:pPr>
        <w:spacing w:after="0"/>
        <w:ind w:left="851"/>
        <w:rPr>
          <w:rFonts w:cs="Times New Roman"/>
        </w:rPr>
      </w:pPr>
      <w:r w:rsidRPr="00CB78B8">
        <w:rPr>
          <w:rFonts w:cs="Times New Roman"/>
        </w:rPr>
        <w:t>Hevederek: heveder általános szerkezeti felépítése, textilbetétes hevederek, egy betétes heveder, acélbetétes heveder, hevederek végtelenítése: mechanikus összekötés, hideg vulkanizálás és, meleg vulkanizálás.</w:t>
      </w:r>
    </w:p>
    <w:p w14:paraId="1441ABE5" w14:textId="77777777" w:rsidR="00804950" w:rsidRPr="00CB78B8" w:rsidRDefault="00804950" w:rsidP="00804950">
      <w:pPr>
        <w:spacing w:after="0"/>
        <w:ind w:left="851"/>
        <w:rPr>
          <w:rFonts w:cs="Times New Roman"/>
        </w:rPr>
      </w:pPr>
      <w:r w:rsidRPr="00CB78B8">
        <w:rPr>
          <w:rFonts w:cs="Times New Roman"/>
        </w:rPr>
        <w:t>Hevederek terelése: önterelő görgőcsoport. Hevederek sérülései.</w:t>
      </w:r>
    </w:p>
    <w:p w14:paraId="366C294A" w14:textId="62E75F9D" w:rsidR="00A23F09" w:rsidRPr="00CB78B8" w:rsidRDefault="00804950" w:rsidP="00804950">
      <w:pPr>
        <w:spacing w:after="0"/>
        <w:ind w:left="851"/>
        <w:rPr>
          <w:rFonts w:cs="Times New Roman"/>
        </w:rPr>
      </w:pPr>
      <w:r w:rsidRPr="00CB78B8">
        <w:rPr>
          <w:rFonts w:cs="Times New Roman"/>
        </w:rPr>
        <w:t>Hevederek tisztítása: gumilapos tisztító berendezés, gumi tuskós tisztító berendezés, gumi tárcsás tisztító berendezés, kaparó késes tisztító berendezés, lekotró eke, dobtisztítók. Átadási pontok</w:t>
      </w:r>
      <w:r w:rsidR="00526E73" w:rsidRPr="00CB78B8">
        <w:rPr>
          <w:rFonts w:cs="Times New Roman"/>
        </w:rPr>
        <w:t>.</w:t>
      </w:r>
    </w:p>
    <w:p w14:paraId="6E78BF17" w14:textId="77777777" w:rsidR="00A23F09" w:rsidRPr="00CB78B8" w:rsidRDefault="00A23F09" w:rsidP="00A23F09">
      <w:pPr>
        <w:tabs>
          <w:tab w:val="left" w:pos="1418"/>
          <w:tab w:val="right" w:pos="9072"/>
        </w:tabs>
        <w:spacing w:after="0"/>
        <w:ind w:left="851"/>
        <w:rPr>
          <w:rFonts w:cs="Times New Roman"/>
        </w:rPr>
      </w:pPr>
    </w:p>
    <w:p w14:paraId="3A57F88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5BE5DDE8" w14:textId="77777777" w:rsidR="00D66424" w:rsidRPr="00CB78B8" w:rsidRDefault="00D66424" w:rsidP="00D66424">
      <w:pPr>
        <w:spacing w:after="0"/>
        <w:ind w:left="426"/>
        <w:rPr>
          <w:rFonts w:cs="Times New Roman"/>
        </w:rPr>
      </w:pPr>
      <w:r w:rsidRPr="00CB78B8">
        <w:rPr>
          <w:rFonts w:cs="Times New Roman"/>
        </w:rPr>
        <w:t>Szaktanterem, gépműhely, gyakorlati oktatás helyszíne.</w:t>
      </w:r>
    </w:p>
    <w:p w14:paraId="1C7EF416" w14:textId="77777777" w:rsidR="00A23F09" w:rsidRPr="00CB78B8" w:rsidRDefault="00D66424" w:rsidP="00D66424">
      <w:pPr>
        <w:spacing w:after="0"/>
        <w:ind w:left="426"/>
        <w:rPr>
          <w:rFonts w:cs="Times New Roman"/>
        </w:rPr>
      </w:pPr>
      <w:r w:rsidRPr="00CB78B8">
        <w:rPr>
          <w:rFonts w:cs="Times New Roman"/>
        </w:rPr>
        <w:t>Gyakorlati képző hely nagy teljesítményű gépei</w:t>
      </w:r>
    </w:p>
    <w:p w14:paraId="4D66AB8F" w14:textId="77777777" w:rsidR="00A23F09" w:rsidRPr="00CB78B8" w:rsidRDefault="00A23F09" w:rsidP="00A23F09">
      <w:pPr>
        <w:spacing w:after="0"/>
        <w:ind w:left="426"/>
        <w:rPr>
          <w:rFonts w:cs="Times New Roman"/>
        </w:rPr>
      </w:pPr>
    </w:p>
    <w:p w14:paraId="79794467"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3C4228B7" w14:textId="108E0460"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120D3B7" w14:textId="77777777" w:rsidR="00A23F09" w:rsidRPr="00CB78B8" w:rsidRDefault="00A23F09" w:rsidP="00A23F09">
      <w:pPr>
        <w:spacing w:after="0"/>
        <w:ind w:left="426"/>
        <w:rPr>
          <w:rFonts w:cs="Times New Roman"/>
        </w:rPr>
      </w:pPr>
    </w:p>
    <w:p w14:paraId="7366E826" w14:textId="77777777" w:rsidR="00E300EA" w:rsidRPr="00CB78B8" w:rsidRDefault="00E300EA" w:rsidP="00E300EA">
      <w:pPr>
        <w:spacing w:after="200" w:line="276" w:lineRule="auto"/>
        <w:jc w:val="left"/>
        <w:rPr>
          <w:rFonts w:cs="Times New Roman"/>
        </w:rPr>
      </w:pPr>
      <w:r w:rsidRPr="00CB78B8">
        <w:rPr>
          <w:rFonts w:cs="Times New Roman"/>
        </w:rPr>
        <w:br w:type="page"/>
      </w:r>
    </w:p>
    <w:p w14:paraId="4DE4DD62" w14:textId="77777777" w:rsidR="00E300EA" w:rsidRPr="00CB78B8" w:rsidRDefault="00E300EA" w:rsidP="00E300EA">
      <w:pPr>
        <w:rPr>
          <w:rFonts w:cs="Times New Roman"/>
        </w:rPr>
      </w:pPr>
    </w:p>
    <w:p w14:paraId="600DE1E0" w14:textId="77777777" w:rsidR="00E300EA" w:rsidRPr="00CB78B8" w:rsidRDefault="00E300EA" w:rsidP="00E300EA">
      <w:pPr>
        <w:spacing w:before="2880"/>
        <w:jc w:val="center"/>
        <w:rPr>
          <w:rFonts w:cs="Times New Roman"/>
          <w:b/>
          <w:sz w:val="36"/>
        </w:rPr>
      </w:pPr>
      <w:r w:rsidRPr="00CB78B8">
        <w:rPr>
          <w:rFonts w:cs="Times New Roman"/>
          <w:b/>
          <w:sz w:val="36"/>
        </w:rPr>
        <w:t>A</w:t>
      </w:r>
    </w:p>
    <w:p w14:paraId="0F9F3016" w14:textId="77777777" w:rsidR="00E300EA" w:rsidRPr="00CB78B8" w:rsidRDefault="00D66424" w:rsidP="00E300EA">
      <w:pPr>
        <w:spacing w:after="480"/>
        <w:jc w:val="center"/>
        <w:rPr>
          <w:rFonts w:cs="Times New Roman"/>
          <w:b/>
          <w:sz w:val="36"/>
        </w:rPr>
      </w:pPr>
      <w:r w:rsidRPr="00CB78B8">
        <w:rPr>
          <w:rFonts w:cs="Times New Roman"/>
          <w:b/>
          <w:sz w:val="36"/>
        </w:rPr>
        <w:t>10443</w:t>
      </w:r>
      <w:r w:rsidR="00E300EA" w:rsidRPr="00CB78B8">
        <w:rPr>
          <w:rFonts w:cs="Times New Roman"/>
          <w:b/>
          <w:sz w:val="36"/>
        </w:rPr>
        <w:t>-</w:t>
      </w:r>
      <w:r w:rsidRPr="00CB78B8">
        <w:rPr>
          <w:rFonts w:cs="Times New Roman"/>
          <w:b/>
          <w:sz w:val="36"/>
        </w:rPr>
        <w:t>16</w:t>
      </w:r>
      <w:r w:rsidR="00E300EA" w:rsidRPr="00CB78B8">
        <w:rPr>
          <w:rFonts w:cs="Times New Roman"/>
          <w:b/>
          <w:sz w:val="36"/>
        </w:rPr>
        <w:t xml:space="preserve"> azonosító számú</w:t>
      </w:r>
    </w:p>
    <w:p w14:paraId="69046A12" w14:textId="77777777" w:rsidR="00E300EA" w:rsidRPr="00CB78B8" w:rsidRDefault="00D66424" w:rsidP="00E300EA">
      <w:pPr>
        <w:jc w:val="center"/>
        <w:rPr>
          <w:rFonts w:cs="Times New Roman"/>
          <w:b/>
          <w:sz w:val="36"/>
        </w:rPr>
      </w:pPr>
      <w:r w:rsidRPr="00CB78B8">
        <w:rPr>
          <w:rFonts w:cs="Times New Roman"/>
          <w:b/>
          <w:sz w:val="36"/>
        </w:rPr>
        <w:t>Gépkezelő általános ismeretei</w:t>
      </w:r>
    </w:p>
    <w:p w14:paraId="69662993" w14:textId="77777777" w:rsidR="00E300EA" w:rsidRPr="00CB78B8" w:rsidRDefault="00E300EA" w:rsidP="00E300EA">
      <w:pPr>
        <w:jc w:val="center"/>
        <w:rPr>
          <w:rFonts w:cs="Times New Roman"/>
          <w:b/>
          <w:sz w:val="36"/>
        </w:rPr>
      </w:pPr>
      <w:r w:rsidRPr="00CB78B8">
        <w:rPr>
          <w:rFonts w:cs="Times New Roman"/>
          <w:b/>
          <w:sz w:val="36"/>
        </w:rPr>
        <w:t>megnevezésű</w:t>
      </w:r>
    </w:p>
    <w:p w14:paraId="0F55E1F8" w14:textId="77777777" w:rsidR="00E300EA" w:rsidRPr="00CB78B8" w:rsidRDefault="00E300EA" w:rsidP="00E300EA">
      <w:pPr>
        <w:spacing w:before="480" w:after="480"/>
        <w:jc w:val="center"/>
        <w:rPr>
          <w:rFonts w:cs="Times New Roman"/>
          <w:b/>
          <w:sz w:val="36"/>
        </w:rPr>
      </w:pPr>
      <w:r w:rsidRPr="00CB78B8">
        <w:rPr>
          <w:rFonts w:cs="Times New Roman"/>
          <w:b/>
          <w:sz w:val="36"/>
        </w:rPr>
        <w:t>szakmai követelménymodul</w:t>
      </w:r>
    </w:p>
    <w:p w14:paraId="6CCA9A58" w14:textId="77777777" w:rsidR="00E300EA" w:rsidRPr="00CB78B8" w:rsidRDefault="00E300EA" w:rsidP="00E300EA">
      <w:pPr>
        <w:jc w:val="center"/>
        <w:rPr>
          <w:rFonts w:cs="Times New Roman"/>
          <w:b/>
          <w:sz w:val="36"/>
        </w:rPr>
      </w:pPr>
      <w:r w:rsidRPr="00CB78B8">
        <w:rPr>
          <w:rFonts w:cs="Times New Roman"/>
          <w:b/>
          <w:sz w:val="36"/>
        </w:rPr>
        <w:t>tantárgyai, témakörei</w:t>
      </w:r>
    </w:p>
    <w:p w14:paraId="3390051A" w14:textId="77777777" w:rsidR="00E300EA" w:rsidRPr="00CB78B8" w:rsidRDefault="00E300EA" w:rsidP="00E300EA">
      <w:pPr>
        <w:spacing w:after="200" w:line="276" w:lineRule="auto"/>
        <w:jc w:val="left"/>
        <w:rPr>
          <w:rFonts w:cs="Times New Roman"/>
        </w:rPr>
      </w:pPr>
      <w:r w:rsidRPr="00CB78B8">
        <w:rPr>
          <w:rFonts w:cs="Times New Roman"/>
        </w:rPr>
        <w:br w:type="page"/>
      </w:r>
    </w:p>
    <w:p w14:paraId="372075E9" w14:textId="72CA9422" w:rsidR="00E300EA" w:rsidRPr="00CB78B8" w:rsidRDefault="00E300EA" w:rsidP="00E300EA">
      <w:pPr>
        <w:rPr>
          <w:rFonts w:cs="Times New Roman"/>
        </w:rPr>
      </w:pPr>
      <w:r w:rsidRPr="00CB78B8">
        <w:rPr>
          <w:rFonts w:cs="Times New Roman"/>
        </w:rPr>
        <w:t xml:space="preserve">A </w:t>
      </w:r>
      <w:r w:rsidR="00D66424" w:rsidRPr="00CB78B8">
        <w:rPr>
          <w:rFonts w:cs="Times New Roman"/>
        </w:rPr>
        <w:t>10443</w:t>
      </w:r>
      <w:r w:rsidRPr="00CB78B8">
        <w:rPr>
          <w:rFonts w:cs="Times New Roman"/>
        </w:rPr>
        <w:t>-</w:t>
      </w:r>
      <w:r w:rsidR="00D66424" w:rsidRPr="00CB78B8">
        <w:rPr>
          <w:rFonts w:cs="Times New Roman"/>
        </w:rPr>
        <w:t>16</w:t>
      </w:r>
      <w:r w:rsidRPr="00CB78B8">
        <w:rPr>
          <w:rFonts w:cs="Times New Roman"/>
        </w:rPr>
        <w:t xml:space="preserve"> azonosító számú </w:t>
      </w:r>
      <w:r w:rsidR="00D66424" w:rsidRPr="00CB78B8">
        <w:rPr>
          <w:rFonts w:cs="Times New Roman"/>
        </w:rPr>
        <w:t>Gépkezelő általános ismeretei</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0" w:type="auto"/>
        <w:jc w:val="center"/>
        <w:tblInd w:w="-1700" w:type="dxa"/>
        <w:tblLayout w:type="fixed"/>
        <w:tblCellMar>
          <w:left w:w="30" w:type="dxa"/>
          <w:right w:w="30" w:type="dxa"/>
        </w:tblCellMar>
        <w:tblLook w:val="0000" w:firstRow="0" w:lastRow="0" w:firstColumn="0" w:lastColumn="0" w:noHBand="0" w:noVBand="0"/>
      </w:tblPr>
      <w:tblGrid>
        <w:gridCol w:w="5836"/>
        <w:gridCol w:w="1251"/>
      </w:tblGrid>
      <w:tr w:rsidR="00E300EA" w:rsidRPr="00CB78B8" w14:paraId="29C5CDBB" w14:textId="77777777" w:rsidTr="00894EFB">
        <w:trPr>
          <w:cantSplit/>
          <w:trHeight w:val="1697"/>
          <w:jc w:val="center"/>
        </w:trPr>
        <w:tc>
          <w:tcPr>
            <w:tcW w:w="5836" w:type="dxa"/>
            <w:tcBorders>
              <w:top w:val="single" w:sz="6" w:space="0" w:color="auto"/>
              <w:left w:val="single" w:sz="6" w:space="0" w:color="auto"/>
              <w:bottom w:val="single" w:sz="6" w:space="0" w:color="auto"/>
              <w:right w:val="single" w:sz="6" w:space="0" w:color="auto"/>
            </w:tcBorders>
            <w:shd w:val="clear" w:color="auto" w:fill="auto"/>
            <w:vAlign w:val="center"/>
          </w:tcPr>
          <w:p w14:paraId="73583FB6"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251" w:type="dxa"/>
            <w:tcBorders>
              <w:top w:val="single" w:sz="6" w:space="0" w:color="auto"/>
              <w:left w:val="single" w:sz="6" w:space="0" w:color="auto"/>
              <w:bottom w:val="single" w:sz="6" w:space="0" w:color="auto"/>
              <w:right w:val="single" w:sz="6" w:space="0" w:color="auto"/>
            </w:tcBorders>
            <w:textDirection w:val="btLr"/>
            <w:vAlign w:val="center"/>
          </w:tcPr>
          <w:p w14:paraId="1B9121AE" w14:textId="3A61BE57" w:rsidR="00E300EA" w:rsidRPr="00CB78B8" w:rsidRDefault="00F70862" w:rsidP="0031477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 xml:space="preserve">Gépkezelő általános </w:t>
            </w:r>
            <w:r w:rsidR="00314776" w:rsidRPr="00CB78B8">
              <w:rPr>
                <w:rFonts w:cs="Times New Roman"/>
                <w:color w:val="000000"/>
                <w:szCs w:val="24"/>
              </w:rPr>
              <w:t>i</w:t>
            </w:r>
            <w:r w:rsidRPr="00CB78B8">
              <w:rPr>
                <w:rFonts w:cs="Times New Roman"/>
                <w:color w:val="000000"/>
                <w:szCs w:val="24"/>
              </w:rPr>
              <w:t>smeretei</w:t>
            </w:r>
          </w:p>
        </w:tc>
      </w:tr>
      <w:tr w:rsidR="00E300EA" w:rsidRPr="00CB78B8" w14:paraId="6BED8935"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vAlign w:val="center"/>
          </w:tcPr>
          <w:p w14:paraId="24723748"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1251" w:type="dxa"/>
            <w:tcBorders>
              <w:top w:val="single" w:sz="6" w:space="0" w:color="auto"/>
              <w:left w:val="single" w:sz="6" w:space="0" w:color="auto"/>
              <w:bottom w:val="single" w:sz="6" w:space="0" w:color="auto"/>
              <w:right w:val="single" w:sz="6" w:space="0" w:color="auto"/>
            </w:tcBorders>
            <w:vAlign w:val="center"/>
          </w:tcPr>
          <w:p w14:paraId="4CBF8F69" w14:textId="77777777" w:rsidR="00E300EA" w:rsidRPr="00CB78B8" w:rsidRDefault="00D66424" w:rsidP="00BF4F58">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46719900"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12B59CD5" w14:textId="17EF9930"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Működteti a belsőégésű motoros szerkezeteket, gépeket</w:t>
            </w:r>
          </w:p>
        </w:tc>
        <w:tc>
          <w:tcPr>
            <w:tcW w:w="1251" w:type="dxa"/>
            <w:tcBorders>
              <w:top w:val="single" w:sz="6" w:space="0" w:color="auto"/>
              <w:left w:val="single" w:sz="6" w:space="0" w:color="auto"/>
              <w:bottom w:val="single" w:sz="6" w:space="0" w:color="auto"/>
              <w:right w:val="single" w:sz="6" w:space="0" w:color="auto"/>
            </w:tcBorders>
            <w:vAlign w:val="center"/>
          </w:tcPr>
          <w:p w14:paraId="5C4E647B"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281D40B0"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0F07786F" w14:textId="3E105841"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Működteti a villamos hajtású szerkezeteket, gépeket</w:t>
            </w:r>
          </w:p>
        </w:tc>
        <w:tc>
          <w:tcPr>
            <w:tcW w:w="1251" w:type="dxa"/>
            <w:tcBorders>
              <w:top w:val="single" w:sz="6" w:space="0" w:color="auto"/>
              <w:left w:val="single" w:sz="6" w:space="0" w:color="auto"/>
              <w:bottom w:val="single" w:sz="6" w:space="0" w:color="auto"/>
              <w:right w:val="single" w:sz="6" w:space="0" w:color="auto"/>
            </w:tcBorders>
            <w:vAlign w:val="center"/>
          </w:tcPr>
          <w:p w14:paraId="2CA3EF3A"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5CE6EA12"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054777C2" w14:textId="3FE08E71"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Működteti a hidraulikus és pneumatikus berendezéseket, szerkezeteket</w:t>
            </w:r>
          </w:p>
        </w:tc>
        <w:tc>
          <w:tcPr>
            <w:tcW w:w="1251" w:type="dxa"/>
            <w:tcBorders>
              <w:top w:val="single" w:sz="6" w:space="0" w:color="auto"/>
              <w:left w:val="single" w:sz="6" w:space="0" w:color="auto"/>
              <w:bottom w:val="single" w:sz="6" w:space="0" w:color="auto"/>
              <w:right w:val="single" w:sz="6" w:space="0" w:color="auto"/>
            </w:tcBorders>
            <w:vAlign w:val="center"/>
          </w:tcPr>
          <w:p w14:paraId="21C9FC75"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676EC7C2"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21AE9F04" w14:textId="44B62CE7"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Működteti a mechanikai szerkezeteket, hajtásokat</w:t>
            </w:r>
          </w:p>
        </w:tc>
        <w:tc>
          <w:tcPr>
            <w:tcW w:w="1251" w:type="dxa"/>
            <w:tcBorders>
              <w:top w:val="single" w:sz="6" w:space="0" w:color="auto"/>
              <w:left w:val="single" w:sz="6" w:space="0" w:color="auto"/>
              <w:bottom w:val="single" w:sz="6" w:space="0" w:color="auto"/>
              <w:right w:val="single" w:sz="6" w:space="0" w:color="auto"/>
            </w:tcBorders>
            <w:vAlign w:val="center"/>
          </w:tcPr>
          <w:p w14:paraId="43171433"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6C210608"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1FF25883" w14:textId="4CDE87EA"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Betartja a munkagépekre vonatkozó biztonságtechnikai, munka-, tűz- és környezetvédelmi szabályokat, előírásokat</w:t>
            </w:r>
          </w:p>
        </w:tc>
        <w:tc>
          <w:tcPr>
            <w:tcW w:w="1251" w:type="dxa"/>
            <w:tcBorders>
              <w:top w:val="single" w:sz="6" w:space="0" w:color="auto"/>
              <w:left w:val="single" w:sz="6" w:space="0" w:color="auto"/>
              <w:bottom w:val="single" w:sz="6" w:space="0" w:color="auto"/>
              <w:right w:val="single" w:sz="6" w:space="0" w:color="auto"/>
            </w:tcBorders>
            <w:vAlign w:val="center"/>
          </w:tcPr>
          <w:p w14:paraId="2F3A56CF" w14:textId="3C9A05FB"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443F4E6B"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49F16202" w14:textId="7771E375"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Elvégzi a munkagép üzemeltetéséhez előírt adminisztrációs feladatokat</w:t>
            </w:r>
          </w:p>
        </w:tc>
        <w:tc>
          <w:tcPr>
            <w:tcW w:w="1251" w:type="dxa"/>
            <w:tcBorders>
              <w:top w:val="single" w:sz="6" w:space="0" w:color="auto"/>
              <w:left w:val="single" w:sz="6" w:space="0" w:color="auto"/>
              <w:bottom w:val="single" w:sz="6" w:space="0" w:color="auto"/>
              <w:right w:val="single" w:sz="6" w:space="0" w:color="auto"/>
            </w:tcBorders>
            <w:vAlign w:val="center"/>
          </w:tcPr>
          <w:p w14:paraId="4C49BF5E" w14:textId="6FACCCA9"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151DAB55"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0A781658" w14:textId="33A32045"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Elvégzi a kötelezően előírt biztonsági és üzemi ellenőrzéseket</w:t>
            </w:r>
          </w:p>
        </w:tc>
        <w:tc>
          <w:tcPr>
            <w:tcW w:w="1251" w:type="dxa"/>
            <w:tcBorders>
              <w:top w:val="single" w:sz="6" w:space="0" w:color="auto"/>
              <w:left w:val="single" w:sz="6" w:space="0" w:color="auto"/>
              <w:bottom w:val="single" w:sz="6" w:space="0" w:color="auto"/>
              <w:right w:val="single" w:sz="6" w:space="0" w:color="auto"/>
            </w:tcBorders>
            <w:vAlign w:val="center"/>
          </w:tcPr>
          <w:p w14:paraId="3BFDDD40" w14:textId="41857E69"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32A233B7"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7658450C" w14:textId="3A036D66"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Elvégzi az előírt kenési, karbantartási, gépápolási teendőket</w:t>
            </w:r>
          </w:p>
        </w:tc>
        <w:tc>
          <w:tcPr>
            <w:tcW w:w="1251" w:type="dxa"/>
            <w:tcBorders>
              <w:top w:val="single" w:sz="6" w:space="0" w:color="auto"/>
              <w:left w:val="single" w:sz="6" w:space="0" w:color="auto"/>
              <w:bottom w:val="single" w:sz="6" w:space="0" w:color="auto"/>
              <w:right w:val="single" w:sz="6" w:space="0" w:color="auto"/>
            </w:tcBorders>
            <w:vAlign w:val="center"/>
          </w:tcPr>
          <w:p w14:paraId="335DDADE" w14:textId="78DF3C9B"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53028AE3"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6097FD07" w14:textId="0730024B"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Betartja a hibaelhárítás és karbantartás biztonsági szabályait</w:t>
            </w:r>
          </w:p>
        </w:tc>
        <w:tc>
          <w:tcPr>
            <w:tcW w:w="1251" w:type="dxa"/>
            <w:tcBorders>
              <w:top w:val="single" w:sz="6" w:space="0" w:color="auto"/>
              <w:left w:val="single" w:sz="6" w:space="0" w:color="auto"/>
              <w:bottom w:val="single" w:sz="6" w:space="0" w:color="auto"/>
              <w:right w:val="single" w:sz="6" w:space="0" w:color="auto"/>
            </w:tcBorders>
            <w:vAlign w:val="center"/>
          </w:tcPr>
          <w:p w14:paraId="41D2E75C" w14:textId="4316DD82"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7359AAF0"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786B9F6E" w14:textId="12870553"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A munkaterületet a szabályoknak megfelelően alakítja ki</w:t>
            </w:r>
          </w:p>
        </w:tc>
        <w:tc>
          <w:tcPr>
            <w:tcW w:w="1251" w:type="dxa"/>
            <w:tcBorders>
              <w:top w:val="single" w:sz="6" w:space="0" w:color="auto"/>
              <w:left w:val="single" w:sz="6" w:space="0" w:color="auto"/>
              <w:bottom w:val="single" w:sz="6" w:space="0" w:color="auto"/>
              <w:right w:val="single" w:sz="6" w:space="0" w:color="auto"/>
            </w:tcBorders>
            <w:vAlign w:val="center"/>
          </w:tcPr>
          <w:p w14:paraId="53D02649" w14:textId="3EBFE948"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41D27C9E"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61C69EB7" w14:textId="25D8E2E4"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Elvégzi a munkaterületen a számára szóban, vagy írásban megadott feladatokat az utasításoknak megfelelően</w:t>
            </w:r>
          </w:p>
        </w:tc>
        <w:tc>
          <w:tcPr>
            <w:tcW w:w="1251" w:type="dxa"/>
            <w:tcBorders>
              <w:top w:val="single" w:sz="6" w:space="0" w:color="auto"/>
              <w:left w:val="single" w:sz="6" w:space="0" w:color="auto"/>
              <w:bottom w:val="single" w:sz="6" w:space="0" w:color="auto"/>
              <w:right w:val="single" w:sz="6" w:space="0" w:color="auto"/>
            </w:tcBorders>
            <w:vAlign w:val="center"/>
          </w:tcPr>
          <w:p w14:paraId="1BC3CE6A" w14:textId="0E8121BE"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5B829501"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0EA7D536" w14:textId="69DC78F4"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Használja a munkavégzéshez szükséges segédanyagokat, eszközöket</w:t>
            </w:r>
          </w:p>
        </w:tc>
        <w:tc>
          <w:tcPr>
            <w:tcW w:w="1251" w:type="dxa"/>
            <w:tcBorders>
              <w:top w:val="single" w:sz="6" w:space="0" w:color="auto"/>
              <w:left w:val="single" w:sz="6" w:space="0" w:color="auto"/>
              <w:bottom w:val="single" w:sz="6" w:space="0" w:color="auto"/>
              <w:right w:val="single" w:sz="6" w:space="0" w:color="auto"/>
            </w:tcBorders>
            <w:vAlign w:val="center"/>
          </w:tcPr>
          <w:p w14:paraId="57AB23A0" w14:textId="42D07C5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76C7669C"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57DF8A48" w14:textId="41FE9B1E"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Használja az egyéni és csoportos védőeszközöket</w:t>
            </w:r>
          </w:p>
        </w:tc>
        <w:tc>
          <w:tcPr>
            <w:tcW w:w="1251" w:type="dxa"/>
            <w:tcBorders>
              <w:top w:val="single" w:sz="6" w:space="0" w:color="auto"/>
              <w:left w:val="single" w:sz="6" w:space="0" w:color="auto"/>
              <w:bottom w:val="single" w:sz="6" w:space="0" w:color="auto"/>
              <w:right w:val="single" w:sz="6" w:space="0" w:color="auto"/>
            </w:tcBorders>
            <w:vAlign w:val="center"/>
          </w:tcPr>
          <w:p w14:paraId="35C8E35E" w14:textId="3FCC0D02"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2390B1D2"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6A65BCEF" w14:textId="6EC09327"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Baleset, illetve veszélyhelyzet esetén munkakörének megfelelően intézkedik</w:t>
            </w:r>
          </w:p>
        </w:tc>
        <w:tc>
          <w:tcPr>
            <w:tcW w:w="1251" w:type="dxa"/>
            <w:tcBorders>
              <w:top w:val="single" w:sz="6" w:space="0" w:color="auto"/>
              <w:left w:val="single" w:sz="6" w:space="0" w:color="auto"/>
              <w:bottom w:val="single" w:sz="6" w:space="0" w:color="auto"/>
              <w:right w:val="single" w:sz="6" w:space="0" w:color="auto"/>
            </w:tcBorders>
            <w:vAlign w:val="center"/>
          </w:tcPr>
          <w:p w14:paraId="5C0E16E2" w14:textId="78BF87B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3BF8EF2D"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5AE9FD9C" w14:textId="0A456221"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Baleset esetén elsősegélyt nyújt</w:t>
            </w:r>
          </w:p>
        </w:tc>
        <w:tc>
          <w:tcPr>
            <w:tcW w:w="1251" w:type="dxa"/>
            <w:tcBorders>
              <w:top w:val="single" w:sz="6" w:space="0" w:color="auto"/>
              <w:left w:val="single" w:sz="6" w:space="0" w:color="auto"/>
              <w:bottom w:val="single" w:sz="6" w:space="0" w:color="auto"/>
              <w:right w:val="single" w:sz="6" w:space="0" w:color="auto"/>
            </w:tcBorders>
            <w:vAlign w:val="center"/>
          </w:tcPr>
          <w:p w14:paraId="5DB320AA" w14:textId="403F75AD"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436479FF"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1A7E33C5" w14:textId="773585C3"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Tűzeset esetén használja a tűzoltó eszközöket</w:t>
            </w:r>
          </w:p>
        </w:tc>
        <w:tc>
          <w:tcPr>
            <w:tcW w:w="1251" w:type="dxa"/>
            <w:tcBorders>
              <w:top w:val="single" w:sz="6" w:space="0" w:color="auto"/>
              <w:left w:val="single" w:sz="6" w:space="0" w:color="auto"/>
              <w:bottom w:val="single" w:sz="6" w:space="0" w:color="auto"/>
              <w:right w:val="single" w:sz="6" w:space="0" w:color="auto"/>
            </w:tcBorders>
            <w:vAlign w:val="center"/>
          </w:tcPr>
          <w:p w14:paraId="7694BEB1" w14:textId="08BEA148"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1D97662D"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vAlign w:val="center"/>
          </w:tcPr>
          <w:p w14:paraId="4BB02D78"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1251" w:type="dxa"/>
            <w:tcBorders>
              <w:top w:val="single" w:sz="6" w:space="0" w:color="auto"/>
              <w:left w:val="single" w:sz="6" w:space="0" w:color="auto"/>
              <w:bottom w:val="single" w:sz="6" w:space="0" w:color="auto"/>
              <w:right w:val="single" w:sz="6" w:space="0" w:color="auto"/>
            </w:tcBorders>
            <w:vAlign w:val="center"/>
          </w:tcPr>
          <w:p w14:paraId="40CD4330" w14:textId="4BAD63D3" w:rsidR="00E300EA" w:rsidRPr="00CB78B8" w:rsidRDefault="00E300EA" w:rsidP="00BF4F58">
            <w:pPr>
              <w:autoSpaceDE w:val="0"/>
              <w:autoSpaceDN w:val="0"/>
              <w:adjustRightInd w:val="0"/>
              <w:spacing w:after="0"/>
              <w:jc w:val="center"/>
              <w:rPr>
                <w:rFonts w:cs="Times New Roman"/>
                <w:color w:val="000000"/>
                <w:szCs w:val="24"/>
              </w:rPr>
            </w:pPr>
          </w:p>
        </w:tc>
      </w:tr>
      <w:tr w:rsidR="00521EB6" w:rsidRPr="00CB78B8" w14:paraId="2EEEE988"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543788BD" w14:textId="354FA4BB"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Belsőégésű motorok csoportosítása, felépítése</w:t>
            </w:r>
          </w:p>
        </w:tc>
        <w:tc>
          <w:tcPr>
            <w:tcW w:w="1251" w:type="dxa"/>
            <w:tcBorders>
              <w:top w:val="single" w:sz="6" w:space="0" w:color="auto"/>
              <w:left w:val="single" w:sz="6" w:space="0" w:color="auto"/>
              <w:bottom w:val="single" w:sz="6" w:space="0" w:color="auto"/>
              <w:right w:val="single" w:sz="6" w:space="0" w:color="auto"/>
            </w:tcBorders>
            <w:vAlign w:val="center"/>
          </w:tcPr>
          <w:p w14:paraId="7185A3EF"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328F5936"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1E81DADA" w14:textId="0EBEEFD7"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Belsőégésű motorok rendszerei (hűtő-, kenő-, üzemanyag-ellátó)</w:t>
            </w:r>
          </w:p>
        </w:tc>
        <w:tc>
          <w:tcPr>
            <w:tcW w:w="1251" w:type="dxa"/>
            <w:tcBorders>
              <w:top w:val="single" w:sz="6" w:space="0" w:color="auto"/>
              <w:left w:val="single" w:sz="6" w:space="0" w:color="auto"/>
              <w:bottom w:val="single" w:sz="6" w:space="0" w:color="auto"/>
              <w:right w:val="single" w:sz="6" w:space="0" w:color="auto"/>
            </w:tcBorders>
            <w:vAlign w:val="center"/>
          </w:tcPr>
          <w:p w14:paraId="76B5ABDE"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779C6BF4"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405E464F" w14:textId="0090AD5B"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Belsőégésű motorok üzemeltetése, karbantartása</w:t>
            </w:r>
          </w:p>
        </w:tc>
        <w:tc>
          <w:tcPr>
            <w:tcW w:w="1251" w:type="dxa"/>
            <w:tcBorders>
              <w:top w:val="single" w:sz="6" w:space="0" w:color="auto"/>
              <w:left w:val="single" w:sz="6" w:space="0" w:color="auto"/>
              <w:bottom w:val="single" w:sz="6" w:space="0" w:color="auto"/>
              <w:right w:val="single" w:sz="6" w:space="0" w:color="auto"/>
            </w:tcBorders>
            <w:vAlign w:val="center"/>
          </w:tcPr>
          <w:p w14:paraId="7BBC086E"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2663DF45"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46E6638E" w14:textId="325F9A14"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Anyagismereti alapfogalmak</w:t>
            </w:r>
          </w:p>
        </w:tc>
        <w:tc>
          <w:tcPr>
            <w:tcW w:w="1251" w:type="dxa"/>
            <w:tcBorders>
              <w:top w:val="single" w:sz="6" w:space="0" w:color="auto"/>
              <w:left w:val="single" w:sz="6" w:space="0" w:color="auto"/>
              <w:bottom w:val="single" w:sz="6" w:space="0" w:color="auto"/>
              <w:right w:val="single" w:sz="6" w:space="0" w:color="auto"/>
            </w:tcBorders>
            <w:vAlign w:val="center"/>
          </w:tcPr>
          <w:p w14:paraId="0F86186E"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3CC21AB0"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60793374" w14:textId="51FB7A48"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Forgómozgást végző gépelemek</w:t>
            </w:r>
          </w:p>
        </w:tc>
        <w:tc>
          <w:tcPr>
            <w:tcW w:w="1251" w:type="dxa"/>
            <w:tcBorders>
              <w:top w:val="single" w:sz="6" w:space="0" w:color="auto"/>
              <w:left w:val="single" w:sz="6" w:space="0" w:color="auto"/>
              <w:bottom w:val="single" w:sz="6" w:space="0" w:color="auto"/>
              <w:right w:val="single" w:sz="6" w:space="0" w:color="auto"/>
            </w:tcBorders>
          </w:tcPr>
          <w:p w14:paraId="24B7DDBB" w14:textId="763BC1EA"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2CF9D16C"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7D869DE9" w14:textId="036E9E94"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Hajtások</w:t>
            </w:r>
          </w:p>
        </w:tc>
        <w:tc>
          <w:tcPr>
            <w:tcW w:w="1251" w:type="dxa"/>
            <w:tcBorders>
              <w:top w:val="single" w:sz="6" w:space="0" w:color="auto"/>
              <w:left w:val="single" w:sz="6" w:space="0" w:color="auto"/>
              <w:bottom w:val="single" w:sz="6" w:space="0" w:color="auto"/>
              <w:right w:val="single" w:sz="6" w:space="0" w:color="auto"/>
            </w:tcBorders>
          </w:tcPr>
          <w:p w14:paraId="3064FAE4" w14:textId="6D8B26CA"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3AA41283"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052C10F0" w14:textId="63124269"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Elektromosság alapfogalmai</w:t>
            </w:r>
          </w:p>
        </w:tc>
        <w:tc>
          <w:tcPr>
            <w:tcW w:w="1251" w:type="dxa"/>
            <w:tcBorders>
              <w:top w:val="single" w:sz="6" w:space="0" w:color="auto"/>
              <w:left w:val="single" w:sz="6" w:space="0" w:color="auto"/>
              <w:bottom w:val="single" w:sz="6" w:space="0" w:color="auto"/>
              <w:right w:val="single" w:sz="6" w:space="0" w:color="auto"/>
            </w:tcBorders>
          </w:tcPr>
          <w:p w14:paraId="06926E74" w14:textId="0E5C0C18"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11785245"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6A3FE8F6" w14:textId="34D6A750"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Elektromos szerkezetek felépítése, üzemeltetése</w:t>
            </w:r>
          </w:p>
        </w:tc>
        <w:tc>
          <w:tcPr>
            <w:tcW w:w="1251" w:type="dxa"/>
            <w:tcBorders>
              <w:top w:val="single" w:sz="6" w:space="0" w:color="auto"/>
              <w:left w:val="single" w:sz="6" w:space="0" w:color="auto"/>
              <w:bottom w:val="single" w:sz="6" w:space="0" w:color="auto"/>
              <w:right w:val="single" w:sz="6" w:space="0" w:color="auto"/>
            </w:tcBorders>
          </w:tcPr>
          <w:p w14:paraId="30D90A99" w14:textId="7C48C02B"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738EEF38"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29694CB9" w14:textId="33291CF1"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Villamos akkumulátorok fajtái, töltése-, karbantartása</w:t>
            </w:r>
          </w:p>
        </w:tc>
        <w:tc>
          <w:tcPr>
            <w:tcW w:w="1251" w:type="dxa"/>
            <w:tcBorders>
              <w:top w:val="single" w:sz="6" w:space="0" w:color="auto"/>
              <w:left w:val="single" w:sz="6" w:space="0" w:color="auto"/>
              <w:bottom w:val="single" w:sz="6" w:space="0" w:color="auto"/>
              <w:right w:val="single" w:sz="6" w:space="0" w:color="auto"/>
            </w:tcBorders>
          </w:tcPr>
          <w:p w14:paraId="47B13018" w14:textId="0E012E74"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16262379"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679ADFE6" w14:textId="297425A6"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Hidraulikus és pneumatikus rendszerek felépítése, működése-, üzemeltetése, karbantartása</w:t>
            </w:r>
          </w:p>
        </w:tc>
        <w:tc>
          <w:tcPr>
            <w:tcW w:w="1251" w:type="dxa"/>
            <w:tcBorders>
              <w:top w:val="single" w:sz="6" w:space="0" w:color="auto"/>
              <w:left w:val="single" w:sz="6" w:space="0" w:color="auto"/>
              <w:bottom w:val="single" w:sz="6" w:space="0" w:color="auto"/>
              <w:right w:val="single" w:sz="6" w:space="0" w:color="auto"/>
            </w:tcBorders>
          </w:tcPr>
          <w:p w14:paraId="3B8C730A" w14:textId="5E5FE34B"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4AF5A3C7"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48C4D3F8" w14:textId="752A7B89"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Munka- és balesetvédelmi ismeretek</w:t>
            </w:r>
          </w:p>
        </w:tc>
        <w:tc>
          <w:tcPr>
            <w:tcW w:w="1251" w:type="dxa"/>
            <w:tcBorders>
              <w:top w:val="single" w:sz="6" w:space="0" w:color="auto"/>
              <w:left w:val="single" w:sz="6" w:space="0" w:color="auto"/>
              <w:bottom w:val="single" w:sz="6" w:space="0" w:color="auto"/>
              <w:right w:val="single" w:sz="6" w:space="0" w:color="auto"/>
            </w:tcBorders>
          </w:tcPr>
          <w:p w14:paraId="4204BDE4" w14:textId="1F9F9535"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1CD44ADD"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4DC6A514" w14:textId="111ADA34"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Tűz- és környezetvédelmi ismeretek</w:t>
            </w:r>
          </w:p>
        </w:tc>
        <w:tc>
          <w:tcPr>
            <w:tcW w:w="1251" w:type="dxa"/>
            <w:tcBorders>
              <w:top w:val="single" w:sz="6" w:space="0" w:color="auto"/>
              <w:left w:val="single" w:sz="6" w:space="0" w:color="auto"/>
              <w:bottom w:val="single" w:sz="6" w:space="0" w:color="auto"/>
              <w:right w:val="single" w:sz="6" w:space="0" w:color="auto"/>
            </w:tcBorders>
          </w:tcPr>
          <w:p w14:paraId="58B7C383" w14:textId="482BC761"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604946AE"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5B5FE906" w14:textId="650843A5"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Elsősegélynyújtási alapismeretek</w:t>
            </w:r>
          </w:p>
        </w:tc>
        <w:tc>
          <w:tcPr>
            <w:tcW w:w="1251" w:type="dxa"/>
            <w:tcBorders>
              <w:top w:val="single" w:sz="6" w:space="0" w:color="auto"/>
              <w:left w:val="single" w:sz="6" w:space="0" w:color="auto"/>
              <w:bottom w:val="single" w:sz="6" w:space="0" w:color="auto"/>
              <w:right w:val="single" w:sz="6" w:space="0" w:color="auto"/>
            </w:tcBorders>
          </w:tcPr>
          <w:p w14:paraId="097B7522" w14:textId="528CA5C2"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7F0403FC"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0EF6C3D4" w14:textId="76E9FD11"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Egyéni és csoportos védőeszközök fajtái, használatuk</w:t>
            </w:r>
          </w:p>
        </w:tc>
        <w:tc>
          <w:tcPr>
            <w:tcW w:w="1251" w:type="dxa"/>
            <w:tcBorders>
              <w:top w:val="single" w:sz="6" w:space="0" w:color="auto"/>
              <w:left w:val="single" w:sz="6" w:space="0" w:color="auto"/>
              <w:bottom w:val="single" w:sz="6" w:space="0" w:color="auto"/>
              <w:right w:val="single" w:sz="6" w:space="0" w:color="auto"/>
            </w:tcBorders>
          </w:tcPr>
          <w:p w14:paraId="2BC350EB" w14:textId="78BFF54A"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2E316C43"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242A690E" w14:textId="1B160983"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Munkavégzés-, karbantartás és egyszerű javítás szabályai</w:t>
            </w:r>
          </w:p>
        </w:tc>
        <w:tc>
          <w:tcPr>
            <w:tcW w:w="1251" w:type="dxa"/>
            <w:tcBorders>
              <w:top w:val="single" w:sz="6" w:space="0" w:color="auto"/>
              <w:left w:val="single" w:sz="6" w:space="0" w:color="auto"/>
              <w:bottom w:val="single" w:sz="6" w:space="0" w:color="auto"/>
              <w:right w:val="single" w:sz="6" w:space="0" w:color="auto"/>
            </w:tcBorders>
          </w:tcPr>
          <w:p w14:paraId="0A0CF576" w14:textId="773214B6"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1AC46BB4"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168D3DD5" w14:textId="02447104"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Időszakos karbantartási feladatok</w:t>
            </w:r>
          </w:p>
        </w:tc>
        <w:tc>
          <w:tcPr>
            <w:tcW w:w="1251" w:type="dxa"/>
            <w:tcBorders>
              <w:top w:val="single" w:sz="6" w:space="0" w:color="auto"/>
              <w:left w:val="single" w:sz="6" w:space="0" w:color="auto"/>
              <w:bottom w:val="single" w:sz="6" w:space="0" w:color="auto"/>
              <w:right w:val="single" w:sz="6" w:space="0" w:color="auto"/>
            </w:tcBorders>
          </w:tcPr>
          <w:p w14:paraId="4389DBDC" w14:textId="57517BA2"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36415F98"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2F36C754" w14:textId="0634B41D"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Karbantartó anyagok és eszközök</w:t>
            </w:r>
          </w:p>
        </w:tc>
        <w:tc>
          <w:tcPr>
            <w:tcW w:w="1251" w:type="dxa"/>
            <w:tcBorders>
              <w:top w:val="single" w:sz="6" w:space="0" w:color="auto"/>
              <w:left w:val="single" w:sz="6" w:space="0" w:color="auto"/>
              <w:bottom w:val="single" w:sz="6" w:space="0" w:color="auto"/>
              <w:right w:val="single" w:sz="6" w:space="0" w:color="auto"/>
            </w:tcBorders>
          </w:tcPr>
          <w:p w14:paraId="6389BDC0" w14:textId="6C00D6E2"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3D6CFC3C"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40622CB4" w14:textId="2EEE7243" w:rsidR="00521EB6" w:rsidRPr="00CB78B8" w:rsidRDefault="00521EB6" w:rsidP="00521EB6">
            <w:pPr>
              <w:autoSpaceDE w:val="0"/>
              <w:autoSpaceDN w:val="0"/>
              <w:adjustRightInd w:val="0"/>
              <w:spacing w:after="0"/>
              <w:jc w:val="left"/>
              <w:rPr>
                <w:rFonts w:cs="Times New Roman"/>
              </w:rPr>
            </w:pPr>
            <w:r w:rsidRPr="00CB78B8">
              <w:rPr>
                <w:rFonts w:cs="Times New Roman"/>
              </w:rPr>
              <w:t>Gépkönyv, gépnapló tartalma, vezetése</w:t>
            </w:r>
          </w:p>
        </w:tc>
        <w:tc>
          <w:tcPr>
            <w:tcW w:w="1251" w:type="dxa"/>
            <w:tcBorders>
              <w:top w:val="single" w:sz="6" w:space="0" w:color="auto"/>
              <w:left w:val="single" w:sz="6" w:space="0" w:color="auto"/>
              <w:bottom w:val="single" w:sz="6" w:space="0" w:color="auto"/>
              <w:right w:val="single" w:sz="6" w:space="0" w:color="auto"/>
            </w:tcBorders>
          </w:tcPr>
          <w:p w14:paraId="1159CF28" w14:textId="5406C34D"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72D716BE"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vAlign w:val="center"/>
          </w:tcPr>
          <w:p w14:paraId="06E3F8D9"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1251" w:type="dxa"/>
            <w:tcBorders>
              <w:top w:val="single" w:sz="6" w:space="0" w:color="auto"/>
              <w:left w:val="single" w:sz="6" w:space="0" w:color="auto"/>
              <w:bottom w:val="single" w:sz="6" w:space="0" w:color="auto"/>
              <w:right w:val="single" w:sz="6" w:space="0" w:color="auto"/>
            </w:tcBorders>
            <w:vAlign w:val="center"/>
          </w:tcPr>
          <w:p w14:paraId="72CE63C9"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521EB6" w:rsidRPr="00CB78B8" w14:paraId="0E5E17CA"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409079A0" w14:textId="348A2263"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Kezelőszervek, vezérlőelemek működtetése</w:t>
            </w:r>
          </w:p>
        </w:tc>
        <w:tc>
          <w:tcPr>
            <w:tcW w:w="1251" w:type="dxa"/>
            <w:tcBorders>
              <w:top w:val="single" w:sz="6" w:space="0" w:color="auto"/>
              <w:left w:val="single" w:sz="6" w:space="0" w:color="auto"/>
              <w:bottom w:val="single" w:sz="6" w:space="0" w:color="auto"/>
              <w:right w:val="single" w:sz="6" w:space="0" w:color="auto"/>
            </w:tcBorders>
            <w:vAlign w:val="center"/>
          </w:tcPr>
          <w:p w14:paraId="0196B9AF"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13375E30"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4AC3501D" w14:textId="26D4B744"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Olvasott szakmai szöveg megértése, műszaki ábrák olvasása, értelmezése</w:t>
            </w:r>
          </w:p>
        </w:tc>
        <w:tc>
          <w:tcPr>
            <w:tcW w:w="1251" w:type="dxa"/>
            <w:tcBorders>
              <w:top w:val="single" w:sz="6" w:space="0" w:color="auto"/>
              <w:left w:val="single" w:sz="6" w:space="0" w:color="auto"/>
              <w:bottom w:val="single" w:sz="6" w:space="0" w:color="auto"/>
              <w:right w:val="single" w:sz="6" w:space="0" w:color="auto"/>
            </w:tcBorders>
            <w:vAlign w:val="center"/>
          </w:tcPr>
          <w:p w14:paraId="41E54290"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75201164"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4E25230A" w14:textId="698097B3"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Szakmai nyelvi íráskészség, fogalmazás írásban</w:t>
            </w:r>
          </w:p>
        </w:tc>
        <w:tc>
          <w:tcPr>
            <w:tcW w:w="1251" w:type="dxa"/>
            <w:tcBorders>
              <w:top w:val="single" w:sz="6" w:space="0" w:color="auto"/>
              <w:left w:val="single" w:sz="6" w:space="0" w:color="auto"/>
              <w:bottom w:val="single" w:sz="6" w:space="0" w:color="auto"/>
              <w:right w:val="single" w:sz="6" w:space="0" w:color="auto"/>
            </w:tcBorders>
            <w:vAlign w:val="center"/>
          </w:tcPr>
          <w:p w14:paraId="01BE1B0A"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52CC67AE"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6A482376" w14:textId="4DF81A22"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Biztonságtechnikai jelképek, táblák, feliratok, piktogramok olvasása, értelmezése</w:t>
            </w:r>
          </w:p>
        </w:tc>
        <w:tc>
          <w:tcPr>
            <w:tcW w:w="1251" w:type="dxa"/>
            <w:tcBorders>
              <w:top w:val="single" w:sz="6" w:space="0" w:color="auto"/>
              <w:left w:val="single" w:sz="6" w:space="0" w:color="auto"/>
              <w:bottom w:val="single" w:sz="6" w:space="0" w:color="auto"/>
              <w:right w:val="single" w:sz="6" w:space="0" w:color="auto"/>
            </w:tcBorders>
            <w:vAlign w:val="center"/>
          </w:tcPr>
          <w:p w14:paraId="6C8559A1"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14423A25"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06B25129" w14:textId="660A405F"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Egyéni és csoportos munkavédelmi eszközök és berendezések használata</w:t>
            </w:r>
          </w:p>
        </w:tc>
        <w:tc>
          <w:tcPr>
            <w:tcW w:w="1251" w:type="dxa"/>
            <w:tcBorders>
              <w:top w:val="single" w:sz="6" w:space="0" w:color="auto"/>
              <w:left w:val="single" w:sz="6" w:space="0" w:color="auto"/>
              <w:bottom w:val="single" w:sz="6" w:space="0" w:color="auto"/>
              <w:right w:val="single" w:sz="6" w:space="0" w:color="auto"/>
            </w:tcBorders>
            <w:vAlign w:val="center"/>
          </w:tcPr>
          <w:p w14:paraId="01E0484C"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D66424" w:rsidRPr="00CB78B8" w14:paraId="7F83CD7A"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vAlign w:val="center"/>
          </w:tcPr>
          <w:p w14:paraId="58851FBD" w14:textId="77777777" w:rsidR="00D66424" w:rsidRPr="00CB78B8" w:rsidRDefault="00D66424" w:rsidP="00D66424">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1251" w:type="dxa"/>
            <w:tcBorders>
              <w:top w:val="single" w:sz="6" w:space="0" w:color="auto"/>
              <w:left w:val="single" w:sz="6" w:space="0" w:color="auto"/>
              <w:bottom w:val="single" w:sz="6" w:space="0" w:color="auto"/>
              <w:right w:val="single" w:sz="6" w:space="0" w:color="auto"/>
            </w:tcBorders>
            <w:vAlign w:val="center"/>
          </w:tcPr>
          <w:p w14:paraId="061F72CD" w14:textId="77777777" w:rsidR="00D66424" w:rsidRPr="00CB78B8" w:rsidRDefault="00D66424" w:rsidP="00D66424">
            <w:pPr>
              <w:autoSpaceDE w:val="0"/>
              <w:autoSpaceDN w:val="0"/>
              <w:adjustRightInd w:val="0"/>
              <w:spacing w:after="0"/>
              <w:jc w:val="center"/>
              <w:rPr>
                <w:rFonts w:cs="Times New Roman"/>
                <w:color w:val="000000"/>
                <w:szCs w:val="24"/>
              </w:rPr>
            </w:pPr>
          </w:p>
        </w:tc>
      </w:tr>
      <w:tr w:rsidR="00D66424" w:rsidRPr="00CB78B8" w14:paraId="1982BA62"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7E6ECB8F" w14:textId="77777777" w:rsidR="00D66424" w:rsidRPr="00CB78B8" w:rsidRDefault="00D66424" w:rsidP="00D66424">
            <w:pPr>
              <w:autoSpaceDE w:val="0"/>
              <w:autoSpaceDN w:val="0"/>
              <w:adjustRightInd w:val="0"/>
              <w:spacing w:after="0"/>
              <w:jc w:val="left"/>
              <w:rPr>
                <w:rFonts w:cs="Times New Roman"/>
                <w:color w:val="000000"/>
                <w:szCs w:val="24"/>
              </w:rPr>
            </w:pPr>
            <w:r w:rsidRPr="00CB78B8">
              <w:rPr>
                <w:rFonts w:cs="Times New Roman"/>
                <w:color w:val="000000"/>
                <w:szCs w:val="24"/>
              </w:rPr>
              <w:t>Felelősségtudat</w:t>
            </w:r>
          </w:p>
        </w:tc>
        <w:tc>
          <w:tcPr>
            <w:tcW w:w="1251" w:type="dxa"/>
            <w:tcBorders>
              <w:top w:val="single" w:sz="6" w:space="0" w:color="auto"/>
              <w:left w:val="single" w:sz="6" w:space="0" w:color="auto"/>
              <w:bottom w:val="single" w:sz="6" w:space="0" w:color="auto"/>
              <w:right w:val="single" w:sz="6" w:space="0" w:color="auto"/>
            </w:tcBorders>
            <w:vAlign w:val="center"/>
          </w:tcPr>
          <w:p w14:paraId="7B843218" w14:textId="77777777" w:rsidR="00D66424" w:rsidRPr="00CB78B8" w:rsidRDefault="00D66424" w:rsidP="00D66424">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BE2C93" w:rsidRPr="00CB78B8" w14:paraId="35BC8297"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13AECD83" w14:textId="31214D69" w:rsidR="00BE2C93" w:rsidRPr="00CB78B8" w:rsidRDefault="00521EB6" w:rsidP="00BE2C93">
            <w:pPr>
              <w:autoSpaceDE w:val="0"/>
              <w:autoSpaceDN w:val="0"/>
              <w:adjustRightInd w:val="0"/>
              <w:spacing w:after="0"/>
              <w:jc w:val="left"/>
              <w:rPr>
                <w:rFonts w:cs="Times New Roman"/>
                <w:color w:val="000000"/>
                <w:szCs w:val="24"/>
              </w:rPr>
            </w:pPr>
            <w:r w:rsidRPr="00CB78B8">
              <w:rPr>
                <w:rFonts w:cs="Times New Roman"/>
              </w:rPr>
              <w:t>Döntésképesség</w:t>
            </w:r>
          </w:p>
        </w:tc>
        <w:tc>
          <w:tcPr>
            <w:tcW w:w="1251" w:type="dxa"/>
            <w:tcBorders>
              <w:top w:val="single" w:sz="6" w:space="0" w:color="auto"/>
              <w:left w:val="single" w:sz="6" w:space="0" w:color="auto"/>
              <w:bottom w:val="single" w:sz="6" w:space="0" w:color="auto"/>
              <w:right w:val="single" w:sz="6" w:space="0" w:color="auto"/>
            </w:tcBorders>
            <w:vAlign w:val="center"/>
          </w:tcPr>
          <w:p w14:paraId="340EC586" w14:textId="77777777" w:rsidR="00BE2C93" w:rsidRPr="00CB78B8" w:rsidRDefault="00BE2C93" w:rsidP="00BE2C9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D66424" w:rsidRPr="00CB78B8" w14:paraId="04537984"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vAlign w:val="center"/>
          </w:tcPr>
          <w:p w14:paraId="1BEABDB0" w14:textId="77777777" w:rsidR="00D66424" w:rsidRPr="00CB78B8" w:rsidRDefault="00D66424" w:rsidP="00D66424">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1251" w:type="dxa"/>
            <w:tcBorders>
              <w:top w:val="single" w:sz="6" w:space="0" w:color="auto"/>
              <w:left w:val="single" w:sz="6" w:space="0" w:color="auto"/>
              <w:bottom w:val="single" w:sz="6" w:space="0" w:color="auto"/>
              <w:right w:val="single" w:sz="6" w:space="0" w:color="auto"/>
            </w:tcBorders>
            <w:vAlign w:val="center"/>
          </w:tcPr>
          <w:p w14:paraId="177BD2D2" w14:textId="77777777" w:rsidR="00D66424" w:rsidRPr="00CB78B8" w:rsidRDefault="00D66424" w:rsidP="00D66424">
            <w:pPr>
              <w:autoSpaceDE w:val="0"/>
              <w:autoSpaceDN w:val="0"/>
              <w:adjustRightInd w:val="0"/>
              <w:spacing w:after="0"/>
              <w:jc w:val="center"/>
              <w:rPr>
                <w:rFonts w:cs="Times New Roman"/>
                <w:color w:val="000000"/>
                <w:szCs w:val="24"/>
              </w:rPr>
            </w:pPr>
          </w:p>
        </w:tc>
      </w:tr>
      <w:tr w:rsidR="00BE2C93" w:rsidRPr="00CB78B8" w14:paraId="05435292"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11696B69" w14:textId="2AAE688F" w:rsidR="00BE2C93" w:rsidRPr="00CB78B8" w:rsidRDefault="00BE2C93" w:rsidP="00BE2C93">
            <w:pPr>
              <w:autoSpaceDE w:val="0"/>
              <w:autoSpaceDN w:val="0"/>
              <w:adjustRightInd w:val="0"/>
              <w:spacing w:after="0"/>
              <w:jc w:val="left"/>
              <w:rPr>
                <w:rFonts w:cs="Times New Roman"/>
                <w:color w:val="000000"/>
                <w:szCs w:val="24"/>
              </w:rPr>
            </w:pPr>
            <w:r w:rsidRPr="00CB78B8">
              <w:rPr>
                <w:rFonts w:cs="Times New Roman"/>
              </w:rPr>
              <w:t>Irányíthatóság</w:t>
            </w:r>
          </w:p>
        </w:tc>
        <w:tc>
          <w:tcPr>
            <w:tcW w:w="1251" w:type="dxa"/>
            <w:tcBorders>
              <w:top w:val="single" w:sz="6" w:space="0" w:color="auto"/>
              <w:left w:val="single" w:sz="6" w:space="0" w:color="auto"/>
              <w:bottom w:val="single" w:sz="6" w:space="0" w:color="auto"/>
              <w:right w:val="single" w:sz="6" w:space="0" w:color="auto"/>
            </w:tcBorders>
            <w:vAlign w:val="center"/>
          </w:tcPr>
          <w:p w14:paraId="144A664D" w14:textId="77777777" w:rsidR="00BE2C93" w:rsidRPr="00CB78B8" w:rsidRDefault="00BE2C93" w:rsidP="00BE2C9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BE2C93" w:rsidRPr="00CB78B8" w14:paraId="508A501C"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02C3602B" w14:textId="013DBD35" w:rsidR="00BE2C93" w:rsidRPr="00CB78B8" w:rsidRDefault="00521EB6" w:rsidP="00BE2C93">
            <w:pPr>
              <w:autoSpaceDE w:val="0"/>
              <w:autoSpaceDN w:val="0"/>
              <w:adjustRightInd w:val="0"/>
              <w:spacing w:after="0"/>
              <w:jc w:val="left"/>
              <w:rPr>
                <w:rFonts w:cs="Times New Roman"/>
                <w:color w:val="000000"/>
                <w:szCs w:val="24"/>
              </w:rPr>
            </w:pPr>
            <w:r w:rsidRPr="00CB78B8">
              <w:rPr>
                <w:rFonts w:cs="Times New Roman"/>
              </w:rPr>
              <w:t>Kompromisszumkészség</w:t>
            </w:r>
          </w:p>
        </w:tc>
        <w:tc>
          <w:tcPr>
            <w:tcW w:w="1251" w:type="dxa"/>
            <w:tcBorders>
              <w:top w:val="single" w:sz="6" w:space="0" w:color="auto"/>
              <w:left w:val="single" w:sz="6" w:space="0" w:color="auto"/>
              <w:bottom w:val="single" w:sz="6" w:space="0" w:color="auto"/>
              <w:right w:val="single" w:sz="6" w:space="0" w:color="auto"/>
            </w:tcBorders>
            <w:vAlign w:val="center"/>
          </w:tcPr>
          <w:p w14:paraId="1C4CFCC8" w14:textId="77777777" w:rsidR="00BE2C93" w:rsidRPr="00CB78B8" w:rsidRDefault="00BE2C93" w:rsidP="00BE2C9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D66424" w:rsidRPr="00CB78B8" w14:paraId="452A9145"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vAlign w:val="center"/>
          </w:tcPr>
          <w:p w14:paraId="009334CA" w14:textId="77777777" w:rsidR="00D66424" w:rsidRPr="00CB78B8" w:rsidRDefault="00D66424" w:rsidP="00D66424">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1251" w:type="dxa"/>
            <w:tcBorders>
              <w:top w:val="single" w:sz="6" w:space="0" w:color="auto"/>
              <w:left w:val="single" w:sz="6" w:space="0" w:color="auto"/>
              <w:bottom w:val="single" w:sz="6" w:space="0" w:color="auto"/>
              <w:right w:val="single" w:sz="6" w:space="0" w:color="auto"/>
            </w:tcBorders>
            <w:vAlign w:val="center"/>
          </w:tcPr>
          <w:p w14:paraId="2A5CCCD3" w14:textId="77777777" w:rsidR="00D66424" w:rsidRPr="00CB78B8" w:rsidRDefault="00D66424" w:rsidP="00D66424">
            <w:pPr>
              <w:autoSpaceDE w:val="0"/>
              <w:autoSpaceDN w:val="0"/>
              <w:adjustRightInd w:val="0"/>
              <w:spacing w:after="0"/>
              <w:jc w:val="center"/>
              <w:rPr>
                <w:rFonts w:cs="Times New Roman"/>
                <w:color w:val="000000"/>
                <w:szCs w:val="24"/>
              </w:rPr>
            </w:pPr>
          </w:p>
        </w:tc>
      </w:tr>
      <w:tr w:rsidR="00521EB6" w:rsidRPr="00CB78B8" w14:paraId="5147077E"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0D13E883" w14:textId="6E0A2B4B"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Problémamegoldás, hibaelhárítás</w:t>
            </w:r>
          </w:p>
        </w:tc>
        <w:tc>
          <w:tcPr>
            <w:tcW w:w="1251" w:type="dxa"/>
            <w:tcBorders>
              <w:top w:val="single" w:sz="6" w:space="0" w:color="auto"/>
              <w:left w:val="single" w:sz="6" w:space="0" w:color="auto"/>
              <w:bottom w:val="single" w:sz="6" w:space="0" w:color="auto"/>
              <w:right w:val="single" w:sz="6" w:space="0" w:color="auto"/>
            </w:tcBorders>
            <w:vAlign w:val="center"/>
          </w:tcPr>
          <w:p w14:paraId="4FCB9CB1"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21EB6" w:rsidRPr="00CB78B8" w14:paraId="533D2BBB" w14:textId="77777777" w:rsidTr="00894EFB">
        <w:trPr>
          <w:trHeight w:val="255"/>
          <w:jc w:val="center"/>
        </w:trPr>
        <w:tc>
          <w:tcPr>
            <w:tcW w:w="5836" w:type="dxa"/>
            <w:tcBorders>
              <w:top w:val="single" w:sz="6" w:space="0" w:color="auto"/>
              <w:left w:val="single" w:sz="6" w:space="0" w:color="auto"/>
              <w:bottom w:val="single" w:sz="6" w:space="0" w:color="auto"/>
              <w:right w:val="single" w:sz="6" w:space="0" w:color="auto"/>
            </w:tcBorders>
            <w:shd w:val="clear" w:color="auto" w:fill="auto"/>
          </w:tcPr>
          <w:p w14:paraId="2CF75AC5" w14:textId="062B56C1" w:rsidR="00521EB6" w:rsidRPr="00CB78B8" w:rsidRDefault="00521EB6" w:rsidP="00521EB6">
            <w:pPr>
              <w:autoSpaceDE w:val="0"/>
              <w:autoSpaceDN w:val="0"/>
              <w:adjustRightInd w:val="0"/>
              <w:spacing w:after="0"/>
              <w:jc w:val="left"/>
              <w:rPr>
                <w:rFonts w:cs="Times New Roman"/>
                <w:color w:val="000000"/>
                <w:szCs w:val="24"/>
              </w:rPr>
            </w:pPr>
            <w:r w:rsidRPr="00CB78B8">
              <w:rPr>
                <w:rFonts w:cs="Times New Roman"/>
              </w:rPr>
              <w:t>Gyakorlatias feladatértelmezés</w:t>
            </w:r>
          </w:p>
        </w:tc>
        <w:tc>
          <w:tcPr>
            <w:tcW w:w="1251" w:type="dxa"/>
            <w:tcBorders>
              <w:top w:val="single" w:sz="6" w:space="0" w:color="auto"/>
              <w:left w:val="single" w:sz="6" w:space="0" w:color="auto"/>
              <w:bottom w:val="single" w:sz="6" w:space="0" w:color="auto"/>
              <w:right w:val="single" w:sz="6" w:space="0" w:color="auto"/>
            </w:tcBorders>
            <w:vAlign w:val="center"/>
          </w:tcPr>
          <w:p w14:paraId="286203EC" w14:textId="77777777" w:rsidR="00521EB6" w:rsidRPr="00CB78B8" w:rsidRDefault="00521EB6" w:rsidP="00521EB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19B76721" w14:textId="77777777" w:rsidR="00E300EA" w:rsidRPr="00CB78B8" w:rsidRDefault="00E300EA" w:rsidP="00A23F09">
      <w:pPr>
        <w:spacing w:after="0"/>
        <w:ind w:left="426"/>
        <w:rPr>
          <w:rFonts w:cs="Times New Roman"/>
        </w:rPr>
      </w:pPr>
    </w:p>
    <w:p w14:paraId="02551CC8" w14:textId="4D62F38E" w:rsidR="00A23F09" w:rsidRPr="00CB78B8" w:rsidRDefault="00D66424" w:rsidP="00A23F09">
      <w:pPr>
        <w:pStyle w:val="Listaszerbekezds"/>
        <w:numPr>
          <w:ilvl w:val="0"/>
          <w:numId w:val="8"/>
        </w:numPr>
        <w:tabs>
          <w:tab w:val="right" w:pos="9072"/>
        </w:tabs>
        <w:spacing w:after="0"/>
        <w:rPr>
          <w:rFonts w:cs="Times New Roman"/>
          <w:b/>
        </w:rPr>
      </w:pPr>
      <w:r w:rsidRPr="00CB78B8">
        <w:rPr>
          <w:rFonts w:cs="Times New Roman"/>
          <w:b/>
        </w:rPr>
        <w:t>Gépkezelő általános ismeretei</w:t>
      </w:r>
      <w:r w:rsidR="00A23F09" w:rsidRPr="00CB78B8">
        <w:rPr>
          <w:rFonts w:cs="Times New Roman"/>
          <w:b/>
        </w:rPr>
        <w:t xml:space="preserve"> tantárgy</w:t>
      </w:r>
      <w:r w:rsidR="00A23F09" w:rsidRPr="00CB78B8">
        <w:rPr>
          <w:rFonts w:cs="Times New Roman"/>
          <w:b/>
        </w:rPr>
        <w:tab/>
      </w:r>
      <w:r w:rsidR="0032687B" w:rsidRPr="00CB78B8">
        <w:rPr>
          <w:rFonts w:cs="Times New Roman"/>
          <w:b/>
        </w:rPr>
        <w:t>1</w:t>
      </w:r>
      <w:r w:rsidR="001D12C9" w:rsidRPr="00CB78B8">
        <w:rPr>
          <w:rFonts w:cs="Times New Roman"/>
          <w:b/>
        </w:rPr>
        <w:t>3</w:t>
      </w:r>
      <w:r w:rsidR="00EE1AA8" w:rsidRPr="00CB78B8">
        <w:rPr>
          <w:rFonts w:cs="Times New Roman"/>
          <w:b/>
        </w:rPr>
        <w:t>3</w:t>
      </w:r>
      <w:r w:rsidR="00F45B77" w:rsidRPr="00CB78B8">
        <w:rPr>
          <w:rFonts w:cs="Times New Roman"/>
          <w:b/>
        </w:rPr>
        <w:t xml:space="preserve"> </w:t>
      </w:r>
      <w:r w:rsidR="00A23F09" w:rsidRPr="00CB78B8">
        <w:rPr>
          <w:rFonts w:cs="Times New Roman"/>
          <w:b/>
        </w:rPr>
        <w:t>ó</w:t>
      </w:r>
      <w:r w:rsidR="00894EFB">
        <w:rPr>
          <w:rFonts w:cs="Times New Roman"/>
          <w:b/>
        </w:rPr>
        <w:t>ra/0</w:t>
      </w:r>
      <w:r w:rsidR="00A23F09" w:rsidRPr="00CB78B8">
        <w:rPr>
          <w:rFonts w:cs="Times New Roman"/>
          <w:b/>
        </w:rPr>
        <w:t xml:space="preserve"> óra*</w:t>
      </w:r>
    </w:p>
    <w:p w14:paraId="163DE339"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5F42CEE2" w14:textId="77777777" w:rsidR="00A23F09" w:rsidRPr="00CB78B8" w:rsidRDefault="00A23F09" w:rsidP="00A23F09">
      <w:pPr>
        <w:spacing w:after="0"/>
        <w:ind w:left="426"/>
        <w:rPr>
          <w:rFonts w:cs="Times New Roman"/>
        </w:rPr>
      </w:pPr>
    </w:p>
    <w:p w14:paraId="2107A864" w14:textId="2EE1CF4D" w:rsidR="00A23F09" w:rsidRPr="00CB78B8" w:rsidRDefault="00A23F09" w:rsidP="00A23F09">
      <w:pPr>
        <w:spacing w:after="0"/>
        <w:ind w:left="426"/>
        <w:rPr>
          <w:rFonts w:cs="Times New Roman"/>
        </w:rPr>
      </w:pPr>
      <w:r w:rsidRPr="00CB78B8">
        <w:rPr>
          <w:rFonts w:cs="Times New Roman"/>
        </w:rPr>
        <w:t xml:space="preserve">A tantárgy a </w:t>
      </w:r>
      <w:r w:rsidR="001B74B9" w:rsidRPr="00CB78B8">
        <w:rPr>
          <w:rFonts w:cs="Times New Roman"/>
        </w:rPr>
        <w:t>32 582 02 Építő- és anyagmozgató gép kezelője</w:t>
      </w:r>
      <w:r w:rsidR="00CF42D5" w:rsidRPr="00CB78B8">
        <w:rPr>
          <w:rFonts w:cs="Times New Roman"/>
        </w:rPr>
        <w:t xml:space="preserve"> mellék</w:t>
      </w:r>
      <w:r w:rsidR="00894EFB">
        <w:rPr>
          <w:rFonts w:cs="Times New Roman"/>
        </w:rPr>
        <w:t>-</w:t>
      </w:r>
      <w:r w:rsidRPr="00CB78B8">
        <w:rPr>
          <w:rFonts w:cs="Times New Roman"/>
        </w:rPr>
        <w:t>szakképesítéshez kapcsolódik.</w:t>
      </w:r>
    </w:p>
    <w:p w14:paraId="3DD3DA92" w14:textId="77777777" w:rsidR="00A23F09" w:rsidRPr="00CB78B8" w:rsidRDefault="00A23F09" w:rsidP="00A23F09">
      <w:pPr>
        <w:spacing w:after="0"/>
        <w:ind w:left="426"/>
        <w:rPr>
          <w:rFonts w:cs="Times New Roman"/>
        </w:rPr>
      </w:pPr>
    </w:p>
    <w:p w14:paraId="0374EF81"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3814E0E2" w14:textId="10F04D2E" w:rsidR="00A23F09" w:rsidRPr="00CB78B8" w:rsidRDefault="00086D2A" w:rsidP="00A23F09">
      <w:pPr>
        <w:spacing w:after="0"/>
        <w:ind w:left="426"/>
        <w:rPr>
          <w:rFonts w:cs="Times New Roman"/>
        </w:rPr>
      </w:pPr>
      <w:r w:rsidRPr="00CB78B8">
        <w:rPr>
          <w:rFonts w:cs="Times New Roman"/>
        </w:rPr>
        <w:t>A résztvevő ismerje meg az építő- és anyagmozgató gépek szerkezetei felépítésének műszaki alapjait</w:t>
      </w:r>
      <w:r w:rsidR="00CF42D5" w:rsidRPr="00CB78B8">
        <w:rPr>
          <w:rFonts w:cs="Times New Roman"/>
        </w:rPr>
        <w:t>.</w:t>
      </w:r>
    </w:p>
    <w:p w14:paraId="140420B6" w14:textId="77777777" w:rsidR="00A23F09" w:rsidRPr="00CB78B8" w:rsidRDefault="00A23F09" w:rsidP="00A23F09">
      <w:pPr>
        <w:spacing w:after="0"/>
        <w:ind w:left="426"/>
        <w:rPr>
          <w:rFonts w:cs="Times New Roman"/>
        </w:rPr>
      </w:pPr>
    </w:p>
    <w:p w14:paraId="7D679B17"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0AB5AB4F" w14:textId="77777777" w:rsidR="00A23F09" w:rsidRPr="00CB78B8" w:rsidRDefault="00086D2A" w:rsidP="00A23F09">
      <w:pPr>
        <w:spacing w:after="0"/>
        <w:ind w:left="426"/>
        <w:rPr>
          <w:rFonts w:cs="Times New Roman"/>
        </w:rPr>
      </w:pPr>
      <w:r w:rsidRPr="00CB78B8">
        <w:rPr>
          <w:rFonts w:cs="Times New Roman"/>
        </w:rPr>
        <w:t>-</w:t>
      </w:r>
    </w:p>
    <w:p w14:paraId="7679A32D" w14:textId="77777777" w:rsidR="00A23F09" w:rsidRPr="00CB78B8" w:rsidRDefault="00A23F09" w:rsidP="00A23F09">
      <w:pPr>
        <w:spacing w:after="0"/>
        <w:ind w:left="426"/>
        <w:rPr>
          <w:rFonts w:cs="Times New Roman"/>
        </w:rPr>
      </w:pPr>
    </w:p>
    <w:p w14:paraId="3375FF5E"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50D2831A" w14:textId="77777777" w:rsidR="00A23F09" w:rsidRPr="00CB78B8" w:rsidRDefault="00086D2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Gépelemek</w:t>
      </w:r>
    </w:p>
    <w:p w14:paraId="36FC6100" w14:textId="77777777" w:rsidR="00086D2A" w:rsidRPr="00CB78B8" w:rsidRDefault="00086D2A" w:rsidP="00086D2A">
      <w:pPr>
        <w:spacing w:after="0"/>
        <w:ind w:left="851"/>
        <w:rPr>
          <w:rFonts w:cs="Times New Roman"/>
        </w:rPr>
      </w:pPr>
      <w:r w:rsidRPr="00CB78B8">
        <w:rPr>
          <w:rFonts w:cs="Times New Roman"/>
        </w:rPr>
        <w:t>Műszaki rajz készítése, olvasása, rajzszabványok értelmezése, alkalmazása.</w:t>
      </w:r>
    </w:p>
    <w:p w14:paraId="0B220DB4" w14:textId="77777777" w:rsidR="00086D2A" w:rsidRPr="00CB78B8" w:rsidRDefault="00086D2A" w:rsidP="00086D2A">
      <w:pPr>
        <w:spacing w:after="0"/>
        <w:ind w:left="851"/>
        <w:rPr>
          <w:rFonts w:cs="Times New Roman"/>
        </w:rPr>
      </w:pPr>
      <w:r w:rsidRPr="00CB78B8">
        <w:rPr>
          <w:rFonts w:cs="Times New Roman"/>
        </w:rPr>
        <w:t>Gépelemek ábrázolása, rajzok olvasása.</w:t>
      </w:r>
    </w:p>
    <w:p w14:paraId="3474578E" w14:textId="77777777" w:rsidR="00086D2A" w:rsidRPr="00CB78B8" w:rsidRDefault="00086D2A" w:rsidP="00086D2A">
      <w:pPr>
        <w:spacing w:after="0"/>
        <w:ind w:left="851"/>
        <w:rPr>
          <w:rFonts w:cs="Times New Roman"/>
        </w:rPr>
      </w:pPr>
      <w:r w:rsidRPr="00CB78B8">
        <w:rPr>
          <w:rFonts w:cs="Times New Roman"/>
        </w:rPr>
        <w:t>Hidraulikus és pneumatikus berendezések ábrázolása, ábrák olvasása.</w:t>
      </w:r>
    </w:p>
    <w:p w14:paraId="6E4FC005" w14:textId="77777777" w:rsidR="00086D2A" w:rsidRPr="00CB78B8" w:rsidRDefault="00086D2A" w:rsidP="00086D2A">
      <w:pPr>
        <w:spacing w:after="0"/>
        <w:ind w:left="851"/>
        <w:rPr>
          <w:rFonts w:cs="Times New Roman"/>
        </w:rPr>
      </w:pPr>
      <w:r w:rsidRPr="00CB78B8">
        <w:rPr>
          <w:rFonts w:cs="Times New Roman"/>
        </w:rPr>
        <w:t>Tengelykapcsolók rendeltetése, szerkezeti kialakításuk, felhasználási területei.</w:t>
      </w:r>
    </w:p>
    <w:p w14:paraId="04866D11" w14:textId="77777777" w:rsidR="00A23F09" w:rsidRPr="00CB78B8" w:rsidRDefault="00086D2A" w:rsidP="00086D2A">
      <w:pPr>
        <w:spacing w:after="0"/>
        <w:ind w:left="851"/>
        <w:rPr>
          <w:rFonts w:cs="Times New Roman"/>
        </w:rPr>
      </w:pPr>
      <w:r w:rsidRPr="00CB78B8">
        <w:rPr>
          <w:rFonts w:cs="Times New Roman"/>
        </w:rPr>
        <w:t>Fékszerkezetek rendeltetése, szerkezeti kialakításuk, felhasználási területei.</w:t>
      </w:r>
    </w:p>
    <w:p w14:paraId="3412D25C" w14:textId="77777777" w:rsidR="00A23F09" w:rsidRPr="00CB78B8" w:rsidRDefault="00A23F09" w:rsidP="00A23F09">
      <w:pPr>
        <w:tabs>
          <w:tab w:val="left" w:pos="1418"/>
          <w:tab w:val="right" w:pos="9072"/>
        </w:tabs>
        <w:spacing w:after="0"/>
        <w:ind w:left="851"/>
        <w:rPr>
          <w:rFonts w:cs="Times New Roman"/>
        </w:rPr>
      </w:pPr>
    </w:p>
    <w:p w14:paraId="511CDB34" w14:textId="77777777" w:rsidR="00A23F09" w:rsidRPr="00CB78B8" w:rsidRDefault="00086D2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Belsőégésű motorok</w:t>
      </w:r>
    </w:p>
    <w:p w14:paraId="5B12342E" w14:textId="30ED9F5D" w:rsidR="00A23F09" w:rsidRPr="00CB78B8" w:rsidRDefault="00086D2A" w:rsidP="00A23F09">
      <w:pPr>
        <w:spacing w:after="0"/>
        <w:ind w:left="851"/>
        <w:rPr>
          <w:rFonts w:cs="Times New Roman"/>
        </w:rPr>
      </w:pPr>
      <w:r w:rsidRPr="00CB78B8">
        <w:rPr>
          <w:rFonts w:cs="Times New Roman"/>
        </w:rPr>
        <w:t>A belsőégésű motorok működésének szerkezeti alapjai témakör a motorok működésének fizikai alapjait tartalmazza. Célja, hogy a tanulók a belsőégésű motorok részegységeinek tanulásához megfelelő fizikai alapismeretekkel rendelkezzenek. Működtetni tudják a belsőégésű motoros szerkezeteket, gépeket</w:t>
      </w:r>
      <w:r w:rsidR="0023099F" w:rsidRPr="00CB78B8">
        <w:rPr>
          <w:rFonts w:cs="Times New Roman"/>
        </w:rPr>
        <w:t>.</w:t>
      </w:r>
    </w:p>
    <w:p w14:paraId="64689DD4" w14:textId="77777777" w:rsidR="00A23F09" w:rsidRPr="00CB78B8" w:rsidRDefault="00A23F09" w:rsidP="00A23F09">
      <w:pPr>
        <w:tabs>
          <w:tab w:val="left" w:pos="1418"/>
          <w:tab w:val="right" w:pos="9072"/>
        </w:tabs>
        <w:spacing w:after="0"/>
        <w:ind w:left="851"/>
        <w:rPr>
          <w:rFonts w:cs="Times New Roman"/>
        </w:rPr>
      </w:pPr>
    </w:p>
    <w:p w14:paraId="1C7BB50B" w14:textId="77777777" w:rsidR="00A23F09" w:rsidRPr="00CB78B8" w:rsidRDefault="00BA50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Elektromosság alapfogalmai</w:t>
      </w:r>
    </w:p>
    <w:p w14:paraId="50DD3778" w14:textId="77777777" w:rsidR="00BA5073" w:rsidRPr="00CB78B8" w:rsidRDefault="00BA5073" w:rsidP="00BA5073">
      <w:pPr>
        <w:spacing w:after="0"/>
        <w:ind w:left="851"/>
        <w:rPr>
          <w:rFonts w:cs="Times New Roman"/>
        </w:rPr>
      </w:pPr>
      <w:r w:rsidRPr="00CB78B8">
        <w:rPr>
          <w:rFonts w:cs="Times New Roman"/>
        </w:rPr>
        <w:t>Járműveken alkalmazott elektromos berendezések.</w:t>
      </w:r>
    </w:p>
    <w:p w14:paraId="51A5D394" w14:textId="77777777" w:rsidR="00BA5073" w:rsidRPr="00CB78B8" w:rsidRDefault="00BA5073" w:rsidP="00BA5073">
      <w:pPr>
        <w:spacing w:after="0"/>
        <w:ind w:left="851"/>
        <w:rPr>
          <w:rFonts w:cs="Times New Roman"/>
        </w:rPr>
      </w:pPr>
      <w:r w:rsidRPr="00CB78B8">
        <w:rPr>
          <w:rFonts w:cs="Times New Roman"/>
        </w:rPr>
        <w:t>Áramkörök kialakítása, elemei, elektromos jellemzők mérése (pl. feszültség, áramerősség, ellenállás).</w:t>
      </w:r>
    </w:p>
    <w:p w14:paraId="61B2BE90" w14:textId="77777777" w:rsidR="00BA5073" w:rsidRPr="00CB78B8" w:rsidRDefault="00BA5073" w:rsidP="00BA5073">
      <w:pPr>
        <w:spacing w:after="0"/>
        <w:ind w:left="851"/>
        <w:rPr>
          <w:rFonts w:cs="Times New Roman"/>
        </w:rPr>
      </w:pPr>
      <w:r w:rsidRPr="00CB78B8">
        <w:rPr>
          <w:rFonts w:cs="Times New Roman"/>
        </w:rPr>
        <w:t>Az erőforrások akkumulátorainak szerkezete, működése, üzeme, kezelése.</w:t>
      </w:r>
    </w:p>
    <w:p w14:paraId="21458670" w14:textId="77777777" w:rsidR="00BA5073" w:rsidRPr="00CB78B8" w:rsidRDefault="00BA5073" w:rsidP="00BA5073">
      <w:pPr>
        <w:spacing w:after="0"/>
        <w:ind w:left="851"/>
        <w:rPr>
          <w:rFonts w:cs="Times New Roman"/>
        </w:rPr>
      </w:pPr>
      <w:r w:rsidRPr="00CB78B8">
        <w:rPr>
          <w:rFonts w:cs="Times New Roman"/>
        </w:rPr>
        <w:t>Belsőégésű motorok indítási feltételei, indítási teljesítmény szükséglet, indítómotorok felépítése, működése, jellemző paraméterei.</w:t>
      </w:r>
    </w:p>
    <w:p w14:paraId="03432E4A" w14:textId="77777777" w:rsidR="00BA5073" w:rsidRPr="00CB78B8" w:rsidRDefault="00BA5073" w:rsidP="00BA5073">
      <w:pPr>
        <w:spacing w:after="0"/>
        <w:ind w:left="851"/>
        <w:rPr>
          <w:rFonts w:cs="Times New Roman"/>
        </w:rPr>
      </w:pPr>
      <w:r w:rsidRPr="00CB78B8">
        <w:rPr>
          <w:rFonts w:cs="Times New Roman"/>
        </w:rPr>
        <w:t xml:space="preserve">A gyújtóberendezés feladata, a gyújtószikra előállítása, az akkumulátoros, mágneses és elektronikus gyújtóberendezés szerkezeti felépítése, működése. </w:t>
      </w:r>
    </w:p>
    <w:p w14:paraId="435377D1" w14:textId="77777777" w:rsidR="00BA5073" w:rsidRPr="00CB78B8" w:rsidRDefault="00BA5073" w:rsidP="00BA5073">
      <w:pPr>
        <w:spacing w:after="0"/>
        <w:ind w:left="851"/>
        <w:rPr>
          <w:rFonts w:cs="Times New Roman"/>
        </w:rPr>
      </w:pPr>
      <w:r w:rsidRPr="00CB78B8">
        <w:rPr>
          <w:rFonts w:cs="Times New Roman"/>
        </w:rPr>
        <w:t>Dízelmotorok indítását segítő berendezések szerkezeti egységei, működése és karbantartása.</w:t>
      </w:r>
    </w:p>
    <w:p w14:paraId="742869D6" w14:textId="77777777" w:rsidR="00BA5073" w:rsidRPr="00CB78B8" w:rsidRDefault="00BA5073" w:rsidP="00BA5073">
      <w:pPr>
        <w:spacing w:after="0"/>
        <w:ind w:left="851"/>
        <w:rPr>
          <w:rFonts w:cs="Times New Roman"/>
        </w:rPr>
      </w:pPr>
      <w:r w:rsidRPr="00CB78B8">
        <w:rPr>
          <w:rFonts w:cs="Times New Roman"/>
        </w:rPr>
        <w:t xml:space="preserve">Az erőgépek jelző és világítóberendezéseire vonatkozó előírások, a berendezések felépítése, működése és ellenőrzése. </w:t>
      </w:r>
    </w:p>
    <w:p w14:paraId="4D713093" w14:textId="77777777" w:rsidR="00BA5073" w:rsidRPr="00CB78B8" w:rsidRDefault="00BA5073" w:rsidP="00BA5073">
      <w:pPr>
        <w:spacing w:after="0"/>
        <w:ind w:left="851"/>
        <w:rPr>
          <w:rFonts w:cs="Times New Roman"/>
        </w:rPr>
      </w:pPr>
      <w:r w:rsidRPr="00CB78B8">
        <w:rPr>
          <w:rFonts w:cs="Times New Roman"/>
        </w:rPr>
        <w:t>Az erőgépeken alkalmazott egyéb jelzőberendezések ellenőrzése és kezelése pl. töltés-, tüzelőanyagszint, olajnyomás, hűtőfolyadék hőmérsékletjelző.</w:t>
      </w:r>
    </w:p>
    <w:p w14:paraId="0A615EBB" w14:textId="4B42C390" w:rsidR="00A23F09" w:rsidRPr="00CB78B8" w:rsidRDefault="00BA5073" w:rsidP="00BA5073">
      <w:pPr>
        <w:spacing w:after="0"/>
        <w:ind w:left="851"/>
        <w:rPr>
          <w:rFonts w:cs="Times New Roman"/>
        </w:rPr>
      </w:pPr>
      <w:r w:rsidRPr="00CB78B8">
        <w:rPr>
          <w:rFonts w:cs="Times New Roman"/>
        </w:rPr>
        <w:t>Az erőgépek elektromos rendszerének kapcsolási rajza, alkalmazott jelképes jelölések</w:t>
      </w:r>
      <w:r w:rsidR="0023099F" w:rsidRPr="00CB78B8">
        <w:rPr>
          <w:rFonts w:cs="Times New Roman"/>
        </w:rPr>
        <w:t>.</w:t>
      </w:r>
    </w:p>
    <w:p w14:paraId="547BF1EA" w14:textId="77777777" w:rsidR="00A23F09" w:rsidRPr="00CB78B8" w:rsidRDefault="00A23F09" w:rsidP="00A23F09">
      <w:pPr>
        <w:tabs>
          <w:tab w:val="left" w:pos="1418"/>
          <w:tab w:val="right" w:pos="9072"/>
        </w:tabs>
        <w:spacing w:after="0"/>
        <w:ind w:left="851"/>
        <w:rPr>
          <w:rFonts w:cs="Times New Roman"/>
        </w:rPr>
      </w:pPr>
    </w:p>
    <w:p w14:paraId="31FC90E0" w14:textId="77777777" w:rsidR="00A23F09" w:rsidRPr="00CB78B8" w:rsidRDefault="00BA50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Hidraulika és pneumatika</w:t>
      </w:r>
    </w:p>
    <w:p w14:paraId="414EA64F" w14:textId="77278EFF" w:rsidR="00A23F09" w:rsidRPr="00CB78B8" w:rsidRDefault="00BA5073" w:rsidP="00A23F09">
      <w:pPr>
        <w:spacing w:after="0"/>
        <w:ind w:left="851"/>
        <w:rPr>
          <w:rFonts w:cs="Times New Roman"/>
        </w:rPr>
      </w:pPr>
      <w:r w:rsidRPr="00CB78B8">
        <w:rPr>
          <w:rFonts w:cs="Times New Roman"/>
        </w:rPr>
        <w:t>Hidraulikus és pneumatikus rendszer energiaellátó, irányító és végrehajtó elemeinek megismertetése a tanulókkal</w:t>
      </w:r>
      <w:r w:rsidR="0023099F" w:rsidRPr="00CB78B8">
        <w:rPr>
          <w:rFonts w:cs="Times New Roman"/>
        </w:rPr>
        <w:t>.</w:t>
      </w:r>
    </w:p>
    <w:p w14:paraId="014F02BD" w14:textId="77777777" w:rsidR="00A23F09" w:rsidRPr="00CB78B8" w:rsidRDefault="00A23F09" w:rsidP="00A23F09">
      <w:pPr>
        <w:tabs>
          <w:tab w:val="left" w:pos="1418"/>
          <w:tab w:val="right" w:pos="9072"/>
        </w:tabs>
        <w:spacing w:after="0"/>
        <w:ind w:left="851"/>
        <w:rPr>
          <w:rFonts w:cs="Times New Roman"/>
        </w:rPr>
      </w:pPr>
    </w:p>
    <w:p w14:paraId="4F28BE90" w14:textId="77777777" w:rsidR="00A23F09" w:rsidRPr="00CB78B8" w:rsidRDefault="00BA50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Gazdaságos üzemeltetés</w:t>
      </w:r>
    </w:p>
    <w:p w14:paraId="6923731A" w14:textId="6064F6BC" w:rsidR="00A23F09" w:rsidRPr="00CB78B8" w:rsidRDefault="00BA5073" w:rsidP="00A23F09">
      <w:pPr>
        <w:spacing w:after="0"/>
        <w:ind w:left="851"/>
        <w:rPr>
          <w:rFonts w:cs="Times New Roman"/>
        </w:rPr>
      </w:pPr>
      <w:r w:rsidRPr="00CB78B8">
        <w:rPr>
          <w:rFonts w:cs="Times New Roman"/>
        </w:rPr>
        <w:t>A biztonság, a teljesítmény és az optimális üzemeltetési költségek szem előtt tartásának megismerése</w:t>
      </w:r>
      <w:r w:rsidR="0023099F" w:rsidRPr="00CB78B8">
        <w:rPr>
          <w:rFonts w:cs="Times New Roman"/>
        </w:rPr>
        <w:t>.</w:t>
      </w:r>
    </w:p>
    <w:p w14:paraId="10039B1E" w14:textId="77777777" w:rsidR="00A23F09" w:rsidRPr="00CB78B8" w:rsidRDefault="00A23F09" w:rsidP="00A23F09">
      <w:pPr>
        <w:tabs>
          <w:tab w:val="left" w:pos="1418"/>
          <w:tab w:val="right" w:pos="9072"/>
        </w:tabs>
        <w:spacing w:after="0"/>
        <w:ind w:left="851"/>
        <w:rPr>
          <w:rFonts w:cs="Times New Roman"/>
        </w:rPr>
      </w:pPr>
    </w:p>
    <w:p w14:paraId="75628C3C" w14:textId="77777777" w:rsidR="00A23F09" w:rsidRPr="00CB78B8" w:rsidRDefault="00BA50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 és balesetvédelmi ismeretek</w:t>
      </w:r>
    </w:p>
    <w:p w14:paraId="60AADECB" w14:textId="3CC1736C" w:rsidR="00BA5073" w:rsidRPr="00CB78B8" w:rsidRDefault="00BA5073" w:rsidP="00BA5073">
      <w:pPr>
        <w:spacing w:after="0"/>
        <w:ind w:left="851"/>
        <w:rPr>
          <w:rFonts w:cs="Times New Roman"/>
        </w:rPr>
      </w:pPr>
      <w:r w:rsidRPr="00CB78B8">
        <w:rPr>
          <w:rFonts w:cs="Times New Roman"/>
        </w:rPr>
        <w:t>A munkahelyi egészség és biztonság jelentősége</w:t>
      </w:r>
      <w:r w:rsidR="0023099F" w:rsidRPr="00CB78B8">
        <w:rPr>
          <w:rFonts w:cs="Times New Roman"/>
        </w:rPr>
        <w:t>.</w:t>
      </w:r>
    </w:p>
    <w:p w14:paraId="1631FB79" w14:textId="77777777" w:rsidR="00BA5073" w:rsidRPr="00CB78B8" w:rsidRDefault="00BA5073" w:rsidP="00BA5073">
      <w:pPr>
        <w:spacing w:after="0"/>
        <w:ind w:left="851"/>
        <w:rPr>
          <w:rFonts w:cs="Times New Roman"/>
        </w:rPr>
      </w:pPr>
      <w:r w:rsidRPr="00CB78B8">
        <w:rPr>
          <w:rFonts w:cs="Times New Roman"/>
        </w:rPr>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16890FC0" w14:textId="2DDD6E45" w:rsidR="00BA5073" w:rsidRPr="00CB78B8" w:rsidRDefault="00BA5073" w:rsidP="00BA5073">
      <w:pPr>
        <w:spacing w:after="0"/>
        <w:ind w:left="851"/>
        <w:rPr>
          <w:rFonts w:cs="Times New Roman"/>
        </w:rPr>
      </w:pPr>
      <w:r w:rsidRPr="00CB78B8">
        <w:rPr>
          <w:rFonts w:cs="Times New Roman"/>
        </w:rPr>
        <w:t>A munkakörnyezet és a munkavégzés hatása a munkát végző ember egészségére és testi épségére</w:t>
      </w:r>
      <w:r w:rsidR="0023099F" w:rsidRPr="00CB78B8">
        <w:rPr>
          <w:rFonts w:cs="Times New Roman"/>
        </w:rPr>
        <w:t>.</w:t>
      </w:r>
    </w:p>
    <w:p w14:paraId="232DF478" w14:textId="77777777" w:rsidR="00BA5073" w:rsidRPr="00CB78B8" w:rsidRDefault="00BA5073" w:rsidP="00BA5073">
      <w:pPr>
        <w:spacing w:after="0"/>
        <w:ind w:left="851"/>
        <w:rPr>
          <w:rFonts w:cs="Times New Roman"/>
        </w:rPr>
      </w:pPr>
      <w:r w:rsidRPr="00CB78B8">
        <w:rPr>
          <w:rFonts w:cs="Times New Roman"/>
        </w:rPr>
        <w:t>A munkavállalók egészségét és biztonságát veszélyeztető kockázatok, a munkakörülmények hatásai, a munkavégzésből eredő megterhelések, munkakörnyezet kóroki tényezők.</w:t>
      </w:r>
    </w:p>
    <w:p w14:paraId="35087084" w14:textId="52973B48" w:rsidR="00BA5073" w:rsidRPr="00CB78B8" w:rsidRDefault="00BA5073" w:rsidP="00BA5073">
      <w:pPr>
        <w:spacing w:after="0"/>
        <w:ind w:left="851"/>
        <w:rPr>
          <w:rFonts w:cs="Times New Roman"/>
        </w:rPr>
      </w:pPr>
      <w:r w:rsidRPr="00CB78B8">
        <w:rPr>
          <w:rFonts w:cs="Times New Roman"/>
        </w:rPr>
        <w:t>A megelőzés fontossága és lehetőségei</w:t>
      </w:r>
      <w:r w:rsidR="0023099F" w:rsidRPr="00CB78B8">
        <w:rPr>
          <w:rFonts w:cs="Times New Roman"/>
        </w:rPr>
        <w:t>.</w:t>
      </w:r>
    </w:p>
    <w:p w14:paraId="1FD15863" w14:textId="77777777" w:rsidR="00BA5073" w:rsidRPr="00CB78B8" w:rsidRDefault="00BA5073" w:rsidP="00BA5073">
      <w:pPr>
        <w:spacing w:after="0"/>
        <w:ind w:left="851"/>
        <w:rPr>
          <w:rFonts w:cs="Times New Roman"/>
        </w:rPr>
      </w:pPr>
      <w:r w:rsidRPr="00CB78B8">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3D389F0A" w14:textId="1C1965A1" w:rsidR="00BA5073" w:rsidRPr="00CB78B8" w:rsidRDefault="00BA5073" w:rsidP="00BA5073">
      <w:pPr>
        <w:spacing w:after="0"/>
        <w:ind w:left="851"/>
        <w:rPr>
          <w:rFonts w:cs="Times New Roman"/>
        </w:rPr>
      </w:pPr>
      <w:r w:rsidRPr="00CB78B8">
        <w:rPr>
          <w:rFonts w:cs="Times New Roman"/>
        </w:rPr>
        <w:t>Munkavédelem, mint komplex fogalom (munkabiztonság-munkaegészségügy)</w:t>
      </w:r>
      <w:r w:rsidR="0023099F" w:rsidRPr="00CB78B8">
        <w:rPr>
          <w:rFonts w:cs="Times New Roman"/>
        </w:rPr>
        <w:t>.</w:t>
      </w:r>
    </w:p>
    <w:p w14:paraId="403A0AA4" w14:textId="493D5575" w:rsidR="00A23F09" w:rsidRPr="00CB78B8" w:rsidRDefault="00BA5073" w:rsidP="00BA5073">
      <w:pPr>
        <w:spacing w:after="0"/>
        <w:ind w:left="851"/>
        <w:rPr>
          <w:rFonts w:cs="Times New Roman"/>
        </w:rPr>
      </w:pPr>
      <w:r w:rsidRPr="00CB78B8">
        <w:rPr>
          <w:rFonts w:cs="Times New Roman"/>
        </w:rPr>
        <w:t xml:space="preserve">Veszélyes és ártalmas termelési tényezők. Munkavédelem fogalomrendszere. </w:t>
      </w:r>
      <w:r w:rsidRPr="00CB78B8">
        <w:rPr>
          <w:rFonts w:cs="Times New Roman"/>
        </w:rPr>
        <w:tab/>
        <w:t>A munkavédelemről szóló 1993. évi XCIII törvény fogalom meghatározásai</w:t>
      </w:r>
      <w:r w:rsidR="0023099F" w:rsidRPr="00CB78B8">
        <w:rPr>
          <w:rFonts w:cs="Times New Roman"/>
        </w:rPr>
        <w:t>.</w:t>
      </w:r>
    </w:p>
    <w:p w14:paraId="0DB6FE69" w14:textId="77777777" w:rsidR="00A23F09" w:rsidRPr="00CB78B8" w:rsidRDefault="00A23F09" w:rsidP="00A23F09">
      <w:pPr>
        <w:tabs>
          <w:tab w:val="left" w:pos="1418"/>
          <w:tab w:val="right" w:pos="9072"/>
        </w:tabs>
        <w:spacing w:after="0"/>
        <w:ind w:left="851"/>
        <w:rPr>
          <w:rFonts w:cs="Times New Roman"/>
        </w:rPr>
      </w:pPr>
    </w:p>
    <w:p w14:paraId="404ACAE6" w14:textId="77777777" w:rsidR="00A23F09" w:rsidRPr="00CB78B8" w:rsidRDefault="00BA50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Gépkezelő adminisztrációs feladatai</w:t>
      </w:r>
    </w:p>
    <w:p w14:paraId="1056C1B5" w14:textId="02201070" w:rsidR="00A23F09" w:rsidRPr="00CB78B8" w:rsidRDefault="00BA5073" w:rsidP="00A23F09">
      <w:pPr>
        <w:spacing w:after="0"/>
        <w:ind w:left="851"/>
        <w:rPr>
          <w:rFonts w:cs="Times New Roman"/>
        </w:rPr>
      </w:pPr>
      <w:r w:rsidRPr="00CB78B8">
        <w:rPr>
          <w:rFonts w:cs="Times New Roman"/>
        </w:rPr>
        <w:t>Gépkezelői munka során kötelezően elvégzendő adminisztrációs teendők begyakorlása. Ismerje meg a szükséges dokumentációkat, ezek kezelését</w:t>
      </w:r>
      <w:r w:rsidR="0023099F" w:rsidRPr="00CB78B8">
        <w:rPr>
          <w:rFonts w:cs="Times New Roman"/>
        </w:rPr>
        <w:t>.</w:t>
      </w:r>
    </w:p>
    <w:p w14:paraId="6B5202A9" w14:textId="77777777" w:rsidR="00A23F09" w:rsidRPr="00CB78B8" w:rsidRDefault="00A23F09" w:rsidP="00A23F09">
      <w:pPr>
        <w:tabs>
          <w:tab w:val="left" w:pos="1418"/>
          <w:tab w:val="right" w:pos="9072"/>
        </w:tabs>
        <w:spacing w:after="0"/>
        <w:ind w:left="851"/>
        <w:rPr>
          <w:rFonts w:cs="Times New Roman"/>
        </w:rPr>
      </w:pPr>
    </w:p>
    <w:p w14:paraId="443CF94B" w14:textId="77777777" w:rsidR="00A23F09" w:rsidRPr="00CB78B8" w:rsidRDefault="00BA50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Hibaelhárítás</w:t>
      </w:r>
    </w:p>
    <w:p w14:paraId="72347B4C" w14:textId="7ED3D468" w:rsidR="00A23F09" w:rsidRPr="00CB78B8" w:rsidRDefault="00BA5073" w:rsidP="00A23F09">
      <w:pPr>
        <w:spacing w:after="0"/>
        <w:ind w:left="851"/>
        <w:rPr>
          <w:rFonts w:cs="Times New Roman"/>
        </w:rPr>
      </w:pPr>
      <w:r w:rsidRPr="00CB78B8">
        <w:rPr>
          <w:rFonts w:cs="Times New Roman"/>
        </w:rPr>
        <w:t>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r w:rsidR="0023099F" w:rsidRPr="00CB78B8">
        <w:rPr>
          <w:rFonts w:cs="Times New Roman"/>
        </w:rPr>
        <w:t>.</w:t>
      </w:r>
    </w:p>
    <w:p w14:paraId="626B16A2" w14:textId="77777777" w:rsidR="00A23F09" w:rsidRPr="00CB78B8" w:rsidRDefault="00A23F09" w:rsidP="00A23F09">
      <w:pPr>
        <w:tabs>
          <w:tab w:val="left" w:pos="1418"/>
          <w:tab w:val="right" w:pos="9072"/>
        </w:tabs>
        <w:spacing w:after="0"/>
        <w:ind w:left="851"/>
        <w:rPr>
          <w:rFonts w:cs="Times New Roman"/>
        </w:rPr>
      </w:pPr>
    </w:p>
    <w:p w14:paraId="415020CA" w14:textId="77777777" w:rsidR="00A23F09" w:rsidRPr="00CB78B8" w:rsidRDefault="00BA50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Elsősegélynyújtási alapismeretek</w:t>
      </w:r>
    </w:p>
    <w:p w14:paraId="3A06BA5A" w14:textId="52850EAE" w:rsidR="00A23F09" w:rsidRPr="00CB78B8" w:rsidRDefault="00BA5073" w:rsidP="00A23F09">
      <w:pPr>
        <w:spacing w:after="0"/>
        <w:ind w:left="851"/>
        <w:rPr>
          <w:rFonts w:cs="Times New Roman"/>
        </w:rPr>
      </w:pPr>
      <w:r w:rsidRPr="00CB78B8">
        <w:rPr>
          <w:rFonts w:cs="Times New Roman"/>
        </w:rPr>
        <w:t>Elsősegélynyújtás tantárgy alapvető célja, hogy a munkavégzés alatt vagy azon kívül is a tanulók képesek legyenek felismerni a balesetek során keletkezett sérüléseket és képesek legyenek az elsősegélynyújtás elvégzésére</w:t>
      </w:r>
      <w:r w:rsidR="0023099F" w:rsidRPr="00CB78B8">
        <w:rPr>
          <w:rFonts w:cs="Times New Roman"/>
        </w:rPr>
        <w:t>.</w:t>
      </w:r>
    </w:p>
    <w:p w14:paraId="2F27E7C9" w14:textId="77777777" w:rsidR="00A23F09" w:rsidRPr="00CB78B8" w:rsidRDefault="00A23F09" w:rsidP="00A23F09">
      <w:pPr>
        <w:tabs>
          <w:tab w:val="left" w:pos="1418"/>
          <w:tab w:val="right" w:pos="9072"/>
        </w:tabs>
        <w:spacing w:after="0"/>
        <w:ind w:left="851"/>
        <w:rPr>
          <w:rFonts w:cs="Times New Roman"/>
        </w:rPr>
      </w:pPr>
    </w:p>
    <w:p w14:paraId="28F3E2BD" w14:textId="77777777" w:rsidR="00A23F09" w:rsidRPr="00CB78B8" w:rsidRDefault="00BA507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Tűz- és környezetvédelmi ismeretek</w:t>
      </w:r>
    </w:p>
    <w:p w14:paraId="2F4E2289" w14:textId="77777777" w:rsidR="00BA5073" w:rsidRPr="00CB78B8" w:rsidRDefault="00BA5073" w:rsidP="00BA5073">
      <w:pPr>
        <w:spacing w:after="0"/>
        <w:ind w:left="851"/>
        <w:rPr>
          <w:rFonts w:cs="Times New Roman"/>
        </w:rPr>
      </w:pPr>
      <w:r w:rsidRPr="00CB78B8">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14:paraId="638FAC3F" w14:textId="221867A2" w:rsidR="00A23F09" w:rsidRPr="00CB78B8" w:rsidRDefault="00BA5073" w:rsidP="00BA5073">
      <w:pPr>
        <w:spacing w:after="0"/>
        <w:ind w:left="851"/>
        <w:rPr>
          <w:rFonts w:cs="Times New Roman"/>
        </w:rPr>
      </w:pPr>
      <w:r w:rsidRPr="00CB78B8">
        <w:rPr>
          <w:rFonts w:cs="Times New Roman"/>
        </w:rPr>
        <w:t>Tűzosztályok, tűzveszélyességi osztályok</w:t>
      </w:r>
      <w:r w:rsidR="0023099F" w:rsidRPr="00CB78B8">
        <w:rPr>
          <w:rFonts w:cs="Times New Roman"/>
        </w:rPr>
        <w:t>.</w:t>
      </w:r>
    </w:p>
    <w:p w14:paraId="19CFDBDC" w14:textId="77777777" w:rsidR="00A23F09" w:rsidRPr="00CB78B8" w:rsidRDefault="00A23F09" w:rsidP="00A23F09">
      <w:pPr>
        <w:tabs>
          <w:tab w:val="left" w:pos="1418"/>
          <w:tab w:val="right" w:pos="9072"/>
        </w:tabs>
        <w:spacing w:after="0"/>
        <w:ind w:left="851"/>
        <w:rPr>
          <w:rFonts w:cs="Times New Roman"/>
        </w:rPr>
      </w:pPr>
    </w:p>
    <w:p w14:paraId="56323AC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60058C14" w14:textId="77777777" w:rsidR="00A23F09" w:rsidRPr="00CB78B8" w:rsidRDefault="00291079" w:rsidP="00A23F09">
      <w:pPr>
        <w:spacing w:after="0"/>
        <w:ind w:left="426"/>
        <w:rPr>
          <w:rFonts w:cs="Times New Roman"/>
        </w:rPr>
      </w:pPr>
      <w:r w:rsidRPr="00CB78B8">
        <w:rPr>
          <w:rFonts w:cs="Times New Roman"/>
        </w:rPr>
        <w:t>Tanterem</w:t>
      </w:r>
    </w:p>
    <w:p w14:paraId="4FDBC66A" w14:textId="77777777" w:rsidR="00A23F09" w:rsidRPr="00CB78B8" w:rsidRDefault="00A23F09" w:rsidP="00A23F09">
      <w:pPr>
        <w:spacing w:after="0"/>
        <w:ind w:left="426"/>
        <w:rPr>
          <w:rFonts w:cs="Times New Roman"/>
        </w:rPr>
      </w:pPr>
    </w:p>
    <w:p w14:paraId="5FD4447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6D545A08" w14:textId="511728EC"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80ED0F4" w14:textId="77777777" w:rsidR="00A23F09" w:rsidRPr="00CB78B8" w:rsidRDefault="00A23F09" w:rsidP="00A23F09">
      <w:pPr>
        <w:spacing w:after="0"/>
        <w:ind w:left="426"/>
        <w:rPr>
          <w:rFonts w:cs="Times New Roman"/>
        </w:rPr>
      </w:pPr>
    </w:p>
    <w:p w14:paraId="4B72F7C8" w14:textId="77777777" w:rsidR="00E300EA" w:rsidRPr="00CB78B8" w:rsidRDefault="00E300EA" w:rsidP="00E300EA">
      <w:pPr>
        <w:spacing w:after="200" w:line="276" w:lineRule="auto"/>
        <w:jc w:val="left"/>
        <w:rPr>
          <w:rFonts w:cs="Times New Roman"/>
        </w:rPr>
      </w:pPr>
      <w:r w:rsidRPr="00CB78B8">
        <w:rPr>
          <w:rFonts w:cs="Times New Roman"/>
        </w:rPr>
        <w:br w:type="page"/>
      </w:r>
    </w:p>
    <w:p w14:paraId="14989704" w14:textId="77777777" w:rsidR="00E300EA" w:rsidRPr="00CB78B8" w:rsidRDefault="00E300EA" w:rsidP="00E300EA">
      <w:pPr>
        <w:rPr>
          <w:rFonts w:cs="Times New Roman"/>
        </w:rPr>
      </w:pPr>
    </w:p>
    <w:p w14:paraId="3CE62262" w14:textId="77777777" w:rsidR="00E300EA" w:rsidRPr="00CB78B8" w:rsidRDefault="00E300EA" w:rsidP="00E300EA">
      <w:pPr>
        <w:spacing w:before="2880"/>
        <w:jc w:val="center"/>
        <w:rPr>
          <w:rFonts w:cs="Times New Roman"/>
          <w:b/>
          <w:sz w:val="36"/>
        </w:rPr>
      </w:pPr>
      <w:r w:rsidRPr="00CB78B8">
        <w:rPr>
          <w:rFonts w:cs="Times New Roman"/>
          <w:b/>
          <w:sz w:val="36"/>
        </w:rPr>
        <w:t>A</w:t>
      </w:r>
    </w:p>
    <w:p w14:paraId="63C1F0B3" w14:textId="77777777" w:rsidR="00E300EA" w:rsidRPr="00CB78B8" w:rsidRDefault="00291079" w:rsidP="00E300EA">
      <w:pPr>
        <w:spacing w:after="480"/>
        <w:jc w:val="center"/>
        <w:rPr>
          <w:rFonts w:cs="Times New Roman"/>
          <w:b/>
          <w:sz w:val="36"/>
        </w:rPr>
      </w:pPr>
      <w:r w:rsidRPr="00CB78B8">
        <w:rPr>
          <w:rFonts w:cs="Times New Roman"/>
          <w:b/>
          <w:sz w:val="36"/>
        </w:rPr>
        <w:t>10445</w:t>
      </w:r>
      <w:r w:rsidR="00E300EA" w:rsidRPr="00CB78B8">
        <w:rPr>
          <w:rFonts w:cs="Times New Roman"/>
          <w:b/>
          <w:sz w:val="36"/>
        </w:rPr>
        <w:t>-</w:t>
      </w:r>
      <w:r w:rsidRPr="00CB78B8">
        <w:rPr>
          <w:rFonts w:cs="Times New Roman"/>
          <w:b/>
          <w:sz w:val="36"/>
        </w:rPr>
        <w:t>16</w:t>
      </w:r>
      <w:r w:rsidR="00E300EA" w:rsidRPr="00CB78B8">
        <w:rPr>
          <w:rFonts w:cs="Times New Roman"/>
          <w:b/>
          <w:sz w:val="36"/>
        </w:rPr>
        <w:t xml:space="preserve"> azonosító számú</w:t>
      </w:r>
    </w:p>
    <w:p w14:paraId="223C00D6" w14:textId="77777777" w:rsidR="00E300EA" w:rsidRPr="00CB78B8" w:rsidRDefault="00291079" w:rsidP="00E300EA">
      <w:pPr>
        <w:jc w:val="center"/>
        <w:rPr>
          <w:rFonts w:cs="Times New Roman"/>
          <w:b/>
          <w:sz w:val="36"/>
        </w:rPr>
      </w:pPr>
      <w:r w:rsidRPr="00CB78B8">
        <w:rPr>
          <w:rFonts w:cs="Times New Roman"/>
          <w:b/>
          <w:sz w:val="36"/>
        </w:rPr>
        <w:t>Emelőgépkezelő speciális feladatai</w:t>
      </w:r>
    </w:p>
    <w:p w14:paraId="72F8C43E" w14:textId="77777777" w:rsidR="00E300EA" w:rsidRPr="00CB78B8" w:rsidRDefault="00E300EA" w:rsidP="00E300EA">
      <w:pPr>
        <w:jc w:val="center"/>
        <w:rPr>
          <w:rFonts w:cs="Times New Roman"/>
          <w:b/>
          <w:sz w:val="36"/>
        </w:rPr>
      </w:pPr>
      <w:r w:rsidRPr="00CB78B8">
        <w:rPr>
          <w:rFonts w:cs="Times New Roman"/>
          <w:b/>
          <w:sz w:val="36"/>
        </w:rPr>
        <w:t>megnevezésű</w:t>
      </w:r>
    </w:p>
    <w:p w14:paraId="4C8D68B2" w14:textId="77777777" w:rsidR="00E300EA" w:rsidRPr="00CB78B8" w:rsidRDefault="00E300EA" w:rsidP="00E300EA">
      <w:pPr>
        <w:spacing w:before="480" w:after="480"/>
        <w:jc w:val="center"/>
        <w:rPr>
          <w:rFonts w:cs="Times New Roman"/>
          <w:b/>
          <w:sz w:val="36"/>
        </w:rPr>
      </w:pPr>
      <w:r w:rsidRPr="00CB78B8">
        <w:rPr>
          <w:rFonts w:cs="Times New Roman"/>
          <w:b/>
          <w:sz w:val="36"/>
        </w:rPr>
        <w:t>szakmai követelménymodul</w:t>
      </w:r>
    </w:p>
    <w:p w14:paraId="67F65D56" w14:textId="77777777" w:rsidR="00E300EA" w:rsidRPr="00CB78B8" w:rsidRDefault="00E300EA" w:rsidP="00E300EA">
      <w:pPr>
        <w:jc w:val="center"/>
        <w:rPr>
          <w:rFonts w:cs="Times New Roman"/>
          <w:b/>
          <w:sz w:val="36"/>
        </w:rPr>
      </w:pPr>
      <w:r w:rsidRPr="00CB78B8">
        <w:rPr>
          <w:rFonts w:cs="Times New Roman"/>
          <w:b/>
          <w:sz w:val="36"/>
        </w:rPr>
        <w:t>tantárgyai, témakörei</w:t>
      </w:r>
    </w:p>
    <w:p w14:paraId="7167A2ED" w14:textId="77777777" w:rsidR="00E300EA" w:rsidRPr="00CB78B8" w:rsidRDefault="00E300EA" w:rsidP="00E300EA">
      <w:pPr>
        <w:spacing w:after="200" w:line="276" w:lineRule="auto"/>
        <w:jc w:val="left"/>
        <w:rPr>
          <w:rFonts w:cs="Times New Roman"/>
        </w:rPr>
      </w:pPr>
      <w:r w:rsidRPr="00CB78B8">
        <w:rPr>
          <w:rFonts w:cs="Times New Roman"/>
        </w:rPr>
        <w:br w:type="page"/>
      </w:r>
    </w:p>
    <w:p w14:paraId="2FE25383" w14:textId="3B5AE132" w:rsidR="00E300EA" w:rsidRPr="00CB78B8" w:rsidRDefault="00E300EA" w:rsidP="00E300EA">
      <w:pPr>
        <w:rPr>
          <w:rFonts w:cs="Times New Roman"/>
        </w:rPr>
      </w:pPr>
      <w:r w:rsidRPr="00CB78B8">
        <w:rPr>
          <w:rFonts w:cs="Times New Roman"/>
        </w:rPr>
        <w:t xml:space="preserve">A </w:t>
      </w:r>
      <w:r w:rsidR="00291079" w:rsidRPr="00CB78B8">
        <w:rPr>
          <w:rFonts w:cs="Times New Roman"/>
        </w:rPr>
        <w:t>10445</w:t>
      </w:r>
      <w:r w:rsidRPr="00CB78B8">
        <w:rPr>
          <w:rFonts w:cs="Times New Roman"/>
        </w:rPr>
        <w:t>-</w:t>
      </w:r>
      <w:r w:rsidR="00291079" w:rsidRPr="00CB78B8">
        <w:rPr>
          <w:rFonts w:cs="Times New Roman"/>
        </w:rPr>
        <w:t>16</w:t>
      </w:r>
      <w:r w:rsidRPr="00CB78B8">
        <w:rPr>
          <w:rFonts w:cs="Times New Roman"/>
        </w:rPr>
        <w:t xml:space="preserve"> azonosító számú </w:t>
      </w:r>
      <w:r w:rsidR="00291079" w:rsidRPr="00CB78B8">
        <w:rPr>
          <w:rFonts w:cs="Times New Roman"/>
        </w:rPr>
        <w:t>Emelőgépkezelő speciális feladatai</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967"/>
        <w:gridCol w:w="1276"/>
      </w:tblGrid>
      <w:tr w:rsidR="00E300EA" w:rsidRPr="00CB78B8" w14:paraId="3D0771A1" w14:textId="77777777" w:rsidTr="00DA0623">
        <w:trPr>
          <w:cantSplit/>
          <w:trHeight w:val="200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AA9458"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967" w:type="dxa"/>
            <w:tcBorders>
              <w:top w:val="single" w:sz="6" w:space="0" w:color="auto"/>
              <w:left w:val="single" w:sz="6" w:space="0" w:color="auto"/>
              <w:bottom w:val="single" w:sz="6" w:space="0" w:color="auto"/>
              <w:right w:val="single" w:sz="6" w:space="0" w:color="auto"/>
            </w:tcBorders>
            <w:textDirection w:val="btLr"/>
            <w:vAlign w:val="center"/>
          </w:tcPr>
          <w:p w14:paraId="6309BFF2" w14:textId="77777777" w:rsidR="00E300EA" w:rsidRPr="00CB78B8" w:rsidRDefault="00F70862" w:rsidP="00BF4F58">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Emelőgépkezelő speciális ismeretei</w:t>
            </w:r>
          </w:p>
        </w:tc>
        <w:tc>
          <w:tcPr>
            <w:tcW w:w="1276" w:type="dxa"/>
            <w:tcBorders>
              <w:top w:val="single" w:sz="6" w:space="0" w:color="auto"/>
              <w:left w:val="single" w:sz="6" w:space="0" w:color="auto"/>
              <w:bottom w:val="single" w:sz="6" w:space="0" w:color="auto"/>
              <w:right w:val="single" w:sz="6" w:space="0" w:color="auto"/>
            </w:tcBorders>
            <w:textDirection w:val="btLr"/>
            <w:vAlign w:val="center"/>
          </w:tcPr>
          <w:p w14:paraId="081587CD" w14:textId="77777777" w:rsidR="00E300EA" w:rsidRPr="00CB78B8" w:rsidRDefault="00F70862" w:rsidP="00BF4F58">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Emelőgépkezelő speciális gyakorlata</w:t>
            </w:r>
          </w:p>
        </w:tc>
      </w:tr>
      <w:tr w:rsidR="00E300EA" w:rsidRPr="00CB78B8" w14:paraId="3D8C74E3"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9F0321"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967" w:type="dxa"/>
            <w:tcBorders>
              <w:top w:val="single" w:sz="6" w:space="0" w:color="auto"/>
              <w:left w:val="single" w:sz="6" w:space="0" w:color="auto"/>
              <w:bottom w:val="single" w:sz="6" w:space="0" w:color="auto"/>
              <w:right w:val="single" w:sz="6" w:space="0" w:color="auto"/>
            </w:tcBorders>
            <w:vAlign w:val="center"/>
          </w:tcPr>
          <w:p w14:paraId="2C47FA6E"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05F27F3"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E67535" w:rsidRPr="00CB78B8" w14:paraId="21D0DFAE"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6CF99D" w14:textId="226B2D90"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Áttekinti a feladat ellátásához szükséges dokumentumokat</w:t>
            </w:r>
          </w:p>
        </w:tc>
        <w:tc>
          <w:tcPr>
            <w:tcW w:w="967" w:type="dxa"/>
            <w:tcBorders>
              <w:top w:val="single" w:sz="6" w:space="0" w:color="auto"/>
              <w:left w:val="single" w:sz="6" w:space="0" w:color="auto"/>
              <w:bottom w:val="single" w:sz="6" w:space="0" w:color="auto"/>
              <w:right w:val="single" w:sz="6" w:space="0" w:color="auto"/>
            </w:tcBorders>
            <w:vAlign w:val="center"/>
          </w:tcPr>
          <w:p w14:paraId="7FB0CB02" w14:textId="29715A73"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C68F6CD"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3F1DEC18"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521DB71" w14:textId="4A67EA70"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Ellenőrzi a mozgatásra kerülő teher tervezett útvonalát és a teher elhelyezési helyét</w:t>
            </w:r>
          </w:p>
        </w:tc>
        <w:tc>
          <w:tcPr>
            <w:tcW w:w="967" w:type="dxa"/>
            <w:tcBorders>
              <w:top w:val="single" w:sz="6" w:space="0" w:color="auto"/>
              <w:left w:val="single" w:sz="6" w:space="0" w:color="auto"/>
              <w:bottom w:val="single" w:sz="6" w:space="0" w:color="auto"/>
              <w:right w:val="single" w:sz="6" w:space="0" w:color="auto"/>
            </w:tcBorders>
            <w:vAlign w:val="center"/>
          </w:tcPr>
          <w:p w14:paraId="5EEC77F5" w14:textId="6DC3664E"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0C2E026"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878FF7E"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9F729D6" w14:textId="13DF4581"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Használja a gépcsoportra előírt egyéni és csoportos védőeszközöket</w:t>
            </w:r>
          </w:p>
        </w:tc>
        <w:tc>
          <w:tcPr>
            <w:tcW w:w="967" w:type="dxa"/>
            <w:tcBorders>
              <w:top w:val="single" w:sz="6" w:space="0" w:color="auto"/>
              <w:left w:val="single" w:sz="6" w:space="0" w:color="auto"/>
              <w:bottom w:val="single" w:sz="6" w:space="0" w:color="auto"/>
              <w:right w:val="single" w:sz="6" w:space="0" w:color="auto"/>
            </w:tcBorders>
            <w:vAlign w:val="center"/>
          </w:tcPr>
          <w:p w14:paraId="1A0CDDC5" w14:textId="30B26C85"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AA49F1C"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273E351C"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4EE443C" w14:textId="21F452BD"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Az előírásoknak megfelelően vezeti az emelőgépnaplót</w:t>
            </w:r>
          </w:p>
        </w:tc>
        <w:tc>
          <w:tcPr>
            <w:tcW w:w="967" w:type="dxa"/>
            <w:tcBorders>
              <w:top w:val="single" w:sz="6" w:space="0" w:color="auto"/>
              <w:left w:val="single" w:sz="6" w:space="0" w:color="auto"/>
              <w:bottom w:val="single" w:sz="6" w:space="0" w:color="auto"/>
              <w:right w:val="single" w:sz="6" w:space="0" w:color="auto"/>
            </w:tcBorders>
            <w:vAlign w:val="center"/>
          </w:tcPr>
          <w:p w14:paraId="73BCAC3A"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82825C8"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560FFB89"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88849A4" w14:textId="47699E51"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Kötözőeszközöket, függesztőeszközöket kiválaszt, ellenőriz és használ</w:t>
            </w:r>
          </w:p>
        </w:tc>
        <w:tc>
          <w:tcPr>
            <w:tcW w:w="967" w:type="dxa"/>
            <w:tcBorders>
              <w:top w:val="single" w:sz="6" w:space="0" w:color="auto"/>
              <w:left w:val="single" w:sz="6" w:space="0" w:color="auto"/>
              <w:bottom w:val="single" w:sz="6" w:space="0" w:color="auto"/>
              <w:right w:val="single" w:sz="6" w:space="0" w:color="auto"/>
            </w:tcBorders>
            <w:vAlign w:val="center"/>
          </w:tcPr>
          <w:p w14:paraId="3F7DE395"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B909E26"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37A1061D"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31878B" w14:textId="17D8A788"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Teherfelvevő eszközöket kiválaszt, ellenőriz és használ</w:t>
            </w:r>
          </w:p>
        </w:tc>
        <w:tc>
          <w:tcPr>
            <w:tcW w:w="967" w:type="dxa"/>
            <w:tcBorders>
              <w:top w:val="single" w:sz="6" w:space="0" w:color="auto"/>
              <w:left w:val="single" w:sz="6" w:space="0" w:color="auto"/>
              <w:bottom w:val="single" w:sz="6" w:space="0" w:color="auto"/>
              <w:right w:val="single" w:sz="6" w:space="0" w:color="auto"/>
            </w:tcBorders>
            <w:vAlign w:val="center"/>
          </w:tcPr>
          <w:p w14:paraId="0D29B1FF" w14:textId="78D6307C"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39E3697" w14:textId="4C0EEEC5"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4D4842D"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FFE648E" w14:textId="258287E9"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Használja a rakatképző eszközöket, segédanyagokat</w:t>
            </w:r>
          </w:p>
        </w:tc>
        <w:tc>
          <w:tcPr>
            <w:tcW w:w="967" w:type="dxa"/>
            <w:tcBorders>
              <w:top w:val="single" w:sz="6" w:space="0" w:color="auto"/>
              <w:left w:val="single" w:sz="6" w:space="0" w:color="auto"/>
              <w:bottom w:val="single" w:sz="6" w:space="0" w:color="auto"/>
              <w:right w:val="single" w:sz="6" w:space="0" w:color="auto"/>
            </w:tcBorders>
            <w:vAlign w:val="center"/>
          </w:tcPr>
          <w:p w14:paraId="4D645B93" w14:textId="73EAE0CB"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E19F4E4" w14:textId="14BEB4CC"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321AE30"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648A3B0" w14:textId="1C8A9BCA"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Elvégzi a gépápolási, karbantartási munkálatokat</w:t>
            </w:r>
          </w:p>
        </w:tc>
        <w:tc>
          <w:tcPr>
            <w:tcW w:w="967" w:type="dxa"/>
            <w:tcBorders>
              <w:top w:val="single" w:sz="6" w:space="0" w:color="auto"/>
              <w:left w:val="single" w:sz="6" w:space="0" w:color="auto"/>
              <w:bottom w:val="single" w:sz="6" w:space="0" w:color="auto"/>
              <w:right w:val="single" w:sz="6" w:space="0" w:color="auto"/>
            </w:tcBorders>
            <w:vAlign w:val="center"/>
          </w:tcPr>
          <w:p w14:paraId="2BBC3B47" w14:textId="732AC30F"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F3AF04D" w14:textId="4A8A0531"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C3CB535"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59E296C" w14:textId="40ED25C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Elvégzi a műszakkezdés előtti biztonsági és üzemi ellenőrzéseket</w:t>
            </w:r>
          </w:p>
        </w:tc>
        <w:tc>
          <w:tcPr>
            <w:tcW w:w="967" w:type="dxa"/>
            <w:tcBorders>
              <w:top w:val="single" w:sz="6" w:space="0" w:color="auto"/>
              <w:left w:val="single" w:sz="6" w:space="0" w:color="auto"/>
              <w:bottom w:val="single" w:sz="6" w:space="0" w:color="auto"/>
              <w:right w:val="single" w:sz="6" w:space="0" w:color="auto"/>
            </w:tcBorders>
            <w:vAlign w:val="center"/>
          </w:tcPr>
          <w:p w14:paraId="5FA7DEB6" w14:textId="70D0AAE7"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4617DB16" w14:textId="1A82003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A5A9BD1"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4BE9A25" w14:textId="7932EC4C"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Biztonságosan végrehajtja a teher emelését, mozgatását és lehelyezését</w:t>
            </w:r>
          </w:p>
        </w:tc>
        <w:tc>
          <w:tcPr>
            <w:tcW w:w="967" w:type="dxa"/>
            <w:tcBorders>
              <w:top w:val="single" w:sz="6" w:space="0" w:color="auto"/>
              <w:left w:val="single" w:sz="6" w:space="0" w:color="auto"/>
              <w:bottom w:val="single" w:sz="6" w:space="0" w:color="auto"/>
              <w:right w:val="single" w:sz="6" w:space="0" w:color="auto"/>
            </w:tcBorders>
            <w:vAlign w:val="center"/>
          </w:tcPr>
          <w:p w14:paraId="0F2C5A6E" w14:textId="69459DD9"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395F166" w14:textId="58C299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5154EC8F"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9B7287F" w14:textId="6381A7E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Szükség esetén különleges emelést végez</w:t>
            </w:r>
          </w:p>
        </w:tc>
        <w:tc>
          <w:tcPr>
            <w:tcW w:w="967" w:type="dxa"/>
            <w:tcBorders>
              <w:top w:val="single" w:sz="6" w:space="0" w:color="auto"/>
              <w:left w:val="single" w:sz="6" w:space="0" w:color="auto"/>
              <w:bottom w:val="single" w:sz="6" w:space="0" w:color="auto"/>
              <w:right w:val="single" w:sz="6" w:space="0" w:color="auto"/>
            </w:tcBorders>
            <w:vAlign w:val="center"/>
          </w:tcPr>
          <w:p w14:paraId="6299760A" w14:textId="11565AAA"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45238AC" w14:textId="09639062"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07536CB0"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B6E0555" w14:textId="5CA6E681"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Betartja az emelőgépekre vonatkozó munkavédelmi előírásokat</w:t>
            </w:r>
          </w:p>
        </w:tc>
        <w:tc>
          <w:tcPr>
            <w:tcW w:w="967" w:type="dxa"/>
            <w:tcBorders>
              <w:top w:val="single" w:sz="6" w:space="0" w:color="auto"/>
              <w:left w:val="single" w:sz="6" w:space="0" w:color="auto"/>
              <w:bottom w:val="single" w:sz="6" w:space="0" w:color="auto"/>
              <w:right w:val="single" w:sz="6" w:space="0" w:color="auto"/>
            </w:tcBorders>
            <w:vAlign w:val="center"/>
          </w:tcPr>
          <w:p w14:paraId="26CF8444" w14:textId="666E55A3"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0211FE3F" w14:textId="54A11E6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DC1A2E9"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47E2BE7" w14:textId="51BB1434"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Felismeri és munkahelyi vezetőjének jelzi a veszélyforrásokat és az egészségre ártalmas tényezőket</w:t>
            </w:r>
          </w:p>
        </w:tc>
        <w:tc>
          <w:tcPr>
            <w:tcW w:w="967" w:type="dxa"/>
            <w:tcBorders>
              <w:top w:val="single" w:sz="6" w:space="0" w:color="auto"/>
              <w:left w:val="single" w:sz="6" w:space="0" w:color="auto"/>
              <w:bottom w:val="single" w:sz="6" w:space="0" w:color="auto"/>
              <w:right w:val="single" w:sz="6" w:space="0" w:color="auto"/>
            </w:tcBorders>
            <w:vAlign w:val="center"/>
          </w:tcPr>
          <w:p w14:paraId="67670A9E" w14:textId="44183D0B"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70F3719" w14:textId="70EAB0DA"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5CAF30D0"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971DA25" w14:textId="364B4F41"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Kötözővel, irányítóval kapcsolatot tart</w:t>
            </w:r>
          </w:p>
        </w:tc>
        <w:tc>
          <w:tcPr>
            <w:tcW w:w="967" w:type="dxa"/>
            <w:tcBorders>
              <w:top w:val="single" w:sz="6" w:space="0" w:color="auto"/>
              <w:left w:val="single" w:sz="6" w:space="0" w:color="auto"/>
              <w:bottom w:val="single" w:sz="6" w:space="0" w:color="auto"/>
              <w:right w:val="single" w:sz="6" w:space="0" w:color="auto"/>
            </w:tcBorders>
            <w:vAlign w:val="center"/>
          </w:tcPr>
          <w:p w14:paraId="7FCAA0A5" w14:textId="768F7D93"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B81C6AA" w14:textId="79D15D45"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2DB2B94A"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A094F8" w14:textId="781CF6B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Emelőgépet működtet, emelőgéppel munkavégzést hajt végre</w:t>
            </w:r>
          </w:p>
        </w:tc>
        <w:tc>
          <w:tcPr>
            <w:tcW w:w="967" w:type="dxa"/>
            <w:tcBorders>
              <w:top w:val="single" w:sz="6" w:space="0" w:color="auto"/>
              <w:left w:val="single" w:sz="6" w:space="0" w:color="auto"/>
              <w:bottom w:val="single" w:sz="6" w:space="0" w:color="auto"/>
              <w:right w:val="single" w:sz="6" w:space="0" w:color="auto"/>
            </w:tcBorders>
            <w:vAlign w:val="center"/>
          </w:tcPr>
          <w:p w14:paraId="3B7FDEB6" w14:textId="6FF41D6B"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38FC62F" w14:textId="03198DBB"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12042CA"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DDEF0F1" w14:textId="31BB358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Munkaterületen helyváltoztatásokat hajt végre az arra alkalmas géppel</w:t>
            </w:r>
          </w:p>
        </w:tc>
        <w:tc>
          <w:tcPr>
            <w:tcW w:w="967" w:type="dxa"/>
            <w:tcBorders>
              <w:top w:val="single" w:sz="6" w:space="0" w:color="auto"/>
              <w:left w:val="single" w:sz="6" w:space="0" w:color="auto"/>
              <w:bottom w:val="single" w:sz="6" w:space="0" w:color="auto"/>
              <w:right w:val="single" w:sz="6" w:space="0" w:color="auto"/>
            </w:tcBorders>
            <w:vAlign w:val="center"/>
          </w:tcPr>
          <w:p w14:paraId="7CCE1C26" w14:textId="55CD0E9E"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0A1ACC67" w14:textId="04FC2703"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0F387283"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745669"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967" w:type="dxa"/>
            <w:tcBorders>
              <w:top w:val="single" w:sz="6" w:space="0" w:color="auto"/>
              <w:left w:val="single" w:sz="6" w:space="0" w:color="auto"/>
              <w:bottom w:val="single" w:sz="6" w:space="0" w:color="auto"/>
              <w:right w:val="single" w:sz="6" w:space="0" w:color="auto"/>
            </w:tcBorders>
            <w:vAlign w:val="center"/>
          </w:tcPr>
          <w:p w14:paraId="0523C5C0"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486614CA"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E67535" w:rsidRPr="00CB78B8" w14:paraId="6114DE82"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38DB900" w14:textId="28298A39"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Anyagmozgatás, közlekedés szabályai</w:t>
            </w:r>
          </w:p>
        </w:tc>
        <w:tc>
          <w:tcPr>
            <w:tcW w:w="967" w:type="dxa"/>
            <w:tcBorders>
              <w:top w:val="single" w:sz="6" w:space="0" w:color="auto"/>
              <w:left w:val="single" w:sz="6" w:space="0" w:color="auto"/>
              <w:bottom w:val="single" w:sz="6" w:space="0" w:color="auto"/>
              <w:right w:val="single" w:sz="6" w:space="0" w:color="auto"/>
            </w:tcBorders>
            <w:vAlign w:val="center"/>
          </w:tcPr>
          <w:p w14:paraId="6EFEEB52"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4969D14"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41441E6"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8A8FDAF" w14:textId="44E5E11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Emelés- és rakodástechnológia</w:t>
            </w:r>
          </w:p>
        </w:tc>
        <w:tc>
          <w:tcPr>
            <w:tcW w:w="967" w:type="dxa"/>
            <w:tcBorders>
              <w:top w:val="single" w:sz="6" w:space="0" w:color="auto"/>
              <w:left w:val="single" w:sz="6" w:space="0" w:color="auto"/>
              <w:bottom w:val="single" w:sz="6" w:space="0" w:color="auto"/>
              <w:right w:val="single" w:sz="6" w:space="0" w:color="auto"/>
            </w:tcBorders>
            <w:vAlign w:val="center"/>
          </w:tcPr>
          <w:p w14:paraId="06192853"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E2CB479"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3257ABC2"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830FA61" w14:textId="6D23DFE8"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Próbaemelés</w:t>
            </w:r>
          </w:p>
        </w:tc>
        <w:tc>
          <w:tcPr>
            <w:tcW w:w="967" w:type="dxa"/>
            <w:tcBorders>
              <w:top w:val="single" w:sz="6" w:space="0" w:color="auto"/>
              <w:left w:val="single" w:sz="6" w:space="0" w:color="auto"/>
              <w:bottom w:val="single" w:sz="6" w:space="0" w:color="auto"/>
              <w:right w:val="single" w:sz="6" w:space="0" w:color="auto"/>
            </w:tcBorders>
            <w:vAlign w:val="center"/>
          </w:tcPr>
          <w:p w14:paraId="0A0255AD"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69D79D5"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299D8034"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86500F9" w14:textId="204D729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Teheremelés, -szállítás és -elhelyezés szabályai</w:t>
            </w:r>
          </w:p>
        </w:tc>
        <w:tc>
          <w:tcPr>
            <w:tcW w:w="967" w:type="dxa"/>
            <w:tcBorders>
              <w:top w:val="single" w:sz="6" w:space="0" w:color="auto"/>
              <w:left w:val="single" w:sz="6" w:space="0" w:color="auto"/>
              <w:bottom w:val="single" w:sz="6" w:space="0" w:color="auto"/>
              <w:right w:val="single" w:sz="6" w:space="0" w:color="auto"/>
            </w:tcBorders>
            <w:vAlign w:val="center"/>
          </w:tcPr>
          <w:p w14:paraId="05E345F3"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AFF278F"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A5D8324"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A4C0A0F" w14:textId="354F89B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A rakatképzés és bontás szabályai</w:t>
            </w:r>
          </w:p>
        </w:tc>
        <w:tc>
          <w:tcPr>
            <w:tcW w:w="967" w:type="dxa"/>
            <w:tcBorders>
              <w:top w:val="single" w:sz="6" w:space="0" w:color="auto"/>
              <w:left w:val="single" w:sz="6" w:space="0" w:color="auto"/>
              <w:bottom w:val="single" w:sz="6" w:space="0" w:color="auto"/>
              <w:right w:val="single" w:sz="6" w:space="0" w:color="auto"/>
            </w:tcBorders>
            <w:vAlign w:val="center"/>
          </w:tcPr>
          <w:p w14:paraId="722A99A5"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755319F" w14:textId="243A2238"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76D94FF3"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07CE8E1" w14:textId="2213F8BC"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Darabáruk Egységrakományok</w:t>
            </w:r>
          </w:p>
        </w:tc>
        <w:tc>
          <w:tcPr>
            <w:tcW w:w="967" w:type="dxa"/>
            <w:tcBorders>
              <w:top w:val="single" w:sz="6" w:space="0" w:color="auto"/>
              <w:left w:val="single" w:sz="6" w:space="0" w:color="auto"/>
              <w:bottom w:val="single" w:sz="6" w:space="0" w:color="auto"/>
              <w:right w:val="single" w:sz="6" w:space="0" w:color="auto"/>
            </w:tcBorders>
            <w:vAlign w:val="center"/>
          </w:tcPr>
          <w:p w14:paraId="52FEA953"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0EB2A7BA" w14:textId="73734E0C"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2E755FE1"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918E0DE" w14:textId="13EB813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Rakatképzés segédeszközei</w:t>
            </w:r>
          </w:p>
        </w:tc>
        <w:tc>
          <w:tcPr>
            <w:tcW w:w="967" w:type="dxa"/>
            <w:tcBorders>
              <w:top w:val="single" w:sz="6" w:space="0" w:color="auto"/>
              <w:left w:val="single" w:sz="6" w:space="0" w:color="auto"/>
              <w:bottom w:val="single" w:sz="6" w:space="0" w:color="auto"/>
              <w:right w:val="single" w:sz="6" w:space="0" w:color="auto"/>
            </w:tcBorders>
            <w:vAlign w:val="center"/>
          </w:tcPr>
          <w:p w14:paraId="4A779198" w14:textId="14DA7E6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8195240" w14:textId="68561B9D"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39EC3B1E"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D24B361" w14:textId="350B570A"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Ömlesztett anyagok</w:t>
            </w:r>
          </w:p>
        </w:tc>
        <w:tc>
          <w:tcPr>
            <w:tcW w:w="967" w:type="dxa"/>
            <w:tcBorders>
              <w:top w:val="single" w:sz="6" w:space="0" w:color="auto"/>
              <w:left w:val="single" w:sz="6" w:space="0" w:color="auto"/>
              <w:bottom w:val="single" w:sz="6" w:space="0" w:color="auto"/>
              <w:right w:val="single" w:sz="6" w:space="0" w:color="auto"/>
            </w:tcBorders>
            <w:vAlign w:val="center"/>
          </w:tcPr>
          <w:p w14:paraId="4402776A" w14:textId="33C19665"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DABFBEB" w14:textId="4943DF3A"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715ADE56"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1C4CDF0" w14:textId="7E295D93"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Emelőgépnapló vezetése</w:t>
            </w:r>
          </w:p>
        </w:tc>
        <w:tc>
          <w:tcPr>
            <w:tcW w:w="967" w:type="dxa"/>
            <w:tcBorders>
              <w:top w:val="single" w:sz="6" w:space="0" w:color="auto"/>
              <w:left w:val="single" w:sz="6" w:space="0" w:color="auto"/>
              <w:bottom w:val="single" w:sz="6" w:space="0" w:color="auto"/>
              <w:right w:val="single" w:sz="6" w:space="0" w:color="auto"/>
            </w:tcBorders>
            <w:vAlign w:val="center"/>
          </w:tcPr>
          <w:p w14:paraId="061D4D7A"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D31FA44" w14:textId="56312964"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02506875"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495C407" w14:textId="24A320B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Veszélyes anyagok</w:t>
            </w:r>
          </w:p>
        </w:tc>
        <w:tc>
          <w:tcPr>
            <w:tcW w:w="967" w:type="dxa"/>
            <w:tcBorders>
              <w:top w:val="single" w:sz="6" w:space="0" w:color="auto"/>
              <w:left w:val="single" w:sz="6" w:space="0" w:color="auto"/>
              <w:bottom w:val="single" w:sz="6" w:space="0" w:color="auto"/>
              <w:right w:val="single" w:sz="6" w:space="0" w:color="auto"/>
            </w:tcBorders>
            <w:vAlign w:val="center"/>
          </w:tcPr>
          <w:p w14:paraId="008DE9FC" w14:textId="67B6A1E6"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F5606D1"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5CDD5960"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F9AE7D4" w14:textId="00498939"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Hulladék és veszélyes hulladék gyűjtésének előírásai</w:t>
            </w:r>
          </w:p>
        </w:tc>
        <w:tc>
          <w:tcPr>
            <w:tcW w:w="967" w:type="dxa"/>
            <w:tcBorders>
              <w:top w:val="single" w:sz="6" w:space="0" w:color="auto"/>
              <w:left w:val="single" w:sz="6" w:space="0" w:color="auto"/>
              <w:bottom w:val="single" w:sz="6" w:space="0" w:color="auto"/>
              <w:right w:val="single" w:sz="6" w:space="0" w:color="auto"/>
            </w:tcBorders>
            <w:vAlign w:val="center"/>
          </w:tcPr>
          <w:p w14:paraId="04BC9313" w14:textId="5E746C68"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162F853"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4124C7E1"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904FCFC" w14:textId="5393573D"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Függesztő és teherfelvevő eszközök fajtái, kiválasztása, ellenőrzése</w:t>
            </w:r>
          </w:p>
        </w:tc>
        <w:tc>
          <w:tcPr>
            <w:tcW w:w="967" w:type="dxa"/>
            <w:tcBorders>
              <w:top w:val="single" w:sz="6" w:space="0" w:color="auto"/>
              <w:left w:val="single" w:sz="6" w:space="0" w:color="auto"/>
              <w:bottom w:val="single" w:sz="6" w:space="0" w:color="auto"/>
              <w:right w:val="single" w:sz="6" w:space="0" w:color="auto"/>
            </w:tcBorders>
            <w:vAlign w:val="center"/>
          </w:tcPr>
          <w:p w14:paraId="3F6A1D8C" w14:textId="657DECDA"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4FC6111" w14:textId="675ED418"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D284DA9"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B84D6B1" w14:textId="062C753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Emelés függesztő - és teherfelvevő eszközökkel</w:t>
            </w:r>
          </w:p>
        </w:tc>
        <w:tc>
          <w:tcPr>
            <w:tcW w:w="967" w:type="dxa"/>
            <w:tcBorders>
              <w:top w:val="single" w:sz="6" w:space="0" w:color="auto"/>
              <w:left w:val="single" w:sz="6" w:space="0" w:color="auto"/>
              <w:bottom w:val="single" w:sz="6" w:space="0" w:color="auto"/>
              <w:right w:val="single" w:sz="6" w:space="0" w:color="auto"/>
            </w:tcBorders>
            <w:vAlign w:val="center"/>
          </w:tcPr>
          <w:p w14:paraId="722D118D"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4607327A" w14:textId="7ADDFAE9" w:rsidR="00E67535" w:rsidRPr="00CB78B8" w:rsidRDefault="00E67535" w:rsidP="00E67535">
            <w:pPr>
              <w:autoSpaceDE w:val="0"/>
              <w:autoSpaceDN w:val="0"/>
              <w:adjustRightInd w:val="0"/>
              <w:spacing w:after="0"/>
              <w:rPr>
                <w:rFonts w:cs="Times New Roman"/>
                <w:color w:val="000000"/>
                <w:szCs w:val="24"/>
              </w:rPr>
            </w:pPr>
            <w:r w:rsidRPr="00CB78B8">
              <w:rPr>
                <w:rFonts w:cs="Times New Roman"/>
                <w:color w:val="000000"/>
                <w:szCs w:val="24"/>
              </w:rPr>
              <w:t xml:space="preserve">         x</w:t>
            </w:r>
          </w:p>
        </w:tc>
      </w:tr>
      <w:tr w:rsidR="00E67535" w:rsidRPr="00CB78B8" w14:paraId="688D7E82"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8AF9D85" w14:textId="069483FA"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Emelési, rögzítési pontok kialakításai</w:t>
            </w:r>
          </w:p>
        </w:tc>
        <w:tc>
          <w:tcPr>
            <w:tcW w:w="967" w:type="dxa"/>
            <w:tcBorders>
              <w:top w:val="single" w:sz="6" w:space="0" w:color="auto"/>
              <w:left w:val="single" w:sz="6" w:space="0" w:color="auto"/>
              <w:bottom w:val="single" w:sz="6" w:space="0" w:color="auto"/>
              <w:right w:val="single" w:sz="6" w:space="0" w:color="auto"/>
            </w:tcBorders>
            <w:vAlign w:val="center"/>
          </w:tcPr>
          <w:p w14:paraId="043AEE62" w14:textId="14E790E4"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3D7CAD7" w14:textId="1F8C0E95"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5627D4BE"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9ECDF7E" w14:textId="7C43C23E"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Teherkötözés szabályai</w:t>
            </w:r>
          </w:p>
        </w:tc>
        <w:tc>
          <w:tcPr>
            <w:tcW w:w="967" w:type="dxa"/>
            <w:tcBorders>
              <w:top w:val="single" w:sz="6" w:space="0" w:color="auto"/>
              <w:left w:val="single" w:sz="6" w:space="0" w:color="auto"/>
              <w:bottom w:val="single" w:sz="6" w:space="0" w:color="auto"/>
              <w:right w:val="single" w:sz="6" w:space="0" w:color="auto"/>
            </w:tcBorders>
            <w:vAlign w:val="center"/>
          </w:tcPr>
          <w:p w14:paraId="6F46D64A" w14:textId="079C9171"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B97B5D8"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06376CEB"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CFC0A24" w14:textId="14C23B4E"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Irányító igénybevételének feltételei</w:t>
            </w:r>
          </w:p>
        </w:tc>
        <w:tc>
          <w:tcPr>
            <w:tcW w:w="967" w:type="dxa"/>
            <w:tcBorders>
              <w:top w:val="single" w:sz="6" w:space="0" w:color="auto"/>
              <w:left w:val="single" w:sz="6" w:space="0" w:color="auto"/>
              <w:bottom w:val="single" w:sz="6" w:space="0" w:color="auto"/>
              <w:right w:val="single" w:sz="6" w:space="0" w:color="auto"/>
            </w:tcBorders>
            <w:vAlign w:val="center"/>
          </w:tcPr>
          <w:p w14:paraId="6C1E0C60" w14:textId="2AAA6A94"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7CD9E1C" w14:textId="2F6098AC"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71EDCD33"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F5AE3C5" w14:textId="4B448AA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Jogszabályban előírt kézjelzések</w:t>
            </w:r>
          </w:p>
        </w:tc>
        <w:tc>
          <w:tcPr>
            <w:tcW w:w="967" w:type="dxa"/>
            <w:tcBorders>
              <w:top w:val="single" w:sz="6" w:space="0" w:color="auto"/>
              <w:left w:val="single" w:sz="6" w:space="0" w:color="auto"/>
              <w:bottom w:val="single" w:sz="6" w:space="0" w:color="auto"/>
              <w:right w:val="single" w:sz="6" w:space="0" w:color="auto"/>
            </w:tcBorders>
            <w:vAlign w:val="center"/>
          </w:tcPr>
          <w:p w14:paraId="4CE0BA88" w14:textId="2DAAEB21"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460D58F"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145E40C1"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02AF264" w14:textId="4144F658"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Teheremelés biztonsági előírásai</w:t>
            </w:r>
          </w:p>
        </w:tc>
        <w:tc>
          <w:tcPr>
            <w:tcW w:w="967" w:type="dxa"/>
            <w:tcBorders>
              <w:top w:val="single" w:sz="6" w:space="0" w:color="auto"/>
              <w:left w:val="single" w:sz="6" w:space="0" w:color="auto"/>
              <w:bottom w:val="single" w:sz="6" w:space="0" w:color="auto"/>
              <w:right w:val="single" w:sz="6" w:space="0" w:color="auto"/>
            </w:tcBorders>
            <w:vAlign w:val="center"/>
          </w:tcPr>
          <w:p w14:paraId="0AA1A6FF" w14:textId="761DB502"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6902EBF"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4187CF6D"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036C1C" w14:textId="0518F219"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Egyéni és csoportos védőfelszerelések</w:t>
            </w:r>
          </w:p>
        </w:tc>
        <w:tc>
          <w:tcPr>
            <w:tcW w:w="967" w:type="dxa"/>
            <w:tcBorders>
              <w:top w:val="single" w:sz="6" w:space="0" w:color="auto"/>
              <w:left w:val="single" w:sz="6" w:space="0" w:color="auto"/>
              <w:bottom w:val="single" w:sz="6" w:space="0" w:color="auto"/>
              <w:right w:val="single" w:sz="6" w:space="0" w:color="auto"/>
            </w:tcBorders>
            <w:vAlign w:val="center"/>
          </w:tcPr>
          <w:p w14:paraId="5E573D98" w14:textId="5B28ACDD"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3E2DEBD"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75082F4C"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136F67E" w14:textId="599B3361"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Sajátos munkabiztonsági ismeretek</w:t>
            </w:r>
          </w:p>
        </w:tc>
        <w:tc>
          <w:tcPr>
            <w:tcW w:w="967" w:type="dxa"/>
            <w:tcBorders>
              <w:top w:val="single" w:sz="6" w:space="0" w:color="auto"/>
              <w:left w:val="single" w:sz="6" w:space="0" w:color="auto"/>
              <w:bottom w:val="single" w:sz="6" w:space="0" w:color="auto"/>
              <w:right w:val="single" w:sz="6" w:space="0" w:color="auto"/>
            </w:tcBorders>
            <w:vAlign w:val="center"/>
          </w:tcPr>
          <w:p w14:paraId="749B1CFB" w14:textId="67B297A6"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DB3C7E2"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71E5133C"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2EFD732" w14:textId="03B4F63B"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Emelőgépek fajtái, rendszere, felépítése</w:t>
            </w:r>
          </w:p>
        </w:tc>
        <w:tc>
          <w:tcPr>
            <w:tcW w:w="967" w:type="dxa"/>
            <w:tcBorders>
              <w:top w:val="single" w:sz="6" w:space="0" w:color="auto"/>
              <w:left w:val="single" w:sz="6" w:space="0" w:color="auto"/>
              <w:bottom w:val="single" w:sz="6" w:space="0" w:color="auto"/>
              <w:right w:val="single" w:sz="6" w:space="0" w:color="auto"/>
            </w:tcBorders>
            <w:vAlign w:val="center"/>
          </w:tcPr>
          <w:p w14:paraId="261F9014" w14:textId="2F5EE7CD"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3E70CDC"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15096CEB"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A8FCA4F" w14:textId="3200FB0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Adott emelőgép szerkezettana</w:t>
            </w:r>
          </w:p>
        </w:tc>
        <w:tc>
          <w:tcPr>
            <w:tcW w:w="967" w:type="dxa"/>
            <w:tcBorders>
              <w:top w:val="single" w:sz="6" w:space="0" w:color="auto"/>
              <w:left w:val="single" w:sz="6" w:space="0" w:color="auto"/>
              <w:bottom w:val="single" w:sz="6" w:space="0" w:color="auto"/>
              <w:right w:val="single" w:sz="6" w:space="0" w:color="auto"/>
            </w:tcBorders>
            <w:vAlign w:val="center"/>
          </w:tcPr>
          <w:p w14:paraId="5951183B" w14:textId="27055328"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71B7FFB"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6225F289" w14:textId="77777777" w:rsidTr="005C6C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1A6640E" w14:textId="1F575EC1"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Adott emelőgép működtetése</w:t>
            </w:r>
          </w:p>
        </w:tc>
        <w:tc>
          <w:tcPr>
            <w:tcW w:w="967" w:type="dxa"/>
            <w:tcBorders>
              <w:top w:val="single" w:sz="6" w:space="0" w:color="auto"/>
              <w:left w:val="single" w:sz="6" w:space="0" w:color="auto"/>
              <w:bottom w:val="single" w:sz="6" w:space="0" w:color="auto"/>
              <w:right w:val="single" w:sz="6" w:space="0" w:color="auto"/>
            </w:tcBorders>
            <w:vAlign w:val="center"/>
          </w:tcPr>
          <w:p w14:paraId="37593099"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73AA2A4E" w14:textId="4163905C"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15964594"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DD2520"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967" w:type="dxa"/>
            <w:tcBorders>
              <w:top w:val="single" w:sz="6" w:space="0" w:color="auto"/>
              <w:left w:val="single" w:sz="6" w:space="0" w:color="auto"/>
              <w:bottom w:val="single" w:sz="6" w:space="0" w:color="auto"/>
              <w:right w:val="single" w:sz="6" w:space="0" w:color="auto"/>
            </w:tcBorders>
            <w:vAlign w:val="center"/>
          </w:tcPr>
          <w:p w14:paraId="03E5FC3E"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90A922B"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E67535" w:rsidRPr="00CB78B8" w14:paraId="390033CF" w14:textId="77777777" w:rsidTr="00F8109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F7FCF5" w14:textId="329BEA3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Kezelőszervek, vezérlőelemek működtetése</w:t>
            </w:r>
          </w:p>
        </w:tc>
        <w:tc>
          <w:tcPr>
            <w:tcW w:w="967" w:type="dxa"/>
            <w:tcBorders>
              <w:top w:val="single" w:sz="6" w:space="0" w:color="auto"/>
              <w:left w:val="single" w:sz="6" w:space="0" w:color="auto"/>
              <w:bottom w:val="single" w:sz="6" w:space="0" w:color="auto"/>
              <w:right w:val="single" w:sz="6" w:space="0" w:color="auto"/>
            </w:tcBorders>
            <w:vAlign w:val="center"/>
          </w:tcPr>
          <w:p w14:paraId="04B013B5"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1F0ABEA"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301616C6" w14:textId="77777777" w:rsidTr="00F8109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7D05328" w14:textId="61CDCB24"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Olvasott szakmai szöveg megértése, műszaki ábrák olvasása, értelmezése</w:t>
            </w:r>
          </w:p>
        </w:tc>
        <w:tc>
          <w:tcPr>
            <w:tcW w:w="967" w:type="dxa"/>
            <w:tcBorders>
              <w:top w:val="single" w:sz="6" w:space="0" w:color="auto"/>
              <w:left w:val="single" w:sz="6" w:space="0" w:color="auto"/>
              <w:bottom w:val="single" w:sz="6" w:space="0" w:color="auto"/>
              <w:right w:val="single" w:sz="6" w:space="0" w:color="auto"/>
            </w:tcBorders>
            <w:vAlign w:val="center"/>
          </w:tcPr>
          <w:p w14:paraId="6E12FFE4" w14:textId="0184A102"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9EFD047"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FB840FA" w14:textId="77777777" w:rsidTr="00F8109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A7481BF" w14:textId="574691B6"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Szakmai nyelvi íráskészség, fogalmazás írásban</w:t>
            </w:r>
          </w:p>
        </w:tc>
        <w:tc>
          <w:tcPr>
            <w:tcW w:w="967" w:type="dxa"/>
            <w:tcBorders>
              <w:top w:val="single" w:sz="6" w:space="0" w:color="auto"/>
              <w:left w:val="single" w:sz="6" w:space="0" w:color="auto"/>
              <w:bottom w:val="single" w:sz="6" w:space="0" w:color="auto"/>
              <w:right w:val="single" w:sz="6" w:space="0" w:color="auto"/>
            </w:tcBorders>
            <w:vAlign w:val="center"/>
          </w:tcPr>
          <w:p w14:paraId="42A251BB"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8264880"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3F046A83" w14:textId="77777777" w:rsidTr="00F8109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AA16E90" w14:textId="3C971BE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Biztonságtechnikai jelképek, táblák, feliratok, piktogramok olvasása, értelmezése</w:t>
            </w:r>
          </w:p>
        </w:tc>
        <w:tc>
          <w:tcPr>
            <w:tcW w:w="967" w:type="dxa"/>
            <w:tcBorders>
              <w:top w:val="single" w:sz="6" w:space="0" w:color="auto"/>
              <w:left w:val="single" w:sz="6" w:space="0" w:color="auto"/>
              <w:bottom w:val="single" w:sz="6" w:space="0" w:color="auto"/>
              <w:right w:val="single" w:sz="6" w:space="0" w:color="auto"/>
            </w:tcBorders>
            <w:vAlign w:val="center"/>
          </w:tcPr>
          <w:p w14:paraId="1E1B8FE9" w14:textId="0E2945AD"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26CB264" w14:textId="054515DF"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09DF1D2B" w14:textId="77777777" w:rsidTr="00F8109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77708AC" w14:textId="2F14F22D"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Egyéni és csoportos munkavédelmi eszközök és berendezések használata</w:t>
            </w:r>
          </w:p>
        </w:tc>
        <w:tc>
          <w:tcPr>
            <w:tcW w:w="967" w:type="dxa"/>
            <w:tcBorders>
              <w:top w:val="single" w:sz="6" w:space="0" w:color="auto"/>
              <w:left w:val="single" w:sz="6" w:space="0" w:color="auto"/>
              <w:bottom w:val="single" w:sz="6" w:space="0" w:color="auto"/>
              <w:right w:val="single" w:sz="6" w:space="0" w:color="auto"/>
            </w:tcBorders>
            <w:vAlign w:val="center"/>
          </w:tcPr>
          <w:p w14:paraId="1C94633D" w14:textId="3C33D9F0"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3AFC9D8" w14:textId="7C42CA6D"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0CF4E3D8"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9619C47"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10B532B4"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1266CDE1"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E67535" w:rsidRPr="00CB78B8" w14:paraId="65508BD4" w14:textId="77777777" w:rsidTr="00F8109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9D5844D" w14:textId="1CCE649B"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Felelősségtudat</w:t>
            </w:r>
          </w:p>
        </w:tc>
        <w:tc>
          <w:tcPr>
            <w:tcW w:w="967" w:type="dxa"/>
            <w:tcBorders>
              <w:top w:val="single" w:sz="6" w:space="0" w:color="auto"/>
              <w:left w:val="single" w:sz="6" w:space="0" w:color="auto"/>
              <w:bottom w:val="single" w:sz="6" w:space="0" w:color="auto"/>
              <w:right w:val="single" w:sz="6" w:space="0" w:color="auto"/>
            </w:tcBorders>
            <w:vAlign w:val="center"/>
          </w:tcPr>
          <w:p w14:paraId="7F41459A"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61817AA"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18C0D65" w14:textId="77777777" w:rsidTr="00F8109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E113142" w14:textId="69B06660"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Döntésképesség</w:t>
            </w:r>
          </w:p>
        </w:tc>
        <w:tc>
          <w:tcPr>
            <w:tcW w:w="967" w:type="dxa"/>
            <w:tcBorders>
              <w:top w:val="single" w:sz="6" w:space="0" w:color="auto"/>
              <w:left w:val="single" w:sz="6" w:space="0" w:color="auto"/>
              <w:bottom w:val="single" w:sz="6" w:space="0" w:color="auto"/>
              <w:right w:val="single" w:sz="6" w:space="0" w:color="auto"/>
            </w:tcBorders>
            <w:vAlign w:val="center"/>
          </w:tcPr>
          <w:p w14:paraId="549BAABC"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2F1CE81"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0ECD671A"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BFA82A"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45A312A6"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1C0F3769"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E67535" w:rsidRPr="00CB78B8" w14:paraId="2FCC88E8"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8F90D82" w14:textId="645D34C5"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Irányíthatóság</w:t>
            </w:r>
          </w:p>
        </w:tc>
        <w:tc>
          <w:tcPr>
            <w:tcW w:w="967" w:type="dxa"/>
            <w:tcBorders>
              <w:top w:val="single" w:sz="6" w:space="0" w:color="auto"/>
              <w:left w:val="single" w:sz="6" w:space="0" w:color="auto"/>
              <w:bottom w:val="single" w:sz="6" w:space="0" w:color="auto"/>
              <w:right w:val="single" w:sz="6" w:space="0" w:color="auto"/>
            </w:tcBorders>
            <w:vAlign w:val="center"/>
          </w:tcPr>
          <w:p w14:paraId="058835DB"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5586CF53"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23BE8713"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39DC248" w14:textId="3162827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Kompromisszumkészség</w:t>
            </w:r>
          </w:p>
        </w:tc>
        <w:tc>
          <w:tcPr>
            <w:tcW w:w="967" w:type="dxa"/>
            <w:tcBorders>
              <w:top w:val="single" w:sz="6" w:space="0" w:color="auto"/>
              <w:left w:val="single" w:sz="6" w:space="0" w:color="auto"/>
              <w:bottom w:val="single" w:sz="6" w:space="0" w:color="auto"/>
              <w:right w:val="single" w:sz="6" w:space="0" w:color="auto"/>
            </w:tcBorders>
            <w:vAlign w:val="center"/>
          </w:tcPr>
          <w:p w14:paraId="46330139"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DC2C2F9"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220E3" w:rsidRPr="00CB78B8" w14:paraId="398AEAD6" w14:textId="77777777" w:rsidTr="002E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50BBB7" w14:textId="77777777" w:rsidR="006220E3" w:rsidRPr="00CB78B8" w:rsidRDefault="006220E3" w:rsidP="006220E3">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373E5730" w14:textId="77777777" w:rsidR="006220E3" w:rsidRPr="00CB78B8" w:rsidRDefault="006220E3" w:rsidP="006220E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DA3A201" w14:textId="77777777" w:rsidR="006220E3" w:rsidRPr="00CB78B8" w:rsidRDefault="006220E3" w:rsidP="006220E3">
            <w:pPr>
              <w:autoSpaceDE w:val="0"/>
              <w:autoSpaceDN w:val="0"/>
              <w:adjustRightInd w:val="0"/>
              <w:spacing w:after="0"/>
              <w:jc w:val="center"/>
              <w:rPr>
                <w:rFonts w:cs="Times New Roman"/>
                <w:color w:val="000000"/>
                <w:szCs w:val="24"/>
              </w:rPr>
            </w:pPr>
          </w:p>
        </w:tc>
      </w:tr>
      <w:tr w:rsidR="00E67535" w:rsidRPr="00CB78B8" w14:paraId="3D5D5E31" w14:textId="77777777" w:rsidTr="00F8109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DCFE39D" w14:textId="5B302FF6"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Problémamegoldás, hibaelhárítás</w:t>
            </w:r>
          </w:p>
        </w:tc>
        <w:tc>
          <w:tcPr>
            <w:tcW w:w="967" w:type="dxa"/>
            <w:tcBorders>
              <w:top w:val="single" w:sz="6" w:space="0" w:color="auto"/>
              <w:left w:val="single" w:sz="6" w:space="0" w:color="auto"/>
              <w:bottom w:val="single" w:sz="6" w:space="0" w:color="auto"/>
              <w:right w:val="single" w:sz="6" w:space="0" w:color="auto"/>
            </w:tcBorders>
            <w:vAlign w:val="center"/>
          </w:tcPr>
          <w:p w14:paraId="5B5BE68F"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FA8E4C5"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9731EB4" w14:textId="77777777" w:rsidTr="00F8109E">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1F344C2" w14:textId="19C7C593"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Gyakorlatias feladatértelmezés</w:t>
            </w:r>
          </w:p>
        </w:tc>
        <w:tc>
          <w:tcPr>
            <w:tcW w:w="967" w:type="dxa"/>
            <w:tcBorders>
              <w:top w:val="single" w:sz="6" w:space="0" w:color="auto"/>
              <w:left w:val="single" w:sz="6" w:space="0" w:color="auto"/>
              <w:bottom w:val="single" w:sz="6" w:space="0" w:color="auto"/>
              <w:right w:val="single" w:sz="6" w:space="0" w:color="auto"/>
            </w:tcBorders>
            <w:vAlign w:val="center"/>
          </w:tcPr>
          <w:p w14:paraId="2CA1A0D7"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FA43431"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006DD69B" w14:textId="77777777" w:rsidR="00E300EA" w:rsidRPr="00CB78B8" w:rsidRDefault="00E300EA" w:rsidP="00A23F09">
      <w:pPr>
        <w:spacing w:after="0"/>
        <w:ind w:left="426"/>
        <w:rPr>
          <w:rFonts w:cs="Times New Roman"/>
        </w:rPr>
      </w:pPr>
    </w:p>
    <w:p w14:paraId="10CEAB6A" w14:textId="77777777" w:rsidR="00A23F09" w:rsidRPr="00CB78B8" w:rsidRDefault="00A23F09" w:rsidP="00A23F09">
      <w:pPr>
        <w:rPr>
          <w:rFonts w:cs="Times New Roman"/>
        </w:rPr>
      </w:pPr>
      <w:r w:rsidRPr="00CB78B8">
        <w:rPr>
          <w:rFonts w:cs="Times New Roman"/>
        </w:rPr>
        <w:br w:type="page"/>
      </w:r>
    </w:p>
    <w:p w14:paraId="6392B056" w14:textId="6EF73E6C" w:rsidR="00A23F09" w:rsidRPr="00CB78B8" w:rsidRDefault="006220E3" w:rsidP="00A23F09">
      <w:pPr>
        <w:pStyle w:val="Listaszerbekezds"/>
        <w:numPr>
          <w:ilvl w:val="0"/>
          <w:numId w:val="8"/>
        </w:numPr>
        <w:tabs>
          <w:tab w:val="right" w:pos="9072"/>
        </w:tabs>
        <w:spacing w:after="0"/>
        <w:rPr>
          <w:rFonts w:cs="Times New Roman"/>
          <w:b/>
        </w:rPr>
      </w:pPr>
      <w:r w:rsidRPr="00CB78B8">
        <w:rPr>
          <w:rFonts w:cs="Times New Roman"/>
          <w:b/>
        </w:rPr>
        <w:t xml:space="preserve">Emelőgépkezelő speciális </w:t>
      </w:r>
      <w:r w:rsidR="00DA279F" w:rsidRPr="00CB78B8">
        <w:rPr>
          <w:rFonts w:cs="Times New Roman"/>
          <w:b/>
        </w:rPr>
        <w:t xml:space="preserve">feladatai </w:t>
      </w:r>
      <w:r w:rsidR="00A23F09" w:rsidRPr="00CB78B8">
        <w:rPr>
          <w:rFonts w:cs="Times New Roman"/>
          <w:b/>
        </w:rPr>
        <w:t xml:space="preserve"> tantárgy</w:t>
      </w:r>
      <w:r w:rsidR="00A23F09" w:rsidRPr="00CB78B8">
        <w:rPr>
          <w:rFonts w:cs="Times New Roman"/>
          <w:b/>
        </w:rPr>
        <w:tab/>
      </w:r>
      <w:r w:rsidR="002B7E42" w:rsidRPr="00CB78B8">
        <w:rPr>
          <w:rFonts w:cs="Times New Roman"/>
          <w:b/>
        </w:rPr>
        <w:t>6</w:t>
      </w:r>
      <w:r w:rsidR="00EE1AA8" w:rsidRPr="00CB78B8">
        <w:rPr>
          <w:rFonts w:cs="Times New Roman"/>
          <w:b/>
        </w:rPr>
        <w:t>1</w:t>
      </w:r>
      <w:r w:rsidR="00DA0623">
        <w:rPr>
          <w:rFonts w:cs="Times New Roman"/>
          <w:b/>
        </w:rPr>
        <w:t xml:space="preserve"> óra/0</w:t>
      </w:r>
      <w:r w:rsidR="00A23F09" w:rsidRPr="00CB78B8">
        <w:rPr>
          <w:rFonts w:cs="Times New Roman"/>
          <w:b/>
        </w:rPr>
        <w:t xml:space="preserve"> óra*</w:t>
      </w:r>
    </w:p>
    <w:p w14:paraId="0D83CCBE"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145249A0" w14:textId="77777777" w:rsidR="00A23F09" w:rsidRPr="00CB78B8" w:rsidRDefault="00A23F09" w:rsidP="00A23F09">
      <w:pPr>
        <w:spacing w:after="0"/>
        <w:ind w:left="426"/>
        <w:rPr>
          <w:rFonts w:cs="Times New Roman"/>
        </w:rPr>
      </w:pPr>
    </w:p>
    <w:p w14:paraId="33DF463C" w14:textId="4552CC32" w:rsidR="00A23F09" w:rsidRPr="00CB78B8" w:rsidRDefault="00A23F09" w:rsidP="00A23F09">
      <w:pPr>
        <w:spacing w:after="0"/>
        <w:ind w:left="426"/>
        <w:rPr>
          <w:rFonts w:cs="Times New Roman"/>
        </w:rPr>
      </w:pPr>
      <w:r w:rsidRPr="00CB78B8">
        <w:rPr>
          <w:rFonts w:cs="Times New Roman"/>
        </w:rPr>
        <w:t xml:space="preserve">A tantárgy a </w:t>
      </w:r>
      <w:r w:rsidR="001B74B9" w:rsidRPr="00CB78B8">
        <w:rPr>
          <w:rFonts w:cs="Times New Roman"/>
        </w:rPr>
        <w:t>32 582 02 Építő- és anyagmozgató gép kezelője</w:t>
      </w:r>
      <w:r w:rsidR="0023099F" w:rsidRPr="00CB78B8">
        <w:rPr>
          <w:rFonts w:cs="Times New Roman"/>
        </w:rPr>
        <w:t xml:space="preserve"> mellék</w:t>
      </w:r>
      <w:r w:rsidR="00DA0623">
        <w:rPr>
          <w:rFonts w:cs="Times New Roman"/>
        </w:rPr>
        <w:t>-</w:t>
      </w:r>
      <w:r w:rsidRPr="00CB78B8">
        <w:rPr>
          <w:rFonts w:cs="Times New Roman"/>
        </w:rPr>
        <w:t>szakképesítéshez kapcsolódik.</w:t>
      </w:r>
    </w:p>
    <w:p w14:paraId="17962DBD" w14:textId="77777777" w:rsidR="00A23F09" w:rsidRPr="00CB78B8" w:rsidRDefault="00A23F09" w:rsidP="00A23F09">
      <w:pPr>
        <w:spacing w:after="0"/>
        <w:ind w:left="426"/>
        <w:rPr>
          <w:rFonts w:cs="Times New Roman"/>
        </w:rPr>
      </w:pPr>
    </w:p>
    <w:p w14:paraId="7765592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06199DBD" w14:textId="5D204E37" w:rsidR="00A23F09" w:rsidRPr="00CB78B8" w:rsidRDefault="006220E3" w:rsidP="00A23F09">
      <w:pPr>
        <w:spacing w:after="0"/>
        <w:ind w:left="426"/>
        <w:rPr>
          <w:rFonts w:cs="Times New Roman"/>
        </w:rPr>
      </w:pPr>
      <w:r w:rsidRPr="00CB78B8">
        <w:rPr>
          <w:rFonts w:cs="Times New Roman"/>
        </w:rPr>
        <w:t>Emelőgépekre vonatkozó speciális ismeretek megismerése. A gép kezelésének elsajátítása. Gépápolási, karbantartási teendők gyakorlása</w:t>
      </w:r>
      <w:r w:rsidR="0023099F" w:rsidRPr="00CB78B8">
        <w:rPr>
          <w:rFonts w:cs="Times New Roman"/>
        </w:rPr>
        <w:t>.</w:t>
      </w:r>
    </w:p>
    <w:p w14:paraId="1FC4FF41" w14:textId="77777777" w:rsidR="00A23F09" w:rsidRPr="00CB78B8" w:rsidRDefault="00A23F09" w:rsidP="00A23F09">
      <w:pPr>
        <w:spacing w:after="0"/>
        <w:ind w:left="426"/>
        <w:rPr>
          <w:rFonts w:cs="Times New Roman"/>
        </w:rPr>
      </w:pPr>
    </w:p>
    <w:p w14:paraId="63811ECD"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6B879588" w14:textId="62143660" w:rsidR="00A23F09" w:rsidRPr="00CB78B8" w:rsidRDefault="0023099F" w:rsidP="00A23F09">
      <w:pPr>
        <w:spacing w:after="0"/>
        <w:ind w:left="426"/>
        <w:rPr>
          <w:rFonts w:cs="Times New Roman"/>
        </w:rPr>
      </w:pPr>
      <w:r w:rsidRPr="00CB78B8">
        <w:rPr>
          <w:rFonts w:cs="Times New Roman"/>
        </w:rPr>
        <w:t>Anyagi</w:t>
      </w:r>
      <w:r w:rsidR="006220E3" w:rsidRPr="00CB78B8">
        <w:rPr>
          <w:rFonts w:cs="Times New Roman"/>
        </w:rPr>
        <w:t>smeret, környezetismeret, munkavédelem</w:t>
      </w:r>
      <w:r w:rsidRPr="00CB78B8">
        <w:rPr>
          <w:rFonts w:cs="Times New Roman"/>
        </w:rPr>
        <w:t>.</w:t>
      </w:r>
    </w:p>
    <w:p w14:paraId="4B80744C" w14:textId="77777777" w:rsidR="00A23F09" w:rsidRPr="00CB78B8" w:rsidRDefault="00A23F09" w:rsidP="00A23F09">
      <w:pPr>
        <w:spacing w:after="0"/>
        <w:ind w:left="426"/>
        <w:rPr>
          <w:rFonts w:cs="Times New Roman"/>
        </w:rPr>
      </w:pPr>
    </w:p>
    <w:p w14:paraId="19FA650C"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3603443E" w14:textId="77777777" w:rsidR="00A23F09" w:rsidRPr="00CB78B8" w:rsidRDefault="006220E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Az emelőgép rendszerezése, szerkezettana</w:t>
      </w:r>
    </w:p>
    <w:p w14:paraId="365DD1EB" w14:textId="77777777" w:rsidR="006220E3" w:rsidRPr="00CB78B8" w:rsidRDefault="006220E3" w:rsidP="006220E3">
      <w:pPr>
        <w:spacing w:after="0"/>
        <w:ind w:left="851"/>
        <w:rPr>
          <w:rFonts w:cs="Times New Roman"/>
        </w:rPr>
      </w:pPr>
      <w:r w:rsidRPr="00CB78B8">
        <w:rPr>
          <w:rFonts w:cs="Times New Roman"/>
        </w:rPr>
        <w:t xml:space="preserve">Az emelőgépek fajtái, rendszere, felépítése. Adott emelőgép szerkezettana. </w:t>
      </w:r>
    </w:p>
    <w:p w14:paraId="484B0494" w14:textId="470868B7" w:rsidR="00A23F09" w:rsidRPr="00CB78B8" w:rsidRDefault="006220E3" w:rsidP="006220E3">
      <w:pPr>
        <w:spacing w:after="0"/>
        <w:ind w:left="851"/>
        <w:rPr>
          <w:rFonts w:cs="Times New Roman"/>
        </w:rPr>
      </w:pPr>
      <w:r w:rsidRPr="00CB78B8">
        <w:rPr>
          <w:rFonts w:cs="Times New Roman"/>
        </w:rPr>
        <w:t>Műszakkezdés előtti biztonsági és üzemi ellenőrzések</w:t>
      </w:r>
      <w:r w:rsidR="0023099F" w:rsidRPr="00CB78B8">
        <w:rPr>
          <w:rFonts w:cs="Times New Roman"/>
        </w:rPr>
        <w:t>.</w:t>
      </w:r>
    </w:p>
    <w:p w14:paraId="00FB844D" w14:textId="77777777" w:rsidR="00A23F09" w:rsidRPr="00CB78B8" w:rsidRDefault="00A23F09" w:rsidP="00A23F09">
      <w:pPr>
        <w:tabs>
          <w:tab w:val="left" w:pos="1418"/>
          <w:tab w:val="right" w:pos="9072"/>
        </w:tabs>
        <w:spacing w:after="0"/>
        <w:ind w:left="851"/>
        <w:rPr>
          <w:rFonts w:cs="Times New Roman"/>
        </w:rPr>
      </w:pPr>
    </w:p>
    <w:p w14:paraId="4C0F2BFA" w14:textId="77777777" w:rsidR="00A23F09" w:rsidRPr="00CB78B8" w:rsidRDefault="006220E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Rakatképzés szabályai</w:t>
      </w:r>
    </w:p>
    <w:p w14:paraId="7D1703E3" w14:textId="57333588" w:rsidR="00A23F09" w:rsidRPr="00CB78B8" w:rsidRDefault="006220E3" w:rsidP="00A23F09">
      <w:pPr>
        <w:spacing w:after="0"/>
        <w:ind w:left="851"/>
        <w:rPr>
          <w:rFonts w:cs="Times New Roman"/>
        </w:rPr>
      </w:pPr>
      <w:r w:rsidRPr="00CB78B8">
        <w:rPr>
          <w:rFonts w:cs="Times New Roman"/>
        </w:rPr>
        <w:t>Megismeri a raktározás szabályait. Különféle anyagok tárolásának és raktározásának módjai</w:t>
      </w:r>
      <w:r w:rsidR="0023099F" w:rsidRPr="00CB78B8">
        <w:rPr>
          <w:rFonts w:cs="Times New Roman"/>
        </w:rPr>
        <w:t>.</w:t>
      </w:r>
    </w:p>
    <w:p w14:paraId="76FD209C" w14:textId="77777777" w:rsidR="00A23F09" w:rsidRPr="00CB78B8" w:rsidRDefault="00A23F09" w:rsidP="00A23F09">
      <w:pPr>
        <w:tabs>
          <w:tab w:val="left" w:pos="1418"/>
          <w:tab w:val="right" w:pos="9072"/>
        </w:tabs>
        <w:spacing w:after="0"/>
        <w:ind w:left="851"/>
        <w:rPr>
          <w:rFonts w:cs="Times New Roman"/>
        </w:rPr>
      </w:pPr>
    </w:p>
    <w:p w14:paraId="67D8F855" w14:textId="77777777" w:rsidR="00A23F09" w:rsidRPr="00CB78B8" w:rsidRDefault="006220E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Veszélyes és egészségre ártalmas anyagok</w:t>
      </w:r>
    </w:p>
    <w:p w14:paraId="09BBB1DE" w14:textId="4764E2AE" w:rsidR="00A23F09" w:rsidRPr="00CB78B8" w:rsidRDefault="006220E3" w:rsidP="00A23F09">
      <w:pPr>
        <w:spacing w:after="0"/>
        <w:ind w:left="851"/>
        <w:rPr>
          <w:rFonts w:cs="Times New Roman"/>
        </w:rPr>
      </w:pPr>
      <w:r w:rsidRPr="00CB78B8">
        <w:rPr>
          <w:rFonts w:cs="Times New Roman"/>
        </w:rPr>
        <w:t>Megismeri a munkahelyi rend és hulladékkezelés szabályait. Környezetvédelem célja, eszközei. Jelzések, feliratok, biztonsági szín- és alakjelek</w:t>
      </w:r>
      <w:r w:rsidR="0023099F" w:rsidRPr="00CB78B8">
        <w:rPr>
          <w:rFonts w:cs="Times New Roman"/>
        </w:rPr>
        <w:t>.</w:t>
      </w:r>
    </w:p>
    <w:p w14:paraId="00A35517" w14:textId="77777777" w:rsidR="00A23F09" w:rsidRPr="00CB78B8" w:rsidRDefault="00A23F09" w:rsidP="00A23F09">
      <w:pPr>
        <w:tabs>
          <w:tab w:val="left" w:pos="1418"/>
          <w:tab w:val="right" w:pos="9072"/>
        </w:tabs>
        <w:spacing w:after="0"/>
        <w:ind w:left="851"/>
        <w:rPr>
          <w:rFonts w:cs="Times New Roman"/>
        </w:rPr>
      </w:pPr>
    </w:p>
    <w:p w14:paraId="1503F2C1" w14:textId="77777777" w:rsidR="00A23F09" w:rsidRPr="00CB78B8" w:rsidRDefault="006220E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Teherfelvevő-, kötöző-, függesztő eszközök</w:t>
      </w:r>
    </w:p>
    <w:p w14:paraId="53848DB6" w14:textId="269DA43B" w:rsidR="00A23F09" w:rsidRPr="00CB78B8" w:rsidRDefault="006220E3" w:rsidP="00A23F09">
      <w:pPr>
        <w:spacing w:after="0"/>
        <w:ind w:left="851"/>
        <w:rPr>
          <w:rFonts w:cs="Times New Roman"/>
        </w:rPr>
      </w:pPr>
      <w:r w:rsidRPr="00CB78B8">
        <w:rPr>
          <w:rFonts w:cs="Times New Roman"/>
        </w:rPr>
        <w:t>Teheremelésre, függesztésre alkalmas eszközöket kiválaszt, ellenőriz és használ</w:t>
      </w:r>
      <w:r w:rsidR="0023099F" w:rsidRPr="00CB78B8">
        <w:rPr>
          <w:rFonts w:cs="Times New Roman"/>
        </w:rPr>
        <w:t>.</w:t>
      </w:r>
    </w:p>
    <w:p w14:paraId="1F3D5BEB" w14:textId="77777777" w:rsidR="00A23F09" w:rsidRPr="00CB78B8" w:rsidRDefault="00A23F09" w:rsidP="00A23F09">
      <w:pPr>
        <w:tabs>
          <w:tab w:val="left" w:pos="1418"/>
          <w:tab w:val="right" w:pos="9072"/>
        </w:tabs>
        <w:spacing w:after="0"/>
        <w:ind w:left="851"/>
        <w:rPr>
          <w:rFonts w:cs="Times New Roman"/>
        </w:rPr>
      </w:pPr>
    </w:p>
    <w:p w14:paraId="0FFC0B9C" w14:textId="77777777" w:rsidR="00A23F09" w:rsidRPr="00CB78B8" w:rsidRDefault="006220E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Anyagmozgatás, a közlekedés szabályai a munkaterületen</w:t>
      </w:r>
    </w:p>
    <w:p w14:paraId="53560CDA" w14:textId="664909E4" w:rsidR="00A23F09" w:rsidRPr="00CB78B8" w:rsidRDefault="006220E3" w:rsidP="00A23F09">
      <w:pPr>
        <w:spacing w:after="0"/>
        <w:ind w:left="851"/>
        <w:rPr>
          <w:rFonts w:cs="Times New Roman"/>
        </w:rPr>
      </w:pPr>
      <w:r w:rsidRPr="00CB78B8">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r w:rsidR="0023099F" w:rsidRPr="00CB78B8">
        <w:rPr>
          <w:rFonts w:cs="Times New Roman"/>
        </w:rPr>
        <w:t>.</w:t>
      </w:r>
    </w:p>
    <w:p w14:paraId="2737F557" w14:textId="77777777" w:rsidR="00A23F09" w:rsidRPr="00CB78B8" w:rsidRDefault="00A23F09" w:rsidP="00A23F09">
      <w:pPr>
        <w:tabs>
          <w:tab w:val="left" w:pos="1418"/>
          <w:tab w:val="right" w:pos="9072"/>
        </w:tabs>
        <w:spacing w:after="0"/>
        <w:ind w:left="851"/>
        <w:rPr>
          <w:rFonts w:cs="Times New Roman"/>
        </w:rPr>
      </w:pPr>
    </w:p>
    <w:p w14:paraId="28CBE4E5" w14:textId="77777777" w:rsidR="00A23F09" w:rsidRPr="00CB78B8" w:rsidRDefault="006220E3"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Kötöző és irányítói feladatok</w:t>
      </w:r>
    </w:p>
    <w:p w14:paraId="3118FA50" w14:textId="34F0CC4B" w:rsidR="00A23F09" w:rsidRPr="00CB78B8" w:rsidRDefault="006220E3" w:rsidP="00A23F09">
      <w:pPr>
        <w:spacing w:after="0"/>
        <w:ind w:left="851"/>
        <w:rPr>
          <w:rFonts w:cs="Times New Roman"/>
        </w:rPr>
      </w:pPr>
      <w:r w:rsidRPr="00CB78B8">
        <w:rPr>
          <w:rFonts w:cs="Times New Roman"/>
        </w:rPr>
        <w:t>Megtanulja a teherkötözés és irányítás szabályait, elsajátítja és gyakorolja az egyezményes jelrendszert</w:t>
      </w:r>
      <w:r w:rsidR="0023099F" w:rsidRPr="00CB78B8">
        <w:rPr>
          <w:rFonts w:cs="Times New Roman"/>
        </w:rPr>
        <w:t>.</w:t>
      </w:r>
    </w:p>
    <w:p w14:paraId="26478FBA" w14:textId="77777777" w:rsidR="00A23F09" w:rsidRPr="00CB78B8" w:rsidRDefault="00A23F09" w:rsidP="00A23F09">
      <w:pPr>
        <w:tabs>
          <w:tab w:val="left" w:pos="1418"/>
          <w:tab w:val="right" w:pos="9072"/>
        </w:tabs>
        <w:spacing w:after="0"/>
        <w:ind w:left="851"/>
        <w:rPr>
          <w:rFonts w:cs="Times New Roman"/>
        </w:rPr>
      </w:pPr>
    </w:p>
    <w:p w14:paraId="2261A30C"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16B8B9FC" w14:textId="77777777" w:rsidR="00A23F09" w:rsidRPr="00CB78B8" w:rsidRDefault="006220E3" w:rsidP="00A23F09">
      <w:pPr>
        <w:spacing w:after="0"/>
        <w:ind w:left="426"/>
        <w:rPr>
          <w:rFonts w:cs="Times New Roman"/>
        </w:rPr>
      </w:pPr>
      <w:r w:rsidRPr="00CB78B8">
        <w:rPr>
          <w:rFonts w:cs="Times New Roman"/>
        </w:rPr>
        <w:t>Szaktanterem, gépműhely, emelőgépek, gyakorlati oktatás helyszíne</w:t>
      </w:r>
    </w:p>
    <w:p w14:paraId="47C3BBFB" w14:textId="77777777" w:rsidR="00A23F09" w:rsidRPr="00CB78B8" w:rsidRDefault="00A23F09" w:rsidP="00A23F09">
      <w:pPr>
        <w:spacing w:after="0"/>
        <w:ind w:left="426"/>
        <w:rPr>
          <w:rFonts w:cs="Times New Roman"/>
        </w:rPr>
      </w:pPr>
    </w:p>
    <w:p w14:paraId="554F305A"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59FED66B" w14:textId="40D1CD34"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2074AC07" w14:textId="77777777" w:rsidR="00A23F09" w:rsidRPr="00CB78B8" w:rsidRDefault="00A23F09" w:rsidP="00A23F09">
      <w:pPr>
        <w:spacing w:after="0"/>
        <w:ind w:left="426"/>
        <w:rPr>
          <w:rFonts w:cs="Times New Roman"/>
        </w:rPr>
      </w:pPr>
    </w:p>
    <w:p w14:paraId="36F84443" w14:textId="77777777" w:rsidR="00A23F09" w:rsidRPr="00CB78B8" w:rsidRDefault="00A23F09" w:rsidP="00A23F09">
      <w:pPr>
        <w:rPr>
          <w:rFonts w:cs="Times New Roman"/>
        </w:rPr>
      </w:pPr>
      <w:r w:rsidRPr="00CB78B8">
        <w:rPr>
          <w:rFonts w:cs="Times New Roman"/>
        </w:rPr>
        <w:br w:type="page"/>
      </w:r>
    </w:p>
    <w:p w14:paraId="6D5F8F43" w14:textId="463D8065" w:rsidR="00A23F09" w:rsidRPr="00CB78B8" w:rsidRDefault="006220E3" w:rsidP="00A23F09">
      <w:pPr>
        <w:pStyle w:val="Listaszerbekezds"/>
        <w:numPr>
          <w:ilvl w:val="0"/>
          <w:numId w:val="8"/>
        </w:numPr>
        <w:tabs>
          <w:tab w:val="right" w:pos="9072"/>
        </w:tabs>
        <w:spacing w:after="0"/>
        <w:rPr>
          <w:rFonts w:cs="Times New Roman"/>
          <w:b/>
        </w:rPr>
      </w:pPr>
      <w:r w:rsidRPr="00CB78B8">
        <w:rPr>
          <w:rFonts w:cs="Times New Roman"/>
          <w:b/>
        </w:rPr>
        <w:t xml:space="preserve">Emelőgépkezelő speciális </w:t>
      </w:r>
      <w:r w:rsidR="00DA279F" w:rsidRPr="00CB78B8">
        <w:rPr>
          <w:rFonts w:cs="Times New Roman"/>
          <w:b/>
        </w:rPr>
        <w:t xml:space="preserve">feladatai </w:t>
      </w:r>
      <w:r w:rsidRPr="00CB78B8">
        <w:rPr>
          <w:rFonts w:cs="Times New Roman"/>
          <w:b/>
        </w:rPr>
        <w:t>gyakorlat</w:t>
      </w:r>
      <w:r w:rsidR="00DA279F" w:rsidRPr="00CB78B8">
        <w:rPr>
          <w:rFonts w:cs="Times New Roman"/>
          <w:b/>
        </w:rPr>
        <w:t xml:space="preserve"> </w:t>
      </w:r>
      <w:r w:rsidR="00A23F09" w:rsidRPr="00CB78B8">
        <w:rPr>
          <w:rFonts w:cs="Times New Roman"/>
          <w:b/>
        </w:rPr>
        <w:t xml:space="preserve"> tantárgy</w:t>
      </w:r>
      <w:r w:rsidR="00A23F09" w:rsidRPr="00CB78B8">
        <w:rPr>
          <w:rFonts w:cs="Times New Roman"/>
          <w:b/>
        </w:rPr>
        <w:tab/>
      </w:r>
      <w:r w:rsidR="00E81BEA" w:rsidRPr="00CB78B8">
        <w:rPr>
          <w:rFonts w:cs="Times New Roman"/>
          <w:b/>
        </w:rPr>
        <w:t>6</w:t>
      </w:r>
      <w:r w:rsidR="001D12C9" w:rsidRPr="00CB78B8">
        <w:rPr>
          <w:rFonts w:cs="Times New Roman"/>
          <w:b/>
        </w:rPr>
        <w:t>2</w:t>
      </w:r>
      <w:r w:rsidR="00DA0623">
        <w:rPr>
          <w:rFonts w:cs="Times New Roman"/>
          <w:b/>
        </w:rPr>
        <w:t xml:space="preserve"> óra/0</w:t>
      </w:r>
      <w:r w:rsidR="00A23F09" w:rsidRPr="00CB78B8">
        <w:rPr>
          <w:rFonts w:cs="Times New Roman"/>
          <w:b/>
        </w:rPr>
        <w:t xml:space="preserve"> óra*</w:t>
      </w:r>
    </w:p>
    <w:p w14:paraId="0607DDC7"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76D3C613" w14:textId="77777777" w:rsidR="00A23F09" w:rsidRPr="00CB78B8" w:rsidRDefault="00A23F09" w:rsidP="00A23F09">
      <w:pPr>
        <w:spacing w:after="0"/>
        <w:ind w:left="426"/>
        <w:rPr>
          <w:rFonts w:cs="Times New Roman"/>
        </w:rPr>
      </w:pPr>
    </w:p>
    <w:p w14:paraId="3562BC3E" w14:textId="0D4A617D" w:rsidR="00A23F09" w:rsidRPr="00CB78B8" w:rsidRDefault="00A23F09" w:rsidP="00A23F09">
      <w:pPr>
        <w:spacing w:after="0"/>
        <w:ind w:left="426"/>
        <w:rPr>
          <w:rFonts w:cs="Times New Roman"/>
        </w:rPr>
      </w:pPr>
      <w:r w:rsidRPr="00CB78B8">
        <w:rPr>
          <w:rFonts w:cs="Times New Roman"/>
        </w:rPr>
        <w:t xml:space="preserve">A tantárgy a </w:t>
      </w:r>
      <w:r w:rsidR="001B74B9" w:rsidRPr="00CB78B8">
        <w:rPr>
          <w:rFonts w:cs="Times New Roman"/>
        </w:rPr>
        <w:t>32 582 02 Építő- és anyagmozgató gép kezelője</w:t>
      </w:r>
      <w:r w:rsidR="0023099F" w:rsidRPr="00CB78B8">
        <w:rPr>
          <w:rFonts w:cs="Times New Roman"/>
        </w:rPr>
        <w:t xml:space="preserve"> mellék</w:t>
      </w:r>
      <w:r w:rsidR="00DA0623">
        <w:rPr>
          <w:rFonts w:cs="Times New Roman"/>
        </w:rPr>
        <w:t>-</w:t>
      </w:r>
      <w:r w:rsidRPr="00CB78B8">
        <w:rPr>
          <w:rFonts w:cs="Times New Roman"/>
        </w:rPr>
        <w:t>szakképesítéshez kapcsolódik.</w:t>
      </w:r>
    </w:p>
    <w:p w14:paraId="27DC5B62" w14:textId="77777777" w:rsidR="00A23F09" w:rsidRPr="00CB78B8" w:rsidRDefault="00A23F09" w:rsidP="00A23F09">
      <w:pPr>
        <w:spacing w:after="0"/>
        <w:ind w:left="426"/>
        <w:rPr>
          <w:rFonts w:cs="Times New Roman"/>
        </w:rPr>
      </w:pPr>
    </w:p>
    <w:p w14:paraId="4BAA95AB"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A3C9D81" w14:textId="781C72AF" w:rsidR="00A23F09" w:rsidRPr="00CB78B8" w:rsidRDefault="0049771E" w:rsidP="00A23F09">
      <w:pPr>
        <w:spacing w:after="0"/>
        <w:ind w:left="426"/>
        <w:rPr>
          <w:rFonts w:cs="Times New Roman"/>
        </w:rPr>
      </w:pPr>
      <w:r w:rsidRPr="00CB78B8">
        <w:rPr>
          <w:rFonts w:cs="Times New Roman"/>
        </w:rPr>
        <w:t>Emelőgépekre vonatkozó speciális ismeretek megismerése. A gép kezelésének elsajátítása. Gépápolási, karbantartási teendők gyakorlása</w:t>
      </w:r>
      <w:r w:rsidR="0023099F" w:rsidRPr="00CB78B8">
        <w:rPr>
          <w:rFonts w:cs="Times New Roman"/>
        </w:rPr>
        <w:t>.</w:t>
      </w:r>
    </w:p>
    <w:p w14:paraId="32735CA5" w14:textId="77777777" w:rsidR="00A23F09" w:rsidRPr="00CB78B8" w:rsidRDefault="00A23F09" w:rsidP="00A23F09">
      <w:pPr>
        <w:spacing w:after="0"/>
        <w:ind w:left="426"/>
        <w:rPr>
          <w:rFonts w:cs="Times New Roman"/>
        </w:rPr>
      </w:pPr>
    </w:p>
    <w:p w14:paraId="0EB5E64F"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7351194C" w14:textId="31F072C0" w:rsidR="00A23F09" w:rsidRPr="00CB78B8" w:rsidRDefault="0049771E" w:rsidP="00A23F09">
      <w:pPr>
        <w:spacing w:after="0"/>
        <w:ind w:left="426"/>
        <w:rPr>
          <w:rFonts w:cs="Times New Roman"/>
        </w:rPr>
      </w:pPr>
      <w:r w:rsidRPr="00CB78B8">
        <w:rPr>
          <w:rFonts w:cs="Times New Roman"/>
        </w:rPr>
        <w:t>Matematika</w:t>
      </w:r>
      <w:r w:rsidR="0023099F" w:rsidRPr="00CB78B8">
        <w:rPr>
          <w:rFonts w:cs="Times New Roman"/>
        </w:rPr>
        <w:t>, fizika, kémia, anyag</w:t>
      </w:r>
      <w:r w:rsidRPr="00CB78B8">
        <w:rPr>
          <w:rFonts w:cs="Times New Roman"/>
        </w:rPr>
        <w:t>ismeret, környezetismeret, munkavédelem</w:t>
      </w:r>
      <w:r w:rsidR="0023099F" w:rsidRPr="00CB78B8">
        <w:rPr>
          <w:rFonts w:cs="Times New Roman"/>
        </w:rPr>
        <w:t>.</w:t>
      </w:r>
    </w:p>
    <w:p w14:paraId="09446615" w14:textId="77777777" w:rsidR="00A23F09" w:rsidRPr="00CB78B8" w:rsidRDefault="00A23F09" w:rsidP="00A23F09">
      <w:pPr>
        <w:spacing w:after="0"/>
        <w:ind w:left="426"/>
        <w:rPr>
          <w:rFonts w:cs="Times New Roman"/>
        </w:rPr>
      </w:pPr>
    </w:p>
    <w:p w14:paraId="200CF5A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2C386F65" w14:textId="77777777" w:rsidR="00A23F09" w:rsidRPr="00CB78B8" w:rsidRDefault="0049771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Az emelőgép rendszerezése, szerkezettana</w:t>
      </w:r>
    </w:p>
    <w:p w14:paraId="0C162EDD" w14:textId="77777777" w:rsidR="0049771E" w:rsidRPr="00CB78B8" w:rsidRDefault="0049771E" w:rsidP="0049771E">
      <w:pPr>
        <w:spacing w:after="0"/>
        <w:ind w:left="851"/>
        <w:rPr>
          <w:rFonts w:cs="Times New Roman"/>
        </w:rPr>
      </w:pPr>
      <w:r w:rsidRPr="00CB78B8">
        <w:rPr>
          <w:rFonts w:cs="Times New Roman"/>
        </w:rPr>
        <w:t xml:space="preserve">Az emelőgépek fajtái, rendszere, felépítése. Adott emelőgép szerkezettana. </w:t>
      </w:r>
    </w:p>
    <w:p w14:paraId="4A109E77" w14:textId="7EFDC4E5" w:rsidR="00A23F09" w:rsidRPr="00CB78B8" w:rsidRDefault="0049771E" w:rsidP="0049771E">
      <w:pPr>
        <w:spacing w:after="0"/>
        <w:ind w:left="851"/>
        <w:rPr>
          <w:rFonts w:cs="Times New Roman"/>
        </w:rPr>
      </w:pPr>
      <w:r w:rsidRPr="00CB78B8">
        <w:rPr>
          <w:rFonts w:cs="Times New Roman"/>
        </w:rPr>
        <w:t>Műszakkezdés előtti biztonsági és üzemi ellenőrzések</w:t>
      </w:r>
      <w:r w:rsidR="0023099F" w:rsidRPr="00CB78B8">
        <w:rPr>
          <w:rFonts w:cs="Times New Roman"/>
        </w:rPr>
        <w:t>.</w:t>
      </w:r>
    </w:p>
    <w:p w14:paraId="7A9C0E53" w14:textId="77777777" w:rsidR="00A23F09" w:rsidRPr="00CB78B8" w:rsidRDefault="00A23F09" w:rsidP="00A23F09">
      <w:pPr>
        <w:tabs>
          <w:tab w:val="left" w:pos="1418"/>
          <w:tab w:val="right" w:pos="9072"/>
        </w:tabs>
        <w:spacing w:after="0"/>
        <w:ind w:left="851"/>
        <w:rPr>
          <w:rFonts w:cs="Times New Roman"/>
        </w:rPr>
      </w:pPr>
    </w:p>
    <w:p w14:paraId="4FDE70D9" w14:textId="77777777" w:rsidR="00A23F09" w:rsidRPr="00CB78B8" w:rsidRDefault="0049771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Rakatképzés szabályai</w:t>
      </w:r>
    </w:p>
    <w:p w14:paraId="239C27D9" w14:textId="70064756" w:rsidR="00A23F09" w:rsidRPr="00CB78B8" w:rsidRDefault="0049771E" w:rsidP="00A23F09">
      <w:pPr>
        <w:spacing w:after="0"/>
        <w:ind w:left="851"/>
        <w:rPr>
          <w:rFonts w:cs="Times New Roman"/>
        </w:rPr>
      </w:pPr>
      <w:r w:rsidRPr="00CB78B8">
        <w:rPr>
          <w:rFonts w:cs="Times New Roman"/>
        </w:rPr>
        <w:t>Megismeri a raktározás szabályait. Különféle anyagok tárolásának és raktározásának módjai</w:t>
      </w:r>
      <w:r w:rsidR="0023099F" w:rsidRPr="00CB78B8">
        <w:rPr>
          <w:rFonts w:cs="Times New Roman"/>
        </w:rPr>
        <w:t>.</w:t>
      </w:r>
    </w:p>
    <w:p w14:paraId="38B182B4" w14:textId="77777777" w:rsidR="00A23F09" w:rsidRPr="00CB78B8" w:rsidRDefault="00A23F09" w:rsidP="00A23F09">
      <w:pPr>
        <w:tabs>
          <w:tab w:val="left" w:pos="1418"/>
          <w:tab w:val="right" w:pos="9072"/>
        </w:tabs>
        <w:spacing w:after="0"/>
        <w:ind w:left="851"/>
        <w:rPr>
          <w:rFonts w:cs="Times New Roman"/>
        </w:rPr>
      </w:pPr>
    </w:p>
    <w:p w14:paraId="0CF00930" w14:textId="77777777" w:rsidR="00A23F09" w:rsidRPr="00CB78B8" w:rsidRDefault="0049771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Veszélyes és egészségre ártalmas anyagok</w:t>
      </w:r>
    </w:p>
    <w:p w14:paraId="6F9D2916" w14:textId="61B31C89" w:rsidR="00A23F09" w:rsidRPr="00CB78B8" w:rsidRDefault="0049771E" w:rsidP="00A23F09">
      <w:pPr>
        <w:spacing w:after="0"/>
        <w:ind w:left="851"/>
        <w:rPr>
          <w:rFonts w:cs="Times New Roman"/>
        </w:rPr>
      </w:pPr>
      <w:r w:rsidRPr="00CB78B8">
        <w:rPr>
          <w:rFonts w:cs="Times New Roman"/>
        </w:rPr>
        <w:t>Megismeri a munkahelyi rend és hulladékkezelés szabályait. Környezetvédelem célja, eszközei. Jelzések, feliratok, biztonsági szín- és alakjelek</w:t>
      </w:r>
      <w:r w:rsidR="0023099F" w:rsidRPr="00CB78B8">
        <w:rPr>
          <w:rFonts w:cs="Times New Roman"/>
        </w:rPr>
        <w:t>.</w:t>
      </w:r>
    </w:p>
    <w:p w14:paraId="7B3E2919" w14:textId="77777777" w:rsidR="00A23F09" w:rsidRPr="00CB78B8" w:rsidRDefault="00A23F09" w:rsidP="00A23F09">
      <w:pPr>
        <w:tabs>
          <w:tab w:val="left" w:pos="1418"/>
          <w:tab w:val="right" w:pos="9072"/>
        </w:tabs>
        <w:spacing w:after="0"/>
        <w:ind w:left="851"/>
        <w:rPr>
          <w:rFonts w:cs="Times New Roman"/>
        </w:rPr>
      </w:pPr>
    </w:p>
    <w:p w14:paraId="1ABBAAE1" w14:textId="77777777" w:rsidR="00A23F09" w:rsidRPr="00CB78B8" w:rsidRDefault="0049771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Teherfelvevő, kötöző, függesztő eszközök</w:t>
      </w:r>
    </w:p>
    <w:p w14:paraId="2C974AE3" w14:textId="62A8A4D0" w:rsidR="00A23F09" w:rsidRPr="00CB78B8" w:rsidRDefault="0049771E" w:rsidP="00A23F09">
      <w:pPr>
        <w:spacing w:after="0"/>
        <w:ind w:left="851"/>
        <w:rPr>
          <w:rFonts w:cs="Times New Roman"/>
        </w:rPr>
      </w:pPr>
      <w:r w:rsidRPr="00CB78B8">
        <w:rPr>
          <w:rFonts w:cs="Times New Roman"/>
        </w:rPr>
        <w:t>Teheremelésre, függesztésre alkalmas eszközöket kiválaszt, ellenőriz és használ</w:t>
      </w:r>
      <w:r w:rsidR="0023099F" w:rsidRPr="00CB78B8">
        <w:rPr>
          <w:rFonts w:cs="Times New Roman"/>
        </w:rPr>
        <w:t>.</w:t>
      </w:r>
    </w:p>
    <w:p w14:paraId="4320B570" w14:textId="77777777" w:rsidR="00A23F09" w:rsidRPr="00CB78B8" w:rsidRDefault="00A23F09" w:rsidP="00A23F09">
      <w:pPr>
        <w:tabs>
          <w:tab w:val="left" w:pos="1418"/>
          <w:tab w:val="right" w:pos="9072"/>
        </w:tabs>
        <w:spacing w:after="0"/>
        <w:ind w:left="851"/>
        <w:rPr>
          <w:rFonts w:cs="Times New Roman"/>
        </w:rPr>
      </w:pPr>
    </w:p>
    <w:p w14:paraId="58DD74C2" w14:textId="77777777" w:rsidR="00A23F09" w:rsidRPr="00CB78B8" w:rsidRDefault="0049771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Kötöző és irányítói feladatok</w:t>
      </w:r>
    </w:p>
    <w:p w14:paraId="42D525F8" w14:textId="069DF2AE" w:rsidR="00A23F09" w:rsidRPr="00CB78B8" w:rsidRDefault="0049771E" w:rsidP="00A23F09">
      <w:pPr>
        <w:spacing w:after="0"/>
        <w:ind w:left="851"/>
        <w:rPr>
          <w:rFonts w:cs="Times New Roman"/>
        </w:rPr>
      </w:pPr>
      <w:r w:rsidRPr="00CB78B8">
        <w:rPr>
          <w:rFonts w:cs="Times New Roman"/>
        </w:rPr>
        <w:t>Megtanulja a teherkötözés és irányítás szabályait, elsajátítja és gyakorolja az egyezményes jelrendszert</w:t>
      </w:r>
      <w:r w:rsidR="0023099F" w:rsidRPr="00CB78B8">
        <w:rPr>
          <w:rFonts w:cs="Times New Roman"/>
        </w:rPr>
        <w:t>.</w:t>
      </w:r>
    </w:p>
    <w:p w14:paraId="061E7FBA" w14:textId="77777777" w:rsidR="00A23F09" w:rsidRPr="00CB78B8" w:rsidRDefault="00A23F09" w:rsidP="00A23F09">
      <w:pPr>
        <w:tabs>
          <w:tab w:val="left" w:pos="1418"/>
          <w:tab w:val="right" w:pos="9072"/>
        </w:tabs>
        <w:spacing w:after="0"/>
        <w:ind w:left="851"/>
        <w:rPr>
          <w:rFonts w:cs="Times New Roman"/>
        </w:rPr>
      </w:pPr>
    </w:p>
    <w:p w14:paraId="5B16B3DF" w14:textId="77777777" w:rsidR="00A23F09" w:rsidRPr="00CB78B8" w:rsidRDefault="0049771E"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Egyéni és csoportos védőfelszerelések</w:t>
      </w:r>
    </w:p>
    <w:p w14:paraId="10FF5FC9" w14:textId="3D5ED02F" w:rsidR="00A23F09" w:rsidRPr="00CB78B8" w:rsidRDefault="0049771E" w:rsidP="00A23F09">
      <w:pPr>
        <w:spacing w:after="0"/>
        <w:ind w:left="851"/>
        <w:rPr>
          <w:rFonts w:cs="Times New Roman"/>
        </w:rPr>
      </w:pPr>
      <w:r w:rsidRPr="00CB78B8">
        <w:rPr>
          <w:rFonts w:cs="Times New Roman"/>
        </w:rPr>
        <w:t>Megismeri az egyéni védőfelszerelésekkel szemben támasztott követelményeket és azok alkalmazását</w:t>
      </w:r>
      <w:r w:rsidR="0023099F" w:rsidRPr="00CB78B8">
        <w:rPr>
          <w:rFonts w:cs="Times New Roman"/>
        </w:rPr>
        <w:t>.</w:t>
      </w:r>
    </w:p>
    <w:p w14:paraId="300A5978" w14:textId="77777777" w:rsidR="00A23F09" w:rsidRPr="00CB78B8" w:rsidRDefault="00A23F09" w:rsidP="00A23F09">
      <w:pPr>
        <w:tabs>
          <w:tab w:val="left" w:pos="1418"/>
          <w:tab w:val="right" w:pos="9072"/>
        </w:tabs>
        <w:spacing w:after="0"/>
        <w:ind w:left="851"/>
        <w:rPr>
          <w:rFonts w:cs="Times New Roman"/>
        </w:rPr>
      </w:pPr>
    </w:p>
    <w:p w14:paraId="181713F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48655CCB" w14:textId="77777777" w:rsidR="00A23F09" w:rsidRPr="00CB78B8" w:rsidRDefault="0049771E" w:rsidP="00A23F09">
      <w:pPr>
        <w:spacing w:after="0"/>
        <w:ind w:left="426"/>
        <w:rPr>
          <w:rFonts w:cs="Times New Roman"/>
        </w:rPr>
      </w:pPr>
      <w:r w:rsidRPr="00CB78B8">
        <w:rPr>
          <w:rFonts w:cs="Times New Roman"/>
        </w:rPr>
        <w:t>Szaktanterem, gépműhely, emelőgépek, gyakorlati oktatás helyszíne</w:t>
      </w:r>
    </w:p>
    <w:p w14:paraId="73A5B9D3" w14:textId="77777777" w:rsidR="00A23F09" w:rsidRPr="00CB78B8" w:rsidRDefault="00A23F09" w:rsidP="00A23F09">
      <w:pPr>
        <w:spacing w:after="0"/>
        <w:ind w:left="426"/>
        <w:rPr>
          <w:rFonts w:cs="Times New Roman"/>
        </w:rPr>
      </w:pPr>
    </w:p>
    <w:p w14:paraId="1EE01C7B"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16B158F4" w14:textId="3BF9E441"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2CAE39F2" w14:textId="77777777" w:rsidR="00A23F09" w:rsidRPr="00CB78B8" w:rsidRDefault="00A23F09" w:rsidP="00A23F09">
      <w:pPr>
        <w:spacing w:after="0"/>
        <w:ind w:left="426"/>
        <w:rPr>
          <w:rFonts w:cs="Times New Roman"/>
        </w:rPr>
      </w:pPr>
    </w:p>
    <w:p w14:paraId="32F1C052" w14:textId="77777777" w:rsidR="00E300EA" w:rsidRPr="00CB78B8" w:rsidRDefault="00E300EA" w:rsidP="00E300EA">
      <w:pPr>
        <w:spacing w:after="200" w:line="276" w:lineRule="auto"/>
        <w:jc w:val="left"/>
        <w:rPr>
          <w:rFonts w:cs="Times New Roman"/>
        </w:rPr>
      </w:pPr>
      <w:r w:rsidRPr="00CB78B8">
        <w:rPr>
          <w:rFonts w:cs="Times New Roman"/>
        </w:rPr>
        <w:br w:type="page"/>
      </w:r>
    </w:p>
    <w:p w14:paraId="7F6BE799" w14:textId="77777777" w:rsidR="00E300EA" w:rsidRPr="00CB78B8" w:rsidRDefault="00E300EA" w:rsidP="00E300EA">
      <w:pPr>
        <w:rPr>
          <w:rFonts w:cs="Times New Roman"/>
        </w:rPr>
      </w:pPr>
    </w:p>
    <w:p w14:paraId="69A0C24E" w14:textId="77777777" w:rsidR="00E300EA" w:rsidRPr="00CB78B8" w:rsidRDefault="00E300EA" w:rsidP="00E300EA">
      <w:pPr>
        <w:spacing w:before="2880"/>
        <w:jc w:val="center"/>
        <w:rPr>
          <w:rFonts w:cs="Times New Roman"/>
          <w:b/>
          <w:sz w:val="36"/>
        </w:rPr>
      </w:pPr>
      <w:r w:rsidRPr="00CB78B8">
        <w:rPr>
          <w:rFonts w:cs="Times New Roman"/>
          <w:b/>
          <w:sz w:val="36"/>
        </w:rPr>
        <w:t>A</w:t>
      </w:r>
    </w:p>
    <w:p w14:paraId="574B0F90" w14:textId="77777777" w:rsidR="00E300EA" w:rsidRPr="00CB78B8" w:rsidRDefault="0049771E" w:rsidP="00E300EA">
      <w:pPr>
        <w:spacing w:after="480"/>
        <w:jc w:val="center"/>
        <w:rPr>
          <w:rFonts w:cs="Times New Roman"/>
          <w:b/>
          <w:sz w:val="36"/>
        </w:rPr>
      </w:pPr>
      <w:r w:rsidRPr="00CB78B8">
        <w:rPr>
          <w:rFonts w:cs="Times New Roman"/>
          <w:b/>
          <w:sz w:val="36"/>
        </w:rPr>
        <w:t>10448</w:t>
      </w:r>
      <w:r w:rsidR="00E300EA" w:rsidRPr="00CB78B8">
        <w:rPr>
          <w:rFonts w:cs="Times New Roman"/>
          <w:b/>
          <w:sz w:val="36"/>
        </w:rPr>
        <w:t>-</w:t>
      </w:r>
      <w:r w:rsidRPr="00CB78B8">
        <w:rPr>
          <w:rFonts w:cs="Times New Roman"/>
          <w:b/>
          <w:sz w:val="36"/>
        </w:rPr>
        <w:t>16</w:t>
      </w:r>
      <w:r w:rsidR="00E300EA" w:rsidRPr="00CB78B8">
        <w:rPr>
          <w:rFonts w:cs="Times New Roman"/>
          <w:b/>
          <w:sz w:val="36"/>
        </w:rPr>
        <w:t xml:space="preserve"> azonosító számú</w:t>
      </w:r>
    </w:p>
    <w:p w14:paraId="75A0F05C" w14:textId="3DE89341" w:rsidR="00E300EA" w:rsidRPr="00CB78B8" w:rsidRDefault="0049771E" w:rsidP="00E300EA">
      <w:pPr>
        <w:jc w:val="center"/>
        <w:rPr>
          <w:rFonts w:cs="Times New Roman"/>
          <w:b/>
          <w:sz w:val="36"/>
        </w:rPr>
      </w:pPr>
      <w:r w:rsidRPr="00CB78B8">
        <w:rPr>
          <w:rFonts w:cs="Times New Roman"/>
          <w:b/>
          <w:sz w:val="36"/>
        </w:rPr>
        <w:t>Föl</w:t>
      </w:r>
      <w:r w:rsidR="00726462" w:rsidRPr="00CB78B8">
        <w:rPr>
          <w:rFonts w:cs="Times New Roman"/>
          <w:b/>
          <w:sz w:val="36"/>
        </w:rPr>
        <w:t>dmunka-, rakodó- és szállítógép-</w:t>
      </w:r>
      <w:r w:rsidRPr="00CB78B8">
        <w:rPr>
          <w:rFonts w:cs="Times New Roman"/>
          <w:b/>
          <w:sz w:val="36"/>
        </w:rPr>
        <w:t>kezelő speciális feladatai</w:t>
      </w:r>
    </w:p>
    <w:p w14:paraId="3A31EC96" w14:textId="77777777" w:rsidR="00E300EA" w:rsidRPr="00CB78B8" w:rsidRDefault="00E300EA" w:rsidP="00E300EA">
      <w:pPr>
        <w:jc w:val="center"/>
        <w:rPr>
          <w:rFonts w:cs="Times New Roman"/>
          <w:b/>
          <w:sz w:val="36"/>
        </w:rPr>
      </w:pPr>
      <w:r w:rsidRPr="00CB78B8">
        <w:rPr>
          <w:rFonts w:cs="Times New Roman"/>
          <w:b/>
          <w:sz w:val="36"/>
        </w:rPr>
        <w:t>megnevezésű</w:t>
      </w:r>
    </w:p>
    <w:p w14:paraId="284E1760" w14:textId="77777777" w:rsidR="00E300EA" w:rsidRPr="00CB78B8" w:rsidRDefault="00E300EA" w:rsidP="00E300EA">
      <w:pPr>
        <w:spacing w:before="480" w:after="480"/>
        <w:jc w:val="center"/>
        <w:rPr>
          <w:rFonts w:cs="Times New Roman"/>
          <w:b/>
          <w:sz w:val="36"/>
        </w:rPr>
      </w:pPr>
      <w:r w:rsidRPr="00CB78B8">
        <w:rPr>
          <w:rFonts w:cs="Times New Roman"/>
          <w:b/>
          <w:sz w:val="36"/>
        </w:rPr>
        <w:t>szakmai követelménymodul</w:t>
      </w:r>
    </w:p>
    <w:p w14:paraId="56E39265" w14:textId="77777777" w:rsidR="00E300EA" w:rsidRPr="00CB78B8" w:rsidRDefault="00E300EA" w:rsidP="00E300EA">
      <w:pPr>
        <w:jc w:val="center"/>
        <w:rPr>
          <w:rFonts w:cs="Times New Roman"/>
          <w:b/>
          <w:sz w:val="36"/>
        </w:rPr>
      </w:pPr>
      <w:r w:rsidRPr="00CB78B8">
        <w:rPr>
          <w:rFonts w:cs="Times New Roman"/>
          <w:b/>
          <w:sz w:val="36"/>
        </w:rPr>
        <w:t>tantárgyai, témakörei</w:t>
      </w:r>
    </w:p>
    <w:p w14:paraId="73740255" w14:textId="77777777" w:rsidR="00E300EA" w:rsidRPr="00CB78B8" w:rsidRDefault="00E300EA" w:rsidP="00E300EA">
      <w:pPr>
        <w:spacing w:after="200" w:line="276" w:lineRule="auto"/>
        <w:jc w:val="left"/>
        <w:rPr>
          <w:rFonts w:cs="Times New Roman"/>
        </w:rPr>
      </w:pPr>
      <w:r w:rsidRPr="00CB78B8">
        <w:rPr>
          <w:rFonts w:cs="Times New Roman"/>
        </w:rPr>
        <w:br w:type="page"/>
      </w:r>
    </w:p>
    <w:p w14:paraId="448A6852" w14:textId="083AB610" w:rsidR="00E300EA" w:rsidRPr="00CB78B8" w:rsidRDefault="00E300EA" w:rsidP="00E300EA">
      <w:pPr>
        <w:rPr>
          <w:rFonts w:cs="Times New Roman"/>
        </w:rPr>
      </w:pPr>
      <w:r w:rsidRPr="00CB78B8">
        <w:rPr>
          <w:rFonts w:cs="Times New Roman"/>
        </w:rPr>
        <w:t xml:space="preserve">A </w:t>
      </w:r>
      <w:r w:rsidR="009943FC" w:rsidRPr="00CB78B8">
        <w:rPr>
          <w:rFonts w:cs="Times New Roman"/>
        </w:rPr>
        <w:t>10448</w:t>
      </w:r>
      <w:r w:rsidRPr="00CB78B8">
        <w:rPr>
          <w:rFonts w:cs="Times New Roman"/>
        </w:rPr>
        <w:t>-</w:t>
      </w:r>
      <w:r w:rsidR="009943FC" w:rsidRPr="00CB78B8">
        <w:rPr>
          <w:rFonts w:cs="Times New Roman"/>
        </w:rPr>
        <w:t>16</w:t>
      </w:r>
      <w:r w:rsidRPr="00CB78B8">
        <w:rPr>
          <w:rFonts w:cs="Times New Roman"/>
        </w:rPr>
        <w:t xml:space="preserve"> azonosító számú </w:t>
      </w:r>
      <w:r w:rsidR="00E67535" w:rsidRPr="00CB78B8">
        <w:rPr>
          <w:rFonts w:cs="Times New Roman"/>
          <w:bCs/>
        </w:rPr>
        <w:t>Földmunka-, rakodó- és szállítógép-kezelő speciális</w:t>
      </w:r>
      <w:r w:rsidR="00E67535" w:rsidRPr="00CB78B8">
        <w:rPr>
          <w:rFonts w:cs="Times New Roman"/>
          <w:b/>
          <w:bCs/>
        </w:rPr>
        <w:t xml:space="preserve"> </w:t>
      </w:r>
      <w:r w:rsidR="00E67535" w:rsidRPr="00CB78B8">
        <w:rPr>
          <w:rFonts w:cs="Times New Roman"/>
          <w:bCs/>
        </w:rPr>
        <w:t>feladatai</w:t>
      </w:r>
      <w:r w:rsidR="00E67535" w:rsidRPr="00CB78B8">
        <w:rPr>
          <w:rFonts w:cs="Times New Roman"/>
        </w:rPr>
        <w:t xml:space="preserve"> </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0" w:type="auto"/>
        <w:jc w:val="center"/>
        <w:tblInd w:w="-1065" w:type="dxa"/>
        <w:tblLayout w:type="fixed"/>
        <w:tblCellMar>
          <w:left w:w="30" w:type="dxa"/>
          <w:right w:w="30" w:type="dxa"/>
        </w:tblCellMar>
        <w:tblLook w:val="0000" w:firstRow="0" w:lastRow="0" w:firstColumn="0" w:lastColumn="0" w:noHBand="0" w:noVBand="0"/>
      </w:tblPr>
      <w:tblGrid>
        <w:gridCol w:w="5335"/>
        <w:gridCol w:w="1478"/>
        <w:gridCol w:w="1478"/>
      </w:tblGrid>
      <w:tr w:rsidR="00E300EA" w:rsidRPr="00CB78B8" w14:paraId="1D3BDE8F" w14:textId="77777777" w:rsidTr="00DA0623">
        <w:trPr>
          <w:cantSplit/>
          <w:trHeight w:val="2149"/>
          <w:jc w:val="center"/>
        </w:trPr>
        <w:tc>
          <w:tcPr>
            <w:tcW w:w="5335" w:type="dxa"/>
            <w:tcBorders>
              <w:top w:val="single" w:sz="6" w:space="0" w:color="auto"/>
              <w:left w:val="single" w:sz="6" w:space="0" w:color="auto"/>
              <w:bottom w:val="single" w:sz="6" w:space="0" w:color="auto"/>
              <w:right w:val="single" w:sz="6" w:space="0" w:color="auto"/>
            </w:tcBorders>
            <w:shd w:val="clear" w:color="auto" w:fill="auto"/>
            <w:vAlign w:val="center"/>
          </w:tcPr>
          <w:p w14:paraId="0CD0EBEE"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textDirection w:val="btLr"/>
            <w:vAlign w:val="center"/>
          </w:tcPr>
          <w:p w14:paraId="45F7D0A5" w14:textId="77777777" w:rsidR="00E300EA" w:rsidRPr="00CB78B8" w:rsidRDefault="00F70862" w:rsidP="00BF4F58">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Földmunka-, rakodó- és szállítógép kezelő speciális ismeretei</w:t>
            </w:r>
          </w:p>
        </w:tc>
        <w:tc>
          <w:tcPr>
            <w:tcW w:w="1478" w:type="dxa"/>
            <w:tcBorders>
              <w:top w:val="single" w:sz="6" w:space="0" w:color="auto"/>
              <w:left w:val="single" w:sz="6" w:space="0" w:color="auto"/>
              <w:bottom w:val="single" w:sz="6" w:space="0" w:color="auto"/>
              <w:right w:val="single" w:sz="6" w:space="0" w:color="auto"/>
            </w:tcBorders>
            <w:textDirection w:val="btLr"/>
            <w:vAlign w:val="center"/>
          </w:tcPr>
          <w:p w14:paraId="4F0C12D9" w14:textId="77777777" w:rsidR="00E300EA" w:rsidRPr="00CB78B8" w:rsidRDefault="00F70862" w:rsidP="00BF4F58">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Földmunka-, rakódó- és szállítógép kezelő speciális gyakorlata</w:t>
            </w:r>
          </w:p>
        </w:tc>
      </w:tr>
      <w:tr w:rsidR="00E300EA" w:rsidRPr="00CB78B8" w14:paraId="2588E44F"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vAlign w:val="center"/>
          </w:tcPr>
          <w:p w14:paraId="1CD5D19E"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1478" w:type="dxa"/>
            <w:tcBorders>
              <w:top w:val="single" w:sz="6" w:space="0" w:color="auto"/>
              <w:left w:val="single" w:sz="6" w:space="0" w:color="auto"/>
              <w:bottom w:val="single" w:sz="6" w:space="0" w:color="auto"/>
              <w:right w:val="single" w:sz="6" w:space="0" w:color="auto"/>
            </w:tcBorders>
            <w:vAlign w:val="center"/>
          </w:tcPr>
          <w:p w14:paraId="51D760AE"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4EA4DB96"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E67535" w:rsidRPr="00CB78B8" w14:paraId="3BD809E4"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0FAB63DF" w14:textId="4C9BD75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Munkavégzés helyének kijelölése, ellenőrzése és biztosítása</w:t>
            </w:r>
          </w:p>
        </w:tc>
        <w:tc>
          <w:tcPr>
            <w:tcW w:w="1478" w:type="dxa"/>
            <w:tcBorders>
              <w:top w:val="single" w:sz="6" w:space="0" w:color="auto"/>
              <w:left w:val="single" w:sz="6" w:space="0" w:color="auto"/>
              <w:bottom w:val="single" w:sz="6" w:space="0" w:color="auto"/>
              <w:right w:val="single" w:sz="6" w:space="0" w:color="auto"/>
            </w:tcBorders>
            <w:vAlign w:val="center"/>
          </w:tcPr>
          <w:p w14:paraId="3D232C31" w14:textId="73B6A6DF"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096326E6"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9362041"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6A003C7A" w14:textId="4EE531C0"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Áttekinti a feladat ellátásához szükséges dokumentumokat</w:t>
            </w:r>
          </w:p>
        </w:tc>
        <w:tc>
          <w:tcPr>
            <w:tcW w:w="1478" w:type="dxa"/>
            <w:tcBorders>
              <w:top w:val="single" w:sz="6" w:space="0" w:color="auto"/>
              <w:left w:val="single" w:sz="6" w:space="0" w:color="auto"/>
              <w:bottom w:val="single" w:sz="6" w:space="0" w:color="auto"/>
              <w:right w:val="single" w:sz="6" w:space="0" w:color="auto"/>
            </w:tcBorders>
            <w:vAlign w:val="center"/>
          </w:tcPr>
          <w:p w14:paraId="261D0D8E"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439DD661"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06B1B0B"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4C802F5C" w14:textId="5D7848F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Használja a gépcsoportra előírt egyéni és csoportos védőeszközöket</w:t>
            </w:r>
          </w:p>
        </w:tc>
        <w:tc>
          <w:tcPr>
            <w:tcW w:w="1478" w:type="dxa"/>
            <w:tcBorders>
              <w:top w:val="single" w:sz="6" w:space="0" w:color="auto"/>
              <w:left w:val="single" w:sz="6" w:space="0" w:color="auto"/>
              <w:bottom w:val="single" w:sz="6" w:space="0" w:color="auto"/>
              <w:right w:val="single" w:sz="6" w:space="0" w:color="auto"/>
            </w:tcBorders>
            <w:vAlign w:val="center"/>
          </w:tcPr>
          <w:p w14:paraId="6CA5BCC7" w14:textId="743E6A29"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2D480EC3"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5B956998"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67F9446B" w14:textId="4DC5CB45"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Az előírásoknak megfelelően vezeti a gépnaplót</w:t>
            </w:r>
          </w:p>
        </w:tc>
        <w:tc>
          <w:tcPr>
            <w:tcW w:w="1478" w:type="dxa"/>
            <w:tcBorders>
              <w:top w:val="single" w:sz="6" w:space="0" w:color="auto"/>
              <w:left w:val="single" w:sz="6" w:space="0" w:color="auto"/>
              <w:bottom w:val="single" w:sz="6" w:space="0" w:color="auto"/>
              <w:right w:val="single" w:sz="6" w:space="0" w:color="auto"/>
            </w:tcBorders>
            <w:vAlign w:val="center"/>
          </w:tcPr>
          <w:p w14:paraId="60C2AB63"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2735F219"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034CAA6"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0E00D51F" w14:textId="6E189DC6"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Elvégzi a gép előírás szerinti stabilizálását, telepítését</w:t>
            </w:r>
          </w:p>
        </w:tc>
        <w:tc>
          <w:tcPr>
            <w:tcW w:w="1478" w:type="dxa"/>
            <w:tcBorders>
              <w:top w:val="single" w:sz="6" w:space="0" w:color="auto"/>
              <w:left w:val="single" w:sz="6" w:space="0" w:color="auto"/>
              <w:bottom w:val="single" w:sz="6" w:space="0" w:color="auto"/>
              <w:right w:val="single" w:sz="6" w:space="0" w:color="auto"/>
            </w:tcBorders>
            <w:vAlign w:val="center"/>
          </w:tcPr>
          <w:p w14:paraId="50FCC520" w14:textId="1F631C23"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0C2345AE"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AEDD32F"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444F231D" w14:textId="0B37BA7D"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Elvégzi a műszakkezdés előtti biztonsági és üzemi ellenőrzéseket</w:t>
            </w:r>
          </w:p>
        </w:tc>
        <w:tc>
          <w:tcPr>
            <w:tcW w:w="1478" w:type="dxa"/>
            <w:tcBorders>
              <w:top w:val="single" w:sz="6" w:space="0" w:color="auto"/>
              <w:left w:val="single" w:sz="6" w:space="0" w:color="auto"/>
              <w:bottom w:val="single" w:sz="6" w:space="0" w:color="auto"/>
              <w:right w:val="single" w:sz="6" w:space="0" w:color="auto"/>
            </w:tcBorders>
            <w:vAlign w:val="center"/>
          </w:tcPr>
          <w:p w14:paraId="2B02DD16" w14:textId="383B248F"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27E86EC2" w14:textId="7B186459"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BC70375"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1EB92646" w14:textId="5B5F5AD9"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Elvégzi a gépápolási, karbantartási munkálatokat</w:t>
            </w:r>
          </w:p>
        </w:tc>
        <w:tc>
          <w:tcPr>
            <w:tcW w:w="1478" w:type="dxa"/>
            <w:tcBorders>
              <w:top w:val="single" w:sz="6" w:space="0" w:color="auto"/>
              <w:left w:val="single" w:sz="6" w:space="0" w:color="auto"/>
              <w:bottom w:val="single" w:sz="6" w:space="0" w:color="auto"/>
              <w:right w:val="single" w:sz="6" w:space="0" w:color="auto"/>
            </w:tcBorders>
            <w:vAlign w:val="center"/>
          </w:tcPr>
          <w:p w14:paraId="3FFE0C51" w14:textId="3895B0D8"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102B64CF" w14:textId="3C8DE5CE"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5FE210E6"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50E2C1DD" w14:textId="01C292B1"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Szereléket kiválaszt, cserél</w:t>
            </w:r>
          </w:p>
        </w:tc>
        <w:tc>
          <w:tcPr>
            <w:tcW w:w="1478" w:type="dxa"/>
            <w:tcBorders>
              <w:top w:val="single" w:sz="6" w:space="0" w:color="auto"/>
              <w:left w:val="single" w:sz="6" w:space="0" w:color="auto"/>
              <w:bottom w:val="single" w:sz="6" w:space="0" w:color="auto"/>
              <w:right w:val="single" w:sz="6" w:space="0" w:color="auto"/>
            </w:tcBorders>
            <w:vAlign w:val="center"/>
          </w:tcPr>
          <w:p w14:paraId="26342862" w14:textId="27FFDCEF"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39FDFD10" w14:textId="065C187C"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7E07D083"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67D0B6E7" w14:textId="4154F09F"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Biztonságosan végrehajtja a kitermelési, rakodási, szállítási és lehelyezési műveleteket</w:t>
            </w:r>
          </w:p>
        </w:tc>
        <w:tc>
          <w:tcPr>
            <w:tcW w:w="1478" w:type="dxa"/>
            <w:tcBorders>
              <w:top w:val="single" w:sz="6" w:space="0" w:color="auto"/>
              <w:left w:val="single" w:sz="6" w:space="0" w:color="auto"/>
              <w:bottom w:val="single" w:sz="6" w:space="0" w:color="auto"/>
              <w:right w:val="single" w:sz="6" w:space="0" w:color="auto"/>
            </w:tcBorders>
            <w:vAlign w:val="center"/>
          </w:tcPr>
          <w:p w14:paraId="4D05A33E"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6C546DDE" w14:textId="28D310D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CFD5783"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4FFD72A5" w14:textId="79FC8F00"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Emelési műveletet végez</w:t>
            </w:r>
          </w:p>
        </w:tc>
        <w:tc>
          <w:tcPr>
            <w:tcW w:w="1478" w:type="dxa"/>
            <w:tcBorders>
              <w:top w:val="single" w:sz="6" w:space="0" w:color="auto"/>
              <w:left w:val="single" w:sz="6" w:space="0" w:color="auto"/>
              <w:bottom w:val="single" w:sz="6" w:space="0" w:color="auto"/>
              <w:right w:val="single" w:sz="6" w:space="0" w:color="auto"/>
            </w:tcBorders>
            <w:vAlign w:val="center"/>
          </w:tcPr>
          <w:p w14:paraId="4923F683" w14:textId="77777777"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03B4DFE0" w14:textId="774112F3"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3FEF1A6"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61B45F3E" w14:textId="4C78CEF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Betartja a földmunka-, rakodó- és szállítógépekre vonatkozó sajátos munkavédelmi előírásokat</w:t>
            </w:r>
          </w:p>
        </w:tc>
        <w:tc>
          <w:tcPr>
            <w:tcW w:w="1478" w:type="dxa"/>
            <w:tcBorders>
              <w:top w:val="single" w:sz="6" w:space="0" w:color="auto"/>
              <w:left w:val="single" w:sz="6" w:space="0" w:color="auto"/>
              <w:bottom w:val="single" w:sz="6" w:space="0" w:color="auto"/>
              <w:right w:val="single" w:sz="6" w:space="0" w:color="auto"/>
            </w:tcBorders>
            <w:vAlign w:val="center"/>
          </w:tcPr>
          <w:p w14:paraId="5FB6AFC1" w14:textId="089962E3"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7E815DF8" w14:textId="6C88CE0E"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F361495"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0BC565C8" w14:textId="090314B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Felismeri, és munkahelyi vezetőjének jelzi a veszélyforrásokat és az egészségre ártalmas tényezőket</w:t>
            </w:r>
          </w:p>
        </w:tc>
        <w:tc>
          <w:tcPr>
            <w:tcW w:w="1478" w:type="dxa"/>
            <w:tcBorders>
              <w:top w:val="single" w:sz="6" w:space="0" w:color="auto"/>
              <w:left w:val="single" w:sz="6" w:space="0" w:color="auto"/>
              <w:bottom w:val="single" w:sz="6" w:space="0" w:color="auto"/>
              <w:right w:val="single" w:sz="6" w:space="0" w:color="auto"/>
            </w:tcBorders>
            <w:vAlign w:val="center"/>
          </w:tcPr>
          <w:p w14:paraId="2EDE4F6C" w14:textId="26974D53"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2199AAB1" w14:textId="4E788FD9"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0062E3A"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049DC86E" w14:textId="7B47F48B"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Irányítóval kapcsolatot tart</w:t>
            </w:r>
          </w:p>
        </w:tc>
        <w:tc>
          <w:tcPr>
            <w:tcW w:w="1478" w:type="dxa"/>
            <w:tcBorders>
              <w:top w:val="single" w:sz="6" w:space="0" w:color="auto"/>
              <w:left w:val="single" w:sz="6" w:space="0" w:color="auto"/>
              <w:bottom w:val="single" w:sz="6" w:space="0" w:color="auto"/>
              <w:right w:val="single" w:sz="6" w:space="0" w:color="auto"/>
            </w:tcBorders>
            <w:vAlign w:val="center"/>
          </w:tcPr>
          <w:p w14:paraId="341EE8F9" w14:textId="0899BDC8"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20DC5719" w14:textId="30F7DA38"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41AB9B8F"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53FFD39E" w14:textId="6F7000AB"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Földmunka-, rakodó- és szállítógépet működtet</w:t>
            </w:r>
          </w:p>
        </w:tc>
        <w:tc>
          <w:tcPr>
            <w:tcW w:w="1478" w:type="dxa"/>
            <w:tcBorders>
              <w:top w:val="single" w:sz="6" w:space="0" w:color="auto"/>
              <w:left w:val="single" w:sz="6" w:space="0" w:color="auto"/>
              <w:bottom w:val="single" w:sz="6" w:space="0" w:color="auto"/>
              <w:right w:val="single" w:sz="6" w:space="0" w:color="auto"/>
            </w:tcBorders>
            <w:vAlign w:val="center"/>
          </w:tcPr>
          <w:p w14:paraId="18664192" w14:textId="59A2872D"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25EE4A78" w14:textId="16E6E384"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2934807F"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1BCF17C9" w14:textId="636F7ADC"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Földmunka-, rakodó- és szállítógéppel munkavégzést hajt végre</w:t>
            </w:r>
          </w:p>
        </w:tc>
        <w:tc>
          <w:tcPr>
            <w:tcW w:w="1478" w:type="dxa"/>
            <w:tcBorders>
              <w:top w:val="single" w:sz="6" w:space="0" w:color="auto"/>
              <w:left w:val="single" w:sz="6" w:space="0" w:color="auto"/>
              <w:bottom w:val="single" w:sz="6" w:space="0" w:color="auto"/>
              <w:right w:val="single" w:sz="6" w:space="0" w:color="auto"/>
            </w:tcBorders>
            <w:vAlign w:val="center"/>
          </w:tcPr>
          <w:p w14:paraId="72D03476" w14:textId="4B28BD09"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387986C8" w14:textId="115E8631"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7F3CC1BC"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45E6442D" w14:textId="2FFA4428"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Munkaterületen helyváltoztatásokat hajt végre az arra alkalmas géppel</w:t>
            </w:r>
          </w:p>
        </w:tc>
        <w:tc>
          <w:tcPr>
            <w:tcW w:w="1478" w:type="dxa"/>
            <w:tcBorders>
              <w:top w:val="single" w:sz="6" w:space="0" w:color="auto"/>
              <w:left w:val="single" w:sz="6" w:space="0" w:color="auto"/>
              <w:bottom w:val="single" w:sz="6" w:space="0" w:color="auto"/>
              <w:right w:val="single" w:sz="6" w:space="0" w:color="auto"/>
            </w:tcBorders>
            <w:vAlign w:val="center"/>
          </w:tcPr>
          <w:p w14:paraId="2DD2539B" w14:textId="62F8516A"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78DE324E" w14:textId="25A20BF5"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224EB94B"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vAlign w:val="center"/>
          </w:tcPr>
          <w:p w14:paraId="30CB6939"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1478" w:type="dxa"/>
            <w:tcBorders>
              <w:top w:val="single" w:sz="6" w:space="0" w:color="auto"/>
              <w:left w:val="single" w:sz="6" w:space="0" w:color="auto"/>
              <w:bottom w:val="single" w:sz="6" w:space="0" w:color="auto"/>
              <w:right w:val="single" w:sz="6" w:space="0" w:color="auto"/>
            </w:tcBorders>
            <w:vAlign w:val="center"/>
          </w:tcPr>
          <w:p w14:paraId="06907D90"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702DA639"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E67535" w:rsidRPr="00CB78B8" w14:paraId="10B1364D"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2E934902" w14:textId="2C5A9ECA"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Jogszabályban előírt irányítási és jelrendszer</w:t>
            </w:r>
          </w:p>
        </w:tc>
        <w:tc>
          <w:tcPr>
            <w:tcW w:w="1478" w:type="dxa"/>
            <w:tcBorders>
              <w:top w:val="single" w:sz="6" w:space="0" w:color="auto"/>
              <w:left w:val="single" w:sz="6" w:space="0" w:color="auto"/>
              <w:bottom w:val="single" w:sz="6" w:space="0" w:color="auto"/>
              <w:right w:val="single" w:sz="6" w:space="0" w:color="auto"/>
            </w:tcBorders>
            <w:vAlign w:val="center"/>
          </w:tcPr>
          <w:p w14:paraId="6364A7BE"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278411F2"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55405187"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797CE317" w14:textId="77CD3F6D"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Irányító igénybevételének feltételei</w:t>
            </w:r>
          </w:p>
        </w:tc>
        <w:tc>
          <w:tcPr>
            <w:tcW w:w="1478" w:type="dxa"/>
            <w:tcBorders>
              <w:top w:val="single" w:sz="6" w:space="0" w:color="auto"/>
              <w:left w:val="single" w:sz="6" w:space="0" w:color="auto"/>
              <w:bottom w:val="single" w:sz="6" w:space="0" w:color="auto"/>
              <w:right w:val="single" w:sz="6" w:space="0" w:color="auto"/>
            </w:tcBorders>
            <w:vAlign w:val="center"/>
          </w:tcPr>
          <w:p w14:paraId="4720CF42" w14:textId="4BF45C16" w:rsidR="00E67535" w:rsidRPr="00CB78B8" w:rsidRDefault="00AC7E8E"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50BBF204"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5A590FE"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1F848C39" w14:textId="65941F64"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Emelés- és rakodástechnológia</w:t>
            </w:r>
          </w:p>
        </w:tc>
        <w:tc>
          <w:tcPr>
            <w:tcW w:w="1478" w:type="dxa"/>
            <w:tcBorders>
              <w:top w:val="single" w:sz="6" w:space="0" w:color="auto"/>
              <w:left w:val="single" w:sz="6" w:space="0" w:color="auto"/>
              <w:bottom w:val="single" w:sz="6" w:space="0" w:color="auto"/>
              <w:right w:val="single" w:sz="6" w:space="0" w:color="auto"/>
            </w:tcBorders>
            <w:vAlign w:val="center"/>
          </w:tcPr>
          <w:p w14:paraId="3B043AED" w14:textId="22679AFD" w:rsidR="00E67535" w:rsidRPr="00CB78B8" w:rsidRDefault="00AC7E8E"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2C55763B"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D56CA55"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1BB85F21" w14:textId="5622D5C3"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Teheremelés biztonsági előírásai</w:t>
            </w:r>
          </w:p>
        </w:tc>
        <w:tc>
          <w:tcPr>
            <w:tcW w:w="1478" w:type="dxa"/>
            <w:tcBorders>
              <w:top w:val="single" w:sz="6" w:space="0" w:color="auto"/>
              <w:left w:val="single" w:sz="6" w:space="0" w:color="auto"/>
              <w:bottom w:val="single" w:sz="6" w:space="0" w:color="auto"/>
              <w:right w:val="single" w:sz="6" w:space="0" w:color="auto"/>
            </w:tcBorders>
            <w:vAlign w:val="center"/>
          </w:tcPr>
          <w:p w14:paraId="0B263C53"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54E4ECA1" w14:textId="777777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7401FEB0"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359D03A9" w14:textId="7D7BD77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Anyagmozgatás, közlekedés szabályai a munkaterületen</w:t>
            </w:r>
          </w:p>
        </w:tc>
        <w:tc>
          <w:tcPr>
            <w:tcW w:w="1478" w:type="dxa"/>
            <w:tcBorders>
              <w:top w:val="single" w:sz="6" w:space="0" w:color="auto"/>
              <w:left w:val="single" w:sz="6" w:space="0" w:color="auto"/>
              <w:bottom w:val="single" w:sz="6" w:space="0" w:color="auto"/>
              <w:right w:val="single" w:sz="6" w:space="0" w:color="auto"/>
            </w:tcBorders>
            <w:vAlign w:val="center"/>
          </w:tcPr>
          <w:p w14:paraId="63A229B5" w14:textId="2DF81A11"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5F26F140" w14:textId="707F4A57" w:rsidR="00E67535" w:rsidRPr="00CB78B8" w:rsidRDefault="00AC7E8E"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2B238F36"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0B9488FF" w14:textId="493DEE1C"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Munkagépnapló vezetése</w:t>
            </w:r>
          </w:p>
        </w:tc>
        <w:tc>
          <w:tcPr>
            <w:tcW w:w="1478" w:type="dxa"/>
            <w:tcBorders>
              <w:top w:val="single" w:sz="6" w:space="0" w:color="auto"/>
              <w:left w:val="single" w:sz="6" w:space="0" w:color="auto"/>
              <w:bottom w:val="single" w:sz="6" w:space="0" w:color="auto"/>
              <w:right w:val="single" w:sz="6" w:space="0" w:color="auto"/>
            </w:tcBorders>
            <w:vAlign w:val="center"/>
          </w:tcPr>
          <w:p w14:paraId="5C585735" w14:textId="796AFA9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44166B6A" w14:textId="31433AE0"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300709A1"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510BCF7B" w14:textId="46258A33"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Ömlesztett anyagok</w:t>
            </w:r>
          </w:p>
        </w:tc>
        <w:tc>
          <w:tcPr>
            <w:tcW w:w="1478" w:type="dxa"/>
            <w:tcBorders>
              <w:top w:val="single" w:sz="6" w:space="0" w:color="auto"/>
              <w:left w:val="single" w:sz="6" w:space="0" w:color="auto"/>
              <w:bottom w:val="single" w:sz="6" w:space="0" w:color="auto"/>
              <w:right w:val="single" w:sz="6" w:space="0" w:color="auto"/>
            </w:tcBorders>
            <w:vAlign w:val="center"/>
          </w:tcPr>
          <w:p w14:paraId="4D239273" w14:textId="481F28E4"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68B62DC7" w14:textId="12CA397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24BAACC"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21425653" w14:textId="3C14EDE6"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Ömlesztett anyagok halmozásának, deponálásának szabályai</w:t>
            </w:r>
          </w:p>
        </w:tc>
        <w:tc>
          <w:tcPr>
            <w:tcW w:w="1478" w:type="dxa"/>
            <w:tcBorders>
              <w:top w:val="single" w:sz="6" w:space="0" w:color="auto"/>
              <w:left w:val="single" w:sz="6" w:space="0" w:color="auto"/>
              <w:bottom w:val="single" w:sz="6" w:space="0" w:color="auto"/>
              <w:right w:val="single" w:sz="6" w:space="0" w:color="auto"/>
            </w:tcBorders>
            <w:vAlign w:val="center"/>
          </w:tcPr>
          <w:p w14:paraId="08F67C02" w14:textId="7CB04532"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730001A2" w14:textId="04CF525E"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B4ED7B1"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05D68081" w14:textId="73F013E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Talajok, szemcsés anyagok, kövek</w:t>
            </w:r>
          </w:p>
        </w:tc>
        <w:tc>
          <w:tcPr>
            <w:tcW w:w="1478" w:type="dxa"/>
            <w:tcBorders>
              <w:top w:val="single" w:sz="6" w:space="0" w:color="auto"/>
              <w:left w:val="single" w:sz="6" w:space="0" w:color="auto"/>
              <w:bottom w:val="single" w:sz="6" w:space="0" w:color="auto"/>
              <w:right w:val="single" w:sz="6" w:space="0" w:color="auto"/>
            </w:tcBorders>
            <w:vAlign w:val="center"/>
          </w:tcPr>
          <w:p w14:paraId="110C81D3" w14:textId="1C760C9F"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27DD2E88" w14:textId="61C261B2"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D36720D"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2518AD90" w14:textId="7F0A2B6C"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Betonok, betonelemek</w:t>
            </w:r>
          </w:p>
        </w:tc>
        <w:tc>
          <w:tcPr>
            <w:tcW w:w="1478" w:type="dxa"/>
            <w:tcBorders>
              <w:top w:val="single" w:sz="6" w:space="0" w:color="auto"/>
              <w:left w:val="single" w:sz="6" w:space="0" w:color="auto"/>
              <w:bottom w:val="single" w:sz="6" w:space="0" w:color="auto"/>
              <w:right w:val="single" w:sz="6" w:space="0" w:color="auto"/>
            </w:tcBorders>
            <w:vAlign w:val="center"/>
          </w:tcPr>
          <w:p w14:paraId="3EC73911" w14:textId="73A9475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7BE50D26" w14:textId="3AE803CC"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22B4944F"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4AFA9A73" w14:textId="1EC897E2"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Veszélyes építési anyagok</w:t>
            </w:r>
          </w:p>
        </w:tc>
        <w:tc>
          <w:tcPr>
            <w:tcW w:w="1478" w:type="dxa"/>
            <w:tcBorders>
              <w:top w:val="single" w:sz="6" w:space="0" w:color="auto"/>
              <w:left w:val="single" w:sz="6" w:space="0" w:color="auto"/>
              <w:bottom w:val="single" w:sz="6" w:space="0" w:color="auto"/>
              <w:right w:val="single" w:sz="6" w:space="0" w:color="auto"/>
            </w:tcBorders>
            <w:vAlign w:val="center"/>
          </w:tcPr>
          <w:p w14:paraId="0B040E37" w14:textId="06B510A3"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35A1FEB1" w14:textId="0D199B75"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EDE9FC1"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5E062458" w14:textId="5347BC03"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Mélyépítési technológiák</w:t>
            </w:r>
          </w:p>
        </w:tc>
        <w:tc>
          <w:tcPr>
            <w:tcW w:w="1478" w:type="dxa"/>
            <w:tcBorders>
              <w:top w:val="single" w:sz="6" w:space="0" w:color="auto"/>
              <w:left w:val="single" w:sz="6" w:space="0" w:color="auto"/>
              <w:bottom w:val="single" w:sz="6" w:space="0" w:color="auto"/>
              <w:right w:val="single" w:sz="6" w:space="0" w:color="auto"/>
            </w:tcBorders>
            <w:vAlign w:val="center"/>
          </w:tcPr>
          <w:p w14:paraId="2CAD363C" w14:textId="06B3D01E"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0C0675B7" w14:textId="3F47AA32"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16C18A08"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7E9D8A8F" w14:textId="04C21BC4"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Talajtömörítési eljárások</w:t>
            </w:r>
          </w:p>
        </w:tc>
        <w:tc>
          <w:tcPr>
            <w:tcW w:w="1478" w:type="dxa"/>
            <w:tcBorders>
              <w:top w:val="single" w:sz="6" w:space="0" w:color="auto"/>
              <w:left w:val="single" w:sz="6" w:space="0" w:color="auto"/>
              <w:bottom w:val="single" w:sz="6" w:space="0" w:color="auto"/>
              <w:right w:val="single" w:sz="6" w:space="0" w:color="auto"/>
            </w:tcBorders>
            <w:vAlign w:val="center"/>
          </w:tcPr>
          <w:p w14:paraId="7CD99A1D" w14:textId="2675CD65"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42FA48A4" w14:textId="1BAB788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054A2B61"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5BFF4C2A" w14:textId="6951C347"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Egyéni és csoportos védőfelszerelések</w:t>
            </w:r>
          </w:p>
        </w:tc>
        <w:tc>
          <w:tcPr>
            <w:tcW w:w="1478" w:type="dxa"/>
            <w:tcBorders>
              <w:top w:val="single" w:sz="6" w:space="0" w:color="auto"/>
              <w:left w:val="single" w:sz="6" w:space="0" w:color="auto"/>
              <w:bottom w:val="single" w:sz="6" w:space="0" w:color="auto"/>
              <w:right w:val="single" w:sz="6" w:space="0" w:color="auto"/>
            </w:tcBorders>
            <w:vAlign w:val="center"/>
          </w:tcPr>
          <w:p w14:paraId="6C19C1EB" w14:textId="75497A30"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33314C55" w14:textId="3A2700C4" w:rsidR="00E67535" w:rsidRPr="00CB78B8" w:rsidRDefault="00AC7E8E"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6E485582"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5D5F1A69" w14:textId="7CC77100"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Sajátos munkabiztonsági ismeretek</w:t>
            </w:r>
          </w:p>
        </w:tc>
        <w:tc>
          <w:tcPr>
            <w:tcW w:w="1478" w:type="dxa"/>
            <w:tcBorders>
              <w:top w:val="single" w:sz="6" w:space="0" w:color="auto"/>
              <w:left w:val="single" w:sz="6" w:space="0" w:color="auto"/>
              <w:bottom w:val="single" w:sz="6" w:space="0" w:color="auto"/>
              <w:right w:val="single" w:sz="6" w:space="0" w:color="auto"/>
            </w:tcBorders>
            <w:vAlign w:val="center"/>
          </w:tcPr>
          <w:p w14:paraId="24851F70" w14:textId="760B8B9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2213D7BE"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1714C07F"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006792C8" w14:textId="6339DC85"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Munkaszerelékek fajtái</w:t>
            </w:r>
          </w:p>
        </w:tc>
        <w:tc>
          <w:tcPr>
            <w:tcW w:w="1478" w:type="dxa"/>
            <w:tcBorders>
              <w:top w:val="single" w:sz="6" w:space="0" w:color="auto"/>
              <w:left w:val="single" w:sz="6" w:space="0" w:color="auto"/>
              <w:bottom w:val="single" w:sz="6" w:space="0" w:color="auto"/>
              <w:right w:val="single" w:sz="6" w:space="0" w:color="auto"/>
            </w:tcBorders>
            <w:vAlign w:val="center"/>
          </w:tcPr>
          <w:p w14:paraId="2076A294" w14:textId="03F6416B"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0247C9C8"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3707282C"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62DF3170" w14:textId="191A81F9"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Munkaszerelékek használata, cseréje, rögzítése</w:t>
            </w:r>
          </w:p>
        </w:tc>
        <w:tc>
          <w:tcPr>
            <w:tcW w:w="1478" w:type="dxa"/>
            <w:tcBorders>
              <w:top w:val="single" w:sz="6" w:space="0" w:color="auto"/>
              <w:left w:val="single" w:sz="6" w:space="0" w:color="auto"/>
              <w:bottom w:val="single" w:sz="6" w:space="0" w:color="auto"/>
              <w:right w:val="single" w:sz="6" w:space="0" w:color="auto"/>
            </w:tcBorders>
            <w:vAlign w:val="center"/>
          </w:tcPr>
          <w:p w14:paraId="277893A5" w14:textId="0DF9C4B3"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57C4E161" w14:textId="7696DE65" w:rsidR="00E67535" w:rsidRPr="00CB78B8" w:rsidRDefault="00AC7E8E"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0F7DAD62"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5714D36D" w14:textId="6DF12CF8"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Földmunka-, rakodó- és szállítógépek fajtái, rendszere, felépítése</w:t>
            </w:r>
          </w:p>
        </w:tc>
        <w:tc>
          <w:tcPr>
            <w:tcW w:w="1478" w:type="dxa"/>
            <w:tcBorders>
              <w:top w:val="single" w:sz="6" w:space="0" w:color="auto"/>
              <w:left w:val="single" w:sz="6" w:space="0" w:color="auto"/>
              <w:bottom w:val="single" w:sz="6" w:space="0" w:color="auto"/>
              <w:right w:val="single" w:sz="6" w:space="0" w:color="auto"/>
            </w:tcBorders>
            <w:vAlign w:val="center"/>
          </w:tcPr>
          <w:p w14:paraId="54FFE51F" w14:textId="3D7A4C70"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7805BF02" w14:textId="6C4668BE"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7535" w:rsidRPr="00CB78B8" w14:paraId="7C7CC149"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78F923C0" w14:textId="209BF7D9"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Adott földmunka-, rakodó- és szállítógép szerkezettana</w:t>
            </w:r>
          </w:p>
        </w:tc>
        <w:tc>
          <w:tcPr>
            <w:tcW w:w="1478" w:type="dxa"/>
            <w:tcBorders>
              <w:top w:val="single" w:sz="6" w:space="0" w:color="auto"/>
              <w:left w:val="single" w:sz="6" w:space="0" w:color="auto"/>
              <w:bottom w:val="single" w:sz="6" w:space="0" w:color="auto"/>
              <w:right w:val="single" w:sz="6" w:space="0" w:color="auto"/>
            </w:tcBorders>
            <w:vAlign w:val="center"/>
          </w:tcPr>
          <w:p w14:paraId="08DD76D0" w14:textId="535A3537" w:rsidR="00E67535" w:rsidRPr="00CB78B8" w:rsidRDefault="00E67535"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3323B8FE" w14:textId="77777777" w:rsidR="00E67535" w:rsidRPr="00CB78B8" w:rsidRDefault="00E67535" w:rsidP="00E67535">
            <w:pPr>
              <w:autoSpaceDE w:val="0"/>
              <w:autoSpaceDN w:val="0"/>
              <w:adjustRightInd w:val="0"/>
              <w:spacing w:after="0"/>
              <w:jc w:val="center"/>
              <w:rPr>
                <w:rFonts w:cs="Times New Roman"/>
                <w:color w:val="000000"/>
                <w:szCs w:val="24"/>
              </w:rPr>
            </w:pPr>
          </w:p>
        </w:tc>
      </w:tr>
      <w:tr w:rsidR="00E67535" w:rsidRPr="00CB78B8" w14:paraId="4B1C38D3"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71846E91" w14:textId="3A0A8AD8" w:rsidR="00E67535" w:rsidRPr="00CB78B8" w:rsidRDefault="00E67535" w:rsidP="00E67535">
            <w:pPr>
              <w:autoSpaceDE w:val="0"/>
              <w:autoSpaceDN w:val="0"/>
              <w:adjustRightInd w:val="0"/>
              <w:spacing w:after="0"/>
              <w:jc w:val="left"/>
              <w:rPr>
                <w:rFonts w:cs="Times New Roman"/>
                <w:color w:val="000000"/>
                <w:szCs w:val="24"/>
              </w:rPr>
            </w:pPr>
            <w:r w:rsidRPr="00CB78B8">
              <w:rPr>
                <w:rFonts w:cs="Times New Roman"/>
              </w:rPr>
              <w:t>Adott földmunka-, rakodó- és szállítógép működtetése</w:t>
            </w:r>
          </w:p>
        </w:tc>
        <w:tc>
          <w:tcPr>
            <w:tcW w:w="1478" w:type="dxa"/>
            <w:tcBorders>
              <w:top w:val="single" w:sz="6" w:space="0" w:color="auto"/>
              <w:left w:val="single" w:sz="6" w:space="0" w:color="auto"/>
              <w:bottom w:val="single" w:sz="6" w:space="0" w:color="auto"/>
              <w:right w:val="single" w:sz="6" w:space="0" w:color="auto"/>
            </w:tcBorders>
            <w:vAlign w:val="center"/>
          </w:tcPr>
          <w:p w14:paraId="0092B082" w14:textId="614D784D" w:rsidR="00E67535" w:rsidRPr="00CB78B8" w:rsidRDefault="00E67535" w:rsidP="00E67535">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168A1A36" w14:textId="458BE283" w:rsidR="00E67535" w:rsidRPr="00CB78B8" w:rsidRDefault="00AC7E8E" w:rsidP="00E67535">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0959BC" w:rsidRPr="00CB78B8" w14:paraId="0047F1E3"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vAlign w:val="center"/>
          </w:tcPr>
          <w:p w14:paraId="0E994BAD" w14:textId="36DF5C63" w:rsidR="000959BC" w:rsidRPr="00CB78B8" w:rsidRDefault="00473C75" w:rsidP="00BF4F58">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1478" w:type="dxa"/>
            <w:tcBorders>
              <w:top w:val="single" w:sz="6" w:space="0" w:color="auto"/>
              <w:left w:val="single" w:sz="6" w:space="0" w:color="auto"/>
              <w:bottom w:val="single" w:sz="6" w:space="0" w:color="auto"/>
              <w:right w:val="single" w:sz="6" w:space="0" w:color="auto"/>
            </w:tcBorders>
            <w:vAlign w:val="center"/>
          </w:tcPr>
          <w:p w14:paraId="29F8D895" w14:textId="77777777" w:rsidR="000959BC" w:rsidRPr="00CB78B8" w:rsidRDefault="000959BC" w:rsidP="00BF4F58">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4A999077" w14:textId="77777777" w:rsidR="000959BC" w:rsidRPr="00CB78B8" w:rsidRDefault="000959BC" w:rsidP="00BF4F58">
            <w:pPr>
              <w:autoSpaceDE w:val="0"/>
              <w:autoSpaceDN w:val="0"/>
              <w:adjustRightInd w:val="0"/>
              <w:spacing w:after="0"/>
              <w:jc w:val="center"/>
              <w:rPr>
                <w:rFonts w:cs="Times New Roman"/>
                <w:color w:val="000000"/>
                <w:szCs w:val="24"/>
              </w:rPr>
            </w:pPr>
          </w:p>
        </w:tc>
      </w:tr>
      <w:tr w:rsidR="00AC7E8E" w:rsidRPr="00CB78B8" w14:paraId="0A239EB4"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4EDFC781" w14:textId="1C0D234F" w:rsidR="00AC7E8E" w:rsidRPr="00CB78B8" w:rsidRDefault="00AC7E8E" w:rsidP="00AC7E8E">
            <w:pPr>
              <w:autoSpaceDE w:val="0"/>
              <w:autoSpaceDN w:val="0"/>
              <w:adjustRightInd w:val="0"/>
              <w:spacing w:after="0"/>
              <w:rPr>
                <w:rFonts w:cs="Times New Roman"/>
                <w:color w:val="000000"/>
                <w:szCs w:val="24"/>
              </w:rPr>
            </w:pPr>
            <w:r w:rsidRPr="00CB78B8">
              <w:rPr>
                <w:rFonts w:cs="Times New Roman"/>
              </w:rPr>
              <w:t>Kezelőszervek, vezérlőelemek működtetése</w:t>
            </w:r>
          </w:p>
        </w:tc>
        <w:tc>
          <w:tcPr>
            <w:tcW w:w="1478" w:type="dxa"/>
            <w:tcBorders>
              <w:top w:val="single" w:sz="6" w:space="0" w:color="auto"/>
              <w:left w:val="single" w:sz="6" w:space="0" w:color="auto"/>
              <w:bottom w:val="single" w:sz="6" w:space="0" w:color="auto"/>
              <w:right w:val="single" w:sz="6" w:space="0" w:color="auto"/>
            </w:tcBorders>
            <w:vAlign w:val="center"/>
          </w:tcPr>
          <w:p w14:paraId="79F578BA" w14:textId="63A7FB56"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592561BE" w14:textId="3C02C490"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AC7E8E" w:rsidRPr="00CB78B8" w14:paraId="300F6650"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0E47AEC3" w14:textId="715B8215" w:rsidR="00AC7E8E" w:rsidRPr="00CB78B8" w:rsidRDefault="00AC7E8E" w:rsidP="00AC7E8E">
            <w:pPr>
              <w:autoSpaceDE w:val="0"/>
              <w:autoSpaceDN w:val="0"/>
              <w:adjustRightInd w:val="0"/>
              <w:spacing w:after="0"/>
              <w:rPr>
                <w:rFonts w:cs="Times New Roman"/>
                <w:color w:val="000000"/>
                <w:szCs w:val="24"/>
              </w:rPr>
            </w:pPr>
            <w:r w:rsidRPr="00CB78B8">
              <w:rPr>
                <w:rFonts w:cs="Times New Roman"/>
              </w:rPr>
              <w:t>Olvasott szakmai szöveg megértése, műszaki ábrák olvasása, értelmezése</w:t>
            </w:r>
          </w:p>
        </w:tc>
        <w:tc>
          <w:tcPr>
            <w:tcW w:w="1478" w:type="dxa"/>
            <w:tcBorders>
              <w:top w:val="single" w:sz="6" w:space="0" w:color="auto"/>
              <w:left w:val="single" w:sz="6" w:space="0" w:color="auto"/>
              <w:bottom w:val="single" w:sz="6" w:space="0" w:color="auto"/>
              <w:right w:val="single" w:sz="6" w:space="0" w:color="auto"/>
            </w:tcBorders>
            <w:vAlign w:val="center"/>
          </w:tcPr>
          <w:p w14:paraId="6F0821CA" w14:textId="168F05E1"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26053001" w14:textId="13512220"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AC7E8E" w:rsidRPr="00CB78B8" w14:paraId="5052C29F"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409583CA" w14:textId="5F78ACDF" w:rsidR="00AC7E8E" w:rsidRPr="00CB78B8" w:rsidRDefault="00AC7E8E" w:rsidP="00AC7E8E">
            <w:pPr>
              <w:autoSpaceDE w:val="0"/>
              <w:autoSpaceDN w:val="0"/>
              <w:adjustRightInd w:val="0"/>
              <w:spacing w:after="0"/>
              <w:rPr>
                <w:rFonts w:cs="Times New Roman"/>
                <w:color w:val="000000"/>
                <w:szCs w:val="24"/>
              </w:rPr>
            </w:pPr>
            <w:r w:rsidRPr="00CB78B8">
              <w:rPr>
                <w:rFonts w:cs="Times New Roman"/>
              </w:rPr>
              <w:t>Szakmai nyelvi íráskészség, fogalmazás írásban</w:t>
            </w:r>
          </w:p>
        </w:tc>
        <w:tc>
          <w:tcPr>
            <w:tcW w:w="1478" w:type="dxa"/>
            <w:tcBorders>
              <w:top w:val="single" w:sz="6" w:space="0" w:color="auto"/>
              <w:left w:val="single" w:sz="6" w:space="0" w:color="auto"/>
              <w:bottom w:val="single" w:sz="6" w:space="0" w:color="auto"/>
              <w:right w:val="single" w:sz="6" w:space="0" w:color="auto"/>
            </w:tcBorders>
            <w:vAlign w:val="center"/>
          </w:tcPr>
          <w:p w14:paraId="42EDACA2" w14:textId="23A153EF"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33048AEF" w14:textId="2D76ECA1"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AC7E8E" w:rsidRPr="00CB78B8" w14:paraId="3A25FE63"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51050968" w14:textId="3BC0867F" w:rsidR="00AC7E8E" w:rsidRPr="00CB78B8" w:rsidRDefault="00AC7E8E" w:rsidP="00AC7E8E">
            <w:pPr>
              <w:autoSpaceDE w:val="0"/>
              <w:autoSpaceDN w:val="0"/>
              <w:adjustRightInd w:val="0"/>
              <w:spacing w:after="0"/>
              <w:rPr>
                <w:rFonts w:cs="Times New Roman"/>
                <w:color w:val="000000"/>
                <w:szCs w:val="24"/>
              </w:rPr>
            </w:pPr>
            <w:r w:rsidRPr="00CB78B8">
              <w:rPr>
                <w:rFonts w:cs="Times New Roman"/>
              </w:rPr>
              <w:t>Biztonságtechnikai jelképek, táblák, feliratok, piktogramok olvasása, értelmezése</w:t>
            </w:r>
          </w:p>
        </w:tc>
        <w:tc>
          <w:tcPr>
            <w:tcW w:w="1478" w:type="dxa"/>
            <w:tcBorders>
              <w:top w:val="single" w:sz="6" w:space="0" w:color="auto"/>
              <w:left w:val="single" w:sz="6" w:space="0" w:color="auto"/>
              <w:bottom w:val="single" w:sz="6" w:space="0" w:color="auto"/>
              <w:right w:val="single" w:sz="6" w:space="0" w:color="auto"/>
            </w:tcBorders>
            <w:vAlign w:val="center"/>
          </w:tcPr>
          <w:p w14:paraId="4946B4D8" w14:textId="77AC01A0"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3894A90C" w14:textId="337E103A"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AC7E8E" w:rsidRPr="00CB78B8" w14:paraId="5559C212"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13752CA2" w14:textId="34D782F0" w:rsidR="00AC7E8E" w:rsidRPr="00CB78B8" w:rsidRDefault="00AC7E8E" w:rsidP="00AC7E8E">
            <w:pPr>
              <w:autoSpaceDE w:val="0"/>
              <w:autoSpaceDN w:val="0"/>
              <w:adjustRightInd w:val="0"/>
              <w:spacing w:after="0"/>
              <w:rPr>
                <w:rFonts w:cs="Times New Roman"/>
                <w:color w:val="000000"/>
                <w:szCs w:val="24"/>
              </w:rPr>
            </w:pPr>
            <w:r w:rsidRPr="00CB78B8">
              <w:rPr>
                <w:rFonts w:cs="Times New Roman"/>
              </w:rPr>
              <w:t>Egyéni és csoportos munkavédelmi eszközök és berendezések használata</w:t>
            </w:r>
          </w:p>
        </w:tc>
        <w:tc>
          <w:tcPr>
            <w:tcW w:w="1478" w:type="dxa"/>
            <w:tcBorders>
              <w:top w:val="single" w:sz="6" w:space="0" w:color="auto"/>
              <w:left w:val="single" w:sz="6" w:space="0" w:color="auto"/>
              <w:bottom w:val="single" w:sz="6" w:space="0" w:color="auto"/>
              <w:right w:val="single" w:sz="6" w:space="0" w:color="auto"/>
            </w:tcBorders>
            <w:vAlign w:val="center"/>
          </w:tcPr>
          <w:p w14:paraId="113E0A09" w14:textId="70E697AD"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1413C42E" w14:textId="769B9692"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69BEA794"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vAlign w:val="center"/>
          </w:tcPr>
          <w:p w14:paraId="0E39CBF5"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1478" w:type="dxa"/>
            <w:tcBorders>
              <w:top w:val="single" w:sz="6" w:space="0" w:color="auto"/>
              <w:left w:val="single" w:sz="6" w:space="0" w:color="auto"/>
              <w:bottom w:val="single" w:sz="6" w:space="0" w:color="auto"/>
              <w:right w:val="single" w:sz="6" w:space="0" w:color="auto"/>
            </w:tcBorders>
            <w:vAlign w:val="center"/>
          </w:tcPr>
          <w:p w14:paraId="5A523877"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1F4D0B7E"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AC7E8E" w:rsidRPr="00CB78B8" w14:paraId="78AA2425"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522FCB8E" w14:textId="28118D10" w:rsidR="00AC7E8E" w:rsidRPr="00CB78B8" w:rsidRDefault="00AC7E8E" w:rsidP="00AC7E8E">
            <w:pPr>
              <w:autoSpaceDE w:val="0"/>
              <w:autoSpaceDN w:val="0"/>
              <w:adjustRightInd w:val="0"/>
              <w:spacing w:after="0"/>
              <w:jc w:val="left"/>
              <w:rPr>
                <w:rFonts w:cs="Times New Roman"/>
                <w:color w:val="000000"/>
                <w:szCs w:val="24"/>
              </w:rPr>
            </w:pPr>
            <w:r w:rsidRPr="00CB78B8">
              <w:rPr>
                <w:rFonts w:cs="Times New Roman"/>
              </w:rPr>
              <w:t>Felelősségtudat</w:t>
            </w:r>
          </w:p>
        </w:tc>
        <w:tc>
          <w:tcPr>
            <w:tcW w:w="1478" w:type="dxa"/>
            <w:tcBorders>
              <w:top w:val="single" w:sz="6" w:space="0" w:color="auto"/>
              <w:left w:val="single" w:sz="6" w:space="0" w:color="auto"/>
              <w:bottom w:val="single" w:sz="6" w:space="0" w:color="auto"/>
              <w:right w:val="single" w:sz="6" w:space="0" w:color="auto"/>
            </w:tcBorders>
            <w:vAlign w:val="center"/>
          </w:tcPr>
          <w:p w14:paraId="0EA0EAEB"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4E60F52A"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AC7E8E" w:rsidRPr="00CB78B8" w14:paraId="13DB9884"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3239A21E" w14:textId="4F15E56B" w:rsidR="00AC7E8E" w:rsidRPr="00CB78B8" w:rsidRDefault="00AC7E8E" w:rsidP="00AC7E8E">
            <w:pPr>
              <w:autoSpaceDE w:val="0"/>
              <w:autoSpaceDN w:val="0"/>
              <w:adjustRightInd w:val="0"/>
              <w:spacing w:after="0"/>
              <w:jc w:val="left"/>
              <w:rPr>
                <w:rFonts w:cs="Times New Roman"/>
                <w:color w:val="000000"/>
                <w:szCs w:val="24"/>
              </w:rPr>
            </w:pPr>
            <w:r w:rsidRPr="00CB78B8">
              <w:rPr>
                <w:rFonts w:cs="Times New Roman"/>
              </w:rPr>
              <w:t>Döntésképesség</w:t>
            </w:r>
          </w:p>
        </w:tc>
        <w:tc>
          <w:tcPr>
            <w:tcW w:w="1478" w:type="dxa"/>
            <w:tcBorders>
              <w:top w:val="single" w:sz="6" w:space="0" w:color="auto"/>
              <w:left w:val="single" w:sz="6" w:space="0" w:color="auto"/>
              <w:bottom w:val="single" w:sz="6" w:space="0" w:color="auto"/>
              <w:right w:val="single" w:sz="6" w:space="0" w:color="auto"/>
            </w:tcBorders>
            <w:vAlign w:val="center"/>
          </w:tcPr>
          <w:p w14:paraId="680D2A58"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5C1E5CD1"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25F790AC"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vAlign w:val="center"/>
          </w:tcPr>
          <w:p w14:paraId="42520286"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1478" w:type="dxa"/>
            <w:tcBorders>
              <w:top w:val="single" w:sz="6" w:space="0" w:color="auto"/>
              <w:left w:val="single" w:sz="6" w:space="0" w:color="auto"/>
              <w:bottom w:val="single" w:sz="6" w:space="0" w:color="auto"/>
              <w:right w:val="single" w:sz="6" w:space="0" w:color="auto"/>
            </w:tcBorders>
            <w:vAlign w:val="center"/>
          </w:tcPr>
          <w:p w14:paraId="5F379BEE"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7365DDB6"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AC7E8E" w:rsidRPr="00CB78B8" w14:paraId="77F5C37C"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2575CC36" w14:textId="1FC28992" w:rsidR="00AC7E8E" w:rsidRPr="00CB78B8" w:rsidRDefault="00AC7E8E" w:rsidP="00AC7E8E">
            <w:pPr>
              <w:autoSpaceDE w:val="0"/>
              <w:autoSpaceDN w:val="0"/>
              <w:adjustRightInd w:val="0"/>
              <w:spacing w:after="0"/>
              <w:jc w:val="left"/>
              <w:rPr>
                <w:rFonts w:cs="Times New Roman"/>
                <w:color w:val="000000"/>
                <w:szCs w:val="24"/>
              </w:rPr>
            </w:pPr>
            <w:r w:rsidRPr="00CB78B8">
              <w:rPr>
                <w:rFonts w:cs="Times New Roman"/>
              </w:rPr>
              <w:t>Irányíthatóság</w:t>
            </w:r>
          </w:p>
        </w:tc>
        <w:tc>
          <w:tcPr>
            <w:tcW w:w="1478" w:type="dxa"/>
            <w:tcBorders>
              <w:top w:val="single" w:sz="6" w:space="0" w:color="auto"/>
              <w:left w:val="single" w:sz="6" w:space="0" w:color="auto"/>
              <w:bottom w:val="single" w:sz="6" w:space="0" w:color="auto"/>
              <w:right w:val="single" w:sz="6" w:space="0" w:color="auto"/>
            </w:tcBorders>
            <w:vAlign w:val="center"/>
          </w:tcPr>
          <w:p w14:paraId="3327F029" w14:textId="77777777" w:rsidR="00AC7E8E" w:rsidRPr="00CB78B8" w:rsidRDefault="00AC7E8E" w:rsidP="00AC7E8E">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1E3525BF"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AC7E8E" w:rsidRPr="00CB78B8" w14:paraId="6109562B"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2A59679B" w14:textId="6319FA1E" w:rsidR="00AC7E8E" w:rsidRPr="00CB78B8" w:rsidRDefault="00AC7E8E" w:rsidP="00AC7E8E">
            <w:pPr>
              <w:autoSpaceDE w:val="0"/>
              <w:autoSpaceDN w:val="0"/>
              <w:adjustRightInd w:val="0"/>
              <w:spacing w:after="0"/>
              <w:jc w:val="left"/>
              <w:rPr>
                <w:rFonts w:cs="Times New Roman"/>
                <w:color w:val="000000"/>
                <w:szCs w:val="24"/>
              </w:rPr>
            </w:pPr>
            <w:r w:rsidRPr="00CB78B8">
              <w:rPr>
                <w:rFonts w:cs="Times New Roman"/>
              </w:rPr>
              <w:t>Kompromisszumkészség</w:t>
            </w:r>
          </w:p>
        </w:tc>
        <w:tc>
          <w:tcPr>
            <w:tcW w:w="1478" w:type="dxa"/>
            <w:tcBorders>
              <w:top w:val="single" w:sz="6" w:space="0" w:color="auto"/>
              <w:left w:val="single" w:sz="6" w:space="0" w:color="auto"/>
              <w:bottom w:val="single" w:sz="6" w:space="0" w:color="auto"/>
              <w:right w:val="single" w:sz="6" w:space="0" w:color="auto"/>
            </w:tcBorders>
            <w:vAlign w:val="center"/>
          </w:tcPr>
          <w:p w14:paraId="42E86D04" w14:textId="77777777" w:rsidR="00AC7E8E" w:rsidRPr="00CB78B8" w:rsidRDefault="00AC7E8E" w:rsidP="00AC7E8E">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69AB05C5"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18B65FF0"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vAlign w:val="center"/>
          </w:tcPr>
          <w:p w14:paraId="4A6DDE22" w14:textId="77777777" w:rsidR="00E300EA" w:rsidRPr="00CB78B8" w:rsidRDefault="00E300EA" w:rsidP="00BF4F58">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1478" w:type="dxa"/>
            <w:tcBorders>
              <w:top w:val="single" w:sz="6" w:space="0" w:color="auto"/>
              <w:left w:val="single" w:sz="6" w:space="0" w:color="auto"/>
              <w:bottom w:val="single" w:sz="6" w:space="0" w:color="auto"/>
              <w:right w:val="single" w:sz="6" w:space="0" w:color="auto"/>
            </w:tcBorders>
            <w:vAlign w:val="center"/>
          </w:tcPr>
          <w:p w14:paraId="73EF903F" w14:textId="77777777" w:rsidR="00E300EA" w:rsidRPr="00CB78B8" w:rsidRDefault="00E300EA" w:rsidP="00BF4F58">
            <w:pPr>
              <w:autoSpaceDE w:val="0"/>
              <w:autoSpaceDN w:val="0"/>
              <w:adjustRightInd w:val="0"/>
              <w:spacing w:after="0"/>
              <w:jc w:val="center"/>
              <w:rPr>
                <w:rFonts w:cs="Times New Roman"/>
                <w:color w:val="000000"/>
                <w:szCs w:val="24"/>
              </w:rPr>
            </w:pPr>
          </w:p>
        </w:tc>
        <w:tc>
          <w:tcPr>
            <w:tcW w:w="1478" w:type="dxa"/>
            <w:tcBorders>
              <w:top w:val="single" w:sz="6" w:space="0" w:color="auto"/>
              <w:left w:val="single" w:sz="6" w:space="0" w:color="auto"/>
              <w:bottom w:val="single" w:sz="6" w:space="0" w:color="auto"/>
              <w:right w:val="single" w:sz="6" w:space="0" w:color="auto"/>
            </w:tcBorders>
            <w:vAlign w:val="center"/>
          </w:tcPr>
          <w:p w14:paraId="487DAF2E" w14:textId="77777777" w:rsidR="00E300EA" w:rsidRPr="00CB78B8" w:rsidRDefault="00E300EA" w:rsidP="00BF4F58">
            <w:pPr>
              <w:autoSpaceDE w:val="0"/>
              <w:autoSpaceDN w:val="0"/>
              <w:adjustRightInd w:val="0"/>
              <w:spacing w:after="0"/>
              <w:jc w:val="center"/>
              <w:rPr>
                <w:rFonts w:cs="Times New Roman"/>
                <w:color w:val="000000"/>
                <w:szCs w:val="24"/>
              </w:rPr>
            </w:pPr>
          </w:p>
        </w:tc>
      </w:tr>
      <w:tr w:rsidR="00AC7E8E" w:rsidRPr="00CB78B8" w14:paraId="50BE24A8"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278B4711" w14:textId="7AE2A544" w:rsidR="00AC7E8E" w:rsidRPr="00CB78B8" w:rsidRDefault="00AC7E8E" w:rsidP="00AC7E8E">
            <w:pPr>
              <w:autoSpaceDE w:val="0"/>
              <w:autoSpaceDN w:val="0"/>
              <w:adjustRightInd w:val="0"/>
              <w:spacing w:after="0"/>
              <w:jc w:val="left"/>
              <w:rPr>
                <w:rFonts w:cs="Times New Roman"/>
                <w:color w:val="000000"/>
                <w:szCs w:val="24"/>
              </w:rPr>
            </w:pPr>
            <w:r w:rsidRPr="00CB78B8">
              <w:rPr>
                <w:rFonts w:cs="Times New Roman"/>
              </w:rPr>
              <w:t>Gyakorlatias feladatértelmezés</w:t>
            </w:r>
          </w:p>
        </w:tc>
        <w:tc>
          <w:tcPr>
            <w:tcW w:w="1478" w:type="dxa"/>
            <w:tcBorders>
              <w:top w:val="single" w:sz="6" w:space="0" w:color="auto"/>
              <w:left w:val="single" w:sz="6" w:space="0" w:color="auto"/>
              <w:bottom w:val="single" w:sz="6" w:space="0" w:color="auto"/>
              <w:right w:val="single" w:sz="6" w:space="0" w:color="auto"/>
            </w:tcBorders>
            <w:vAlign w:val="center"/>
          </w:tcPr>
          <w:p w14:paraId="25321897"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0DE6224A"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AC7E8E" w:rsidRPr="00CB78B8" w14:paraId="00345F4A" w14:textId="77777777" w:rsidTr="00DA0623">
        <w:trPr>
          <w:trHeight w:val="255"/>
          <w:jc w:val="center"/>
        </w:trPr>
        <w:tc>
          <w:tcPr>
            <w:tcW w:w="5335" w:type="dxa"/>
            <w:tcBorders>
              <w:top w:val="single" w:sz="6" w:space="0" w:color="auto"/>
              <w:left w:val="single" w:sz="6" w:space="0" w:color="auto"/>
              <w:bottom w:val="single" w:sz="6" w:space="0" w:color="auto"/>
              <w:right w:val="single" w:sz="6" w:space="0" w:color="auto"/>
            </w:tcBorders>
            <w:shd w:val="clear" w:color="auto" w:fill="auto"/>
          </w:tcPr>
          <w:p w14:paraId="29912E94" w14:textId="4BFF8FCB" w:rsidR="00AC7E8E" w:rsidRPr="00CB78B8" w:rsidRDefault="00AC7E8E" w:rsidP="00AC7E8E">
            <w:pPr>
              <w:autoSpaceDE w:val="0"/>
              <w:autoSpaceDN w:val="0"/>
              <w:adjustRightInd w:val="0"/>
              <w:spacing w:after="0"/>
              <w:jc w:val="left"/>
              <w:rPr>
                <w:rFonts w:cs="Times New Roman"/>
                <w:color w:val="000000"/>
                <w:szCs w:val="24"/>
              </w:rPr>
            </w:pPr>
            <w:r w:rsidRPr="00CB78B8">
              <w:rPr>
                <w:rFonts w:cs="Times New Roman"/>
              </w:rPr>
              <w:t>Problémamegoldás, hibaelhárítás</w:t>
            </w:r>
          </w:p>
        </w:tc>
        <w:tc>
          <w:tcPr>
            <w:tcW w:w="1478" w:type="dxa"/>
            <w:tcBorders>
              <w:top w:val="single" w:sz="6" w:space="0" w:color="auto"/>
              <w:left w:val="single" w:sz="6" w:space="0" w:color="auto"/>
              <w:bottom w:val="single" w:sz="6" w:space="0" w:color="auto"/>
              <w:right w:val="single" w:sz="6" w:space="0" w:color="auto"/>
            </w:tcBorders>
            <w:vAlign w:val="center"/>
          </w:tcPr>
          <w:p w14:paraId="41B4ACAC"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478" w:type="dxa"/>
            <w:tcBorders>
              <w:top w:val="single" w:sz="6" w:space="0" w:color="auto"/>
              <w:left w:val="single" w:sz="6" w:space="0" w:color="auto"/>
              <w:bottom w:val="single" w:sz="6" w:space="0" w:color="auto"/>
              <w:right w:val="single" w:sz="6" w:space="0" w:color="auto"/>
            </w:tcBorders>
            <w:vAlign w:val="center"/>
          </w:tcPr>
          <w:p w14:paraId="4B511235" w14:textId="77777777" w:rsidR="00AC7E8E" w:rsidRPr="00CB78B8" w:rsidRDefault="00AC7E8E" w:rsidP="00AC7E8E">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0405BC67" w14:textId="77777777" w:rsidR="00E300EA" w:rsidRPr="00CB78B8" w:rsidRDefault="00E300EA" w:rsidP="00E300EA">
      <w:pPr>
        <w:rPr>
          <w:rFonts w:cs="Times New Roman"/>
        </w:rPr>
      </w:pPr>
    </w:p>
    <w:p w14:paraId="257F0A91" w14:textId="6B589B49" w:rsidR="00A23F09" w:rsidRPr="00CB78B8" w:rsidRDefault="009943FC" w:rsidP="00A23F09">
      <w:pPr>
        <w:pStyle w:val="Listaszerbekezds"/>
        <w:numPr>
          <w:ilvl w:val="0"/>
          <w:numId w:val="8"/>
        </w:numPr>
        <w:tabs>
          <w:tab w:val="right" w:pos="9072"/>
        </w:tabs>
        <w:spacing w:after="0"/>
        <w:rPr>
          <w:rFonts w:cs="Times New Roman"/>
          <w:b/>
        </w:rPr>
      </w:pPr>
      <w:r w:rsidRPr="00CB78B8">
        <w:rPr>
          <w:rFonts w:cs="Times New Roman"/>
          <w:b/>
        </w:rPr>
        <w:t>Föl</w:t>
      </w:r>
      <w:r w:rsidR="00726462" w:rsidRPr="00CB78B8">
        <w:rPr>
          <w:rFonts w:cs="Times New Roman"/>
          <w:b/>
        </w:rPr>
        <w:t>dmunka-, rakodó- és szállítógép-</w:t>
      </w:r>
      <w:r w:rsidRPr="00CB78B8">
        <w:rPr>
          <w:rFonts w:cs="Times New Roman"/>
          <w:b/>
        </w:rPr>
        <w:t xml:space="preserve">kezelő speciális </w:t>
      </w:r>
      <w:r w:rsidR="00F45B77" w:rsidRPr="00CB78B8">
        <w:rPr>
          <w:rFonts w:cs="Times New Roman"/>
          <w:b/>
        </w:rPr>
        <w:t xml:space="preserve">feladatai </w:t>
      </w:r>
      <w:r w:rsidR="00A23F09" w:rsidRPr="00CB78B8">
        <w:rPr>
          <w:rFonts w:cs="Times New Roman"/>
          <w:b/>
        </w:rPr>
        <w:t>tantárgy</w:t>
      </w:r>
      <w:r w:rsidR="00A23F09" w:rsidRPr="00CB78B8">
        <w:rPr>
          <w:rFonts w:cs="Times New Roman"/>
          <w:b/>
        </w:rPr>
        <w:tab/>
      </w:r>
      <w:r w:rsidR="00B401EB" w:rsidRPr="00CB78B8">
        <w:rPr>
          <w:rFonts w:cs="Times New Roman"/>
          <w:b/>
        </w:rPr>
        <w:t>3</w:t>
      </w:r>
      <w:r w:rsidR="002B7E42" w:rsidRPr="00CB78B8">
        <w:rPr>
          <w:rFonts w:cs="Times New Roman"/>
          <w:b/>
        </w:rPr>
        <w:t>5</w:t>
      </w:r>
      <w:r w:rsidR="00DA0623">
        <w:rPr>
          <w:rFonts w:cs="Times New Roman"/>
          <w:b/>
        </w:rPr>
        <w:t xml:space="preserve"> óra/0</w:t>
      </w:r>
      <w:r w:rsidR="00A23F09" w:rsidRPr="00CB78B8">
        <w:rPr>
          <w:rFonts w:cs="Times New Roman"/>
          <w:b/>
        </w:rPr>
        <w:t xml:space="preserve"> óra*</w:t>
      </w:r>
    </w:p>
    <w:p w14:paraId="15C52A28"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47EEECF7" w14:textId="77777777" w:rsidR="00A23F09" w:rsidRPr="00CB78B8" w:rsidRDefault="00A23F09" w:rsidP="00A23F09">
      <w:pPr>
        <w:spacing w:after="0"/>
        <w:ind w:left="426"/>
        <w:rPr>
          <w:rFonts w:cs="Times New Roman"/>
        </w:rPr>
      </w:pPr>
    </w:p>
    <w:p w14:paraId="34058E8E" w14:textId="73003E08" w:rsidR="00A23F09" w:rsidRPr="00CB78B8" w:rsidRDefault="00A23F09" w:rsidP="00A23F09">
      <w:pPr>
        <w:spacing w:after="0"/>
        <w:ind w:left="426"/>
        <w:rPr>
          <w:rFonts w:cs="Times New Roman"/>
        </w:rPr>
      </w:pPr>
      <w:r w:rsidRPr="00CB78B8">
        <w:rPr>
          <w:rFonts w:cs="Times New Roman"/>
        </w:rPr>
        <w:t xml:space="preserve">A tantárgy a </w:t>
      </w:r>
      <w:r w:rsidR="00730F0D" w:rsidRPr="00CB78B8">
        <w:rPr>
          <w:rFonts w:cs="Times New Roman"/>
        </w:rPr>
        <w:t xml:space="preserve">32 582 </w:t>
      </w:r>
      <w:r w:rsidR="00DA0623">
        <w:rPr>
          <w:rFonts w:cs="Times New Roman"/>
        </w:rPr>
        <w:t>02</w:t>
      </w:r>
      <w:r w:rsidR="001B74B9" w:rsidRPr="00CB78B8">
        <w:rPr>
          <w:rFonts w:cs="Times New Roman"/>
        </w:rPr>
        <w:t xml:space="preserve"> </w:t>
      </w:r>
      <w:r w:rsidR="00730F0D" w:rsidRPr="00CB78B8">
        <w:rPr>
          <w:rFonts w:cs="Times New Roman"/>
        </w:rPr>
        <w:t>Építő- és anyagmozgató gép kezelője</w:t>
      </w:r>
      <w:r w:rsidR="0023099F" w:rsidRPr="00CB78B8">
        <w:rPr>
          <w:rFonts w:cs="Times New Roman"/>
        </w:rPr>
        <w:t xml:space="preserve"> mellék</w:t>
      </w:r>
      <w:r w:rsidR="00DA0623">
        <w:rPr>
          <w:rFonts w:cs="Times New Roman"/>
        </w:rPr>
        <w:t>-</w:t>
      </w:r>
      <w:r w:rsidRPr="00CB78B8">
        <w:rPr>
          <w:rFonts w:cs="Times New Roman"/>
        </w:rPr>
        <w:t>szakképesítéshez kapcsolódik.</w:t>
      </w:r>
    </w:p>
    <w:p w14:paraId="543ABAB9" w14:textId="77777777" w:rsidR="00A23F09" w:rsidRPr="00CB78B8" w:rsidRDefault="00A23F09" w:rsidP="00A23F09">
      <w:pPr>
        <w:spacing w:after="0"/>
        <w:ind w:left="426"/>
        <w:rPr>
          <w:rFonts w:cs="Times New Roman"/>
        </w:rPr>
      </w:pPr>
    </w:p>
    <w:p w14:paraId="6C1A1C94"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40C73DA5" w14:textId="43865F2E" w:rsidR="00A23F09" w:rsidRPr="00CB78B8" w:rsidRDefault="009943FC" w:rsidP="00A23F09">
      <w:pPr>
        <w:spacing w:after="0"/>
        <w:ind w:left="426"/>
        <w:rPr>
          <w:rFonts w:cs="Times New Roman"/>
        </w:rPr>
      </w:pPr>
      <w:r w:rsidRPr="00CB78B8">
        <w:rPr>
          <w:rFonts w:cs="Times New Roman"/>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r w:rsidR="0023099F" w:rsidRPr="00CB78B8">
        <w:rPr>
          <w:rFonts w:cs="Times New Roman"/>
        </w:rPr>
        <w:t>.</w:t>
      </w:r>
    </w:p>
    <w:p w14:paraId="3694C1BA" w14:textId="77777777" w:rsidR="00A23F09" w:rsidRPr="00CB78B8" w:rsidRDefault="00A23F09" w:rsidP="00A23F09">
      <w:pPr>
        <w:spacing w:after="0"/>
        <w:ind w:left="426"/>
        <w:rPr>
          <w:rFonts w:cs="Times New Roman"/>
        </w:rPr>
      </w:pPr>
    </w:p>
    <w:p w14:paraId="03D8CDCC"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2F5BBAB1" w14:textId="5760A1EE" w:rsidR="00A23F09" w:rsidRPr="00CB78B8" w:rsidRDefault="009943FC" w:rsidP="00A23F09">
      <w:pPr>
        <w:spacing w:after="0"/>
        <w:ind w:left="426"/>
        <w:rPr>
          <w:rFonts w:cs="Times New Roman"/>
        </w:rPr>
      </w:pPr>
      <w:r w:rsidRPr="00CB78B8">
        <w:rPr>
          <w:rFonts w:cs="Times New Roman"/>
        </w:rPr>
        <w:t>Matematika</w:t>
      </w:r>
      <w:r w:rsidR="0023099F" w:rsidRPr="00CB78B8">
        <w:rPr>
          <w:rFonts w:cs="Times New Roman"/>
        </w:rPr>
        <w:t>, fizika, kémia, anyag</w:t>
      </w:r>
      <w:r w:rsidRPr="00CB78B8">
        <w:rPr>
          <w:rFonts w:cs="Times New Roman"/>
        </w:rPr>
        <w:t>ismeret, környezetismeret, munkavédelem</w:t>
      </w:r>
    </w:p>
    <w:p w14:paraId="6D15D8E3" w14:textId="77777777" w:rsidR="00A23F09" w:rsidRPr="00CB78B8" w:rsidRDefault="00A23F09" w:rsidP="00A23F09">
      <w:pPr>
        <w:spacing w:after="0"/>
        <w:ind w:left="426"/>
        <w:rPr>
          <w:rFonts w:cs="Times New Roman"/>
        </w:rPr>
      </w:pPr>
    </w:p>
    <w:p w14:paraId="7A2E6C54"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61FEDA0F" w14:textId="77777777" w:rsidR="00A23F09" w:rsidRPr="00CB78B8" w:rsidRDefault="00370B3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 xml:space="preserve">Földmunkagépek fajtái, rendszerezése, szerkezettana </w:t>
      </w:r>
    </w:p>
    <w:p w14:paraId="090061EC" w14:textId="7DDBD809" w:rsidR="00370B3F" w:rsidRPr="00CB78B8" w:rsidRDefault="00370B3F" w:rsidP="00370B3F">
      <w:pPr>
        <w:spacing w:after="0"/>
        <w:ind w:left="851"/>
        <w:rPr>
          <w:rFonts w:cs="Times New Roman"/>
        </w:rPr>
      </w:pPr>
      <w:r w:rsidRPr="00CB78B8">
        <w:rPr>
          <w:rFonts w:cs="Times New Roman"/>
        </w:rPr>
        <w:t>Elvégzi a műszakkezdés előtti biztonsági és üzemi ellenőrzéseket</w:t>
      </w:r>
      <w:r w:rsidR="0023099F" w:rsidRPr="00CB78B8">
        <w:rPr>
          <w:rFonts w:cs="Times New Roman"/>
        </w:rPr>
        <w:t>.</w:t>
      </w:r>
    </w:p>
    <w:p w14:paraId="6EB9407F" w14:textId="15D52A6F" w:rsidR="00370B3F" w:rsidRPr="00CB78B8" w:rsidRDefault="00370B3F" w:rsidP="00370B3F">
      <w:pPr>
        <w:spacing w:after="0"/>
        <w:ind w:left="851"/>
        <w:rPr>
          <w:rFonts w:cs="Times New Roman"/>
        </w:rPr>
      </w:pPr>
      <w:r w:rsidRPr="00CB78B8">
        <w:rPr>
          <w:rFonts w:cs="Times New Roman"/>
        </w:rPr>
        <w:t>Áttekinti a feladat ellátásához szükséges dokumentumokat</w:t>
      </w:r>
      <w:r w:rsidR="0023099F" w:rsidRPr="00CB78B8">
        <w:rPr>
          <w:rFonts w:cs="Times New Roman"/>
        </w:rPr>
        <w:t>.</w:t>
      </w:r>
    </w:p>
    <w:p w14:paraId="53EC36F4" w14:textId="0E1D337E" w:rsidR="00A23F09" w:rsidRPr="00CB78B8" w:rsidRDefault="00370B3F" w:rsidP="00370B3F">
      <w:pPr>
        <w:spacing w:after="0"/>
        <w:ind w:left="851"/>
        <w:rPr>
          <w:rFonts w:cs="Times New Roman"/>
        </w:rPr>
      </w:pPr>
      <w:r w:rsidRPr="00CB78B8">
        <w:rPr>
          <w:rFonts w:cs="Times New Roman"/>
        </w:rPr>
        <w:t>Az előírásoknak megfelelően vezeti a munkagép-naplót</w:t>
      </w:r>
      <w:r w:rsidR="0023099F" w:rsidRPr="00CB78B8">
        <w:rPr>
          <w:rFonts w:cs="Times New Roman"/>
        </w:rPr>
        <w:t>.</w:t>
      </w:r>
    </w:p>
    <w:p w14:paraId="2805215C" w14:textId="77777777" w:rsidR="00A23F09" w:rsidRPr="00CB78B8" w:rsidRDefault="00A23F09" w:rsidP="00A23F09">
      <w:pPr>
        <w:tabs>
          <w:tab w:val="left" w:pos="1418"/>
          <w:tab w:val="right" w:pos="9072"/>
        </w:tabs>
        <w:spacing w:after="0"/>
        <w:ind w:left="851"/>
        <w:rPr>
          <w:rFonts w:cs="Times New Roman"/>
        </w:rPr>
      </w:pPr>
    </w:p>
    <w:p w14:paraId="67DD7D6B" w14:textId="77777777" w:rsidR="00A23F09" w:rsidRPr="00CB78B8" w:rsidRDefault="00370B3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Veszélyes és egészségre ártalmas anyagok</w:t>
      </w:r>
    </w:p>
    <w:p w14:paraId="37215826" w14:textId="557C3B1E" w:rsidR="00370B3F" w:rsidRPr="00CB78B8" w:rsidRDefault="00370B3F" w:rsidP="00370B3F">
      <w:pPr>
        <w:spacing w:after="0"/>
        <w:ind w:left="851"/>
        <w:rPr>
          <w:rFonts w:cs="Times New Roman"/>
        </w:rPr>
      </w:pPr>
      <w:r w:rsidRPr="00CB78B8">
        <w:rPr>
          <w:rFonts w:cs="Times New Roman"/>
        </w:rPr>
        <w:t>Veszélyes és egészségre ártalmas anyagok</w:t>
      </w:r>
      <w:r w:rsidR="0023099F" w:rsidRPr="00CB78B8">
        <w:rPr>
          <w:rFonts w:cs="Times New Roman"/>
        </w:rPr>
        <w:t>.</w:t>
      </w:r>
    </w:p>
    <w:p w14:paraId="153F8153" w14:textId="70AB50E0" w:rsidR="00370B3F" w:rsidRPr="00CB78B8" w:rsidRDefault="00370B3F" w:rsidP="00370B3F">
      <w:pPr>
        <w:spacing w:after="0"/>
        <w:ind w:left="851"/>
        <w:rPr>
          <w:rFonts w:cs="Times New Roman"/>
        </w:rPr>
      </w:pPr>
      <w:r w:rsidRPr="00CB78B8">
        <w:rPr>
          <w:rFonts w:cs="Times New Roman"/>
        </w:rPr>
        <w:t>Munkahelyi rend és hulladékkezelés</w:t>
      </w:r>
      <w:r w:rsidR="0023099F" w:rsidRPr="00CB78B8">
        <w:rPr>
          <w:rFonts w:cs="Times New Roman"/>
        </w:rPr>
        <w:t>.</w:t>
      </w:r>
    </w:p>
    <w:p w14:paraId="4051069F" w14:textId="0AB1F7C1" w:rsidR="00370B3F" w:rsidRPr="00CB78B8" w:rsidRDefault="00370B3F" w:rsidP="00370B3F">
      <w:pPr>
        <w:spacing w:after="0"/>
        <w:ind w:left="851"/>
        <w:rPr>
          <w:rFonts w:cs="Times New Roman"/>
        </w:rPr>
      </w:pPr>
      <w:r w:rsidRPr="00CB78B8">
        <w:rPr>
          <w:rFonts w:cs="Times New Roman"/>
        </w:rPr>
        <w:t>Jelzések, feliratok, biztonsági szín-és alakjelek</w:t>
      </w:r>
      <w:r w:rsidR="0023099F" w:rsidRPr="00CB78B8">
        <w:rPr>
          <w:rFonts w:cs="Times New Roman"/>
        </w:rPr>
        <w:t>.</w:t>
      </w:r>
    </w:p>
    <w:p w14:paraId="7F77E7CF" w14:textId="212F56B9" w:rsidR="00A23F09" w:rsidRPr="00CB78B8" w:rsidRDefault="00370B3F" w:rsidP="00370B3F">
      <w:pPr>
        <w:spacing w:after="0"/>
        <w:ind w:left="851"/>
        <w:rPr>
          <w:rFonts w:cs="Times New Roman"/>
        </w:rPr>
      </w:pPr>
      <w:r w:rsidRPr="00CB78B8">
        <w:rPr>
          <w:rFonts w:cs="Times New Roman"/>
        </w:rPr>
        <w:t>Hulladékgazdálkodás, környezetvédelem célja eszközei</w:t>
      </w:r>
      <w:r w:rsidR="0023099F" w:rsidRPr="00CB78B8">
        <w:rPr>
          <w:rFonts w:cs="Times New Roman"/>
        </w:rPr>
        <w:t>.</w:t>
      </w:r>
    </w:p>
    <w:p w14:paraId="3604FF8A" w14:textId="77777777" w:rsidR="00A23F09" w:rsidRPr="00CB78B8" w:rsidRDefault="00A23F09" w:rsidP="00A23F09">
      <w:pPr>
        <w:tabs>
          <w:tab w:val="left" w:pos="1418"/>
          <w:tab w:val="right" w:pos="9072"/>
        </w:tabs>
        <w:spacing w:after="0"/>
        <w:ind w:left="851"/>
        <w:rPr>
          <w:rFonts w:cs="Times New Roman"/>
        </w:rPr>
      </w:pPr>
    </w:p>
    <w:p w14:paraId="78CC170A" w14:textId="77777777" w:rsidR="00A23F09" w:rsidRPr="00CB78B8" w:rsidRDefault="00370B3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Munkaszerelékek fajtái</w:t>
      </w:r>
    </w:p>
    <w:p w14:paraId="489CC688" w14:textId="7927C37B" w:rsidR="00370B3F" w:rsidRPr="00CB78B8" w:rsidRDefault="00370B3F" w:rsidP="00370B3F">
      <w:pPr>
        <w:spacing w:after="0"/>
        <w:ind w:left="851"/>
        <w:rPr>
          <w:rFonts w:cs="Times New Roman"/>
        </w:rPr>
      </w:pPr>
      <w:r w:rsidRPr="00CB78B8">
        <w:rPr>
          <w:rFonts w:cs="Times New Roman"/>
        </w:rPr>
        <w:t>A munkavégzésre alkalmas eszközök megismerése, kiválasztása</w:t>
      </w:r>
      <w:r w:rsidR="0023099F" w:rsidRPr="00CB78B8">
        <w:rPr>
          <w:rFonts w:cs="Times New Roman"/>
        </w:rPr>
        <w:t>.</w:t>
      </w:r>
    </w:p>
    <w:p w14:paraId="41791876" w14:textId="310316FF" w:rsidR="00A23F09" w:rsidRPr="00CB78B8" w:rsidRDefault="00370B3F" w:rsidP="00370B3F">
      <w:pPr>
        <w:spacing w:after="0"/>
        <w:ind w:left="851"/>
        <w:rPr>
          <w:rFonts w:cs="Times New Roman"/>
        </w:rPr>
      </w:pPr>
      <w:r w:rsidRPr="00CB78B8">
        <w:rPr>
          <w:rFonts w:cs="Times New Roman"/>
        </w:rPr>
        <w:t>Munkaszerelékek, eszközök használata, cseréje, vizsgálata, tárolása</w:t>
      </w:r>
      <w:r w:rsidR="0023099F" w:rsidRPr="00CB78B8">
        <w:rPr>
          <w:rFonts w:cs="Times New Roman"/>
        </w:rPr>
        <w:t>.</w:t>
      </w:r>
    </w:p>
    <w:p w14:paraId="5DAC4487" w14:textId="77777777" w:rsidR="00A23F09" w:rsidRPr="00CB78B8" w:rsidRDefault="00A23F09" w:rsidP="00A23F09">
      <w:pPr>
        <w:tabs>
          <w:tab w:val="left" w:pos="1418"/>
          <w:tab w:val="right" w:pos="9072"/>
        </w:tabs>
        <w:spacing w:after="0"/>
        <w:ind w:left="851"/>
        <w:rPr>
          <w:rFonts w:cs="Times New Roman"/>
        </w:rPr>
      </w:pPr>
    </w:p>
    <w:p w14:paraId="34CDCAD5" w14:textId="77777777" w:rsidR="00A23F09" w:rsidRPr="00CB78B8" w:rsidRDefault="00370B3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Anyagok halmozásának, tárolásának szabályai</w:t>
      </w:r>
    </w:p>
    <w:p w14:paraId="55EB1469" w14:textId="31B0C9BC" w:rsidR="00370B3F" w:rsidRPr="00CB78B8" w:rsidRDefault="00370B3F" w:rsidP="00370B3F">
      <w:pPr>
        <w:spacing w:after="0"/>
        <w:ind w:left="851"/>
        <w:rPr>
          <w:rFonts w:cs="Times New Roman"/>
        </w:rPr>
      </w:pPr>
      <w:r w:rsidRPr="00CB78B8">
        <w:rPr>
          <w:rFonts w:cs="Times New Roman"/>
        </w:rPr>
        <w:t>A halmozás szabályainak megismerése</w:t>
      </w:r>
      <w:r w:rsidR="0023099F" w:rsidRPr="00CB78B8">
        <w:rPr>
          <w:rFonts w:cs="Times New Roman"/>
        </w:rPr>
        <w:t>.</w:t>
      </w:r>
    </w:p>
    <w:p w14:paraId="367AE17A" w14:textId="6DD18816" w:rsidR="00370B3F" w:rsidRPr="00CB78B8" w:rsidRDefault="00370B3F" w:rsidP="00370B3F">
      <w:pPr>
        <w:spacing w:after="0"/>
        <w:ind w:left="851"/>
        <w:rPr>
          <w:rFonts w:cs="Times New Roman"/>
        </w:rPr>
      </w:pPr>
      <w:r w:rsidRPr="00CB78B8">
        <w:rPr>
          <w:rFonts w:cs="Times New Roman"/>
        </w:rPr>
        <w:t>Különféle anyagok deponálásának módjai</w:t>
      </w:r>
      <w:r w:rsidR="0023099F" w:rsidRPr="00CB78B8">
        <w:rPr>
          <w:rFonts w:cs="Times New Roman"/>
        </w:rPr>
        <w:t>.</w:t>
      </w:r>
    </w:p>
    <w:p w14:paraId="2328DD4A" w14:textId="449EADB8" w:rsidR="00A23F09" w:rsidRPr="00CB78B8" w:rsidRDefault="00370B3F" w:rsidP="00370B3F">
      <w:pPr>
        <w:spacing w:after="0"/>
        <w:ind w:left="851"/>
        <w:rPr>
          <w:rFonts w:cs="Times New Roman"/>
        </w:rPr>
      </w:pPr>
      <w:r w:rsidRPr="00CB78B8">
        <w:rPr>
          <w:rFonts w:cs="Times New Roman"/>
        </w:rPr>
        <w:t>Tárolás fajtáinak megismerése</w:t>
      </w:r>
      <w:r w:rsidR="0023099F" w:rsidRPr="00CB78B8">
        <w:rPr>
          <w:rFonts w:cs="Times New Roman"/>
        </w:rPr>
        <w:t>.</w:t>
      </w:r>
    </w:p>
    <w:p w14:paraId="71BE1CCC" w14:textId="77777777" w:rsidR="00A23F09" w:rsidRPr="00CB78B8" w:rsidRDefault="00A23F09" w:rsidP="00A23F09">
      <w:pPr>
        <w:tabs>
          <w:tab w:val="left" w:pos="1418"/>
          <w:tab w:val="right" w:pos="9072"/>
        </w:tabs>
        <w:spacing w:after="0"/>
        <w:ind w:left="851"/>
        <w:rPr>
          <w:rFonts w:cs="Times New Roman"/>
        </w:rPr>
      </w:pPr>
    </w:p>
    <w:p w14:paraId="2563B1CD" w14:textId="77777777" w:rsidR="00A23F09" w:rsidRPr="00CB78B8" w:rsidRDefault="00370B3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Közlekedés szabályai a munkaterületen</w:t>
      </w:r>
    </w:p>
    <w:p w14:paraId="7CA8CA54" w14:textId="3DFA0383" w:rsidR="00370B3F" w:rsidRPr="00CB78B8" w:rsidRDefault="00370B3F" w:rsidP="00370B3F">
      <w:pPr>
        <w:spacing w:after="0"/>
        <w:ind w:left="851"/>
        <w:rPr>
          <w:rFonts w:cs="Times New Roman"/>
        </w:rPr>
      </w:pPr>
      <w:r w:rsidRPr="00CB78B8">
        <w:rPr>
          <w:rFonts w:cs="Times New Roman"/>
        </w:rPr>
        <w:t>Munkahelyek kialakításának általános szabályai</w:t>
      </w:r>
      <w:r w:rsidR="0023099F" w:rsidRPr="00CB78B8">
        <w:rPr>
          <w:rFonts w:cs="Times New Roman"/>
        </w:rPr>
        <w:t>.</w:t>
      </w:r>
    </w:p>
    <w:p w14:paraId="7266F5F1" w14:textId="2FC6EF25" w:rsidR="00A23F09" w:rsidRPr="00CB78B8" w:rsidRDefault="00370B3F" w:rsidP="00370B3F">
      <w:pPr>
        <w:spacing w:after="0"/>
        <w:ind w:left="851"/>
        <w:rPr>
          <w:rFonts w:cs="Times New Roman"/>
        </w:rPr>
      </w:pPr>
      <w:r w:rsidRPr="00CB78B8">
        <w:rPr>
          <w:rFonts w:cs="Times New Roman"/>
        </w:rPr>
        <w:t>Közlekedési útvonalak, menekülési utak, jelölések, helyiségek padlózata, ajtók és kapuk, lépcsők, veszélyes területek, akadálymentes közlekedés</w:t>
      </w:r>
      <w:r w:rsidR="0023099F" w:rsidRPr="00CB78B8">
        <w:rPr>
          <w:rFonts w:cs="Times New Roman"/>
        </w:rPr>
        <w:t>.</w:t>
      </w:r>
    </w:p>
    <w:p w14:paraId="72F62173" w14:textId="77777777" w:rsidR="00A23F09" w:rsidRPr="00CB78B8" w:rsidRDefault="00A23F09" w:rsidP="00A23F09">
      <w:pPr>
        <w:tabs>
          <w:tab w:val="left" w:pos="1418"/>
          <w:tab w:val="right" w:pos="9072"/>
        </w:tabs>
        <w:spacing w:after="0"/>
        <w:ind w:left="851"/>
        <w:rPr>
          <w:rFonts w:cs="Times New Roman"/>
        </w:rPr>
      </w:pPr>
    </w:p>
    <w:p w14:paraId="676E1F34" w14:textId="77777777" w:rsidR="00A23F09" w:rsidRPr="00CB78B8" w:rsidRDefault="00370B3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Kötöző és irányítói feladatok</w:t>
      </w:r>
    </w:p>
    <w:p w14:paraId="06AFF36C" w14:textId="0B224D7B" w:rsidR="00370B3F" w:rsidRPr="00CB78B8" w:rsidRDefault="00370B3F" w:rsidP="00370B3F">
      <w:pPr>
        <w:spacing w:after="0"/>
        <w:ind w:left="851"/>
        <w:rPr>
          <w:rFonts w:cs="Times New Roman"/>
        </w:rPr>
      </w:pPr>
      <w:r w:rsidRPr="00CB78B8">
        <w:rPr>
          <w:rFonts w:cs="Times New Roman"/>
        </w:rPr>
        <w:t>Teherkötözés és irányítás szabályainak megismerése, gyakorlása</w:t>
      </w:r>
      <w:r w:rsidR="0023099F" w:rsidRPr="00CB78B8">
        <w:rPr>
          <w:rFonts w:cs="Times New Roman"/>
        </w:rPr>
        <w:t>.</w:t>
      </w:r>
    </w:p>
    <w:p w14:paraId="271A2E6F" w14:textId="596AA1FD" w:rsidR="00A23F09" w:rsidRPr="00CB78B8" w:rsidRDefault="00370B3F" w:rsidP="00370B3F">
      <w:pPr>
        <w:spacing w:after="0"/>
        <w:ind w:left="851"/>
        <w:rPr>
          <w:rFonts w:cs="Times New Roman"/>
        </w:rPr>
      </w:pPr>
      <w:r w:rsidRPr="00CB78B8">
        <w:rPr>
          <w:rFonts w:cs="Times New Roman"/>
        </w:rPr>
        <w:t>Egyezményes jelrendszer elsajátítása, gyakorlása</w:t>
      </w:r>
      <w:r w:rsidR="0023099F" w:rsidRPr="00CB78B8">
        <w:rPr>
          <w:rFonts w:cs="Times New Roman"/>
        </w:rPr>
        <w:t>.</w:t>
      </w:r>
    </w:p>
    <w:p w14:paraId="327414A5" w14:textId="77777777" w:rsidR="00A23F09" w:rsidRPr="00CB78B8" w:rsidRDefault="00A23F09" w:rsidP="00A23F09">
      <w:pPr>
        <w:tabs>
          <w:tab w:val="left" w:pos="1418"/>
          <w:tab w:val="right" w:pos="9072"/>
        </w:tabs>
        <w:spacing w:after="0"/>
        <w:ind w:left="851"/>
        <w:rPr>
          <w:rFonts w:cs="Times New Roman"/>
        </w:rPr>
      </w:pPr>
    </w:p>
    <w:p w14:paraId="2A48B9E3"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430FF8EE" w14:textId="77777777" w:rsidR="00A23F09" w:rsidRPr="00CB78B8" w:rsidRDefault="00370B3F" w:rsidP="00A23F09">
      <w:pPr>
        <w:spacing w:after="0"/>
        <w:ind w:left="426"/>
        <w:rPr>
          <w:rFonts w:cs="Times New Roman"/>
        </w:rPr>
      </w:pPr>
      <w:r w:rsidRPr="00CB78B8">
        <w:rPr>
          <w:rFonts w:cs="Times New Roman"/>
        </w:rPr>
        <w:t>Szaktanterem, gépműhely, emelőgépek, gyakorlati oktatás helyszíne</w:t>
      </w:r>
    </w:p>
    <w:p w14:paraId="56CD9688" w14:textId="77777777" w:rsidR="00A23F09" w:rsidRPr="00CB78B8" w:rsidRDefault="00A23F09" w:rsidP="00A23F09">
      <w:pPr>
        <w:spacing w:after="0"/>
        <w:ind w:left="426"/>
        <w:rPr>
          <w:rFonts w:cs="Times New Roman"/>
        </w:rPr>
      </w:pPr>
    </w:p>
    <w:p w14:paraId="2EBF1E2E"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74F598B5" w14:textId="7C819B9A"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0CF05B55" w14:textId="77777777" w:rsidR="00A23F09" w:rsidRPr="00CB78B8" w:rsidRDefault="00A23F09" w:rsidP="00A23F09">
      <w:pPr>
        <w:spacing w:after="0"/>
        <w:ind w:left="426"/>
        <w:rPr>
          <w:rFonts w:cs="Times New Roman"/>
        </w:rPr>
      </w:pPr>
    </w:p>
    <w:p w14:paraId="7BEC7DDA" w14:textId="77777777" w:rsidR="00E300EA" w:rsidRPr="00CB78B8" w:rsidRDefault="00E300EA" w:rsidP="00E300EA">
      <w:pPr>
        <w:rPr>
          <w:rFonts w:cs="Times New Roman"/>
        </w:rPr>
      </w:pPr>
      <w:r w:rsidRPr="00CB78B8">
        <w:rPr>
          <w:rFonts w:cs="Times New Roman"/>
        </w:rPr>
        <w:br w:type="page"/>
      </w:r>
    </w:p>
    <w:p w14:paraId="3AA51A51" w14:textId="190324BF" w:rsidR="00E300EA" w:rsidRPr="00CB78B8" w:rsidRDefault="00B201CF" w:rsidP="00E300EA">
      <w:pPr>
        <w:pStyle w:val="Listaszerbekezds"/>
        <w:numPr>
          <w:ilvl w:val="0"/>
          <w:numId w:val="8"/>
        </w:numPr>
        <w:tabs>
          <w:tab w:val="right" w:pos="9072"/>
        </w:tabs>
        <w:spacing w:after="0"/>
        <w:rPr>
          <w:rFonts w:cs="Times New Roman"/>
          <w:b/>
        </w:rPr>
      </w:pPr>
      <w:r w:rsidRPr="00CB78B8">
        <w:rPr>
          <w:rFonts w:cs="Times New Roman"/>
          <w:b/>
        </w:rPr>
        <w:t>Föl</w:t>
      </w:r>
      <w:r w:rsidR="00726462" w:rsidRPr="00CB78B8">
        <w:rPr>
          <w:rFonts w:cs="Times New Roman"/>
          <w:b/>
        </w:rPr>
        <w:t>dmunka-, rakódó- és szállítógép-</w:t>
      </w:r>
      <w:r w:rsidRPr="00CB78B8">
        <w:rPr>
          <w:rFonts w:cs="Times New Roman"/>
          <w:b/>
        </w:rPr>
        <w:t>kezelő speciális</w:t>
      </w:r>
      <w:r w:rsidR="00F45B77" w:rsidRPr="00CB78B8">
        <w:rPr>
          <w:rFonts w:cs="Times New Roman"/>
          <w:b/>
        </w:rPr>
        <w:t xml:space="preserve"> feladatai</w:t>
      </w:r>
      <w:r w:rsidRPr="00CB78B8">
        <w:rPr>
          <w:rFonts w:cs="Times New Roman"/>
          <w:b/>
        </w:rPr>
        <w:t xml:space="preserve"> gyakorlat </w:t>
      </w:r>
      <w:r w:rsidR="00E300EA" w:rsidRPr="00CB78B8">
        <w:rPr>
          <w:rFonts w:cs="Times New Roman"/>
          <w:b/>
        </w:rPr>
        <w:t>tantárgy</w:t>
      </w:r>
      <w:r w:rsidR="00E300EA" w:rsidRPr="00CB78B8">
        <w:rPr>
          <w:rFonts w:cs="Times New Roman"/>
          <w:b/>
        </w:rPr>
        <w:tab/>
      </w:r>
      <w:r w:rsidR="00B401EB" w:rsidRPr="00CB78B8">
        <w:rPr>
          <w:rFonts w:cs="Times New Roman"/>
          <w:b/>
        </w:rPr>
        <w:t>7</w:t>
      </w:r>
      <w:r w:rsidR="000D7B29" w:rsidRPr="00CB78B8">
        <w:rPr>
          <w:rFonts w:cs="Times New Roman"/>
          <w:b/>
        </w:rPr>
        <w:t>2</w:t>
      </w:r>
      <w:r w:rsidR="00DA0623">
        <w:rPr>
          <w:rFonts w:cs="Times New Roman"/>
          <w:b/>
        </w:rPr>
        <w:t xml:space="preserve"> óra/0</w:t>
      </w:r>
      <w:r w:rsidR="00E300EA" w:rsidRPr="00CB78B8">
        <w:rPr>
          <w:rFonts w:cs="Times New Roman"/>
          <w:b/>
        </w:rPr>
        <w:t xml:space="preserve"> óra*</w:t>
      </w:r>
    </w:p>
    <w:p w14:paraId="6AEF74A8" w14:textId="77777777" w:rsidR="00E300EA" w:rsidRPr="00CB78B8" w:rsidRDefault="00E300EA" w:rsidP="00E300EA">
      <w:pPr>
        <w:spacing w:after="0"/>
        <w:jc w:val="right"/>
        <w:rPr>
          <w:rFonts w:cs="Times New Roman"/>
          <w:sz w:val="20"/>
        </w:rPr>
      </w:pPr>
      <w:r w:rsidRPr="00CB78B8">
        <w:rPr>
          <w:rFonts w:cs="Times New Roman"/>
          <w:sz w:val="20"/>
        </w:rPr>
        <w:t>* 9-13. évfolyamon megszervezett képzés/13. és 14. évfolyamon megszervezett képzés</w:t>
      </w:r>
    </w:p>
    <w:p w14:paraId="7F5B4C0F" w14:textId="77777777" w:rsidR="00E300EA" w:rsidRPr="00CB78B8" w:rsidRDefault="00E300EA" w:rsidP="00E300EA">
      <w:pPr>
        <w:spacing w:after="0"/>
        <w:ind w:left="426"/>
        <w:rPr>
          <w:rFonts w:cs="Times New Roman"/>
        </w:rPr>
      </w:pPr>
    </w:p>
    <w:p w14:paraId="6C81E58A" w14:textId="40A3E270" w:rsidR="00E300EA" w:rsidRPr="00CB78B8" w:rsidRDefault="00E300EA" w:rsidP="00E300EA">
      <w:pPr>
        <w:spacing w:after="0"/>
        <w:ind w:left="426"/>
        <w:rPr>
          <w:rFonts w:cs="Times New Roman"/>
        </w:rPr>
      </w:pPr>
      <w:r w:rsidRPr="00CB78B8">
        <w:rPr>
          <w:rFonts w:cs="Times New Roman"/>
        </w:rPr>
        <w:t xml:space="preserve">A tantárgy a </w:t>
      </w:r>
      <w:r w:rsidR="001B74B9" w:rsidRPr="00CB78B8">
        <w:rPr>
          <w:rFonts w:cs="Times New Roman"/>
        </w:rPr>
        <w:t>32 582 02 Építő és anyagmozgató gép kezelője</w:t>
      </w:r>
      <w:r w:rsidR="0023099F" w:rsidRPr="00CB78B8">
        <w:rPr>
          <w:rFonts w:cs="Times New Roman"/>
        </w:rPr>
        <w:t xml:space="preserve"> mellék</w:t>
      </w:r>
      <w:r w:rsidR="00DA0623">
        <w:rPr>
          <w:rFonts w:cs="Times New Roman"/>
        </w:rPr>
        <w:t>-</w:t>
      </w:r>
      <w:r w:rsidRPr="00CB78B8">
        <w:rPr>
          <w:rFonts w:cs="Times New Roman"/>
        </w:rPr>
        <w:t>szakképesítéshez kapcsolódik.</w:t>
      </w:r>
    </w:p>
    <w:p w14:paraId="4E4FD658" w14:textId="77777777" w:rsidR="00E300EA" w:rsidRPr="00CB78B8" w:rsidRDefault="00E300EA" w:rsidP="00E300EA">
      <w:pPr>
        <w:spacing w:after="0"/>
        <w:ind w:left="426"/>
        <w:rPr>
          <w:rFonts w:cs="Times New Roman"/>
        </w:rPr>
      </w:pPr>
    </w:p>
    <w:p w14:paraId="67DEC782" w14:textId="77777777" w:rsidR="00E300EA" w:rsidRPr="00CB78B8" w:rsidRDefault="00E300EA" w:rsidP="00E300EA">
      <w:pPr>
        <w:pStyle w:val="Listaszerbekezds"/>
        <w:numPr>
          <w:ilvl w:val="1"/>
          <w:numId w:val="8"/>
        </w:numPr>
        <w:spacing w:after="0"/>
        <w:rPr>
          <w:rFonts w:cs="Times New Roman"/>
          <w:b/>
        </w:rPr>
      </w:pPr>
      <w:r w:rsidRPr="00CB78B8">
        <w:rPr>
          <w:rFonts w:cs="Times New Roman"/>
          <w:b/>
        </w:rPr>
        <w:t>A tantárgy tanításának célja</w:t>
      </w:r>
    </w:p>
    <w:p w14:paraId="6898A263" w14:textId="21354AE5" w:rsidR="00E300EA" w:rsidRPr="00CB78B8" w:rsidRDefault="00B201CF" w:rsidP="00E300EA">
      <w:pPr>
        <w:spacing w:after="0"/>
        <w:ind w:left="426"/>
        <w:rPr>
          <w:rFonts w:cs="Times New Roman"/>
        </w:rPr>
      </w:pPr>
      <w:r w:rsidRPr="00CB78B8">
        <w:rPr>
          <w:rFonts w:cs="Times New Roman"/>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r w:rsidR="0023099F" w:rsidRPr="00CB78B8">
        <w:rPr>
          <w:rFonts w:cs="Times New Roman"/>
        </w:rPr>
        <w:t>.</w:t>
      </w:r>
    </w:p>
    <w:p w14:paraId="429A99D7" w14:textId="77777777" w:rsidR="00E300EA" w:rsidRPr="00CB78B8" w:rsidRDefault="00E300EA" w:rsidP="00E300EA">
      <w:pPr>
        <w:spacing w:after="0"/>
        <w:ind w:left="426"/>
        <w:rPr>
          <w:rFonts w:cs="Times New Roman"/>
        </w:rPr>
      </w:pPr>
    </w:p>
    <w:p w14:paraId="400C99D5" w14:textId="77777777" w:rsidR="00E300EA" w:rsidRPr="00CB78B8" w:rsidRDefault="00E300EA" w:rsidP="00E300EA">
      <w:pPr>
        <w:pStyle w:val="Listaszerbekezds"/>
        <w:numPr>
          <w:ilvl w:val="1"/>
          <w:numId w:val="8"/>
        </w:numPr>
        <w:spacing w:after="0"/>
        <w:rPr>
          <w:rFonts w:cs="Times New Roman"/>
          <w:b/>
        </w:rPr>
      </w:pPr>
      <w:r w:rsidRPr="00CB78B8">
        <w:rPr>
          <w:rFonts w:cs="Times New Roman"/>
          <w:b/>
        </w:rPr>
        <w:t>Kapcsolódó közismereti, szakmai tartalmak</w:t>
      </w:r>
    </w:p>
    <w:p w14:paraId="3E765A38" w14:textId="06A9F390" w:rsidR="00E300EA" w:rsidRPr="00CB78B8" w:rsidRDefault="0023099F" w:rsidP="00E300EA">
      <w:pPr>
        <w:spacing w:after="0"/>
        <w:ind w:left="426"/>
        <w:rPr>
          <w:rFonts w:cs="Times New Roman"/>
        </w:rPr>
      </w:pPr>
      <w:r w:rsidRPr="00CB78B8">
        <w:rPr>
          <w:rFonts w:cs="Times New Roman"/>
        </w:rPr>
        <w:t>Anyag</w:t>
      </w:r>
      <w:r w:rsidR="00B201CF" w:rsidRPr="00CB78B8">
        <w:rPr>
          <w:rFonts w:cs="Times New Roman"/>
        </w:rPr>
        <w:t>ismeret, környezetismeret, munkavédelem</w:t>
      </w:r>
    </w:p>
    <w:p w14:paraId="5D6FE804" w14:textId="77777777" w:rsidR="00E300EA" w:rsidRPr="00CB78B8" w:rsidRDefault="00E300EA" w:rsidP="00E300EA">
      <w:pPr>
        <w:spacing w:after="0"/>
        <w:ind w:left="426"/>
        <w:rPr>
          <w:rFonts w:cs="Times New Roman"/>
        </w:rPr>
      </w:pPr>
    </w:p>
    <w:p w14:paraId="2924BAD8" w14:textId="77777777" w:rsidR="00E300EA" w:rsidRPr="00CB78B8" w:rsidRDefault="00E300EA" w:rsidP="00E300EA">
      <w:pPr>
        <w:pStyle w:val="Listaszerbekezds"/>
        <w:numPr>
          <w:ilvl w:val="1"/>
          <w:numId w:val="8"/>
        </w:numPr>
        <w:spacing w:after="0"/>
        <w:rPr>
          <w:rFonts w:cs="Times New Roman"/>
          <w:b/>
        </w:rPr>
      </w:pPr>
      <w:r w:rsidRPr="00CB78B8">
        <w:rPr>
          <w:rFonts w:cs="Times New Roman"/>
          <w:b/>
        </w:rPr>
        <w:t>Témakörök</w:t>
      </w:r>
    </w:p>
    <w:p w14:paraId="0120BEB3" w14:textId="77777777" w:rsidR="00E300EA" w:rsidRPr="00CB78B8" w:rsidRDefault="00B201CF" w:rsidP="00E300EA">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Földmunkagépek fajtái, rendszerezése, szerkezettana</w:t>
      </w:r>
    </w:p>
    <w:p w14:paraId="60407E6A" w14:textId="2DF0E68F" w:rsidR="00B201CF" w:rsidRPr="00CB78B8" w:rsidRDefault="00B201CF" w:rsidP="00B201CF">
      <w:pPr>
        <w:spacing w:after="0"/>
        <w:ind w:left="851"/>
        <w:rPr>
          <w:rFonts w:cs="Times New Roman"/>
        </w:rPr>
      </w:pPr>
      <w:r w:rsidRPr="00CB78B8">
        <w:rPr>
          <w:rFonts w:cs="Times New Roman"/>
        </w:rPr>
        <w:t>Elvégzi a műszakkezdés előtti biztonsági és üzemi ellenőrzéseket</w:t>
      </w:r>
      <w:r w:rsidR="0023099F" w:rsidRPr="00CB78B8">
        <w:rPr>
          <w:rFonts w:cs="Times New Roman"/>
        </w:rPr>
        <w:t>.</w:t>
      </w:r>
    </w:p>
    <w:p w14:paraId="253E9ADA" w14:textId="3C8BB53B" w:rsidR="00B201CF" w:rsidRPr="00CB78B8" w:rsidRDefault="00B201CF" w:rsidP="00B201CF">
      <w:pPr>
        <w:spacing w:after="0"/>
        <w:ind w:left="851"/>
        <w:rPr>
          <w:rFonts w:cs="Times New Roman"/>
        </w:rPr>
      </w:pPr>
      <w:r w:rsidRPr="00CB78B8">
        <w:rPr>
          <w:rFonts w:cs="Times New Roman"/>
        </w:rPr>
        <w:t>Áttekinti a feladat ellátásához szükséges dokumentumokat</w:t>
      </w:r>
      <w:r w:rsidR="0023099F" w:rsidRPr="00CB78B8">
        <w:rPr>
          <w:rFonts w:cs="Times New Roman"/>
        </w:rPr>
        <w:t>.</w:t>
      </w:r>
    </w:p>
    <w:p w14:paraId="6DC7632D" w14:textId="419FD9AF" w:rsidR="00E300EA" w:rsidRPr="00CB78B8" w:rsidRDefault="00B201CF" w:rsidP="00B201CF">
      <w:pPr>
        <w:spacing w:after="0"/>
        <w:ind w:left="851"/>
        <w:rPr>
          <w:rFonts w:cs="Times New Roman"/>
        </w:rPr>
      </w:pPr>
      <w:r w:rsidRPr="00CB78B8">
        <w:rPr>
          <w:rFonts w:cs="Times New Roman"/>
        </w:rPr>
        <w:t>Az előírásoknak megfelelően vezeti a munkagép-naplót</w:t>
      </w:r>
      <w:r w:rsidR="0023099F" w:rsidRPr="00CB78B8">
        <w:rPr>
          <w:rFonts w:cs="Times New Roman"/>
        </w:rPr>
        <w:t>.</w:t>
      </w:r>
    </w:p>
    <w:p w14:paraId="1534A837" w14:textId="77777777" w:rsidR="00E300EA" w:rsidRPr="00CB78B8" w:rsidRDefault="00E300EA" w:rsidP="00E300EA">
      <w:pPr>
        <w:tabs>
          <w:tab w:val="left" w:pos="1418"/>
          <w:tab w:val="right" w:pos="9072"/>
        </w:tabs>
        <w:spacing w:after="0"/>
        <w:ind w:left="851"/>
        <w:rPr>
          <w:rFonts w:cs="Times New Roman"/>
        </w:rPr>
      </w:pPr>
    </w:p>
    <w:p w14:paraId="20260AFE" w14:textId="77777777" w:rsidR="00E300EA" w:rsidRPr="00CB78B8" w:rsidRDefault="00B201CF" w:rsidP="00E300EA">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Veszélyes és egészségre ártalmas anyagok</w:t>
      </w:r>
    </w:p>
    <w:p w14:paraId="6E8070E9" w14:textId="29810432" w:rsidR="00B201CF" w:rsidRPr="00CB78B8" w:rsidRDefault="00B201CF" w:rsidP="00B201CF">
      <w:pPr>
        <w:spacing w:after="0"/>
        <w:ind w:left="851"/>
        <w:rPr>
          <w:rFonts w:cs="Times New Roman"/>
        </w:rPr>
      </w:pPr>
      <w:r w:rsidRPr="00CB78B8">
        <w:rPr>
          <w:rFonts w:cs="Times New Roman"/>
        </w:rPr>
        <w:t>Veszélyes és egészségre ártalmas anyagok</w:t>
      </w:r>
      <w:r w:rsidR="0023099F" w:rsidRPr="00CB78B8">
        <w:rPr>
          <w:rFonts w:cs="Times New Roman"/>
        </w:rPr>
        <w:t>.</w:t>
      </w:r>
    </w:p>
    <w:p w14:paraId="50789527" w14:textId="32A4FA06" w:rsidR="00B201CF" w:rsidRPr="00CB78B8" w:rsidRDefault="00B201CF" w:rsidP="00B201CF">
      <w:pPr>
        <w:spacing w:after="0"/>
        <w:ind w:left="851"/>
        <w:rPr>
          <w:rFonts w:cs="Times New Roman"/>
        </w:rPr>
      </w:pPr>
      <w:r w:rsidRPr="00CB78B8">
        <w:rPr>
          <w:rFonts w:cs="Times New Roman"/>
        </w:rPr>
        <w:t>Munkahelyi rend és hulladékkezelés</w:t>
      </w:r>
      <w:r w:rsidR="0023099F" w:rsidRPr="00CB78B8">
        <w:rPr>
          <w:rFonts w:cs="Times New Roman"/>
        </w:rPr>
        <w:t>.</w:t>
      </w:r>
    </w:p>
    <w:p w14:paraId="3CFED268" w14:textId="571DA77C" w:rsidR="00B201CF" w:rsidRPr="00CB78B8" w:rsidRDefault="00B201CF" w:rsidP="00B201CF">
      <w:pPr>
        <w:spacing w:after="0"/>
        <w:ind w:left="851"/>
        <w:rPr>
          <w:rFonts w:cs="Times New Roman"/>
        </w:rPr>
      </w:pPr>
      <w:r w:rsidRPr="00CB78B8">
        <w:rPr>
          <w:rFonts w:cs="Times New Roman"/>
        </w:rPr>
        <w:t>Jelzések, feliratok, biztonsági szín-és alakjelek</w:t>
      </w:r>
      <w:r w:rsidR="0023099F" w:rsidRPr="00CB78B8">
        <w:rPr>
          <w:rFonts w:cs="Times New Roman"/>
        </w:rPr>
        <w:t>.</w:t>
      </w:r>
    </w:p>
    <w:p w14:paraId="16DAC670" w14:textId="01B5933E" w:rsidR="00E300EA" w:rsidRPr="00CB78B8" w:rsidRDefault="00B201CF" w:rsidP="00B201CF">
      <w:pPr>
        <w:spacing w:after="0"/>
        <w:ind w:left="851"/>
        <w:rPr>
          <w:rFonts w:cs="Times New Roman"/>
        </w:rPr>
      </w:pPr>
      <w:r w:rsidRPr="00CB78B8">
        <w:rPr>
          <w:rFonts w:cs="Times New Roman"/>
        </w:rPr>
        <w:t>Hulladékgazdálkodás, környezetvédelem célja eszközei</w:t>
      </w:r>
      <w:r w:rsidR="0023099F" w:rsidRPr="00CB78B8">
        <w:rPr>
          <w:rFonts w:cs="Times New Roman"/>
        </w:rPr>
        <w:t>.</w:t>
      </w:r>
    </w:p>
    <w:p w14:paraId="61FB6451" w14:textId="77777777" w:rsidR="00E300EA" w:rsidRPr="00CB78B8" w:rsidRDefault="00E300EA" w:rsidP="00E300EA">
      <w:pPr>
        <w:tabs>
          <w:tab w:val="left" w:pos="1418"/>
          <w:tab w:val="right" w:pos="9072"/>
        </w:tabs>
        <w:spacing w:after="0"/>
        <w:ind w:left="851"/>
        <w:rPr>
          <w:rFonts w:cs="Times New Roman"/>
        </w:rPr>
      </w:pPr>
    </w:p>
    <w:p w14:paraId="04446905" w14:textId="77777777" w:rsidR="00E300EA" w:rsidRPr="00CB78B8" w:rsidRDefault="00B201CF" w:rsidP="00E300EA">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Munkaszerelékek fajtái</w:t>
      </w:r>
    </w:p>
    <w:p w14:paraId="4F7DA661" w14:textId="38CDB5AA" w:rsidR="00B201CF" w:rsidRPr="00CB78B8" w:rsidRDefault="00B201CF" w:rsidP="00B201CF">
      <w:pPr>
        <w:spacing w:after="0"/>
        <w:ind w:left="851"/>
        <w:rPr>
          <w:rFonts w:cs="Times New Roman"/>
        </w:rPr>
      </w:pPr>
      <w:r w:rsidRPr="00CB78B8">
        <w:rPr>
          <w:rFonts w:cs="Times New Roman"/>
        </w:rPr>
        <w:t>A munkavégzésre alkalmas eszközök megismerése, kiválasztása</w:t>
      </w:r>
      <w:r w:rsidR="0023099F" w:rsidRPr="00CB78B8">
        <w:rPr>
          <w:rFonts w:cs="Times New Roman"/>
        </w:rPr>
        <w:t>.</w:t>
      </w:r>
    </w:p>
    <w:p w14:paraId="2264AE9B" w14:textId="7788A882" w:rsidR="00E300EA" w:rsidRPr="00CB78B8" w:rsidRDefault="00B201CF" w:rsidP="00B201CF">
      <w:pPr>
        <w:spacing w:after="0"/>
        <w:ind w:left="851"/>
        <w:rPr>
          <w:rFonts w:cs="Times New Roman"/>
        </w:rPr>
      </w:pPr>
      <w:r w:rsidRPr="00CB78B8">
        <w:rPr>
          <w:rFonts w:cs="Times New Roman"/>
        </w:rPr>
        <w:t>Munkaszerelékek, eszközök használata, cseréje, vizsgálata, tárolása</w:t>
      </w:r>
      <w:r w:rsidR="0023099F" w:rsidRPr="00CB78B8">
        <w:rPr>
          <w:rFonts w:cs="Times New Roman"/>
        </w:rPr>
        <w:t>.</w:t>
      </w:r>
    </w:p>
    <w:p w14:paraId="0B8B4235" w14:textId="77777777" w:rsidR="00E300EA" w:rsidRPr="00CB78B8" w:rsidRDefault="00E300EA" w:rsidP="00E300EA">
      <w:pPr>
        <w:tabs>
          <w:tab w:val="left" w:pos="1418"/>
          <w:tab w:val="right" w:pos="9072"/>
        </w:tabs>
        <w:spacing w:after="0"/>
        <w:ind w:left="851"/>
        <w:rPr>
          <w:rFonts w:cs="Times New Roman"/>
        </w:rPr>
      </w:pPr>
    </w:p>
    <w:p w14:paraId="7877B32F" w14:textId="77777777" w:rsidR="00E300EA" w:rsidRPr="00CB78B8" w:rsidRDefault="00B201CF" w:rsidP="00E300EA">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Anyagok halmozásának, tárolásának szabályai</w:t>
      </w:r>
    </w:p>
    <w:p w14:paraId="2321FA4D" w14:textId="4389C692" w:rsidR="00B201CF" w:rsidRPr="00CB78B8" w:rsidRDefault="00B201CF" w:rsidP="00B201CF">
      <w:pPr>
        <w:spacing w:after="0"/>
        <w:ind w:left="851"/>
        <w:rPr>
          <w:rFonts w:cs="Times New Roman"/>
        </w:rPr>
      </w:pPr>
      <w:r w:rsidRPr="00CB78B8">
        <w:rPr>
          <w:rFonts w:cs="Times New Roman"/>
        </w:rPr>
        <w:t>A halmozás szabályainak megismerése</w:t>
      </w:r>
      <w:r w:rsidR="0023099F" w:rsidRPr="00CB78B8">
        <w:rPr>
          <w:rFonts w:cs="Times New Roman"/>
        </w:rPr>
        <w:t>.</w:t>
      </w:r>
    </w:p>
    <w:p w14:paraId="698C28EC" w14:textId="7D8D0A5F" w:rsidR="00B201CF" w:rsidRPr="00CB78B8" w:rsidRDefault="00B201CF" w:rsidP="00B201CF">
      <w:pPr>
        <w:spacing w:after="0"/>
        <w:ind w:left="851"/>
        <w:rPr>
          <w:rFonts w:cs="Times New Roman"/>
        </w:rPr>
      </w:pPr>
      <w:r w:rsidRPr="00CB78B8">
        <w:rPr>
          <w:rFonts w:cs="Times New Roman"/>
        </w:rPr>
        <w:t>Különféle anyagok deponálásának módjai</w:t>
      </w:r>
      <w:r w:rsidR="0023099F" w:rsidRPr="00CB78B8">
        <w:rPr>
          <w:rFonts w:cs="Times New Roman"/>
        </w:rPr>
        <w:t>.</w:t>
      </w:r>
    </w:p>
    <w:p w14:paraId="410AD47B" w14:textId="4CC3F887" w:rsidR="00E300EA" w:rsidRPr="00CB78B8" w:rsidRDefault="00B201CF" w:rsidP="00B201CF">
      <w:pPr>
        <w:spacing w:after="0"/>
        <w:ind w:left="851"/>
        <w:rPr>
          <w:rFonts w:cs="Times New Roman"/>
        </w:rPr>
      </w:pPr>
      <w:r w:rsidRPr="00CB78B8">
        <w:rPr>
          <w:rFonts w:cs="Times New Roman"/>
        </w:rPr>
        <w:t>Tárolás fajtáinak megismerése</w:t>
      </w:r>
      <w:r w:rsidR="0023099F" w:rsidRPr="00CB78B8">
        <w:rPr>
          <w:rFonts w:cs="Times New Roman"/>
        </w:rPr>
        <w:t>.</w:t>
      </w:r>
    </w:p>
    <w:p w14:paraId="578637FE" w14:textId="77777777" w:rsidR="00E300EA" w:rsidRPr="00CB78B8" w:rsidRDefault="00E300EA" w:rsidP="00E300EA">
      <w:pPr>
        <w:tabs>
          <w:tab w:val="left" w:pos="1418"/>
          <w:tab w:val="right" w:pos="9072"/>
        </w:tabs>
        <w:spacing w:after="0"/>
        <w:ind w:left="851"/>
        <w:rPr>
          <w:rFonts w:cs="Times New Roman"/>
        </w:rPr>
      </w:pPr>
    </w:p>
    <w:p w14:paraId="531EE5C9" w14:textId="77777777" w:rsidR="00E300EA" w:rsidRPr="00CB78B8" w:rsidRDefault="00B201CF" w:rsidP="00E300EA">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Közlekedés szabályai a munkaterületen</w:t>
      </w:r>
    </w:p>
    <w:p w14:paraId="63623A0B" w14:textId="75C0808D" w:rsidR="00B201CF" w:rsidRPr="00CB78B8" w:rsidRDefault="00B201CF" w:rsidP="00B201CF">
      <w:pPr>
        <w:spacing w:after="0"/>
        <w:ind w:left="851"/>
        <w:rPr>
          <w:rFonts w:cs="Times New Roman"/>
        </w:rPr>
      </w:pPr>
      <w:r w:rsidRPr="00CB78B8">
        <w:rPr>
          <w:rFonts w:cs="Times New Roman"/>
        </w:rPr>
        <w:t>Munkahelyek kialakításának általános szabályai</w:t>
      </w:r>
      <w:r w:rsidR="0023099F" w:rsidRPr="00CB78B8">
        <w:rPr>
          <w:rFonts w:cs="Times New Roman"/>
        </w:rPr>
        <w:t>.</w:t>
      </w:r>
    </w:p>
    <w:p w14:paraId="4A5992A9" w14:textId="5B278DEB" w:rsidR="00E300EA" w:rsidRPr="00CB78B8" w:rsidRDefault="00B201CF" w:rsidP="00B201CF">
      <w:pPr>
        <w:spacing w:after="0"/>
        <w:ind w:left="851"/>
        <w:rPr>
          <w:rFonts w:cs="Times New Roman"/>
        </w:rPr>
      </w:pPr>
      <w:r w:rsidRPr="00CB78B8">
        <w:rPr>
          <w:rFonts w:cs="Times New Roman"/>
        </w:rPr>
        <w:t>Közlekedési útvonalak, menekülési utak, jelölések, helyiségek padlózata, ajtók és kapuk, lépcsők, veszélyes területek, akadálymentes közlekedés</w:t>
      </w:r>
      <w:r w:rsidR="0023099F" w:rsidRPr="00CB78B8">
        <w:rPr>
          <w:rFonts w:cs="Times New Roman"/>
        </w:rPr>
        <w:t>.</w:t>
      </w:r>
    </w:p>
    <w:p w14:paraId="695C2EFD" w14:textId="77777777" w:rsidR="00E300EA" w:rsidRPr="00CB78B8" w:rsidRDefault="00E300EA" w:rsidP="00E300EA">
      <w:pPr>
        <w:tabs>
          <w:tab w:val="left" w:pos="1418"/>
          <w:tab w:val="right" w:pos="9072"/>
        </w:tabs>
        <w:spacing w:after="0"/>
        <w:ind w:left="851"/>
        <w:rPr>
          <w:rFonts w:cs="Times New Roman"/>
        </w:rPr>
      </w:pPr>
    </w:p>
    <w:p w14:paraId="108398B3" w14:textId="77777777" w:rsidR="00E300EA" w:rsidRPr="00CB78B8" w:rsidRDefault="00B201CF" w:rsidP="00E300EA">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Kötöző és irányítói feladatok</w:t>
      </w:r>
    </w:p>
    <w:p w14:paraId="2385B703" w14:textId="4A727457" w:rsidR="00B201CF" w:rsidRPr="00CB78B8" w:rsidRDefault="00B201CF" w:rsidP="00B201CF">
      <w:pPr>
        <w:spacing w:after="0"/>
        <w:ind w:left="851"/>
        <w:rPr>
          <w:rFonts w:cs="Times New Roman"/>
        </w:rPr>
      </w:pPr>
      <w:r w:rsidRPr="00CB78B8">
        <w:rPr>
          <w:rFonts w:cs="Times New Roman"/>
        </w:rPr>
        <w:t>Teherkötözés és irányítás szabályainak megismerése, gyakorlása</w:t>
      </w:r>
      <w:r w:rsidR="0023099F" w:rsidRPr="00CB78B8">
        <w:rPr>
          <w:rFonts w:cs="Times New Roman"/>
        </w:rPr>
        <w:t>.</w:t>
      </w:r>
    </w:p>
    <w:p w14:paraId="5BCAB977" w14:textId="63C42B65" w:rsidR="00E300EA" w:rsidRPr="00CB78B8" w:rsidRDefault="00B201CF" w:rsidP="00B201CF">
      <w:pPr>
        <w:spacing w:after="0"/>
        <w:ind w:left="851"/>
        <w:rPr>
          <w:rFonts w:cs="Times New Roman"/>
        </w:rPr>
      </w:pPr>
      <w:r w:rsidRPr="00CB78B8">
        <w:rPr>
          <w:rFonts w:cs="Times New Roman"/>
        </w:rPr>
        <w:t>Egyezményes jelrendszer elsajátítása, gyakorlása</w:t>
      </w:r>
      <w:r w:rsidR="0023099F" w:rsidRPr="00CB78B8">
        <w:rPr>
          <w:rFonts w:cs="Times New Roman"/>
        </w:rPr>
        <w:t>.</w:t>
      </w:r>
    </w:p>
    <w:p w14:paraId="0B3A0019" w14:textId="77777777" w:rsidR="00E300EA" w:rsidRPr="00CB78B8" w:rsidRDefault="00E300EA" w:rsidP="00E300EA">
      <w:pPr>
        <w:tabs>
          <w:tab w:val="left" w:pos="1418"/>
          <w:tab w:val="right" w:pos="9072"/>
        </w:tabs>
        <w:spacing w:after="0"/>
        <w:ind w:left="851"/>
        <w:rPr>
          <w:rFonts w:cs="Times New Roman"/>
        </w:rPr>
      </w:pPr>
    </w:p>
    <w:p w14:paraId="211327AF" w14:textId="77777777" w:rsidR="00E300EA" w:rsidRPr="00CB78B8" w:rsidRDefault="00E300EA" w:rsidP="00E300EA">
      <w:pPr>
        <w:pStyle w:val="Listaszerbekezds"/>
        <w:numPr>
          <w:ilvl w:val="1"/>
          <w:numId w:val="8"/>
        </w:numPr>
        <w:spacing w:after="0"/>
        <w:rPr>
          <w:rFonts w:cs="Times New Roman"/>
          <w:b/>
        </w:rPr>
      </w:pPr>
      <w:r w:rsidRPr="00CB78B8">
        <w:rPr>
          <w:rFonts w:cs="Times New Roman"/>
          <w:b/>
        </w:rPr>
        <w:t>A képzés javasolt helyszíne (ajánlás)</w:t>
      </w:r>
    </w:p>
    <w:p w14:paraId="76E62024" w14:textId="77777777" w:rsidR="00E300EA" w:rsidRPr="00CB78B8" w:rsidRDefault="000E46F2" w:rsidP="00E300EA">
      <w:pPr>
        <w:spacing w:after="0"/>
        <w:ind w:left="426"/>
        <w:rPr>
          <w:rFonts w:cs="Times New Roman"/>
        </w:rPr>
      </w:pPr>
      <w:r w:rsidRPr="00CB78B8">
        <w:rPr>
          <w:rFonts w:cs="Times New Roman"/>
        </w:rPr>
        <w:t>Szaktanterem, gépműhely, emelőgépek, gyakorlati oktatás helyszíne</w:t>
      </w:r>
    </w:p>
    <w:p w14:paraId="756BEE6D" w14:textId="77777777" w:rsidR="00E300EA" w:rsidRPr="00CB78B8" w:rsidRDefault="00E300EA" w:rsidP="00E300EA">
      <w:pPr>
        <w:spacing w:after="0"/>
        <w:ind w:left="426"/>
        <w:rPr>
          <w:rFonts w:cs="Times New Roman"/>
        </w:rPr>
      </w:pPr>
    </w:p>
    <w:p w14:paraId="31E65F87" w14:textId="77777777" w:rsidR="00E300EA" w:rsidRPr="00CB78B8" w:rsidRDefault="00E300EA" w:rsidP="00E300EA">
      <w:pPr>
        <w:pStyle w:val="Listaszerbekezds"/>
        <w:numPr>
          <w:ilvl w:val="1"/>
          <w:numId w:val="8"/>
        </w:numPr>
        <w:spacing w:after="0"/>
        <w:rPr>
          <w:rFonts w:cs="Times New Roman"/>
          <w:b/>
        </w:rPr>
      </w:pPr>
      <w:r w:rsidRPr="00CB78B8">
        <w:rPr>
          <w:rFonts w:cs="Times New Roman"/>
          <w:b/>
        </w:rPr>
        <w:t>A tantárgy értékelésének módja</w:t>
      </w:r>
    </w:p>
    <w:p w14:paraId="6DEB7A82" w14:textId="6A0C66E4" w:rsidR="00E300EA" w:rsidRPr="00CB78B8" w:rsidRDefault="00E300EA" w:rsidP="00E300EA">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2BC8254" w14:textId="77777777" w:rsidR="00E300EA" w:rsidRPr="00CB78B8" w:rsidRDefault="00E300EA" w:rsidP="00A23F09">
      <w:pPr>
        <w:spacing w:after="0"/>
        <w:ind w:left="426"/>
        <w:rPr>
          <w:rFonts w:cs="Times New Roman"/>
        </w:rPr>
      </w:pPr>
    </w:p>
    <w:p w14:paraId="44E0B359" w14:textId="77777777" w:rsidR="00A23F09" w:rsidRPr="00CB78B8" w:rsidRDefault="00A23F09" w:rsidP="00A23F09">
      <w:pPr>
        <w:spacing w:after="200" w:line="276" w:lineRule="auto"/>
        <w:jc w:val="left"/>
        <w:rPr>
          <w:rFonts w:cs="Times New Roman"/>
        </w:rPr>
      </w:pPr>
      <w:r w:rsidRPr="00CB78B8">
        <w:rPr>
          <w:rFonts w:cs="Times New Roman"/>
        </w:rPr>
        <w:br w:type="page"/>
      </w:r>
    </w:p>
    <w:p w14:paraId="7B4D2748" w14:textId="77777777" w:rsidR="00A23F09" w:rsidRPr="00CB78B8" w:rsidRDefault="00A23F09" w:rsidP="00A23F09">
      <w:pPr>
        <w:rPr>
          <w:rFonts w:cs="Times New Roman"/>
        </w:rPr>
      </w:pPr>
    </w:p>
    <w:p w14:paraId="59E90012" w14:textId="77777777" w:rsidR="00A23F09" w:rsidRPr="00CB78B8" w:rsidRDefault="00A23F09" w:rsidP="00A23F09">
      <w:pPr>
        <w:spacing w:before="2880"/>
        <w:jc w:val="center"/>
        <w:rPr>
          <w:rFonts w:cs="Times New Roman"/>
          <w:b/>
          <w:sz w:val="36"/>
        </w:rPr>
      </w:pPr>
      <w:r w:rsidRPr="00CB78B8">
        <w:rPr>
          <w:rFonts w:cs="Times New Roman"/>
          <w:b/>
          <w:sz w:val="36"/>
        </w:rPr>
        <w:t>A</w:t>
      </w:r>
    </w:p>
    <w:p w14:paraId="5AB4A9C0" w14:textId="77777777" w:rsidR="00A23F09" w:rsidRPr="00CB78B8" w:rsidRDefault="000E46F2" w:rsidP="00A23F09">
      <w:pPr>
        <w:spacing w:after="480"/>
        <w:jc w:val="center"/>
        <w:rPr>
          <w:rFonts w:cs="Times New Roman"/>
          <w:b/>
          <w:sz w:val="36"/>
        </w:rPr>
      </w:pPr>
      <w:r w:rsidRPr="00CB78B8">
        <w:rPr>
          <w:rFonts w:cs="Times New Roman"/>
          <w:b/>
          <w:sz w:val="36"/>
        </w:rPr>
        <w:t>10449</w:t>
      </w:r>
      <w:r w:rsidR="00A23F09" w:rsidRPr="00CB78B8">
        <w:rPr>
          <w:rFonts w:cs="Times New Roman"/>
          <w:b/>
          <w:sz w:val="36"/>
        </w:rPr>
        <w:t>-</w:t>
      </w:r>
      <w:r w:rsidRPr="00CB78B8">
        <w:rPr>
          <w:rFonts w:cs="Times New Roman"/>
          <w:b/>
          <w:sz w:val="36"/>
        </w:rPr>
        <w:t>16</w:t>
      </w:r>
      <w:r w:rsidR="00A23F09" w:rsidRPr="00CB78B8">
        <w:rPr>
          <w:rFonts w:cs="Times New Roman"/>
          <w:b/>
          <w:sz w:val="36"/>
        </w:rPr>
        <w:t xml:space="preserve"> azonosító számú</w:t>
      </w:r>
    </w:p>
    <w:p w14:paraId="5FE10436" w14:textId="77777777" w:rsidR="00A23F09" w:rsidRPr="00CB78B8" w:rsidRDefault="000E46F2" w:rsidP="00A23F09">
      <w:pPr>
        <w:jc w:val="center"/>
        <w:rPr>
          <w:rFonts w:cs="Times New Roman"/>
          <w:b/>
          <w:sz w:val="36"/>
        </w:rPr>
      </w:pPr>
      <w:r w:rsidRPr="00CB78B8">
        <w:rPr>
          <w:rFonts w:cs="Times New Roman"/>
          <w:b/>
          <w:sz w:val="36"/>
        </w:rPr>
        <w:t>Targoncavezető speciális feladatai</w:t>
      </w:r>
    </w:p>
    <w:p w14:paraId="566B872C" w14:textId="77777777" w:rsidR="00A23F09" w:rsidRPr="00CB78B8" w:rsidRDefault="00A23F09" w:rsidP="00A23F09">
      <w:pPr>
        <w:jc w:val="center"/>
        <w:rPr>
          <w:rFonts w:cs="Times New Roman"/>
          <w:b/>
          <w:sz w:val="36"/>
        </w:rPr>
      </w:pPr>
      <w:r w:rsidRPr="00CB78B8">
        <w:rPr>
          <w:rFonts w:cs="Times New Roman"/>
          <w:b/>
          <w:sz w:val="36"/>
        </w:rPr>
        <w:t>megnevezésű</w:t>
      </w:r>
    </w:p>
    <w:p w14:paraId="762D90FA" w14:textId="77777777" w:rsidR="00A23F09" w:rsidRPr="00CB78B8" w:rsidRDefault="00A23F09" w:rsidP="00A23F09">
      <w:pPr>
        <w:spacing w:before="480" w:after="480"/>
        <w:jc w:val="center"/>
        <w:rPr>
          <w:rFonts w:cs="Times New Roman"/>
          <w:b/>
          <w:sz w:val="36"/>
        </w:rPr>
      </w:pPr>
      <w:r w:rsidRPr="00CB78B8">
        <w:rPr>
          <w:rFonts w:cs="Times New Roman"/>
          <w:b/>
          <w:sz w:val="36"/>
        </w:rPr>
        <w:t>szakmai követelménymodul</w:t>
      </w:r>
    </w:p>
    <w:p w14:paraId="4D1FB989" w14:textId="77777777" w:rsidR="00A23F09" w:rsidRPr="00CB78B8" w:rsidRDefault="00A23F09" w:rsidP="00A23F09">
      <w:pPr>
        <w:jc w:val="center"/>
        <w:rPr>
          <w:rFonts w:cs="Times New Roman"/>
          <w:b/>
          <w:sz w:val="36"/>
        </w:rPr>
      </w:pPr>
      <w:r w:rsidRPr="00CB78B8">
        <w:rPr>
          <w:rFonts w:cs="Times New Roman"/>
          <w:b/>
          <w:sz w:val="36"/>
        </w:rPr>
        <w:t>tantárgyai, témakörei</w:t>
      </w:r>
    </w:p>
    <w:p w14:paraId="551D9A34" w14:textId="77777777" w:rsidR="00A23F09" w:rsidRPr="00CB78B8" w:rsidRDefault="00A23F09" w:rsidP="00A23F09">
      <w:pPr>
        <w:spacing w:after="200" w:line="276" w:lineRule="auto"/>
        <w:jc w:val="left"/>
        <w:rPr>
          <w:rFonts w:cs="Times New Roman"/>
        </w:rPr>
      </w:pPr>
      <w:r w:rsidRPr="00CB78B8">
        <w:rPr>
          <w:rFonts w:cs="Times New Roman"/>
        </w:rPr>
        <w:br w:type="page"/>
      </w:r>
    </w:p>
    <w:p w14:paraId="6BB1AA22" w14:textId="48BAA148" w:rsidR="00A23F09" w:rsidRPr="00CB78B8" w:rsidRDefault="00A23F09" w:rsidP="00A23F09">
      <w:pPr>
        <w:rPr>
          <w:rFonts w:cs="Times New Roman"/>
        </w:rPr>
      </w:pPr>
      <w:r w:rsidRPr="00CB78B8">
        <w:rPr>
          <w:rFonts w:cs="Times New Roman"/>
        </w:rPr>
        <w:t xml:space="preserve">A </w:t>
      </w:r>
      <w:r w:rsidR="000E46F2" w:rsidRPr="00CB78B8">
        <w:rPr>
          <w:rFonts w:cs="Times New Roman"/>
        </w:rPr>
        <w:t>10449</w:t>
      </w:r>
      <w:r w:rsidRPr="00CB78B8">
        <w:rPr>
          <w:rFonts w:cs="Times New Roman"/>
        </w:rPr>
        <w:t>-</w:t>
      </w:r>
      <w:r w:rsidR="000E46F2" w:rsidRPr="00CB78B8">
        <w:rPr>
          <w:rFonts w:cs="Times New Roman"/>
        </w:rPr>
        <w:t>16</w:t>
      </w:r>
      <w:r w:rsidRPr="00CB78B8">
        <w:rPr>
          <w:rFonts w:cs="Times New Roman"/>
        </w:rPr>
        <w:t xml:space="preserve"> azonosító számú </w:t>
      </w:r>
      <w:r w:rsidR="000E46F2" w:rsidRPr="00CB78B8">
        <w:rPr>
          <w:rFonts w:cs="Times New Roman"/>
        </w:rPr>
        <w:t>Targoncavezető speciális feladatai</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0" w:type="auto"/>
        <w:jc w:val="center"/>
        <w:tblInd w:w="-1208" w:type="dxa"/>
        <w:tblLayout w:type="fixed"/>
        <w:tblCellMar>
          <w:left w:w="30" w:type="dxa"/>
          <w:right w:w="30" w:type="dxa"/>
        </w:tblCellMar>
        <w:tblLook w:val="0000" w:firstRow="0" w:lastRow="0" w:firstColumn="0" w:lastColumn="0" w:noHBand="0" w:noVBand="0"/>
      </w:tblPr>
      <w:tblGrid>
        <w:gridCol w:w="5478"/>
        <w:gridCol w:w="1109"/>
        <w:gridCol w:w="992"/>
      </w:tblGrid>
      <w:tr w:rsidR="00E300EA" w:rsidRPr="00CB78B8" w14:paraId="5FD5E8D3" w14:textId="77777777" w:rsidTr="00DA0623">
        <w:trPr>
          <w:cantSplit/>
          <w:trHeight w:val="1697"/>
          <w:jc w:val="center"/>
        </w:trPr>
        <w:tc>
          <w:tcPr>
            <w:tcW w:w="5478" w:type="dxa"/>
            <w:tcBorders>
              <w:top w:val="single" w:sz="6" w:space="0" w:color="auto"/>
              <w:left w:val="single" w:sz="6" w:space="0" w:color="auto"/>
              <w:bottom w:val="single" w:sz="6" w:space="0" w:color="auto"/>
              <w:right w:val="single" w:sz="6" w:space="0" w:color="auto"/>
            </w:tcBorders>
            <w:shd w:val="clear" w:color="auto" w:fill="auto"/>
            <w:vAlign w:val="center"/>
          </w:tcPr>
          <w:p w14:paraId="19D8D41D" w14:textId="77777777" w:rsidR="00E300EA" w:rsidRPr="00CB78B8" w:rsidRDefault="00E300EA" w:rsidP="00B45A1D">
            <w:pPr>
              <w:autoSpaceDE w:val="0"/>
              <w:autoSpaceDN w:val="0"/>
              <w:adjustRightInd w:val="0"/>
              <w:spacing w:after="0"/>
              <w:jc w:val="center"/>
              <w:rPr>
                <w:rFonts w:cs="Times New Roman"/>
                <w:color w:val="000000"/>
                <w:szCs w:val="24"/>
              </w:rPr>
            </w:pPr>
          </w:p>
        </w:tc>
        <w:tc>
          <w:tcPr>
            <w:tcW w:w="1109" w:type="dxa"/>
            <w:tcBorders>
              <w:top w:val="single" w:sz="6" w:space="0" w:color="auto"/>
              <w:left w:val="single" w:sz="6" w:space="0" w:color="auto"/>
              <w:bottom w:val="single" w:sz="6" w:space="0" w:color="auto"/>
              <w:right w:val="single" w:sz="6" w:space="0" w:color="auto"/>
            </w:tcBorders>
            <w:textDirection w:val="btLr"/>
            <w:vAlign w:val="center"/>
          </w:tcPr>
          <w:p w14:paraId="2E4E1675" w14:textId="77777777" w:rsidR="00E300EA" w:rsidRPr="00CB78B8" w:rsidRDefault="00B77792" w:rsidP="00B77792">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Targoncavezető speciális ismeretei</w:t>
            </w:r>
          </w:p>
        </w:tc>
        <w:tc>
          <w:tcPr>
            <w:tcW w:w="992" w:type="dxa"/>
            <w:tcBorders>
              <w:top w:val="single" w:sz="6" w:space="0" w:color="auto"/>
              <w:left w:val="single" w:sz="6" w:space="0" w:color="auto"/>
              <w:bottom w:val="single" w:sz="6" w:space="0" w:color="auto"/>
              <w:right w:val="single" w:sz="6" w:space="0" w:color="auto"/>
            </w:tcBorders>
            <w:textDirection w:val="btLr"/>
            <w:vAlign w:val="center"/>
          </w:tcPr>
          <w:p w14:paraId="04C049A5" w14:textId="77777777" w:rsidR="00E300EA" w:rsidRPr="00CB78B8" w:rsidRDefault="00B77792" w:rsidP="00B45A1D">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Targoncavezető speciális gyakorlata</w:t>
            </w:r>
          </w:p>
        </w:tc>
      </w:tr>
      <w:tr w:rsidR="00E300EA" w:rsidRPr="00CB78B8" w14:paraId="2CFC95D3"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vAlign w:val="center"/>
          </w:tcPr>
          <w:p w14:paraId="2C51D519" w14:textId="77777777" w:rsidR="00E300EA" w:rsidRPr="00CB78B8" w:rsidRDefault="00E300EA" w:rsidP="00B45A1D">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1109" w:type="dxa"/>
            <w:tcBorders>
              <w:top w:val="single" w:sz="6" w:space="0" w:color="auto"/>
              <w:left w:val="single" w:sz="6" w:space="0" w:color="auto"/>
              <w:bottom w:val="single" w:sz="6" w:space="0" w:color="auto"/>
              <w:right w:val="single" w:sz="6" w:space="0" w:color="auto"/>
            </w:tcBorders>
            <w:vAlign w:val="center"/>
          </w:tcPr>
          <w:p w14:paraId="5A68EFE1" w14:textId="77777777" w:rsidR="00E300EA" w:rsidRPr="00CB78B8" w:rsidRDefault="00E300EA" w:rsidP="00B45A1D">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06C775BD" w14:textId="77777777" w:rsidR="00E300EA" w:rsidRPr="00CB78B8" w:rsidRDefault="00E300EA" w:rsidP="00B45A1D">
            <w:pPr>
              <w:autoSpaceDE w:val="0"/>
              <w:autoSpaceDN w:val="0"/>
              <w:adjustRightInd w:val="0"/>
              <w:spacing w:after="0"/>
              <w:jc w:val="center"/>
              <w:rPr>
                <w:rFonts w:cs="Times New Roman"/>
                <w:color w:val="000000"/>
                <w:szCs w:val="24"/>
              </w:rPr>
            </w:pPr>
          </w:p>
        </w:tc>
      </w:tr>
      <w:tr w:rsidR="005E4B32" w:rsidRPr="00CB78B8" w14:paraId="45E57B77"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710C8209" w14:textId="5D813527"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Munkavégzés helyének kijelölése, ellenőrzése és biztosítása</w:t>
            </w:r>
          </w:p>
        </w:tc>
        <w:tc>
          <w:tcPr>
            <w:tcW w:w="1109" w:type="dxa"/>
            <w:tcBorders>
              <w:top w:val="single" w:sz="6" w:space="0" w:color="auto"/>
              <w:left w:val="single" w:sz="6" w:space="0" w:color="auto"/>
              <w:bottom w:val="single" w:sz="6" w:space="0" w:color="auto"/>
              <w:right w:val="single" w:sz="6" w:space="0" w:color="auto"/>
            </w:tcBorders>
            <w:vAlign w:val="center"/>
          </w:tcPr>
          <w:p w14:paraId="07E590EE"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0CF59F1B"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72927CB7"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0FBE67F7" w14:textId="14D6B75D"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Áttekinti a feladat ellátásához szükséges dokumentumokat</w:t>
            </w:r>
          </w:p>
        </w:tc>
        <w:tc>
          <w:tcPr>
            <w:tcW w:w="1109" w:type="dxa"/>
            <w:tcBorders>
              <w:top w:val="single" w:sz="6" w:space="0" w:color="auto"/>
              <w:left w:val="single" w:sz="6" w:space="0" w:color="auto"/>
              <w:bottom w:val="single" w:sz="6" w:space="0" w:color="auto"/>
              <w:right w:val="single" w:sz="6" w:space="0" w:color="auto"/>
            </w:tcBorders>
            <w:vAlign w:val="center"/>
          </w:tcPr>
          <w:p w14:paraId="16A71925"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37C4C94"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70F3E67E"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78C76619" w14:textId="513112D3"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Használja a gépcsoportra előírt egyéni és csoportos védőeszközöket</w:t>
            </w:r>
          </w:p>
        </w:tc>
        <w:tc>
          <w:tcPr>
            <w:tcW w:w="1109" w:type="dxa"/>
            <w:tcBorders>
              <w:top w:val="single" w:sz="6" w:space="0" w:color="auto"/>
              <w:left w:val="single" w:sz="6" w:space="0" w:color="auto"/>
              <w:bottom w:val="single" w:sz="6" w:space="0" w:color="auto"/>
              <w:right w:val="single" w:sz="6" w:space="0" w:color="auto"/>
            </w:tcBorders>
            <w:vAlign w:val="center"/>
          </w:tcPr>
          <w:p w14:paraId="14A4C366"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0FE8CC57"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299CFCC9"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57DE5526" w14:textId="7BA3708C"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Elvégzi a gépápolási, karbantartási munkálatokat</w:t>
            </w:r>
          </w:p>
        </w:tc>
        <w:tc>
          <w:tcPr>
            <w:tcW w:w="1109" w:type="dxa"/>
            <w:tcBorders>
              <w:top w:val="single" w:sz="6" w:space="0" w:color="auto"/>
              <w:left w:val="single" w:sz="6" w:space="0" w:color="auto"/>
              <w:bottom w:val="single" w:sz="6" w:space="0" w:color="auto"/>
              <w:right w:val="single" w:sz="6" w:space="0" w:color="auto"/>
            </w:tcBorders>
            <w:vAlign w:val="center"/>
          </w:tcPr>
          <w:p w14:paraId="077589DF"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4336D52D"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3DE67099"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069A71E8" w14:textId="4C2E3345"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Ellenőrzi a mozgatásra kerülő teher tervezett útvonalát és a teher elhelyezési helyét</w:t>
            </w:r>
          </w:p>
        </w:tc>
        <w:tc>
          <w:tcPr>
            <w:tcW w:w="1109" w:type="dxa"/>
            <w:tcBorders>
              <w:top w:val="single" w:sz="6" w:space="0" w:color="auto"/>
              <w:left w:val="single" w:sz="6" w:space="0" w:color="auto"/>
              <w:bottom w:val="single" w:sz="6" w:space="0" w:color="auto"/>
              <w:right w:val="single" w:sz="6" w:space="0" w:color="auto"/>
            </w:tcBorders>
            <w:vAlign w:val="center"/>
          </w:tcPr>
          <w:p w14:paraId="6E107E50"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09CAA346"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0F1F11E9"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4C7A71F3" w14:textId="5CC2EFCA"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Elvégzi a műszakkezdés előtti biztonsági és üzemi ellenőrzéseket</w:t>
            </w:r>
          </w:p>
        </w:tc>
        <w:tc>
          <w:tcPr>
            <w:tcW w:w="1109" w:type="dxa"/>
            <w:tcBorders>
              <w:top w:val="single" w:sz="6" w:space="0" w:color="auto"/>
              <w:left w:val="single" w:sz="6" w:space="0" w:color="auto"/>
              <w:bottom w:val="single" w:sz="6" w:space="0" w:color="auto"/>
              <w:right w:val="single" w:sz="6" w:space="0" w:color="auto"/>
            </w:tcBorders>
            <w:vAlign w:val="center"/>
          </w:tcPr>
          <w:p w14:paraId="1072655A" w14:textId="516BC3D8"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0FA6DAA8" w14:textId="26EFF313"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2E68EA37"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21AC83D4" w14:textId="70F9E4F4"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Az előírásoknak megfelelően vezeti az emelőgépnaplót</w:t>
            </w:r>
          </w:p>
        </w:tc>
        <w:tc>
          <w:tcPr>
            <w:tcW w:w="1109" w:type="dxa"/>
            <w:tcBorders>
              <w:top w:val="single" w:sz="6" w:space="0" w:color="auto"/>
              <w:left w:val="single" w:sz="6" w:space="0" w:color="auto"/>
              <w:bottom w:val="single" w:sz="6" w:space="0" w:color="auto"/>
              <w:right w:val="single" w:sz="6" w:space="0" w:color="auto"/>
            </w:tcBorders>
            <w:vAlign w:val="center"/>
          </w:tcPr>
          <w:p w14:paraId="724A1DA6" w14:textId="0B3E21A1"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0606E01" w14:textId="26EB4E45"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14195278"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0D34BB93" w14:textId="23F9F0F2"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Tehermozgatásra alkalmas szereléket kiválaszt, ellenőriz és használ</w:t>
            </w:r>
          </w:p>
        </w:tc>
        <w:tc>
          <w:tcPr>
            <w:tcW w:w="1109" w:type="dxa"/>
            <w:tcBorders>
              <w:top w:val="single" w:sz="6" w:space="0" w:color="auto"/>
              <w:left w:val="single" w:sz="6" w:space="0" w:color="auto"/>
              <w:bottom w:val="single" w:sz="6" w:space="0" w:color="auto"/>
              <w:right w:val="single" w:sz="6" w:space="0" w:color="auto"/>
            </w:tcBorders>
            <w:vAlign w:val="center"/>
          </w:tcPr>
          <w:p w14:paraId="3B0CB9B0"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723C731F" w14:textId="3E34C036"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3837DB6B"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62C405D5" w14:textId="1991EFBF"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Használja a rakatképző eszközöket, segédanyagokat</w:t>
            </w:r>
          </w:p>
        </w:tc>
        <w:tc>
          <w:tcPr>
            <w:tcW w:w="1109" w:type="dxa"/>
            <w:tcBorders>
              <w:top w:val="single" w:sz="6" w:space="0" w:color="auto"/>
              <w:left w:val="single" w:sz="6" w:space="0" w:color="auto"/>
              <w:bottom w:val="single" w:sz="6" w:space="0" w:color="auto"/>
              <w:right w:val="single" w:sz="6" w:space="0" w:color="auto"/>
            </w:tcBorders>
            <w:vAlign w:val="center"/>
          </w:tcPr>
          <w:p w14:paraId="1520AE7F"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21D30A1E" w14:textId="14924725"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0E40B3DD"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11F48064" w14:textId="4189113C"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Biztonságosan végrehajtja a teher emelését, mozgatását és lehelyezését</w:t>
            </w:r>
          </w:p>
        </w:tc>
        <w:tc>
          <w:tcPr>
            <w:tcW w:w="1109" w:type="dxa"/>
            <w:tcBorders>
              <w:top w:val="single" w:sz="6" w:space="0" w:color="auto"/>
              <w:left w:val="single" w:sz="6" w:space="0" w:color="auto"/>
              <w:bottom w:val="single" w:sz="6" w:space="0" w:color="auto"/>
              <w:right w:val="single" w:sz="6" w:space="0" w:color="auto"/>
            </w:tcBorders>
            <w:vAlign w:val="center"/>
          </w:tcPr>
          <w:p w14:paraId="6BEE28D5"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2AA16F89" w14:textId="0B7C0435"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0AB3003C"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505FC065" w14:textId="072C3BBE"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Betartja a targoncákra vonatkozó speciális munkavédelmi előírásokat</w:t>
            </w:r>
          </w:p>
        </w:tc>
        <w:tc>
          <w:tcPr>
            <w:tcW w:w="1109" w:type="dxa"/>
            <w:tcBorders>
              <w:top w:val="single" w:sz="6" w:space="0" w:color="auto"/>
              <w:left w:val="single" w:sz="6" w:space="0" w:color="auto"/>
              <w:bottom w:val="single" w:sz="6" w:space="0" w:color="auto"/>
              <w:right w:val="single" w:sz="6" w:space="0" w:color="auto"/>
            </w:tcBorders>
            <w:vAlign w:val="center"/>
          </w:tcPr>
          <w:p w14:paraId="0464D4D0" w14:textId="68B11A73"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B44D52E" w14:textId="3290024B"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43F7EA58"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7EFCC08F" w14:textId="6284BF14"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Felméri és munkahelyi vezetőjének jelzi a veszélyforrásokat és az egészségre ártalmas tényezőket</w:t>
            </w:r>
          </w:p>
        </w:tc>
        <w:tc>
          <w:tcPr>
            <w:tcW w:w="1109" w:type="dxa"/>
            <w:tcBorders>
              <w:top w:val="single" w:sz="6" w:space="0" w:color="auto"/>
              <w:left w:val="single" w:sz="6" w:space="0" w:color="auto"/>
              <w:bottom w:val="single" w:sz="6" w:space="0" w:color="auto"/>
              <w:right w:val="single" w:sz="6" w:space="0" w:color="auto"/>
            </w:tcBorders>
            <w:vAlign w:val="center"/>
          </w:tcPr>
          <w:p w14:paraId="41742E14" w14:textId="77F081CD"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118801F" w14:textId="76A5AE8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7A630D8F"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2659A4D7" w14:textId="276DBC29"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Irányítóval kapcsolatot tart</w:t>
            </w:r>
          </w:p>
        </w:tc>
        <w:tc>
          <w:tcPr>
            <w:tcW w:w="1109" w:type="dxa"/>
            <w:tcBorders>
              <w:top w:val="single" w:sz="6" w:space="0" w:color="auto"/>
              <w:left w:val="single" w:sz="6" w:space="0" w:color="auto"/>
              <w:bottom w:val="single" w:sz="6" w:space="0" w:color="auto"/>
              <w:right w:val="single" w:sz="6" w:space="0" w:color="auto"/>
            </w:tcBorders>
            <w:vAlign w:val="center"/>
          </w:tcPr>
          <w:p w14:paraId="58159875" w14:textId="1C4D28A3"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F869DDD" w14:textId="4FBEA210"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6519062A"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15F04561" w14:textId="7F47C502"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Targoncát működtet, targoncával munkavégzést hajt végre</w:t>
            </w:r>
          </w:p>
        </w:tc>
        <w:tc>
          <w:tcPr>
            <w:tcW w:w="1109" w:type="dxa"/>
            <w:tcBorders>
              <w:top w:val="single" w:sz="6" w:space="0" w:color="auto"/>
              <w:left w:val="single" w:sz="6" w:space="0" w:color="auto"/>
              <w:bottom w:val="single" w:sz="6" w:space="0" w:color="auto"/>
              <w:right w:val="single" w:sz="6" w:space="0" w:color="auto"/>
            </w:tcBorders>
            <w:vAlign w:val="center"/>
          </w:tcPr>
          <w:p w14:paraId="3DA24B3E"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162D5B6C" w14:textId="3B0304E4"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055DFDE2"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vAlign w:val="center"/>
          </w:tcPr>
          <w:p w14:paraId="35FED7EF" w14:textId="77777777" w:rsidR="00E300EA" w:rsidRPr="00CB78B8" w:rsidRDefault="00E300EA" w:rsidP="00B45A1D">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1109" w:type="dxa"/>
            <w:tcBorders>
              <w:top w:val="single" w:sz="6" w:space="0" w:color="auto"/>
              <w:left w:val="single" w:sz="6" w:space="0" w:color="auto"/>
              <w:bottom w:val="single" w:sz="6" w:space="0" w:color="auto"/>
              <w:right w:val="single" w:sz="6" w:space="0" w:color="auto"/>
            </w:tcBorders>
            <w:vAlign w:val="center"/>
          </w:tcPr>
          <w:p w14:paraId="0CAEBFD3" w14:textId="77777777" w:rsidR="00E300EA" w:rsidRPr="00CB78B8" w:rsidRDefault="00E300EA" w:rsidP="00B45A1D">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2701A685" w14:textId="77777777" w:rsidR="00E300EA" w:rsidRPr="00CB78B8" w:rsidRDefault="00E300EA" w:rsidP="00B45A1D">
            <w:pPr>
              <w:autoSpaceDE w:val="0"/>
              <w:autoSpaceDN w:val="0"/>
              <w:adjustRightInd w:val="0"/>
              <w:spacing w:after="0"/>
              <w:jc w:val="center"/>
              <w:rPr>
                <w:rFonts w:cs="Times New Roman"/>
                <w:color w:val="000000"/>
                <w:szCs w:val="24"/>
              </w:rPr>
            </w:pPr>
          </w:p>
        </w:tc>
      </w:tr>
      <w:tr w:rsidR="005E4B32" w:rsidRPr="00CB78B8" w14:paraId="127E00CE"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01E1781C" w14:textId="56EBC6CB"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Anyagmozgatás, közlekedés szabályai a munkaterületen</w:t>
            </w:r>
          </w:p>
        </w:tc>
        <w:tc>
          <w:tcPr>
            <w:tcW w:w="1109" w:type="dxa"/>
            <w:tcBorders>
              <w:top w:val="single" w:sz="6" w:space="0" w:color="auto"/>
              <w:left w:val="single" w:sz="6" w:space="0" w:color="auto"/>
              <w:bottom w:val="single" w:sz="6" w:space="0" w:color="auto"/>
              <w:right w:val="single" w:sz="6" w:space="0" w:color="auto"/>
            </w:tcBorders>
            <w:vAlign w:val="center"/>
          </w:tcPr>
          <w:p w14:paraId="41C975B5"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8B568AF"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5A1FE370"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06F1A2A6" w14:textId="6F3800BE"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Irányító igénybevételének feltételei</w:t>
            </w:r>
          </w:p>
        </w:tc>
        <w:tc>
          <w:tcPr>
            <w:tcW w:w="1109" w:type="dxa"/>
            <w:tcBorders>
              <w:top w:val="single" w:sz="6" w:space="0" w:color="auto"/>
              <w:left w:val="single" w:sz="6" w:space="0" w:color="auto"/>
              <w:bottom w:val="single" w:sz="6" w:space="0" w:color="auto"/>
              <w:right w:val="single" w:sz="6" w:space="0" w:color="auto"/>
            </w:tcBorders>
            <w:vAlign w:val="center"/>
          </w:tcPr>
          <w:p w14:paraId="7EF97C8A"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42BA9DA"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61E1F692"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14653853" w14:textId="47DE883D"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Jogszabályban előírt kézjelzések</w:t>
            </w:r>
          </w:p>
        </w:tc>
        <w:tc>
          <w:tcPr>
            <w:tcW w:w="1109" w:type="dxa"/>
            <w:tcBorders>
              <w:top w:val="single" w:sz="6" w:space="0" w:color="auto"/>
              <w:left w:val="single" w:sz="6" w:space="0" w:color="auto"/>
              <w:bottom w:val="single" w:sz="6" w:space="0" w:color="auto"/>
              <w:right w:val="single" w:sz="6" w:space="0" w:color="auto"/>
            </w:tcBorders>
            <w:vAlign w:val="center"/>
          </w:tcPr>
          <w:p w14:paraId="0A2E8C91"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36D343EF"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1DC68DE1"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34BD3B92" w14:textId="676E6DB2"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Emelőgépnapló vezetése</w:t>
            </w:r>
          </w:p>
        </w:tc>
        <w:tc>
          <w:tcPr>
            <w:tcW w:w="1109" w:type="dxa"/>
            <w:tcBorders>
              <w:top w:val="single" w:sz="6" w:space="0" w:color="auto"/>
              <w:left w:val="single" w:sz="6" w:space="0" w:color="auto"/>
              <w:bottom w:val="single" w:sz="6" w:space="0" w:color="auto"/>
              <w:right w:val="single" w:sz="6" w:space="0" w:color="auto"/>
            </w:tcBorders>
            <w:vAlign w:val="center"/>
          </w:tcPr>
          <w:p w14:paraId="5AA32588"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FE3B5E9"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42FA6643"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653DA93B" w14:textId="65DFC5C8"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Emelés és rakodástechnológia</w:t>
            </w:r>
          </w:p>
        </w:tc>
        <w:tc>
          <w:tcPr>
            <w:tcW w:w="1109" w:type="dxa"/>
            <w:tcBorders>
              <w:top w:val="single" w:sz="6" w:space="0" w:color="auto"/>
              <w:left w:val="single" w:sz="6" w:space="0" w:color="auto"/>
              <w:bottom w:val="single" w:sz="6" w:space="0" w:color="auto"/>
              <w:right w:val="single" w:sz="6" w:space="0" w:color="auto"/>
            </w:tcBorders>
            <w:vAlign w:val="center"/>
          </w:tcPr>
          <w:p w14:paraId="09923AFE"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9EDCDBB"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3D45E0C4"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1B31DE53" w14:textId="0601B701"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A rakatképzés és bontás szabályainak ismerete</w:t>
            </w:r>
          </w:p>
        </w:tc>
        <w:tc>
          <w:tcPr>
            <w:tcW w:w="1109" w:type="dxa"/>
            <w:tcBorders>
              <w:top w:val="single" w:sz="6" w:space="0" w:color="auto"/>
              <w:left w:val="single" w:sz="6" w:space="0" w:color="auto"/>
              <w:bottom w:val="single" w:sz="6" w:space="0" w:color="auto"/>
              <w:right w:val="single" w:sz="6" w:space="0" w:color="auto"/>
            </w:tcBorders>
            <w:vAlign w:val="center"/>
          </w:tcPr>
          <w:p w14:paraId="632AE2A7"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F460BF6" w14:textId="77777777" w:rsidR="005E4B32" w:rsidRPr="00CB78B8" w:rsidRDefault="005E4B32" w:rsidP="005E4B32">
            <w:pPr>
              <w:autoSpaceDE w:val="0"/>
              <w:autoSpaceDN w:val="0"/>
              <w:adjustRightInd w:val="0"/>
              <w:spacing w:after="0"/>
              <w:jc w:val="center"/>
              <w:rPr>
                <w:rFonts w:cs="Times New Roman"/>
                <w:color w:val="000000"/>
                <w:szCs w:val="24"/>
              </w:rPr>
            </w:pPr>
          </w:p>
        </w:tc>
      </w:tr>
      <w:tr w:rsidR="005E4B32" w:rsidRPr="00CB78B8" w14:paraId="400B83B3"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532CB80F" w14:textId="5B566FB7"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Rakatképző eszközök</w:t>
            </w:r>
          </w:p>
        </w:tc>
        <w:tc>
          <w:tcPr>
            <w:tcW w:w="1109" w:type="dxa"/>
            <w:tcBorders>
              <w:top w:val="single" w:sz="6" w:space="0" w:color="auto"/>
              <w:left w:val="single" w:sz="6" w:space="0" w:color="auto"/>
              <w:bottom w:val="single" w:sz="6" w:space="0" w:color="auto"/>
              <w:right w:val="single" w:sz="6" w:space="0" w:color="auto"/>
            </w:tcBorders>
            <w:vAlign w:val="center"/>
          </w:tcPr>
          <w:p w14:paraId="759DF854" w14:textId="3FE3F1BC"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84CA966" w14:textId="7BB43674"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2F5B2671"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6A7F29EA" w14:textId="4E6128C2"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Egységrakományok</w:t>
            </w:r>
          </w:p>
        </w:tc>
        <w:tc>
          <w:tcPr>
            <w:tcW w:w="1109" w:type="dxa"/>
            <w:tcBorders>
              <w:top w:val="single" w:sz="6" w:space="0" w:color="auto"/>
              <w:left w:val="single" w:sz="6" w:space="0" w:color="auto"/>
              <w:bottom w:val="single" w:sz="6" w:space="0" w:color="auto"/>
              <w:right w:val="single" w:sz="6" w:space="0" w:color="auto"/>
            </w:tcBorders>
            <w:vAlign w:val="center"/>
          </w:tcPr>
          <w:p w14:paraId="2B77D325" w14:textId="4A6E5C3F"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EEC03D1" w14:textId="4EA4282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59C30CE4"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6C6D052E" w14:textId="4F3A7873"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Ömlesztett anyagok</w:t>
            </w:r>
          </w:p>
        </w:tc>
        <w:tc>
          <w:tcPr>
            <w:tcW w:w="1109" w:type="dxa"/>
            <w:tcBorders>
              <w:top w:val="single" w:sz="6" w:space="0" w:color="auto"/>
              <w:left w:val="single" w:sz="6" w:space="0" w:color="auto"/>
              <w:bottom w:val="single" w:sz="6" w:space="0" w:color="auto"/>
              <w:right w:val="single" w:sz="6" w:space="0" w:color="auto"/>
            </w:tcBorders>
            <w:vAlign w:val="center"/>
          </w:tcPr>
          <w:p w14:paraId="2D6C940C" w14:textId="7F2F934F"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9785E36" w14:textId="4918D5A6"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0E7C8422"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72A38511" w14:textId="56486895"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Teherrögzítés szabályai</w:t>
            </w:r>
          </w:p>
        </w:tc>
        <w:tc>
          <w:tcPr>
            <w:tcW w:w="1109" w:type="dxa"/>
            <w:tcBorders>
              <w:top w:val="single" w:sz="6" w:space="0" w:color="auto"/>
              <w:left w:val="single" w:sz="6" w:space="0" w:color="auto"/>
              <w:bottom w:val="single" w:sz="6" w:space="0" w:color="auto"/>
              <w:right w:val="single" w:sz="6" w:space="0" w:color="auto"/>
            </w:tcBorders>
            <w:vAlign w:val="center"/>
          </w:tcPr>
          <w:p w14:paraId="0634D01F" w14:textId="3BFF19CB"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320DAF4" w14:textId="011FA7CC"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4E940EB7"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32B766CA" w14:textId="7B90D987"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Veszélyes anyagok</w:t>
            </w:r>
          </w:p>
        </w:tc>
        <w:tc>
          <w:tcPr>
            <w:tcW w:w="1109" w:type="dxa"/>
            <w:tcBorders>
              <w:top w:val="single" w:sz="6" w:space="0" w:color="auto"/>
              <w:left w:val="single" w:sz="6" w:space="0" w:color="auto"/>
              <w:bottom w:val="single" w:sz="6" w:space="0" w:color="auto"/>
              <w:right w:val="single" w:sz="6" w:space="0" w:color="auto"/>
            </w:tcBorders>
            <w:vAlign w:val="center"/>
          </w:tcPr>
          <w:p w14:paraId="40EF22E2" w14:textId="435F7673"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11A073A" w14:textId="7D61EE5C"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228620A9"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366E5A36" w14:textId="42979EAA"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Hulladék és veszélyes anyag kezelése</w:t>
            </w:r>
          </w:p>
        </w:tc>
        <w:tc>
          <w:tcPr>
            <w:tcW w:w="1109" w:type="dxa"/>
            <w:tcBorders>
              <w:top w:val="single" w:sz="6" w:space="0" w:color="auto"/>
              <w:left w:val="single" w:sz="6" w:space="0" w:color="auto"/>
              <w:bottom w:val="single" w:sz="6" w:space="0" w:color="auto"/>
              <w:right w:val="single" w:sz="6" w:space="0" w:color="auto"/>
            </w:tcBorders>
            <w:vAlign w:val="center"/>
          </w:tcPr>
          <w:p w14:paraId="4287A4E1" w14:textId="29F9F0ED"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8CD2EB7" w14:textId="4E0D1ED9"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2B2382CC"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768A30D4" w14:textId="415E07E9"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Sajátos munkabiztonsági ismeretek</w:t>
            </w:r>
          </w:p>
        </w:tc>
        <w:tc>
          <w:tcPr>
            <w:tcW w:w="1109" w:type="dxa"/>
            <w:tcBorders>
              <w:top w:val="single" w:sz="6" w:space="0" w:color="auto"/>
              <w:left w:val="single" w:sz="6" w:space="0" w:color="auto"/>
              <w:bottom w:val="single" w:sz="6" w:space="0" w:color="auto"/>
              <w:right w:val="single" w:sz="6" w:space="0" w:color="auto"/>
            </w:tcBorders>
            <w:vAlign w:val="center"/>
          </w:tcPr>
          <w:p w14:paraId="2E803332" w14:textId="79D4ABBC"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0738DA83" w14:textId="7D4935E5"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39D22F50"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19B9812E" w14:textId="0B61C4C5"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Targoncák fajtái, rendszere, felépítése</w:t>
            </w:r>
          </w:p>
        </w:tc>
        <w:tc>
          <w:tcPr>
            <w:tcW w:w="1109" w:type="dxa"/>
            <w:tcBorders>
              <w:top w:val="single" w:sz="6" w:space="0" w:color="auto"/>
              <w:left w:val="single" w:sz="6" w:space="0" w:color="auto"/>
              <w:bottom w:val="single" w:sz="6" w:space="0" w:color="auto"/>
              <w:right w:val="single" w:sz="6" w:space="0" w:color="auto"/>
            </w:tcBorders>
            <w:vAlign w:val="center"/>
          </w:tcPr>
          <w:p w14:paraId="7C9D7F00" w14:textId="178CD70F"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11E132B" w14:textId="77777777" w:rsidR="005E4B32" w:rsidRPr="00CB78B8" w:rsidRDefault="005E4B32" w:rsidP="005E4B32">
            <w:pPr>
              <w:autoSpaceDE w:val="0"/>
              <w:autoSpaceDN w:val="0"/>
              <w:adjustRightInd w:val="0"/>
              <w:spacing w:after="0"/>
              <w:jc w:val="center"/>
              <w:rPr>
                <w:rFonts w:cs="Times New Roman"/>
                <w:color w:val="000000"/>
                <w:szCs w:val="24"/>
              </w:rPr>
            </w:pPr>
          </w:p>
        </w:tc>
      </w:tr>
      <w:tr w:rsidR="005E4B32" w:rsidRPr="00CB78B8" w14:paraId="0E0E56CD"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38B2CE10" w14:textId="1AB069DF"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Targoncák szerelékei, adapterek</w:t>
            </w:r>
          </w:p>
        </w:tc>
        <w:tc>
          <w:tcPr>
            <w:tcW w:w="1109" w:type="dxa"/>
            <w:tcBorders>
              <w:top w:val="single" w:sz="6" w:space="0" w:color="auto"/>
              <w:left w:val="single" w:sz="6" w:space="0" w:color="auto"/>
              <w:bottom w:val="single" w:sz="6" w:space="0" w:color="auto"/>
              <w:right w:val="single" w:sz="6" w:space="0" w:color="auto"/>
            </w:tcBorders>
            <w:vAlign w:val="center"/>
          </w:tcPr>
          <w:p w14:paraId="3E982011" w14:textId="41A296E5"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D13075C" w14:textId="67183AFA"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37C7BAC8"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647934E8" w14:textId="60BCF1A5"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Függesztő- és tehermegfogó eszközök</w:t>
            </w:r>
          </w:p>
        </w:tc>
        <w:tc>
          <w:tcPr>
            <w:tcW w:w="1109" w:type="dxa"/>
            <w:tcBorders>
              <w:top w:val="single" w:sz="6" w:space="0" w:color="auto"/>
              <w:left w:val="single" w:sz="6" w:space="0" w:color="auto"/>
              <w:bottom w:val="single" w:sz="6" w:space="0" w:color="auto"/>
              <w:right w:val="single" w:sz="6" w:space="0" w:color="auto"/>
            </w:tcBorders>
            <w:vAlign w:val="center"/>
          </w:tcPr>
          <w:p w14:paraId="18EF8738"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38232824" w14:textId="2D566FEB"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0752B08A"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381CF3E4" w14:textId="4D73641F"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Adott targonca szerkezettana</w:t>
            </w:r>
          </w:p>
        </w:tc>
        <w:tc>
          <w:tcPr>
            <w:tcW w:w="1109" w:type="dxa"/>
            <w:tcBorders>
              <w:top w:val="single" w:sz="6" w:space="0" w:color="auto"/>
              <w:left w:val="single" w:sz="6" w:space="0" w:color="auto"/>
              <w:bottom w:val="single" w:sz="6" w:space="0" w:color="auto"/>
              <w:right w:val="single" w:sz="6" w:space="0" w:color="auto"/>
            </w:tcBorders>
            <w:vAlign w:val="center"/>
          </w:tcPr>
          <w:p w14:paraId="49C53BA2" w14:textId="716B100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E8D8C78" w14:textId="77777777" w:rsidR="005E4B32" w:rsidRPr="00CB78B8" w:rsidRDefault="005E4B32" w:rsidP="005E4B32">
            <w:pPr>
              <w:autoSpaceDE w:val="0"/>
              <w:autoSpaceDN w:val="0"/>
              <w:adjustRightInd w:val="0"/>
              <w:spacing w:after="0"/>
              <w:jc w:val="center"/>
              <w:rPr>
                <w:rFonts w:cs="Times New Roman"/>
                <w:color w:val="000000"/>
                <w:szCs w:val="24"/>
              </w:rPr>
            </w:pPr>
          </w:p>
        </w:tc>
      </w:tr>
      <w:tr w:rsidR="005E4B32" w:rsidRPr="00CB78B8" w14:paraId="3013EF91"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4431321D" w14:textId="24BC293E" w:rsidR="005E4B32" w:rsidRPr="00CB78B8" w:rsidRDefault="005E4B32" w:rsidP="005E4B32">
            <w:pPr>
              <w:autoSpaceDE w:val="0"/>
              <w:autoSpaceDN w:val="0"/>
              <w:adjustRightInd w:val="0"/>
              <w:spacing w:after="0"/>
              <w:jc w:val="left"/>
              <w:rPr>
                <w:rFonts w:cs="Times New Roman"/>
              </w:rPr>
            </w:pPr>
            <w:r w:rsidRPr="00CB78B8">
              <w:rPr>
                <w:rFonts w:cs="Times New Roman"/>
              </w:rPr>
              <w:t>Adott targonca működtetése</w:t>
            </w:r>
          </w:p>
        </w:tc>
        <w:tc>
          <w:tcPr>
            <w:tcW w:w="1109" w:type="dxa"/>
            <w:tcBorders>
              <w:top w:val="single" w:sz="6" w:space="0" w:color="auto"/>
              <w:left w:val="single" w:sz="6" w:space="0" w:color="auto"/>
              <w:bottom w:val="single" w:sz="6" w:space="0" w:color="auto"/>
              <w:right w:val="single" w:sz="6" w:space="0" w:color="auto"/>
            </w:tcBorders>
            <w:vAlign w:val="center"/>
          </w:tcPr>
          <w:p w14:paraId="2E5C6511"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299E118C" w14:textId="1AF50EB2"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43D78CC2"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vAlign w:val="center"/>
          </w:tcPr>
          <w:p w14:paraId="3CCC978B" w14:textId="77777777" w:rsidR="00E300EA" w:rsidRPr="00CB78B8" w:rsidRDefault="00E300EA" w:rsidP="00B45A1D">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1109" w:type="dxa"/>
            <w:tcBorders>
              <w:top w:val="single" w:sz="6" w:space="0" w:color="auto"/>
              <w:left w:val="single" w:sz="6" w:space="0" w:color="auto"/>
              <w:bottom w:val="single" w:sz="6" w:space="0" w:color="auto"/>
              <w:right w:val="single" w:sz="6" w:space="0" w:color="auto"/>
            </w:tcBorders>
            <w:vAlign w:val="center"/>
          </w:tcPr>
          <w:p w14:paraId="0FDE8F42" w14:textId="77777777" w:rsidR="00E300EA" w:rsidRPr="00CB78B8" w:rsidRDefault="00E300EA" w:rsidP="00B45A1D">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682A8FB2" w14:textId="77777777" w:rsidR="00E300EA" w:rsidRPr="00CB78B8" w:rsidRDefault="00E300EA" w:rsidP="00B45A1D">
            <w:pPr>
              <w:autoSpaceDE w:val="0"/>
              <w:autoSpaceDN w:val="0"/>
              <w:adjustRightInd w:val="0"/>
              <w:spacing w:after="0"/>
              <w:jc w:val="center"/>
              <w:rPr>
                <w:rFonts w:cs="Times New Roman"/>
                <w:color w:val="000000"/>
                <w:szCs w:val="24"/>
              </w:rPr>
            </w:pPr>
          </w:p>
        </w:tc>
      </w:tr>
      <w:tr w:rsidR="005E4B32" w:rsidRPr="00CB78B8" w14:paraId="65399DD8"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3F3FDA4C" w14:textId="536F6FA8"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Kezelőszervek, vezérlőelemek működtetése</w:t>
            </w:r>
          </w:p>
        </w:tc>
        <w:tc>
          <w:tcPr>
            <w:tcW w:w="1109" w:type="dxa"/>
            <w:tcBorders>
              <w:top w:val="single" w:sz="6" w:space="0" w:color="auto"/>
              <w:left w:val="single" w:sz="6" w:space="0" w:color="auto"/>
              <w:bottom w:val="single" w:sz="6" w:space="0" w:color="auto"/>
              <w:right w:val="single" w:sz="6" w:space="0" w:color="auto"/>
            </w:tcBorders>
            <w:vAlign w:val="center"/>
          </w:tcPr>
          <w:p w14:paraId="0FA67E10"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013EE73C"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2146E1BD"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6E695862" w14:textId="3561F10A"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Olvasott szakmai szöveg megértése, műszaki ábrák olvasása, értelmezése</w:t>
            </w:r>
          </w:p>
        </w:tc>
        <w:tc>
          <w:tcPr>
            <w:tcW w:w="1109" w:type="dxa"/>
            <w:tcBorders>
              <w:top w:val="single" w:sz="6" w:space="0" w:color="auto"/>
              <w:left w:val="single" w:sz="6" w:space="0" w:color="auto"/>
              <w:bottom w:val="single" w:sz="6" w:space="0" w:color="auto"/>
              <w:right w:val="single" w:sz="6" w:space="0" w:color="auto"/>
            </w:tcBorders>
            <w:vAlign w:val="center"/>
          </w:tcPr>
          <w:p w14:paraId="5A70A900"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F105984"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58E310BD"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374EDFC2" w14:textId="1539A5D8"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Szakmai nyelvi íráskészség, fogalmazás írásban</w:t>
            </w:r>
          </w:p>
        </w:tc>
        <w:tc>
          <w:tcPr>
            <w:tcW w:w="1109" w:type="dxa"/>
            <w:tcBorders>
              <w:top w:val="single" w:sz="6" w:space="0" w:color="auto"/>
              <w:left w:val="single" w:sz="6" w:space="0" w:color="auto"/>
              <w:bottom w:val="single" w:sz="6" w:space="0" w:color="auto"/>
              <w:right w:val="single" w:sz="6" w:space="0" w:color="auto"/>
            </w:tcBorders>
            <w:vAlign w:val="center"/>
          </w:tcPr>
          <w:p w14:paraId="67EAF5FB"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BEB9C97"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5F8204FA"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1A06123B" w14:textId="7F8B8B2F"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Biztonságtechnikai jelképek, táblák, feliratok, piktogramok olvasása, értelmezése</w:t>
            </w:r>
          </w:p>
        </w:tc>
        <w:tc>
          <w:tcPr>
            <w:tcW w:w="1109" w:type="dxa"/>
            <w:tcBorders>
              <w:top w:val="single" w:sz="6" w:space="0" w:color="auto"/>
              <w:left w:val="single" w:sz="6" w:space="0" w:color="auto"/>
              <w:bottom w:val="single" w:sz="6" w:space="0" w:color="auto"/>
              <w:right w:val="single" w:sz="6" w:space="0" w:color="auto"/>
            </w:tcBorders>
            <w:vAlign w:val="center"/>
          </w:tcPr>
          <w:p w14:paraId="75F626AA" w14:textId="387DB946"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F3641AA"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27086F41"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1A05CC28" w14:textId="4C1F014C"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Egyéni és csoportos munkavédelmi eszközök és berendezések használata</w:t>
            </w:r>
          </w:p>
        </w:tc>
        <w:tc>
          <w:tcPr>
            <w:tcW w:w="1109" w:type="dxa"/>
            <w:tcBorders>
              <w:top w:val="single" w:sz="6" w:space="0" w:color="auto"/>
              <w:left w:val="single" w:sz="6" w:space="0" w:color="auto"/>
              <w:bottom w:val="single" w:sz="6" w:space="0" w:color="auto"/>
              <w:right w:val="single" w:sz="6" w:space="0" w:color="auto"/>
            </w:tcBorders>
            <w:vAlign w:val="center"/>
          </w:tcPr>
          <w:p w14:paraId="6B75CC22" w14:textId="34210FFB"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12517A2" w14:textId="6CC2CC6C"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56BE0B56"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vAlign w:val="center"/>
          </w:tcPr>
          <w:p w14:paraId="4C10D124" w14:textId="77777777" w:rsidR="00E300EA" w:rsidRPr="00CB78B8" w:rsidRDefault="00E300EA" w:rsidP="00B45A1D">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3C3426AD" w14:textId="77777777" w:rsidR="00E300EA" w:rsidRPr="00CB78B8" w:rsidRDefault="00E300EA" w:rsidP="00B45A1D">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37BC8819" w14:textId="77777777" w:rsidR="00E300EA" w:rsidRPr="00CB78B8" w:rsidRDefault="00E300EA" w:rsidP="00B45A1D">
            <w:pPr>
              <w:autoSpaceDE w:val="0"/>
              <w:autoSpaceDN w:val="0"/>
              <w:adjustRightInd w:val="0"/>
              <w:spacing w:after="0"/>
              <w:jc w:val="center"/>
              <w:rPr>
                <w:rFonts w:cs="Times New Roman"/>
                <w:color w:val="000000"/>
                <w:szCs w:val="24"/>
              </w:rPr>
            </w:pPr>
          </w:p>
        </w:tc>
      </w:tr>
      <w:tr w:rsidR="005E4B32" w:rsidRPr="00CB78B8" w14:paraId="30A6F3A9"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53C5BD6E" w14:textId="60DDC2C9"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Felelősségtudat</w:t>
            </w:r>
          </w:p>
        </w:tc>
        <w:tc>
          <w:tcPr>
            <w:tcW w:w="1109" w:type="dxa"/>
            <w:tcBorders>
              <w:top w:val="single" w:sz="6" w:space="0" w:color="auto"/>
              <w:left w:val="single" w:sz="6" w:space="0" w:color="auto"/>
              <w:bottom w:val="single" w:sz="6" w:space="0" w:color="auto"/>
              <w:right w:val="single" w:sz="6" w:space="0" w:color="auto"/>
            </w:tcBorders>
            <w:vAlign w:val="center"/>
          </w:tcPr>
          <w:p w14:paraId="640100F9" w14:textId="717B90FD"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58F2C66"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06B7E2FE"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18ECEDFF" w14:textId="5FD7293F"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Döntésképesség</w:t>
            </w:r>
          </w:p>
        </w:tc>
        <w:tc>
          <w:tcPr>
            <w:tcW w:w="1109" w:type="dxa"/>
            <w:tcBorders>
              <w:top w:val="single" w:sz="6" w:space="0" w:color="auto"/>
              <w:left w:val="single" w:sz="6" w:space="0" w:color="auto"/>
              <w:bottom w:val="single" w:sz="6" w:space="0" w:color="auto"/>
              <w:right w:val="single" w:sz="6" w:space="0" w:color="auto"/>
            </w:tcBorders>
            <w:vAlign w:val="center"/>
          </w:tcPr>
          <w:p w14:paraId="54730390"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5B5C806E"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7A236700"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vAlign w:val="center"/>
          </w:tcPr>
          <w:p w14:paraId="578BD462" w14:textId="77777777" w:rsidR="00E300EA" w:rsidRPr="00CB78B8" w:rsidRDefault="00E300EA" w:rsidP="00B45A1D">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2A5F9097" w14:textId="77777777" w:rsidR="00E300EA" w:rsidRPr="00CB78B8" w:rsidRDefault="00E300EA" w:rsidP="00B45A1D">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2F3AB44B" w14:textId="77777777" w:rsidR="00E300EA" w:rsidRPr="00CB78B8" w:rsidRDefault="00E300EA" w:rsidP="00B45A1D">
            <w:pPr>
              <w:autoSpaceDE w:val="0"/>
              <w:autoSpaceDN w:val="0"/>
              <w:adjustRightInd w:val="0"/>
              <w:spacing w:after="0"/>
              <w:jc w:val="center"/>
              <w:rPr>
                <w:rFonts w:cs="Times New Roman"/>
                <w:color w:val="000000"/>
                <w:szCs w:val="24"/>
              </w:rPr>
            </w:pPr>
          </w:p>
        </w:tc>
      </w:tr>
      <w:tr w:rsidR="005E4B32" w:rsidRPr="00CB78B8" w14:paraId="07BD028E"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3B336F53" w14:textId="2AC2CA79"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Irányíthatóság</w:t>
            </w:r>
          </w:p>
        </w:tc>
        <w:tc>
          <w:tcPr>
            <w:tcW w:w="1109" w:type="dxa"/>
            <w:tcBorders>
              <w:top w:val="single" w:sz="6" w:space="0" w:color="auto"/>
              <w:left w:val="single" w:sz="6" w:space="0" w:color="auto"/>
              <w:bottom w:val="single" w:sz="6" w:space="0" w:color="auto"/>
              <w:right w:val="single" w:sz="6" w:space="0" w:color="auto"/>
            </w:tcBorders>
            <w:vAlign w:val="center"/>
          </w:tcPr>
          <w:p w14:paraId="3F42949A"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84B9C6D"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1B10FBF5"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7917A5EC" w14:textId="2337B585"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Kompromisszumkészség</w:t>
            </w:r>
          </w:p>
        </w:tc>
        <w:tc>
          <w:tcPr>
            <w:tcW w:w="1109" w:type="dxa"/>
            <w:tcBorders>
              <w:top w:val="single" w:sz="6" w:space="0" w:color="auto"/>
              <w:left w:val="single" w:sz="6" w:space="0" w:color="auto"/>
              <w:bottom w:val="single" w:sz="6" w:space="0" w:color="auto"/>
              <w:right w:val="single" w:sz="6" w:space="0" w:color="auto"/>
            </w:tcBorders>
            <w:vAlign w:val="center"/>
          </w:tcPr>
          <w:p w14:paraId="1B45529C"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D7EF886"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300EA" w:rsidRPr="00CB78B8" w14:paraId="3A318EDF"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vAlign w:val="center"/>
          </w:tcPr>
          <w:p w14:paraId="3FFBD07A" w14:textId="77777777" w:rsidR="00E300EA" w:rsidRPr="00CB78B8" w:rsidRDefault="00E300EA" w:rsidP="00B45A1D">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3A79A546" w14:textId="77777777" w:rsidR="00E300EA" w:rsidRPr="00CB78B8" w:rsidRDefault="00E300EA" w:rsidP="00B45A1D">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67C636CF" w14:textId="77777777" w:rsidR="00E300EA" w:rsidRPr="00CB78B8" w:rsidRDefault="00E300EA" w:rsidP="00B45A1D">
            <w:pPr>
              <w:autoSpaceDE w:val="0"/>
              <w:autoSpaceDN w:val="0"/>
              <w:adjustRightInd w:val="0"/>
              <w:spacing w:after="0"/>
              <w:jc w:val="center"/>
              <w:rPr>
                <w:rFonts w:cs="Times New Roman"/>
                <w:color w:val="000000"/>
                <w:szCs w:val="24"/>
              </w:rPr>
            </w:pPr>
          </w:p>
        </w:tc>
      </w:tr>
      <w:tr w:rsidR="005E4B32" w:rsidRPr="00CB78B8" w14:paraId="4BD2A3AF"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1A42DB87" w14:textId="3F125BEB"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Problémamegoldás, hibaelhárítás</w:t>
            </w:r>
          </w:p>
        </w:tc>
        <w:tc>
          <w:tcPr>
            <w:tcW w:w="1109" w:type="dxa"/>
            <w:tcBorders>
              <w:top w:val="single" w:sz="6" w:space="0" w:color="auto"/>
              <w:left w:val="single" w:sz="6" w:space="0" w:color="auto"/>
              <w:bottom w:val="single" w:sz="6" w:space="0" w:color="auto"/>
              <w:right w:val="single" w:sz="6" w:space="0" w:color="auto"/>
            </w:tcBorders>
            <w:vAlign w:val="center"/>
          </w:tcPr>
          <w:p w14:paraId="11EC8DB5" w14:textId="77777777" w:rsidR="005E4B32" w:rsidRPr="00CB78B8" w:rsidRDefault="005E4B32" w:rsidP="005E4B3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3B050D0E"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5E4B32" w:rsidRPr="00CB78B8" w14:paraId="1D855B8B" w14:textId="77777777" w:rsidTr="00DA0623">
        <w:trPr>
          <w:trHeight w:val="255"/>
          <w:jc w:val="center"/>
        </w:trPr>
        <w:tc>
          <w:tcPr>
            <w:tcW w:w="5478" w:type="dxa"/>
            <w:tcBorders>
              <w:top w:val="single" w:sz="6" w:space="0" w:color="auto"/>
              <w:left w:val="single" w:sz="6" w:space="0" w:color="auto"/>
              <w:bottom w:val="single" w:sz="6" w:space="0" w:color="auto"/>
              <w:right w:val="single" w:sz="6" w:space="0" w:color="auto"/>
            </w:tcBorders>
            <w:shd w:val="clear" w:color="auto" w:fill="auto"/>
          </w:tcPr>
          <w:p w14:paraId="6ADE42FE" w14:textId="12C3EAA8" w:rsidR="005E4B32" w:rsidRPr="00CB78B8" w:rsidRDefault="005E4B32" w:rsidP="005E4B32">
            <w:pPr>
              <w:autoSpaceDE w:val="0"/>
              <w:autoSpaceDN w:val="0"/>
              <w:adjustRightInd w:val="0"/>
              <w:spacing w:after="0"/>
              <w:jc w:val="left"/>
              <w:rPr>
                <w:rFonts w:cs="Times New Roman"/>
                <w:color w:val="000000"/>
                <w:szCs w:val="24"/>
              </w:rPr>
            </w:pPr>
            <w:r w:rsidRPr="00CB78B8">
              <w:rPr>
                <w:rFonts w:cs="Times New Roman"/>
              </w:rPr>
              <w:t>Gyakorlatias feladatértelmezés</w:t>
            </w:r>
          </w:p>
        </w:tc>
        <w:tc>
          <w:tcPr>
            <w:tcW w:w="1109" w:type="dxa"/>
            <w:tcBorders>
              <w:top w:val="single" w:sz="6" w:space="0" w:color="auto"/>
              <w:left w:val="single" w:sz="6" w:space="0" w:color="auto"/>
              <w:bottom w:val="single" w:sz="6" w:space="0" w:color="auto"/>
              <w:right w:val="single" w:sz="6" w:space="0" w:color="auto"/>
            </w:tcBorders>
            <w:vAlign w:val="center"/>
          </w:tcPr>
          <w:p w14:paraId="6BBD02FB"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D284900" w14:textId="77777777" w:rsidR="005E4B32" w:rsidRPr="00CB78B8" w:rsidRDefault="005E4B32"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3F09262A" w14:textId="77777777" w:rsidR="00A23F09" w:rsidRPr="00CB78B8" w:rsidRDefault="00A23F09" w:rsidP="00A23F09">
      <w:pPr>
        <w:rPr>
          <w:rFonts w:cs="Times New Roman"/>
        </w:rPr>
      </w:pPr>
    </w:p>
    <w:p w14:paraId="61F3956D" w14:textId="3F79964F" w:rsidR="00A23F09" w:rsidRPr="00CB78B8" w:rsidRDefault="001B74B9" w:rsidP="00A23F09">
      <w:pPr>
        <w:pStyle w:val="Listaszerbekezds"/>
        <w:numPr>
          <w:ilvl w:val="0"/>
          <w:numId w:val="8"/>
        </w:numPr>
        <w:tabs>
          <w:tab w:val="right" w:pos="9072"/>
        </w:tabs>
        <w:spacing w:after="0"/>
        <w:rPr>
          <w:rFonts w:cs="Times New Roman"/>
          <w:b/>
        </w:rPr>
      </w:pPr>
      <w:r w:rsidRPr="00CB78B8">
        <w:rPr>
          <w:rFonts w:cs="Times New Roman"/>
          <w:b/>
        </w:rPr>
        <w:t>Targoncavezető speciális ismeretei</w:t>
      </w:r>
      <w:r w:rsidR="00A23F09" w:rsidRPr="00CB78B8">
        <w:rPr>
          <w:rFonts w:cs="Times New Roman"/>
          <w:b/>
        </w:rPr>
        <w:t xml:space="preserve"> tantárgy</w:t>
      </w:r>
      <w:r w:rsidR="00A23F09" w:rsidRPr="00CB78B8">
        <w:rPr>
          <w:rFonts w:cs="Times New Roman"/>
          <w:b/>
        </w:rPr>
        <w:tab/>
      </w:r>
      <w:r w:rsidR="00B401EB" w:rsidRPr="00CB78B8">
        <w:rPr>
          <w:rFonts w:cs="Times New Roman"/>
          <w:b/>
        </w:rPr>
        <w:t>18</w:t>
      </w:r>
      <w:r w:rsidR="00DA0623">
        <w:rPr>
          <w:rFonts w:cs="Times New Roman"/>
          <w:b/>
        </w:rPr>
        <w:t xml:space="preserve"> óra/0</w:t>
      </w:r>
      <w:r w:rsidR="00A23F09" w:rsidRPr="00CB78B8">
        <w:rPr>
          <w:rFonts w:cs="Times New Roman"/>
          <w:b/>
        </w:rPr>
        <w:t xml:space="preserve"> óra*</w:t>
      </w:r>
    </w:p>
    <w:p w14:paraId="58B85289"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324326BD" w14:textId="77777777" w:rsidR="00A23F09" w:rsidRPr="00CB78B8" w:rsidRDefault="00A23F09" w:rsidP="00A23F09">
      <w:pPr>
        <w:spacing w:after="0"/>
        <w:ind w:left="426"/>
        <w:rPr>
          <w:rFonts w:cs="Times New Roman"/>
        </w:rPr>
      </w:pPr>
    </w:p>
    <w:p w14:paraId="5531F9C0" w14:textId="277258C5" w:rsidR="00A23F09" w:rsidRPr="00CB78B8" w:rsidRDefault="00A23F09" w:rsidP="00A23F09">
      <w:pPr>
        <w:spacing w:after="0"/>
        <w:ind w:left="426"/>
        <w:rPr>
          <w:rFonts w:cs="Times New Roman"/>
        </w:rPr>
      </w:pPr>
      <w:r w:rsidRPr="00CB78B8">
        <w:rPr>
          <w:rFonts w:cs="Times New Roman"/>
        </w:rPr>
        <w:t xml:space="preserve">A tantárgy a </w:t>
      </w:r>
      <w:r w:rsidR="00730F0D" w:rsidRPr="00CB78B8">
        <w:rPr>
          <w:rFonts w:cs="Times New Roman"/>
        </w:rPr>
        <w:t>32 582 02 Építő- és anyagmozgató gép kezelője</w:t>
      </w:r>
      <w:r w:rsidRPr="00CB78B8">
        <w:rPr>
          <w:rFonts w:cs="Times New Roman"/>
        </w:rPr>
        <w:t xml:space="preserve"> </w:t>
      </w:r>
      <w:r w:rsidR="00DA0623" w:rsidRPr="00DA0623">
        <w:rPr>
          <w:rFonts w:cs="Times New Roman"/>
        </w:rPr>
        <w:t>mellék-</w:t>
      </w:r>
      <w:r w:rsidRPr="00CB78B8">
        <w:rPr>
          <w:rFonts w:cs="Times New Roman"/>
        </w:rPr>
        <w:t>szakképesítéshez kapcsolódik.</w:t>
      </w:r>
    </w:p>
    <w:p w14:paraId="79471376" w14:textId="77777777" w:rsidR="00A23F09" w:rsidRPr="00CB78B8" w:rsidRDefault="00A23F09" w:rsidP="00A23F09">
      <w:pPr>
        <w:spacing w:after="0"/>
        <w:ind w:left="426"/>
        <w:rPr>
          <w:rFonts w:cs="Times New Roman"/>
        </w:rPr>
      </w:pPr>
    </w:p>
    <w:p w14:paraId="36C29878"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625FFE25" w14:textId="5D18E546" w:rsidR="00A23F09" w:rsidRPr="00CB78B8" w:rsidRDefault="001B74B9" w:rsidP="00A23F09">
      <w:pPr>
        <w:spacing w:after="0"/>
        <w:ind w:left="426"/>
        <w:rPr>
          <w:rFonts w:cs="Times New Roman"/>
        </w:rPr>
      </w:pPr>
      <w:r w:rsidRPr="00CB78B8">
        <w:rPr>
          <w:rFonts w:cs="Times New Roman"/>
        </w:rPr>
        <w:t>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r w:rsidR="0023099F" w:rsidRPr="00CB78B8">
        <w:rPr>
          <w:rFonts w:cs="Times New Roman"/>
        </w:rPr>
        <w:t>.</w:t>
      </w:r>
    </w:p>
    <w:p w14:paraId="17A5C762" w14:textId="77777777" w:rsidR="00A23F09" w:rsidRPr="00CB78B8" w:rsidRDefault="00A23F09" w:rsidP="00A23F09">
      <w:pPr>
        <w:spacing w:after="0"/>
        <w:ind w:left="426"/>
        <w:rPr>
          <w:rFonts w:cs="Times New Roman"/>
        </w:rPr>
      </w:pPr>
    </w:p>
    <w:p w14:paraId="4DDEAA55"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72394D67" w14:textId="01AEE8AB" w:rsidR="00A23F09" w:rsidRPr="00CB78B8" w:rsidRDefault="0023099F" w:rsidP="00A23F09">
      <w:pPr>
        <w:spacing w:after="0"/>
        <w:ind w:left="426"/>
        <w:rPr>
          <w:rFonts w:cs="Times New Roman"/>
        </w:rPr>
      </w:pPr>
      <w:r w:rsidRPr="00CB78B8">
        <w:rPr>
          <w:rFonts w:cs="Times New Roman"/>
        </w:rPr>
        <w:t>Anyag</w:t>
      </w:r>
      <w:r w:rsidR="001B74B9" w:rsidRPr="00CB78B8">
        <w:rPr>
          <w:rFonts w:cs="Times New Roman"/>
        </w:rPr>
        <w:t>ismeret, környezetismeret, munkavédelem</w:t>
      </w:r>
    </w:p>
    <w:p w14:paraId="1B5B500C" w14:textId="77777777" w:rsidR="00A23F09" w:rsidRPr="00CB78B8" w:rsidRDefault="00A23F09" w:rsidP="00A23F09">
      <w:pPr>
        <w:spacing w:after="0"/>
        <w:ind w:left="426"/>
        <w:rPr>
          <w:rFonts w:cs="Times New Roman"/>
        </w:rPr>
      </w:pPr>
    </w:p>
    <w:p w14:paraId="191A97EE"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2C434873" w14:textId="77777777" w:rsidR="00A23F09" w:rsidRPr="00CB78B8" w:rsidRDefault="001B74B9"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Targonca szerkezettana</w:t>
      </w:r>
    </w:p>
    <w:p w14:paraId="2C3F2617" w14:textId="316BA854" w:rsidR="00A23F09" w:rsidRPr="00CB78B8" w:rsidRDefault="001B74B9" w:rsidP="00A23F09">
      <w:pPr>
        <w:spacing w:after="0"/>
        <w:ind w:left="851"/>
        <w:rPr>
          <w:rFonts w:cs="Times New Roman"/>
        </w:rPr>
      </w:pPr>
      <w:r w:rsidRPr="00CB78B8">
        <w:rPr>
          <w:rFonts w:cs="Times New Roman"/>
        </w:rPr>
        <w:t>Targoncák fajtái, rendszere, felépítése, műszakkezdés előtti biztonsági és üzemi ellenőrzések</w:t>
      </w:r>
      <w:r w:rsidR="0023099F" w:rsidRPr="00CB78B8">
        <w:rPr>
          <w:rFonts w:cs="Times New Roman"/>
        </w:rPr>
        <w:t>.</w:t>
      </w:r>
    </w:p>
    <w:p w14:paraId="0DA510AF" w14:textId="77777777" w:rsidR="00A23F09" w:rsidRPr="00CB78B8" w:rsidRDefault="00A23F09" w:rsidP="00A23F09">
      <w:pPr>
        <w:tabs>
          <w:tab w:val="left" w:pos="1418"/>
          <w:tab w:val="right" w:pos="9072"/>
        </w:tabs>
        <w:spacing w:after="0"/>
        <w:ind w:left="851"/>
        <w:rPr>
          <w:rFonts w:cs="Times New Roman"/>
        </w:rPr>
      </w:pPr>
    </w:p>
    <w:p w14:paraId="107DB243" w14:textId="36356F85" w:rsidR="00A23F09" w:rsidRPr="00CB78B8" w:rsidRDefault="001B74B9"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Hulladék és veszélyes anyag kezelés</w:t>
      </w:r>
      <w:r w:rsidR="005E4B32" w:rsidRPr="00CB78B8">
        <w:rPr>
          <w:rFonts w:cs="Times New Roman"/>
          <w:b/>
          <w:i/>
        </w:rPr>
        <w:t xml:space="preserve">e </w:t>
      </w:r>
    </w:p>
    <w:p w14:paraId="412C8005" w14:textId="41AFB870" w:rsidR="00B54395" w:rsidRPr="00CB78B8" w:rsidRDefault="00B54395" w:rsidP="00B54395">
      <w:pPr>
        <w:spacing w:after="0"/>
        <w:ind w:left="851"/>
        <w:rPr>
          <w:rFonts w:cs="Times New Roman"/>
        </w:rPr>
      </w:pPr>
      <w:r w:rsidRPr="00CB78B8">
        <w:rPr>
          <w:rFonts w:cs="Times New Roman"/>
        </w:rPr>
        <w:t>Veszélyes anyagok fogalma, csoportosítása</w:t>
      </w:r>
      <w:r w:rsidR="0023099F" w:rsidRPr="00CB78B8">
        <w:rPr>
          <w:rFonts w:cs="Times New Roman"/>
        </w:rPr>
        <w:t>.</w:t>
      </w:r>
    </w:p>
    <w:p w14:paraId="633804D3" w14:textId="40A2840B" w:rsidR="00A23F09" w:rsidRPr="00CB78B8" w:rsidRDefault="00B54395" w:rsidP="00B54395">
      <w:pPr>
        <w:spacing w:after="0"/>
        <w:ind w:left="851"/>
        <w:rPr>
          <w:rFonts w:cs="Times New Roman"/>
        </w:rPr>
      </w:pPr>
      <w:r w:rsidRPr="00CB78B8">
        <w:rPr>
          <w:rFonts w:cs="Times New Roman"/>
        </w:rPr>
        <w:t>A résztvevő felméri és felettesének jelenti a veszélyforrásokat és az egészségre ártalmas tényezőket</w:t>
      </w:r>
      <w:r w:rsidR="0023099F" w:rsidRPr="00CB78B8">
        <w:rPr>
          <w:rFonts w:cs="Times New Roman"/>
        </w:rPr>
        <w:t>.</w:t>
      </w:r>
    </w:p>
    <w:p w14:paraId="771DF7A7" w14:textId="77777777" w:rsidR="00A23F09" w:rsidRPr="00CB78B8" w:rsidRDefault="00A23F09" w:rsidP="00A23F09">
      <w:pPr>
        <w:tabs>
          <w:tab w:val="left" w:pos="1418"/>
          <w:tab w:val="right" w:pos="9072"/>
        </w:tabs>
        <w:spacing w:after="0"/>
        <w:ind w:left="851"/>
        <w:rPr>
          <w:rFonts w:cs="Times New Roman"/>
        </w:rPr>
      </w:pPr>
    </w:p>
    <w:p w14:paraId="53B2BC2D" w14:textId="77777777" w:rsidR="00A23F09" w:rsidRPr="00CB78B8" w:rsidRDefault="00B54395"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Emelőgép-napló vezetése</w:t>
      </w:r>
    </w:p>
    <w:p w14:paraId="0AE9E397" w14:textId="27569622" w:rsidR="00A23F09" w:rsidRPr="00CB78B8" w:rsidRDefault="00B54395" w:rsidP="00A23F09">
      <w:pPr>
        <w:spacing w:after="0"/>
        <w:ind w:left="851"/>
        <w:rPr>
          <w:rFonts w:cs="Times New Roman"/>
        </w:rPr>
      </w:pPr>
      <w:r w:rsidRPr="00CB78B8">
        <w:rPr>
          <w:rFonts w:cs="Times New Roman"/>
        </w:rPr>
        <w:t>Rendelkezésre álló dokumentumok (építési rajzok, technológiai tervek, gépkönyvek áttekintése. Az előírásoknak megfelelően vezeti az emelőgép-naplót</w:t>
      </w:r>
      <w:r w:rsidR="0023099F" w:rsidRPr="00CB78B8">
        <w:rPr>
          <w:rFonts w:cs="Times New Roman"/>
        </w:rPr>
        <w:t>.</w:t>
      </w:r>
    </w:p>
    <w:p w14:paraId="49CCD825" w14:textId="77777777" w:rsidR="00A23F09" w:rsidRPr="00CB78B8" w:rsidRDefault="00A23F09" w:rsidP="00A23F09">
      <w:pPr>
        <w:tabs>
          <w:tab w:val="left" w:pos="1418"/>
          <w:tab w:val="right" w:pos="9072"/>
        </w:tabs>
        <w:spacing w:after="0"/>
        <w:ind w:left="851"/>
        <w:rPr>
          <w:rFonts w:cs="Times New Roman"/>
        </w:rPr>
      </w:pPr>
    </w:p>
    <w:p w14:paraId="528CD76F" w14:textId="77777777" w:rsidR="00A23F09" w:rsidRPr="00CB78B8" w:rsidRDefault="00725B6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Targoncák szerelékei</w:t>
      </w:r>
    </w:p>
    <w:p w14:paraId="0031AEEB" w14:textId="3AA64D4A" w:rsidR="00A23F09" w:rsidRPr="00CB78B8" w:rsidRDefault="00725B6F" w:rsidP="00A23F09">
      <w:pPr>
        <w:spacing w:after="0"/>
        <w:ind w:left="851"/>
        <w:rPr>
          <w:rFonts w:cs="Times New Roman"/>
        </w:rPr>
      </w:pPr>
      <w:r w:rsidRPr="00CB78B8">
        <w:rPr>
          <w:rFonts w:cs="Times New Roman"/>
        </w:rPr>
        <w:t>Tehermozgatásra alkalmas szereléket kiválaszt, ellenőriz és használ</w:t>
      </w:r>
      <w:r w:rsidR="0023099F" w:rsidRPr="00CB78B8">
        <w:rPr>
          <w:rFonts w:cs="Times New Roman"/>
        </w:rPr>
        <w:t>.</w:t>
      </w:r>
    </w:p>
    <w:p w14:paraId="0D102EF0" w14:textId="77777777" w:rsidR="00A23F09" w:rsidRPr="00CB78B8" w:rsidRDefault="00A23F09" w:rsidP="00A23F09">
      <w:pPr>
        <w:tabs>
          <w:tab w:val="left" w:pos="1418"/>
          <w:tab w:val="right" w:pos="9072"/>
        </w:tabs>
        <w:spacing w:after="0"/>
        <w:ind w:left="851"/>
        <w:rPr>
          <w:rFonts w:cs="Times New Roman"/>
        </w:rPr>
      </w:pPr>
    </w:p>
    <w:p w14:paraId="40E55E31" w14:textId="77777777" w:rsidR="00A23F09" w:rsidRPr="00CB78B8" w:rsidRDefault="00725B6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Rakodástechnológia</w:t>
      </w:r>
    </w:p>
    <w:p w14:paraId="3A5B5E13" w14:textId="77777777" w:rsidR="00725B6F" w:rsidRPr="00CB78B8" w:rsidRDefault="00725B6F" w:rsidP="00725B6F">
      <w:pPr>
        <w:spacing w:after="0"/>
        <w:ind w:left="851"/>
        <w:rPr>
          <w:rFonts w:cs="Times New Roman"/>
        </w:rPr>
      </w:pPr>
      <w:r w:rsidRPr="00CB78B8">
        <w:rPr>
          <w:rFonts w:cs="Times New Roman"/>
        </w:rPr>
        <w:t>Használja a rakatképző eszközöket, segédanyagokat, elsajátítja a teherrögzítés szabályait, egységrakományok, ömlesztett anyagok kezelése</w:t>
      </w:r>
    </w:p>
    <w:p w14:paraId="5E34D91D" w14:textId="77777777" w:rsidR="00A23F09" w:rsidRPr="00CB78B8" w:rsidRDefault="00725B6F" w:rsidP="00725B6F">
      <w:pPr>
        <w:spacing w:after="0"/>
        <w:ind w:left="851"/>
        <w:rPr>
          <w:rFonts w:cs="Times New Roman"/>
        </w:rPr>
      </w:pPr>
      <w:r w:rsidRPr="00CB78B8">
        <w:rPr>
          <w:rFonts w:cs="Times New Roman"/>
        </w:rPr>
        <w:t>Jogszabályban előírt irányítási és jelrendszer és az irányító igénybevételének feltételei</w:t>
      </w:r>
    </w:p>
    <w:p w14:paraId="2C7A220D" w14:textId="77777777" w:rsidR="00A23F09" w:rsidRPr="00CB78B8" w:rsidRDefault="00A23F09" w:rsidP="00A23F09">
      <w:pPr>
        <w:tabs>
          <w:tab w:val="left" w:pos="1418"/>
          <w:tab w:val="right" w:pos="9072"/>
        </w:tabs>
        <w:spacing w:after="0"/>
        <w:ind w:left="851"/>
        <w:rPr>
          <w:rFonts w:cs="Times New Roman"/>
        </w:rPr>
      </w:pPr>
    </w:p>
    <w:p w14:paraId="64791181" w14:textId="77777777" w:rsidR="00A23F09" w:rsidRPr="00CB78B8" w:rsidRDefault="00725B6F"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Anyagmozgatás, közlekedés szabályai</w:t>
      </w:r>
    </w:p>
    <w:p w14:paraId="13A17854" w14:textId="0B0EDEC8" w:rsidR="00A23F09" w:rsidRPr="00CB78B8" w:rsidRDefault="00725B6F" w:rsidP="00A23F09">
      <w:pPr>
        <w:spacing w:after="0"/>
        <w:ind w:left="851"/>
        <w:rPr>
          <w:rFonts w:cs="Times New Roman"/>
        </w:rPr>
      </w:pPr>
      <w:r w:rsidRPr="00CB78B8">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r w:rsidR="0023099F" w:rsidRPr="00CB78B8">
        <w:rPr>
          <w:rFonts w:cs="Times New Roman"/>
        </w:rPr>
        <w:t>.</w:t>
      </w:r>
    </w:p>
    <w:p w14:paraId="3491E8A9" w14:textId="77777777" w:rsidR="00A23F09" w:rsidRPr="00CB78B8" w:rsidRDefault="00A23F09" w:rsidP="00A23F09">
      <w:pPr>
        <w:tabs>
          <w:tab w:val="left" w:pos="1418"/>
          <w:tab w:val="right" w:pos="9072"/>
        </w:tabs>
        <w:spacing w:after="0"/>
        <w:ind w:left="851"/>
        <w:rPr>
          <w:rFonts w:cs="Times New Roman"/>
        </w:rPr>
      </w:pPr>
    </w:p>
    <w:p w14:paraId="5C97736F"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39345393" w14:textId="77777777" w:rsidR="00A23F09" w:rsidRPr="00CB78B8" w:rsidRDefault="00725B6F" w:rsidP="00A23F09">
      <w:pPr>
        <w:spacing w:after="0"/>
        <w:ind w:left="426"/>
        <w:rPr>
          <w:rFonts w:cs="Times New Roman"/>
        </w:rPr>
      </w:pPr>
      <w:r w:rsidRPr="00CB78B8">
        <w:rPr>
          <w:rFonts w:cs="Times New Roman"/>
        </w:rPr>
        <w:t>Szaktanterem, gépműhely, targoncák, gyakorlati oktatás helyszíne</w:t>
      </w:r>
    </w:p>
    <w:p w14:paraId="2776F79C" w14:textId="77777777" w:rsidR="00A23F09" w:rsidRPr="00CB78B8" w:rsidRDefault="00A23F09" w:rsidP="00A23F09">
      <w:pPr>
        <w:spacing w:after="0"/>
        <w:ind w:left="426"/>
        <w:rPr>
          <w:rFonts w:cs="Times New Roman"/>
        </w:rPr>
      </w:pPr>
    </w:p>
    <w:p w14:paraId="0910F8AB"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6B205EB5" w14:textId="7FB3E40D"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3DE347F" w14:textId="77777777" w:rsidR="00A23F09" w:rsidRPr="00CB78B8" w:rsidRDefault="00A23F09" w:rsidP="00A23F09">
      <w:pPr>
        <w:spacing w:after="0"/>
        <w:ind w:left="426"/>
        <w:rPr>
          <w:rFonts w:cs="Times New Roman"/>
        </w:rPr>
      </w:pPr>
    </w:p>
    <w:p w14:paraId="65B9BA74" w14:textId="4BB88710" w:rsidR="00A23F09" w:rsidRPr="00CB78B8" w:rsidRDefault="006E0D4A" w:rsidP="00A23F09">
      <w:pPr>
        <w:pStyle w:val="Listaszerbekezds"/>
        <w:numPr>
          <w:ilvl w:val="0"/>
          <w:numId w:val="8"/>
        </w:numPr>
        <w:tabs>
          <w:tab w:val="right" w:pos="9072"/>
        </w:tabs>
        <w:spacing w:after="0"/>
        <w:rPr>
          <w:rFonts w:cs="Times New Roman"/>
          <w:b/>
        </w:rPr>
      </w:pPr>
      <w:r w:rsidRPr="00CB78B8">
        <w:rPr>
          <w:rFonts w:cs="Times New Roman"/>
          <w:b/>
        </w:rPr>
        <w:t>Targoncavezető speciális gyakorlat</w:t>
      </w:r>
      <w:r w:rsidR="009913E7" w:rsidRPr="00CB78B8">
        <w:rPr>
          <w:rFonts w:cs="Times New Roman"/>
          <w:b/>
        </w:rPr>
        <w:t xml:space="preserve"> </w:t>
      </w:r>
      <w:r w:rsidR="00A23F09" w:rsidRPr="00CB78B8">
        <w:rPr>
          <w:rFonts w:cs="Times New Roman"/>
          <w:b/>
        </w:rPr>
        <w:t xml:space="preserve"> tantárgy</w:t>
      </w:r>
      <w:r w:rsidR="00A23F09" w:rsidRPr="00CB78B8">
        <w:rPr>
          <w:rFonts w:cs="Times New Roman"/>
          <w:b/>
        </w:rPr>
        <w:tab/>
      </w:r>
      <w:r w:rsidR="00B401EB" w:rsidRPr="00CB78B8">
        <w:rPr>
          <w:rFonts w:cs="Times New Roman"/>
          <w:b/>
        </w:rPr>
        <w:t>72</w:t>
      </w:r>
      <w:r w:rsidR="00A23F09" w:rsidRPr="00CB78B8">
        <w:rPr>
          <w:rFonts w:cs="Times New Roman"/>
          <w:b/>
        </w:rPr>
        <w:t xml:space="preserve"> óra</w:t>
      </w:r>
      <w:r w:rsidR="00DA0623">
        <w:rPr>
          <w:rFonts w:cs="Times New Roman"/>
          <w:b/>
        </w:rPr>
        <w:t>/0</w:t>
      </w:r>
      <w:r w:rsidR="00A23F09" w:rsidRPr="00CB78B8">
        <w:rPr>
          <w:rFonts w:cs="Times New Roman"/>
          <w:b/>
        </w:rPr>
        <w:t xml:space="preserve"> óra*</w:t>
      </w:r>
    </w:p>
    <w:p w14:paraId="2132D5ED" w14:textId="77777777" w:rsidR="00A23F09" w:rsidRPr="00CB78B8" w:rsidRDefault="00A23F09" w:rsidP="00A23F09">
      <w:pPr>
        <w:spacing w:after="0"/>
        <w:jc w:val="right"/>
        <w:rPr>
          <w:rFonts w:cs="Times New Roman"/>
          <w:sz w:val="20"/>
        </w:rPr>
      </w:pPr>
      <w:r w:rsidRPr="00CB78B8">
        <w:rPr>
          <w:rFonts w:cs="Times New Roman"/>
          <w:sz w:val="20"/>
        </w:rPr>
        <w:t>* 9-13. évfolyamon megszervezett képzés/13. és 14. évfolyamon megszervezett képzés</w:t>
      </w:r>
    </w:p>
    <w:p w14:paraId="36459A26" w14:textId="77777777" w:rsidR="00A23F09" w:rsidRPr="00CB78B8" w:rsidRDefault="00A23F09" w:rsidP="00A23F09">
      <w:pPr>
        <w:spacing w:after="0"/>
        <w:ind w:left="426"/>
        <w:rPr>
          <w:rFonts w:cs="Times New Roman"/>
        </w:rPr>
      </w:pPr>
    </w:p>
    <w:p w14:paraId="27376E5C" w14:textId="4CB857E4" w:rsidR="00A23F09" w:rsidRPr="00CB78B8" w:rsidRDefault="00A23F09" w:rsidP="00A23F09">
      <w:pPr>
        <w:spacing w:after="0"/>
        <w:ind w:left="426"/>
        <w:rPr>
          <w:rFonts w:cs="Times New Roman"/>
        </w:rPr>
      </w:pPr>
      <w:r w:rsidRPr="00CB78B8">
        <w:rPr>
          <w:rFonts w:cs="Times New Roman"/>
        </w:rPr>
        <w:t xml:space="preserve">A tantárgy a </w:t>
      </w:r>
      <w:r w:rsidR="006E0D4A" w:rsidRPr="00CB78B8">
        <w:rPr>
          <w:rFonts w:cs="Times New Roman"/>
        </w:rPr>
        <w:t>32 582 02 Építő- és anyagmozgató gép kezelője</w:t>
      </w:r>
      <w:r w:rsidR="0023099F" w:rsidRPr="00CB78B8">
        <w:rPr>
          <w:rFonts w:cs="Times New Roman"/>
        </w:rPr>
        <w:t xml:space="preserve"> mellék</w:t>
      </w:r>
      <w:r w:rsidR="00DA0623">
        <w:rPr>
          <w:rFonts w:cs="Times New Roman"/>
        </w:rPr>
        <w:t>-</w:t>
      </w:r>
      <w:r w:rsidRPr="00CB78B8">
        <w:rPr>
          <w:rFonts w:cs="Times New Roman"/>
        </w:rPr>
        <w:t>szakképesítéshez kapcsolódik.</w:t>
      </w:r>
    </w:p>
    <w:p w14:paraId="14918F00" w14:textId="77777777" w:rsidR="00A23F09" w:rsidRPr="00CB78B8" w:rsidRDefault="00A23F09" w:rsidP="00A23F09">
      <w:pPr>
        <w:spacing w:after="0"/>
        <w:ind w:left="426"/>
        <w:rPr>
          <w:rFonts w:cs="Times New Roman"/>
        </w:rPr>
      </w:pPr>
    </w:p>
    <w:p w14:paraId="2F27A2BB"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tanításának célja</w:t>
      </w:r>
    </w:p>
    <w:p w14:paraId="1E9AAE76" w14:textId="77777777" w:rsidR="00A23F09" w:rsidRPr="00CB78B8" w:rsidRDefault="006E0D4A" w:rsidP="00A23F09">
      <w:pPr>
        <w:spacing w:after="0"/>
        <w:ind w:left="426"/>
        <w:rPr>
          <w:rFonts w:cs="Times New Roman"/>
        </w:rPr>
      </w:pPr>
      <w:r w:rsidRPr="00CB78B8">
        <w:rPr>
          <w:rFonts w:cs="Times New Roman"/>
        </w:rPr>
        <w:t>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14:paraId="2F23A622" w14:textId="77777777" w:rsidR="00A23F09" w:rsidRPr="00CB78B8" w:rsidRDefault="00A23F09" w:rsidP="00A23F09">
      <w:pPr>
        <w:spacing w:after="0"/>
        <w:ind w:left="426"/>
        <w:rPr>
          <w:rFonts w:cs="Times New Roman"/>
        </w:rPr>
      </w:pPr>
    </w:p>
    <w:p w14:paraId="05A921D9"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Kapcsolódó közismereti, szakmai tartalmak</w:t>
      </w:r>
    </w:p>
    <w:p w14:paraId="44843DDA" w14:textId="623B8A5D" w:rsidR="00A23F09" w:rsidRPr="00CB78B8" w:rsidRDefault="0023099F" w:rsidP="00A23F09">
      <w:pPr>
        <w:spacing w:after="0"/>
        <w:ind w:left="426"/>
        <w:rPr>
          <w:rFonts w:cs="Times New Roman"/>
        </w:rPr>
      </w:pPr>
      <w:r w:rsidRPr="00CB78B8">
        <w:rPr>
          <w:rFonts w:cs="Times New Roman"/>
        </w:rPr>
        <w:t>Anyag</w:t>
      </w:r>
      <w:r w:rsidR="006E0D4A" w:rsidRPr="00CB78B8">
        <w:rPr>
          <w:rFonts w:cs="Times New Roman"/>
        </w:rPr>
        <w:t>ismeret, környezetismeret, munkavédelem</w:t>
      </w:r>
    </w:p>
    <w:p w14:paraId="20459AA1" w14:textId="77777777" w:rsidR="00A23F09" w:rsidRPr="00CB78B8" w:rsidRDefault="00A23F09" w:rsidP="00A23F09">
      <w:pPr>
        <w:spacing w:after="0"/>
        <w:ind w:left="426"/>
        <w:rPr>
          <w:rFonts w:cs="Times New Roman"/>
        </w:rPr>
      </w:pPr>
    </w:p>
    <w:p w14:paraId="2949E270"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Témakörök</w:t>
      </w:r>
    </w:p>
    <w:p w14:paraId="1280B543" w14:textId="77777777" w:rsidR="00A23F09" w:rsidRPr="00CB78B8" w:rsidRDefault="006E0D4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Targonca szerkezettana</w:t>
      </w:r>
    </w:p>
    <w:p w14:paraId="6EB68542" w14:textId="4E4630C5" w:rsidR="00A23F09" w:rsidRPr="00CB78B8" w:rsidRDefault="006E0D4A" w:rsidP="00A23F09">
      <w:pPr>
        <w:spacing w:after="0"/>
        <w:ind w:left="851"/>
        <w:rPr>
          <w:rFonts w:cs="Times New Roman"/>
        </w:rPr>
      </w:pPr>
      <w:r w:rsidRPr="00CB78B8">
        <w:rPr>
          <w:rFonts w:cs="Times New Roman"/>
        </w:rPr>
        <w:t>Targoncák fajtái, rendszere, felépítése, műszakkezdés előtti biztonsági és üzemi ellenőrzések</w:t>
      </w:r>
      <w:r w:rsidR="0023099F" w:rsidRPr="00CB78B8">
        <w:rPr>
          <w:rFonts w:cs="Times New Roman"/>
        </w:rPr>
        <w:t>.</w:t>
      </w:r>
    </w:p>
    <w:p w14:paraId="6B231E79" w14:textId="77777777" w:rsidR="00A23F09" w:rsidRPr="00CB78B8" w:rsidRDefault="00A23F09" w:rsidP="00A23F09">
      <w:pPr>
        <w:tabs>
          <w:tab w:val="left" w:pos="1418"/>
          <w:tab w:val="right" w:pos="9072"/>
        </w:tabs>
        <w:spacing w:after="0"/>
        <w:ind w:left="851"/>
        <w:rPr>
          <w:rFonts w:cs="Times New Roman"/>
        </w:rPr>
      </w:pPr>
    </w:p>
    <w:p w14:paraId="3D54FE92" w14:textId="77777777" w:rsidR="00A23F09" w:rsidRPr="00CB78B8" w:rsidRDefault="006E0D4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Hulladék és veszélyes anyag kezelése</w:t>
      </w:r>
    </w:p>
    <w:p w14:paraId="00B6EF33" w14:textId="1F353814" w:rsidR="006E0D4A" w:rsidRPr="00CB78B8" w:rsidRDefault="006E0D4A" w:rsidP="006E0D4A">
      <w:pPr>
        <w:spacing w:after="0"/>
        <w:ind w:left="851"/>
        <w:rPr>
          <w:rFonts w:cs="Times New Roman"/>
        </w:rPr>
      </w:pPr>
      <w:r w:rsidRPr="00CB78B8">
        <w:rPr>
          <w:rFonts w:cs="Times New Roman"/>
        </w:rPr>
        <w:t>Veszélyes anyagok fogalma, csoportosítása</w:t>
      </w:r>
      <w:r w:rsidR="0023099F" w:rsidRPr="00CB78B8">
        <w:rPr>
          <w:rFonts w:cs="Times New Roman"/>
        </w:rPr>
        <w:t>.</w:t>
      </w:r>
    </w:p>
    <w:p w14:paraId="050327EF" w14:textId="712974EB" w:rsidR="00A23F09" w:rsidRPr="00CB78B8" w:rsidRDefault="006E0D4A" w:rsidP="006E0D4A">
      <w:pPr>
        <w:spacing w:after="0"/>
        <w:ind w:left="851"/>
        <w:rPr>
          <w:rFonts w:cs="Times New Roman"/>
        </w:rPr>
      </w:pPr>
      <w:r w:rsidRPr="00CB78B8">
        <w:rPr>
          <w:rFonts w:cs="Times New Roman"/>
        </w:rPr>
        <w:t>A résztvevő felméri és felettesének jelenti a veszélyforrásokat és az egészségre ártalmas tényezőket</w:t>
      </w:r>
      <w:r w:rsidR="0023099F" w:rsidRPr="00CB78B8">
        <w:rPr>
          <w:rFonts w:cs="Times New Roman"/>
        </w:rPr>
        <w:t>.</w:t>
      </w:r>
    </w:p>
    <w:p w14:paraId="651FBC56" w14:textId="77777777" w:rsidR="00A23F09" w:rsidRPr="00CB78B8" w:rsidRDefault="00A23F09" w:rsidP="00A23F09">
      <w:pPr>
        <w:tabs>
          <w:tab w:val="left" w:pos="1418"/>
          <w:tab w:val="right" w:pos="9072"/>
        </w:tabs>
        <w:spacing w:after="0"/>
        <w:ind w:left="851"/>
        <w:rPr>
          <w:rFonts w:cs="Times New Roman"/>
        </w:rPr>
      </w:pPr>
    </w:p>
    <w:p w14:paraId="0D8923A4" w14:textId="77777777" w:rsidR="00A23F09" w:rsidRPr="00CB78B8" w:rsidRDefault="006E0D4A"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Emelőgép-napló vezetése</w:t>
      </w:r>
    </w:p>
    <w:p w14:paraId="6129107C" w14:textId="3E18A52A" w:rsidR="00A23F09" w:rsidRPr="00CB78B8" w:rsidRDefault="006E0D4A" w:rsidP="00A23F09">
      <w:pPr>
        <w:spacing w:after="0"/>
        <w:ind w:left="851"/>
        <w:rPr>
          <w:rFonts w:cs="Times New Roman"/>
        </w:rPr>
      </w:pPr>
      <w:r w:rsidRPr="00CB78B8">
        <w:rPr>
          <w:rFonts w:cs="Times New Roman"/>
        </w:rPr>
        <w:t>A rendelkezésre álló dokumentumok (építési rajzok, technológiai tervek, gépkönyvek áttekintése. Az előírásoknak megfelelően vezeti az emelőgép-naplót</w:t>
      </w:r>
      <w:r w:rsidR="0023099F" w:rsidRPr="00CB78B8">
        <w:rPr>
          <w:rFonts w:cs="Times New Roman"/>
        </w:rPr>
        <w:t>.</w:t>
      </w:r>
    </w:p>
    <w:p w14:paraId="7F6A50F1" w14:textId="77777777" w:rsidR="00A23F09" w:rsidRPr="00CB78B8" w:rsidRDefault="00A23F09" w:rsidP="00A23F09">
      <w:pPr>
        <w:tabs>
          <w:tab w:val="left" w:pos="1418"/>
          <w:tab w:val="right" w:pos="9072"/>
        </w:tabs>
        <w:spacing w:after="0"/>
        <w:ind w:left="851"/>
        <w:rPr>
          <w:rFonts w:cs="Times New Roman"/>
        </w:rPr>
      </w:pPr>
    </w:p>
    <w:p w14:paraId="2CB01CF8" w14:textId="77777777" w:rsidR="00A23F09" w:rsidRPr="00CB78B8" w:rsidRDefault="0058326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Targoncák szerelékei</w:t>
      </w:r>
    </w:p>
    <w:p w14:paraId="7B5433D3" w14:textId="424CEFF0" w:rsidR="00A23F09" w:rsidRPr="00CB78B8" w:rsidRDefault="00583262" w:rsidP="00A23F09">
      <w:pPr>
        <w:spacing w:after="0"/>
        <w:ind w:left="851"/>
        <w:rPr>
          <w:rFonts w:cs="Times New Roman"/>
        </w:rPr>
      </w:pPr>
      <w:r w:rsidRPr="00CB78B8">
        <w:rPr>
          <w:rFonts w:cs="Times New Roman"/>
        </w:rPr>
        <w:t>Tehermozgatásra alkalmas szereléket kiválaszt, ellenőriz és használ</w:t>
      </w:r>
      <w:r w:rsidR="0023099F" w:rsidRPr="00CB78B8">
        <w:rPr>
          <w:rFonts w:cs="Times New Roman"/>
        </w:rPr>
        <w:t>.</w:t>
      </w:r>
    </w:p>
    <w:p w14:paraId="68552EC5" w14:textId="77777777" w:rsidR="00A23F09" w:rsidRPr="00CB78B8" w:rsidRDefault="00A23F09" w:rsidP="00A23F09">
      <w:pPr>
        <w:tabs>
          <w:tab w:val="left" w:pos="1418"/>
          <w:tab w:val="right" w:pos="9072"/>
        </w:tabs>
        <w:spacing w:after="0"/>
        <w:ind w:left="851"/>
        <w:rPr>
          <w:rFonts w:cs="Times New Roman"/>
        </w:rPr>
      </w:pPr>
    </w:p>
    <w:p w14:paraId="26F024FE" w14:textId="77777777" w:rsidR="00A23F09" w:rsidRPr="00CB78B8" w:rsidRDefault="0058326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Rakodás technológia</w:t>
      </w:r>
    </w:p>
    <w:p w14:paraId="65C7ED8D" w14:textId="6F5B0329" w:rsidR="00583262" w:rsidRPr="00CB78B8" w:rsidRDefault="00583262" w:rsidP="00583262">
      <w:pPr>
        <w:spacing w:after="0"/>
        <w:ind w:left="851"/>
        <w:rPr>
          <w:rFonts w:cs="Times New Roman"/>
        </w:rPr>
      </w:pPr>
      <w:r w:rsidRPr="00CB78B8">
        <w:rPr>
          <w:rFonts w:cs="Times New Roman"/>
        </w:rPr>
        <w:t>Használja a rakatképző eszközöket, segédanyagokat, elsajátítja a teherrögzítés szabályait, egységrakományok, ömlesztett anyagok kezelése</w:t>
      </w:r>
      <w:r w:rsidR="0023099F" w:rsidRPr="00CB78B8">
        <w:rPr>
          <w:rFonts w:cs="Times New Roman"/>
        </w:rPr>
        <w:t>.</w:t>
      </w:r>
    </w:p>
    <w:p w14:paraId="41F12CCA" w14:textId="31ABC03B" w:rsidR="00A23F09" w:rsidRPr="00CB78B8" w:rsidRDefault="00583262" w:rsidP="00583262">
      <w:pPr>
        <w:spacing w:after="0"/>
        <w:ind w:left="851"/>
        <w:rPr>
          <w:rFonts w:cs="Times New Roman"/>
        </w:rPr>
      </w:pPr>
      <w:r w:rsidRPr="00CB78B8">
        <w:rPr>
          <w:rFonts w:cs="Times New Roman"/>
        </w:rPr>
        <w:t>Jogszabályban előírt irányítási és jelrendszer és az irányító igénybevételének feltételei</w:t>
      </w:r>
      <w:r w:rsidR="0023099F" w:rsidRPr="00CB78B8">
        <w:rPr>
          <w:rFonts w:cs="Times New Roman"/>
        </w:rPr>
        <w:t>.</w:t>
      </w:r>
    </w:p>
    <w:p w14:paraId="5C5010CE" w14:textId="77777777" w:rsidR="00A23F09" w:rsidRPr="00CB78B8" w:rsidRDefault="00A23F09" w:rsidP="00A23F09">
      <w:pPr>
        <w:tabs>
          <w:tab w:val="left" w:pos="1418"/>
          <w:tab w:val="right" w:pos="9072"/>
        </w:tabs>
        <w:spacing w:after="0"/>
        <w:ind w:left="851"/>
        <w:rPr>
          <w:rFonts w:cs="Times New Roman"/>
        </w:rPr>
      </w:pPr>
    </w:p>
    <w:p w14:paraId="06A19D5C" w14:textId="77777777" w:rsidR="00A23F09" w:rsidRPr="00CB78B8" w:rsidRDefault="0058326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Anyagmozgatás, közlekedés szabályai</w:t>
      </w:r>
    </w:p>
    <w:p w14:paraId="011E82D4" w14:textId="32532345" w:rsidR="00A23F09" w:rsidRPr="00CB78B8" w:rsidRDefault="00583262" w:rsidP="00A23F09">
      <w:pPr>
        <w:spacing w:after="0"/>
        <w:ind w:left="851"/>
        <w:rPr>
          <w:rFonts w:cs="Times New Roman"/>
        </w:rPr>
      </w:pPr>
      <w:r w:rsidRPr="00CB78B8">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r w:rsidR="0023099F" w:rsidRPr="00CB78B8">
        <w:rPr>
          <w:rFonts w:cs="Times New Roman"/>
        </w:rPr>
        <w:t>.</w:t>
      </w:r>
    </w:p>
    <w:p w14:paraId="0A8DBF88" w14:textId="77777777" w:rsidR="00A23F09" w:rsidRPr="00CB78B8" w:rsidRDefault="00A23F09" w:rsidP="00A23F09">
      <w:pPr>
        <w:tabs>
          <w:tab w:val="left" w:pos="1418"/>
          <w:tab w:val="right" w:pos="9072"/>
        </w:tabs>
        <w:spacing w:after="0"/>
        <w:ind w:left="851"/>
        <w:rPr>
          <w:rFonts w:cs="Times New Roman"/>
        </w:rPr>
      </w:pPr>
    </w:p>
    <w:p w14:paraId="7AF986F1" w14:textId="77777777" w:rsidR="00A23F09" w:rsidRPr="00CB78B8" w:rsidRDefault="0058326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Sajátos munkabiztonsági ismeretek</w:t>
      </w:r>
    </w:p>
    <w:p w14:paraId="51BABC48" w14:textId="3A0EE68E" w:rsidR="00583262" w:rsidRPr="00CB78B8" w:rsidRDefault="00583262" w:rsidP="00583262">
      <w:pPr>
        <w:spacing w:after="0"/>
        <w:ind w:left="851"/>
        <w:rPr>
          <w:rFonts w:cs="Times New Roman"/>
        </w:rPr>
      </w:pPr>
      <w:r w:rsidRPr="00CB78B8">
        <w:rPr>
          <w:rFonts w:cs="Times New Roman"/>
        </w:rPr>
        <w:t>Betartja a munkavédelmi előírásokat és a munkaterület rendjét</w:t>
      </w:r>
      <w:r w:rsidR="0023099F" w:rsidRPr="00CB78B8">
        <w:rPr>
          <w:rFonts w:cs="Times New Roman"/>
        </w:rPr>
        <w:t>.</w:t>
      </w:r>
    </w:p>
    <w:p w14:paraId="03D5E79B" w14:textId="5375BAD0" w:rsidR="00A23F09" w:rsidRPr="00CB78B8" w:rsidRDefault="00583262" w:rsidP="00583262">
      <w:pPr>
        <w:spacing w:after="0"/>
        <w:ind w:left="851"/>
        <w:rPr>
          <w:rFonts w:cs="Times New Roman"/>
        </w:rPr>
      </w:pPr>
      <w:r w:rsidRPr="00CB78B8">
        <w:rPr>
          <w:rFonts w:cs="Times New Roman"/>
        </w:rPr>
        <w:t>Használja az előírt egyéni és csoportos védőeszközöket</w:t>
      </w:r>
      <w:r w:rsidR="0023099F" w:rsidRPr="00CB78B8">
        <w:rPr>
          <w:rFonts w:cs="Times New Roman"/>
        </w:rPr>
        <w:t>.</w:t>
      </w:r>
    </w:p>
    <w:p w14:paraId="4022E9CB" w14:textId="77777777" w:rsidR="00A23F09" w:rsidRPr="00CB78B8" w:rsidRDefault="00A23F09" w:rsidP="00A23F09">
      <w:pPr>
        <w:tabs>
          <w:tab w:val="left" w:pos="1418"/>
          <w:tab w:val="right" w:pos="9072"/>
        </w:tabs>
        <w:spacing w:after="0"/>
        <w:ind w:left="851"/>
        <w:rPr>
          <w:rFonts w:cs="Times New Roman"/>
        </w:rPr>
      </w:pPr>
    </w:p>
    <w:p w14:paraId="166FEB56" w14:textId="77777777" w:rsidR="00A23F09" w:rsidRPr="00CB78B8" w:rsidRDefault="00583262" w:rsidP="00A23F09">
      <w:pPr>
        <w:pStyle w:val="Listaszerbekezds"/>
        <w:numPr>
          <w:ilvl w:val="2"/>
          <w:numId w:val="8"/>
        </w:numPr>
        <w:tabs>
          <w:tab w:val="left" w:pos="1701"/>
          <w:tab w:val="right" w:pos="9072"/>
        </w:tabs>
        <w:spacing w:after="0"/>
        <w:ind w:left="993" w:hanging="426"/>
        <w:rPr>
          <w:rFonts w:cs="Times New Roman"/>
          <w:b/>
          <w:i/>
        </w:rPr>
      </w:pPr>
      <w:r w:rsidRPr="00CB78B8">
        <w:rPr>
          <w:rFonts w:cs="Times New Roman"/>
          <w:b/>
          <w:i/>
        </w:rPr>
        <w:t>Targonca üzemeltetése (gyakorlás)</w:t>
      </w:r>
    </w:p>
    <w:p w14:paraId="5EA40CDF" w14:textId="60A40903" w:rsidR="00583262" w:rsidRPr="00CB78B8" w:rsidRDefault="00583262" w:rsidP="00583262">
      <w:pPr>
        <w:spacing w:after="0"/>
        <w:ind w:left="851"/>
        <w:rPr>
          <w:rFonts w:cs="Times New Roman"/>
        </w:rPr>
      </w:pPr>
      <w:r w:rsidRPr="00CB78B8">
        <w:rPr>
          <w:rFonts w:cs="Times New Roman"/>
        </w:rPr>
        <w:t>Targonca működtetése, targ</w:t>
      </w:r>
      <w:r w:rsidR="0023099F" w:rsidRPr="00CB78B8">
        <w:rPr>
          <w:rFonts w:cs="Times New Roman"/>
        </w:rPr>
        <w:t>oncával munkavégzést hajt végre.</w:t>
      </w:r>
    </w:p>
    <w:p w14:paraId="568E9D8E" w14:textId="52DDEF8E" w:rsidR="00A23F09" w:rsidRPr="00CB78B8" w:rsidRDefault="00583262" w:rsidP="00583262">
      <w:pPr>
        <w:spacing w:after="0"/>
        <w:ind w:left="851"/>
        <w:rPr>
          <w:rFonts w:cs="Times New Roman"/>
        </w:rPr>
      </w:pPr>
      <w:r w:rsidRPr="00CB78B8">
        <w:rPr>
          <w:rFonts w:cs="Times New Roman"/>
        </w:rPr>
        <w:t>Biztonságosan végrehajtja a teher emelését, mozgatását és lehelyezését</w:t>
      </w:r>
      <w:r w:rsidR="0023099F" w:rsidRPr="00CB78B8">
        <w:rPr>
          <w:rFonts w:cs="Times New Roman"/>
        </w:rPr>
        <w:t>.</w:t>
      </w:r>
    </w:p>
    <w:p w14:paraId="383F228F" w14:textId="77777777" w:rsidR="00A23F09" w:rsidRPr="00CB78B8" w:rsidRDefault="00A23F09" w:rsidP="00A23F09">
      <w:pPr>
        <w:tabs>
          <w:tab w:val="left" w:pos="1418"/>
          <w:tab w:val="right" w:pos="9072"/>
        </w:tabs>
        <w:spacing w:after="0"/>
        <w:ind w:left="851"/>
        <w:rPr>
          <w:rFonts w:cs="Times New Roman"/>
        </w:rPr>
      </w:pPr>
    </w:p>
    <w:p w14:paraId="691D96D9"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képzés javasolt helyszíne (ajánlás)</w:t>
      </w:r>
    </w:p>
    <w:p w14:paraId="2F30E6F0" w14:textId="77777777" w:rsidR="00A23F09" w:rsidRPr="00CB78B8" w:rsidRDefault="00583262" w:rsidP="00A23F09">
      <w:pPr>
        <w:spacing w:after="0"/>
        <w:ind w:left="426"/>
        <w:rPr>
          <w:rFonts w:cs="Times New Roman"/>
        </w:rPr>
      </w:pPr>
      <w:r w:rsidRPr="00CB78B8">
        <w:rPr>
          <w:rFonts w:cs="Times New Roman"/>
        </w:rPr>
        <w:t>Szaktanterem, gépműhely, targoncák, gyakorlati oktatás helyszíne</w:t>
      </w:r>
    </w:p>
    <w:p w14:paraId="02185271" w14:textId="77777777" w:rsidR="00A23F09" w:rsidRPr="00CB78B8" w:rsidRDefault="00A23F09" w:rsidP="00A23F09">
      <w:pPr>
        <w:spacing w:after="0"/>
        <w:ind w:left="426"/>
        <w:rPr>
          <w:rFonts w:cs="Times New Roman"/>
        </w:rPr>
      </w:pPr>
    </w:p>
    <w:p w14:paraId="359AA6CC" w14:textId="77777777" w:rsidR="00A23F09" w:rsidRPr="00CB78B8" w:rsidRDefault="00A23F09" w:rsidP="00A23F09">
      <w:pPr>
        <w:pStyle w:val="Listaszerbekezds"/>
        <w:numPr>
          <w:ilvl w:val="1"/>
          <w:numId w:val="8"/>
        </w:numPr>
        <w:spacing w:after="0"/>
        <w:rPr>
          <w:rFonts w:cs="Times New Roman"/>
          <w:b/>
        </w:rPr>
      </w:pPr>
      <w:r w:rsidRPr="00CB78B8">
        <w:rPr>
          <w:rFonts w:cs="Times New Roman"/>
          <w:b/>
        </w:rPr>
        <w:t>A tantárgy értékelésének módja</w:t>
      </w:r>
    </w:p>
    <w:p w14:paraId="08FDBEF9" w14:textId="55561847" w:rsidR="00A23F09" w:rsidRPr="00CB78B8" w:rsidRDefault="00A23F09" w:rsidP="00A23F09">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0994084A" w14:textId="77777777" w:rsidR="00A23F09" w:rsidRPr="00CB78B8" w:rsidRDefault="00A23F09" w:rsidP="00A23F09">
      <w:pPr>
        <w:spacing w:after="0"/>
        <w:ind w:left="426"/>
        <w:rPr>
          <w:rFonts w:cs="Times New Roman"/>
        </w:rPr>
      </w:pPr>
    </w:p>
    <w:p w14:paraId="0F0EAA58" w14:textId="77777777" w:rsidR="00C90B01" w:rsidRPr="00CB78B8" w:rsidRDefault="00C90B01" w:rsidP="00C90B01">
      <w:pPr>
        <w:spacing w:after="200" w:line="276" w:lineRule="auto"/>
        <w:jc w:val="left"/>
        <w:rPr>
          <w:rFonts w:cs="Times New Roman"/>
        </w:rPr>
      </w:pPr>
      <w:r w:rsidRPr="00CB78B8">
        <w:rPr>
          <w:rFonts w:cs="Times New Roman"/>
        </w:rPr>
        <w:br w:type="page"/>
      </w:r>
    </w:p>
    <w:p w14:paraId="40A9B2EF" w14:textId="77777777" w:rsidR="00C90B01" w:rsidRPr="00CB78B8" w:rsidRDefault="00C90B01" w:rsidP="00C90B01">
      <w:pPr>
        <w:rPr>
          <w:rFonts w:cs="Times New Roman"/>
        </w:rPr>
      </w:pPr>
    </w:p>
    <w:p w14:paraId="494240CF" w14:textId="77777777" w:rsidR="00C90B01" w:rsidRPr="00CB78B8" w:rsidRDefault="00C90B01" w:rsidP="00C90B01">
      <w:pPr>
        <w:spacing w:before="2880"/>
        <w:jc w:val="center"/>
        <w:rPr>
          <w:rFonts w:cs="Times New Roman"/>
          <w:b/>
          <w:sz w:val="36"/>
        </w:rPr>
      </w:pPr>
      <w:r w:rsidRPr="00CB78B8">
        <w:rPr>
          <w:rFonts w:cs="Times New Roman"/>
          <w:b/>
          <w:sz w:val="36"/>
        </w:rPr>
        <w:t>A</w:t>
      </w:r>
    </w:p>
    <w:p w14:paraId="0DBD11B4" w14:textId="29323D2A" w:rsidR="00C90B01" w:rsidRPr="00CB78B8" w:rsidRDefault="00D84FD4" w:rsidP="00C90B01">
      <w:pPr>
        <w:spacing w:after="480"/>
        <w:jc w:val="center"/>
        <w:rPr>
          <w:rFonts w:cs="Times New Roman"/>
          <w:b/>
          <w:sz w:val="36"/>
        </w:rPr>
      </w:pPr>
      <w:r w:rsidRPr="00CB78B8">
        <w:rPr>
          <w:rFonts w:cs="Times New Roman"/>
          <w:b/>
          <w:sz w:val="36"/>
        </w:rPr>
        <w:t>11420</w:t>
      </w:r>
      <w:r w:rsidR="00C90B01" w:rsidRPr="00CB78B8">
        <w:rPr>
          <w:rFonts w:cs="Times New Roman"/>
          <w:b/>
          <w:sz w:val="36"/>
        </w:rPr>
        <w:t>-</w:t>
      </w:r>
      <w:r w:rsidRPr="00CB78B8">
        <w:rPr>
          <w:rFonts w:cs="Times New Roman"/>
          <w:b/>
          <w:sz w:val="36"/>
        </w:rPr>
        <w:t>1</w:t>
      </w:r>
      <w:r w:rsidR="005E4B32" w:rsidRPr="00CB78B8">
        <w:rPr>
          <w:rFonts w:cs="Times New Roman"/>
          <w:b/>
          <w:sz w:val="36"/>
        </w:rPr>
        <w:t>2</w:t>
      </w:r>
      <w:r w:rsidR="00C90B01" w:rsidRPr="00CB78B8">
        <w:rPr>
          <w:rFonts w:cs="Times New Roman"/>
          <w:b/>
          <w:sz w:val="36"/>
        </w:rPr>
        <w:t xml:space="preserve"> azonosító számú</w:t>
      </w:r>
    </w:p>
    <w:p w14:paraId="295CEB54" w14:textId="77777777" w:rsidR="00C90B01" w:rsidRPr="00CB78B8" w:rsidRDefault="00D84FD4" w:rsidP="00C90B01">
      <w:pPr>
        <w:jc w:val="center"/>
        <w:rPr>
          <w:rFonts w:cs="Times New Roman"/>
          <w:b/>
          <w:sz w:val="36"/>
        </w:rPr>
      </w:pPr>
      <w:r w:rsidRPr="00CB78B8">
        <w:rPr>
          <w:rFonts w:cs="Times New Roman"/>
          <w:b/>
          <w:sz w:val="36"/>
        </w:rPr>
        <w:t xml:space="preserve">Külszíni bányászat </w:t>
      </w:r>
    </w:p>
    <w:p w14:paraId="6CBCAD2F" w14:textId="77777777" w:rsidR="00C90B01" w:rsidRPr="00CB78B8" w:rsidRDefault="00C90B01" w:rsidP="00C90B01">
      <w:pPr>
        <w:jc w:val="center"/>
        <w:rPr>
          <w:rFonts w:cs="Times New Roman"/>
          <w:b/>
          <w:sz w:val="36"/>
        </w:rPr>
      </w:pPr>
      <w:r w:rsidRPr="00CB78B8">
        <w:rPr>
          <w:rFonts w:cs="Times New Roman"/>
          <w:b/>
          <w:sz w:val="36"/>
        </w:rPr>
        <w:t>megnevezésű</w:t>
      </w:r>
    </w:p>
    <w:p w14:paraId="1D4CE2B5" w14:textId="77777777" w:rsidR="00C90B01" w:rsidRPr="00CB78B8" w:rsidRDefault="00C90B01" w:rsidP="00C90B01">
      <w:pPr>
        <w:spacing w:before="480" w:after="480"/>
        <w:jc w:val="center"/>
        <w:rPr>
          <w:rFonts w:cs="Times New Roman"/>
          <w:b/>
          <w:sz w:val="36"/>
        </w:rPr>
      </w:pPr>
      <w:r w:rsidRPr="00CB78B8">
        <w:rPr>
          <w:rFonts w:cs="Times New Roman"/>
          <w:b/>
          <w:sz w:val="36"/>
        </w:rPr>
        <w:t>szakmai követelménymodul</w:t>
      </w:r>
    </w:p>
    <w:p w14:paraId="29A1EC55" w14:textId="77777777" w:rsidR="00C90B01" w:rsidRPr="00CB78B8" w:rsidRDefault="00C90B01" w:rsidP="00C90B01">
      <w:pPr>
        <w:jc w:val="center"/>
        <w:rPr>
          <w:rFonts w:cs="Times New Roman"/>
          <w:b/>
          <w:sz w:val="36"/>
        </w:rPr>
      </w:pPr>
      <w:r w:rsidRPr="00CB78B8">
        <w:rPr>
          <w:rFonts w:cs="Times New Roman"/>
          <w:b/>
          <w:sz w:val="36"/>
        </w:rPr>
        <w:t>tantárgyai, témakörei</w:t>
      </w:r>
    </w:p>
    <w:p w14:paraId="43F443A8" w14:textId="77777777" w:rsidR="00C90B01" w:rsidRPr="00CB78B8" w:rsidRDefault="00C90B01" w:rsidP="00C90B01">
      <w:pPr>
        <w:spacing w:after="200" w:line="276" w:lineRule="auto"/>
        <w:jc w:val="left"/>
        <w:rPr>
          <w:rFonts w:cs="Times New Roman"/>
        </w:rPr>
      </w:pPr>
      <w:r w:rsidRPr="00CB78B8">
        <w:rPr>
          <w:rFonts w:cs="Times New Roman"/>
        </w:rPr>
        <w:br w:type="page"/>
      </w:r>
    </w:p>
    <w:p w14:paraId="0CD46883" w14:textId="7A6025C6" w:rsidR="00C90B01" w:rsidRPr="00CB78B8" w:rsidRDefault="00C90B01" w:rsidP="00C90B01">
      <w:pPr>
        <w:rPr>
          <w:rFonts w:cs="Times New Roman"/>
        </w:rPr>
      </w:pPr>
      <w:r w:rsidRPr="00CB78B8">
        <w:rPr>
          <w:rFonts w:cs="Times New Roman"/>
        </w:rPr>
        <w:t xml:space="preserve">A </w:t>
      </w:r>
      <w:r w:rsidR="00D84FD4" w:rsidRPr="00CB78B8">
        <w:rPr>
          <w:rFonts w:cs="Times New Roman"/>
        </w:rPr>
        <w:t>11420</w:t>
      </w:r>
      <w:r w:rsidRPr="00CB78B8">
        <w:rPr>
          <w:rFonts w:cs="Times New Roman"/>
        </w:rPr>
        <w:t>-</w:t>
      </w:r>
      <w:r w:rsidR="00D84FD4" w:rsidRPr="00CB78B8">
        <w:rPr>
          <w:rFonts w:cs="Times New Roman"/>
        </w:rPr>
        <w:t>1</w:t>
      </w:r>
      <w:r w:rsidR="005E4B32" w:rsidRPr="00CB78B8">
        <w:rPr>
          <w:rFonts w:cs="Times New Roman"/>
        </w:rPr>
        <w:t>2</w:t>
      </w:r>
      <w:r w:rsidRPr="00CB78B8">
        <w:rPr>
          <w:rFonts w:cs="Times New Roman"/>
        </w:rPr>
        <w:t xml:space="preserve"> azonosító számú </w:t>
      </w:r>
      <w:r w:rsidR="00D84FD4" w:rsidRPr="00CB78B8">
        <w:rPr>
          <w:rFonts w:cs="Times New Roman"/>
        </w:rPr>
        <w:t>Külszíni bányászat</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0" w:type="auto"/>
        <w:jc w:val="center"/>
        <w:tblInd w:w="-1350" w:type="dxa"/>
        <w:tblLayout w:type="fixed"/>
        <w:tblCellMar>
          <w:left w:w="30" w:type="dxa"/>
          <w:right w:w="30" w:type="dxa"/>
        </w:tblCellMar>
        <w:tblLook w:val="0000" w:firstRow="0" w:lastRow="0" w:firstColumn="0" w:lastColumn="0" w:noHBand="0" w:noVBand="0"/>
      </w:tblPr>
      <w:tblGrid>
        <w:gridCol w:w="5620"/>
        <w:gridCol w:w="1109"/>
        <w:gridCol w:w="1276"/>
      </w:tblGrid>
      <w:tr w:rsidR="00441D03" w:rsidRPr="00CB78B8" w14:paraId="4C112127" w14:textId="77777777" w:rsidTr="00DA0623">
        <w:trPr>
          <w:cantSplit/>
          <w:trHeight w:val="1697"/>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14:paraId="4BBA3352"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109" w:type="dxa"/>
            <w:tcBorders>
              <w:top w:val="single" w:sz="6" w:space="0" w:color="auto"/>
              <w:left w:val="single" w:sz="6" w:space="0" w:color="auto"/>
              <w:bottom w:val="single" w:sz="6" w:space="0" w:color="auto"/>
              <w:right w:val="single" w:sz="6" w:space="0" w:color="auto"/>
            </w:tcBorders>
            <w:textDirection w:val="btLr"/>
            <w:vAlign w:val="center"/>
          </w:tcPr>
          <w:p w14:paraId="414FA070" w14:textId="2B7FF1DC" w:rsidR="00441D03" w:rsidRPr="00CB78B8" w:rsidRDefault="00441D03" w:rsidP="00441D03">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Külszíni szénbányászat gépei</w:t>
            </w:r>
          </w:p>
        </w:tc>
        <w:tc>
          <w:tcPr>
            <w:tcW w:w="1276" w:type="dxa"/>
            <w:tcBorders>
              <w:top w:val="single" w:sz="6" w:space="0" w:color="auto"/>
              <w:left w:val="single" w:sz="6" w:space="0" w:color="auto"/>
              <w:bottom w:val="single" w:sz="6" w:space="0" w:color="auto"/>
              <w:right w:val="single" w:sz="6" w:space="0" w:color="auto"/>
            </w:tcBorders>
            <w:textDirection w:val="btLr"/>
            <w:vAlign w:val="center"/>
          </w:tcPr>
          <w:p w14:paraId="26CAC5C0" w14:textId="666E431C" w:rsidR="00441D03" w:rsidRPr="00CB78B8" w:rsidRDefault="00441D03" w:rsidP="00441D03">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Külszíni szénbányászat gépei gyakorlat</w:t>
            </w:r>
          </w:p>
        </w:tc>
      </w:tr>
      <w:tr w:rsidR="00441D03" w:rsidRPr="00CB78B8" w14:paraId="55DC6CF6"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14:paraId="4831BD2B" w14:textId="2F11803C"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1109" w:type="dxa"/>
            <w:tcBorders>
              <w:top w:val="single" w:sz="6" w:space="0" w:color="auto"/>
              <w:left w:val="single" w:sz="6" w:space="0" w:color="auto"/>
              <w:bottom w:val="single" w:sz="6" w:space="0" w:color="auto"/>
              <w:right w:val="single" w:sz="6" w:space="0" w:color="auto"/>
            </w:tcBorders>
            <w:vAlign w:val="center"/>
          </w:tcPr>
          <w:p w14:paraId="3732F8F5"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9859CC8" w14:textId="77777777" w:rsidR="00441D03" w:rsidRPr="00CB78B8" w:rsidRDefault="00441D03" w:rsidP="00441D03">
            <w:pPr>
              <w:autoSpaceDE w:val="0"/>
              <w:autoSpaceDN w:val="0"/>
              <w:adjustRightInd w:val="0"/>
              <w:spacing w:after="0"/>
              <w:jc w:val="center"/>
              <w:rPr>
                <w:rFonts w:cs="Times New Roman"/>
                <w:color w:val="000000"/>
                <w:szCs w:val="24"/>
              </w:rPr>
            </w:pPr>
          </w:p>
        </w:tc>
      </w:tr>
      <w:tr w:rsidR="00441D03" w:rsidRPr="00CB78B8" w14:paraId="5897D109"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044CFE13" w14:textId="4D714953"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Anyagot mozgat/mozgattat</w:t>
            </w:r>
          </w:p>
        </w:tc>
        <w:tc>
          <w:tcPr>
            <w:tcW w:w="1109" w:type="dxa"/>
            <w:tcBorders>
              <w:top w:val="single" w:sz="6" w:space="0" w:color="auto"/>
              <w:left w:val="single" w:sz="6" w:space="0" w:color="auto"/>
              <w:bottom w:val="single" w:sz="6" w:space="0" w:color="auto"/>
              <w:right w:val="single" w:sz="6" w:space="0" w:color="auto"/>
            </w:tcBorders>
            <w:vAlign w:val="center"/>
          </w:tcPr>
          <w:p w14:paraId="18BBD72D"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793A9CA1" w14:textId="0E16D297"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11FABDCF"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533B2C8C" w14:textId="1C99B1BD"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Munkaterületet átvesz, átad, ellenőriz</w:t>
            </w:r>
          </w:p>
        </w:tc>
        <w:tc>
          <w:tcPr>
            <w:tcW w:w="1109" w:type="dxa"/>
            <w:tcBorders>
              <w:top w:val="single" w:sz="6" w:space="0" w:color="auto"/>
              <w:left w:val="single" w:sz="6" w:space="0" w:color="auto"/>
              <w:bottom w:val="single" w:sz="6" w:space="0" w:color="auto"/>
              <w:right w:val="single" w:sz="6" w:space="0" w:color="auto"/>
            </w:tcBorders>
            <w:vAlign w:val="center"/>
          </w:tcPr>
          <w:p w14:paraId="2028CE61" w14:textId="4F44730E"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88218B5" w14:textId="77777777" w:rsidR="00441D03" w:rsidRPr="00CB78B8" w:rsidRDefault="00441D03" w:rsidP="00441D03">
            <w:pPr>
              <w:autoSpaceDE w:val="0"/>
              <w:autoSpaceDN w:val="0"/>
              <w:adjustRightInd w:val="0"/>
              <w:spacing w:after="0"/>
              <w:jc w:val="center"/>
              <w:rPr>
                <w:rFonts w:cs="Times New Roman"/>
                <w:color w:val="000000"/>
                <w:szCs w:val="24"/>
              </w:rPr>
            </w:pPr>
          </w:p>
        </w:tc>
      </w:tr>
      <w:tr w:rsidR="00441D03" w:rsidRPr="00CB78B8" w14:paraId="22DC94F1"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5B5070CF" w14:textId="0FFEC04C"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Ásványvagyont mér fel, termelvényt, készletmennyiséget becsül, mér</w:t>
            </w:r>
          </w:p>
        </w:tc>
        <w:tc>
          <w:tcPr>
            <w:tcW w:w="1109" w:type="dxa"/>
            <w:tcBorders>
              <w:top w:val="single" w:sz="6" w:space="0" w:color="auto"/>
              <w:left w:val="single" w:sz="6" w:space="0" w:color="auto"/>
              <w:bottom w:val="single" w:sz="6" w:space="0" w:color="auto"/>
              <w:right w:val="single" w:sz="6" w:space="0" w:color="auto"/>
            </w:tcBorders>
            <w:vAlign w:val="center"/>
          </w:tcPr>
          <w:p w14:paraId="3804A165" w14:textId="3B23DFC7"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4B0849F" w14:textId="6A4CA9A9"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6B8B1D11"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034A987A" w14:textId="1A15A678"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Meddőt helyez el, hányófelületet alakít ki</w:t>
            </w:r>
          </w:p>
        </w:tc>
        <w:tc>
          <w:tcPr>
            <w:tcW w:w="1109" w:type="dxa"/>
            <w:tcBorders>
              <w:top w:val="single" w:sz="6" w:space="0" w:color="auto"/>
              <w:left w:val="single" w:sz="6" w:space="0" w:color="auto"/>
              <w:bottom w:val="single" w:sz="6" w:space="0" w:color="auto"/>
              <w:right w:val="single" w:sz="6" w:space="0" w:color="auto"/>
            </w:tcBorders>
            <w:vAlign w:val="center"/>
          </w:tcPr>
          <w:p w14:paraId="5FC83944"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1F49C158" w14:textId="4B9FF68D"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353EE8BA"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52E6F5AF" w14:textId="52C25876"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Fojtást végez</w:t>
            </w:r>
          </w:p>
        </w:tc>
        <w:tc>
          <w:tcPr>
            <w:tcW w:w="1109" w:type="dxa"/>
            <w:tcBorders>
              <w:top w:val="single" w:sz="6" w:space="0" w:color="auto"/>
              <w:left w:val="single" w:sz="6" w:space="0" w:color="auto"/>
              <w:bottom w:val="single" w:sz="6" w:space="0" w:color="auto"/>
              <w:right w:val="single" w:sz="6" w:space="0" w:color="auto"/>
            </w:tcBorders>
            <w:vAlign w:val="center"/>
          </w:tcPr>
          <w:p w14:paraId="016C129E"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A12FB49" w14:textId="04C88D86"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635AA9F3"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4972F84E" w14:textId="36E946E3" w:rsidR="00441D03" w:rsidRPr="00CB78B8" w:rsidRDefault="00273CEA" w:rsidP="00441D03">
            <w:pPr>
              <w:autoSpaceDE w:val="0"/>
              <w:autoSpaceDN w:val="0"/>
              <w:adjustRightInd w:val="0"/>
              <w:spacing w:after="0"/>
              <w:jc w:val="left"/>
              <w:rPr>
                <w:rFonts w:cs="Times New Roman"/>
                <w:color w:val="000000"/>
                <w:szCs w:val="24"/>
              </w:rPr>
            </w:pPr>
            <w:r>
              <w:rPr>
                <w:rFonts w:cs="Times New Roman"/>
              </w:rPr>
              <w:t>Fejtés (robbantás) és</w:t>
            </w:r>
            <w:r w:rsidR="00441D03" w:rsidRPr="00CB78B8">
              <w:rPr>
                <w:rFonts w:cs="Times New Roman"/>
              </w:rPr>
              <w:t xml:space="preserve"> munkaterület környezetét figyeli</w:t>
            </w:r>
          </w:p>
        </w:tc>
        <w:tc>
          <w:tcPr>
            <w:tcW w:w="1109" w:type="dxa"/>
            <w:tcBorders>
              <w:top w:val="single" w:sz="6" w:space="0" w:color="auto"/>
              <w:left w:val="single" w:sz="6" w:space="0" w:color="auto"/>
              <w:bottom w:val="single" w:sz="6" w:space="0" w:color="auto"/>
              <w:right w:val="single" w:sz="6" w:space="0" w:color="auto"/>
            </w:tcBorders>
            <w:vAlign w:val="center"/>
          </w:tcPr>
          <w:p w14:paraId="5AACAA87" w14:textId="575AF74A"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D16EBA3" w14:textId="57CDB9CF"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7914151"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2836B209" w14:textId="0A5E1192" w:rsidR="00441D03" w:rsidRPr="00CB78B8" w:rsidRDefault="00441D03" w:rsidP="00273CEA">
            <w:pPr>
              <w:autoSpaceDE w:val="0"/>
              <w:autoSpaceDN w:val="0"/>
              <w:adjustRightInd w:val="0"/>
              <w:spacing w:after="0"/>
              <w:rPr>
                <w:rFonts w:cs="Times New Roman"/>
                <w:color w:val="000000"/>
                <w:szCs w:val="24"/>
              </w:rPr>
            </w:pPr>
            <w:r w:rsidRPr="00CB78B8">
              <w:rPr>
                <w:rFonts w:cs="Times New Roman"/>
              </w:rPr>
              <w:t>Geodéziai, földmérő műszereket használ</w:t>
            </w:r>
          </w:p>
        </w:tc>
        <w:tc>
          <w:tcPr>
            <w:tcW w:w="1109" w:type="dxa"/>
            <w:tcBorders>
              <w:top w:val="single" w:sz="6" w:space="0" w:color="auto"/>
              <w:left w:val="single" w:sz="6" w:space="0" w:color="auto"/>
              <w:bottom w:val="single" w:sz="6" w:space="0" w:color="auto"/>
              <w:right w:val="single" w:sz="6" w:space="0" w:color="auto"/>
            </w:tcBorders>
            <w:vAlign w:val="center"/>
          </w:tcPr>
          <w:p w14:paraId="5558C62E" w14:textId="55D4B992"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9B7B46B" w14:textId="5CE00455"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45E5B0B7"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0A838F1B" w14:textId="1913191B"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Biztonságos rézsűket, munkasíkokat alakít ki</w:t>
            </w:r>
          </w:p>
        </w:tc>
        <w:tc>
          <w:tcPr>
            <w:tcW w:w="1109" w:type="dxa"/>
            <w:tcBorders>
              <w:top w:val="single" w:sz="6" w:space="0" w:color="auto"/>
              <w:left w:val="single" w:sz="6" w:space="0" w:color="auto"/>
              <w:bottom w:val="single" w:sz="6" w:space="0" w:color="auto"/>
              <w:right w:val="single" w:sz="6" w:space="0" w:color="auto"/>
            </w:tcBorders>
            <w:vAlign w:val="center"/>
          </w:tcPr>
          <w:p w14:paraId="7415A7A4" w14:textId="0CB6EDB0"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DCD3E8D" w14:textId="60C93A59"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C837BA5"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17B94250" w14:textId="22D05821"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Felszíni vízelvezetést alakít ki</w:t>
            </w:r>
          </w:p>
        </w:tc>
        <w:tc>
          <w:tcPr>
            <w:tcW w:w="1109" w:type="dxa"/>
            <w:tcBorders>
              <w:top w:val="single" w:sz="6" w:space="0" w:color="auto"/>
              <w:left w:val="single" w:sz="6" w:space="0" w:color="auto"/>
              <w:bottom w:val="single" w:sz="6" w:space="0" w:color="auto"/>
              <w:right w:val="single" w:sz="6" w:space="0" w:color="auto"/>
            </w:tcBorders>
            <w:vAlign w:val="center"/>
          </w:tcPr>
          <w:p w14:paraId="3931A4C5" w14:textId="2DD19DC4"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08AEBC3" w14:textId="5D9E2F62"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8B103D5"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4B2B40AF" w14:textId="188CB1DF"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Művelési határokat, tevékenységi területeket jelöl ki</w:t>
            </w:r>
          </w:p>
        </w:tc>
        <w:tc>
          <w:tcPr>
            <w:tcW w:w="1109" w:type="dxa"/>
            <w:tcBorders>
              <w:top w:val="single" w:sz="6" w:space="0" w:color="auto"/>
              <w:left w:val="single" w:sz="6" w:space="0" w:color="auto"/>
              <w:bottom w:val="single" w:sz="6" w:space="0" w:color="auto"/>
              <w:right w:val="single" w:sz="6" w:space="0" w:color="auto"/>
            </w:tcBorders>
            <w:vAlign w:val="center"/>
          </w:tcPr>
          <w:p w14:paraId="555D47F3" w14:textId="689087BC"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69E0EF7" w14:textId="0BB41B54"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1461760B"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29ECBDA6" w14:textId="0015726F" w:rsidR="00441D03" w:rsidRPr="00CB78B8" w:rsidRDefault="00273CEA" w:rsidP="00441D03">
            <w:pPr>
              <w:autoSpaceDE w:val="0"/>
              <w:autoSpaceDN w:val="0"/>
              <w:adjustRightInd w:val="0"/>
              <w:spacing w:after="0"/>
              <w:jc w:val="left"/>
              <w:rPr>
                <w:rFonts w:cs="Times New Roman"/>
                <w:color w:val="000000"/>
                <w:szCs w:val="24"/>
              </w:rPr>
            </w:pPr>
            <w:r>
              <w:rPr>
                <w:rFonts w:cs="Times New Roman"/>
              </w:rPr>
              <w:t>Termelő berendezéseket és</w:t>
            </w:r>
            <w:r w:rsidR="00441D03" w:rsidRPr="00CB78B8">
              <w:rPr>
                <w:rFonts w:cs="Times New Roman"/>
              </w:rPr>
              <w:t xml:space="preserve"> munkaeszközöket választ ki</w:t>
            </w:r>
          </w:p>
        </w:tc>
        <w:tc>
          <w:tcPr>
            <w:tcW w:w="1109" w:type="dxa"/>
            <w:tcBorders>
              <w:top w:val="single" w:sz="6" w:space="0" w:color="auto"/>
              <w:left w:val="single" w:sz="6" w:space="0" w:color="auto"/>
              <w:bottom w:val="single" w:sz="6" w:space="0" w:color="auto"/>
              <w:right w:val="single" w:sz="6" w:space="0" w:color="auto"/>
            </w:tcBorders>
            <w:vAlign w:val="center"/>
          </w:tcPr>
          <w:p w14:paraId="7A3456C7" w14:textId="0462197D"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4F20974" w14:textId="427884DC"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5BFBA49D"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79FA41BC" w14:textId="248DCB75"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Külvízvédelmi létesítményeket épít</w:t>
            </w:r>
          </w:p>
        </w:tc>
        <w:tc>
          <w:tcPr>
            <w:tcW w:w="1109" w:type="dxa"/>
            <w:tcBorders>
              <w:top w:val="single" w:sz="6" w:space="0" w:color="auto"/>
              <w:left w:val="single" w:sz="6" w:space="0" w:color="auto"/>
              <w:bottom w:val="single" w:sz="6" w:space="0" w:color="auto"/>
              <w:right w:val="single" w:sz="6" w:space="0" w:color="auto"/>
            </w:tcBorders>
            <w:vAlign w:val="center"/>
          </w:tcPr>
          <w:p w14:paraId="10B8BCEA" w14:textId="6EC311AE"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A341AFA" w14:textId="4C8A39AB"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3DEDEB5"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5FE6F2ED" w14:textId="6DD33FE4"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Letakarítást hajt végre</w:t>
            </w:r>
          </w:p>
        </w:tc>
        <w:tc>
          <w:tcPr>
            <w:tcW w:w="1109" w:type="dxa"/>
            <w:tcBorders>
              <w:top w:val="single" w:sz="6" w:space="0" w:color="auto"/>
              <w:left w:val="single" w:sz="6" w:space="0" w:color="auto"/>
              <w:bottom w:val="single" w:sz="6" w:space="0" w:color="auto"/>
              <w:right w:val="single" w:sz="6" w:space="0" w:color="auto"/>
            </w:tcBorders>
            <w:vAlign w:val="center"/>
          </w:tcPr>
          <w:p w14:paraId="3A024A69" w14:textId="5C4707CF"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4ED6F98" w14:textId="2C038550"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DDBD3C8"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381279FB" w14:textId="1E1E243C" w:rsidR="00441D03" w:rsidRPr="00CB78B8" w:rsidRDefault="00441D03" w:rsidP="00441D03">
            <w:pPr>
              <w:autoSpaceDE w:val="0"/>
              <w:autoSpaceDN w:val="0"/>
              <w:adjustRightInd w:val="0"/>
              <w:spacing w:after="0"/>
              <w:rPr>
                <w:rFonts w:cs="Times New Roman"/>
                <w:color w:val="000000"/>
                <w:szCs w:val="24"/>
              </w:rPr>
            </w:pPr>
            <w:r w:rsidRPr="00CB78B8">
              <w:rPr>
                <w:rFonts w:cs="Times New Roman"/>
              </w:rPr>
              <w:t>Mintát vesz</w:t>
            </w:r>
          </w:p>
        </w:tc>
        <w:tc>
          <w:tcPr>
            <w:tcW w:w="1109" w:type="dxa"/>
            <w:tcBorders>
              <w:top w:val="single" w:sz="6" w:space="0" w:color="auto"/>
              <w:left w:val="single" w:sz="6" w:space="0" w:color="auto"/>
              <w:bottom w:val="single" w:sz="6" w:space="0" w:color="auto"/>
              <w:right w:val="single" w:sz="6" w:space="0" w:color="auto"/>
            </w:tcBorders>
            <w:vAlign w:val="center"/>
          </w:tcPr>
          <w:p w14:paraId="37DE5CD0"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89B6E1A" w14:textId="0560C0EE"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5FA157B"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5586E8E" w14:textId="6BD6279A"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Növényzetet irt, lefedést végez, letermeli a humuszt, területet víztelenít</w:t>
            </w:r>
          </w:p>
        </w:tc>
        <w:tc>
          <w:tcPr>
            <w:tcW w:w="1109" w:type="dxa"/>
            <w:tcBorders>
              <w:top w:val="single" w:sz="6" w:space="0" w:color="auto"/>
              <w:left w:val="single" w:sz="6" w:space="0" w:color="auto"/>
              <w:bottom w:val="single" w:sz="6" w:space="0" w:color="auto"/>
              <w:right w:val="single" w:sz="6" w:space="0" w:color="auto"/>
            </w:tcBorders>
            <w:vAlign w:val="center"/>
          </w:tcPr>
          <w:p w14:paraId="0C9621B2" w14:textId="5FBFD656"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7697508D" w14:textId="11BA212E"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45D85775"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0616C4A9" w14:textId="2C979A49"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Szelvényez</w:t>
            </w:r>
          </w:p>
        </w:tc>
        <w:tc>
          <w:tcPr>
            <w:tcW w:w="1109" w:type="dxa"/>
            <w:tcBorders>
              <w:top w:val="single" w:sz="6" w:space="0" w:color="auto"/>
              <w:left w:val="single" w:sz="6" w:space="0" w:color="auto"/>
              <w:bottom w:val="single" w:sz="6" w:space="0" w:color="auto"/>
              <w:right w:val="single" w:sz="6" w:space="0" w:color="auto"/>
            </w:tcBorders>
            <w:vAlign w:val="center"/>
          </w:tcPr>
          <w:p w14:paraId="32834AFB" w14:textId="4F069B51"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1E052E0" w14:textId="4B814020"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62C1594E"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179FF58E" w14:textId="3885F354"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Térképet olvas</w:t>
            </w:r>
          </w:p>
        </w:tc>
        <w:tc>
          <w:tcPr>
            <w:tcW w:w="1109" w:type="dxa"/>
            <w:tcBorders>
              <w:top w:val="single" w:sz="6" w:space="0" w:color="auto"/>
              <w:left w:val="single" w:sz="6" w:space="0" w:color="auto"/>
              <w:bottom w:val="single" w:sz="6" w:space="0" w:color="auto"/>
              <w:right w:val="single" w:sz="6" w:space="0" w:color="auto"/>
            </w:tcBorders>
            <w:vAlign w:val="center"/>
          </w:tcPr>
          <w:p w14:paraId="6E9BF817" w14:textId="05D49FFB"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0896A56" w14:textId="490A1814"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78CD0531"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2E8BED1D" w14:textId="234AA470"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Vázlatokat készít, helyszínrajzot állít össze</w:t>
            </w:r>
          </w:p>
        </w:tc>
        <w:tc>
          <w:tcPr>
            <w:tcW w:w="1109" w:type="dxa"/>
            <w:tcBorders>
              <w:top w:val="single" w:sz="6" w:space="0" w:color="auto"/>
              <w:left w:val="single" w:sz="6" w:space="0" w:color="auto"/>
              <w:bottom w:val="single" w:sz="6" w:space="0" w:color="auto"/>
              <w:right w:val="single" w:sz="6" w:space="0" w:color="auto"/>
            </w:tcBorders>
            <w:vAlign w:val="center"/>
          </w:tcPr>
          <w:p w14:paraId="49143AF7" w14:textId="0193291E"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826EFDF" w14:textId="49F2DF30" w:rsidR="00441D03" w:rsidRPr="00CB78B8" w:rsidRDefault="00441D03" w:rsidP="00441D03">
            <w:pPr>
              <w:autoSpaceDE w:val="0"/>
              <w:autoSpaceDN w:val="0"/>
              <w:adjustRightInd w:val="0"/>
              <w:spacing w:after="0"/>
              <w:jc w:val="center"/>
              <w:rPr>
                <w:rFonts w:cs="Times New Roman"/>
                <w:color w:val="000000"/>
                <w:szCs w:val="24"/>
              </w:rPr>
            </w:pPr>
          </w:p>
        </w:tc>
      </w:tr>
      <w:tr w:rsidR="00441D03" w:rsidRPr="00CB78B8" w14:paraId="18754C8F"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C4D1811" w14:textId="059D21DE"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Humuszt visszaterít, rézsűket füvesít, fásít</w:t>
            </w:r>
          </w:p>
        </w:tc>
        <w:tc>
          <w:tcPr>
            <w:tcW w:w="1109" w:type="dxa"/>
            <w:tcBorders>
              <w:top w:val="single" w:sz="6" w:space="0" w:color="auto"/>
              <w:left w:val="single" w:sz="6" w:space="0" w:color="auto"/>
              <w:bottom w:val="single" w:sz="6" w:space="0" w:color="auto"/>
              <w:right w:val="single" w:sz="6" w:space="0" w:color="auto"/>
            </w:tcBorders>
            <w:vAlign w:val="center"/>
          </w:tcPr>
          <w:p w14:paraId="64A13A56"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1847E051" w14:textId="7828FD70"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351033EE"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706C836" w14:textId="578FBB70"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Munkavégzéshez kapcsolódó műveletet, technológiai utasítást tanulmányoz</w:t>
            </w:r>
          </w:p>
        </w:tc>
        <w:tc>
          <w:tcPr>
            <w:tcW w:w="1109" w:type="dxa"/>
            <w:tcBorders>
              <w:top w:val="single" w:sz="6" w:space="0" w:color="auto"/>
              <w:left w:val="single" w:sz="6" w:space="0" w:color="auto"/>
              <w:bottom w:val="single" w:sz="6" w:space="0" w:color="auto"/>
              <w:right w:val="single" w:sz="6" w:space="0" w:color="auto"/>
            </w:tcBorders>
            <w:vAlign w:val="center"/>
          </w:tcPr>
          <w:p w14:paraId="0A3BBDA6" w14:textId="40169B1E"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0E750B6" w14:textId="3E49A929"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46439F46"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49A4F4D2" w14:textId="2AEB6CE0" w:rsidR="00441D03" w:rsidRPr="00CB78B8" w:rsidRDefault="00441D03" w:rsidP="00FD02FF">
            <w:pPr>
              <w:autoSpaceDE w:val="0"/>
              <w:autoSpaceDN w:val="0"/>
              <w:adjustRightInd w:val="0"/>
              <w:spacing w:after="0"/>
              <w:rPr>
                <w:rFonts w:cs="Times New Roman"/>
                <w:color w:val="000000"/>
                <w:szCs w:val="24"/>
              </w:rPr>
            </w:pPr>
            <w:r w:rsidRPr="00CB78B8">
              <w:rPr>
                <w:rFonts w:cs="Times New Roman"/>
              </w:rPr>
              <w:t>Gépi berendezéseket eltávolít, bányászati létesítményeket lebont</w:t>
            </w:r>
          </w:p>
        </w:tc>
        <w:tc>
          <w:tcPr>
            <w:tcW w:w="1109" w:type="dxa"/>
            <w:tcBorders>
              <w:top w:val="single" w:sz="6" w:space="0" w:color="auto"/>
              <w:left w:val="single" w:sz="6" w:space="0" w:color="auto"/>
              <w:bottom w:val="single" w:sz="6" w:space="0" w:color="auto"/>
              <w:right w:val="single" w:sz="6" w:space="0" w:color="auto"/>
            </w:tcBorders>
            <w:vAlign w:val="center"/>
          </w:tcPr>
          <w:p w14:paraId="58510171" w14:textId="24BCA531"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6B12E22" w14:textId="741A1E24"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581838CA"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2B4220DD" w14:textId="29034703"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Vasúti szállítást előkészít</w:t>
            </w:r>
          </w:p>
        </w:tc>
        <w:tc>
          <w:tcPr>
            <w:tcW w:w="1109" w:type="dxa"/>
            <w:tcBorders>
              <w:top w:val="single" w:sz="6" w:space="0" w:color="auto"/>
              <w:left w:val="single" w:sz="6" w:space="0" w:color="auto"/>
              <w:bottom w:val="single" w:sz="6" w:space="0" w:color="auto"/>
              <w:right w:val="single" w:sz="6" w:space="0" w:color="auto"/>
            </w:tcBorders>
            <w:vAlign w:val="center"/>
          </w:tcPr>
          <w:p w14:paraId="22F38F5C" w14:textId="7DC80259"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4CF846D" w14:textId="7D0EFC60"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495B114D"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34478C81" w14:textId="42F4EC61"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Munkasíkot alakít ki</w:t>
            </w:r>
          </w:p>
        </w:tc>
        <w:tc>
          <w:tcPr>
            <w:tcW w:w="1109" w:type="dxa"/>
            <w:tcBorders>
              <w:top w:val="single" w:sz="6" w:space="0" w:color="auto"/>
              <w:left w:val="single" w:sz="6" w:space="0" w:color="auto"/>
              <w:bottom w:val="single" w:sz="6" w:space="0" w:color="auto"/>
              <w:right w:val="single" w:sz="6" w:space="0" w:color="auto"/>
            </w:tcBorders>
            <w:vAlign w:val="center"/>
          </w:tcPr>
          <w:p w14:paraId="37E5F2A7" w14:textId="491D28AB"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B9AB694" w14:textId="7EAE0361"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347B623E"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45B38007" w14:textId="74C4A994"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Jövesztési blokkot képez</w:t>
            </w:r>
          </w:p>
        </w:tc>
        <w:tc>
          <w:tcPr>
            <w:tcW w:w="1109" w:type="dxa"/>
            <w:tcBorders>
              <w:top w:val="single" w:sz="6" w:space="0" w:color="auto"/>
              <w:left w:val="single" w:sz="6" w:space="0" w:color="auto"/>
              <w:bottom w:val="single" w:sz="6" w:space="0" w:color="auto"/>
              <w:right w:val="single" w:sz="6" w:space="0" w:color="auto"/>
            </w:tcBorders>
            <w:vAlign w:val="center"/>
          </w:tcPr>
          <w:p w14:paraId="12436A35" w14:textId="37AA9105"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F4E28AE" w14:textId="258A4934"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05A9AF70"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14:paraId="7C74C5DA" w14:textId="4527284E"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1109" w:type="dxa"/>
            <w:tcBorders>
              <w:top w:val="single" w:sz="6" w:space="0" w:color="auto"/>
              <w:left w:val="single" w:sz="6" w:space="0" w:color="auto"/>
              <w:bottom w:val="single" w:sz="6" w:space="0" w:color="auto"/>
              <w:right w:val="single" w:sz="6" w:space="0" w:color="auto"/>
            </w:tcBorders>
            <w:vAlign w:val="center"/>
          </w:tcPr>
          <w:p w14:paraId="26D73A87"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9ED0A1C" w14:textId="77777777" w:rsidR="00441D03" w:rsidRPr="00CB78B8" w:rsidRDefault="00441D03" w:rsidP="00441D03">
            <w:pPr>
              <w:autoSpaceDE w:val="0"/>
              <w:autoSpaceDN w:val="0"/>
              <w:adjustRightInd w:val="0"/>
              <w:spacing w:after="0"/>
              <w:jc w:val="center"/>
              <w:rPr>
                <w:rFonts w:cs="Times New Roman"/>
                <w:color w:val="000000"/>
                <w:szCs w:val="24"/>
              </w:rPr>
            </w:pPr>
          </w:p>
        </w:tc>
      </w:tr>
      <w:tr w:rsidR="00441D03" w:rsidRPr="00CB78B8" w14:paraId="0CAE9029"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59BC184E" w14:textId="0A421F11"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Geodéziai mérések</w:t>
            </w:r>
          </w:p>
        </w:tc>
        <w:tc>
          <w:tcPr>
            <w:tcW w:w="1109" w:type="dxa"/>
            <w:tcBorders>
              <w:top w:val="single" w:sz="6" w:space="0" w:color="auto"/>
              <w:left w:val="single" w:sz="6" w:space="0" w:color="auto"/>
              <w:bottom w:val="single" w:sz="6" w:space="0" w:color="auto"/>
              <w:right w:val="single" w:sz="6" w:space="0" w:color="auto"/>
            </w:tcBorders>
            <w:vAlign w:val="center"/>
          </w:tcPr>
          <w:p w14:paraId="1FFD4027" w14:textId="44D5A2BD"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5192ED83" w14:textId="25AE83C7"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5383CA78"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1FDD3902" w14:textId="33023067"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Használatos kéziszerszámok</w:t>
            </w:r>
          </w:p>
        </w:tc>
        <w:tc>
          <w:tcPr>
            <w:tcW w:w="1109" w:type="dxa"/>
            <w:tcBorders>
              <w:top w:val="single" w:sz="6" w:space="0" w:color="auto"/>
              <w:left w:val="single" w:sz="6" w:space="0" w:color="auto"/>
              <w:bottom w:val="single" w:sz="6" w:space="0" w:color="auto"/>
              <w:right w:val="single" w:sz="6" w:space="0" w:color="auto"/>
            </w:tcBorders>
            <w:vAlign w:val="center"/>
          </w:tcPr>
          <w:p w14:paraId="04E0B97A" w14:textId="2E801BB9"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C383631" w14:textId="7607A15A"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34A1DA22"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01FB412D" w14:textId="1DC5F3E8"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Humusz és fedőréteg</w:t>
            </w:r>
          </w:p>
        </w:tc>
        <w:tc>
          <w:tcPr>
            <w:tcW w:w="1109" w:type="dxa"/>
            <w:tcBorders>
              <w:top w:val="single" w:sz="6" w:space="0" w:color="auto"/>
              <w:left w:val="single" w:sz="6" w:space="0" w:color="auto"/>
              <w:bottom w:val="single" w:sz="6" w:space="0" w:color="auto"/>
              <w:right w:val="single" w:sz="6" w:space="0" w:color="auto"/>
            </w:tcBorders>
            <w:vAlign w:val="center"/>
          </w:tcPr>
          <w:p w14:paraId="1F001E30"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292CBD0" w14:textId="4E2AC8A6"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18FF10CD"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403A0F96" w14:textId="5A605913"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rPr>
              <w:t>Káros szeizmikus hatások elleni védekezés</w:t>
            </w:r>
          </w:p>
        </w:tc>
        <w:tc>
          <w:tcPr>
            <w:tcW w:w="1109" w:type="dxa"/>
            <w:tcBorders>
              <w:top w:val="single" w:sz="6" w:space="0" w:color="auto"/>
              <w:left w:val="single" w:sz="6" w:space="0" w:color="auto"/>
              <w:bottom w:val="single" w:sz="6" w:space="0" w:color="auto"/>
              <w:right w:val="single" w:sz="6" w:space="0" w:color="auto"/>
            </w:tcBorders>
            <w:vAlign w:val="center"/>
          </w:tcPr>
          <w:p w14:paraId="0E74C10A" w14:textId="3D4626C3"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01E646A" w14:textId="4749E027"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5F898292"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0C34373B" w14:textId="782925C9"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Kitűzés</w:t>
            </w:r>
          </w:p>
        </w:tc>
        <w:tc>
          <w:tcPr>
            <w:tcW w:w="1109" w:type="dxa"/>
            <w:tcBorders>
              <w:top w:val="single" w:sz="6" w:space="0" w:color="auto"/>
              <w:left w:val="single" w:sz="6" w:space="0" w:color="auto"/>
              <w:bottom w:val="single" w:sz="6" w:space="0" w:color="auto"/>
              <w:right w:val="single" w:sz="6" w:space="0" w:color="auto"/>
            </w:tcBorders>
            <w:vAlign w:val="center"/>
          </w:tcPr>
          <w:p w14:paraId="4A379319" w14:textId="1FB1358F"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5112F68E" w14:textId="5D9B8641"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645D872F"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396304D7" w14:textId="327A5DBB"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Külfejtési művelési technológiák</w:t>
            </w:r>
          </w:p>
        </w:tc>
        <w:tc>
          <w:tcPr>
            <w:tcW w:w="1109" w:type="dxa"/>
            <w:tcBorders>
              <w:top w:val="single" w:sz="6" w:space="0" w:color="auto"/>
              <w:left w:val="single" w:sz="6" w:space="0" w:color="auto"/>
              <w:bottom w:val="single" w:sz="6" w:space="0" w:color="auto"/>
              <w:right w:val="single" w:sz="6" w:space="0" w:color="auto"/>
            </w:tcBorders>
            <w:vAlign w:val="center"/>
          </w:tcPr>
          <w:p w14:paraId="26BD71DE" w14:textId="1B6A9AEA"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CC6093F" w14:textId="63C5BD86"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062D736F"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7317F2FC" w14:textId="3404B890"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Mesterséges terepalakulatok</w:t>
            </w:r>
          </w:p>
        </w:tc>
        <w:tc>
          <w:tcPr>
            <w:tcW w:w="1109" w:type="dxa"/>
            <w:tcBorders>
              <w:top w:val="single" w:sz="6" w:space="0" w:color="auto"/>
              <w:left w:val="single" w:sz="6" w:space="0" w:color="auto"/>
              <w:bottom w:val="single" w:sz="6" w:space="0" w:color="auto"/>
              <w:right w:val="single" w:sz="6" w:space="0" w:color="auto"/>
            </w:tcBorders>
            <w:vAlign w:val="center"/>
          </w:tcPr>
          <w:p w14:paraId="78D19060" w14:textId="342941F5"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A9CA332" w14:textId="2DD41F15"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6D3CDDBA"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1AF4BF57" w14:textId="3DB9429E"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Minőségmérés, minőség-meghatározás</w:t>
            </w:r>
          </w:p>
        </w:tc>
        <w:tc>
          <w:tcPr>
            <w:tcW w:w="1109" w:type="dxa"/>
            <w:tcBorders>
              <w:top w:val="single" w:sz="6" w:space="0" w:color="auto"/>
              <w:left w:val="single" w:sz="6" w:space="0" w:color="auto"/>
              <w:bottom w:val="single" w:sz="6" w:space="0" w:color="auto"/>
              <w:right w:val="single" w:sz="6" w:space="0" w:color="auto"/>
            </w:tcBorders>
            <w:vAlign w:val="center"/>
          </w:tcPr>
          <w:p w14:paraId="3A5D2F98" w14:textId="073D8703"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3F79C88" w14:textId="5E7128DF"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22E61A6"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1BDC49F0" w14:textId="3639E85A"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Optikai- és mérőeszközök</w:t>
            </w:r>
          </w:p>
        </w:tc>
        <w:tc>
          <w:tcPr>
            <w:tcW w:w="1109" w:type="dxa"/>
            <w:tcBorders>
              <w:top w:val="single" w:sz="6" w:space="0" w:color="auto"/>
              <w:left w:val="single" w:sz="6" w:space="0" w:color="auto"/>
              <w:bottom w:val="single" w:sz="6" w:space="0" w:color="auto"/>
              <w:right w:val="single" w:sz="6" w:space="0" w:color="auto"/>
            </w:tcBorders>
            <w:vAlign w:val="center"/>
          </w:tcPr>
          <w:p w14:paraId="6D0D4EFB" w14:textId="66938967"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29BE85F" w14:textId="450B23E9"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400C5F81"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1497B7E" w14:textId="576D8646"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Rekultivációs feladatok</w:t>
            </w:r>
          </w:p>
        </w:tc>
        <w:tc>
          <w:tcPr>
            <w:tcW w:w="1109" w:type="dxa"/>
            <w:tcBorders>
              <w:top w:val="single" w:sz="6" w:space="0" w:color="auto"/>
              <w:left w:val="single" w:sz="6" w:space="0" w:color="auto"/>
              <w:bottom w:val="single" w:sz="6" w:space="0" w:color="auto"/>
              <w:right w:val="single" w:sz="6" w:space="0" w:color="auto"/>
            </w:tcBorders>
            <w:vAlign w:val="center"/>
          </w:tcPr>
          <w:p w14:paraId="5B136BBC" w14:textId="1FC50319"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318F8C5" w14:textId="64149D7D"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3CD4BA4B"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86DBDD6" w14:textId="05EAA239"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Robbantóanyagok</w:t>
            </w:r>
          </w:p>
        </w:tc>
        <w:tc>
          <w:tcPr>
            <w:tcW w:w="1109" w:type="dxa"/>
            <w:tcBorders>
              <w:top w:val="single" w:sz="6" w:space="0" w:color="auto"/>
              <w:left w:val="single" w:sz="6" w:space="0" w:color="auto"/>
              <w:bottom w:val="single" w:sz="6" w:space="0" w:color="auto"/>
              <w:right w:val="single" w:sz="6" w:space="0" w:color="auto"/>
            </w:tcBorders>
            <w:vAlign w:val="center"/>
          </w:tcPr>
          <w:p w14:paraId="5518A6CA" w14:textId="155E2812"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DC36A60" w14:textId="5833F954"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1AFD42B6"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7ECBCDFE" w14:textId="5CF0ED98"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Üzemi robbanóanyag szállítás</w:t>
            </w:r>
          </w:p>
        </w:tc>
        <w:tc>
          <w:tcPr>
            <w:tcW w:w="1109" w:type="dxa"/>
            <w:tcBorders>
              <w:top w:val="single" w:sz="6" w:space="0" w:color="auto"/>
              <w:left w:val="single" w:sz="6" w:space="0" w:color="auto"/>
              <w:bottom w:val="single" w:sz="6" w:space="0" w:color="auto"/>
              <w:right w:val="single" w:sz="6" w:space="0" w:color="auto"/>
            </w:tcBorders>
            <w:vAlign w:val="center"/>
          </w:tcPr>
          <w:p w14:paraId="6BAA8068" w14:textId="21D7D782"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70D0ECB" w14:textId="7073504B"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70826AC8"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43624892" w14:textId="12DC44AF"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Talajtolás, nyesés</w:t>
            </w:r>
          </w:p>
        </w:tc>
        <w:tc>
          <w:tcPr>
            <w:tcW w:w="1109" w:type="dxa"/>
            <w:tcBorders>
              <w:top w:val="single" w:sz="6" w:space="0" w:color="auto"/>
              <w:left w:val="single" w:sz="6" w:space="0" w:color="auto"/>
              <w:bottom w:val="single" w:sz="6" w:space="0" w:color="auto"/>
              <w:right w:val="single" w:sz="6" w:space="0" w:color="auto"/>
            </w:tcBorders>
            <w:vAlign w:val="center"/>
          </w:tcPr>
          <w:p w14:paraId="2C86E414" w14:textId="2743B5BB"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DE8A157" w14:textId="6B9F9DB3"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17A1E34C"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0D468B5F" w14:textId="6571C2E7"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Természetes terepalakulatok</w:t>
            </w:r>
          </w:p>
        </w:tc>
        <w:tc>
          <w:tcPr>
            <w:tcW w:w="1109" w:type="dxa"/>
            <w:tcBorders>
              <w:top w:val="single" w:sz="6" w:space="0" w:color="auto"/>
              <w:left w:val="single" w:sz="6" w:space="0" w:color="auto"/>
              <w:bottom w:val="single" w:sz="6" w:space="0" w:color="auto"/>
              <w:right w:val="single" w:sz="6" w:space="0" w:color="auto"/>
            </w:tcBorders>
            <w:vAlign w:val="center"/>
          </w:tcPr>
          <w:p w14:paraId="665D60C0" w14:textId="584F00E4"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7558A28" w14:textId="69E21706"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4DD41BBF"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74436BB7" w14:textId="219A261C"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Tömegadatok számítása, becslése</w:t>
            </w:r>
          </w:p>
        </w:tc>
        <w:tc>
          <w:tcPr>
            <w:tcW w:w="1109" w:type="dxa"/>
            <w:tcBorders>
              <w:top w:val="single" w:sz="6" w:space="0" w:color="auto"/>
              <w:left w:val="single" w:sz="6" w:space="0" w:color="auto"/>
              <w:bottom w:val="single" w:sz="6" w:space="0" w:color="auto"/>
              <w:right w:val="single" w:sz="6" w:space="0" w:color="auto"/>
            </w:tcBorders>
            <w:vAlign w:val="center"/>
          </w:tcPr>
          <w:p w14:paraId="59884503"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5BCC75E8" w14:textId="31B4CD59"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75BE14EF"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1B7C85E5" w14:textId="0036AC9F"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Útépítés</w:t>
            </w:r>
          </w:p>
        </w:tc>
        <w:tc>
          <w:tcPr>
            <w:tcW w:w="1109" w:type="dxa"/>
            <w:tcBorders>
              <w:top w:val="single" w:sz="6" w:space="0" w:color="auto"/>
              <w:left w:val="single" w:sz="6" w:space="0" w:color="auto"/>
              <w:bottom w:val="single" w:sz="6" w:space="0" w:color="auto"/>
              <w:right w:val="single" w:sz="6" w:space="0" w:color="auto"/>
            </w:tcBorders>
            <w:vAlign w:val="center"/>
          </w:tcPr>
          <w:p w14:paraId="13295B4A" w14:textId="4C8908B5"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349FE918" w14:textId="401FE365"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0858AE0A"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3F2C6CDB" w14:textId="2263612D"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Jelzőanyagok</w:t>
            </w:r>
          </w:p>
        </w:tc>
        <w:tc>
          <w:tcPr>
            <w:tcW w:w="1109" w:type="dxa"/>
            <w:tcBorders>
              <w:top w:val="single" w:sz="6" w:space="0" w:color="auto"/>
              <w:left w:val="single" w:sz="6" w:space="0" w:color="auto"/>
              <w:bottom w:val="single" w:sz="6" w:space="0" w:color="auto"/>
              <w:right w:val="single" w:sz="6" w:space="0" w:color="auto"/>
            </w:tcBorders>
            <w:vAlign w:val="center"/>
          </w:tcPr>
          <w:p w14:paraId="2658E5FA"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B7B682F" w14:textId="5993B9C3"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36623691"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E5736C8" w14:textId="134A5372"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Külfejtés műrevalósága</w:t>
            </w:r>
          </w:p>
        </w:tc>
        <w:tc>
          <w:tcPr>
            <w:tcW w:w="1109" w:type="dxa"/>
            <w:tcBorders>
              <w:top w:val="single" w:sz="6" w:space="0" w:color="auto"/>
              <w:left w:val="single" w:sz="6" w:space="0" w:color="auto"/>
              <w:bottom w:val="single" w:sz="6" w:space="0" w:color="auto"/>
              <w:right w:val="single" w:sz="6" w:space="0" w:color="auto"/>
            </w:tcBorders>
            <w:vAlign w:val="center"/>
          </w:tcPr>
          <w:p w14:paraId="22DD8C85" w14:textId="256FFB95"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8649984" w14:textId="54133B53"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76C72940"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71C7DCA4" w14:textId="00D7C1D6"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Külfejtés nyitása</w:t>
            </w:r>
          </w:p>
        </w:tc>
        <w:tc>
          <w:tcPr>
            <w:tcW w:w="1109" w:type="dxa"/>
            <w:tcBorders>
              <w:top w:val="single" w:sz="6" w:space="0" w:color="auto"/>
              <w:left w:val="single" w:sz="6" w:space="0" w:color="auto"/>
              <w:bottom w:val="single" w:sz="6" w:space="0" w:color="auto"/>
              <w:right w:val="single" w:sz="6" w:space="0" w:color="auto"/>
            </w:tcBorders>
            <w:vAlign w:val="center"/>
          </w:tcPr>
          <w:p w14:paraId="1B687884" w14:textId="7033EAAF"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1E41A07" w14:textId="12BF2168"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769578E3"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53D8D742" w14:textId="49714C1A"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Külfejtés telepítése</w:t>
            </w:r>
          </w:p>
        </w:tc>
        <w:tc>
          <w:tcPr>
            <w:tcW w:w="1109" w:type="dxa"/>
            <w:tcBorders>
              <w:top w:val="single" w:sz="6" w:space="0" w:color="auto"/>
              <w:left w:val="single" w:sz="6" w:space="0" w:color="auto"/>
              <w:bottom w:val="single" w:sz="6" w:space="0" w:color="auto"/>
              <w:right w:val="single" w:sz="6" w:space="0" w:color="auto"/>
            </w:tcBorders>
            <w:vAlign w:val="center"/>
          </w:tcPr>
          <w:p w14:paraId="40C6D572" w14:textId="1A815990"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26F7416B" w14:textId="6F55B42A"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7AD83701"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C03AF55" w14:textId="45ED9AB4"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Külfejtési rendszerek</w:t>
            </w:r>
          </w:p>
        </w:tc>
        <w:tc>
          <w:tcPr>
            <w:tcW w:w="1109" w:type="dxa"/>
            <w:tcBorders>
              <w:top w:val="single" w:sz="6" w:space="0" w:color="auto"/>
              <w:left w:val="single" w:sz="6" w:space="0" w:color="auto"/>
              <w:bottom w:val="single" w:sz="6" w:space="0" w:color="auto"/>
              <w:right w:val="single" w:sz="6" w:space="0" w:color="auto"/>
            </w:tcBorders>
            <w:vAlign w:val="center"/>
          </w:tcPr>
          <w:p w14:paraId="646A41D8" w14:textId="4754D783"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B6CDFF2" w14:textId="1CDC9A8D"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18B131F1"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2225CBBE" w14:textId="5621E485"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Külfejtés felhagyása</w:t>
            </w:r>
          </w:p>
        </w:tc>
        <w:tc>
          <w:tcPr>
            <w:tcW w:w="1109" w:type="dxa"/>
            <w:tcBorders>
              <w:top w:val="single" w:sz="6" w:space="0" w:color="auto"/>
              <w:left w:val="single" w:sz="6" w:space="0" w:color="auto"/>
              <w:bottom w:val="single" w:sz="6" w:space="0" w:color="auto"/>
              <w:right w:val="single" w:sz="6" w:space="0" w:color="auto"/>
            </w:tcBorders>
            <w:vAlign w:val="center"/>
          </w:tcPr>
          <w:p w14:paraId="1F060CB2" w14:textId="6D489F3A"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621C5E1" w14:textId="161156E7"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BF2CABC"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14:paraId="7344911F" w14:textId="323FA5E0"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1109" w:type="dxa"/>
            <w:tcBorders>
              <w:top w:val="single" w:sz="6" w:space="0" w:color="auto"/>
              <w:left w:val="single" w:sz="6" w:space="0" w:color="auto"/>
              <w:bottom w:val="single" w:sz="6" w:space="0" w:color="auto"/>
              <w:right w:val="single" w:sz="6" w:space="0" w:color="auto"/>
            </w:tcBorders>
            <w:vAlign w:val="center"/>
          </w:tcPr>
          <w:p w14:paraId="28803F95"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5B141191" w14:textId="77777777" w:rsidR="00441D03" w:rsidRPr="00CB78B8" w:rsidRDefault="00441D03" w:rsidP="00441D03">
            <w:pPr>
              <w:autoSpaceDE w:val="0"/>
              <w:autoSpaceDN w:val="0"/>
              <w:adjustRightInd w:val="0"/>
              <w:spacing w:after="0"/>
              <w:jc w:val="center"/>
              <w:rPr>
                <w:rFonts w:cs="Times New Roman"/>
                <w:color w:val="000000"/>
                <w:szCs w:val="24"/>
              </w:rPr>
            </w:pPr>
          </w:p>
        </w:tc>
      </w:tr>
      <w:tr w:rsidR="00441D03" w:rsidRPr="00CB78B8" w14:paraId="6B8440F2"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43DD0C1B" w14:textId="4ECB4091"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Bányászati tevékenységgel összefüggő jelképek</w:t>
            </w:r>
          </w:p>
        </w:tc>
        <w:tc>
          <w:tcPr>
            <w:tcW w:w="1109" w:type="dxa"/>
            <w:tcBorders>
              <w:top w:val="single" w:sz="6" w:space="0" w:color="auto"/>
              <w:left w:val="single" w:sz="6" w:space="0" w:color="auto"/>
              <w:bottom w:val="single" w:sz="6" w:space="0" w:color="auto"/>
              <w:right w:val="single" w:sz="6" w:space="0" w:color="auto"/>
            </w:tcBorders>
            <w:vAlign w:val="center"/>
          </w:tcPr>
          <w:p w14:paraId="1226495E" w14:textId="6678CB5F"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61D961A7" w14:textId="431EED67"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762EE0F9"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FD1E7B7" w14:textId="148665DB"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Kitűzési vázlatok olvasása, készítése</w:t>
            </w:r>
          </w:p>
        </w:tc>
        <w:tc>
          <w:tcPr>
            <w:tcW w:w="1109" w:type="dxa"/>
            <w:tcBorders>
              <w:top w:val="single" w:sz="6" w:space="0" w:color="auto"/>
              <w:left w:val="single" w:sz="6" w:space="0" w:color="auto"/>
              <w:bottom w:val="single" w:sz="6" w:space="0" w:color="auto"/>
              <w:right w:val="single" w:sz="6" w:space="0" w:color="auto"/>
            </w:tcBorders>
            <w:vAlign w:val="center"/>
          </w:tcPr>
          <w:p w14:paraId="62B338F6" w14:textId="02FE4972"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09D1B59" w14:textId="70544771"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3F0404A5"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1E6B4BE" w14:textId="6C45C09F"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Kitűző eszközök használata</w:t>
            </w:r>
          </w:p>
        </w:tc>
        <w:tc>
          <w:tcPr>
            <w:tcW w:w="1109" w:type="dxa"/>
            <w:tcBorders>
              <w:top w:val="single" w:sz="6" w:space="0" w:color="auto"/>
              <w:left w:val="single" w:sz="6" w:space="0" w:color="auto"/>
              <w:bottom w:val="single" w:sz="6" w:space="0" w:color="auto"/>
              <w:right w:val="single" w:sz="6" w:space="0" w:color="auto"/>
            </w:tcBorders>
            <w:vAlign w:val="center"/>
          </w:tcPr>
          <w:p w14:paraId="6AB0D428"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1CC7FB65" w14:textId="4AFB8D5F"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4B500569"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115AC809" w14:textId="2F6B47DC"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Tájékozódás és mennyiségérzék</w:t>
            </w:r>
          </w:p>
        </w:tc>
        <w:tc>
          <w:tcPr>
            <w:tcW w:w="1109" w:type="dxa"/>
            <w:tcBorders>
              <w:top w:val="single" w:sz="6" w:space="0" w:color="auto"/>
              <w:left w:val="single" w:sz="6" w:space="0" w:color="auto"/>
              <w:bottom w:val="single" w:sz="6" w:space="0" w:color="auto"/>
              <w:right w:val="single" w:sz="6" w:space="0" w:color="auto"/>
            </w:tcBorders>
            <w:vAlign w:val="center"/>
          </w:tcPr>
          <w:p w14:paraId="62B8C83A"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5E6336F" w14:textId="41B08E4D"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723A6DD9"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50904BCC" w14:textId="2D4FEF79"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Terepvázlatok, metszetek, helyszínrajzok olvasása, értelmezése</w:t>
            </w:r>
          </w:p>
        </w:tc>
        <w:tc>
          <w:tcPr>
            <w:tcW w:w="1109" w:type="dxa"/>
            <w:tcBorders>
              <w:top w:val="single" w:sz="6" w:space="0" w:color="auto"/>
              <w:left w:val="single" w:sz="6" w:space="0" w:color="auto"/>
              <w:bottom w:val="single" w:sz="6" w:space="0" w:color="auto"/>
              <w:right w:val="single" w:sz="6" w:space="0" w:color="auto"/>
            </w:tcBorders>
            <w:vAlign w:val="center"/>
          </w:tcPr>
          <w:p w14:paraId="4AB8A4A7"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89188D0" w14:textId="6EA2C414"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065DFE52"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14:paraId="1A270A22" w14:textId="75492C46"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66BC7B8A"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7DC3805" w14:textId="77777777" w:rsidR="00441D03" w:rsidRPr="00CB78B8" w:rsidRDefault="00441D03" w:rsidP="00441D03">
            <w:pPr>
              <w:autoSpaceDE w:val="0"/>
              <w:autoSpaceDN w:val="0"/>
              <w:adjustRightInd w:val="0"/>
              <w:spacing w:after="0"/>
              <w:jc w:val="center"/>
              <w:rPr>
                <w:rFonts w:cs="Times New Roman"/>
                <w:color w:val="000000"/>
                <w:szCs w:val="24"/>
              </w:rPr>
            </w:pPr>
          </w:p>
        </w:tc>
      </w:tr>
      <w:tr w:rsidR="00441D03" w:rsidRPr="00CB78B8" w14:paraId="7DA7E4F4"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14:paraId="2B85148E" w14:textId="133460C2"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color w:val="000000"/>
                <w:szCs w:val="24"/>
              </w:rPr>
              <w:t>Megbízhatóság</w:t>
            </w:r>
          </w:p>
        </w:tc>
        <w:tc>
          <w:tcPr>
            <w:tcW w:w="1109" w:type="dxa"/>
            <w:tcBorders>
              <w:top w:val="single" w:sz="6" w:space="0" w:color="auto"/>
              <w:left w:val="single" w:sz="6" w:space="0" w:color="auto"/>
              <w:bottom w:val="single" w:sz="6" w:space="0" w:color="auto"/>
              <w:right w:val="single" w:sz="6" w:space="0" w:color="auto"/>
            </w:tcBorders>
            <w:vAlign w:val="center"/>
          </w:tcPr>
          <w:p w14:paraId="2B7267D3" w14:textId="5B70B888"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5F05D421" w14:textId="0E64333E"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0E9A501A"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206A0E21" w14:textId="350E9256"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Térlátás</w:t>
            </w:r>
          </w:p>
        </w:tc>
        <w:tc>
          <w:tcPr>
            <w:tcW w:w="1109" w:type="dxa"/>
            <w:tcBorders>
              <w:top w:val="single" w:sz="6" w:space="0" w:color="auto"/>
              <w:left w:val="single" w:sz="6" w:space="0" w:color="auto"/>
              <w:bottom w:val="single" w:sz="6" w:space="0" w:color="auto"/>
              <w:right w:val="single" w:sz="6" w:space="0" w:color="auto"/>
            </w:tcBorders>
            <w:vAlign w:val="center"/>
          </w:tcPr>
          <w:p w14:paraId="1FACCECC" w14:textId="0B10CBA8"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3863489" w14:textId="1E619A6A"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049718F"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14:paraId="1C4F69EF" w14:textId="216D98B2"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2D9FB2BE"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6298F059" w14:textId="77777777" w:rsidR="00441D03" w:rsidRPr="00CB78B8" w:rsidRDefault="00441D03" w:rsidP="00441D03">
            <w:pPr>
              <w:autoSpaceDE w:val="0"/>
              <w:autoSpaceDN w:val="0"/>
              <w:adjustRightInd w:val="0"/>
              <w:spacing w:after="0"/>
              <w:jc w:val="center"/>
              <w:rPr>
                <w:rFonts w:cs="Times New Roman"/>
                <w:color w:val="000000"/>
                <w:szCs w:val="24"/>
              </w:rPr>
            </w:pPr>
          </w:p>
        </w:tc>
      </w:tr>
      <w:tr w:rsidR="00441D03" w:rsidRPr="00CB78B8" w14:paraId="6A1FA06E"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CC4C2B2" w14:textId="0487A362"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Kapcsolatteremtő készség</w:t>
            </w:r>
          </w:p>
        </w:tc>
        <w:tc>
          <w:tcPr>
            <w:tcW w:w="1109" w:type="dxa"/>
            <w:tcBorders>
              <w:top w:val="single" w:sz="6" w:space="0" w:color="auto"/>
              <w:left w:val="single" w:sz="6" w:space="0" w:color="auto"/>
              <w:bottom w:val="single" w:sz="6" w:space="0" w:color="auto"/>
              <w:right w:val="single" w:sz="6" w:space="0" w:color="auto"/>
            </w:tcBorders>
            <w:vAlign w:val="center"/>
          </w:tcPr>
          <w:p w14:paraId="536E0D8B" w14:textId="62939B59"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400A6709" w14:textId="53BBA0BD"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4392E141"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69DBEC75" w14:textId="601252B7"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Segítőkészség</w:t>
            </w:r>
          </w:p>
        </w:tc>
        <w:tc>
          <w:tcPr>
            <w:tcW w:w="1109" w:type="dxa"/>
            <w:tcBorders>
              <w:top w:val="single" w:sz="6" w:space="0" w:color="auto"/>
              <w:left w:val="single" w:sz="6" w:space="0" w:color="auto"/>
              <w:bottom w:val="single" w:sz="6" w:space="0" w:color="auto"/>
              <w:right w:val="single" w:sz="6" w:space="0" w:color="auto"/>
            </w:tcBorders>
            <w:vAlign w:val="center"/>
          </w:tcPr>
          <w:p w14:paraId="350B25B0" w14:textId="39FC3170"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7B19AF8" w14:textId="1B01724D"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52A60E78"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08844712" w14:textId="218ABAEF"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Visszacsatolási készség</w:t>
            </w:r>
          </w:p>
        </w:tc>
        <w:tc>
          <w:tcPr>
            <w:tcW w:w="1109" w:type="dxa"/>
            <w:tcBorders>
              <w:top w:val="single" w:sz="6" w:space="0" w:color="auto"/>
              <w:left w:val="single" w:sz="6" w:space="0" w:color="auto"/>
              <w:bottom w:val="single" w:sz="6" w:space="0" w:color="auto"/>
              <w:right w:val="single" w:sz="6" w:space="0" w:color="auto"/>
            </w:tcBorders>
            <w:vAlign w:val="center"/>
          </w:tcPr>
          <w:p w14:paraId="55A73163" w14:textId="623216D3"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0A1E977B" w14:textId="36A278BD"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47353D15"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14:paraId="7DA68E5E" w14:textId="11FECD92"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79B0B796" w14:textId="77777777" w:rsidR="00441D03" w:rsidRPr="00CB78B8" w:rsidRDefault="00441D03" w:rsidP="00441D03">
            <w:pPr>
              <w:autoSpaceDE w:val="0"/>
              <w:autoSpaceDN w:val="0"/>
              <w:adjustRightInd w:val="0"/>
              <w:spacing w:after="0"/>
              <w:jc w:val="center"/>
              <w:rPr>
                <w:rFonts w:cs="Times New Roman"/>
                <w:color w:val="000000"/>
                <w:szCs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0B7FF70C" w14:textId="77777777" w:rsidR="00441D03" w:rsidRPr="00CB78B8" w:rsidRDefault="00441D03" w:rsidP="00441D03">
            <w:pPr>
              <w:autoSpaceDE w:val="0"/>
              <w:autoSpaceDN w:val="0"/>
              <w:adjustRightInd w:val="0"/>
              <w:spacing w:after="0"/>
              <w:jc w:val="center"/>
              <w:rPr>
                <w:rFonts w:cs="Times New Roman"/>
                <w:color w:val="000000"/>
                <w:szCs w:val="24"/>
              </w:rPr>
            </w:pPr>
          </w:p>
        </w:tc>
      </w:tr>
      <w:tr w:rsidR="00441D03" w:rsidRPr="00CB78B8" w14:paraId="75799F4D"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353148AD" w14:textId="77210485"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Áttekintő képesség</w:t>
            </w:r>
          </w:p>
        </w:tc>
        <w:tc>
          <w:tcPr>
            <w:tcW w:w="1109" w:type="dxa"/>
            <w:tcBorders>
              <w:top w:val="single" w:sz="6" w:space="0" w:color="auto"/>
              <w:left w:val="single" w:sz="6" w:space="0" w:color="auto"/>
              <w:bottom w:val="single" w:sz="6" w:space="0" w:color="auto"/>
              <w:right w:val="single" w:sz="6" w:space="0" w:color="auto"/>
            </w:tcBorders>
            <w:vAlign w:val="center"/>
          </w:tcPr>
          <w:p w14:paraId="3EBDDCB4" w14:textId="48B76225"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14C8C6A7" w14:textId="3E3CFAC9"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41D03" w:rsidRPr="00CB78B8" w14:paraId="2B7F3B78" w14:textId="77777777" w:rsidTr="00DA0623">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tcPr>
          <w:p w14:paraId="7CCF8499" w14:textId="446DC696" w:rsidR="00441D03" w:rsidRPr="00CB78B8" w:rsidRDefault="00441D03" w:rsidP="00441D03">
            <w:pPr>
              <w:autoSpaceDE w:val="0"/>
              <w:autoSpaceDN w:val="0"/>
              <w:adjustRightInd w:val="0"/>
              <w:spacing w:after="0"/>
              <w:jc w:val="left"/>
              <w:rPr>
                <w:rFonts w:cs="Times New Roman"/>
                <w:color w:val="000000"/>
                <w:szCs w:val="24"/>
              </w:rPr>
            </w:pPr>
            <w:r w:rsidRPr="00CB78B8">
              <w:rPr>
                <w:rFonts w:cs="Times New Roman"/>
              </w:rPr>
              <w:t>Körültekintés, elővigyázatosság</w:t>
            </w:r>
          </w:p>
        </w:tc>
        <w:tc>
          <w:tcPr>
            <w:tcW w:w="1109" w:type="dxa"/>
            <w:tcBorders>
              <w:top w:val="single" w:sz="6" w:space="0" w:color="auto"/>
              <w:left w:val="single" w:sz="6" w:space="0" w:color="auto"/>
              <w:bottom w:val="single" w:sz="6" w:space="0" w:color="auto"/>
              <w:right w:val="single" w:sz="6" w:space="0" w:color="auto"/>
            </w:tcBorders>
            <w:vAlign w:val="center"/>
          </w:tcPr>
          <w:p w14:paraId="401EE289" w14:textId="426852F7"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76" w:type="dxa"/>
            <w:tcBorders>
              <w:top w:val="single" w:sz="6" w:space="0" w:color="auto"/>
              <w:left w:val="single" w:sz="6" w:space="0" w:color="auto"/>
              <w:bottom w:val="single" w:sz="6" w:space="0" w:color="auto"/>
              <w:right w:val="single" w:sz="6" w:space="0" w:color="auto"/>
            </w:tcBorders>
            <w:vAlign w:val="center"/>
          </w:tcPr>
          <w:p w14:paraId="7BE56C78" w14:textId="3743ABD7" w:rsidR="00441D03" w:rsidRPr="00CB78B8" w:rsidRDefault="00441D03" w:rsidP="00441D03">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18B21AA1" w14:textId="77777777" w:rsidR="00C90B01" w:rsidRPr="00CB78B8" w:rsidRDefault="00C90B01" w:rsidP="00C90B01">
      <w:pPr>
        <w:rPr>
          <w:rFonts w:cs="Times New Roman"/>
        </w:rPr>
      </w:pPr>
    </w:p>
    <w:p w14:paraId="38E98401" w14:textId="36B21440" w:rsidR="00C90B01" w:rsidRPr="00CB78B8" w:rsidRDefault="004E352D" w:rsidP="00C90B01">
      <w:pPr>
        <w:pStyle w:val="Listaszerbekezds"/>
        <w:numPr>
          <w:ilvl w:val="0"/>
          <w:numId w:val="8"/>
        </w:numPr>
        <w:tabs>
          <w:tab w:val="right" w:pos="9072"/>
        </w:tabs>
        <w:spacing w:after="0"/>
        <w:rPr>
          <w:rFonts w:cs="Times New Roman"/>
          <w:b/>
        </w:rPr>
      </w:pPr>
      <w:r w:rsidRPr="00CB78B8">
        <w:rPr>
          <w:rFonts w:cs="Times New Roman"/>
          <w:b/>
        </w:rPr>
        <w:t>A Külszín</w:t>
      </w:r>
      <w:r w:rsidR="00FD02FF" w:rsidRPr="00CB78B8">
        <w:rPr>
          <w:rFonts w:cs="Times New Roman"/>
          <w:b/>
        </w:rPr>
        <w:t xml:space="preserve">i szénbányászat gépei </w:t>
      </w:r>
      <w:r w:rsidR="00C90B01" w:rsidRPr="00CB78B8">
        <w:rPr>
          <w:rFonts w:cs="Times New Roman"/>
          <w:b/>
        </w:rPr>
        <w:t xml:space="preserve"> tantárgy</w:t>
      </w:r>
      <w:r w:rsidR="00C90B01" w:rsidRPr="00CB78B8">
        <w:rPr>
          <w:rFonts w:cs="Times New Roman"/>
          <w:b/>
        </w:rPr>
        <w:tab/>
      </w:r>
      <w:r w:rsidR="00604AA0" w:rsidRPr="00CB78B8">
        <w:rPr>
          <w:rFonts w:cs="Times New Roman"/>
          <w:b/>
        </w:rPr>
        <w:t xml:space="preserve">0 </w:t>
      </w:r>
      <w:r w:rsidR="00DA0623">
        <w:rPr>
          <w:rFonts w:cs="Times New Roman"/>
          <w:b/>
        </w:rPr>
        <w:t>óra/0</w:t>
      </w:r>
      <w:r w:rsidR="00C90B01" w:rsidRPr="00CB78B8">
        <w:rPr>
          <w:rFonts w:cs="Times New Roman"/>
          <w:b/>
        </w:rPr>
        <w:t xml:space="preserve"> óra*</w:t>
      </w:r>
    </w:p>
    <w:p w14:paraId="7179DDB9" w14:textId="77777777" w:rsidR="00C90B01" w:rsidRPr="00CB78B8" w:rsidRDefault="00C90B01" w:rsidP="00C90B01">
      <w:pPr>
        <w:spacing w:after="0"/>
        <w:jc w:val="right"/>
        <w:rPr>
          <w:rFonts w:cs="Times New Roman"/>
          <w:sz w:val="20"/>
        </w:rPr>
      </w:pPr>
      <w:r w:rsidRPr="00CB78B8">
        <w:rPr>
          <w:rFonts w:cs="Times New Roman"/>
          <w:sz w:val="20"/>
        </w:rPr>
        <w:t>* 9-13. évfolyamon megszervezett képzés/13. és 14. évfolyamon megszervezett képzés</w:t>
      </w:r>
    </w:p>
    <w:p w14:paraId="6B3BE75C" w14:textId="77777777" w:rsidR="00C90B01" w:rsidRPr="00CB78B8" w:rsidRDefault="00C90B01" w:rsidP="00C90B01">
      <w:pPr>
        <w:spacing w:after="0"/>
        <w:ind w:left="426"/>
        <w:rPr>
          <w:rFonts w:cs="Times New Roman"/>
        </w:rPr>
      </w:pPr>
    </w:p>
    <w:p w14:paraId="742796A6" w14:textId="65C0742F" w:rsidR="00C90B01" w:rsidRPr="00CB78B8" w:rsidRDefault="00C90B01" w:rsidP="00C90B01">
      <w:pPr>
        <w:spacing w:after="0"/>
        <w:ind w:left="426"/>
        <w:rPr>
          <w:rFonts w:cs="Times New Roman"/>
        </w:rPr>
      </w:pPr>
      <w:r w:rsidRPr="00CB78B8">
        <w:rPr>
          <w:rFonts w:cs="Times New Roman"/>
        </w:rPr>
        <w:t xml:space="preserve">A tantárgy a </w:t>
      </w:r>
      <w:r w:rsidR="00867E9B" w:rsidRPr="00CB78B8">
        <w:rPr>
          <w:rFonts w:cs="Times New Roman"/>
        </w:rPr>
        <w:t>32 544 01</w:t>
      </w:r>
      <w:r w:rsidR="00DA0623">
        <w:rPr>
          <w:rFonts w:cs="Times New Roman"/>
        </w:rPr>
        <w:t xml:space="preserve"> </w:t>
      </w:r>
      <w:r w:rsidR="00867E9B" w:rsidRPr="00CB78B8">
        <w:rPr>
          <w:rFonts w:cs="Times New Roman"/>
        </w:rPr>
        <w:t>Külszíni bányász</w:t>
      </w:r>
      <w:r w:rsidR="00FD02FF" w:rsidRPr="00CB78B8">
        <w:rPr>
          <w:rFonts w:cs="Times New Roman"/>
        </w:rPr>
        <w:t xml:space="preserve"> mellék</w:t>
      </w:r>
      <w:r w:rsidR="00DA0623">
        <w:rPr>
          <w:rFonts w:cs="Times New Roman"/>
        </w:rPr>
        <w:t>-</w:t>
      </w:r>
      <w:r w:rsidRPr="00CB78B8">
        <w:rPr>
          <w:rFonts w:cs="Times New Roman"/>
        </w:rPr>
        <w:t>szakképesítéshez kapcsolódik.</w:t>
      </w:r>
    </w:p>
    <w:p w14:paraId="2DCB639B" w14:textId="77777777" w:rsidR="00C90B01" w:rsidRPr="00CB78B8" w:rsidRDefault="00C90B01" w:rsidP="00C90B01">
      <w:pPr>
        <w:spacing w:after="0"/>
        <w:ind w:left="426"/>
        <w:rPr>
          <w:rFonts w:cs="Times New Roman"/>
        </w:rPr>
      </w:pPr>
    </w:p>
    <w:p w14:paraId="6EB8EA2D" w14:textId="77777777" w:rsidR="00C90B01" w:rsidRPr="00CB78B8" w:rsidRDefault="00C90B01" w:rsidP="00C90B01">
      <w:pPr>
        <w:pStyle w:val="Listaszerbekezds"/>
        <w:numPr>
          <w:ilvl w:val="1"/>
          <w:numId w:val="8"/>
        </w:numPr>
        <w:spacing w:after="0"/>
        <w:rPr>
          <w:rFonts w:cs="Times New Roman"/>
          <w:b/>
        </w:rPr>
      </w:pPr>
      <w:r w:rsidRPr="00CB78B8">
        <w:rPr>
          <w:rFonts w:cs="Times New Roman"/>
          <w:b/>
        </w:rPr>
        <w:t>A tantárgy tanításának célja</w:t>
      </w:r>
    </w:p>
    <w:p w14:paraId="46FCBB61" w14:textId="77777777" w:rsidR="00C90B01" w:rsidRPr="00CB78B8" w:rsidRDefault="00C90B01" w:rsidP="00C90B01">
      <w:pPr>
        <w:spacing w:after="0"/>
        <w:ind w:left="426"/>
        <w:rPr>
          <w:rFonts w:cs="Times New Roman"/>
        </w:rPr>
      </w:pPr>
    </w:p>
    <w:p w14:paraId="68AD5BF7" w14:textId="77777777" w:rsidR="00C90B01" w:rsidRPr="00CB78B8" w:rsidRDefault="00C90B01" w:rsidP="00C90B01">
      <w:pPr>
        <w:spacing w:after="0"/>
        <w:ind w:left="426"/>
        <w:rPr>
          <w:rFonts w:cs="Times New Roman"/>
        </w:rPr>
      </w:pPr>
    </w:p>
    <w:p w14:paraId="5DAE09DD" w14:textId="77777777" w:rsidR="00C90B01" w:rsidRPr="00CB78B8" w:rsidRDefault="00C90B01" w:rsidP="00C90B01">
      <w:pPr>
        <w:pStyle w:val="Listaszerbekezds"/>
        <w:numPr>
          <w:ilvl w:val="1"/>
          <w:numId w:val="8"/>
        </w:numPr>
        <w:spacing w:after="0"/>
        <w:rPr>
          <w:rFonts w:cs="Times New Roman"/>
          <w:b/>
        </w:rPr>
      </w:pPr>
      <w:r w:rsidRPr="00CB78B8">
        <w:rPr>
          <w:rFonts w:cs="Times New Roman"/>
          <w:b/>
        </w:rPr>
        <w:t>Kapcsolódó közismereti, szakmai tartalmak</w:t>
      </w:r>
    </w:p>
    <w:p w14:paraId="78BD5C24" w14:textId="5972096F" w:rsidR="00C90B01" w:rsidRPr="00CB78B8" w:rsidRDefault="00FD02FF" w:rsidP="00C90B01">
      <w:pPr>
        <w:spacing w:after="0"/>
        <w:ind w:left="426"/>
        <w:rPr>
          <w:rFonts w:cs="Times New Roman"/>
        </w:rPr>
      </w:pPr>
      <w:r w:rsidRPr="00CB78B8">
        <w:rPr>
          <w:rFonts w:cs="Times New Roman"/>
        </w:rPr>
        <w:t>A Külszíni szénbányászat gépei tantárgy valamennyi témakörének szakmai tartalma megegyezik a Külszíni bányászat modulhoz tartozó Külszíni szénbányászat gépei tantárgy témaköreinek szakmai tartalmával.</w:t>
      </w:r>
    </w:p>
    <w:p w14:paraId="1384D0C2" w14:textId="77777777" w:rsidR="00C90B01" w:rsidRPr="00CB78B8" w:rsidRDefault="00C90B01" w:rsidP="00C90B01">
      <w:pPr>
        <w:spacing w:after="0"/>
        <w:ind w:left="426"/>
        <w:rPr>
          <w:rFonts w:cs="Times New Roman"/>
        </w:rPr>
      </w:pPr>
    </w:p>
    <w:p w14:paraId="0526C052" w14:textId="77777777" w:rsidR="00C90B01" w:rsidRPr="00CB78B8" w:rsidRDefault="00C90B01" w:rsidP="00C90B01">
      <w:pPr>
        <w:pStyle w:val="Listaszerbekezds"/>
        <w:numPr>
          <w:ilvl w:val="1"/>
          <w:numId w:val="8"/>
        </w:numPr>
        <w:spacing w:after="0"/>
        <w:rPr>
          <w:rFonts w:cs="Times New Roman"/>
          <w:b/>
        </w:rPr>
      </w:pPr>
      <w:r w:rsidRPr="00CB78B8">
        <w:rPr>
          <w:rFonts w:cs="Times New Roman"/>
          <w:b/>
        </w:rPr>
        <w:t>A képzés javasolt helyszíne (ajánlás)</w:t>
      </w:r>
    </w:p>
    <w:p w14:paraId="3AACB732" w14:textId="77777777" w:rsidR="00C90B01" w:rsidRPr="00CB78B8" w:rsidRDefault="00C90B01" w:rsidP="00C90B01">
      <w:pPr>
        <w:spacing w:after="0"/>
        <w:ind w:left="426"/>
        <w:rPr>
          <w:rFonts w:cs="Times New Roman"/>
        </w:rPr>
      </w:pPr>
    </w:p>
    <w:p w14:paraId="0EFCD5DB" w14:textId="77777777" w:rsidR="00C90B01" w:rsidRPr="00CB78B8" w:rsidRDefault="00C90B01" w:rsidP="00C90B01">
      <w:pPr>
        <w:spacing w:after="0"/>
        <w:ind w:left="426"/>
        <w:rPr>
          <w:rFonts w:cs="Times New Roman"/>
        </w:rPr>
      </w:pPr>
    </w:p>
    <w:p w14:paraId="0A21F18A" w14:textId="77777777" w:rsidR="00C90B01" w:rsidRPr="00CB78B8" w:rsidRDefault="00C90B01" w:rsidP="00C90B01">
      <w:pPr>
        <w:pStyle w:val="Listaszerbekezds"/>
        <w:numPr>
          <w:ilvl w:val="1"/>
          <w:numId w:val="8"/>
        </w:numPr>
        <w:spacing w:after="0"/>
        <w:rPr>
          <w:rFonts w:cs="Times New Roman"/>
          <w:b/>
        </w:rPr>
      </w:pPr>
      <w:r w:rsidRPr="00CB78B8">
        <w:rPr>
          <w:rFonts w:cs="Times New Roman"/>
          <w:b/>
        </w:rPr>
        <w:t>A tantárgy értékelésének módja</w:t>
      </w:r>
    </w:p>
    <w:p w14:paraId="533BF760" w14:textId="685E3015" w:rsidR="00C90B01" w:rsidRPr="00CB78B8" w:rsidRDefault="00C90B01" w:rsidP="00C90B01">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3E8DF937" w14:textId="77777777" w:rsidR="00C90B01" w:rsidRPr="00CB78B8" w:rsidRDefault="00C90B01" w:rsidP="00C90B01">
      <w:pPr>
        <w:spacing w:after="0"/>
        <w:ind w:left="426"/>
        <w:rPr>
          <w:rFonts w:cs="Times New Roman"/>
        </w:rPr>
      </w:pPr>
    </w:p>
    <w:p w14:paraId="45376C5F" w14:textId="70AB2D00" w:rsidR="00C90B01" w:rsidRPr="00CB78B8" w:rsidRDefault="00FD02FF" w:rsidP="00C90B01">
      <w:pPr>
        <w:pStyle w:val="Listaszerbekezds"/>
        <w:numPr>
          <w:ilvl w:val="0"/>
          <w:numId w:val="8"/>
        </w:numPr>
        <w:tabs>
          <w:tab w:val="right" w:pos="9072"/>
        </w:tabs>
        <w:spacing w:after="0"/>
        <w:rPr>
          <w:rFonts w:cs="Times New Roman"/>
          <w:b/>
        </w:rPr>
      </w:pPr>
      <w:r w:rsidRPr="00CB78B8">
        <w:rPr>
          <w:rFonts w:cs="Times New Roman"/>
          <w:b/>
        </w:rPr>
        <w:t xml:space="preserve">Külszíni szénbányászat gépei gyakorlat </w:t>
      </w:r>
      <w:r w:rsidR="00C90B01" w:rsidRPr="00CB78B8">
        <w:rPr>
          <w:rFonts w:cs="Times New Roman"/>
          <w:b/>
        </w:rPr>
        <w:t xml:space="preserve"> tantárgy</w:t>
      </w:r>
      <w:r w:rsidR="00C90B01" w:rsidRPr="00CB78B8">
        <w:rPr>
          <w:rFonts w:cs="Times New Roman"/>
          <w:b/>
        </w:rPr>
        <w:tab/>
      </w:r>
      <w:r w:rsidR="00604AA0" w:rsidRPr="00CB78B8">
        <w:rPr>
          <w:rFonts w:cs="Times New Roman"/>
          <w:b/>
        </w:rPr>
        <w:t xml:space="preserve">0 </w:t>
      </w:r>
      <w:r w:rsidR="00DA0623">
        <w:rPr>
          <w:rFonts w:cs="Times New Roman"/>
          <w:b/>
        </w:rPr>
        <w:t>óra/0</w:t>
      </w:r>
      <w:r w:rsidR="00C90B01" w:rsidRPr="00CB78B8">
        <w:rPr>
          <w:rFonts w:cs="Times New Roman"/>
          <w:b/>
        </w:rPr>
        <w:t xml:space="preserve"> óra*</w:t>
      </w:r>
    </w:p>
    <w:p w14:paraId="7A454E3A" w14:textId="77777777" w:rsidR="00C90B01" w:rsidRPr="00CB78B8" w:rsidRDefault="00C90B01" w:rsidP="00C90B01">
      <w:pPr>
        <w:spacing w:after="0"/>
        <w:jc w:val="right"/>
        <w:rPr>
          <w:rFonts w:cs="Times New Roman"/>
          <w:sz w:val="20"/>
        </w:rPr>
      </w:pPr>
      <w:r w:rsidRPr="00CB78B8">
        <w:rPr>
          <w:rFonts w:cs="Times New Roman"/>
          <w:sz w:val="20"/>
        </w:rPr>
        <w:t>* 9-13. évfolyamon megszervezett képzés/13. és 14. évfolyamon megszervezett képzés</w:t>
      </w:r>
    </w:p>
    <w:p w14:paraId="4FD6FF7B" w14:textId="77777777" w:rsidR="00C90B01" w:rsidRPr="00CB78B8" w:rsidRDefault="00C90B01" w:rsidP="00C90B01">
      <w:pPr>
        <w:spacing w:after="0"/>
        <w:ind w:left="426"/>
        <w:rPr>
          <w:rFonts w:cs="Times New Roman"/>
        </w:rPr>
      </w:pPr>
    </w:p>
    <w:p w14:paraId="0613E7A1" w14:textId="0E8D03C0" w:rsidR="00C90B01" w:rsidRPr="00CB78B8" w:rsidRDefault="00C90B01" w:rsidP="00C90B01">
      <w:pPr>
        <w:spacing w:after="0"/>
        <w:ind w:left="426"/>
        <w:rPr>
          <w:rFonts w:cs="Times New Roman"/>
        </w:rPr>
      </w:pPr>
      <w:r w:rsidRPr="00CB78B8">
        <w:rPr>
          <w:rFonts w:cs="Times New Roman"/>
        </w:rPr>
        <w:t>A tantárgy a</w:t>
      </w:r>
      <w:r w:rsidR="004E352D" w:rsidRPr="00CB78B8">
        <w:rPr>
          <w:rFonts w:cs="Times New Roman"/>
        </w:rPr>
        <w:t xml:space="preserve"> </w:t>
      </w:r>
      <w:r w:rsidR="00867E9B" w:rsidRPr="00CB78B8">
        <w:rPr>
          <w:rFonts w:cs="Times New Roman"/>
        </w:rPr>
        <w:t>32 544 01</w:t>
      </w:r>
      <w:r w:rsidR="00DA0623">
        <w:rPr>
          <w:rFonts w:cs="Times New Roman"/>
        </w:rPr>
        <w:t xml:space="preserve"> </w:t>
      </w:r>
      <w:r w:rsidR="00867E9B" w:rsidRPr="00CB78B8">
        <w:rPr>
          <w:rFonts w:cs="Times New Roman"/>
        </w:rPr>
        <w:t>Külszíni bányász</w:t>
      </w:r>
      <w:r w:rsidR="00FD02FF" w:rsidRPr="00CB78B8">
        <w:rPr>
          <w:rFonts w:cs="Times New Roman"/>
        </w:rPr>
        <w:t xml:space="preserve"> mellék</w:t>
      </w:r>
      <w:r w:rsidR="00DA0623">
        <w:rPr>
          <w:rFonts w:cs="Times New Roman"/>
        </w:rPr>
        <w:t>-</w:t>
      </w:r>
      <w:r w:rsidRPr="00CB78B8">
        <w:rPr>
          <w:rFonts w:cs="Times New Roman"/>
        </w:rPr>
        <w:t>szakképesítéshez kapcsolódik.</w:t>
      </w:r>
    </w:p>
    <w:p w14:paraId="44A9CC14" w14:textId="77777777" w:rsidR="00C90B01" w:rsidRPr="00CB78B8" w:rsidRDefault="00C90B01" w:rsidP="00C90B01">
      <w:pPr>
        <w:spacing w:after="0"/>
        <w:ind w:left="426"/>
        <w:rPr>
          <w:rFonts w:cs="Times New Roman"/>
        </w:rPr>
      </w:pPr>
    </w:p>
    <w:p w14:paraId="4106E4C5" w14:textId="77777777" w:rsidR="00C90B01" w:rsidRPr="00CB78B8" w:rsidRDefault="00C90B01" w:rsidP="00C90B01">
      <w:pPr>
        <w:pStyle w:val="Listaszerbekezds"/>
        <w:numPr>
          <w:ilvl w:val="1"/>
          <w:numId w:val="8"/>
        </w:numPr>
        <w:spacing w:after="0"/>
        <w:rPr>
          <w:rFonts w:cs="Times New Roman"/>
          <w:b/>
        </w:rPr>
      </w:pPr>
      <w:r w:rsidRPr="00CB78B8">
        <w:rPr>
          <w:rFonts w:cs="Times New Roman"/>
          <w:b/>
        </w:rPr>
        <w:t>A tantárgy tanításának célja</w:t>
      </w:r>
    </w:p>
    <w:p w14:paraId="40833AAC" w14:textId="77777777" w:rsidR="00C90B01" w:rsidRPr="00CB78B8" w:rsidRDefault="00C90B01" w:rsidP="00C90B01">
      <w:pPr>
        <w:spacing w:after="0"/>
        <w:ind w:left="426"/>
        <w:rPr>
          <w:rFonts w:cs="Times New Roman"/>
        </w:rPr>
      </w:pPr>
    </w:p>
    <w:p w14:paraId="056EC1EA" w14:textId="77777777" w:rsidR="00C90B01" w:rsidRPr="00CB78B8" w:rsidRDefault="00C90B01" w:rsidP="00C90B01">
      <w:pPr>
        <w:spacing w:after="0"/>
        <w:ind w:left="426"/>
        <w:rPr>
          <w:rFonts w:cs="Times New Roman"/>
        </w:rPr>
      </w:pPr>
    </w:p>
    <w:p w14:paraId="0511D0EE" w14:textId="77777777" w:rsidR="00C90B01" w:rsidRPr="00CB78B8" w:rsidRDefault="00C90B01" w:rsidP="00C90B01">
      <w:pPr>
        <w:pStyle w:val="Listaszerbekezds"/>
        <w:numPr>
          <w:ilvl w:val="1"/>
          <w:numId w:val="8"/>
        </w:numPr>
        <w:spacing w:after="0"/>
        <w:rPr>
          <w:rFonts w:cs="Times New Roman"/>
          <w:b/>
        </w:rPr>
      </w:pPr>
      <w:r w:rsidRPr="00CB78B8">
        <w:rPr>
          <w:rFonts w:cs="Times New Roman"/>
          <w:b/>
        </w:rPr>
        <w:t>Kapcsolódó közismereti, szakmai tartalmak</w:t>
      </w:r>
    </w:p>
    <w:p w14:paraId="1788E04D" w14:textId="37A2A050" w:rsidR="00C90B01" w:rsidRPr="00CB78B8" w:rsidRDefault="00FD02FF" w:rsidP="00C90B01">
      <w:pPr>
        <w:spacing w:after="0"/>
        <w:ind w:left="426"/>
        <w:rPr>
          <w:rFonts w:cs="Times New Roman"/>
        </w:rPr>
      </w:pPr>
      <w:r w:rsidRPr="00CB78B8">
        <w:rPr>
          <w:rFonts w:cs="Times New Roman"/>
        </w:rPr>
        <w:t>A Külszíni szénbányászat gépei gyakorlat tantárgy valamennyi témakörének szakmai tartalma megegyezik a Külszíni bányászat modulhoz tartozó Külszíni szénbányászat gépei gyakorlat tantárgy témaköreinek szakmai tartalmával.</w:t>
      </w:r>
    </w:p>
    <w:p w14:paraId="7911B965" w14:textId="77777777" w:rsidR="00C90B01" w:rsidRPr="00CB78B8" w:rsidRDefault="00C90B01" w:rsidP="00C90B01">
      <w:pPr>
        <w:spacing w:after="0"/>
        <w:ind w:left="426"/>
        <w:rPr>
          <w:rFonts w:cs="Times New Roman"/>
        </w:rPr>
      </w:pPr>
    </w:p>
    <w:p w14:paraId="19C0F8DA" w14:textId="77777777" w:rsidR="00C90B01" w:rsidRPr="00CB78B8" w:rsidRDefault="00C90B01" w:rsidP="00C90B01">
      <w:pPr>
        <w:pStyle w:val="Listaszerbekezds"/>
        <w:numPr>
          <w:ilvl w:val="1"/>
          <w:numId w:val="8"/>
        </w:numPr>
        <w:spacing w:after="0"/>
        <w:rPr>
          <w:rFonts w:cs="Times New Roman"/>
          <w:b/>
        </w:rPr>
      </w:pPr>
      <w:r w:rsidRPr="00CB78B8">
        <w:rPr>
          <w:rFonts w:cs="Times New Roman"/>
          <w:b/>
        </w:rPr>
        <w:t>A képzés javasolt helyszíne (ajánlás)</w:t>
      </w:r>
    </w:p>
    <w:p w14:paraId="1B178955" w14:textId="77777777" w:rsidR="00C90B01" w:rsidRPr="00CB78B8" w:rsidRDefault="00C90B01" w:rsidP="00C90B01">
      <w:pPr>
        <w:spacing w:after="0"/>
        <w:ind w:left="426"/>
        <w:rPr>
          <w:rFonts w:cs="Times New Roman"/>
        </w:rPr>
      </w:pPr>
    </w:p>
    <w:p w14:paraId="70FC35F4" w14:textId="77777777" w:rsidR="00C90B01" w:rsidRPr="00CB78B8" w:rsidRDefault="00C90B01" w:rsidP="00C90B01">
      <w:pPr>
        <w:spacing w:after="0"/>
        <w:ind w:left="426"/>
        <w:rPr>
          <w:rFonts w:cs="Times New Roman"/>
        </w:rPr>
      </w:pPr>
    </w:p>
    <w:p w14:paraId="4A2709B9" w14:textId="77777777" w:rsidR="00C90B01" w:rsidRPr="00CB78B8" w:rsidRDefault="00C90B01" w:rsidP="00C90B01">
      <w:pPr>
        <w:pStyle w:val="Listaszerbekezds"/>
        <w:numPr>
          <w:ilvl w:val="1"/>
          <w:numId w:val="8"/>
        </w:numPr>
        <w:spacing w:after="0"/>
        <w:rPr>
          <w:rFonts w:cs="Times New Roman"/>
          <w:b/>
        </w:rPr>
      </w:pPr>
      <w:r w:rsidRPr="00CB78B8">
        <w:rPr>
          <w:rFonts w:cs="Times New Roman"/>
          <w:b/>
        </w:rPr>
        <w:t>A tantárgy értékelésének módja</w:t>
      </w:r>
    </w:p>
    <w:p w14:paraId="56ACE5FB" w14:textId="1C03B692" w:rsidR="00C90B01" w:rsidRPr="00CB78B8" w:rsidRDefault="00C90B01" w:rsidP="00C90B01">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41FFBDFA" w14:textId="77777777" w:rsidR="00C90B01" w:rsidRPr="00CB78B8" w:rsidRDefault="00C90B01" w:rsidP="00C90B01">
      <w:pPr>
        <w:spacing w:after="0"/>
        <w:ind w:left="426"/>
        <w:rPr>
          <w:rFonts w:cs="Times New Roman"/>
        </w:rPr>
      </w:pPr>
    </w:p>
    <w:p w14:paraId="0B27F9F6" w14:textId="77777777" w:rsidR="00CA75C8" w:rsidRPr="00CB78B8" w:rsidRDefault="00CA75C8" w:rsidP="00CA75C8">
      <w:pPr>
        <w:spacing w:after="200" w:line="276" w:lineRule="auto"/>
        <w:jc w:val="left"/>
        <w:rPr>
          <w:rFonts w:cs="Times New Roman"/>
        </w:rPr>
      </w:pPr>
      <w:r w:rsidRPr="00CB78B8">
        <w:rPr>
          <w:rFonts w:cs="Times New Roman"/>
        </w:rPr>
        <w:br w:type="page"/>
      </w:r>
    </w:p>
    <w:p w14:paraId="17AD198D" w14:textId="77777777" w:rsidR="00CA75C8" w:rsidRPr="00CB78B8" w:rsidRDefault="00CA75C8" w:rsidP="00CA75C8">
      <w:pPr>
        <w:rPr>
          <w:rFonts w:cs="Times New Roman"/>
        </w:rPr>
      </w:pPr>
    </w:p>
    <w:p w14:paraId="66B9FF20" w14:textId="77777777" w:rsidR="00CA75C8" w:rsidRPr="00CB78B8" w:rsidRDefault="00CA75C8" w:rsidP="00CA75C8">
      <w:pPr>
        <w:spacing w:before="2880"/>
        <w:jc w:val="center"/>
        <w:rPr>
          <w:rFonts w:cs="Times New Roman"/>
          <w:b/>
          <w:sz w:val="36"/>
        </w:rPr>
      </w:pPr>
      <w:r w:rsidRPr="00CB78B8">
        <w:rPr>
          <w:rFonts w:cs="Times New Roman"/>
          <w:b/>
          <w:sz w:val="36"/>
        </w:rPr>
        <w:t>A</w:t>
      </w:r>
    </w:p>
    <w:p w14:paraId="087D64B7" w14:textId="77777777" w:rsidR="00CA75C8" w:rsidRPr="00CB78B8" w:rsidRDefault="00C6434E" w:rsidP="00CA75C8">
      <w:pPr>
        <w:spacing w:after="480"/>
        <w:jc w:val="center"/>
        <w:rPr>
          <w:rFonts w:cs="Times New Roman"/>
          <w:b/>
          <w:sz w:val="36"/>
        </w:rPr>
      </w:pPr>
      <w:r w:rsidRPr="00CB78B8">
        <w:rPr>
          <w:rFonts w:cs="Times New Roman"/>
          <w:b/>
          <w:sz w:val="36"/>
        </w:rPr>
        <w:t>11500</w:t>
      </w:r>
      <w:r w:rsidR="00CA75C8" w:rsidRPr="00CB78B8">
        <w:rPr>
          <w:rFonts w:cs="Times New Roman"/>
          <w:b/>
          <w:sz w:val="36"/>
        </w:rPr>
        <w:t>-</w:t>
      </w:r>
      <w:r w:rsidRPr="00CB78B8">
        <w:rPr>
          <w:rFonts w:cs="Times New Roman"/>
          <w:b/>
          <w:sz w:val="36"/>
        </w:rPr>
        <w:t>12</w:t>
      </w:r>
      <w:r w:rsidR="00CA75C8" w:rsidRPr="00CB78B8">
        <w:rPr>
          <w:rFonts w:cs="Times New Roman"/>
          <w:b/>
          <w:sz w:val="36"/>
        </w:rPr>
        <w:t xml:space="preserve"> azonosító számú</w:t>
      </w:r>
    </w:p>
    <w:p w14:paraId="4D8D7E25" w14:textId="77777777" w:rsidR="00CA75C8" w:rsidRPr="00CB78B8" w:rsidRDefault="00C6434E" w:rsidP="00CA75C8">
      <w:pPr>
        <w:jc w:val="center"/>
        <w:rPr>
          <w:rFonts w:cs="Times New Roman"/>
          <w:b/>
          <w:sz w:val="36"/>
        </w:rPr>
      </w:pPr>
      <w:r w:rsidRPr="00CB78B8">
        <w:rPr>
          <w:rFonts w:cs="Times New Roman"/>
          <w:b/>
          <w:sz w:val="36"/>
        </w:rPr>
        <w:t>11500-12 Munkahelyi egészség és biztonság</w:t>
      </w:r>
    </w:p>
    <w:p w14:paraId="482D3E16" w14:textId="77777777" w:rsidR="00CA75C8" w:rsidRPr="00CB78B8" w:rsidRDefault="00CA75C8" w:rsidP="00CA75C8">
      <w:pPr>
        <w:jc w:val="center"/>
        <w:rPr>
          <w:rFonts w:cs="Times New Roman"/>
          <w:b/>
          <w:sz w:val="36"/>
        </w:rPr>
      </w:pPr>
      <w:r w:rsidRPr="00CB78B8">
        <w:rPr>
          <w:rFonts w:cs="Times New Roman"/>
          <w:b/>
          <w:sz w:val="36"/>
        </w:rPr>
        <w:t>megnevezésű</w:t>
      </w:r>
    </w:p>
    <w:p w14:paraId="0AB3BA5F" w14:textId="77777777" w:rsidR="00CA75C8" w:rsidRPr="00CB78B8" w:rsidRDefault="00CA75C8" w:rsidP="00CA75C8">
      <w:pPr>
        <w:spacing w:before="480" w:after="480"/>
        <w:jc w:val="center"/>
        <w:rPr>
          <w:rFonts w:cs="Times New Roman"/>
          <w:b/>
          <w:sz w:val="36"/>
        </w:rPr>
      </w:pPr>
      <w:r w:rsidRPr="00CB78B8">
        <w:rPr>
          <w:rFonts w:cs="Times New Roman"/>
          <w:b/>
          <w:sz w:val="36"/>
        </w:rPr>
        <w:t>szakmai követelménymodul</w:t>
      </w:r>
    </w:p>
    <w:p w14:paraId="2C0182F7" w14:textId="77777777" w:rsidR="00CA75C8" w:rsidRPr="00CB78B8" w:rsidRDefault="00CA75C8" w:rsidP="00CA75C8">
      <w:pPr>
        <w:jc w:val="center"/>
        <w:rPr>
          <w:rFonts w:cs="Times New Roman"/>
          <w:b/>
          <w:sz w:val="36"/>
        </w:rPr>
      </w:pPr>
      <w:r w:rsidRPr="00CB78B8">
        <w:rPr>
          <w:rFonts w:cs="Times New Roman"/>
          <w:b/>
          <w:sz w:val="36"/>
        </w:rPr>
        <w:t>tantárgyai, témakörei</w:t>
      </w:r>
    </w:p>
    <w:p w14:paraId="5109F6E6" w14:textId="77777777" w:rsidR="00CA75C8" w:rsidRPr="00CB78B8" w:rsidRDefault="00CA75C8" w:rsidP="00CA75C8">
      <w:pPr>
        <w:spacing w:after="200" w:line="276" w:lineRule="auto"/>
        <w:jc w:val="left"/>
        <w:rPr>
          <w:rFonts w:cs="Times New Roman"/>
        </w:rPr>
      </w:pPr>
      <w:r w:rsidRPr="00CB78B8">
        <w:rPr>
          <w:rFonts w:cs="Times New Roman"/>
        </w:rPr>
        <w:br w:type="page"/>
      </w:r>
    </w:p>
    <w:p w14:paraId="0651C61A" w14:textId="7CABBEB7" w:rsidR="00CA75C8" w:rsidRPr="00CB78B8" w:rsidRDefault="00CA75C8" w:rsidP="00CA75C8">
      <w:pPr>
        <w:rPr>
          <w:rFonts w:cs="Times New Roman"/>
        </w:rPr>
      </w:pPr>
      <w:r w:rsidRPr="00CB78B8">
        <w:rPr>
          <w:rFonts w:cs="Times New Roman"/>
        </w:rPr>
        <w:t xml:space="preserve">A </w:t>
      </w:r>
      <w:r w:rsidR="00C6434E" w:rsidRPr="00CB78B8">
        <w:rPr>
          <w:rFonts w:cs="Times New Roman"/>
        </w:rPr>
        <w:t>11500</w:t>
      </w:r>
      <w:r w:rsidRPr="00CB78B8">
        <w:rPr>
          <w:rFonts w:cs="Times New Roman"/>
        </w:rPr>
        <w:t>-</w:t>
      </w:r>
      <w:r w:rsidR="00C6434E" w:rsidRPr="00CB78B8">
        <w:rPr>
          <w:rFonts w:cs="Times New Roman"/>
        </w:rPr>
        <w:t>12</w:t>
      </w:r>
      <w:r w:rsidRPr="00CB78B8">
        <w:rPr>
          <w:rFonts w:cs="Times New Roman"/>
        </w:rPr>
        <w:t xml:space="preserve"> azonosító számú </w:t>
      </w:r>
      <w:r w:rsidR="00C6434E" w:rsidRPr="00CB78B8">
        <w:rPr>
          <w:rFonts w:cs="Times New Roman"/>
        </w:rPr>
        <w:t xml:space="preserve">Munkahelyi egészség és biztonság </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0" w:type="auto"/>
        <w:jc w:val="center"/>
        <w:tblInd w:w="-2164" w:type="dxa"/>
        <w:tblLayout w:type="fixed"/>
        <w:tblCellMar>
          <w:left w:w="30" w:type="dxa"/>
          <w:right w:w="30" w:type="dxa"/>
        </w:tblCellMar>
        <w:tblLook w:val="0000" w:firstRow="0" w:lastRow="0" w:firstColumn="0" w:lastColumn="0" w:noHBand="0" w:noVBand="0"/>
      </w:tblPr>
      <w:tblGrid>
        <w:gridCol w:w="6434"/>
        <w:gridCol w:w="758"/>
      </w:tblGrid>
      <w:tr w:rsidR="00304259" w:rsidRPr="00CB78B8" w14:paraId="68656F41" w14:textId="77777777" w:rsidTr="00DA0623">
        <w:trPr>
          <w:cantSplit/>
          <w:trHeight w:val="1697"/>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14:paraId="0A29802E" w14:textId="77777777" w:rsidR="00304259" w:rsidRPr="00CB78B8" w:rsidRDefault="00304259" w:rsidP="005E4B32">
            <w:pPr>
              <w:autoSpaceDE w:val="0"/>
              <w:autoSpaceDN w:val="0"/>
              <w:adjustRightInd w:val="0"/>
              <w:spacing w:after="0"/>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527290B" w14:textId="697EB0A7" w:rsidR="00304259" w:rsidRPr="00CB78B8" w:rsidRDefault="00304259" w:rsidP="005E4B32">
            <w:pPr>
              <w:autoSpaceDE w:val="0"/>
              <w:autoSpaceDN w:val="0"/>
              <w:adjustRightInd w:val="0"/>
              <w:spacing w:after="0"/>
              <w:ind w:left="113" w:right="113"/>
              <w:jc w:val="center"/>
              <w:rPr>
                <w:rFonts w:cs="Times New Roman"/>
                <w:color w:val="000000"/>
                <w:szCs w:val="24"/>
              </w:rPr>
            </w:pPr>
            <w:r w:rsidRPr="00CB78B8">
              <w:rPr>
                <w:rFonts w:cs="Times New Roman"/>
              </w:rPr>
              <w:t>Munkahelyi egészség és biztonság</w:t>
            </w:r>
          </w:p>
        </w:tc>
      </w:tr>
      <w:tr w:rsidR="00304259" w:rsidRPr="00CB78B8" w14:paraId="76BB6274"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14:paraId="166A0F52" w14:textId="3C4BEC57"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DDA762E" w14:textId="77777777" w:rsidR="00304259" w:rsidRPr="00CB78B8" w:rsidRDefault="00304259" w:rsidP="005E4B32">
            <w:pPr>
              <w:autoSpaceDE w:val="0"/>
              <w:autoSpaceDN w:val="0"/>
              <w:adjustRightInd w:val="0"/>
              <w:spacing w:after="0"/>
              <w:jc w:val="center"/>
              <w:rPr>
                <w:rFonts w:cs="Times New Roman"/>
                <w:color w:val="000000"/>
                <w:szCs w:val="24"/>
              </w:rPr>
            </w:pPr>
          </w:p>
        </w:tc>
      </w:tr>
      <w:tr w:rsidR="00304259" w:rsidRPr="00CB78B8" w14:paraId="3D555316"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0DBCFED2" w14:textId="47B6A5E3"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Tudatosítja a munkahelyi egészség és biztonság jelentőségét</w:t>
            </w:r>
          </w:p>
        </w:tc>
        <w:tc>
          <w:tcPr>
            <w:tcW w:w="758" w:type="dxa"/>
            <w:tcBorders>
              <w:top w:val="single" w:sz="6" w:space="0" w:color="auto"/>
              <w:left w:val="single" w:sz="6" w:space="0" w:color="auto"/>
              <w:bottom w:val="single" w:sz="6" w:space="0" w:color="auto"/>
              <w:right w:val="single" w:sz="6" w:space="0" w:color="auto"/>
            </w:tcBorders>
            <w:vAlign w:val="center"/>
          </w:tcPr>
          <w:p w14:paraId="26886960" w14:textId="4506DEF7"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2C84C058"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0D61571A" w14:textId="33A479FB"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Betartja és betartatja a munkahelyekkel kapcsolatos munkavédelmi követelményeket</w:t>
            </w:r>
          </w:p>
        </w:tc>
        <w:tc>
          <w:tcPr>
            <w:tcW w:w="758" w:type="dxa"/>
            <w:tcBorders>
              <w:top w:val="single" w:sz="6" w:space="0" w:color="auto"/>
              <w:left w:val="single" w:sz="6" w:space="0" w:color="auto"/>
              <w:bottom w:val="single" w:sz="6" w:space="0" w:color="auto"/>
              <w:right w:val="single" w:sz="6" w:space="0" w:color="auto"/>
            </w:tcBorders>
          </w:tcPr>
          <w:p w14:paraId="6A572755" w14:textId="47E85A44"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4E91D470"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7BD3C8AE" w14:textId="37DBB281"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Betartja és betartatja a munkavégzés személyi és szervezési feltételeivel kapcsolatos munkavédelmi követelményeket</w:t>
            </w:r>
          </w:p>
        </w:tc>
        <w:tc>
          <w:tcPr>
            <w:tcW w:w="758" w:type="dxa"/>
            <w:tcBorders>
              <w:top w:val="single" w:sz="6" w:space="0" w:color="auto"/>
              <w:left w:val="single" w:sz="6" w:space="0" w:color="auto"/>
              <w:bottom w:val="single" w:sz="6" w:space="0" w:color="auto"/>
              <w:right w:val="single" w:sz="6" w:space="0" w:color="auto"/>
            </w:tcBorders>
          </w:tcPr>
          <w:p w14:paraId="06C6BDD1" w14:textId="025BC380"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501A7E42"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4B8FBD28" w14:textId="1567C7AA"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Betartja és betartatja a munkavégzés tárgyi feltételeivel kapcsolatos munkavédelmi követelményeket</w:t>
            </w:r>
          </w:p>
        </w:tc>
        <w:tc>
          <w:tcPr>
            <w:tcW w:w="758" w:type="dxa"/>
            <w:tcBorders>
              <w:top w:val="single" w:sz="6" w:space="0" w:color="auto"/>
              <w:left w:val="single" w:sz="6" w:space="0" w:color="auto"/>
              <w:bottom w:val="single" w:sz="6" w:space="0" w:color="auto"/>
              <w:right w:val="single" w:sz="6" w:space="0" w:color="auto"/>
            </w:tcBorders>
          </w:tcPr>
          <w:p w14:paraId="645873A8" w14:textId="49638725"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4F52803D"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236A7E46" w14:textId="0A4484BD"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A munkavédelmi szakemberrel, munkavédelmi képviselővel együttműködve részt vesz a munkavédelmi feladatok ellátásában</w:t>
            </w:r>
          </w:p>
        </w:tc>
        <w:tc>
          <w:tcPr>
            <w:tcW w:w="758" w:type="dxa"/>
            <w:tcBorders>
              <w:top w:val="single" w:sz="6" w:space="0" w:color="auto"/>
              <w:left w:val="single" w:sz="6" w:space="0" w:color="auto"/>
              <w:bottom w:val="single" w:sz="6" w:space="0" w:color="auto"/>
              <w:right w:val="single" w:sz="6" w:space="0" w:color="auto"/>
            </w:tcBorders>
          </w:tcPr>
          <w:p w14:paraId="477B042B" w14:textId="01A50887"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06C1BAD9"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14:paraId="2B0E95D4" w14:textId="3344C98F"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tcPr>
          <w:p w14:paraId="6996AE8B" w14:textId="70F5345C"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0DA15A71"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5129C656" w14:textId="09E6A8B8" w:rsidR="00304259" w:rsidRPr="00CB78B8" w:rsidRDefault="00304259" w:rsidP="005E4B32">
            <w:pPr>
              <w:autoSpaceDE w:val="0"/>
              <w:autoSpaceDN w:val="0"/>
              <w:adjustRightInd w:val="0"/>
              <w:spacing w:after="0"/>
              <w:rPr>
                <w:rFonts w:cs="Times New Roman"/>
                <w:color w:val="000000"/>
                <w:szCs w:val="24"/>
              </w:rPr>
            </w:pPr>
            <w:r w:rsidRPr="00CB78B8">
              <w:rPr>
                <w:rFonts w:cs="Times New Roman"/>
              </w:rPr>
              <w:t>A munkahelyi egészség és biztonság, mint érték</w:t>
            </w:r>
          </w:p>
        </w:tc>
        <w:tc>
          <w:tcPr>
            <w:tcW w:w="758" w:type="dxa"/>
            <w:tcBorders>
              <w:top w:val="single" w:sz="6" w:space="0" w:color="auto"/>
              <w:left w:val="single" w:sz="6" w:space="0" w:color="auto"/>
              <w:bottom w:val="single" w:sz="6" w:space="0" w:color="auto"/>
              <w:right w:val="single" w:sz="6" w:space="0" w:color="auto"/>
            </w:tcBorders>
          </w:tcPr>
          <w:p w14:paraId="4AAABF9A" w14:textId="70E35D4D"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57AB664E"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02176889" w14:textId="5D7F5798"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A munkabalesetek és foglalkozási megbetegedések hátrányos következményei</w:t>
            </w:r>
          </w:p>
        </w:tc>
        <w:tc>
          <w:tcPr>
            <w:tcW w:w="758" w:type="dxa"/>
            <w:tcBorders>
              <w:top w:val="single" w:sz="6" w:space="0" w:color="auto"/>
              <w:left w:val="single" w:sz="6" w:space="0" w:color="auto"/>
              <w:bottom w:val="single" w:sz="6" w:space="0" w:color="auto"/>
              <w:right w:val="single" w:sz="6" w:space="0" w:color="auto"/>
            </w:tcBorders>
          </w:tcPr>
          <w:p w14:paraId="57120E2F" w14:textId="79504F89"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7C97D1D6"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65809D7E" w14:textId="19083B80"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A munkavédelem fogalomrendszere, szabályozása</w:t>
            </w:r>
          </w:p>
        </w:tc>
        <w:tc>
          <w:tcPr>
            <w:tcW w:w="758" w:type="dxa"/>
            <w:tcBorders>
              <w:top w:val="single" w:sz="6" w:space="0" w:color="auto"/>
              <w:left w:val="single" w:sz="6" w:space="0" w:color="auto"/>
              <w:bottom w:val="single" w:sz="6" w:space="0" w:color="auto"/>
              <w:right w:val="single" w:sz="6" w:space="0" w:color="auto"/>
            </w:tcBorders>
          </w:tcPr>
          <w:p w14:paraId="1226DED7" w14:textId="6BDF535F"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0882EEBF"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675A03BD" w14:textId="718E545A"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Munkahelyek kialakításának alapvető szabályai</w:t>
            </w:r>
          </w:p>
        </w:tc>
        <w:tc>
          <w:tcPr>
            <w:tcW w:w="758" w:type="dxa"/>
            <w:tcBorders>
              <w:top w:val="single" w:sz="6" w:space="0" w:color="auto"/>
              <w:left w:val="single" w:sz="6" w:space="0" w:color="auto"/>
              <w:bottom w:val="single" w:sz="6" w:space="0" w:color="auto"/>
              <w:right w:val="single" w:sz="6" w:space="0" w:color="auto"/>
            </w:tcBorders>
          </w:tcPr>
          <w:p w14:paraId="034E5363" w14:textId="7C46EFD0"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14021973"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220DBC6D" w14:textId="486AE6CA"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A munkavégzés általános személyi és szervezési feltételei</w:t>
            </w:r>
          </w:p>
        </w:tc>
        <w:tc>
          <w:tcPr>
            <w:tcW w:w="758" w:type="dxa"/>
            <w:tcBorders>
              <w:top w:val="single" w:sz="6" w:space="0" w:color="auto"/>
              <w:left w:val="single" w:sz="6" w:space="0" w:color="auto"/>
              <w:bottom w:val="single" w:sz="6" w:space="0" w:color="auto"/>
              <w:right w:val="single" w:sz="6" w:space="0" w:color="auto"/>
            </w:tcBorders>
          </w:tcPr>
          <w:p w14:paraId="04026D6E" w14:textId="4824A056"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6052E834"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2F970F7E" w14:textId="4027CBA0"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Munkaeszközök a munkahelyeken</w:t>
            </w:r>
          </w:p>
        </w:tc>
        <w:tc>
          <w:tcPr>
            <w:tcW w:w="758" w:type="dxa"/>
            <w:tcBorders>
              <w:top w:val="single" w:sz="6" w:space="0" w:color="auto"/>
              <w:left w:val="single" w:sz="6" w:space="0" w:color="auto"/>
              <w:bottom w:val="single" w:sz="6" w:space="0" w:color="auto"/>
              <w:right w:val="single" w:sz="6" w:space="0" w:color="auto"/>
            </w:tcBorders>
          </w:tcPr>
          <w:p w14:paraId="513A2FE3" w14:textId="51BB7E6F"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445268CF"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67A2EEFA" w14:textId="20EE42D7"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Munkavédelmi feladatok a munkahelyeken</w:t>
            </w:r>
          </w:p>
        </w:tc>
        <w:tc>
          <w:tcPr>
            <w:tcW w:w="758" w:type="dxa"/>
            <w:tcBorders>
              <w:top w:val="single" w:sz="6" w:space="0" w:color="auto"/>
              <w:left w:val="single" w:sz="6" w:space="0" w:color="auto"/>
              <w:bottom w:val="single" w:sz="6" w:space="0" w:color="auto"/>
              <w:right w:val="single" w:sz="6" w:space="0" w:color="auto"/>
            </w:tcBorders>
          </w:tcPr>
          <w:p w14:paraId="70B6CFB9" w14:textId="6F86F5C3"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4BD40A42"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288B9EDF" w14:textId="278F3ADE" w:rsidR="00304259" w:rsidRPr="00CB78B8" w:rsidRDefault="00304259" w:rsidP="005E4B32">
            <w:pPr>
              <w:autoSpaceDE w:val="0"/>
              <w:autoSpaceDN w:val="0"/>
              <w:adjustRightInd w:val="0"/>
              <w:spacing w:after="0"/>
              <w:rPr>
                <w:rFonts w:cs="Times New Roman"/>
                <w:color w:val="000000"/>
                <w:szCs w:val="24"/>
              </w:rPr>
            </w:pPr>
            <w:r w:rsidRPr="00CB78B8">
              <w:rPr>
                <w:rFonts w:cs="Times New Roman"/>
              </w:rPr>
              <w:t>Munkavédelmi szakemberek igénybevétele és feladatai a munkahelyeken</w:t>
            </w:r>
          </w:p>
        </w:tc>
        <w:tc>
          <w:tcPr>
            <w:tcW w:w="758" w:type="dxa"/>
            <w:tcBorders>
              <w:top w:val="single" w:sz="6" w:space="0" w:color="auto"/>
              <w:left w:val="single" w:sz="6" w:space="0" w:color="auto"/>
              <w:bottom w:val="single" w:sz="6" w:space="0" w:color="auto"/>
              <w:right w:val="single" w:sz="6" w:space="0" w:color="auto"/>
            </w:tcBorders>
          </w:tcPr>
          <w:p w14:paraId="0F5AAA68" w14:textId="3CD22865"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4C5343A2"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209A7433" w14:textId="65648B0C"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A munkahelyi munkavédelmi érdekképviselet</w:t>
            </w:r>
          </w:p>
        </w:tc>
        <w:tc>
          <w:tcPr>
            <w:tcW w:w="758" w:type="dxa"/>
            <w:tcBorders>
              <w:top w:val="single" w:sz="6" w:space="0" w:color="auto"/>
              <w:left w:val="single" w:sz="6" w:space="0" w:color="auto"/>
              <w:bottom w:val="single" w:sz="6" w:space="0" w:color="auto"/>
              <w:right w:val="single" w:sz="6" w:space="0" w:color="auto"/>
            </w:tcBorders>
          </w:tcPr>
          <w:p w14:paraId="6068836B" w14:textId="5D373BD3"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1BB18565"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14:paraId="315687E0" w14:textId="2AFF0025"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tcPr>
          <w:p w14:paraId="5FA77709" w14:textId="13B553E6"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317DA22A"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045726F2" w14:textId="2E606AD5"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Információforrások kezelése</w:t>
            </w:r>
          </w:p>
        </w:tc>
        <w:tc>
          <w:tcPr>
            <w:tcW w:w="758" w:type="dxa"/>
            <w:tcBorders>
              <w:top w:val="single" w:sz="6" w:space="0" w:color="auto"/>
              <w:left w:val="single" w:sz="6" w:space="0" w:color="auto"/>
              <w:bottom w:val="single" w:sz="6" w:space="0" w:color="auto"/>
              <w:right w:val="single" w:sz="6" w:space="0" w:color="auto"/>
            </w:tcBorders>
          </w:tcPr>
          <w:p w14:paraId="1E7DCEAF" w14:textId="43EF43C5"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1083747B"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3BC2FD13" w14:textId="4D07C6F7"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Biztonsági szín- és alakjelek</w:t>
            </w:r>
          </w:p>
        </w:tc>
        <w:tc>
          <w:tcPr>
            <w:tcW w:w="758" w:type="dxa"/>
            <w:tcBorders>
              <w:top w:val="single" w:sz="6" w:space="0" w:color="auto"/>
              <w:left w:val="single" w:sz="6" w:space="0" w:color="auto"/>
              <w:bottom w:val="single" w:sz="6" w:space="0" w:color="auto"/>
              <w:right w:val="single" w:sz="6" w:space="0" w:color="auto"/>
            </w:tcBorders>
          </w:tcPr>
          <w:p w14:paraId="4273973F" w14:textId="3E68C8DF"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34F899F4"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1E18585F" w14:textId="54EEF65E"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2702E524" w14:textId="6E6E4871"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59EF638C"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14:paraId="403706F9" w14:textId="17DDFE28"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tcPr>
          <w:p w14:paraId="1A13566D" w14:textId="3A6BF59C"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3120C50F"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4FCAD07E" w14:textId="5ABA3A89" w:rsidR="00304259" w:rsidRPr="00CB78B8" w:rsidRDefault="00304259" w:rsidP="005E4B32">
            <w:pPr>
              <w:autoSpaceDE w:val="0"/>
              <w:autoSpaceDN w:val="0"/>
              <w:adjustRightInd w:val="0"/>
              <w:spacing w:after="0"/>
              <w:rPr>
                <w:rFonts w:cs="Times New Roman"/>
                <w:color w:val="000000"/>
                <w:szCs w:val="24"/>
              </w:rPr>
            </w:pPr>
            <w:r w:rsidRPr="00CB78B8">
              <w:rPr>
                <w:rFonts w:cs="Times New Roman"/>
              </w:rPr>
              <w:t>Felelősségtudat</w:t>
            </w:r>
          </w:p>
        </w:tc>
        <w:tc>
          <w:tcPr>
            <w:tcW w:w="758" w:type="dxa"/>
            <w:tcBorders>
              <w:top w:val="single" w:sz="6" w:space="0" w:color="auto"/>
              <w:left w:val="single" w:sz="6" w:space="0" w:color="auto"/>
              <w:bottom w:val="single" w:sz="6" w:space="0" w:color="auto"/>
              <w:right w:val="single" w:sz="6" w:space="0" w:color="auto"/>
            </w:tcBorders>
          </w:tcPr>
          <w:p w14:paraId="32AD5B6C" w14:textId="356483F2"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038535ED"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5134AB56" w14:textId="6C269D26"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Szabálykövetés</w:t>
            </w:r>
          </w:p>
        </w:tc>
        <w:tc>
          <w:tcPr>
            <w:tcW w:w="758" w:type="dxa"/>
            <w:tcBorders>
              <w:top w:val="single" w:sz="6" w:space="0" w:color="auto"/>
              <w:left w:val="single" w:sz="6" w:space="0" w:color="auto"/>
              <w:bottom w:val="single" w:sz="6" w:space="0" w:color="auto"/>
              <w:right w:val="single" w:sz="6" w:space="0" w:color="auto"/>
            </w:tcBorders>
          </w:tcPr>
          <w:p w14:paraId="6C9DE8BE" w14:textId="2067AA86"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76AB153A"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28726D1C" w14:textId="4405A9ED"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14:paraId="48D0A4DC" w14:textId="2854BB5F"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39FAB326"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14:paraId="1C5A49CF" w14:textId="55A4EFEC"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tcPr>
          <w:p w14:paraId="4ECE47DD" w14:textId="3395045B"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1D3022E2"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61B77D23" w14:textId="76D4E5CE" w:rsidR="00304259" w:rsidRPr="00CB78B8" w:rsidRDefault="00304259" w:rsidP="005E4B32">
            <w:pPr>
              <w:autoSpaceDE w:val="0"/>
              <w:autoSpaceDN w:val="0"/>
              <w:adjustRightInd w:val="0"/>
              <w:spacing w:after="0"/>
              <w:rPr>
                <w:rFonts w:cs="Times New Roman"/>
                <w:color w:val="000000"/>
                <w:szCs w:val="24"/>
              </w:rPr>
            </w:pPr>
            <w:r w:rsidRPr="00CB78B8">
              <w:rPr>
                <w:rFonts w:cs="Times New Roman"/>
              </w:rPr>
              <w:t>Visszacsatolási készség</w:t>
            </w:r>
          </w:p>
        </w:tc>
        <w:tc>
          <w:tcPr>
            <w:tcW w:w="758" w:type="dxa"/>
            <w:tcBorders>
              <w:top w:val="single" w:sz="6" w:space="0" w:color="auto"/>
              <w:left w:val="single" w:sz="6" w:space="0" w:color="auto"/>
              <w:bottom w:val="single" w:sz="6" w:space="0" w:color="auto"/>
              <w:right w:val="single" w:sz="6" w:space="0" w:color="auto"/>
            </w:tcBorders>
          </w:tcPr>
          <w:p w14:paraId="57489ABB" w14:textId="60810C5D"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126B417B"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5AB7001B" w14:textId="51C447CA"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Irányíthatóság</w:t>
            </w:r>
          </w:p>
        </w:tc>
        <w:tc>
          <w:tcPr>
            <w:tcW w:w="758" w:type="dxa"/>
            <w:tcBorders>
              <w:top w:val="single" w:sz="6" w:space="0" w:color="auto"/>
              <w:left w:val="single" w:sz="6" w:space="0" w:color="auto"/>
              <w:bottom w:val="single" w:sz="6" w:space="0" w:color="auto"/>
              <w:right w:val="single" w:sz="6" w:space="0" w:color="auto"/>
            </w:tcBorders>
          </w:tcPr>
          <w:p w14:paraId="398BFB01" w14:textId="720301D2"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216C12C6"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37BBC11C" w14:textId="7869D5A3"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Irányítási készség</w:t>
            </w:r>
          </w:p>
        </w:tc>
        <w:tc>
          <w:tcPr>
            <w:tcW w:w="758" w:type="dxa"/>
            <w:tcBorders>
              <w:top w:val="single" w:sz="6" w:space="0" w:color="auto"/>
              <w:left w:val="single" w:sz="6" w:space="0" w:color="auto"/>
              <w:bottom w:val="single" w:sz="6" w:space="0" w:color="auto"/>
              <w:right w:val="single" w:sz="6" w:space="0" w:color="auto"/>
            </w:tcBorders>
          </w:tcPr>
          <w:p w14:paraId="38EC1634" w14:textId="0F35D444"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605DCC36"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14:paraId="4A18EBF4" w14:textId="1F1CE688"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tcPr>
          <w:p w14:paraId="3920C80F" w14:textId="32C4C13B"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03560EB5"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0970242A" w14:textId="4135B566" w:rsidR="00304259" w:rsidRPr="00CB78B8" w:rsidRDefault="00304259" w:rsidP="005E4B32">
            <w:pPr>
              <w:autoSpaceDE w:val="0"/>
              <w:autoSpaceDN w:val="0"/>
              <w:adjustRightInd w:val="0"/>
              <w:spacing w:after="0"/>
              <w:rPr>
                <w:rFonts w:cs="Times New Roman"/>
                <w:color w:val="000000"/>
                <w:szCs w:val="24"/>
              </w:rPr>
            </w:pPr>
            <w:r w:rsidRPr="00CB78B8">
              <w:rPr>
                <w:rFonts w:cs="Times New Roman"/>
              </w:rPr>
              <w:t>Rendszerező képesség</w:t>
            </w:r>
          </w:p>
        </w:tc>
        <w:tc>
          <w:tcPr>
            <w:tcW w:w="758" w:type="dxa"/>
            <w:tcBorders>
              <w:top w:val="single" w:sz="6" w:space="0" w:color="auto"/>
              <w:left w:val="single" w:sz="6" w:space="0" w:color="auto"/>
              <w:bottom w:val="single" w:sz="6" w:space="0" w:color="auto"/>
              <w:right w:val="single" w:sz="6" w:space="0" w:color="auto"/>
            </w:tcBorders>
          </w:tcPr>
          <w:p w14:paraId="2E280BFE" w14:textId="447CD00A"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04292881"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177EEFC0" w14:textId="0345DC23"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14:paraId="7BC062DA" w14:textId="2A1AEFA7"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304259" w:rsidRPr="00CB78B8" w14:paraId="22F30BF3" w14:textId="77777777" w:rsidTr="00DA0623">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14:paraId="3A039CB4" w14:textId="66689157" w:rsidR="00304259" w:rsidRPr="00CB78B8" w:rsidRDefault="00304259" w:rsidP="005E4B32">
            <w:pPr>
              <w:autoSpaceDE w:val="0"/>
              <w:autoSpaceDN w:val="0"/>
              <w:adjustRightInd w:val="0"/>
              <w:spacing w:after="0"/>
              <w:jc w:val="left"/>
              <w:rPr>
                <w:rFonts w:cs="Times New Roman"/>
                <w:color w:val="000000"/>
                <w:szCs w:val="24"/>
              </w:rPr>
            </w:pPr>
            <w:r w:rsidRPr="00CB78B8">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tcPr>
          <w:p w14:paraId="379F75F0" w14:textId="549CA5E0" w:rsidR="00304259" w:rsidRPr="00CB78B8" w:rsidRDefault="00304259" w:rsidP="005E4B3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0D0B2DF9" w14:textId="77777777" w:rsidR="00CA75C8" w:rsidRPr="00CB78B8" w:rsidRDefault="00CA75C8" w:rsidP="00CA75C8">
      <w:pPr>
        <w:rPr>
          <w:rFonts w:cs="Times New Roman"/>
        </w:rPr>
      </w:pPr>
    </w:p>
    <w:p w14:paraId="799F1090" w14:textId="565A9AE1" w:rsidR="00CA75C8" w:rsidRPr="00CB78B8" w:rsidRDefault="00C6434E" w:rsidP="00CA75C8">
      <w:pPr>
        <w:pStyle w:val="Listaszerbekezds"/>
        <w:numPr>
          <w:ilvl w:val="0"/>
          <w:numId w:val="8"/>
        </w:numPr>
        <w:tabs>
          <w:tab w:val="right" w:pos="9072"/>
        </w:tabs>
        <w:spacing w:after="0"/>
        <w:rPr>
          <w:rFonts w:cs="Times New Roman"/>
          <w:b/>
        </w:rPr>
      </w:pPr>
      <w:r w:rsidRPr="00CB78B8">
        <w:rPr>
          <w:rFonts w:cs="Times New Roman"/>
          <w:b/>
        </w:rPr>
        <w:t>Munkahelyi egészség és biztonság</w:t>
      </w:r>
      <w:r w:rsidR="003F36C4" w:rsidRPr="00CB78B8">
        <w:rPr>
          <w:rFonts w:cs="Times New Roman"/>
          <w:b/>
        </w:rPr>
        <w:t xml:space="preserve"> </w:t>
      </w:r>
      <w:r w:rsidR="00CA75C8" w:rsidRPr="00CB78B8">
        <w:rPr>
          <w:rFonts w:cs="Times New Roman"/>
          <w:b/>
        </w:rPr>
        <w:t>tantárgy</w:t>
      </w:r>
      <w:r w:rsidR="00CA75C8" w:rsidRPr="00CB78B8">
        <w:rPr>
          <w:rFonts w:cs="Times New Roman"/>
          <w:b/>
        </w:rPr>
        <w:tab/>
      </w:r>
      <w:r w:rsidR="00604AA0" w:rsidRPr="00CB78B8">
        <w:rPr>
          <w:rFonts w:cs="Times New Roman"/>
          <w:b/>
        </w:rPr>
        <w:t xml:space="preserve">0 </w:t>
      </w:r>
      <w:r w:rsidR="00DA0623">
        <w:rPr>
          <w:rFonts w:cs="Times New Roman"/>
          <w:b/>
        </w:rPr>
        <w:t>óra/0</w:t>
      </w:r>
      <w:r w:rsidR="00CA75C8" w:rsidRPr="00CB78B8">
        <w:rPr>
          <w:rFonts w:cs="Times New Roman"/>
          <w:b/>
        </w:rPr>
        <w:t xml:space="preserve"> óra*</w:t>
      </w:r>
    </w:p>
    <w:p w14:paraId="664B5946"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73ACCCA3" w14:textId="77777777" w:rsidR="00CA75C8" w:rsidRPr="00CB78B8" w:rsidRDefault="00CA75C8" w:rsidP="00CA75C8">
      <w:pPr>
        <w:spacing w:after="0"/>
        <w:ind w:left="426"/>
        <w:rPr>
          <w:rFonts w:cs="Times New Roman"/>
        </w:rPr>
      </w:pPr>
    </w:p>
    <w:p w14:paraId="47336CDF" w14:textId="0E7CE687" w:rsidR="00CA75C8" w:rsidRPr="00CB78B8" w:rsidRDefault="00CA75C8" w:rsidP="00CA75C8">
      <w:pPr>
        <w:spacing w:after="0"/>
        <w:ind w:left="426"/>
        <w:rPr>
          <w:rFonts w:cs="Times New Roman"/>
        </w:rPr>
      </w:pPr>
      <w:r w:rsidRPr="00CB78B8">
        <w:rPr>
          <w:rFonts w:cs="Times New Roman"/>
        </w:rPr>
        <w:t xml:space="preserve">A tantárgy a </w:t>
      </w:r>
      <w:r w:rsidR="00604AA0" w:rsidRPr="00CB78B8">
        <w:rPr>
          <w:rFonts w:cs="Times New Roman"/>
        </w:rPr>
        <w:t>32 544 01</w:t>
      </w:r>
      <w:r w:rsidR="00DA0623">
        <w:rPr>
          <w:rFonts w:cs="Times New Roman"/>
        </w:rPr>
        <w:t xml:space="preserve"> </w:t>
      </w:r>
      <w:r w:rsidR="00604AA0" w:rsidRPr="00CB78B8">
        <w:rPr>
          <w:rFonts w:cs="Times New Roman"/>
        </w:rPr>
        <w:t>Külszíni bányász</w:t>
      </w:r>
      <w:r w:rsidR="00FD02FF" w:rsidRPr="00CB78B8">
        <w:rPr>
          <w:rFonts w:cs="Times New Roman"/>
        </w:rPr>
        <w:t xml:space="preserve"> mellék</w:t>
      </w:r>
      <w:r w:rsidR="00DA0623">
        <w:rPr>
          <w:rFonts w:cs="Times New Roman"/>
        </w:rPr>
        <w:t>-</w:t>
      </w:r>
      <w:r w:rsidRPr="00CB78B8">
        <w:rPr>
          <w:rFonts w:cs="Times New Roman"/>
        </w:rPr>
        <w:t>szakképesítéshez kapcsolódik.</w:t>
      </w:r>
    </w:p>
    <w:p w14:paraId="1AE470F8" w14:textId="77777777" w:rsidR="00CA75C8" w:rsidRPr="00CB78B8" w:rsidRDefault="00CA75C8" w:rsidP="00CA75C8">
      <w:pPr>
        <w:spacing w:after="0"/>
        <w:ind w:left="426"/>
        <w:rPr>
          <w:rFonts w:cs="Times New Roman"/>
        </w:rPr>
      </w:pPr>
    </w:p>
    <w:p w14:paraId="48CE9849"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38B4F938" w14:textId="77777777" w:rsidR="00CA75C8" w:rsidRPr="00CB78B8" w:rsidRDefault="00CA75C8" w:rsidP="00CA75C8">
      <w:pPr>
        <w:spacing w:after="0"/>
        <w:ind w:left="426"/>
        <w:rPr>
          <w:rFonts w:cs="Times New Roman"/>
        </w:rPr>
      </w:pPr>
    </w:p>
    <w:p w14:paraId="11C9A4E0" w14:textId="77777777" w:rsidR="00CA75C8" w:rsidRPr="00CB78B8" w:rsidRDefault="00CA75C8" w:rsidP="00CA75C8">
      <w:pPr>
        <w:spacing w:after="0"/>
        <w:ind w:left="426"/>
        <w:rPr>
          <w:rFonts w:cs="Times New Roman"/>
        </w:rPr>
      </w:pPr>
    </w:p>
    <w:p w14:paraId="7FC6DC72"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0B03EEAA" w14:textId="7593BE38" w:rsidR="00CA75C8" w:rsidRPr="00CB78B8" w:rsidRDefault="00FD02FF" w:rsidP="00CA75C8">
      <w:pPr>
        <w:spacing w:after="0"/>
        <w:ind w:left="426"/>
        <w:rPr>
          <w:rFonts w:cs="Times New Roman"/>
        </w:rPr>
      </w:pPr>
      <w:r w:rsidRPr="00CB78B8">
        <w:rPr>
          <w:rFonts w:cs="Times New Roman"/>
        </w:rPr>
        <w:t>Munkahelyi egészség és biztonság tantárgy valamennyi témakörének szakmai tartalma megegyezik a Munkahelyi egészség és biztonság modulhoz tartozó Munkahelyi egészség és biztonság tantárgy témaköreinek szakmai tartalmával.</w:t>
      </w:r>
    </w:p>
    <w:p w14:paraId="30E79CF1" w14:textId="77777777" w:rsidR="00CA75C8" w:rsidRPr="00CB78B8" w:rsidRDefault="00CA75C8" w:rsidP="00CA75C8">
      <w:pPr>
        <w:spacing w:after="0"/>
        <w:ind w:left="426"/>
        <w:rPr>
          <w:rFonts w:cs="Times New Roman"/>
        </w:rPr>
      </w:pPr>
    </w:p>
    <w:p w14:paraId="2CE82F69"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626FAC21" w14:textId="77777777" w:rsidR="00CA75C8" w:rsidRPr="00CB78B8" w:rsidRDefault="00CA75C8" w:rsidP="00CA75C8">
      <w:pPr>
        <w:spacing w:after="0"/>
        <w:ind w:left="426"/>
        <w:rPr>
          <w:rFonts w:cs="Times New Roman"/>
        </w:rPr>
      </w:pPr>
    </w:p>
    <w:p w14:paraId="712B57C9" w14:textId="77777777" w:rsidR="00CA75C8" w:rsidRPr="00CB78B8" w:rsidRDefault="00CA75C8" w:rsidP="00CA75C8">
      <w:pPr>
        <w:spacing w:after="0"/>
        <w:ind w:left="426"/>
        <w:rPr>
          <w:rFonts w:cs="Times New Roman"/>
        </w:rPr>
      </w:pPr>
    </w:p>
    <w:p w14:paraId="2529DA44"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51A71F8B" w14:textId="1E8BB68A"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13720438" w14:textId="77777777" w:rsidR="00CA75C8" w:rsidRPr="00CB78B8" w:rsidRDefault="00CA75C8" w:rsidP="00CA75C8">
      <w:pPr>
        <w:spacing w:after="0"/>
        <w:ind w:left="426"/>
        <w:rPr>
          <w:rFonts w:cs="Times New Roman"/>
        </w:rPr>
      </w:pPr>
    </w:p>
    <w:p w14:paraId="1818A154" w14:textId="77777777" w:rsidR="00CA75C8" w:rsidRPr="00CB78B8" w:rsidRDefault="00CA75C8" w:rsidP="00CA75C8">
      <w:pPr>
        <w:spacing w:after="200" w:line="276" w:lineRule="auto"/>
        <w:jc w:val="left"/>
        <w:rPr>
          <w:rFonts w:cs="Times New Roman"/>
        </w:rPr>
      </w:pPr>
      <w:r w:rsidRPr="00CB78B8">
        <w:rPr>
          <w:rFonts w:cs="Times New Roman"/>
        </w:rPr>
        <w:br w:type="page"/>
      </w:r>
    </w:p>
    <w:p w14:paraId="03F1C3D9" w14:textId="77777777" w:rsidR="00CA75C8" w:rsidRPr="00CB78B8" w:rsidRDefault="00CA75C8" w:rsidP="00CA75C8">
      <w:pPr>
        <w:rPr>
          <w:rFonts w:cs="Times New Roman"/>
        </w:rPr>
      </w:pPr>
    </w:p>
    <w:p w14:paraId="6CF31560" w14:textId="77777777" w:rsidR="00CA75C8" w:rsidRPr="00CB78B8" w:rsidRDefault="00CA75C8" w:rsidP="00CA75C8">
      <w:pPr>
        <w:spacing w:before="2880"/>
        <w:jc w:val="center"/>
        <w:rPr>
          <w:rFonts w:cs="Times New Roman"/>
          <w:b/>
          <w:sz w:val="36"/>
        </w:rPr>
      </w:pPr>
      <w:r w:rsidRPr="00CB78B8">
        <w:rPr>
          <w:rFonts w:cs="Times New Roman"/>
          <w:b/>
          <w:sz w:val="36"/>
        </w:rPr>
        <w:t>A</w:t>
      </w:r>
    </w:p>
    <w:p w14:paraId="4487F0E5" w14:textId="77777777" w:rsidR="00CA75C8" w:rsidRPr="00CB78B8" w:rsidRDefault="003F36C4" w:rsidP="00CA75C8">
      <w:pPr>
        <w:spacing w:after="480"/>
        <w:jc w:val="center"/>
        <w:rPr>
          <w:rFonts w:cs="Times New Roman"/>
          <w:b/>
          <w:sz w:val="36"/>
        </w:rPr>
      </w:pPr>
      <w:r w:rsidRPr="00CB78B8">
        <w:rPr>
          <w:rFonts w:cs="Times New Roman"/>
          <w:b/>
          <w:sz w:val="36"/>
        </w:rPr>
        <w:t>10196</w:t>
      </w:r>
      <w:r w:rsidR="00CA75C8" w:rsidRPr="00CB78B8">
        <w:rPr>
          <w:rFonts w:cs="Times New Roman"/>
          <w:b/>
          <w:sz w:val="36"/>
        </w:rPr>
        <w:t>-</w:t>
      </w:r>
      <w:r w:rsidRPr="00CB78B8">
        <w:rPr>
          <w:rFonts w:cs="Times New Roman"/>
          <w:b/>
          <w:sz w:val="36"/>
        </w:rPr>
        <w:t>12</w:t>
      </w:r>
      <w:r w:rsidR="00CA75C8" w:rsidRPr="00CB78B8">
        <w:rPr>
          <w:rFonts w:cs="Times New Roman"/>
          <w:b/>
          <w:sz w:val="36"/>
        </w:rPr>
        <w:t xml:space="preserve"> azonosító számú</w:t>
      </w:r>
    </w:p>
    <w:p w14:paraId="2E31661F" w14:textId="77777777" w:rsidR="00CA75C8" w:rsidRPr="00CB78B8" w:rsidRDefault="003F36C4" w:rsidP="00CA75C8">
      <w:pPr>
        <w:jc w:val="center"/>
        <w:rPr>
          <w:rFonts w:cs="Times New Roman"/>
          <w:b/>
          <w:sz w:val="36"/>
        </w:rPr>
      </w:pPr>
      <w:r w:rsidRPr="00CB78B8">
        <w:rPr>
          <w:rFonts w:cs="Times New Roman"/>
          <w:b/>
          <w:sz w:val="36"/>
        </w:rPr>
        <w:t>Bányászati alapismeretek</w:t>
      </w:r>
    </w:p>
    <w:p w14:paraId="38278070" w14:textId="77777777" w:rsidR="00CA75C8" w:rsidRPr="00CB78B8" w:rsidRDefault="00CA75C8" w:rsidP="00CA75C8">
      <w:pPr>
        <w:jc w:val="center"/>
        <w:rPr>
          <w:rFonts w:cs="Times New Roman"/>
          <w:b/>
          <w:sz w:val="36"/>
        </w:rPr>
      </w:pPr>
      <w:r w:rsidRPr="00CB78B8">
        <w:rPr>
          <w:rFonts w:cs="Times New Roman"/>
          <w:b/>
          <w:sz w:val="36"/>
        </w:rPr>
        <w:t>megnevezésű</w:t>
      </w:r>
    </w:p>
    <w:p w14:paraId="5E7725F9" w14:textId="77777777" w:rsidR="00CA75C8" w:rsidRPr="00CB78B8" w:rsidRDefault="00CA75C8" w:rsidP="00CA75C8">
      <w:pPr>
        <w:spacing w:before="480" w:after="480"/>
        <w:jc w:val="center"/>
        <w:rPr>
          <w:rFonts w:cs="Times New Roman"/>
          <w:b/>
          <w:sz w:val="36"/>
        </w:rPr>
      </w:pPr>
      <w:r w:rsidRPr="00CB78B8">
        <w:rPr>
          <w:rFonts w:cs="Times New Roman"/>
          <w:b/>
          <w:sz w:val="36"/>
        </w:rPr>
        <w:t>szakmai követelménymodul</w:t>
      </w:r>
    </w:p>
    <w:p w14:paraId="1BF8A0C5" w14:textId="77777777" w:rsidR="00CA75C8" w:rsidRPr="00CB78B8" w:rsidRDefault="00CA75C8" w:rsidP="00CA75C8">
      <w:pPr>
        <w:jc w:val="center"/>
        <w:rPr>
          <w:rFonts w:cs="Times New Roman"/>
          <w:b/>
          <w:sz w:val="36"/>
        </w:rPr>
      </w:pPr>
      <w:r w:rsidRPr="00CB78B8">
        <w:rPr>
          <w:rFonts w:cs="Times New Roman"/>
          <w:b/>
          <w:sz w:val="36"/>
        </w:rPr>
        <w:t>tantárgyai, témakörei</w:t>
      </w:r>
    </w:p>
    <w:p w14:paraId="2C3C5AD8" w14:textId="77777777" w:rsidR="00CA75C8" w:rsidRPr="00CB78B8" w:rsidRDefault="00CA75C8" w:rsidP="00CA75C8">
      <w:pPr>
        <w:spacing w:after="200" w:line="276" w:lineRule="auto"/>
        <w:jc w:val="left"/>
        <w:rPr>
          <w:rFonts w:cs="Times New Roman"/>
        </w:rPr>
      </w:pPr>
      <w:r w:rsidRPr="00CB78B8">
        <w:rPr>
          <w:rFonts w:cs="Times New Roman"/>
        </w:rPr>
        <w:br w:type="page"/>
      </w:r>
    </w:p>
    <w:p w14:paraId="2275C991" w14:textId="69B18D3F" w:rsidR="00CA75C8" w:rsidRPr="00CB78B8" w:rsidRDefault="00CA75C8" w:rsidP="00CA75C8">
      <w:pPr>
        <w:rPr>
          <w:rFonts w:cs="Times New Roman"/>
        </w:rPr>
      </w:pPr>
      <w:r w:rsidRPr="00CB78B8">
        <w:rPr>
          <w:rFonts w:cs="Times New Roman"/>
        </w:rPr>
        <w:t xml:space="preserve">A </w:t>
      </w:r>
      <w:r w:rsidR="003F36C4" w:rsidRPr="00CB78B8">
        <w:rPr>
          <w:rFonts w:cs="Times New Roman"/>
        </w:rPr>
        <w:t>10196</w:t>
      </w:r>
      <w:r w:rsidRPr="00CB78B8">
        <w:rPr>
          <w:rFonts w:cs="Times New Roman"/>
        </w:rPr>
        <w:t>-</w:t>
      </w:r>
      <w:r w:rsidR="003F36C4" w:rsidRPr="00CB78B8">
        <w:rPr>
          <w:rFonts w:cs="Times New Roman"/>
        </w:rPr>
        <w:t>1</w:t>
      </w:r>
      <w:r w:rsidR="00304259" w:rsidRPr="00CB78B8">
        <w:rPr>
          <w:rFonts w:cs="Times New Roman"/>
        </w:rPr>
        <w:t>6</w:t>
      </w:r>
      <w:r w:rsidRPr="00CB78B8">
        <w:rPr>
          <w:rFonts w:cs="Times New Roman"/>
        </w:rPr>
        <w:t xml:space="preserve"> azonosító számú </w:t>
      </w:r>
      <w:r w:rsidR="003F36C4" w:rsidRPr="00CB78B8">
        <w:rPr>
          <w:rFonts w:cs="Times New Roman"/>
        </w:rPr>
        <w:t>Bányászati alapismeretek</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8077" w:type="dxa"/>
        <w:jc w:val="center"/>
        <w:tblInd w:w="-1564" w:type="dxa"/>
        <w:tblLayout w:type="fixed"/>
        <w:tblCellMar>
          <w:left w:w="30" w:type="dxa"/>
          <w:right w:w="30" w:type="dxa"/>
        </w:tblCellMar>
        <w:tblLook w:val="0000" w:firstRow="0" w:lastRow="0" w:firstColumn="0" w:lastColumn="0" w:noHBand="0" w:noVBand="0"/>
      </w:tblPr>
      <w:tblGrid>
        <w:gridCol w:w="5133"/>
        <w:gridCol w:w="599"/>
        <w:gridCol w:w="599"/>
        <w:gridCol w:w="754"/>
        <w:gridCol w:w="992"/>
      </w:tblGrid>
      <w:tr w:rsidR="00F75B52" w:rsidRPr="00CB78B8" w14:paraId="196EF8FC" w14:textId="77777777" w:rsidTr="008E64FE">
        <w:trPr>
          <w:cantSplit/>
          <w:trHeight w:val="1697"/>
          <w:jc w:val="center"/>
        </w:trPr>
        <w:tc>
          <w:tcPr>
            <w:tcW w:w="5133" w:type="dxa"/>
            <w:tcBorders>
              <w:top w:val="single" w:sz="6" w:space="0" w:color="auto"/>
              <w:left w:val="single" w:sz="6" w:space="0" w:color="auto"/>
              <w:bottom w:val="single" w:sz="6" w:space="0" w:color="auto"/>
              <w:right w:val="single" w:sz="6" w:space="0" w:color="auto"/>
            </w:tcBorders>
            <w:vAlign w:val="center"/>
          </w:tcPr>
          <w:p w14:paraId="1BC282E4"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textDirection w:val="btLr"/>
          </w:tcPr>
          <w:p w14:paraId="102415AF" w14:textId="3641433A" w:rsidR="00F75B52" w:rsidRPr="00CB78B8" w:rsidRDefault="00F75B52" w:rsidP="00F75B52">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Geológia</w:t>
            </w:r>
          </w:p>
        </w:tc>
        <w:tc>
          <w:tcPr>
            <w:tcW w:w="599" w:type="dxa"/>
            <w:tcBorders>
              <w:top w:val="single" w:sz="6" w:space="0" w:color="auto"/>
              <w:left w:val="single" w:sz="6" w:space="0" w:color="auto"/>
              <w:bottom w:val="single" w:sz="6" w:space="0" w:color="auto"/>
              <w:right w:val="single" w:sz="6" w:space="0" w:color="auto"/>
            </w:tcBorders>
            <w:textDirection w:val="btLr"/>
          </w:tcPr>
          <w:p w14:paraId="53609E89" w14:textId="00BCD540" w:rsidR="00F75B52" w:rsidRPr="00CB78B8" w:rsidRDefault="00F75B52" w:rsidP="00F75B52">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Szakrajz gyakorlat</w:t>
            </w:r>
          </w:p>
        </w:tc>
        <w:tc>
          <w:tcPr>
            <w:tcW w:w="754" w:type="dxa"/>
            <w:tcBorders>
              <w:top w:val="single" w:sz="6" w:space="0" w:color="auto"/>
              <w:left w:val="single" w:sz="6" w:space="0" w:color="auto"/>
              <w:bottom w:val="single" w:sz="6" w:space="0" w:color="auto"/>
              <w:right w:val="single" w:sz="6" w:space="0" w:color="auto"/>
            </w:tcBorders>
            <w:textDirection w:val="btLr"/>
          </w:tcPr>
          <w:p w14:paraId="3CAEBDF1" w14:textId="674DAF2C" w:rsidR="00F75B52" w:rsidRPr="00CB78B8" w:rsidRDefault="00F75B52" w:rsidP="00F75B52">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Gépelemek, géptan</w:t>
            </w:r>
          </w:p>
        </w:tc>
        <w:tc>
          <w:tcPr>
            <w:tcW w:w="992" w:type="dxa"/>
            <w:tcBorders>
              <w:top w:val="single" w:sz="6" w:space="0" w:color="auto"/>
              <w:left w:val="single" w:sz="6" w:space="0" w:color="auto"/>
              <w:bottom w:val="single" w:sz="6" w:space="0" w:color="auto"/>
              <w:right w:val="single" w:sz="6" w:space="0" w:color="auto"/>
            </w:tcBorders>
            <w:textDirection w:val="btLr"/>
          </w:tcPr>
          <w:p w14:paraId="16B9AE08" w14:textId="2A460A4C" w:rsidR="00F75B52" w:rsidRPr="00CB78B8" w:rsidRDefault="00F75B52" w:rsidP="00F75B52">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Gazdaságtani és vállalkozási alapok</w:t>
            </w:r>
          </w:p>
        </w:tc>
      </w:tr>
      <w:tr w:rsidR="00F75B52" w:rsidRPr="00CB78B8" w14:paraId="45544A72"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vAlign w:val="center"/>
          </w:tcPr>
          <w:p w14:paraId="5152A56D" w14:textId="5C05C659"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599" w:type="dxa"/>
            <w:tcBorders>
              <w:top w:val="single" w:sz="6" w:space="0" w:color="auto"/>
              <w:left w:val="single" w:sz="6" w:space="0" w:color="auto"/>
              <w:bottom w:val="single" w:sz="6" w:space="0" w:color="auto"/>
              <w:right w:val="single" w:sz="6" w:space="0" w:color="auto"/>
            </w:tcBorders>
            <w:vAlign w:val="center"/>
          </w:tcPr>
          <w:p w14:paraId="6AA1242E" w14:textId="38CDC046"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vAlign w:val="center"/>
          </w:tcPr>
          <w:p w14:paraId="42F5F3E5" w14:textId="2F0A4A36"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vAlign w:val="center"/>
          </w:tcPr>
          <w:p w14:paraId="709A6358"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6DE207EC"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0676795D"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4DB8CD9E" w14:textId="64971BC5"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Betartja és betartatja a munka-, baleset-, tűzvédelem, valamint a szakmára, szerelési-javítási technológiára vonatkozó előírásokat</w:t>
            </w:r>
          </w:p>
        </w:tc>
        <w:tc>
          <w:tcPr>
            <w:tcW w:w="599" w:type="dxa"/>
            <w:tcBorders>
              <w:top w:val="single" w:sz="6" w:space="0" w:color="auto"/>
              <w:left w:val="single" w:sz="6" w:space="0" w:color="auto"/>
              <w:bottom w:val="single" w:sz="6" w:space="0" w:color="auto"/>
              <w:right w:val="single" w:sz="6" w:space="0" w:color="auto"/>
            </w:tcBorders>
          </w:tcPr>
          <w:p w14:paraId="45B51298" w14:textId="141153CC"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4E973626" w14:textId="388490FA"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tcPr>
          <w:p w14:paraId="1A051CFC" w14:textId="77C87CE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5135A678" w14:textId="616D2BF8"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5B36EDC7"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0A1AA5E7" w14:textId="343CB8D0"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Gondoskodik elsősegélynyújtó és tűzoltó eszközökről, képes elsősegélyt nyújtani</w:t>
            </w:r>
          </w:p>
        </w:tc>
        <w:tc>
          <w:tcPr>
            <w:tcW w:w="599" w:type="dxa"/>
            <w:tcBorders>
              <w:top w:val="single" w:sz="6" w:space="0" w:color="auto"/>
              <w:left w:val="single" w:sz="6" w:space="0" w:color="auto"/>
              <w:bottom w:val="single" w:sz="6" w:space="0" w:color="auto"/>
              <w:right w:val="single" w:sz="6" w:space="0" w:color="auto"/>
            </w:tcBorders>
          </w:tcPr>
          <w:p w14:paraId="3B5B3C7A" w14:textId="188AD6BC"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362BD895" w14:textId="215CB59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4B2091D0" w14:textId="7CAF9D79"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992" w:type="dxa"/>
            <w:tcBorders>
              <w:top w:val="single" w:sz="6" w:space="0" w:color="auto"/>
              <w:left w:val="single" w:sz="6" w:space="0" w:color="auto"/>
              <w:bottom w:val="single" w:sz="6" w:space="0" w:color="auto"/>
              <w:right w:val="single" w:sz="6" w:space="0" w:color="auto"/>
            </w:tcBorders>
          </w:tcPr>
          <w:p w14:paraId="3B86AF8E" w14:textId="78392490"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47B51F45"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654CC308" w14:textId="433CA106"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Részt vesz a környezetvédelemmel kapcsolatos események kivizsgálásában, dokumentálásában</w:t>
            </w:r>
          </w:p>
        </w:tc>
        <w:tc>
          <w:tcPr>
            <w:tcW w:w="599" w:type="dxa"/>
            <w:tcBorders>
              <w:top w:val="single" w:sz="6" w:space="0" w:color="auto"/>
              <w:left w:val="single" w:sz="6" w:space="0" w:color="auto"/>
              <w:bottom w:val="single" w:sz="6" w:space="0" w:color="auto"/>
              <w:right w:val="single" w:sz="6" w:space="0" w:color="auto"/>
            </w:tcBorders>
          </w:tcPr>
          <w:p w14:paraId="4CE2FEA5" w14:textId="07FA2EA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3B4FD9A2" w14:textId="23DBD352"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015CDF97" w14:textId="4346BBC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62FA5F1F" w14:textId="0B9F2DC5"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6760CAC5"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0A7D72DC" w14:textId="74AB9BEE"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Alkalmazza a környezetkímélő anyagokat, technológiákat</w:t>
            </w:r>
          </w:p>
        </w:tc>
        <w:tc>
          <w:tcPr>
            <w:tcW w:w="599" w:type="dxa"/>
            <w:tcBorders>
              <w:top w:val="single" w:sz="6" w:space="0" w:color="auto"/>
              <w:left w:val="single" w:sz="6" w:space="0" w:color="auto"/>
              <w:bottom w:val="single" w:sz="6" w:space="0" w:color="auto"/>
              <w:right w:val="single" w:sz="6" w:space="0" w:color="auto"/>
            </w:tcBorders>
          </w:tcPr>
          <w:p w14:paraId="09AC1EC4" w14:textId="7689F098"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2B250B90" w14:textId="24DFF03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47395C4B" w14:textId="3E0FC86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992" w:type="dxa"/>
            <w:tcBorders>
              <w:top w:val="single" w:sz="6" w:space="0" w:color="auto"/>
              <w:left w:val="single" w:sz="6" w:space="0" w:color="auto"/>
              <w:bottom w:val="single" w:sz="6" w:space="0" w:color="auto"/>
              <w:right w:val="single" w:sz="6" w:space="0" w:color="auto"/>
            </w:tcBorders>
          </w:tcPr>
          <w:p w14:paraId="7E967FEF" w14:textId="7E87B709"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204FABC5"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074FE620" w14:textId="3785C723"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Géprajzot készít és olvas, értelmez</w:t>
            </w:r>
          </w:p>
        </w:tc>
        <w:tc>
          <w:tcPr>
            <w:tcW w:w="599" w:type="dxa"/>
            <w:tcBorders>
              <w:top w:val="single" w:sz="6" w:space="0" w:color="auto"/>
              <w:left w:val="single" w:sz="6" w:space="0" w:color="auto"/>
              <w:bottom w:val="single" w:sz="6" w:space="0" w:color="auto"/>
              <w:right w:val="single" w:sz="6" w:space="0" w:color="auto"/>
            </w:tcBorders>
          </w:tcPr>
          <w:p w14:paraId="1F3C0516" w14:textId="22354EB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5C9BDDF4" w14:textId="7219F435"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629EC5FC" w14:textId="68BA8FC2"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992" w:type="dxa"/>
            <w:tcBorders>
              <w:top w:val="single" w:sz="6" w:space="0" w:color="auto"/>
              <w:left w:val="single" w:sz="6" w:space="0" w:color="auto"/>
              <w:bottom w:val="single" w:sz="6" w:space="0" w:color="auto"/>
              <w:right w:val="single" w:sz="6" w:space="0" w:color="auto"/>
            </w:tcBorders>
          </w:tcPr>
          <w:p w14:paraId="001E476B" w14:textId="582A0514"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26D2AC36"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2B7D5712" w14:textId="5F11B6EA"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Használja a technológiai dokumentációkban alkalmazott szabványos jelképes jelöléseket</w:t>
            </w:r>
          </w:p>
        </w:tc>
        <w:tc>
          <w:tcPr>
            <w:tcW w:w="599" w:type="dxa"/>
            <w:tcBorders>
              <w:top w:val="single" w:sz="6" w:space="0" w:color="auto"/>
              <w:left w:val="single" w:sz="6" w:space="0" w:color="auto"/>
              <w:bottom w:val="single" w:sz="6" w:space="0" w:color="auto"/>
              <w:right w:val="single" w:sz="6" w:space="0" w:color="auto"/>
            </w:tcBorders>
          </w:tcPr>
          <w:p w14:paraId="0282115A" w14:textId="45A3295E"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52E06BEE" w14:textId="1F76C661"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0699792F" w14:textId="2AA538CD"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992" w:type="dxa"/>
            <w:tcBorders>
              <w:top w:val="single" w:sz="6" w:space="0" w:color="auto"/>
              <w:left w:val="single" w:sz="6" w:space="0" w:color="auto"/>
              <w:bottom w:val="single" w:sz="6" w:space="0" w:color="auto"/>
              <w:right w:val="single" w:sz="6" w:space="0" w:color="auto"/>
            </w:tcBorders>
          </w:tcPr>
          <w:p w14:paraId="48CAC3E2" w14:textId="1F80E7D7"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3770671C"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7B25582C" w14:textId="2F4AF501" w:rsidR="00F75B52" w:rsidRPr="00CB78B8" w:rsidRDefault="00F75B52" w:rsidP="00DA0623">
            <w:pPr>
              <w:autoSpaceDE w:val="0"/>
              <w:autoSpaceDN w:val="0"/>
              <w:adjustRightInd w:val="0"/>
              <w:spacing w:after="0"/>
              <w:jc w:val="left"/>
              <w:rPr>
                <w:rFonts w:cs="Times New Roman"/>
                <w:color w:val="000000"/>
                <w:szCs w:val="24"/>
              </w:rPr>
            </w:pPr>
            <w:r w:rsidRPr="00CB78B8">
              <w:rPr>
                <w:rFonts w:cs="Times New Roman"/>
              </w:rPr>
              <w:t>Meghatározza egy vállalkozás munkaerő szükségletét</w:t>
            </w:r>
          </w:p>
        </w:tc>
        <w:tc>
          <w:tcPr>
            <w:tcW w:w="599" w:type="dxa"/>
            <w:tcBorders>
              <w:top w:val="single" w:sz="6" w:space="0" w:color="auto"/>
              <w:left w:val="single" w:sz="6" w:space="0" w:color="auto"/>
              <w:bottom w:val="single" w:sz="6" w:space="0" w:color="auto"/>
              <w:right w:val="single" w:sz="6" w:space="0" w:color="auto"/>
            </w:tcBorders>
          </w:tcPr>
          <w:p w14:paraId="62B497E7" w14:textId="69A5EF4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453465F0" w14:textId="1DD9F879"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06378D0B" w14:textId="4E1E06D5"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1C2AA535" w14:textId="70F90127"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4C20E133"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6E3063FA" w14:textId="1BAE24F7"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Alkalmazza a szükséges gazdasági jogszabályokat</w:t>
            </w:r>
          </w:p>
        </w:tc>
        <w:tc>
          <w:tcPr>
            <w:tcW w:w="599" w:type="dxa"/>
            <w:tcBorders>
              <w:top w:val="single" w:sz="6" w:space="0" w:color="auto"/>
              <w:left w:val="single" w:sz="6" w:space="0" w:color="auto"/>
              <w:bottom w:val="single" w:sz="6" w:space="0" w:color="auto"/>
              <w:right w:val="single" w:sz="6" w:space="0" w:color="auto"/>
            </w:tcBorders>
          </w:tcPr>
          <w:p w14:paraId="5178609C" w14:textId="02CCCB8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121F2501" w14:textId="05A8016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4FDB5328" w14:textId="194AE20E"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2C11FD6C" w14:textId="68CEF370"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069183FF"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246C3094" w14:textId="665E01C4"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Vállalkozást működtet</w:t>
            </w:r>
          </w:p>
        </w:tc>
        <w:tc>
          <w:tcPr>
            <w:tcW w:w="599" w:type="dxa"/>
            <w:tcBorders>
              <w:top w:val="single" w:sz="6" w:space="0" w:color="auto"/>
              <w:left w:val="single" w:sz="6" w:space="0" w:color="auto"/>
              <w:bottom w:val="single" w:sz="6" w:space="0" w:color="auto"/>
              <w:right w:val="single" w:sz="6" w:space="0" w:color="auto"/>
            </w:tcBorders>
          </w:tcPr>
          <w:p w14:paraId="65906971" w14:textId="3F7697E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7029FF6C" w14:textId="43AED26F"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1638B73E" w14:textId="24CBD1C7"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18DA734F" w14:textId="3A3B96E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2DBCC5D3"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178178B9" w14:textId="61437799"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 xml:space="preserve">Megkülönbözteti a különböző talajféléket, kőzeteket, alapvető </w:t>
            </w:r>
            <w:r w:rsidR="008E64FE">
              <w:rPr>
                <w:rFonts w:cs="Times New Roman"/>
              </w:rPr>
              <w:t>hidrogeológiai ismeretekkel bír</w:t>
            </w:r>
          </w:p>
        </w:tc>
        <w:tc>
          <w:tcPr>
            <w:tcW w:w="599" w:type="dxa"/>
            <w:tcBorders>
              <w:top w:val="single" w:sz="6" w:space="0" w:color="auto"/>
              <w:left w:val="single" w:sz="6" w:space="0" w:color="auto"/>
              <w:bottom w:val="single" w:sz="6" w:space="0" w:color="auto"/>
              <w:right w:val="single" w:sz="6" w:space="0" w:color="auto"/>
            </w:tcBorders>
          </w:tcPr>
          <w:p w14:paraId="5D0115B1" w14:textId="0CCB79D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0DAA01E4" w14:textId="750E632E"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4E175275" w14:textId="43FFC46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6FC3290B" w14:textId="461DDA5D"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4F035F07"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3DFDE8F9" w14:textId="024EF7CF"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Alkalmazza az alapvető tereptani ismereteket</w:t>
            </w:r>
          </w:p>
        </w:tc>
        <w:tc>
          <w:tcPr>
            <w:tcW w:w="599" w:type="dxa"/>
            <w:tcBorders>
              <w:top w:val="single" w:sz="6" w:space="0" w:color="auto"/>
              <w:left w:val="single" w:sz="6" w:space="0" w:color="auto"/>
              <w:bottom w:val="single" w:sz="6" w:space="0" w:color="auto"/>
              <w:right w:val="single" w:sz="6" w:space="0" w:color="auto"/>
            </w:tcBorders>
          </w:tcPr>
          <w:p w14:paraId="50DF7092" w14:textId="2A856165"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26EE8242" w14:textId="59F6251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2707E310" w14:textId="52F9426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749EA26B" w14:textId="3F74ACCD"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2181F8FC"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4F6173A6" w14:textId="7A161055"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Működteti az elektrotechnikai gépeket</w:t>
            </w:r>
          </w:p>
        </w:tc>
        <w:tc>
          <w:tcPr>
            <w:tcW w:w="599" w:type="dxa"/>
            <w:tcBorders>
              <w:top w:val="single" w:sz="6" w:space="0" w:color="auto"/>
              <w:left w:val="single" w:sz="6" w:space="0" w:color="auto"/>
              <w:bottom w:val="single" w:sz="6" w:space="0" w:color="auto"/>
              <w:right w:val="single" w:sz="6" w:space="0" w:color="auto"/>
            </w:tcBorders>
          </w:tcPr>
          <w:p w14:paraId="689E748E" w14:textId="3FC2478D"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tcPr>
          <w:p w14:paraId="21EA4FD8" w14:textId="07436690"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tcPr>
          <w:p w14:paraId="3505C64B" w14:textId="692D7F1E"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39950742"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587AB05C"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12398F7A" w14:textId="3B7D813E"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Oldható és nemoldható kötést készít</w:t>
            </w:r>
          </w:p>
        </w:tc>
        <w:tc>
          <w:tcPr>
            <w:tcW w:w="599" w:type="dxa"/>
            <w:tcBorders>
              <w:top w:val="single" w:sz="6" w:space="0" w:color="auto"/>
              <w:left w:val="single" w:sz="6" w:space="0" w:color="auto"/>
              <w:bottom w:val="single" w:sz="6" w:space="0" w:color="auto"/>
              <w:right w:val="single" w:sz="6" w:space="0" w:color="auto"/>
            </w:tcBorders>
          </w:tcPr>
          <w:p w14:paraId="4541EA13"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tcPr>
          <w:p w14:paraId="0CBDC1EF"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tcPr>
          <w:p w14:paraId="66C597EF" w14:textId="40C4F1DE"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456288CF"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04134999"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75CCA4A4" w14:textId="58D404CF"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Megkülönbözteti a különböző csövek anyagát és elzárószerelvények felépítését és működését</w:t>
            </w:r>
          </w:p>
        </w:tc>
        <w:tc>
          <w:tcPr>
            <w:tcW w:w="599" w:type="dxa"/>
            <w:tcBorders>
              <w:top w:val="single" w:sz="6" w:space="0" w:color="auto"/>
              <w:left w:val="single" w:sz="6" w:space="0" w:color="auto"/>
              <w:bottom w:val="single" w:sz="6" w:space="0" w:color="auto"/>
              <w:right w:val="single" w:sz="6" w:space="0" w:color="auto"/>
            </w:tcBorders>
          </w:tcPr>
          <w:p w14:paraId="46D52502"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tcPr>
          <w:p w14:paraId="79F99A43"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tcPr>
          <w:p w14:paraId="779FE2B0" w14:textId="60F7F3DC"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4BC87EEF"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5F8BDC2D"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72FB150C" w14:textId="58C95882"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Alkalmazza a gépek, berendezések alapvető szilárdsági méretezésének mechanikai alapjait</w:t>
            </w:r>
          </w:p>
        </w:tc>
        <w:tc>
          <w:tcPr>
            <w:tcW w:w="599" w:type="dxa"/>
            <w:tcBorders>
              <w:top w:val="single" w:sz="6" w:space="0" w:color="auto"/>
              <w:left w:val="single" w:sz="6" w:space="0" w:color="auto"/>
              <w:bottom w:val="single" w:sz="6" w:space="0" w:color="auto"/>
              <w:right w:val="single" w:sz="6" w:space="0" w:color="auto"/>
            </w:tcBorders>
          </w:tcPr>
          <w:p w14:paraId="25635C7B"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tcPr>
          <w:p w14:paraId="6FDF9C8B"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tcPr>
          <w:p w14:paraId="708573BC" w14:textId="554099C8"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4AB5DB39"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5DF35287"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138A95B9" w14:textId="3F554EDD"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Alkalmazza az alapvető gépeket (motorok, erőátviteli berendezések, szivattyúk, kompresszorok, hőcserélők, stb.)</w:t>
            </w:r>
          </w:p>
        </w:tc>
        <w:tc>
          <w:tcPr>
            <w:tcW w:w="599" w:type="dxa"/>
            <w:tcBorders>
              <w:top w:val="single" w:sz="6" w:space="0" w:color="auto"/>
              <w:left w:val="single" w:sz="6" w:space="0" w:color="auto"/>
              <w:bottom w:val="single" w:sz="6" w:space="0" w:color="auto"/>
              <w:right w:val="single" w:sz="6" w:space="0" w:color="auto"/>
            </w:tcBorders>
          </w:tcPr>
          <w:p w14:paraId="469E98D9" w14:textId="42EBD592"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tcPr>
          <w:p w14:paraId="4D5A90FA" w14:textId="1D50E19C"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tcPr>
          <w:p w14:paraId="26789FFD" w14:textId="77AA1B9E"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7C9E663A" w14:textId="78B1D08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29403258"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vAlign w:val="center"/>
          </w:tcPr>
          <w:p w14:paraId="5AB1EF11" w14:textId="46BF53BE" w:rsidR="00F75B52" w:rsidRPr="00CB78B8" w:rsidRDefault="00F75B52" w:rsidP="008E64FE">
            <w:pPr>
              <w:autoSpaceDE w:val="0"/>
              <w:autoSpaceDN w:val="0"/>
              <w:adjustRightInd w:val="0"/>
              <w:spacing w:after="0"/>
              <w:jc w:val="center"/>
              <w:rPr>
                <w:rFonts w:cs="Times New Roman"/>
                <w:color w:val="000000"/>
                <w:szCs w:val="24"/>
              </w:rPr>
            </w:pPr>
            <w:r w:rsidRPr="00CB78B8">
              <w:rPr>
                <w:rFonts w:cs="Times New Roman"/>
                <w:color w:val="000000"/>
                <w:szCs w:val="24"/>
              </w:rPr>
              <w:t>SZAKMAI ISMERETEK</w:t>
            </w:r>
          </w:p>
        </w:tc>
        <w:tc>
          <w:tcPr>
            <w:tcW w:w="599" w:type="dxa"/>
            <w:tcBorders>
              <w:top w:val="single" w:sz="6" w:space="0" w:color="auto"/>
              <w:left w:val="single" w:sz="6" w:space="0" w:color="auto"/>
              <w:bottom w:val="single" w:sz="6" w:space="0" w:color="auto"/>
              <w:right w:val="single" w:sz="6" w:space="0" w:color="auto"/>
            </w:tcBorders>
            <w:vAlign w:val="center"/>
          </w:tcPr>
          <w:p w14:paraId="772D39D6"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vAlign w:val="center"/>
          </w:tcPr>
          <w:p w14:paraId="1D10BEB4"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vAlign w:val="center"/>
          </w:tcPr>
          <w:p w14:paraId="2670D1E3"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5130CAC7"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1EAD961A"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1ED827E6" w14:textId="34FC8999"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Gépelemek</w:t>
            </w:r>
          </w:p>
        </w:tc>
        <w:tc>
          <w:tcPr>
            <w:tcW w:w="599" w:type="dxa"/>
            <w:tcBorders>
              <w:top w:val="single" w:sz="6" w:space="0" w:color="auto"/>
              <w:left w:val="single" w:sz="6" w:space="0" w:color="auto"/>
              <w:bottom w:val="single" w:sz="6" w:space="0" w:color="auto"/>
              <w:right w:val="single" w:sz="6" w:space="0" w:color="auto"/>
            </w:tcBorders>
          </w:tcPr>
          <w:p w14:paraId="657F526F" w14:textId="573789CC"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608A48C9" w14:textId="08AE4170"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34172668" w14:textId="20110F80"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77292005" w14:textId="498C629D"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0251845A"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04641E58" w14:textId="29AFF4F5"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Anyagok tulajdonságai</w:t>
            </w:r>
          </w:p>
        </w:tc>
        <w:tc>
          <w:tcPr>
            <w:tcW w:w="599" w:type="dxa"/>
            <w:tcBorders>
              <w:top w:val="single" w:sz="6" w:space="0" w:color="auto"/>
              <w:left w:val="single" w:sz="6" w:space="0" w:color="auto"/>
              <w:bottom w:val="single" w:sz="6" w:space="0" w:color="auto"/>
              <w:right w:val="single" w:sz="6" w:space="0" w:color="auto"/>
            </w:tcBorders>
          </w:tcPr>
          <w:p w14:paraId="0FECC09B" w14:textId="5E551F4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08A5BB5A" w14:textId="029D3964"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59111248" w14:textId="64AF61F4"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7EF742E6" w14:textId="374DC96D"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73D43B30"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0C4F25D3" w14:textId="3E3527C6"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Geológia</w:t>
            </w:r>
          </w:p>
        </w:tc>
        <w:tc>
          <w:tcPr>
            <w:tcW w:w="599" w:type="dxa"/>
            <w:tcBorders>
              <w:top w:val="single" w:sz="6" w:space="0" w:color="auto"/>
              <w:left w:val="single" w:sz="6" w:space="0" w:color="auto"/>
              <w:bottom w:val="single" w:sz="6" w:space="0" w:color="auto"/>
              <w:right w:val="single" w:sz="6" w:space="0" w:color="auto"/>
            </w:tcBorders>
          </w:tcPr>
          <w:p w14:paraId="536ABAD0" w14:textId="1843B438"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408DA002" w14:textId="78658149"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14405135" w14:textId="691DCF85"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992" w:type="dxa"/>
            <w:tcBorders>
              <w:top w:val="single" w:sz="6" w:space="0" w:color="auto"/>
              <w:left w:val="single" w:sz="6" w:space="0" w:color="auto"/>
              <w:bottom w:val="single" w:sz="6" w:space="0" w:color="auto"/>
              <w:right w:val="single" w:sz="6" w:space="0" w:color="auto"/>
            </w:tcBorders>
          </w:tcPr>
          <w:p w14:paraId="027827FD" w14:textId="37AF00D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427D8546"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2FEF8943" w14:textId="4FC07560"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Általános géptan</w:t>
            </w:r>
          </w:p>
        </w:tc>
        <w:tc>
          <w:tcPr>
            <w:tcW w:w="599" w:type="dxa"/>
            <w:tcBorders>
              <w:top w:val="single" w:sz="6" w:space="0" w:color="auto"/>
              <w:left w:val="single" w:sz="6" w:space="0" w:color="auto"/>
              <w:bottom w:val="single" w:sz="6" w:space="0" w:color="auto"/>
              <w:right w:val="single" w:sz="6" w:space="0" w:color="auto"/>
            </w:tcBorders>
          </w:tcPr>
          <w:p w14:paraId="1371ADAD" w14:textId="2563B6F9"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0B2093A0" w14:textId="7D6F32C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7BCC296D" w14:textId="2DFC626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625E45AA" w14:textId="4657B600"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0722E4B2"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646EB767" w14:textId="2DEDFAC3"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Munkavédelem, biztonságtechnika és foglalkozás egészségügy</w:t>
            </w:r>
          </w:p>
        </w:tc>
        <w:tc>
          <w:tcPr>
            <w:tcW w:w="599" w:type="dxa"/>
            <w:tcBorders>
              <w:top w:val="single" w:sz="6" w:space="0" w:color="auto"/>
              <w:left w:val="single" w:sz="6" w:space="0" w:color="auto"/>
              <w:bottom w:val="single" w:sz="6" w:space="0" w:color="auto"/>
              <w:right w:val="single" w:sz="6" w:space="0" w:color="auto"/>
            </w:tcBorders>
          </w:tcPr>
          <w:p w14:paraId="067ED69E" w14:textId="1DB9DFBC"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4AFC29F7" w14:textId="7EC9016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46E2B5E8" w14:textId="004842B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02696292" w14:textId="6F33F5B0"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5E2C4AE4"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60AC45E5" w14:textId="37655C46"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Gépészeti alapfogalmak</w:t>
            </w:r>
          </w:p>
        </w:tc>
        <w:tc>
          <w:tcPr>
            <w:tcW w:w="599" w:type="dxa"/>
            <w:tcBorders>
              <w:top w:val="single" w:sz="6" w:space="0" w:color="auto"/>
              <w:left w:val="single" w:sz="6" w:space="0" w:color="auto"/>
              <w:bottom w:val="single" w:sz="6" w:space="0" w:color="auto"/>
              <w:right w:val="single" w:sz="6" w:space="0" w:color="auto"/>
            </w:tcBorders>
          </w:tcPr>
          <w:p w14:paraId="4C025C19" w14:textId="4691AA8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1194193B" w14:textId="5D486A6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754" w:type="dxa"/>
            <w:tcBorders>
              <w:top w:val="single" w:sz="6" w:space="0" w:color="auto"/>
              <w:left w:val="single" w:sz="6" w:space="0" w:color="auto"/>
              <w:bottom w:val="single" w:sz="6" w:space="0" w:color="auto"/>
              <w:right w:val="single" w:sz="6" w:space="0" w:color="auto"/>
            </w:tcBorders>
          </w:tcPr>
          <w:p w14:paraId="7998A05B" w14:textId="3E274F22"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992" w:type="dxa"/>
            <w:tcBorders>
              <w:top w:val="single" w:sz="6" w:space="0" w:color="auto"/>
              <w:left w:val="single" w:sz="6" w:space="0" w:color="auto"/>
              <w:bottom w:val="single" w:sz="6" w:space="0" w:color="auto"/>
              <w:right w:val="single" w:sz="6" w:space="0" w:color="auto"/>
            </w:tcBorders>
          </w:tcPr>
          <w:p w14:paraId="6F4CBE8A" w14:textId="0513910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3E3FF1D3"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6441F93F" w14:textId="5AAFDD43"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Gazdaságtani és vállalkozási alapok</w:t>
            </w:r>
          </w:p>
        </w:tc>
        <w:tc>
          <w:tcPr>
            <w:tcW w:w="599" w:type="dxa"/>
            <w:tcBorders>
              <w:top w:val="single" w:sz="6" w:space="0" w:color="auto"/>
              <w:left w:val="single" w:sz="6" w:space="0" w:color="auto"/>
              <w:bottom w:val="single" w:sz="6" w:space="0" w:color="auto"/>
              <w:right w:val="single" w:sz="6" w:space="0" w:color="auto"/>
            </w:tcBorders>
          </w:tcPr>
          <w:p w14:paraId="5203DFB8" w14:textId="27C828C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599" w:type="dxa"/>
            <w:tcBorders>
              <w:top w:val="single" w:sz="6" w:space="0" w:color="auto"/>
              <w:left w:val="single" w:sz="6" w:space="0" w:color="auto"/>
              <w:bottom w:val="single" w:sz="6" w:space="0" w:color="auto"/>
              <w:right w:val="single" w:sz="6" w:space="0" w:color="auto"/>
            </w:tcBorders>
          </w:tcPr>
          <w:p w14:paraId="79AA7D04" w14:textId="44D0770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1C8B073B" w14:textId="0C729472"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c>
          <w:tcPr>
            <w:tcW w:w="992" w:type="dxa"/>
            <w:tcBorders>
              <w:top w:val="single" w:sz="6" w:space="0" w:color="auto"/>
              <w:left w:val="single" w:sz="6" w:space="0" w:color="auto"/>
              <w:bottom w:val="single" w:sz="6" w:space="0" w:color="auto"/>
              <w:right w:val="single" w:sz="6" w:space="0" w:color="auto"/>
            </w:tcBorders>
          </w:tcPr>
          <w:p w14:paraId="1CA110D1" w14:textId="22B5918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 xml:space="preserve"> </w:t>
            </w:r>
          </w:p>
        </w:tc>
      </w:tr>
      <w:tr w:rsidR="00F75B52" w:rsidRPr="00CB78B8" w14:paraId="59EF2305"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362CF994" w14:textId="2A9D107C"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Műszaki rajz</w:t>
            </w:r>
          </w:p>
        </w:tc>
        <w:tc>
          <w:tcPr>
            <w:tcW w:w="599" w:type="dxa"/>
            <w:tcBorders>
              <w:top w:val="single" w:sz="6" w:space="0" w:color="auto"/>
              <w:left w:val="single" w:sz="6" w:space="0" w:color="auto"/>
              <w:bottom w:val="single" w:sz="6" w:space="0" w:color="auto"/>
              <w:right w:val="single" w:sz="6" w:space="0" w:color="auto"/>
            </w:tcBorders>
          </w:tcPr>
          <w:p w14:paraId="766F7901"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tcPr>
          <w:p w14:paraId="2D821E31" w14:textId="577542AB"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54" w:type="dxa"/>
            <w:tcBorders>
              <w:top w:val="single" w:sz="6" w:space="0" w:color="auto"/>
              <w:left w:val="single" w:sz="6" w:space="0" w:color="auto"/>
              <w:bottom w:val="single" w:sz="6" w:space="0" w:color="auto"/>
              <w:right w:val="single" w:sz="6" w:space="0" w:color="auto"/>
            </w:tcBorders>
          </w:tcPr>
          <w:p w14:paraId="73CCF6F8" w14:textId="63CA9D01"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192B78A4"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1A94D7AD"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461F5A65" w14:textId="668E251C"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Elektrotechnika</w:t>
            </w:r>
          </w:p>
        </w:tc>
        <w:tc>
          <w:tcPr>
            <w:tcW w:w="599" w:type="dxa"/>
            <w:tcBorders>
              <w:top w:val="single" w:sz="6" w:space="0" w:color="auto"/>
              <w:left w:val="single" w:sz="6" w:space="0" w:color="auto"/>
              <w:bottom w:val="single" w:sz="6" w:space="0" w:color="auto"/>
              <w:right w:val="single" w:sz="6" w:space="0" w:color="auto"/>
            </w:tcBorders>
          </w:tcPr>
          <w:p w14:paraId="3BDBBDE4" w14:textId="1449169A"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tcPr>
          <w:p w14:paraId="7810AE90" w14:textId="6B4A165E"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tcPr>
          <w:p w14:paraId="3305C93E" w14:textId="220EC80B"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00061DFA" w14:textId="4B154CA5"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6B2EF10F"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5B22BA7F" w14:textId="7632889F" w:rsidR="00F75B52" w:rsidRPr="00CB78B8" w:rsidRDefault="00F75B52" w:rsidP="00F75B52">
            <w:pPr>
              <w:autoSpaceDE w:val="0"/>
              <w:autoSpaceDN w:val="0"/>
              <w:adjustRightInd w:val="0"/>
              <w:spacing w:after="0"/>
              <w:jc w:val="left"/>
              <w:rPr>
                <w:rFonts w:cs="Times New Roman"/>
                <w:color w:val="000000"/>
                <w:szCs w:val="24"/>
              </w:rPr>
            </w:pPr>
            <w:r w:rsidRPr="00CB78B8">
              <w:rPr>
                <w:rFonts w:cs="Times New Roman"/>
              </w:rPr>
              <w:t>Környezetvédelem</w:t>
            </w:r>
          </w:p>
        </w:tc>
        <w:tc>
          <w:tcPr>
            <w:tcW w:w="599" w:type="dxa"/>
            <w:tcBorders>
              <w:top w:val="single" w:sz="6" w:space="0" w:color="auto"/>
              <w:left w:val="single" w:sz="6" w:space="0" w:color="auto"/>
              <w:bottom w:val="single" w:sz="6" w:space="0" w:color="auto"/>
              <w:right w:val="single" w:sz="6" w:space="0" w:color="auto"/>
            </w:tcBorders>
          </w:tcPr>
          <w:p w14:paraId="5E59923F" w14:textId="2B27EF35"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99" w:type="dxa"/>
            <w:tcBorders>
              <w:top w:val="single" w:sz="6" w:space="0" w:color="auto"/>
              <w:left w:val="single" w:sz="6" w:space="0" w:color="auto"/>
              <w:bottom w:val="single" w:sz="6" w:space="0" w:color="auto"/>
              <w:right w:val="single" w:sz="6" w:space="0" w:color="auto"/>
            </w:tcBorders>
          </w:tcPr>
          <w:p w14:paraId="2D4C5B3F" w14:textId="6D8D3D58"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tcPr>
          <w:p w14:paraId="655549FD" w14:textId="40643F53"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14046167" w14:textId="14A54222"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102895DB"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vAlign w:val="center"/>
          </w:tcPr>
          <w:p w14:paraId="02E2B009" w14:textId="0BB039B8" w:rsidR="00F75B52" w:rsidRPr="00CB78B8" w:rsidRDefault="00F75B52" w:rsidP="008E64FE">
            <w:pPr>
              <w:autoSpaceDE w:val="0"/>
              <w:autoSpaceDN w:val="0"/>
              <w:adjustRightInd w:val="0"/>
              <w:spacing w:after="0"/>
              <w:jc w:val="center"/>
              <w:rPr>
                <w:rFonts w:cs="Times New Roman"/>
                <w:color w:val="000000"/>
                <w:szCs w:val="24"/>
              </w:rPr>
            </w:pPr>
            <w:r w:rsidRPr="00CB78B8">
              <w:rPr>
                <w:rFonts w:cs="Times New Roman"/>
                <w:color w:val="000000"/>
                <w:szCs w:val="24"/>
              </w:rPr>
              <w:t>SZAKMAI KÉSZSÉGEK</w:t>
            </w:r>
          </w:p>
        </w:tc>
        <w:tc>
          <w:tcPr>
            <w:tcW w:w="599" w:type="dxa"/>
            <w:tcBorders>
              <w:top w:val="single" w:sz="6" w:space="0" w:color="auto"/>
              <w:left w:val="single" w:sz="6" w:space="0" w:color="auto"/>
              <w:bottom w:val="single" w:sz="6" w:space="0" w:color="auto"/>
              <w:right w:val="single" w:sz="6" w:space="0" w:color="auto"/>
            </w:tcBorders>
            <w:vAlign w:val="center"/>
          </w:tcPr>
          <w:p w14:paraId="4D87FCBF" w14:textId="0715EC94"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vAlign w:val="center"/>
          </w:tcPr>
          <w:p w14:paraId="74F7FD0F"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vAlign w:val="center"/>
          </w:tcPr>
          <w:p w14:paraId="68B418D7" w14:textId="01BE92E4" w:rsidR="00F75B52" w:rsidRPr="00CB78B8" w:rsidRDefault="00F75B52" w:rsidP="00F75B5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6029DBA0"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153E69DE"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0009A1B1" w14:textId="02A3085C"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Információforrások kezelése</w:t>
            </w:r>
          </w:p>
        </w:tc>
        <w:tc>
          <w:tcPr>
            <w:tcW w:w="599" w:type="dxa"/>
            <w:tcBorders>
              <w:top w:val="single" w:sz="6" w:space="0" w:color="auto"/>
              <w:left w:val="single" w:sz="6" w:space="0" w:color="auto"/>
              <w:bottom w:val="single" w:sz="6" w:space="0" w:color="auto"/>
              <w:right w:val="single" w:sz="6" w:space="0" w:color="auto"/>
            </w:tcBorders>
          </w:tcPr>
          <w:p w14:paraId="0C8CC072" w14:textId="438473F5"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0EBF9149" w14:textId="4B61633C"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663563AB" w14:textId="7228CE7C"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293D9013" w14:textId="2286552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13D0CDB6"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5EF632EB" w14:textId="167D4E13"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Képi jellegű műszaki rajzok olvasása</w:t>
            </w:r>
          </w:p>
        </w:tc>
        <w:tc>
          <w:tcPr>
            <w:tcW w:w="599" w:type="dxa"/>
            <w:tcBorders>
              <w:top w:val="single" w:sz="6" w:space="0" w:color="auto"/>
              <w:left w:val="single" w:sz="6" w:space="0" w:color="auto"/>
              <w:bottom w:val="single" w:sz="6" w:space="0" w:color="auto"/>
              <w:right w:val="single" w:sz="6" w:space="0" w:color="auto"/>
            </w:tcBorders>
          </w:tcPr>
          <w:p w14:paraId="260C3F42" w14:textId="6028FC60"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3EE3914E" w14:textId="1F66E809"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3B4A3E5E" w14:textId="49E07018"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2A477E9B" w14:textId="423925D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653E48A9"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5F323227" w14:textId="256E13EF" w:rsidR="00F75B52" w:rsidRPr="00CB78B8" w:rsidRDefault="00F75B52" w:rsidP="008E64FE">
            <w:pPr>
              <w:autoSpaceDE w:val="0"/>
              <w:autoSpaceDN w:val="0"/>
              <w:adjustRightInd w:val="0"/>
              <w:spacing w:after="0"/>
              <w:jc w:val="left"/>
              <w:rPr>
                <w:rFonts w:cs="Times New Roman"/>
                <w:color w:val="000000"/>
                <w:szCs w:val="24"/>
              </w:rPr>
            </w:pPr>
            <w:r w:rsidRPr="00CB78B8">
              <w:rPr>
                <w:rFonts w:cs="Times New Roman"/>
              </w:rPr>
              <w:t>Szakmai nyelv használata írásos és élő beszéd formájában</w:t>
            </w:r>
          </w:p>
        </w:tc>
        <w:tc>
          <w:tcPr>
            <w:tcW w:w="599" w:type="dxa"/>
            <w:tcBorders>
              <w:top w:val="single" w:sz="6" w:space="0" w:color="auto"/>
              <w:left w:val="single" w:sz="6" w:space="0" w:color="auto"/>
              <w:bottom w:val="single" w:sz="6" w:space="0" w:color="auto"/>
              <w:right w:val="single" w:sz="6" w:space="0" w:color="auto"/>
            </w:tcBorders>
          </w:tcPr>
          <w:p w14:paraId="23BADE1B" w14:textId="0AFF7558"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52E786C7" w14:textId="05456952"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172A5963" w14:textId="52E612AE"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4EB3DD51" w14:textId="5F67774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4A016E6F"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323FD4BD" w14:textId="1F579F02" w:rsidR="00F75B52" w:rsidRPr="00CB78B8" w:rsidRDefault="00F75B52" w:rsidP="008E64FE">
            <w:pPr>
              <w:autoSpaceDE w:val="0"/>
              <w:autoSpaceDN w:val="0"/>
              <w:adjustRightInd w:val="0"/>
              <w:spacing w:after="0"/>
              <w:jc w:val="left"/>
              <w:rPr>
                <w:rFonts w:cs="Times New Roman"/>
                <w:color w:val="000000"/>
                <w:szCs w:val="24"/>
              </w:rPr>
            </w:pPr>
            <w:r w:rsidRPr="00CB78B8">
              <w:rPr>
                <w:rFonts w:cs="Times New Roman"/>
              </w:rPr>
              <w:t>Munkabiztonsági eszközök, felszerelések használata</w:t>
            </w:r>
          </w:p>
        </w:tc>
        <w:tc>
          <w:tcPr>
            <w:tcW w:w="599" w:type="dxa"/>
            <w:tcBorders>
              <w:top w:val="single" w:sz="6" w:space="0" w:color="auto"/>
              <w:left w:val="single" w:sz="6" w:space="0" w:color="auto"/>
              <w:bottom w:val="single" w:sz="6" w:space="0" w:color="auto"/>
              <w:right w:val="single" w:sz="6" w:space="0" w:color="auto"/>
            </w:tcBorders>
          </w:tcPr>
          <w:p w14:paraId="55D11F7D" w14:textId="7F7BDCC0"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52B1ED87" w14:textId="4DD0A77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0EF23C32" w14:textId="58B5417E"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7DFC1012" w14:textId="3C9E60A1"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746B9A1B"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72E68FD3" w14:textId="22EDE2DF" w:rsidR="00F75B52" w:rsidRPr="00CB78B8" w:rsidRDefault="00F75B52" w:rsidP="008E64FE">
            <w:pPr>
              <w:autoSpaceDE w:val="0"/>
              <w:autoSpaceDN w:val="0"/>
              <w:adjustRightInd w:val="0"/>
              <w:spacing w:after="0"/>
              <w:jc w:val="left"/>
              <w:rPr>
                <w:rFonts w:cs="Times New Roman"/>
                <w:color w:val="000000"/>
                <w:szCs w:val="24"/>
              </w:rPr>
            </w:pPr>
            <w:r w:rsidRPr="00CB78B8">
              <w:rPr>
                <w:rFonts w:cs="Times New Roman"/>
              </w:rPr>
              <w:t>Számolási és matematikai, fizikai alapműveletek alkalmazása</w:t>
            </w:r>
          </w:p>
        </w:tc>
        <w:tc>
          <w:tcPr>
            <w:tcW w:w="599" w:type="dxa"/>
            <w:tcBorders>
              <w:top w:val="single" w:sz="6" w:space="0" w:color="auto"/>
              <w:left w:val="single" w:sz="6" w:space="0" w:color="auto"/>
              <w:bottom w:val="single" w:sz="6" w:space="0" w:color="auto"/>
              <w:right w:val="single" w:sz="6" w:space="0" w:color="auto"/>
            </w:tcBorders>
          </w:tcPr>
          <w:p w14:paraId="12288352"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tcPr>
          <w:p w14:paraId="3742A965" w14:textId="1DE43DA8"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54" w:type="dxa"/>
            <w:tcBorders>
              <w:top w:val="single" w:sz="6" w:space="0" w:color="auto"/>
              <w:left w:val="single" w:sz="6" w:space="0" w:color="auto"/>
              <w:bottom w:val="single" w:sz="6" w:space="0" w:color="auto"/>
              <w:right w:val="single" w:sz="6" w:space="0" w:color="auto"/>
            </w:tcBorders>
          </w:tcPr>
          <w:p w14:paraId="136961E8" w14:textId="0AC6C1EA"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4CDDCF6E" w14:textId="67EB02ED" w:rsidR="00F75B52" w:rsidRPr="00CB78B8" w:rsidRDefault="00304259" w:rsidP="00F75B52">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F75B52" w:rsidRPr="00CB78B8" w14:paraId="12458E06"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vAlign w:val="center"/>
          </w:tcPr>
          <w:p w14:paraId="0AA04856" w14:textId="1B254B72" w:rsidR="00F75B52" w:rsidRPr="00CB78B8" w:rsidRDefault="00F75B52" w:rsidP="008E64FE">
            <w:pPr>
              <w:autoSpaceDE w:val="0"/>
              <w:autoSpaceDN w:val="0"/>
              <w:adjustRightInd w:val="0"/>
              <w:spacing w:after="0"/>
              <w:jc w:val="center"/>
              <w:rPr>
                <w:rFonts w:cs="Times New Roman"/>
                <w:color w:val="000000"/>
                <w:szCs w:val="24"/>
              </w:rPr>
            </w:pPr>
            <w:r w:rsidRPr="00CB78B8">
              <w:rPr>
                <w:rFonts w:cs="Times New Roman"/>
                <w:color w:val="000000"/>
                <w:szCs w:val="24"/>
              </w:rPr>
              <w:t>SZEMÉLYES KOMPETENCIÁK</w:t>
            </w:r>
          </w:p>
        </w:tc>
        <w:tc>
          <w:tcPr>
            <w:tcW w:w="599" w:type="dxa"/>
            <w:tcBorders>
              <w:top w:val="single" w:sz="6" w:space="0" w:color="auto"/>
              <w:left w:val="single" w:sz="6" w:space="0" w:color="auto"/>
              <w:bottom w:val="single" w:sz="6" w:space="0" w:color="auto"/>
              <w:right w:val="single" w:sz="6" w:space="0" w:color="auto"/>
            </w:tcBorders>
            <w:vAlign w:val="center"/>
          </w:tcPr>
          <w:p w14:paraId="4203D340"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vAlign w:val="center"/>
          </w:tcPr>
          <w:p w14:paraId="27CC0715"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vAlign w:val="center"/>
          </w:tcPr>
          <w:p w14:paraId="59387962"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66958CC0"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5EC5314A"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2DA8050D" w14:textId="00CC245E"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Felelősségtudat</w:t>
            </w:r>
          </w:p>
        </w:tc>
        <w:tc>
          <w:tcPr>
            <w:tcW w:w="599" w:type="dxa"/>
            <w:tcBorders>
              <w:top w:val="single" w:sz="6" w:space="0" w:color="auto"/>
              <w:left w:val="single" w:sz="6" w:space="0" w:color="auto"/>
              <w:bottom w:val="single" w:sz="6" w:space="0" w:color="auto"/>
              <w:right w:val="single" w:sz="6" w:space="0" w:color="auto"/>
            </w:tcBorders>
          </w:tcPr>
          <w:p w14:paraId="21D685D0" w14:textId="329BD65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3DD837FB" w14:textId="1F7B4158"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2AE87399" w14:textId="56869B9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32A77F23" w14:textId="050C683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2947FEDE"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509D64FF" w14:textId="480681C9"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Megbízhatóság</w:t>
            </w:r>
          </w:p>
        </w:tc>
        <w:tc>
          <w:tcPr>
            <w:tcW w:w="599" w:type="dxa"/>
            <w:tcBorders>
              <w:top w:val="single" w:sz="6" w:space="0" w:color="auto"/>
              <w:left w:val="single" w:sz="6" w:space="0" w:color="auto"/>
              <w:bottom w:val="single" w:sz="6" w:space="0" w:color="auto"/>
              <w:right w:val="single" w:sz="6" w:space="0" w:color="auto"/>
            </w:tcBorders>
          </w:tcPr>
          <w:p w14:paraId="413869DF" w14:textId="3CADCF44"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2C4264AF" w14:textId="72F535F9"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0A1D4ACB" w14:textId="44247C3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20CB1096" w14:textId="46BEB721"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0995345E"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4B533D9F" w14:textId="1D8442B5"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Pontosság</w:t>
            </w:r>
          </w:p>
        </w:tc>
        <w:tc>
          <w:tcPr>
            <w:tcW w:w="599" w:type="dxa"/>
            <w:tcBorders>
              <w:top w:val="single" w:sz="6" w:space="0" w:color="auto"/>
              <w:left w:val="single" w:sz="6" w:space="0" w:color="auto"/>
              <w:bottom w:val="single" w:sz="6" w:space="0" w:color="auto"/>
              <w:right w:val="single" w:sz="6" w:space="0" w:color="auto"/>
            </w:tcBorders>
          </w:tcPr>
          <w:p w14:paraId="536FEA15" w14:textId="75FFEBCC"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077401FF" w14:textId="7605ED5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087D495D" w14:textId="5C6F02BD"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49743154" w14:textId="29C8E84D"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1446CA98"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vAlign w:val="center"/>
          </w:tcPr>
          <w:p w14:paraId="1E32B547" w14:textId="1B848B12" w:rsidR="00F75B52" w:rsidRPr="00CB78B8" w:rsidRDefault="00F75B52" w:rsidP="008E64FE">
            <w:pPr>
              <w:autoSpaceDE w:val="0"/>
              <w:autoSpaceDN w:val="0"/>
              <w:adjustRightInd w:val="0"/>
              <w:spacing w:after="0"/>
              <w:jc w:val="center"/>
              <w:rPr>
                <w:rFonts w:cs="Times New Roman"/>
                <w:color w:val="000000"/>
                <w:szCs w:val="24"/>
              </w:rPr>
            </w:pPr>
            <w:r w:rsidRPr="00CB78B8">
              <w:rPr>
                <w:rFonts w:cs="Times New Roman"/>
                <w:color w:val="000000"/>
                <w:szCs w:val="24"/>
              </w:rPr>
              <w:t>TÁRSAS KOMPETENCIÁK</w:t>
            </w:r>
          </w:p>
        </w:tc>
        <w:tc>
          <w:tcPr>
            <w:tcW w:w="599" w:type="dxa"/>
            <w:tcBorders>
              <w:top w:val="single" w:sz="6" w:space="0" w:color="auto"/>
              <w:left w:val="single" w:sz="6" w:space="0" w:color="auto"/>
              <w:bottom w:val="single" w:sz="6" w:space="0" w:color="auto"/>
              <w:right w:val="single" w:sz="6" w:space="0" w:color="auto"/>
            </w:tcBorders>
            <w:vAlign w:val="center"/>
          </w:tcPr>
          <w:p w14:paraId="1A612A41"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vAlign w:val="center"/>
          </w:tcPr>
          <w:p w14:paraId="1C9EC1B4"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vAlign w:val="center"/>
          </w:tcPr>
          <w:p w14:paraId="1179D1D0"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0972CD9E"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304259" w:rsidRPr="00CB78B8" w14:paraId="4CFD8E14"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1D172551" w14:textId="45596EF5" w:rsidR="00304259" w:rsidRPr="00CB78B8" w:rsidRDefault="00304259" w:rsidP="00304259">
            <w:pPr>
              <w:autoSpaceDE w:val="0"/>
              <w:autoSpaceDN w:val="0"/>
              <w:adjustRightInd w:val="0"/>
              <w:spacing w:after="0"/>
              <w:rPr>
                <w:rFonts w:cs="Times New Roman"/>
                <w:color w:val="000000"/>
                <w:szCs w:val="24"/>
              </w:rPr>
            </w:pPr>
            <w:r w:rsidRPr="00CB78B8">
              <w:rPr>
                <w:rFonts w:cs="Times New Roman"/>
              </w:rPr>
              <w:t>Határozottság</w:t>
            </w:r>
          </w:p>
        </w:tc>
        <w:tc>
          <w:tcPr>
            <w:tcW w:w="599" w:type="dxa"/>
            <w:tcBorders>
              <w:top w:val="single" w:sz="6" w:space="0" w:color="auto"/>
              <w:left w:val="single" w:sz="6" w:space="0" w:color="auto"/>
              <w:bottom w:val="single" w:sz="6" w:space="0" w:color="auto"/>
              <w:right w:val="single" w:sz="6" w:space="0" w:color="auto"/>
            </w:tcBorders>
          </w:tcPr>
          <w:p w14:paraId="1BFF4F2C" w14:textId="65D540F7"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2C8D0E0C" w14:textId="412A2E0E"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3A60ABA4" w14:textId="0A359F43"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29A57EC8" w14:textId="462B8E74"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r>
      <w:tr w:rsidR="00304259" w:rsidRPr="00CB78B8" w14:paraId="746DBBE8"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4AE91967" w14:textId="62FBDE24" w:rsidR="00304259" w:rsidRPr="00CB78B8" w:rsidRDefault="00304259" w:rsidP="00304259">
            <w:pPr>
              <w:autoSpaceDE w:val="0"/>
              <w:autoSpaceDN w:val="0"/>
              <w:adjustRightInd w:val="0"/>
              <w:spacing w:after="0"/>
              <w:rPr>
                <w:rFonts w:cs="Times New Roman"/>
                <w:color w:val="000000"/>
                <w:szCs w:val="24"/>
              </w:rPr>
            </w:pPr>
            <w:r w:rsidRPr="00CB78B8">
              <w:rPr>
                <w:rFonts w:cs="Times New Roman"/>
              </w:rPr>
              <w:t>Kezdeményezőkészség</w:t>
            </w:r>
          </w:p>
        </w:tc>
        <w:tc>
          <w:tcPr>
            <w:tcW w:w="599" w:type="dxa"/>
            <w:tcBorders>
              <w:top w:val="single" w:sz="6" w:space="0" w:color="auto"/>
              <w:left w:val="single" w:sz="6" w:space="0" w:color="auto"/>
              <w:bottom w:val="single" w:sz="6" w:space="0" w:color="auto"/>
              <w:right w:val="single" w:sz="6" w:space="0" w:color="auto"/>
            </w:tcBorders>
          </w:tcPr>
          <w:p w14:paraId="6B80742C" w14:textId="23154613"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39F5A5C9" w14:textId="022E0C97"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1FE5D5C8" w14:textId="3BA5AD7C"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4F471141" w14:textId="5DFD4377"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r>
      <w:tr w:rsidR="00304259" w:rsidRPr="00CB78B8" w14:paraId="1FECB4A4"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57C4F349" w14:textId="729A9DD1" w:rsidR="00304259" w:rsidRPr="00CB78B8" w:rsidRDefault="00304259" w:rsidP="00304259">
            <w:pPr>
              <w:autoSpaceDE w:val="0"/>
              <w:autoSpaceDN w:val="0"/>
              <w:adjustRightInd w:val="0"/>
              <w:spacing w:after="0"/>
              <w:rPr>
                <w:rFonts w:cs="Times New Roman"/>
                <w:color w:val="000000"/>
                <w:szCs w:val="24"/>
              </w:rPr>
            </w:pPr>
            <w:r w:rsidRPr="00CB78B8">
              <w:rPr>
                <w:rFonts w:cs="Times New Roman"/>
              </w:rPr>
              <w:t>Irányíthatóság</w:t>
            </w:r>
          </w:p>
        </w:tc>
        <w:tc>
          <w:tcPr>
            <w:tcW w:w="599" w:type="dxa"/>
            <w:tcBorders>
              <w:top w:val="single" w:sz="6" w:space="0" w:color="auto"/>
              <w:left w:val="single" w:sz="6" w:space="0" w:color="auto"/>
              <w:bottom w:val="single" w:sz="6" w:space="0" w:color="auto"/>
              <w:right w:val="single" w:sz="6" w:space="0" w:color="auto"/>
            </w:tcBorders>
          </w:tcPr>
          <w:p w14:paraId="39B6249E" w14:textId="4A59A5DA"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1BA786DC" w14:textId="6C3C7B80"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04ED6803" w14:textId="675ADF80"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22BBF683" w14:textId="243D1109" w:rsidR="00304259" w:rsidRPr="00CB78B8" w:rsidRDefault="00304259" w:rsidP="00304259">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50269F08"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vAlign w:val="center"/>
          </w:tcPr>
          <w:p w14:paraId="547A5B27" w14:textId="55C35073" w:rsidR="00F75B52" w:rsidRPr="00CB78B8" w:rsidRDefault="00F75B52" w:rsidP="008E64FE">
            <w:pPr>
              <w:autoSpaceDE w:val="0"/>
              <w:autoSpaceDN w:val="0"/>
              <w:adjustRightInd w:val="0"/>
              <w:spacing w:after="0"/>
              <w:jc w:val="center"/>
              <w:rPr>
                <w:rFonts w:cs="Times New Roman"/>
                <w:color w:val="000000"/>
                <w:szCs w:val="24"/>
              </w:rPr>
            </w:pPr>
            <w:r w:rsidRPr="00CB78B8">
              <w:rPr>
                <w:rFonts w:cs="Times New Roman"/>
                <w:color w:val="000000"/>
                <w:szCs w:val="24"/>
              </w:rPr>
              <w:t>MÓDSZERKOMPETENCIÁK</w:t>
            </w:r>
          </w:p>
        </w:tc>
        <w:tc>
          <w:tcPr>
            <w:tcW w:w="599" w:type="dxa"/>
            <w:tcBorders>
              <w:top w:val="single" w:sz="6" w:space="0" w:color="auto"/>
              <w:left w:val="single" w:sz="6" w:space="0" w:color="auto"/>
              <w:bottom w:val="single" w:sz="6" w:space="0" w:color="auto"/>
              <w:right w:val="single" w:sz="6" w:space="0" w:color="auto"/>
            </w:tcBorders>
            <w:vAlign w:val="center"/>
          </w:tcPr>
          <w:p w14:paraId="7507BD42"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599" w:type="dxa"/>
            <w:tcBorders>
              <w:top w:val="single" w:sz="6" w:space="0" w:color="auto"/>
              <w:left w:val="single" w:sz="6" w:space="0" w:color="auto"/>
              <w:bottom w:val="single" w:sz="6" w:space="0" w:color="auto"/>
              <w:right w:val="single" w:sz="6" w:space="0" w:color="auto"/>
            </w:tcBorders>
            <w:vAlign w:val="center"/>
          </w:tcPr>
          <w:p w14:paraId="44F481DD"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754" w:type="dxa"/>
            <w:tcBorders>
              <w:top w:val="single" w:sz="6" w:space="0" w:color="auto"/>
              <w:left w:val="single" w:sz="6" w:space="0" w:color="auto"/>
              <w:bottom w:val="single" w:sz="6" w:space="0" w:color="auto"/>
              <w:right w:val="single" w:sz="6" w:space="0" w:color="auto"/>
            </w:tcBorders>
            <w:vAlign w:val="center"/>
          </w:tcPr>
          <w:p w14:paraId="7326E2E8" w14:textId="77777777" w:rsidR="00F75B52" w:rsidRPr="00CB78B8" w:rsidRDefault="00F75B52" w:rsidP="00F75B52">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35DBE680" w14:textId="77777777" w:rsidR="00F75B52" w:rsidRPr="00CB78B8" w:rsidRDefault="00F75B52" w:rsidP="00F75B52">
            <w:pPr>
              <w:autoSpaceDE w:val="0"/>
              <w:autoSpaceDN w:val="0"/>
              <w:adjustRightInd w:val="0"/>
              <w:spacing w:after="0"/>
              <w:jc w:val="center"/>
              <w:rPr>
                <w:rFonts w:cs="Times New Roman"/>
                <w:color w:val="000000"/>
                <w:szCs w:val="24"/>
              </w:rPr>
            </w:pPr>
          </w:p>
        </w:tc>
      </w:tr>
      <w:tr w:rsidR="00F75B52" w:rsidRPr="00CB78B8" w14:paraId="2FEAC57D"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00067482" w14:textId="40F21EE0"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Ismeretek helyénvaló alkalmazása</w:t>
            </w:r>
          </w:p>
        </w:tc>
        <w:tc>
          <w:tcPr>
            <w:tcW w:w="599" w:type="dxa"/>
            <w:tcBorders>
              <w:top w:val="single" w:sz="6" w:space="0" w:color="auto"/>
              <w:left w:val="single" w:sz="6" w:space="0" w:color="auto"/>
              <w:bottom w:val="single" w:sz="6" w:space="0" w:color="auto"/>
              <w:right w:val="single" w:sz="6" w:space="0" w:color="auto"/>
            </w:tcBorders>
          </w:tcPr>
          <w:p w14:paraId="12B06091" w14:textId="23973BB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13755D24" w14:textId="7BDA81C4"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1882F3A2" w14:textId="08B13571"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72C94F0E" w14:textId="115BDFA2"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766F479D"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020A0959" w14:textId="0C9F0A71"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Felfogóképesség</w:t>
            </w:r>
          </w:p>
        </w:tc>
        <w:tc>
          <w:tcPr>
            <w:tcW w:w="599" w:type="dxa"/>
            <w:tcBorders>
              <w:top w:val="single" w:sz="6" w:space="0" w:color="auto"/>
              <w:left w:val="single" w:sz="6" w:space="0" w:color="auto"/>
              <w:bottom w:val="single" w:sz="6" w:space="0" w:color="auto"/>
              <w:right w:val="single" w:sz="6" w:space="0" w:color="auto"/>
            </w:tcBorders>
          </w:tcPr>
          <w:p w14:paraId="56153C39" w14:textId="4C605A8E"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07B44CF3" w14:textId="277EDAB2"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2AF8C285" w14:textId="4898A1B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244B43A8" w14:textId="228125DA"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r w:rsidR="00F75B52" w:rsidRPr="00CB78B8" w14:paraId="694B67A9" w14:textId="77777777" w:rsidTr="008E64FE">
        <w:trPr>
          <w:trHeight w:val="255"/>
          <w:jc w:val="center"/>
        </w:trPr>
        <w:tc>
          <w:tcPr>
            <w:tcW w:w="5133" w:type="dxa"/>
            <w:tcBorders>
              <w:top w:val="single" w:sz="6" w:space="0" w:color="auto"/>
              <w:left w:val="single" w:sz="6" w:space="0" w:color="auto"/>
              <w:bottom w:val="single" w:sz="6" w:space="0" w:color="auto"/>
              <w:right w:val="single" w:sz="6" w:space="0" w:color="auto"/>
            </w:tcBorders>
          </w:tcPr>
          <w:p w14:paraId="48C976F0" w14:textId="4F95E866" w:rsidR="00F75B52" w:rsidRPr="00CB78B8" w:rsidRDefault="00F75B52" w:rsidP="00F75B52">
            <w:pPr>
              <w:autoSpaceDE w:val="0"/>
              <w:autoSpaceDN w:val="0"/>
              <w:adjustRightInd w:val="0"/>
              <w:spacing w:after="0"/>
              <w:rPr>
                <w:rFonts w:cs="Times New Roman"/>
                <w:color w:val="000000"/>
                <w:szCs w:val="24"/>
              </w:rPr>
            </w:pPr>
            <w:r w:rsidRPr="00CB78B8">
              <w:rPr>
                <w:rFonts w:cs="Times New Roman"/>
              </w:rPr>
              <w:t>Lényeg felismerés</w:t>
            </w:r>
          </w:p>
        </w:tc>
        <w:tc>
          <w:tcPr>
            <w:tcW w:w="599" w:type="dxa"/>
            <w:tcBorders>
              <w:top w:val="single" w:sz="6" w:space="0" w:color="auto"/>
              <w:left w:val="single" w:sz="6" w:space="0" w:color="auto"/>
              <w:bottom w:val="single" w:sz="6" w:space="0" w:color="auto"/>
              <w:right w:val="single" w:sz="6" w:space="0" w:color="auto"/>
            </w:tcBorders>
          </w:tcPr>
          <w:p w14:paraId="73E4C401" w14:textId="4501607B"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599" w:type="dxa"/>
            <w:tcBorders>
              <w:top w:val="single" w:sz="6" w:space="0" w:color="auto"/>
              <w:left w:val="single" w:sz="6" w:space="0" w:color="auto"/>
              <w:bottom w:val="single" w:sz="6" w:space="0" w:color="auto"/>
              <w:right w:val="single" w:sz="6" w:space="0" w:color="auto"/>
            </w:tcBorders>
          </w:tcPr>
          <w:p w14:paraId="2A404D01" w14:textId="60DF16D6"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754" w:type="dxa"/>
            <w:tcBorders>
              <w:top w:val="single" w:sz="6" w:space="0" w:color="auto"/>
              <w:left w:val="single" w:sz="6" w:space="0" w:color="auto"/>
              <w:bottom w:val="single" w:sz="6" w:space="0" w:color="auto"/>
              <w:right w:val="single" w:sz="6" w:space="0" w:color="auto"/>
            </w:tcBorders>
          </w:tcPr>
          <w:p w14:paraId="7FD6F5E7" w14:textId="697C0CDF"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c>
          <w:tcPr>
            <w:tcW w:w="992" w:type="dxa"/>
            <w:tcBorders>
              <w:top w:val="single" w:sz="6" w:space="0" w:color="auto"/>
              <w:left w:val="single" w:sz="6" w:space="0" w:color="auto"/>
              <w:bottom w:val="single" w:sz="6" w:space="0" w:color="auto"/>
              <w:right w:val="single" w:sz="6" w:space="0" w:color="auto"/>
            </w:tcBorders>
          </w:tcPr>
          <w:p w14:paraId="74A49740" w14:textId="5706ADE3" w:rsidR="00F75B52" w:rsidRPr="00CB78B8" w:rsidRDefault="00F75B52" w:rsidP="00F75B52">
            <w:pPr>
              <w:autoSpaceDE w:val="0"/>
              <w:autoSpaceDN w:val="0"/>
              <w:adjustRightInd w:val="0"/>
              <w:spacing w:after="0"/>
              <w:jc w:val="center"/>
              <w:rPr>
                <w:rFonts w:cs="Times New Roman"/>
                <w:color w:val="000000"/>
                <w:szCs w:val="24"/>
              </w:rPr>
            </w:pPr>
            <w:r w:rsidRPr="00CB78B8">
              <w:rPr>
                <w:rFonts w:cs="Times New Roman"/>
              </w:rPr>
              <w:t>x</w:t>
            </w:r>
          </w:p>
        </w:tc>
      </w:tr>
    </w:tbl>
    <w:p w14:paraId="16703375" w14:textId="77777777" w:rsidR="00CA75C8" w:rsidRPr="00CB78B8" w:rsidRDefault="00CA75C8" w:rsidP="00CA75C8">
      <w:pPr>
        <w:rPr>
          <w:rFonts w:cs="Times New Roman"/>
        </w:rPr>
      </w:pPr>
    </w:p>
    <w:p w14:paraId="72334E6A" w14:textId="208073E1" w:rsidR="00CA75C8" w:rsidRPr="00CB78B8" w:rsidRDefault="00F75B52" w:rsidP="00CA75C8">
      <w:pPr>
        <w:pStyle w:val="Listaszerbekezds"/>
        <w:numPr>
          <w:ilvl w:val="0"/>
          <w:numId w:val="8"/>
        </w:numPr>
        <w:tabs>
          <w:tab w:val="right" w:pos="9072"/>
        </w:tabs>
        <w:spacing w:after="0"/>
        <w:rPr>
          <w:rFonts w:cs="Times New Roman"/>
          <w:b/>
        </w:rPr>
      </w:pPr>
      <w:r w:rsidRPr="00CB78B8">
        <w:rPr>
          <w:rFonts w:cs="Times New Roman"/>
          <w:b/>
        </w:rPr>
        <w:t>Geológia</w:t>
      </w:r>
      <w:r w:rsidR="00B702FF" w:rsidRPr="00CB78B8">
        <w:rPr>
          <w:rFonts w:cs="Times New Roman"/>
          <w:b/>
        </w:rPr>
        <w:t xml:space="preserve"> </w:t>
      </w:r>
      <w:r w:rsidR="00CA75C8" w:rsidRPr="00CB78B8">
        <w:rPr>
          <w:rFonts w:cs="Times New Roman"/>
          <w:b/>
        </w:rPr>
        <w:t>tantárgy</w:t>
      </w:r>
      <w:r w:rsidR="00CA75C8" w:rsidRPr="00CB78B8">
        <w:rPr>
          <w:rFonts w:cs="Times New Roman"/>
          <w:b/>
        </w:rPr>
        <w:tab/>
      </w:r>
      <w:r w:rsidR="00604AA0" w:rsidRPr="00CB78B8">
        <w:rPr>
          <w:rFonts w:cs="Times New Roman"/>
          <w:b/>
        </w:rPr>
        <w:t xml:space="preserve">0 </w:t>
      </w:r>
      <w:r w:rsidR="00DA0623">
        <w:rPr>
          <w:rFonts w:cs="Times New Roman"/>
          <w:b/>
        </w:rPr>
        <w:t>óra/0</w:t>
      </w:r>
      <w:r w:rsidR="00CA75C8" w:rsidRPr="00CB78B8">
        <w:rPr>
          <w:rFonts w:cs="Times New Roman"/>
          <w:b/>
        </w:rPr>
        <w:t xml:space="preserve"> óra*</w:t>
      </w:r>
    </w:p>
    <w:p w14:paraId="355429A7"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78CEA9EE" w14:textId="77777777" w:rsidR="00CA75C8" w:rsidRPr="00CB78B8" w:rsidRDefault="00CA75C8" w:rsidP="00CA75C8">
      <w:pPr>
        <w:spacing w:after="0"/>
        <w:ind w:left="426"/>
        <w:rPr>
          <w:rFonts w:cs="Times New Roman"/>
        </w:rPr>
      </w:pPr>
    </w:p>
    <w:p w14:paraId="2B5A0D7E" w14:textId="33FC92D8" w:rsidR="00CA75C8" w:rsidRPr="00CB78B8" w:rsidRDefault="00CA75C8" w:rsidP="00CA75C8">
      <w:pPr>
        <w:spacing w:after="0"/>
        <w:ind w:left="426"/>
        <w:rPr>
          <w:rFonts w:cs="Times New Roman"/>
        </w:rPr>
      </w:pPr>
      <w:r w:rsidRPr="00CB78B8">
        <w:rPr>
          <w:rFonts w:cs="Times New Roman"/>
        </w:rPr>
        <w:t xml:space="preserve">A tantárgy a </w:t>
      </w:r>
      <w:r w:rsidR="00B702FF" w:rsidRPr="00CB78B8">
        <w:rPr>
          <w:rFonts w:cs="Times New Roman"/>
        </w:rPr>
        <w:t>32 544 01 Külszíni bányász</w:t>
      </w:r>
      <w:r w:rsidR="00F75B52" w:rsidRPr="00CB78B8">
        <w:rPr>
          <w:rFonts w:cs="Times New Roman"/>
        </w:rPr>
        <w:t xml:space="preserve"> mellék</w:t>
      </w:r>
      <w:r w:rsidR="00DA0623">
        <w:rPr>
          <w:rFonts w:cs="Times New Roman"/>
        </w:rPr>
        <w:t>-</w:t>
      </w:r>
      <w:r w:rsidRPr="00CB78B8">
        <w:rPr>
          <w:rFonts w:cs="Times New Roman"/>
        </w:rPr>
        <w:t>szakképesítéshez kapcsolódik.</w:t>
      </w:r>
    </w:p>
    <w:p w14:paraId="38C46255" w14:textId="77777777" w:rsidR="00CA75C8" w:rsidRPr="00CB78B8" w:rsidRDefault="00CA75C8" w:rsidP="00CA75C8">
      <w:pPr>
        <w:spacing w:after="0"/>
        <w:ind w:left="426"/>
        <w:rPr>
          <w:rFonts w:cs="Times New Roman"/>
        </w:rPr>
      </w:pPr>
    </w:p>
    <w:p w14:paraId="60FD1C43"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693217D2" w14:textId="77777777" w:rsidR="00CA75C8" w:rsidRPr="00CB78B8" w:rsidRDefault="00CA75C8" w:rsidP="00CA75C8">
      <w:pPr>
        <w:spacing w:after="0"/>
        <w:ind w:left="426"/>
        <w:rPr>
          <w:rFonts w:cs="Times New Roman"/>
        </w:rPr>
      </w:pPr>
    </w:p>
    <w:p w14:paraId="41C8B931" w14:textId="77777777" w:rsidR="00CA75C8" w:rsidRPr="00CB78B8" w:rsidRDefault="00CA75C8" w:rsidP="00CA75C8">
      <w:pPr>
        <w:spacing w:after="0"/>
        <w:ind w:left="426"/>
        <w:rPr>
          <w:rFonts w:cs="Times New Roman"/>
        </w:rPr>
      </w:pPr>
    </w:p>
    <w:p w14:paraId="4C7567D7"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4F1D712E" w14:textId="097F4D1D" w:rsidR="00CA75C8" w:rsidRPr="00CB78B8" w:rsidRDefault="00F75B52" w:rsidP="00F75B52">
      <w:pPr>
        <w:spacing w:after="0"/>
        <w:ind w:left="426"/>
        <w:rPr>
          <w:rFonts w:cs="Times New Roman"/>
        </w:rPr>
      </w:pPr>
      <w:r w:rsidRPr="00CB78B8">
        <w:rPr>
          <w:rFonts w:cs="Times New Roman"/>
        </w:rPr>
        <w:t>Geológia tantárgy valamennyi témakörének szakmai tartalma megegyezik a Bányászati alapismeretek modulhoz tartozó Geológia tantárgy témaköreinek szakmai tartalmával.</w:t>
      </w:r>
    </w:p>
    <w:p w14:paraId="378BD5E4" w14:textId="77777777" w:rsidR="00CA75C8" w:rsidRPr="00CB78B8" w:rsidRDefault="00CA75C8" w:rsidP="00CA75C8">
      <w:pPr>
        <w:spacing w:after="0"/>
        <w:ind w:left="426"/>
        <w:rPr>
          <w:rFonts w:cs="Times New Roman"/>
        </w:rPr>
      </w:pPr>
    </w:p>
    <w:p w14:paraId="213903A1"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234D0E55" w14:textId="77777777" w:rsidR="00CA75C8" w:rsidRPr="00CB78B8" w:rsidRDefault="00CA75C8" w:rsidP="00CA75C8">
      <w:pPr>
        <w:spacing w:after="0"/>
        <w:ind w:left="426"/>
        <w:rPr>
          <w:rFonts w:cs="Times New Roman"/>
        </w:rPr>
      </w:pPr>
    </w:p>
    <w:p w14:paraId="5E2B9A5C" w14:textId="77777777" w:rsidR="00CA75C8" w:rsidRPr="00CB78B8" w:rsidRDefault="00CA75C8" w:rsidP="00CA75C8">
      <w:pPr>
        <w:spacing w:after="0"/>
        <w:ind w:left="426"/>
        <w:rPr>
          <w:rFonts w:cs="Times New Roman"/>
        </w:rPr>
      </w:pPr>
    </w:p>
    <w:p w14:paraId="6F8C3B96"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71D6D323" w14:textId="594F4C16"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96EEA69" w14:textId="77777777" w:rsidR="00CA75C8" w:rsidRPr="00CB78B8" w:rsidRDefault="00CA75C8" w:rsidP="00CA75C8">
      <w:pPr>
        <w:spacing w:after="0"/>
        <w:ind w:left="426"/>
        <w:rPr>
          <w:rFonts w:cs="Times New Roman"/>
        </w:rPr>
      </w:pPr>
    </w:p>
    <w:p w14:paraId="0F23B25D" w14:textId="77777777" w:rsidR="00CA75C8" w:rsidRPr="00CB78B8" w:rsidRDefault="00CA75C8" w:rsidP="00CA75C8">
      <w:pPr>
        <w:rPr>
          <w:rFonts w:cs="Times New Roman"/>
        </w:rPr>
      </w:pPr>
      <w:r w:rsidRPr="00CB78B8">
        <w:rPr>
          <w:rFonts w:cs="Times New Roman"/>
        </w:rPr>
        <w:br w:type="page"/>
      </w:r>
    </w:p>
    <w:p w14:paraId="677E42B2" w14:textId="51CD06E7" w:rsidR="00CA75C8" w:rsidRPr="00CB78B8" w:rsidRDefault="00CE64DB" w:rsidP="00CA75C8">
      <w:pPr>
        <w:pStyle w:val="Listaszerbekezds"/>
        <w:numPr>
          <w:ilvl w:val="0"/>
          <w:numId w:val="8"/>
        </w:numPr>
        <w:tabs>
          <w:tab w:val="right" w:pos="9072"/>
        </w:tabs>
        <w:spacing w:after="0"/>
        <w:rPr>
          <w:rFonts w:cs="Times New Roman"/>
          <w:b/>
        </w:rPr>
      </w:pPr>
      <w:r w:rsidRPr="00CB78B8">
        <w:rPr>
          <w:rFonts w:cs="Times New Roman"/>
          <w:b/>
        </w:rPr>
        <w:t xml:space="preserve"> </w:t>
      </w:r>
      <w:r w:rsidR="00C215A0" w:rsidRPr="00CB78B8">
        <w:rPr>
          <w:rFonts w:cs="Times New Roman"/>
          <w:b/>
        </w:rPr>
        <w:t>Szakrajz</w:t>
      </w:r>
      <w:r w:rsidR="00B702FF" w:rsidRPr="00CB78B8">
        <w:rPr>
          <w:rFonts w:cs="Times New Roman"/>
          <w:b/>
        </w:rPr>
        <w:t xml:space="preserve"> </w:t>
      </w:r>
      <w:r w:rsidR="00CA75C8" w:rsidRPr="00CB78B8">
        <w:rPr>
          <w:rFonts w:cs="Times New Roman"/>
          <w:b/>
        </w:rPr>
        <w:t>tantárgy</w:t>
      </w:r>
      <w:r w:rsidR="00CA75C8" w:rsidRPr="00CB78B8">
        <w:rPr>
          <w:rFonts w:cs="Times New Roman"/>
          <w:b/>
        </w:rPr>
        <w:tab/>
      </w:r>
      <w:r w:rsidR="00C215A0" w:rsidRPr="00CB78B8">
        <w:rPr>
          <w:rFonts w:cs="Times New Roman"/>
          <w:b/>
        </w:rPr>
        <w:t>0</w:t>
      </w:r>
      <w:r w:rsidR="00604AA0" w:rsidRPr="00CB78B8">
        <w:rPr>
          <w:rFonts w:cs="Times New Roman"/>
          <w:b/>
        </w:rPr>
        <w:t xml:space="preserve"> </w:t>
      </w:r>
      <w:r w:rsidR="00CA75C8" w:rsidRPr="00CB78B8">
        <w:rPr>
          <w:rFonts w:cs="Times New Roman"/>
          <w:b/>
        </w:rPr>
        <w:t>ó</w:t>
      </w:r>
      <w:r w:rsidR="00DA0623">
        <w:rPr>
          <w:rFonts w:cs="Times New Roman"/>
          <w:b/>
        </w:rPr>
        <w:t>ra/0</w:t>
      </w:r>
      <w:r w:rsidR="00CA75C8" w:rsidRPr="00CB78B8">
        <w:rPr>
          <w:rFonts w:cs="Times New Roman"/>
          <w:b/>
        </w:rPr>
        <w:t xml:space="preserve"> óra*</w:t>
      </w:r>
    </w:p>
    <w:p w14:paraId="71D1873E"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0E3E5AE6" w14:textId="77777777" w:rsidR="00CA75C8" w:rsidRPr="00CB78B8" w:rsidRDefault="00CA75C8" w:rsidP="00CA75C8">
      <w:pPr>
        <w:spacing w:after="0"/>
        <w:ind w:left="426"/>
        <w:rPr>
          <w:rFonts w:cs="Times New Roman"/>
        </w:rPr>
      </w:pPr>
    </w:p>
    <w:p w14:paraId="0931E953" w14:textId="59A408D4" w:rsidR="00CA75C8" w:rsidRPr="00CB78B8" w:rsidRDefault="00CA75C8" w:rsidP="00CA75C8">
      <w:pPr>
        <w:spacing w:after="0"/>
        <w:ind w:left="426"/>
        <w:rPr>
          <w:rFonts w:cs="Times New Roman"/>
        </w:rPr>
      </w:pPr>
      <w:r w:rsidRPr="00CB78B8">
        <w:rPr>
          <w:rFonts w:cs="Times New Roman"/>
        </w:rPr>
        <w:t>A tantárgy a</w:t>
      </w:r>
      <w:r w:rsidR="00731F5A" w:rsidRPr="00CB78B8">
        <w:rPr>
          <w:rFonts w:cs="Times New Roman"/>
        </w:rPr>
        <w:t xml:space="preserve"> </w:t>
      </w:r>
      <w:r w:rsidR="00C215A0" w:rsidRPr="00CB78B8">
        <w:rPr>
          <w:rFonts w:cs="Times New Roman"/>
        </w:rPr>
        <w:t>32 544 01 Külszíni bányász mellé</w:t>
      </w:r>
      <w:r w:rsidR="00304259" w:rsidRPr="00CB78B8">
        <w:rPr>
          <w:rFonts w:cs="Times New Roman"/>
        </w:rPr>
        <w:t>k</w:t>
      </w:r>
      <w:r w:rsidR="00DA0623">
        <w:rPr>
          <w:rFonts w:cs="Times New Roman"/>
        </w:rPr>
        <w:t>-</w:t>
      </w:r>
      <w:r w:rsidRPr="00CB78B8">
        <w:rPr>
          <w:rFonts w:cs="Times New Roman"/>
        </w:rPr>
        <w:t>szakképesítéshez kapcsolódik.</w:t>
      </w:r>
    </w:p>
    <w:p w14:paraId="5AD0B85E" w14:textId="77777777" w:rsidR="00CA75C8" w:rsidRPr="00CB78B8" w:rsidRDefault="00CA75C8" w:rsidP="00CA75C8">
      <w:pPr>
        <w:spacing w:after="0"/>
        <w:ind w:left="426"/>
        <w:rPr>
          <w:rFonts w:cs="Times New Roman"/>
        </w:rPr>
      </w:pPr>
    </w:p>
    <w:p w14:paraId="143DD63A"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23502E03" w14:textId="77777777" w:rsidR="00CA75C8" w:rsidRPr="00CB78B8" w:rsidRDefault="00CA75C8" w:rsidP="00CA75C8">
      <w:pPr>
        <w:spacing w:after="0"/>
        <w:ind w:left="426"/>
        <w:rPr>
          <w:rFonts w:cs="Times New Roman"/>
        </w:rPr>
      </w:pPr>
    </w:p>
    <w:p w14:paraId="5601F2BE" w14:textId="77777777" w:rsidR="00CA75C8" w:rsidRPr="00CB78B8" w:rsidRDefault="00CA75C8" w:rsidP="00CA75C8">
      <w:pPr>
        <w:spacing w:after="0"/>
        <w:ind w:left="426"/>
        <w:rPr>
          <w:rFonts w:cs="Times New Roman"/>
        </w:rPr>
      </w:pPr>
    </w:p>
    <w:p w14:paraId="23CA5212"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23BB375C" w14:textId="6614EF49" w:rsidR="00CA75C8" w:rsidRPr="00CB78B8" w:rsidRDefault="00C215A0" w:rsidP="00CA75C8">
      <w:pPr>
        <w:spacing w:after="0"/>
        <w:ind w:left="426"/>
        <w:rPr>
          <w:rFonts w:cs="Times New Roman"/>
        </w:rPr>
      </w:pPr>
      <w:r w:rsidRPr="00CB78B8">
        <w:rPr>
          <w:rFonts w:cs="Times New Roman"/>
        </w:rPr>
        <w:t>Szakrajz gyakorlat tantárgy valamennyi témakörének szakmai tartalma megegyezik a Bányászati alapismeretek modulhoz tartozó Szakrajz gyakorlat tantárgy témaköreinek szakmai tartalmával.</w:t>
      </w:r>
    </w:p>
    <w:p w14:paraId="60478E73" w14:textId="77777777" w:rsidR="00CA75C8" w:rsidRPr="00CB78B8" w:rsidRDefault="00CA75C8" w:rsidP="00CA75C8">
      <w:pPr>
        <w:spacing w:after="0"/>
        <w:ind w:left="426"/>
        <w:rPr>
          <w:rFonts w:cs="Times New Roman"/>
        </w:rPr>
      </w:pPr>
    </w:p>
    <w:p w14:paraId="002387C7"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6E1C8C32" w14:textId="77777777" w:rsidR="00CA75C8" w:rsidRPr="00CB78B8" w:rsidRDefault="00CA75C8" w:rsidP="00CA75C8">
      <w:pPr>
        <w:spacing w:after="0"/>
        <w:ind w:left="426"/>
        <w:rPr>
          <w:rFonts w:cs="Times New Roman"/>
        </w:rPr>
      </w:pPr>
    </w:p>
    <w:p w14:paraId="583B4F21" w14:textId="77777777" w:rsidR="00CA75C8" w:rsidRPr="00CB78B8" w:rsidRDefault="00CA75C8" w:rsidP="00CA75C8">
      <w:pPr>
        <w:spacing w:after="0"/>
        <w:ind w:left="426"/>
        <w:rPr>
          <w:rFonts w:cs="Times New Roman"/>
        </w:rPr>
      </w:pPr>
    </w:p>
    <w:p w14:paraId="6F2F2D39"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7FE6D046" w14:textId="380E6A33"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4D11546" w14:textId="77777777" w:rsidR="00CA75C8" w:rsidRPr="00CB78B8" w:rsidRDefault="00CA75C8" w:rsidP="00CA75C8">
      <w:pPr>
        <w:spacing w:after="0"/>
        <w:ind w:left="426"/>
        <w:rPr>
          <w:rFonts w:cs="Times New Roman"/>
        </w:rPr>
      </w:pPr>
    </w:p>
    <w:p w14:paraId="0AF7EBCB" w14:textId="3E2327C4" w:rsidR="00CA75C8" w:rsidRPr="00CB78B8" w:rsidRDefault="00C215A0" w:rsidP="00CA75C8">
      <w:pPr>
        <w:pStyle w:val="Listaszerbekezds"/>
        <w:numPr>
          <w:ilvl w:val="0"/>
          <w:numId w:val="8"/>
        </w:numPr>
        <w:tabs>
          <w:tab w:val="right" w:pos="9072"/>
        </w:tabs>
        <w:spacing w:after="0"/>
        <w:rPr>
          <w:rFonts w:cs="Times New Roman"/>
          <w:b/>
        </w:rPr>
      </w:pPr>
      <w:r w:rsidRPr="00CB78B8">
        <w:rPr>
          <w:rFonts w:cs="Times New Roman"/>
          <w:b/>
        </w:rPr>
        <w:t>Gépelemek, géptan</w:t>
      </w:r>
      <w:r w:rsidR="00CE64DB" w:rsidRPr="00CB78B8">
        <w:rPr>
          <w:rFonts w:cs="Times New Roman"/>
          <w:b/>
        </w:rPr>
        <w:t xml:space="preserve"> </w:t>
      </w:r>
      <w:r w:rsidR="00CA75C8" w:rsidRPr="00CB78B8">
        <w:rPr>
          <w:rFonts w:cs="Times New Roman"/>
          <w:b/>
        </w:rPr>
        <w:t>tantárgy</w:t>
      </w:r>
      <w:r w:rsidR="00CA75C8" w:rsidRPr="00CB78B8">
        <w:rPr>
          <w:rFonts w:cs="Times New Roman"/>
          <w:b/>
        </w:rPr>
        <w:tab/>
      </w:r>
      <w:r w:rsidR="00604AA0" w:rsidRPr="00CB78B8">
        <w:rPr>
          <w:rFonts w:cs="Times New Roman"/>
          <w:b/>
        </w:rPr>
        <w:t>0</w:t>
      </w:r>
      <w:r w:rsidR="00CA75C8" w:rsidRPr="00CB78B8">
        <w:rPr>
          <w:rFonts w:cs="Times New Roman"/>
          <w:b/>
        </w:rPr>
        <w:t xml:space="preserve"> óra/</w:t>
      </w:r>
      <w:r w:rsidR="00DA0623">
        <w:rPr>
          <w:rFonts w:cs="Times New Roman"/>
          <w:b/>
        </w:rPr>
        <w:t>0</w:t>
      </w:r>
      <w:r w:rsidR="00CA75C8" w:rsidRPr="00CB78B8">
        <w:rPr>
          <w:rFonts w:cs="Times New Roman"/>
          <w:b/>
        </w:rPr>
        <w:t xml:space="preserve"> óra*</w:t>
      </w:r>
    </w:p>
    <w:p w14:paraId="641D6E56"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581EBDCB" w14:textId="77777777" w:rsidR="00CA75C8" w:rsidRPr="00CB78B8" w:rsidRDefault="00CA75C8" w:rsidP="00CA75C8">
      <w:pPr>
        <w:spacing w:after="0"/>
        <w:ind w:left="426"/>
        <w:rPr>
          <w:rFonts w:cs="Times New Roman"/>
        </w:rPr>
      </w:pPr>
    </w:p>
    <w:p w14:paraId="2E640BCF" w14:textId="1FF3CCCD" w:rsidR="00CA75C8" w:rsidRPr="00CB78B8" w:rsidRDefault="00CA75C8" w:rsidP="00CA75C8">
      <w:pPr>
        <w:spacing w:after="0"/>
        <w:ind w:left="426"/>
        <w:rPr>
          <w:rFonts w:cs="Times New Roman"/>
        </w:rPr>
      </w:pPr>
      <w:r w:rsidRPr="00CB78B8">
        <w:rPr>
          <w:rFonts w:cs="Times New Roman"/>
        </w:rPr>
        <w:t>A tantárgy a</w:t>
      </w:r>
      <w:r w:rsidR="00731F5A" w:rsidRPr="00CB78B8">
        <w:rPr>
          <w:rFonts w:cs="Times New Roman"/>
        </w:rPr>
        <w:t xml:space="preserve"> 32 544 01 Külszíni bányász</w:t>
      </w:r>
      <w:r w:rsidR="00C215A0" w:rsidRPr="00CB78B8">
        <w:rPr>
          <w:rFonts w:cs="Times New Roman"/>
        </w:rPr>
        <w:t xml:space="preserve"> mellék</w:t>
      </w:r>
      <w:r w:rsidR="00DA0623">
        <w:rPr>
          <w:rFonts w:cs="Times New Roman"/>
        </w:rPr>
        <w:t>-</w:t>
      </w:r>
      <w:r w:rsidRPr="00CB78B8">
        <w:rPr>
          <w:rFonts w:cs="Times New Roman"/>
        </w:rPr>
        <w:t>szakképesítéshez kapcsolódik.</w:t>
      </w:r>
    </w:p>
    <w:p w14:paraId="4F25CFBA" w14:textId="77777777" w:rsidR="00CA75C8" w:rsidRPr="00CB78B8" w:rsidRDefault="00CA75C8" w:rsidP="00CA75C8">
      <w:pPr>
        <w:spacing w:after="0"/>
        <w:ind w:left="426"/>
        <w:rPr>
          <w:rFonts w:cs="Times New Roman"/>
        </w:rPr>
      </w:pPr>
    </w:p>
    <w:p w14:paraId="789EF001"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046A439D" w14:textId="77777777" w:rsidR="00CA75C8" w:rsidRPr="00CB78B8" w:rsidRDefault="00CA75C8" w:rsidP="00CA75C8">
      <w:pPr>
        <w:spacing w:after="0"/>
        <w:ind w:left="426"/>
        <w:rPr>
          <w:rFonts w:cs="Times New Roman"/>
        </w:rPr>
      </w:pPr>
    </w:p>
    <w:p w14:paraId="7BB08B37" w14:textId="77777777" w:rsidR="00CA75C8" w:rsidRPr="00CB78B8" w:rsidRDefault="00CA75C8" w:rsidP="00CA75C8">
      <w:pPr>
        <w:spacing w:after="0"/>
        <w:ind w:left="426"/>
        <w:rPr>
          <w:rFonts w:cs="Times New Roman"/>
        </w:rPr>
      </w:pPr>
    </w:p>
    <w:p w14:paraId="3ED9AB20"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3F86C510" w14:textId="0FEF1897" w:rsidR="00CA75C8" w:rsidRPr="00CB78B8" w:rsidRDefault="00C215A0" w:rsidP="00CA75C8">
      <w:pPr>
        <w:spacing w:after="0"/>
        <w:ind w:left="426"/>
        <w:rPr>
          <w:rFonts w:cs="Times New Roman"/>
        </w:rPr>
      </w:pPr>
      <w:r w:rsidRPr="00CB78B8">
        <w:rPr>
          <w:rFonts w:cs="Times New Roman"/>
        </w:rPr>
        <w:t>Gépelemek, géptan tantárgy valamennyi témakörének szakmai tartalma megegyezik a Bányászati alapismeretek modulhoz tartozó Gépelemek, géptan tantárgy témaköreinek szakmai tartalmával.</w:t>
      </w:r>
    </w:p>
    <w:p w14:paraId="3042D9DE" w14:textId="77777777" w:rsidR="00CA75C8" w:rsidRPr="00CB78B8" w:rsidRDefault="00CA75C8" w:rsidP="00CA75C8">
      <w:pPr>
        <w:spacing w:after="0"/>
        <w:ind w:left="426"/>
        <w:rPr>
          <w:rFonts w:cs="Times New Roman"/>
        </w:rPr>
      </w:pPr>
    </w:p>
    <w:p w14:paraId="1E18C8FA"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37E2D572" w14:textId="77777777" w:rsidR="00CA75C8" w:rsidRPr="00CB78B8" w:rsidRDefault="00CA75C8" w:rsidP="00CA75C8">
      <w:pPr>
        <w:spacing w:after="0"/>
        <w:ind w:left="426"/>
        <w:rPr>
          <w:rFonts w:cs="Times New Roman"/>
        </w:rPr>
      </w:pPr>
    </w:p>
    <w:p w14:paraId="142339DA" w14:textId="77777777" w:rsidR="00CA75C8" w:rsidRPr="00CB78B8" w:rsidRDefault="00CA75C8" w:rsidP="00CA75C8">
      <w:pPr>
        <w:spacing w:after="0"/>
        <w:ind w:left="426"/>
        <w:rPr>
          <w:rFonts w:cs="Times New Roman"/>
        </w:rPr>
      </w:pPr>
    </w:p>
    <w:p w14:paraId="49376F6F"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6EBAD827" w14:textId="3B3857C9"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1103406A" w14:textId="77777777" w:rsidR="00CA75C8" w:rsidRPr="00CB78B8" w:rsidRDefault="00CA75C8" w:rsidP="00CA75C8">
      <w:pPr>
        <w:spacing w:after="0"/>
        <w:ind w:left="426"/>
        <w:rPr>
          <w:rFonts w:cs="Times New Roman"/>
        </w:rPr>
      </w:pPr>
    </w:p>
    <w:p w14:paraId="44CAD9E1" w14:textId="77777777" w:rsidR="00CA75C8" w:rsidRPr="00CB78B8" w:rsidRDefault="00CA75C8" w:rsidP="00CA75C8">
      <w:pPr>
        <w:rPr>
          <w:rFonts w:cs="Times New Roman"/>
        </w:rPr>
      </w:pPr>
      <w:r w:rsidRPr="00CB78B8">
        <w:rPr>
          <w:rFonts w:cs="Times New Roman"/>
        </w:rPr>
        <w:br w:type="page"/>
      </w:r>
    </w:p>
    <w:p w14:paraId="35156F7F" w14:textId="08133639" w:rsidR="00CA75C8" w:rsidRPr="00CB78B8" w:rsidRDefault="00731F5A" w:rsidP="00CA75C8">
      <w:pPr>
        <w:pStyle w:val="Listaszerbekezds"/>
        <w:numPr>
          <w:ilvl w:val="0"/>
          <w:numId w:val="8"/>
        </w:numPr>
        <w:tabs>
          <w:tab w:val="right" w:pos="9072"/>
        </w:tabs>
        <w:spacing w:after="0"/>
        <w:rPr>
          <w:rFonts w:cs="Times New Roman"/>
          <w:b/>
        </w:rPr>
      </w:pPr>
      <w:r w:rsidRPr="00CB78B8">
        <w:rPr>
          <w:rFonts w:cs="Times New Roman"/>
          <w:b/>
        </w:rPr>
        <w:t xml:space="preserve"> </w:t>
      </w:r>
      <w:r w:rsidR="00C215A0" w:rsidRPr="00CB78B8">
        <w:rPr>
          <w:rFonts w:cs="Times New Roman"/>
          <w:b/>
          <w:color w:val="000000"/>
          <w:szCs w:val="24"/>
        </w:rPr>
        <w:t>Gazdaságtani és vállalkozási alapok</w:t>
      </w:r>
      <w:r w:rsidR="00C215A0" w:rsidRPr="00CB78B8">
        <w:rPr>
          <w:rFonts w:cs="Times New Roman"/>
          <w:b/>
        </w:rPr>
        <w:t xml:space="preserve"> </w:t>
      </w:r>
      <w:r w:rsidR="00CA75C8" w:rsidRPr="00CB78B8">
        <w:rPr>
          <w:rFonts w:cs="Times New Roman"/>
          <w:b/>
        </w:rPr>
        <w:t>tantárgy</w:t>
      </w:r>
      <w:r w:rsidR="00CA75C8" w:rsidRPr="00CB78B8">
        <w:rPr>
          <w:rFonts w:cs="Times New Roman"/>
          <w:b/>
        </w:rPr>
        <w:tab/>
      </w:r>
      <w:r w:rsidR="00604AA0" w:rsidRPr="00CB78B8">
        <w:rPr>
          <w:rFonts w:cs="Times New Roman"/>
          <w:b/>
        </w:rPr>
        <w:t xml:space="preserve">0 </w:t>
      </w:r>
      <w:r w:rsidR="00CA75C8" w:rsidRPr="00CB78B8">
        <w:rPr>
          <w:rFonts w:cs="Times New Roman"/>
          <w:b/>
        </w:rPr>
        <w:t>óra/</w:t>
      </w:r>
      <w:r w:rsidR="00DA0623">
        <w:rPr>
          <w:rFonts w:cs="Times New Roman"/>
          <w:b/>
        </w:rPr>
        <w:t>0</w:t>
      </w:r>
      <w:r w:rsidR="00CA75C8" w:rsidRPr="00CB78B8">
        <w:rPr>
          <w:rFonts w:cs="Times New Roman"/>
          <w:b/>
        </w:rPr>
        <w:t xml:space="preserve"> óra*</w:t>
      </w:r>
    </w:p>
    <w:p w14:paraId="12631E0D"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7F849410" w14:textId="77777777" w:rsidR="00CA75C8" w:rsidRPr="00CB78B8" w:rsidRDefault="00CA75C8" w:rsidP="00CA75C8">
      <w:pPr>
        <w:spacing w:after="0"/>
        <w:ind w:left="426"/>
        <w:rPr>
          <w:rFonts w:cs="Times New Roman"/>
        </w:rPr>
      </w:pPr>
    </w:p>
    <w:p w14:paraId="1C31249F" w14:textId="64B4C789" w:rsidR="00CA75C8" w:rsidRPr="00CB78B8" w:rsidRDefault="00CA75C8" w:rsidP="00CA75C8">
      <w:pPr>
        <w:spacing w:after="0"/>
        <w:ind w:left="426"/>
        <w:rPr>
          <w:rFonts w:cs="Times New Roman"/>
        </w:rPr>
      </w:pPr>
      <w:r w:rsidRPr="00CB78B8">
        <w:rPr>
          <w:rFonts w:cs="Times New Roman"/>
        </w:rPr>
        <w:t xml:space="preserve">A tantárgy a </w:t>
      </w:r>
      <w:r w:rsidR="00731F5A" w:rsidRPr="00CB78B8">
        <w:rPr>
          <w:rFonts w:cs="Times New Roman"/>
        </w:rPr>
        <w:t>32 544 01 Külszíni bányász</w:t>
      </w:r>
      <w:r w:rsidR="00C215A0" w:rsidRPr="00CB78B8">
        <w:rPr>
          <w:rFonts w:cs="Times New Roman"/>
        </w:rPr>
        <w:t xml:space="preserve"> mellék</w:t>
      </w:r>
      <w:r w:rsidR="00DA0623">
        <w:rPr>
          <w:rFonts w:cs="Times New Roman"/>
        </w:rPr>
        <w:t>-</w:t>
      </w:r>
      <w:r w:rsidRPr="00CB78B8">
        <w:rPr>
          <w:rFonts w:cs="Times New Roman"/>
        </w:rPr>
        <w:t>szakképesítéshez kapcsolódik.</w:t>
      </w:r>
    </w:p>
    <w:p w14:paraId="2456B683" w14:textId="77777777" w:rsidR="00CA75C8" w:rsidRPr="00CB78B8" w:rsidRDefault="00CA75C8" w:rsidP="00CA75C8">
      <w:pPr>
        <w:spacing w:after="0"/>
        <w:ind w:left="426"/>
        <w:rPr>
          <w:rFonts w:cs="Times New Roman"/>
        </w:rPr>
      </w:pPr>
    </w:p>
    <w:p w14:paraId="2DA495C2"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1E1208F9" w14:textId="77777777" w:rsidR="00CA75C8" w:rsidRPr="00CB78B8" w:rsidRDefault="00CA75C8" w:rsidP="00CA75C8">
      <w:pPr>
        <w:spacing w:after="0"/>
        <w:ind w:left="426"/>
        <w:rPr>
          <w:rFonts w:cs="Times New Roman"/>
        </w:rPr>
      </w:pPr>
    </w:p>
    <w:p w14:paraId="34EEF599" w14:textId="77777777" w:rsidR="00CA75C8" w:rsidRPr="00CB78B8" w:rsidRDefault="00CA75C8" w:rsidP="00CA75C8">
      <w:pPr>
        <w:spacing w:after="0"/>
        <w:ind w:left="426"/>
        <w:rPr>
          <w:rFonts w:cs="Times New Roman"/>
        </w:rPr>
      </w:pPr>
    </w:p>
    <w:p w14:paraId="4E50D0D0"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0D679A6D" w14:textId="351F69E4" w:rsidR="00CA75C8" w:rsidRPr="00CB78B8" w:rsidRDefault="00C215A0" w:rsidP="00CA75C8">
      <w:pPr>
        <w:spacing w:after="0"/>
        <w:ind w:left="426"/>
        <w:rPr>
          <w:rFonts w:cs="Times New Roman"/>
        </w:rPr>
      </w:pPr>
      <w:r w:rsidRPr="00CB78B8">
        <w:rPr>
          <w:rFonts w:cs="Times New Roman"/>
          <w:color w:val="000000"/>
          <w:szCs w:val="24"/>
        </w:rPr>
        <w:t>Gazdaságtani és vállalkozási alapok</w:t>
      </w:r>
      <w:r w:rsidRPr="00CB78B8">
        <w:rPr>
          <w:rFonts w:cs="Times New Roman"/>
        </w:rPr>
        <w:t xml:space="preserve"> tantárgy valamennyi témakörének szakmai tartalma megegyezik a Bányászati alapismeretek modulhoz tartozó </w:t>
      </w:r>
      <w:r w:rsidRPr="00CB78B8">
        <w:rPr>
          <w:rFonts w:cs="Times New Roman"/>
          <w:color w:val="000000"/>
          <w:szCs w:val="24"/>
        </w:rPr>
        <w:t>Gazdaságtani és vállalkozási alapok</w:t>
      </w:r>
      <w:r w:rsidRPr="00CB78B8">
        <w:rPr>
          <w:rFonts w:cs="Times New Roman"/>
        </w:rPr>
        <w:t xml:space="preserve"> tantárgy témaköreinek szakmai tartalmával.</w:t>
      </w:r>
    </w:p>
    <w:p w14:paraId="5A9BF96C" w14:textId="77777777" w:rsidR="00CA75C8" w:rsidRPr="00CB78B8" w:rsidRDefault="00CA75C8" w:rsidP="00CA75C8">
      <w:pPr>
        <w:spacing w:after="0"/>
        <w:ind w:left="426"/>
        <w:rPr>
          <w:rFonts w:cs="Times New Roman"/>
        </w:rPr>
      </w:pPr>
    </w:p>
    <w:p w14:paraId="0D4599A8"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422479B4" w14:textId="77777777" w:rsidR="00CA75C8" w:rsidRPr="00CB78B8" w:rsidRDefault="00CA75C8" w:rsidP="00CA75C8">
      <w:pPr>
        <w:spacing w:after="0"/>
        <w:ind w:left="426"/>
        <w:rPr>
          <w:rFonts w:cs="Times New Roman"/>
        </w:rPr>
      </w:pPr>
    </w:p>
    <w:p w14:paraId="0C5DC6A9" w14:textId="77777777" w:rsidR="00CA75C8" w:rsidRPr="00CB78B8" w:rsidRDefault="00CA75C8" w:rsidP="00CA75C8">
      <w:pPr>
        <w:spacing w:after="0"/>
        <w:ind w:left="426"/>
        <w:rPr>
          <w:rFonts w:cs="Times New Roman"/>
        </w:rPr>
      </w:pPr>
    </w:p>
    <w:p w14:paraId="1622D91F"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51F02A97" w14:textId="59288694"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059EC2C4" w14:textId="77777777" w:rsidR="00CA75C8" w:rsidRPr="00CB78B8" w:rsidRDefault="00CA75C8" w:rsidP="00CA75C8">
      <w:pPr>
        <w:spacing w:after="0"/>
        <w:ind w:left="426"/>
        <w:rPr>
          <w:rFonts w:cs="Times New Roman"/>
        </w:rPr>
      </w:pPr>
    </w:p>
    <w:p w14:paraId="09D8429A" w14:textId="77777777" w:rsidR="00CA75C8" w:rsidRPr="00CB78B8" w:rsidRDefault="00CA75C8" w:rsidP="00CA75C8">
      <w:pPr>
        <w:spacing w:after="200" w:line="276" w:lineRule="auto"/>
        <w:jc w:val="left"/>
        <w:rPr>
          <w:rFonts w:cs="Times New Roman"/>
        </w:rPr>
      </w:pPr>
      <w:r w:rsidRPr="00CB78B8">
        <w:rPr>
          <w:rFonts w:cs="Times New Roman"/>
        </w:rPr>
        <w:br w:type="page"/>
      </w:r>
    </w:p>
    <w:p w14:paraId="487FBC1A" w14:textId="77777777" w:rsidR="00CA75C8" w:rsidRPr="00CB78B8" w:rsidRDefault="00CA75C8" w:rsidP="00CA75C8">
      <w:pPr>
        <w:rPr>
          <w:rFonts w:cs="Times New Roman"/>
        </w:rPr>
      </w:pPr>
    </w:p>
    <w:p w14:paraId="67600716" w14:textId="77777777" w:rsidR="00CA75C8" w:rsidRPr="00CB78B8" w:rsidRDefault="00CA75C8" w:rsidP="00CA75C8">
      <w:pPr>
        <w:spacing w:before="2880"/>
        <w:jc w:val="center"/>
        <w:rPr>
          <w:rFonts w:cs="Times New Roman"/>
          <w:b/>
          <w:sz w:val="36"/>
        </w:rPr>
      </w:pPr>
      <w:r w:rsidRPr="00CB78B8">
        <w:rPr>
          <w:rFonts w:cs="Times New Roman"/>
          <w:b/>
          <w:sz w:val="36"/>
        </w:rPr>
        <w:t>A</w:t>
      </w:r>
    </w:p>
    <w:p w14:paraId="69FCC86E" w14:textId="77777777" w:rsidR="00CA75C8" w:rsidRPr="00CB78B8" w:rsidRDefault="00D5761D" w:rsidP="00CA75C8">
      <w:pPr>
        <w:spacing w:after="480"/>
        <w:jc w:val="center"/>
        <w:rPr>
          <w:rFonts w:cs="Times New Roman"/>
          <w:b/>
          <w:sz w:val="36"/>
        </w:rPr>
      </w:pPr>
      <w:r w:rsidRPr="00CB78B8">
        <w:rPr>
          <w:rFonts w:cs="Times New Roman"/>
          <w:b/>
          <w:sz w:val="36"/>
        </w:rPr>
        <w:t>10194</w:t>
      </w:r>
      <w:r w:rsidR="00CA75C8" w:rsidRPr="00CB78B8">
        <w:rPr>
          <w:rFonts w:cs="Times New Roman"/>
          <w:b/>
          <w:sz w:val="36"/>
        </w:rPr>
        <w:t>-</w:t>
      </w:r>
      <w:r w:rsidRPr="00CB78B8">
        <w:rPr>
          <w:rFonts w:cs="Times New Roman"/>
          <w:b/>
          <w:sz w:val="36"/>
        </w:rPr>
        <w:t>12</w:t>
      </w:r>
      <w:r w:rsidR="00CA75C8" w:rsidRPr="00CB78B8">
        <w:rPr>
          <w:rFonts w:cs="Times New Roman"/>
          <w:b/>
          <w:sz w:val="36"/>
        </w:rPr>
        <w:t xml:space="preserve"> azonosító számú</w:t>
      </w:r>
    </w:p>
    <w:p w14:paraId="21A22451" w14:textId="77777777" w:rsidR="00CA75C8" w:rsidRPr="00CB78B8" w:rsidRDefault="00D5761D" w:rsidP="00CA75C8">
      <w:pPr>
        <w:jc w:val="center"/>
        <w:rPr>
          <w:rFonts w:cs="Times New Roman"/>
          <w:b/>
          <w:sz w:val="36"/>
        </w:rPr>
      </w:pPr>
      <w:r w:rsidRPr="00CB78B8">
        <w:rPr>
          <w:rFonts w:cs="Times New Roman"/>
          <w:b/>
          <w:sz w:val="36"/>
        </w:rPr>
        <w:t>Bányagépek működtetése</w:t>
      </w:r>
    </w:p>
    <w:p w14:paraId="6457F0AB" w14:textId="77777777" w:rsidR="00CA75C8" w:rsidRPr="00CB78B8" w:rsidRDefault="00CA75C8" w:rsidP="00CA75C8">
      <w:pPr>
        <w:jc w:val="center"/>
        <w:rPr>
          <w:rFonts w:cs="Times New Roman"/>
          <w:b/>
          <w:sz w:val="36"/>
        </w:rPr>
      </w:pPr>
      <w:r w:rsidRPr="00CB78B8">
        <w:rPr>
          <w:rFonts w:cs="Times New Roman"/>
          <w:b/>
          <w:sz w:val="36"/>
        </w:rPr>
        <w:t>megnevezésű</w:t>
      </w:r>
    </w:p>
    <w:p w14:paraId="1CB8C7A2" w14:textId="77777777" w:rsidR="00CA75C8" w:rsidRPr="00CB78B8" w:rsidRDefault="00CA75C8" w:rsidP="00CA75C8">
      <w:pPr>
        <w:spacing w:before="480" w:after="480"/>
        <w:jc w:val="center"/>
        <w:rPr>
          <w:rFonts w:cs="Times New Roman"/>
          <w:b/>
          <w:sz w:val="36"/>
        </w:rPr>
      </w:pPr>
      <w:r w:rsidRPr="00CB78B8">
        <w:rPr>
          <w:rFonts w:cs="Times New Roman"/>
          <w:b/>
          <w:sz w:val="36"/>
        </w:rPr>
        <w:t>szakmai követelménymodul</w:t>
      </w:r>
    </w:p>
    <w:p w14:paraId="77CF60D3" w14:textId="77777777" w:rsidR="00CA75C8" w:rsidRPr="00CB78B8" w:rsidRDefault="00CA75C8" w:rsidP="00CA75C8">
      <w:pPr>
        <w:jc w:val="center"/>
        <w:rPr>
          <w:rFonts w:cs="Times New Roman"/>
          <w:b/>
          <w:sz w:val="36"/>
        </w:rPr>
      </w:pPr>
      <w:r w:rsidRPr="00CB78B8">
        <w:rPr>
          <w:rFonts w:cs="Times New Roman"/>
          <w:b/>
          <w:sz w:val="36"/>
        </w:rPr>
        <w:t>tantárgyai, témakörei</w:t>
      </w:r>
    </w:p>
    <w:p w14:paraId="69C269B9" w14:textId="77777777" w:rsidR="00CA75C8" w:rsidRPr="00CB78B8" w:rsidRDefault="00CA75C8" w:rsidP="00CA75C8">
      <w:pPr>
        <w:spacing w:after="200" w:line="276" w:lineRule="auto"/>
        <w:jc w:val="left"/>
        <w:rPr>
          <w:rFonts w:cs="Times New Roman"/>
        </w:rPr>
      </w:pPr>
      <w:r w:rsidRPr="00CB78B8">
        <w:rPr>
          <w:rFonts w:cs="Times New Roman"/>
        </w:rPr>
        <w:br w:type="page"/>
      </w:r>
    </w:p>
    <w:p w14:paraId="625ECDC6" w14:textId="0919C194" w:rsidR="00CA75C8" w:rsidRPr="00CB78B8" w:rsidRDefault="00CA75C8" w:rsidP="00CA75C8">
      <w:pPr>
        <w:rPr>
          <w:rFonts w:cs="Times New Roman"/>
        </w:rPr>
      </w:pPr>
      <w:r w:rsidRPr="00CB78B8">
        <w:rPr>
          <w:rFonts w:cs="Times New Roman"/>
        </w:rPr>
        <w:t xml:space="preserve">A </w:t>
      </w:r>
      <w:r w:rsidR="00D5761D" w:rsidRPr="00CB78B8">
        <w:rPr>
          <w:rFonts w:cs="Times New Roman"/>
        </w:rPr>
        <w:t>10194</w:t>
      </w:r>
      <w:r w:rsidRPr="00CB78B8">
        <w:rPr>
          <w:rFonts w:cs="Times New Roman"/>
        </w:rPr>
        <w:t>-</w:t>
      </w:r>
      <w:r w:rsidR="00D5761D" w:rsidRPr="00CB78B8">
        <w:rPr>
          <w:rFonts w:cs="Times New Roman"/>
        </w:rPr>
        <w:t>12</w:t>
      </w:r>
      <w:r w:rsidRPr="00CB78B8">
        <w:rPr>
          <w:rFonts w:cs="Times New Roman"/>
        </w:rPr>
        <w:t xml:space="preserve"> azonosító számú </w:t>
      </w:r>
      <w:r w:rsidR="00D5761D" w:rsidRPr="00CB78B8">
        <w:rPr>
          <w:rFonts w:cs="Times New Roman"/>
        </w:rPr>
        <w:t>Bányagépek működtetése</w:t>
      </w:r>
      <w:r w:rsidR="00A92D93" w:rsidRPr="00CB78B8">
        <w:rPr>
          <w:rFonts w:cs="Times New Roman"/>
        </w:rPr>
        <w:t xml:space="preserve"> </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8136" w:type="dxa"/>
        <w:jc w:val="center"/>
        <w:tblLayout w:type="fixed"/>
        <w:tblCellMar>
          <w:left w:w="30" w:type="dxa"/>
          <w:right w:w="30" w:type="dxa"/>
        </w:tblCellMar>
        <w:tblLook w:val="0000" w:firstRow="0" w:lastRow="0" w:firstColumn="0" w:lastColumn="0" w:noHBand="0" w:noVBand="0"/>
      </w:tblPr>
      <w:tblGrid>
        <w:gridCol w:w="3751"/>
        <w:gridCol w:w="730"/>
        <w:gridCol w:w="1040"/>
        <w:gridCol w:w="567"/>
        <w:gridCol w:w="586"/>
        <w:gridCol w:w="731"/>
        <w:gridCol w:w="731"/>
      </w:tblGrid>
      <w:tr w:rsidR="00606366" w:rsidRPr="00CB78B8" w14:paraId="57A47FD9" w14:textId="77777777" w:rsidTr="00DA0623">
        <w:trPr>
          <w:cantSplit/>
          <w:trHeight w:val="2007"/>
          <w:jc w:val="center"/>
        </w:trPr>
        <w:tc>
          <w:tcPr>
            <w:tcW w:w="3751" w:type="dxa"/>
            <w:tcBorders>
              <w:top w:val="single" w:sz="6" w:space="0" w:color="auto"/>
              <w:left w:val="single" w:sz="6" w:space="0" w:color="auto"/>
              <w:bottom w:val="single" w:sz="6" w:space="0" w:color="auto"/>
              <w:right w:val="single" w:sz="6" w:space="0" w:color="auto"/>
            </w:tcBorders>
            <w:shd w:val="clear" w:color="auto" w:fill="auto"/>
            <w:vAlign w:val="center"/>
          </w:tcPr>
          <w:p w14:paraId="6A09108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0" w:type="dxa"/>
            <w:tcBorders>
              <w:top w:val="single" w:sz="6" w:space="0" w:color="auto"/>
              <w:left w:val="single" w:sz="6" w:space="0" w:color="auto"/>
              <w:bottom w:val="single" w:sz="6" w:space="0" w:color="auto"/>
              <w:right w:val="single" w:sz="6" w:space="0" w:color="auto"/>
            </w:tcBorders>
            <w:textDirection w:val="btLr"/>
            <w:vAlign w:val="center"/>
          </w:tcPr>
          <w:p w14:paraId="78CBDE96" w14:textId="489A608C"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Mechanika</w:t>
            </w:r>
          </w:p>
        </w:tc>
        <w:tc>
          <w:tcPr>
            <w:tcW w:w="1040" w:type="dxa"/>
            <w:tcBorders>
              <w:top w:val="single" w:sz="6" w:space="0" w:color="auto"/>
              <w:left w:val="single" w:sz="6" w:space="0" w:color="auto"/>
              <w:bottom w:val="single" w:sz="6" w:space="0" w:color="auto"/>
              <w:right w:val="single" w:sz="6" w:space="0" w:color="auto"/>
            </w:tcBorders>
            <w:textDirection w:val="btLr"/>
            <w:vAlign w:val="center"/>
          </w:tcPr>
          <w:p w14:paraId="40270EA3" w14:textId="6576AD0E"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Gépelemek, géptan gyakorlat</w:t>
            </w:r>
          </w:p>
        </w:tc>
        <w:tc>
          <w:tcPr>
            <w:tcW w:w="567" w:type="dxa"/>
            <w:tcBorders>
              <w:top w:val="single" w:sz="6" w:space="0" w:color="auto"/>
              <w:left w:val="single" w:sz="6" w:space="0" w:color="auto"/>
              <w:bottom w:val="single" w:sz="6" w:space="0" w:color="auto"/>
              <w:right w:val="single" w:sz="6" w:space="0" w:color="auto"/>
            </w:tcBorders>
            <w:textDirection w:val="btLr"/>
            <w:vAlign w:val="center"/>
          </w:tcPr>
          <w:p w14:paraId="35695DA7" w14:textId="03EF6393"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Villamosságtani ismeretek</w:t>
            </w:r>
          </w:p>
        </w:tc>
        <w:tc>
          <w:tcPr>
            <w:tcW w:w="586" w:type="dxa"/>
            <w:tcBorders>
              <w:top w:val="single" w:sz="6" w:space="0" w:color="auto"/>
              <w:left w:val="single" w:sz="6" w:space="0" w:color="auto"/>
              <w:bottom w:val="single" w:sz="6" w:space="0" w:color="auto"/>
              <w:right w:val="single" w:sz="6" w:space="0" w:color="auto"/>
            </w:tcBorders>
            <w:textDirection w:val="btLr"/>
            <w:vAlign w:val="center"/>
          </w:tcPr>
          <w:p w14:paraId="34E741FE" w14:textId="4CBC0A32"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Földmunkagépek</w:t>
            </w:r>
          </w:p>
        </w:tc>
        <w:tc>
          <w:tcPr>
            <w:tcW w:w="731" w:type="dxa"/>
            <w:tcBorders>
              <w:top w:val="single" w:sz="6" w:space="0" w:color="auto"/>
              <w:left w:val="single" w:sz="6" w:space="0" w:color="auto"/>
              <w:bottom w:val="single" w:sz="6" w:space="0" w:color="auto"/>
              <w:right w:val="single" w:sz="6" w:space="0" w:color="auto"/>
            </w:tcBorders>
            <w:textDirection w:val="btLr"/>
            <w:vAlign w:val="center"/>
          </w:tcPr>
          <w:p w14:paraId="26DB7E7F" w14:textId="64E00A43"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Földmunkagépek gyakorlat</w:t>
            </w:r>
          </w:p>
        </w:tc>
        <w:tc>
          <w:tcPr>
            <w:tcW w:w="731" w:type="dxa"/>
            <w:tcBorders>
              <w:top w:val="single" w:sz="6" w:space="0" w:color="auto"/>
              <w:left w:val="single" w:sz="6" w:space="0" w:color="auto"/>
              <w:bottom w:val="single" w:sz="6" w:space="0" w:color="auto"/>
              <w:right w:val="single" w:sz="6" w:space="0" w:color="auto"/>
            </w:tcBorders>
            <w:textDirection w:val="btLr"/>
            <w:vAlign w:val="center"/>
          </w:tcPr>
          <w:p w14:paraId="4D90A414" w14:textId="6AB156EE" w:rsidR="00606366" w:rsidRPr="00CB78B8" w:rsidRDefault="00606366" w:rsidP="00606366">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berendezések</w:t>
            </w:r>
          </w:p>
        </w:tc>
      </w:tr>
      <w:tr w:rsidR="00606366" w:rsidRPr="00CB78B8" w14:paraId="33BA13B5"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vAlign w:val="center"/>
          </w:tcPr>
          <w:p w14:paraId="5CC988F0" w14:textId="3060E1A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730" w:type="dxa"/>
            <w:tcBorders>
              <w:top w:val="single" w:sz="6" w:space="0" w:color="auto"/>
              <w:left w:val="single" w:sz="6" w:space="0" w:color="auto"/>
              <w:bottom w:val="single" w:sz="6" w:space="0" w:color="auto"/>
              <w:right w:val="single" w:sz="6" w:space="0" w:color="auto"/>
            </w:tcBorders>
            <w:vAlign w:val="center"/>
          </w:tcPr>
          <w:p w14:paraId="3A97489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58C9785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441987A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7CCAAB2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0615410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786C6A34"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62FA104"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0492D834" w14:textId="0FBC7698"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Gépeknél, berendezéseknél, egyéb technikai eszközöknél állapotot ellenőriz</w:t>
            </w:r>
          </w:p>
        </w:tc>
        <w:tc>
          <w:tcPr>
            <w:tcW w:w="730" w:type="dxa"/>
            <w:tcBorders>
              <w:top w:val="single" w:sz="6" w:space="0" w:color="auto"/>
              <w:left w:val="single" w:sz="6" w:space="0" w:color="auto"/>
              <w:bottom w:val="single" w:sz="6" w:space="0" w:color="auto"/>
              <w:right w:val="single" w:sz="6" w:space="0" w:color="auto"/>
            </w:tcBorders>
            <w:vAlign w:val="center"/>
          </w:tcPr>
          <w:p w14:paraId="107D076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2790C877" w14:textId="4C1E52E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786747DB"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08D83C48"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6A8D45A9" w14:textId="4260204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48B64461"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EE9DE86"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4C410366" w14:textId="7CC3C10C"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Gépek, berendezések, egyéb technikai eszközök működési környezetét ellenőrzi, meggyőződik annak biztonságos voltáról</w:t>
            </w:r>
          </w:p>
        </w:tc>
        <w:tc>
          <w:tcPr>
            <w:tcW w:w="730" w:type="dxa"/>
            <w:tcBorders>
              <w:top w:val="single" w:sz="6" w:space="0" w:color="auto"/>
              <w:left w:val="single" w:sz="6" w:space="0" w:color="auto"/>
              <w:bottom w:val="single" w:sz="6" w:space="0" w:color="auto"/>
              <w:right w:val="single" w:sz="6" w:space="0" w:color="auto"/>
            </w:tcBorders>
            <w:vAlign w:val="center"/>
          </w:tcPr>
          <w:p w14:paraId="752C3DF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3D5110E1" w14:textId="7CD1E77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6A0168C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21C8239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1609D6F6" w14:textId="1BA98EA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128847F4"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464D056"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1D0AB32B" w14:textId="52D389F1"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Kis- és középjavítási műveleteket végez</w:t>
            </w:r>
          </w:p>
        </w:tc>
        <w:tc>
          <w:tcPr>
            <w:tcW w:w="730" w:type="dxa"/>
            <w:tcBorders>
              <w:top w:val="single" w:sz="6" w:space="0" w:color="auto"/>
              <w:left w:val="single" w:sz="6" w:space="0" w:color="auto"/>
              <w:bottom w:val="single" w:sz="6" w:space="0" w:color="auto"/>
              <w:right w:val="single" w:sz="6" w:space="0" w:color="auto"/>
            </w:tcBorders>
            <w:vAlign w:val="center"/>
          </w:tcPr>
          <w:p w14:paraId="3E882F18"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09838796" w14:textId="185FCF8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15F52D22" w14:textId="2EA8190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86" w:type="dxa"/>
            <w:tcBorders>
              <w:top w:val="single" w:sz="6" w:space="0" w:color="auto"/>
              <w:left w:val="single" w:sz="6" w:space="0" w:color="auto"/>
              <w:bottom w:val="single" w:sz="6" w:space="0" w:color="auto"/>
              <w:right w:val="single" w:sz="6" w:space="0" w:color="auto"/>
            </w:tcBorders>
            <w:vAlign w:val="center"/>
          </w:tcPr>
          <w:p w14:paraId="680004DE"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63C7987B" w14:textId="01D4C583"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7B318CBC"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64A5FBB"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6FABDE23" w14:textId="5AA9ED42"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Napi karbantartási műveleteket végez</w:t>
            </w:r>
          </w:p>
        </w:tc>
        <w:tc>
          <w:tcPr>
            <w:tcW w:w="730" w:type="dxa"/>
            <w:tcBorders>
              <w:top w:val="single" w:sz="6" w:space="0" w:color="auto"/>
              <w:left w:val="single" w:sz="6" w:space="0" w:color="auto"/>
              <w:bottom w:val="single" w:sz="6" w:space="0" w:color="auto"/>
              <w:right w:val="single" w:sz="6" w:space="0" w:color="auto"/>
            </w:tcBorders>
            <w:vAlign w:val="center"/>
          </w:tcPr>
          <w:p w14:paraId="2F75CA8B"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54E80AA4" w14:textId="43FFDF6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64ED0EBE" w14:textId="4A2B89B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86" w:type="dxa"/>
            <w:tcBorders>
              <w:top w:val="single" w:sz="6" w:space="0" w:color="auto"/>
              <w:left w:val="single" w:sz="6" w:space="0" w:color="auto"/>
              <w:bottom w:val="single" w:sz="6" w:space="0" w:color="auto"/>
              <w:right w:val="single" w:sz="6" w:space="0" w:color="auto"/>
            </w:tcBorders>
            <w:vAlign w:val="center"/>
          </w:tcPr>
          <w:p w14:paraId="755B6EB4" w14:textId="034F8DB3"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4FB2EDDE" w14:textId="1DFBB97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1E5C4EDE"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F4FEE81"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3A995F24" w14:textId="5D05B403"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Üzemzavarok okát, javítási igényét felméri</w:t>
            </w:r>
          </w:p>
        </w:tc>
        <w:tc>
          <w:tcPr>
            <w:tcW w:w="730" w:type="dxa"/>
            <w:tcBorders>
              <w:top w:val="single" w:sz="6" w:space="0" w:color="auto"/>
              <w:left w:val="single" w:sz="6" w:space="0" w:color="auto"/>
              <w:bottom w:val="single" w:sz="6" w:space="0" w:color="auto"/>
              <w:right w:val="single" w:sz="6" w:space="0" w:color="auto"/>
            </w:tcBorders>
            <w:vAlign w:val="center"/>
          </w:tcPr>
          <w:p w14:paraId="28E3B12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420F4303" w14:textId="3ED7BC05"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5E8AA5E0" w14:textId="7554D8F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86" w:type="dxa"/>
            <w:tcBorders>
              <w:top w:val="single" w:sz="6" w:space="0" w:color="auto"/>
              <w:left w:val="single" w:sz="6" w:space="0" w:color="auto"/>
              <w:bottom w:val="single" w:sz="6" w:space="0" w:color="auto"/>
              <w:right w:val="single" w:sz="6" w:space="0" w:color="auto"/>
            </w:tcBorders>
            <w:vAlign w:val="center"/>
          </w:tcPr>
          <w:p w14:paraId="136EB9E7" w14:textId="47A85AF2"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19DE8486" w14:textId="5315658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088EC59A"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38DEC2D8"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309844FF" w14:textId="76E5FE54"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Gondoskodik a keletkező por csökkentéséről</w:t>
            </w:r>
          </w:p>
        </w:tc>
        <w:tc>
          <w:tcPr>
            <w:tcW w:w="730" w:type="dxa"/>
            <w:tcBorders>
              <w:top w:val="single" w:sz="6" w:space="0" w:color="auto"/>
              <w:left w:val="single" w:sz="6" w:space="0" w:color="auto"/>
              <w:bottom w:val="single" w:sz="6" w:space="0" w:color="auto"/>
              <w:right w:val="single" w:sz="6" w:space="0" w:color="auto"/>
            </w:tcBorders>
            <w:vAlign w:val="center"/>
          </w:tcPr>
          <w:p w14:paraId="5C9BBA2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5D409FD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1340CDC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3822260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1118B362" w14:textId="705AE57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7BA660DC" w14:textId="6A22A162"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4BCC71B7"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515BC457" w14:textId="4D9616A0"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Közreműködik a jövesztő- és rakodógépek szerelésénél</w:t>
            </w:r>
          </w:p>
        </w:tc>
        <w:tc>
          <w:tcPr>
            <w:tcW w:w="730" w:type="dxa"/>
            <w:tcBorders>
              <w:top w:val="single" w:sz="6" w:space="0" w:color="auto"/>
              <w:left w:val="single" w:sz="6" w:space="0" w:color="auto"/>
              <w:bottom w:val="single" w:sz="6" w:space="0" w:color="auto"/>
              <w:right w:val="single" w:sz="6" w:space="0" w:color="auto"/>
            </w:tcBorders>
            <w:vAlign w:val="center"/>
          </w:tcPr>
          <w:p w14:paraId="48882C9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2B22DD9E" w14:textId="11EED2C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739CC48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602D1A0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3D4B8EFA" w14:textId="121960FC"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16B8D4E7"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02E6059A"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738E205F" w14:textId="72AA4F9A"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Menetlevelet, üzemviteli lapot vezet</w:t>
            </w:r>
          </w:p>
        </w:tc>
        <w:tc>
          <w:tcPr>
            <w:tcW w:w="730" w:type="dxa"/>
            <w:tcBorders>
              <w:top w:val="single" w:sz="6" w:space="0" w:color="auto"/>
              <w:left w:val="single" w:sz="6" w:space="0" w:color="auto"/>
              <w:bottom w:val="single" w:sz="6" w:space="0" w:color="auto"/>
              <w:right w:val="single" w:sz="6" w:space="0" w:color="auto"/>
            </w:tcBorders>
            <w:vAlign w:val="center"/>
          </w:tcPr>
          <w:p w14:paraId="2E7CD9A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06B64F9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1B18BDC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1F357EA5" w14:textId="0ABCBFA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62484360" w14:textId="06115B7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094DA600"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42D8AB4"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1B3E3CC7" w14:textId="62EF7A83"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Törő-, osztályozó berendezést működtet</w:t>
            </w:r>
          </w:p>
        </w:tc>
        <w:tc>
          <w:tcPr>
            <w:tcW w:w="730" w:type="dxa"/>
            <w:tcBorders>
              <w:top w:val="single" w:sz="6" w:space="0" w:color="auto"/>
              <w:left w:val="single" w:sz="6" w:space="0" w:color="auto"/>
              <w:bottom w:val="single" w:sz="6" w:space="0" w:color="auto"/>
              <w:right w:val="single" w:sz="6" w:space="0" w:color="auto"/>
            </w:tcBorders>
            <w:vAlign w:val="center"/>
          </w:tcPr>
          <w:p w14:paraId="3DAE626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6601E78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721C054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3803497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71261798" w14:textId="183BE4F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5D64195A"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140A912F"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78E2A722" w14:textId="4CCB5E06"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Szállító útvonalakat portalanít</w:t>
            </w:r>
          </w:p>
        </w:tc>
        <w:tc>
          <w:tcPr>
            <w:tcW w:w="730" w:type="dxa"/>
            <w:tcBorders>
              <w:top w:val="single" w:sz="6" w:space="0" w:color="auto"/>
              <w:left w:val="single" w:sz="6" w:space="0" w:color="auto"/>
              <w:bottom w:val="single" w:sz="6" w:space="0" w:color="auto"/>
              <w:right w:val="single" w:sz="6" w:space="0" w:color="auto"/>
            </w:tcBorders>
            <w:vAlign w:val="center"/>
          </w:tcPr>
          <w:p w14:paraId="2A32B59E"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766E486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7FDBDD9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30D0218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3BA3ED46" w14:textId="30E2EFE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1AD2621C"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376E8A22"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29DABBEB" w14:textId="0D1A8E6C"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Szállító berendezéseket beállít, átépít, áthelyez</w:t>
            </w:r>
          </w:p>
        </w:tc>
        <w:tc>
          <w:tcPr>
            <w:tcW w:w="730" w:type="dxa"/>
            <w:tcBorders>
              <w:top w:val="single" w:sz="6" w:space="0" w:color="auto"/>
              <w:left w:val="single" w:sz="6" w:space="0" w:color="auto"/>
              <w:bottom w:val="single" w:sz="6" w:space="0" w:color="auto"/>
              <w:right w:val="single" w:sz="6" w:space="0" w:color="auto"/>
            </w:tcBorders>
            <w:vAlign w:val="center"/>
          </w:tcPr>
          <w:p w14:paraId="4767E72F"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781CD47B"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05106DCB" w14:textId="4ED6715E"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86" w:type="dxa"/>
            <w:tcBorders>
              <w:top w:val="single" w:sz="6" w:space="0" w:color="auto"/>
              <w:left w:val="single" w:sz="6" w:space="0" w:color="auto"/>
              <w:bottom w:val="single" w:sz="6" w:space="0" w:color="auto"/>
              <w:right w:val="single" w:sz="6" w:space="0" w:color="auto"/>
            </w:tcBorders>
            <w:vAlign w:val="center"/>
          </w:tcPr>
          <w:p w14:paraId="6250C90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503C1769" w14:textId="13C7FC77"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2C5AEE23"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7DCDF264"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043EBFC3" w14:textId="7A2D287C"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Berendezéseket tisztít</w:t>
            </w:r>
          </w:p>
        </w:tc>
        <w:tc>
          <w:tcPr>
            <w:tcW w:w="730" w:type="dxa"/>
            <w:tcBorders>
              <w:top w:val="single" w:sz="6" w:space="0" w:color="auto"/>
              <w:left w:val="single" w:sz="6" w:space="0" w:color="auto"/>
              <w:bottom w:val="single" w:sz="6" w:space="0" w:color="auto"/>
              <w:right w:val="single" w:sz="6" w:space="0" w:color="auto"/>
            </w:tcBorders>
            <w:vAlign w:val="center"/>
          </w:tcPr>
          <w:p w14:paraId="764F3D7B"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58F686E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04A12E7F"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36817FE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21156D02" w14:textId="3177134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4E03AB42"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0100FA9C"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6926C35B" w14:textId="402BA346"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Üzemzavart hárít el</w:t>
            </w:r>
          </w:p>
        </w:tc>
        <w:tc>
          <w:tcPr>
            <w:tcW w:w="730" w:type="dxa"/>
            <w:tcBorders>
              <w:top w:val="single" w:sz="6" w:space="0" w:color="auto"/>
              <w:left w:val="single" w:sz="6" w:space="0" w:color="auto"/>
              <w:bottom w:val="single" w:sz="6" w:space="0" w:color="auto"/>
              <w:right w:val="single" w:sz="6" w:space="0" w:color="auto"/>
            </w:tcBorders>
            <w:vAlign w:val="center"/>
          </w:tcPr>
          <w:p w14:paraId="0F2163D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0F00B4AF" w14:textId="65238068"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2920552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58704A48"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66DE8911" w14:textId="1E01F6AA"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023D3403"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26A92743" w14:textId="77777777" w:rsidTr="00121332">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vAlign w:val="center"/>
          </w:tcPr>
          <w:p w14:paraId="097A09B4" w14:textId="4C60AC47"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color w:val="000000"/>
                <w:szCs w:val="24"/>
              </w:rPr>
              <w:t>SZAKMAI ISMERETEK</w:t>
            </w:r>
          </w:p>
        </w:tc>
        <w:tc>
          <w:tcPr>
            <w:tcW w:w="730" w:type="dxa"/>
            <w:tcBorders>
              <w:top w:val="single" w:sz="6" w:space="0" w:color="auto"/>
              <w:left w:val="single" w:sz="6" w:space="0" w:color="auto"/>
              <w:bottom w:val="single" w:sz="6" w:space="0" w:color="auto"/>
              <w:right w:val="single" w:sz="6" w:space="0" w:color="auto"/>
            </w:tcBorders>
            <w:vAlign w:val="center"/>
          </w:tcPr>
          <w:p w14:paraId="29D2E28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1A485DD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65448E9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121F2B5F"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50CFA04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484553B5"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1DE7759"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7F84A7C1" w14:textId="33BDF570"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Jövesztőgépek</w:t>
            </w:r>
          </w:p>
        </w:tc>
        <w:tc>
          <w:tcPr>
            <w:tcW w:w="730" w:type="dxa"/>
            <w:tcBorders>
              <w:top w:val="single" w:sz="6" w:space="0" w:color="auto"/>
              <w:left w:val="single" w:sz="6" w:space="0" w:color="auto"/>
              <w:bottom w:val="single" w:sz="6" w:space="0" w:color="auto"/>
              <w:right w:val="single" w:sz="6" w:space="0" w:color="auto"/>
            </w:tcBorders>
            <w:vAlign w:val="center"/>
          </w:tcPr>
          <w:p w14:paraId="1F24A03C" w14:textId="5B76EBA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40" w:type="dxa"/>
            <w:tcBorders>
              <w:top w:val="single" w:sz="6" w:space="0" w:color="auto"/>
              <w:left w:val="single" w:sz="6" w:space="0" w:color="auto"/>
              <w:bottom w:val="single" w:sz="6" w:space="0" w:color="auto"/>
              <w:right w:val="single" w:sz="6" w:space="0" w:color="auto"/>
            </w:tcBorders>
            <w:vAlign w:val="center"/>
          </w:tcPr>
          <w:p w14:paraId="5B23E0DB"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0A76213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70E4941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0C122C25" w14:textId="197D94C5"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30344F99" w14:textId="01C0FD32"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032286D5"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65AAB86F" w14:textId="63BE2068"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Víztelenítő berendezések</w:t>
            </w:r>
          </w:p>
        </w:tc>
        <w:tc>
          <w:tcPr>
            <w:tcW w:w="730" w:type="dxa"/>
            <w:tcBorders>
              <w:top w:val="single" w:sz="6" w:space="0" w:color="auto"/>
              <w:left w:val="single" w:sz="6" w:space="0" w:color="auto"/>
              <w:bottom w:val="single" w:sz="6" w:space="0" w:color="auto"/>
              <w:right w:val="single" w:sz="6" w:space="0" w:color="auto"/>
            </w:tcBorders>
            <w:vAlign w:val="center"/>
          </w:tcPr>
          <w:p w14:paraId="6172573C" w14:textId="34A6698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40" w:type="dxa"/>
            <w:tcBorders>
              <w:top w:val="single" w:sz="6" w:space="0" w:color="auto"/>
              <w:left w:val="single" w:sz="6" w:space="0" w:color="auto"/>
              <w:bottom w:val="single" w:sz="6" w:space="0" w:color="auto"/>
              <w:right w:val="single" w:sz="6" w:space="0" w:color="auto"/>
            </w:tcBorders>
            <w:vAlign w:val="center"/>
          </w:tcPr>
          <w:p w14:paraId="7A897BA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0758995F"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6D0088E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489028DB" w14:textId="0FEE2D4C"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5D7C42FB" w14:textId="3F4C7C3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0F11BA58"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584BA019" w14:textId="744678B6"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Lerakógépek</w:t>
            </w:r>
          </w:p>
        </w:tc>
        <w:tc>
          <w:tcPr>
            <w:tcW w:w="730" w:type="dxa"/>
            <w:tcBorders>
              <w:top w:val="single" w:sz="6" w:space="0" w:color="auto"/>
              <w:left w:val="single" w:sz="6" w:space="0" w:color="auto"/>
              <w:bottom w:val="single" w:sz="6" w:space="0" w:color="auto"/>
              <w:right w:val="single" w:sz="6" w:space="0" w:color="auto"/>
            </w:tcBorders>
            <w:vAlign w:val="center"/>
          </w:tcPr>
          <w:p w14:paraId="6849C20F" w14:textId="719769C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40" w:type="dxa"/>
            <w:tcBorders>
              <w:top w:val="single" w:sz="6" w:space="0" w:color="auto"/>
              <w:left w:val="single" w:sz="6" w:space="0" w:color="auto"/>
              <w:bottom w:val="single" w:sz="6" w:space="0" w:color="auto"/>
              <w:right w:val="single" w:sz="6" w:space="0" w:color="auto"/>
            </w:tcBorders>
            <w:vAlign w:val="center"/>
          </w:tcPr>
          <w:p w14:paraId="70A6B7A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46DF70D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04F8710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4A14BE42" w14:textId="4E91CE6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18D3C3F8" w14:textId="4AA95CF4"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0B8BD969"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1B71E4A7" w14:textId="5E5FD44E"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Osztályozó berendezések</w:t>
            </w:r>
          </w:p>
        </w:tc>
        <w:tc>
          <w:tcPr>
            <w:tcW w:w="730" w:type="dxa"/>
            <w:tcBorders>
              <w:top w:val="single" w:sz="6" w:space="0" w:color="auto"/>
              <w:left w:val="single" w:sz="6" w:space="0" w:color="auto"/>
              <w:bottom w:val="single" w:sz="6" w:space="0" w:color="auto"/>
              <w:right w:val="single" w:sz="6" w:space="0" w:color="auto"/>
            </w:tcBorders>
            <w:vAlign w:val="center"/>
          </w:tcPr>
          <w:p w14:paraId="7B5DA5D1" w14:textId="49F30ED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40" w:type="dxa"/>
            <w:tcBorders>
              <w:top w:val="single" w:sz="6" w:space="0" w:color="auto"/>
              <w:left w:val="single" w:sz="6" w:space="0" w:color="auto"/>
              <w:bottom w:val="single" w:sz="6" w:space="0" w:color="auto"/>
              <w:right w:val="single" w:sz="6" w:space="0" w:color="auto"/>
            </w:tcBorders>
            <w:vAlign w:val="center"/>
          </w:tcPr>
          <w:p w14:paraId="52AF4A3F"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29C02E8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4CC5AA2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561CEA4A" w14:textId="1D60A21C"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2E54F01A" w14:textId="1F37C39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588FBC1D"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689BE1D3" w14:textId="39586E1F"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Szállítógépek, -berendezések</w:t>
            </w:r>
          </w:p>
        </w:tc>
        <w:tc>
          <w:tcPr>
            <w:tcW w:w="730" w:type="dxa"/>
            <w:tcBorders>
              <w:top w:val="single" w:sz="6" w:space="0" w:color="auto"/>
              <w:left w:val="single" w:sz="6" w:space="0" w:color="auto"/>
              <w:bottom w:val="single" w:sz="6" w:space="0" w:color="auto"/>
              <w:right w:val="single" w:sz="6" w:space="0" w:color="auto"/>
            </w:tcBorders>
            <w:vAlign w:val="center"/>
          </w:tcPr>
          <w:p w14:paraId="3F3351F7" w14:textId="3CB7F648"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40" w:type="dxa"/>
            <w:tcBorders>
              <w:top w:val="single" w:sz="6" w:space="0" w:color="auto"/>
              <w:left w:val="single" w:sz="6" w:space="0" w:color="auto"/>
              <w:bottom w:val="single" w:sz="6" w:space="0" w:color="auto"/>
              <w:right w:val="single" w:sz="6" w:space="0" w:color="auto"/>
            </w:tcBorders>
            <w:vAlign w:val="center"/>
          </w:tcPr>
          <w:p w14:paraId="2EDC434E"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530EC14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7818C41C"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69285CC8" w14:textId="1085806B"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4C7C532D" w14:textId="6C9C449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2A48B9D8" w14:textId="77777777" w:rsidTr="00121332">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vAlign w:val="center"/>
          </w:tcPr>
          <w:p w14:paraId="64A1739C" w14:textId="420025C7"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color w:val="000000"/>
                <w:szCs w:val="24"/>
              </w:rPr>
              <w:t>SZAKMAI KÉSZSÉGEK</w:t>
            </w:r>
          </w:p>
        </w:tc>
        <w:tc>
          <w:tcPr>
            <w:tcW w:w="730" w:type="dxa"/>
            <w:tcBorders>
              <w:top w:val="single" w:sz="6" w:space="0" w:color="auto"/>
              <w:left w:val="single" w:sz="6" w:space="0" w:color="auto"/>
              <w:bottom w:val="single" w:sz="6" w:space="0" w:color="auto"/>
              <w:right w:val="single" w:sz="6" w:space="0" w:color="auto"/>
            </w:tcBorders>
            <w:vAlign w:val="center"/>
          </w:tcPr>
          <w:p w14:paraId="20DD0F00"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5B9538FB"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06B7E80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584DFFA8"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4355AE1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49039A71"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485F1133"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049ACFBC" w14:textId="1AB623BA"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Gépi, kézi karbantartó eszközök használata</w:t>
            </w:r>
          </w:p>
        </w:tc>
        <w:tc>
          <w:tcPr>
            <w:tcW w:w="730" w:type="dxa"/>
            <w:tcBorders>
              <w:top w:val="single" w:sz="6" w:space="0" w:color="auto"/>
              <w:left w:val="single" w:sz="6" w:space="0" w:color="auto"/>
              <w:bottom w:val="single" w:sz="6" w:space="0" w:color="auto"/>
              <w:right w:val="single" w:sz="6" w:space="0" w:color="auto"/>
            </w:tcBorders>
            <w:vAlign w:val="center"/>
          </w:tcPr>
          <w:p w14:paraId="42201C4A"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64EA172D" w14:textId="588567A4"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03880074"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1386133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199C2436" w14:textId="10E5ECF3"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1625EF6E"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DBFCDCE"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77F3BC0E" w14:textId="5FBFEF1B"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Lakatos- és fémipari szerszámok használata</w:t>
            </w:r>
          </w:p>
        </w:tc>
        <w:tc>
          <w:tcPr>
            <w:tcW w:w="730" w:type="dxa"/>
            <w:tcBorders>
              <w:top w:val="single" w:sz="6" w:space="0" w:color="auto"/>
              <w:left w:val="single" w:sz="6" w:space="0" w:color="auto"/>
              <w:bottom w:val="single" w:sz="6" w:space="0" w:color="auto"/>
              <w:right w:val="single" w:sz="6" w:space="0" w:color="auto"/>
            </w:tcBorders>
            <w:vAlign w:val="center"/>
          </w:tcPr>
          <w:p w14:paraId="5C82631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11213D75" w14:textId="6144CDE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433F76E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74C0C3F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222A00D2" w14:textId="279CE54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406E2CF7"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0B41D560" w14:textId="77777777" w:rsidTr="00121332">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vAlign w:val="center"/>
          </w:tcPr>
          <w:p w14:paraId="13344109" w14:textId="49138E28"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color w:val="000000"/>
                <w:szCs w:val="24"/>
              </w:rPr>
              <w:t>SZEMÉLYES KOMPETENCIÁK</w:t>
            </w:r>
          </w:p>
        </w:tc>
        <w:tc>
          <w:tcPr>
            <w:tcW w:w="730" w:type="dxa"/>
            <w:tcBorders>
              <w:top w:val="single" w:sz="6" w:space="0" w:color="auto"/>
              <w:left w:val="single" w:sz="6" w:space="0" w:color="auto"/>
              <w:bottom w:val="single" w:sz="6" w:space="0" w:color="auto"/>
              <w:right w:val="single" w:sz="6" w:space="0" w:color="auto"/>
            </w:tcBorders>
            <w:vAlign w:val="center"/>
          </w:tcPr>
          <w:p w14:paraId="56AFAE7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2CC4EDEA"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19E7E5F4"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706D811A"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33FEBCE1"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4EA0D615"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93F89F4"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1B417F6F" w14:textId="0E41806E"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Állóképesség</w:t>
            </w:r>
          </w:p>
        </w:tc>
        <w:tc>
          <w:tcPr>
            <w:tcW w:w="730" w:type="dxa"/>
            <w:tcBorders>
              <w:top w:val="single" w:sz="6" w:space="0" w:color="auto"/>
              <w:left w:val="single" w:sz="6" w:space="0" w:color="auto"/>
              <w:bottom w:val="single" w:sz="6" w:space="0" w:color="auto"/>
              <w:right w:val="single" w:sz="6" w:space="0" w:color="auto"/>
            </w:tcBorders>
            <w:vAlign w:val="center"/>
          </w:tcPr>
          <w:p w14:paraId="3AC28B1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545E8297" w14:textId="01E8C505"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48C4AC27"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3C0D3114"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6120AF18" w14:textId="59DB081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3DEA1BF6"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5140EA85"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6F105C25" w14:textId="42D31C53"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Erős fizikum</w:t>
            </w:r>
          </w:p>
        </w:tc>
        <w:tc>
          <w:tcPr>
            <w:tcW w:w="730" w:type="dxa"/>
            <w:tcBorders>
              <w:top w:val="single" w:sz="6" w:space="0" w:color="auto"/>
              <w:left w:val="single" w:sz="6" w:space="0" w:color="auto"/>
              <w:bottom w:val="single" w:sz="6" w:space="0" w:color="auto"/>
              <w:right w:val="single" w:sz="6" w:space="0" w:color="auto"/>
            </w:tcBorders>
            <w:vAlign w:val="center"/>
          </w:tcPr>
          <w:p w14:paraId="61ABE83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1AF82155" w14:textId="37F27A3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3C2378D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37DED9F2"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7B5BE197" w14:textId="6C465BB3"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0EEA6567"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00BD318C" w14:textId="77777777" w:rsidTr="00606366">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tcPr>
          <w:p w14:paraId="4CCB294B" w14:textId="6238E12E"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Precizitás</w:t>
            </w:r>
          </w:p>
        </w:tc>
        <w:tc>
          <w:tcPr>
            <w:tcW w:w="730" w:type="dxa"/>
            <w:tcBorders>
              <w:top w:val="single" w:sz="6" w:space="0" w:color="auto"/>
              <w:left w:val="single" w:sz="6" w:space="0" w:color="auto"/>
              <w:bottom w:val="single" w:sz="6" w:space="0" w:color="auto"/>
              <w:right w:val="single" w:sz="6" w:space="0" w:color="auto"/>
            </w:tcBorders>
            <w:vAlign w:val="center"/>
          </w:tcPr>
          <w:p w14:paraId="28FBF1F9" w14:textId="3B2384FE"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40" w:type="dxa"/>
            <w:tcBorders>
              <w:top w:val="single" w:sz="6" w:space="0" w:color="auto"/>
              <w:left w:val="single" w:sz="6" w:space="0" w:color="auto"/>
              <w:bottom w:val="single" w:sz="6" w:space="0" w:color="auto"/>
              <w:right w:val="single" w:sz="6" w:space="0" w:color="auto"/>
            </w:tcBorders>
            <w:vAlign w:val="center"/>
          </w:tcPr>
          <w:p w14:paraId="647E9B1F" w14:textId="5CB1D199"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6811E0E8" w14:textId="2CC2C5CE"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86" w:type="dxa"/>
            <w:tcBorders>
              <w:top w:val="single" w:sz="6" w:space="0" w:color="auto"/>
              <w:left w:val="single" w:sz="6" w:space="0" w:color="auto"/>
              <w:bottom w:val="single" w:sz="6" w:space="0" w:color="auto"/>
              <w:right w:val="single" w:sz="6" w:space="0" w:color="auto"/>
            </w:tcBorders>
            <w:vAlign w:val="center"/>
          </w:tcPr>
          <w:p w14:paraId="10EE0CA9" w14:textId="472B46E7"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176863D9" w14:textId="624BE84E"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1ACB3501" w14:textId="151BD0C1"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606366" w:rsidRPr="00CB78B8" w14:paraId="745114A2" w14:textId="77777777" w:rsidTr="00121332">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vAlign w:val="center"/>
          </w:tcPr>
          <w:p w14:paraId="770C63F3" w14:textId="67243C7A"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color w:val="000000"/>
                <w:szCs w:val="24"/>
              </w:rPr>
              <w:t>TÁRSAS KOMPETENCIÁK</w:t>
            </w:r>
          </w:p>
        </w:tc>
        <w:tc>
          <w:tcPr>
            <w:tcW w:w="730" w:type="dxa"/>
            <w:tcBorders>
              <w:top w:val="single" w:sz="6" w:space="0" w:color="auto"/>
              <w:left w:val="single" w:sz="6" w:space="0" w:color="auto"/>
              <w:bottom w:val="single" w:sz="6" w:space="0" w:color="auto"/>
              <w:right w:val="single" w:sz="6" w:space="0" w:color="auto"/>
            </w:tcBorders>
            <w:vAlign w:val="center"/>
          </w:tcPr>
          <w:p w14:paraId="31634DC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49AB7F5E"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53421C34"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2A40D5AD"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14521F13"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2D7ECB7C"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45C8E01D" w14:textId="77777777" w:rsidTr="00121332">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vAlign w:val="center"/>
          </w:tcPr>
          <w:p w14:paraId="2CCA2FCF" w14:textId="7430EF48"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rPr>
              <w:t>Irányítási készség</w:t>
            </w:r>
          </w:p>
        </w:tc>
        <w:tc>
          <w:tcPr>
            <w:tcW w:w="730" w:type="dxa"/>
            <w:tcBorders>
              <w:top w:val="single" w:sz="6" w:space="0" w:color="auto"/>
              <w:left w:val="single" w:sz="6" w:space="0" w:color="auto"/>
              <w:bottom w:val="single" w:sz="6" w:space="0" w:color="auto"/>
              <w:right w:val="single" w:sz="6" w:space="0" w:color="auto"/>
            </w:tcBorders>
            <w:vAlign w:val="center"/>
          </w:tcPr>
          <w:p w14:paraId="6398D544" w14:textId="28D3E59D"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40" w:type="dxa"/>
            <w:tcBorders>
              <w:top w:val="single" w:sz="6" w:space="0" w:color="auto"/>
              <w:left w:val="single" w:sz="6" w:space="0" w:color="auto"/>
              <w:bottom w:val="single" w:sz="6" w:space="0" w:color="auto"/>
              <w:right w:val="single" w:sz="6" w:space="0" w:color="auto"/>
            </w:tcBorders>
            <w:vAlign w:val="center"/>
          </w:tcPr>
          <w:p w14:paraId="793A6CF6" w14:textId="14588AA1"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517322B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49077802" w14:textId="23CB0481"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3E93C10A" w14:textId="3E787D5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45616E14"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683C0BED" w14:textId="77777777" w:rsidTr="00121332">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vAlign w:val="center"/>
          </w:tcPr>
          <w:p w14:paraId="25423237" w14:textId="2F6C4599"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color w:val="000000"/>
                <w:szCs w:val="24"/>
              </w:rPr>
              <w:t>MÓDSZERKOMPETENCIÁK</w:t>
            </w:r>
          </w:p>
        </w:tc>
        <w:tc>
          <w:tcPr>
            <w:tcW w:w="730" w:type="dxa"/>
            <w:tcBorders>
              <w:top w:val="single" w:sz="6" w:space="0" w:color="auto"/>
              <w:left w:val="single" w:sz="6" w:space="0" w:color="auto"/>
              <w:bottom w:val="single" w:sz="6" w:space="0" w:color="auto"/>
              <w:right w:val="single" w:sz="6" w:space="0" w:color="auto"/>
            </w:tcBorders>
            <w:vAlign w:val="center"/>
          </w:tcPr>
          <w:p w14:paraId="778D3BE6"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1040" w:type="dxa"/>
            <w:tcBorders>
              <w:top w:val="single" w:sz="6" w:space="0" w:color="auto"/>
              <w:left w:val="single" w:sz="6" w:space="0" w:color="auto"/>
              <w:bottom w:val="single" w:sz="6" w:space="0" w:color="auto"/>
              <w:right w:val="single" w:sz="6" w:space="0" w:color="auto"/>
            </w:tcBorders>
            <w:vAlign w:val="center"/>
          </w:tcPr>
          <w:p w14:paraId="003FD12F"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2B489779"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586" w:type="dxa"/>
            <w:tcBorders>
              <w:top w:val="single" w:sz="6" w:space="0" w:color="auto"/>
              <w:left w:val="single" w:sz="6" w:space="0" w:color="auto"/>
              <w:bottom w:val="single" w:sz="6" w:space="0" w:color="auto"/>
              <w:right w:val="single" w:sz="6" w:space="0" w:color="auto"/>
            </w:tcBorders>
            <w:vAlign w:val="center"/>
          </w:tcPr>
          <w:p w14:paraId="1AE7B48F"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46068B45" w14:textId="77777777" w:rsidR="00606366" w:rsidRPr="00CB78B8" w:rsidRDefault="00606366" w:rsidP="00606366">
            <w:pPr>
              <w:autoSpaceDE w:val="0"/>
              <w:autoSpaceDN w:val="0"/>
              <w:adjustRightInd w:val="0"/>
              <w:spacing w:after="0"/>
              <w:jc w:val="center"/>
              <w:rPr>
                <w:rFonts w:cs="Times New Roman"/>
                <w:color w:val="000000"/>
                <w:szCs w:val="24"/>
              </w:rPr>
            </w:pPr>
          </w:p>
        </w:tc>
        <w:tc>
          <w:tcPr>
            <w:tcW w:w="731" w:type="dxa"/>
            <w:tcBorders>
              <w:top w:val="single" w:sz="6" w:space="0" w:color="auto"/>
              <w:left w:val="single" w:sz="6" w:space="0" w:color="auto"/>
              <w:bottom w:val="single" w:sz="6" w:space="0" w:color="auto"/>
              <w:right w:val="single" w:sz="6" w:space="0" w:color="auto"/>
            </w:tcBorders>
            <w:vAlign w:val="center"/>
          </w:tcPr>
          <w:p w14:paraId="0419AE30" w14:textId="77777777" w:rsidR="00606366" w:rsidRPr="00CB78B8" w:rsidRDefault="00606366" w:rsidP="00606366">
            <w:pPr>
              <w:autoSpaceDE w:val="0"/>
              <w:autoSpaceDN w:val="0"/>
              <w:adjustRightInd w:val="0"/>
              <w:spacing w:after="0"/>
              <w:jc w:val="center"/>
              <w:rPr>
                <w:rFonts w:cs="Times New Roman"/>
                <w:color w:val="000000"/>
                <w:szCs w:val="24"/>
              </w:rPr>
            </w:pPr>
          </w:p>
        </w:tc>
      </w:tr>
      <w:tr w:rsidR="00606366" w:rsidRPr="00CB78B8" w14:paraId="4E0230F8" w14:textId="77777777" w:rsidTr="00121332">
        <w:trPr>
          <w:trHeight w:val="255"/>
          <w:jc w:val="center"/>
        </w:trPr>
        <w:tc>
          <w:tcPr>
            <w:tcW w:w="3751" w:type="dxa"/>
            <w:tcBorders>
              <w:top w:val="single" w:sz="6" w:space="0" w:color="auto"/>
              <w:left w:val="single" w:sz="6" w:space="0" w:color="auto"/>
              <w:bottom w:val="single" w:sz="6" w:space="0" w:color="auto"/>
              <w:right w:val="single" w:sz="6" w:space="0" w:color="auto"/>
            </w:tcBorders>
            <w:shd w:val="clear" w:color="auto" w:fill="auto"/>
            <w:vAlign w:val="center"/>
          </w:tcPr>
          <w:p w14:paraId="76CABACC" w14:textId="67B6C8C2" w:rsidR="00606366" w:rsidRPr="00CB78B8" w:rsidRDefault="00606366" w:rsidP="00606366">
            <w:pPr>
              <w:autoSpaceDE w:val="0"/>
              <w:autoSpaceDN w:val="0"/>
              <w:adjustRightInd w:val="0"/>
              <w:spacing w:after="0"/>
              <w:jc w:val="left"/>
              <w:rPr>
                <w:rFonts w:cs="Times New Roman"/>
                <w:color w:val="000000"/>
                <w:szCs w:val="24"/>
              </w:rPr>
            </w:pPr>
            <w:r w:rsidRPr="00CB78B8">
              <w:rPr>
                <w:rFonts w:cs="Times New Roman"/>
                <w:color w:val="000000"/>
                <w:szCs w:val="24"/>
              </w:rPr>
              <w:t>Ismeretek helyénvaló alkalmazása</w:t>
            </w:r>
          </w:p>
        </w:tc>
        <w:tc>
          <w:tcPr>
            <w:tcW w:w="730" w:type="dxa"/>
            <w:tcBorders>
              <w:top w:val="single" w:sz="6" w:space="0" w:color="auto"/>
              <w:left w:val="single" w:sz="6" w:space="0" w:color="auto"/>
              <w:bottom w:val="single" w:sz="6" w:space="0" w:color="auto"/>
              <w:right w:val="single" w:sz="6" w:space="0" w:color="auto"/>
            </w:tcBorders>
            <w:vAlign w:val="center"/>
          </w:tcPr>
          <w:p w14:paraId="5A6D11E1" w14:textId="6A40B3EF"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040" w:type="dxa"/>
            <w:tcBorders>
              <w:top w:val="single" w:sz="6" w:space="0" w:color="auto"/>
              <w:left w:val="single" w:sz="6" w:space="0" w:color="auto"/>
              <w:bottom w:val="single" w:sz="6" w:space="0" w:color="auto"/>
              <w:right w:val="single" w:sz="6" w:space="0" w:color="auto"/>
            </w:tcBorders>
            <w:vAlign w:val="center"/>
          </w:tcPr>
          <w:p w14:paraId="2553C2A0" w14:textId="4F43C286"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tcPr>
          <w:p w14:paraId="195E3E75" w14:textId="758A5B54"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86" w:type="dxa"/>
            <w:tcBorders>
              <w:top w:val="single" w:sz="6" w:space="0" w:color="auto"/>
              <w:left w:val="single" w:sz="6" w:space="0" w:color="auto"/>
              <w:bottom w:val="single" w:sz="6" w:space="0" w:color="auto"/>
              <w:right w:val="single" w:sz="6" w:space="0" w:color="auto"/>
            </w:tcBorders>
            <w:vAlign w:val="center"/>
          </w:tcPr>
          <w:p w14:paraId="4F8EC92C" w14:textId="57DE9EC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33C87F71" w14:textId="127D01B2"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31" w:type="dxa"/>
            <w:tcBorders>
              <w:top w:val="single" w:sz="6" w:space="0" w:color="auto"/>
              <w:left w:val="single" w:sz="6" w:space="0" w:color="auto"/>
              <w:bottom w:val="single" w:sz="6" w:space="0" w:color="auto"/>
              <w:right w:val="single" w:sz="6" w:space="0" w:color="auto"/>
            </w:tcBorders>
            <w:vAlign w:val="center"/>
          </w:tcPr>
          <w:p w14:paraId="2DCDDF74" w14:textId="60B6CA40" w:rsidR="00606366" w:rsidRPr="00CB78B8" w:rsidRDefault="00606366" w:rsidP="00606366">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60DF5485" w14:textId="77777777" w:rsidR="00CA75C8" w:rsidRPr="00CB78B8" w:rsidRDefault="00CA75C8" w:rsidP="00CA75C8">
      <w:pPr>
        <w:rPr>
          <w:rFonts w:cs="Times New Roman"/>
        </w:rPr>
      </w:pPr>
    </w:p>
    <w:p w14:paraId="736F6504" w14:textId="47C73CDB" w:rsidR="00CA75C8" w:rsidRPr="00CB78B8" w:rsidRDefault="00C215A0" w:rsidP="00CA75C8">
      <w:pPr>
        <w:pStyle w:val="Listaszerbekezds"/>
        <w:numPr>
          <w:ilvl w:val="0"/>
          <w:numId w:val="8"/>
        </w:numPr>
        <w:tabs>
          <w:tab w:val="right" w:pos="9072"/>
        </w:tabs>
        <w:spacing w:after="0"/>
        <w:rPr>
          <w:rFonts w:cs="Times New Roman"/>
          <w:b/>
        </w:rPr>
      </w:pPr>
      <w:r w:rsidRPr="00CB78B8">
        <w:rPr>
          <w:rFonts w:cs="Times New Roman"/>
          <w:b/>
        </w:rPr>
        <w:t xml:space="preserve">Mechanika </w:t>
      </w:r>
      <w:r w:rsidR="00CA75C8" w:rsidRPr="00CB78B8">
        <w:rPr>
          <w:rFonts w:cs="Times New Roman"/>
          <w:b/>
        </w:rPr>
        <w:t>tantárgy</w:t>
      </w:r>
      <w:r w:rsidR="00CA75C8" w:rsidRPr="00CB78B8">
        <w:rPr>
          <w:rFonts w:cs="Times New Roman"/>
          <w:b/>
        </w:rPr>
        <w:tab/>
      </w:r>
      <w:r w:rsidR="00184C2E" w:rsidRPr="00CB78B8">
        <w:rPr>
          <w:rFonts w:cs="Times New Roman"/>
          <w:b/>
        </w:rPr>
        <w:t xml:space="preserve">0 </w:t>
      </w:r>
      <w:r w:rsidR="00CA75C8" w:rsidRPr="00CB78B8">
        <w:rPr>
          <w:rFonts w:cs="Times New Roman"/>
          <w:b/>
        </w:rPr>
        <w:t>óra/</w:t>
      </w:r>
      <w:r w:rsidR="00DA0623">
        <w:rPr>
          <w:rFonts w:cs="Times New Roman"/>
          <w:b/>
        </w:rPr>
        <w:t>0</w:t>
      </w:r>
      <w:r w:rsidR="00CA75C8" w:rsidRPr="00CB78B8">
        <w:rPr>
          <w:rFonts w:cs="Times New Roman"/>
          <w:b/>
        </w:rPr>
        <w:t xml:space="preserve"> óra*</w:t>
      </w:r>
    </w:p>
    <w:p w14:paraId="1383353B"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2B9DC5C4" w14:textId="77777777" w:rsidR="00CA75C8" w:rsidRPr="00CB78B8" w:rsidRDefault="00CA75C8" w:rsidP="00CA75C8">
      <w:pPr>
        <w:spacing w:after="0"/>
        <w:ind w:left="426"/>
        <w:rPr>
          <w:rFonts w:cs="Times New Roman"/>
        </w:rPr>
      </w:pPr>
    </w:p>
    <w:p w14:paraId="5EB8C5EB" w14:textId="7C974688" w:rsidR="00CA75C8" w:rsidRPr="00CB78B8" w:rsidRDefault="00CA75C8" w:rsidP="00CA75C8">
      <w:pPr>
        <w:spacing w:after="0"/>
        <w:ind w:left="426"/>
        <w:rPr>
          <w:rFonts w:cs="Times New Roman"/>
        </w:rPr>
      </w:pPr>
      <w:r w:rsidRPr="00CB78B8">
        <w:rPr>
          <w:rFonts w:cs="Times New Roman"/>
        </w:rPr>
        <w:t>A tantárgy a</w:t>
      </w:r>
      <w:r w:rsidR="002514E8" w:rsidRPr="00CB78B8">
        <w:rPr>
          <w:rFonts w:cs="Times New Roman"/>
        </w:rPr>
        <w:t xml:space="preserve"> 32 544 01 Külszíni bányász</w:t>
      </w:r>
      <w:r w:rsidR="00C215A0" w:rsidRPr="00CB78B8">
        <w:rPr>
          <w:rFonts w:cs="Times New Roman"/>
        </w:rPr>
        <w:t xml:space="preserve"> mellék</w:t>
      </w:r>
      <w:r w:rsidR="00DA0623">
        <w:rPr>
          <w:rFonts w:cs="Times New Roman"/>
        </w:rPr>
        <w:t>-</w:t>
      </w:r>
      <w:r w:rsidRPr="00CB78B8">
        <w:rPr>
          <w:rFonts w:cs="Times New Roman"/>
        </w:rPr>
        <w:t>szakképesítéshez kapcsolódik.</w:t>
      </w:r>
    </w:p>
    <w:p w14:paraId="718DC0C7" w14:textId="77777777" w:rsidR="00CA75C8" w:rsidRPr="00CB78B8" w:rsidRDefault="00CA75C8" w:rsidP="00CA75C8">
      <w:pPr>
        <w:spacing w:after="0"/>
        <w:ind w:left="426"/>
        <w:rPr>
          <w:rFonts w:cs="Times New Roman"/>
        </w:rPr>
      </w:pPr>
    </w:p>
    <w:p w14:paraId="66298E86"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634D8AD0" w14:textId="77777777" w:rsidR="00CA75C8" w:rsidRPr="00CB78B8" w:rsidRDefault="00CA75C8" w:rsidP="00CA75C8">
      <w:pPr>
        <w:spacing w:after="0"/>
        <w:ind w:left="426"/>
        <w:rPr>
          <w:rFonts w:cs="Times New Roman"/>
        </w:rPr>
      </w:pPr>
    </w:p>
    <w:p w14:paraId="30D32920" w14:textId="77777777" w:rsidR="00CA75C8" w:rsidRPr="00CB78B8" w:rsidRDefault="00CA75C8" w:rsidP="00CA75C8">
      <w:pPr>
        <w:spacing w:after="0"/>
        <w:ind w:left="426"/>
        <w:rPr>
          <w:rFonts w:cs="Times New Roman"/>
        </w:rPr>
      </w:pPr>
    </w:p>
    <w:p w14:paraId="2FDD891E"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60E20B3A" w14:textId="6ACCFB87" w:rsidR="00CA75C8" w:rsidRPr="00CB78B8" w:rsidRDefault="00C215A0" w:rsidP="00CA75C8">
      <w:pPr>
        <w:spacing w:after="0"/>
        <w:ind w:left="426"/>
        <w:rPr>
          <w:rFonts w:cs="Times New Roman"/>
        </w:rPr>
      </w:pPr>
      <w:r w:rsidRPr="00CB78B8">
        <w:rPr>
          <w:rFonts w:cs="Times New Roman"/>
        </w:rPr>
        <w:t>Mechanika tantárgy valamennyi témakörének szakmai tartalma megegyezik a Bányagépek működtetése modulhoz tartozó Mechanika tantárgyak témaköreinek szakmai tartalmával.</w:t>
      </w:r>
    </w:p>
    <w:p w14:paraId="5AD5AD46" w14:textId="77777777" w:rsidR="00CA75C8" w:rsidRPr="00CB78B8" w:rsidRDefault="00CA75C8" w:rsidP="00CA75C8">
      <w:pPr>
        <w:spacing w:after="0"/>
        <w:ind w:left="426"/>
        <w:rPr>
          <w:rFonts w:cs="Times New Roman"/>
        </w:rPr>
      </w:pPr>
    </w:p>
    <w:p w14:paraId="283D198E"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4B0A190D" w14:textId="77777777" w:rsidR="00CA75C8" w:rsidRPr="00CB78B8" w:rsidRDefault="00CA75C8" w:rsidP="00CA75C8">
      <w:pPr>
        <w:spacing w:after="0"/>
        <w:ind w:left="426"/>
        <w:rPr>
          <w:rFonts w:cs="Times New Roman"/>
        </w:rPr>
      </w:pPr>
    </w:p>
    <w:p w14:paraId="5D6FF7F7" w14:textId="77777777" w:rsidR="00CA75C8" w:rsidRPr="00CB78B8" w:rsidRDefault="00CA75C8" w:rsidP="00CA75C8">
      <w:pPr>
        <w:spacing w:after="0"/>
        <w:ind w:left="426"/>
        <w:rPr>
          <w:rFonts w:cs="Times New Roman"/>
        </w:rPr>
      </w:pPr>
    </w:p>
    <w:p w14:paraId="2447F098"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76E5AC57" w14:textId="1116BC6E"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64117D7D" w14:textId="77777777" w:rsidR="00CA75C8" w:rsidRPr="00CB78B8" w:rsidRDefault="00CA75C8" w:rsidP="00CA75C8">
      <w:pPr>
        <w:spacing w:after="0"/>
        <w:ind w:left="426"/>
        <w:rPr>
          <w:rFonts w:cs="Times New Roman"/>
        </w:rPr>
      </w:pPr>
    </w:p>
    <w:p w14:paraId="67498589" w14:textId="7EFCB7F6" w:rsidR="00CA75C8" w:rsidRPr="00CB78B8" w:rsidRDefault="002514E8" w:rsidP="00CA75C8">
      <w:pPr>
        <w:pStyle w:val="Listaszerbekezds"/>
        <w:numPr>
          <w:ilvl w:val="0"/>
          <w:numId w:val="8"/>
        </w:numPr>
        <w:tabs>
          <w:tab w:val="right" w:pos="9072"/>
        </w:tabs>
        <w:spacing w:after="0"/>
        <w:rPr>
          <w:rFonts w:cs="Times New Roman"/>
          <w:b/>
        </w:rPr>
      </w:pPr>
      <w:r w:rsidRPr="00CB78B8">
        <w:rPr>
          <w:rFonts w:cs="Times New Roman"/>
          <w:b/>
        </w:rPr>
        <w:t xml:space="preserve">Gépelemek, géptan gyakorlat </w:t>
      </w:r>
      <w:r w:rsidR="00CA75C8" w:rsidRPr="00CB78B8">
        <w:rPr>
          <w:rFonts w:cs="Times New Roman"/>
          <w:b/>
        </w:rPr>
        <w:t>tantárgy</w:t>
      </w:r>
      <w:r w:rsidR="00CA75C8" w:rsidRPr="00CB78B8">
        <w:rPr>
          <w:rFonts w:cs="Times New Roman"/>
          <w:b/>
        </w:rPr>
        <w:tab/>
      </w:r>
      <w:r w:rsidR="00184C2E" w:rsidRPr="00CB78B8">
        <w:rPr>
          <w:rFonts w:cs="Times New Roman"/>
          <w:b/>
        </w:rPr>
        <w:t xml:space="preserve">0 </w:t>
      </w:r>
      <w:r w:rsidR="00CA75C8" w:rsidRPr="00CB78B8">
        <w:rPr>
          <w:rFonts w:cs="Times New Roman"/>
          <w:b/>
        </w:rPr>
        <w:t>óra/</w:t>
      </w:r>
      <w:r w:rsidR="00DA0623">
        <w:rPr>
          <w:rFonts w:cs="Times New Roman"/>
          <w:b/>
        </w:rPr>
        <w:t>0</w:t>
      </w:r>
      <w:r w:rsidR="00CA75C8" w:rsidRPr="00CB78B8">
        <w:rPr>
          <w:rFonts w:cs="Times New Roman"/>
          <w:b/>
        </w:rPr>
        <w:t xml:space="preserve"> óra*</w:t>
      </w:r>
    </w:p>
    <w:p w14:paraId="0A94CA24"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091B73BD" w14:textId="77777777" w:rsidR="00CA75C8" w:rsidRPr="00CB78B8" w:rsidRDefault="00CA75C8" w:rsidP="00CA75C8">
      <w:pPr>
        <w:spacing w:after="0"/>
        <w:ind w:left="426"/>
        <w:rPr>
          <w:rFonts w:cs="Times New Roman"/>
        </w:rPr>
      </w:pPr>
    </w:p>
    <w:p w14:paraId="7D33D706" w14:textId="6E85B54B" w:rsidR="00CA75C8" w:rsidRPr="00CB78B8" w:rsidRDefault="00CA75C8" w:rsidP="00CA75C8">
      <w:pPr>
        <w:spacing w:after="0"/>
        <w:ind w:left="426"/>
        <w:rPr>
          <w:rFonts w:cs="Times New Roman"/>
        </w:rPr>
      </w:pPr>
      <w:r w:rsidRPr="00CB78B8">
        <w:rPr>
          <w:rFonts w:cs="Times New Roman"/>
        </w:rPr>
        <w:t xml:space="preserve">A tantárgy a </w:t>
      </w:r>
      <w:r w:rsidR="002514E8" w:rsidRPr="00CB78B8">
        <w:rPr>
          <w:rFonts w:cs="Times New Roman"/>
        </w:rPr>
        <w:t>32 544 01 Külszíni bányász</w:t>
      </w:r>
      <w:r w:rsidR="00C215A0" w:rsidRPr="00CB78B8">
        <w:rPr>
          <w:rFonts w:cs="Times New Roman"/>
        </w:rPr>
        <w:t xml:space="preserve"> mellék</w:t>
      </w:r>
      <w:r w:rsidR="00DA0623">
        <w:rPr>
          <w:rFonts w:cs="Times New Roman"/>
        </w:rPr>
        <w:t>-</w:t>
      </w:r>
      <w:r w:rsidRPr="00CB78B8">
        <w:rPr>
          <w:rFonts w:cs="Times New Roman"/>
        </w:rPr>
        <w:t>szakképesítéshez kapcsolódik.</w:t>
      </w:r>
    </w:p>
    <w:p w14:paraId="48CCF851" w14:textId="77777777" w:rsidR="00CA75C8" w:rsidRPr="00CB78B8" w:rsidRDefault="00CA75C8" w:rsidP="00CA75C8">
      <w:pPr>
        <w:spacing w:after="0"/>
        <w:ind w:left="426"/>
        <w:rPr>
          <w:rFonts w:cs="Times New Roman"/>
        </w:rPr>
      </w:pPr>
    </w:p>
    <w:p w14:paraId="7A5F0E12"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2BABAFCB" w14:textId="77777777" w:rsidR="00CA75C8" w:rsidRPr="00CB78B8" w:rsidRDefault="00CA75C8" w:rsidP="00CA75C8">
      <w:pPr>
        <w:spacing w:after="0"/>
        <w:ind w:left="426"/>
        <w:rPr>
          <w:rFonts w:cs="Times New Roman"/>
        </w:rPr>
      </w:pPr>
    </w:p>
    <w:p w14:paraId="7483BDE8" w14:textId="77777777" w:rsidR="00CA75C8" w:rsidRPr="00CB78B8" w:rsidRDefault="00CA75C8" w:rsidP="00CA75C8">
      <w:pPr>
        <w:spacing w:after="0"/>
        <w:ind w:left="426"/>
        <w:rPr>
          <w:rFonts w:cs="Times New Roman"/>
        </w:rPr>
      </w:pPr>
    </w:p>
    <w:p w14:paraId="7D197233"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543F17B8" w14:textId="3E63D494" w:rsidR="00CA75C8" w:rsidRPr="00CB78B8" w:rsidRDefault="00C215A0" w:rsidP="00CA75C8">
      <w:pPr>
        <w:spacing w:after="0"/>
        <w:ind w:left="426"/>
        <w:rPr>
          <w:rFonts w:cs="Times New Roman"/>
        </w:rPr>
      </w:pPr>
      <w:r w:rsidRPr="00CB78B8">
        <w:rPr>
          <w:rFonts w:cs="Times New Roman"/>
        </w:rPr>
        <w:t>Gépelemek, géptan gyakorlat tantárgy valamennyi témakörének szakmai tartalma megegyezik a Bányagépek működtetése modulhoz tartozó Gépelemek, géptan gyakorlat tantárgy témaköreinek szakmai tartalmával.</w:t>
      </w:r>
    </w:p>
    <w:p w14:paraId="137DDE2A" w14:textId="77777777" w:rsidR="00CA75C8" w:rsidRPr="00CB78B8" w:rsidRDefault="00CA75C8" w:rsidP="00CA75C8">
      <w:pPr>
        <w:spacing w:after="0"/>
        <w:ind w:left="426"/>
        <w:rPr>
          <w:rFonts w:cs="Times New Roman"/>
        </w:rPr>
      </w:pPr>
    </w:p>
    <w:p w14:paraId="473ABDF3"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3395E6AC" w14:textId="77777777" w:rsidR="00CA75C8" w:rsidRPr="00CB78B8" w:rsidRDefault="00CA75C8" w:rsidP="00CA75C8">
      <w:pPr>
        <w:spacing w:after="0"/>
        <w:ind w:left="426"/>
        <w:rPr>
          <w:rFonts w:cs="Times New Roman"/>
        </w:rPr>
      </w:pPr>
    </w:p>
    <w:p w14:paraId="18BF34B2" w14:textId="77777777" w:rsidR="00CA75C8" w:rsidRPr="00CB78B8" w:rsidRDefault="00CA75C8" w:rsidP="00CA75C8">
      <w:pPr>
        <w:spacing w:after="0"/>
        <w:ind w:left="426"/>
        <w:rPr>
          <w:rFonts w:cs="Times New Roman"/>
        </w:rPr>
      </w:pPr>
    </w:p>
    <w:p w14:paraId="2F59C791"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2249D6AD" w14:textId="42B61096"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05BD6BE4" w14:textId="77777777" w:rsidR="00CA75C8" w:rsidRPr="00CB78B8" w:rsidRDefault="00CA75C8" w:rsidP="00CA75C8">
      <w:pPr>
        <w:spacing w:after="0"/>
        <w:ind w:left="426"/>
        <w:rPr>
          <w:rFonts w:cs="Times New Roman"/>
        </w:rPr>
      </w:pPr>
    </w:p>
    <w:p w14:paraId="4EE0B06A" w14:textId="77777777" w:rsidR="00CA75C8" w:rsidRPr="00CB78B8" w:rsidRDefault="00CA75C8" w:rsidP="00CA75C8">
      <w:pPr>
        <w:rPr>
          <w:rFonts w:cs="Times New Roman"/>
        </w:rPr>
      </w:pPr>
      <w:r w:rsidRPr="00CB78B8">
        <w:rPr>
          <w:rFonts w:cs="Times New Roman"/>
        </w:rPr>
        <w:br w:type="page"/>
      </w:r>
    </w:p>
    <w:p w14:paraId="1CDCC141" w14:textId="1B0F7BF6" w:rsidR="00CA75C8" w:rsidRPr="00CB78B8" w:rsidRDefault="002514E8" w:rsidP="00CA75C8">
      <w:pPr>
        <w:pStyle w:val="Listaszerbekezds"/>
        <w:numPr>
          <w:ilvl w:val="0"/>
          <w:numId w:val="8"/>
        </w:numPr>
        <w:tabs>
          <w:tab w:val="right" w:pos="9072"/>
        </w:tabs>
        <w:spacing w:after="0"/>
        <w:rPr>
          <w:rFonts w:cs="Times New Roman"/>
          <w:b/>
        </w:rPr>
      </w:pPr>
      <w:r w:rsidRPr="00CB78B8">
        <w:rPr>
          <w:rFonts w:cs="Times New Roman"/>
          <w:b/>
        </w:rPr>
        <w:t>Villamosságtani ismeretek</w:t>
      </w:r>
      <w:r w:rsidR="00CA75C8" w:rsidRPr="00CB78B8">
        <w:rPr>
          <w:rFonts w:cs="Times New Roman"/>
          <w:b/>
        </w:rPr>
        <w:t xml:space="preserve"> tantárgy</w:t>
      </w:r>
      <w:r w:rsidR="00CA75C8" w:rsidRPr="00CB78B8">
        <w:rPr>
          <w:rFonts w:cs="Times New Roman"/>
          <w:b/>
        </w:rPr>
        <w:tab/>
      </w:r>
      <w:r w:rsidR="00184C2E" w:rsidRPr="00CB78B8">
        <w:rPr>
          <w:rFonts w:cs="Times New Roman"/>
          <w:b/>
        </w:rPr>
        <w:t xml:space="preserve">0 </w:t>
      </w:r>
      <w:r w:rsidR="00CA75C8" w:rsidRPr="00CB78B8">
        <w:rPr>
          <w:rFonts w:cs="Times New Roman"/>
          <w:b/>
        </w:rPr>
        <w:t>óra/</w:t>
      </w:r>
      <w:r w:rsidR="00DA0623">
        <w:rPr>
          <w:rFonts w:cs="Times New Roman"/>
          <w:b/>
        </w:rPr>
        <w:t>0</w:t>
      </w:r>
      <w:r w:rsidR="00CA75C8" w:rsidRPr="00CB78B8">
        <w:rPr>
          <w:rFonts w:cs="Times New Roman"/>
          <w:b/>
        </w:rPr>
        <w:t xml:space="preserve"> óra*</w:t>
      </w:r>
    </w:p>
    <w:p w14:paraId="5BEE9FEC"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6C79FB3F" w14:textId="77777777" w:rsidR="00CA75C8" w:rsidRPr="00CB78B8" w:rsidRDefault="00CA75C8" w:rsidP="00CA75C8">
      <w:pPr>
        <w:spacing w:after="0"/>
        <w:ind w:left="426"/>
        <w:rPr>
          <w:rFonts w:cs="Times New Roman"/>
        </w:rPr>
      </w:pPr>
    </w:p>
    <w:p w14:paraId="1EA889EA" w14:textId="7EE5B06E" w:rsidR="00CA75C8" w:rsidRPr="00CB78B8" w:rsidRDefault="00CA75C8" w:rsidP="00CA75C8">
      <w:pPr>
        <w:spacing w:after="0"/>
        <w:ind w:left="426"/>
        <w:rPr>
          <w:rFonts w:cs="Times New Roman"/>
        </w:rPr>
      </w:pPr>
      <w:r w:rsidRPr="00CB78B8">
        <w:rPr>
          <w:rFonts w:cs="Times New Roman"/>
        </w:rPr>
        <w:t xml:space="preserve">A tantárgy a </w:t>
      </w:r>
      <w:r w:rsidR="002514E8" w:rsidRPr="00CB78B8">
        <w:rPr>
          <w:rFonts w:cs="Times New Roman"/>
        </w:rPr>
        <w:t>32 544 01 Külszíni bányász</w:t>
      </w:r>
      <w:r w:rsidR="00DB3842" w:rsidRPr="00CB78B8">
        <w:rPr>
          <w:rFonts w:cs="Times New Roman"/>
        </w:rPr>
        <w:t xml:space="preserve"> mellék</w:t>
      </w:r>
      <w:r w:rsidR="00DA0623">
        <w:rPr>
          <w:rFonts w:cs="Times New Roman"/>
        </w:rPr>
        <w:t>-</w:t>
      </w:r>
      <w:r w:rsidRPr="00CB78B8">
        <w:rPr>
          <w:rFonts w:cs="Times New Roman"/>
        </w:rPr>
        <w:t>szakképesítéshez kapcsolódik.</w:t>
      </w:r>
    </w:p>
    <w:p w14:paraId="42BF8A62" w14:textId="77777777" w:rsidR="00CA75C8" w:rsidRPr="00CB78B8" w:rsidRDefault="00CA75C8" w:rsidP="00CA75C8">
      <w:pPr>
        <w:spacing w:after="0"/>
        <w:ind w:left="426"/>
        <w:rPr>
          <w:rFonts w:cs="Times New Roman"/>
        </w:rPr>
      </w:pPr>
    </w:p>
    <w:p w14:paraId="492CAA2B"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518901EC" w14:textId="77777777" w:rsidR="00CA75C8" w:rsidRPr="00CB78B8" w:rsidRDefault="00CA75C8" w:rsidP="00CA75C8">
      <w:pPr>
        <w:spacing w:after="0"/>
        <w:ind w:left="426"/>
        <w:rPr>
          <w:rFonts w:cs="Times New Roman"/>
        </w:rPr>
      </w:pPr>
    </w:p>
    <w:p w14:paraId="101B8D75" w14:textId="77777777" w:rsidR="00CA75C8" w:rsidRPr="00CB78B8" w:rsidRDefault="00CA75C8" w:rsidP="00CA75C8">
      <w:pPr>
        <w:spacing w:after="0"/>
        <w:ind w:left="426"/>
        <w:rPr>
          <w:rFonts w:cs="Times New Roman"/>
        </w:rPr>
      </w:pPr>
    </w:p>
    <w:p w14:paraId="0C0E895D"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24B86FAE" w14:textId="40D26BB6" w:rsidR="00CA75C8" w:rsidRPr="00CB78B8" w:rsidRDefault="00DB3842" w:rsidP="00CA75C8">
      <w:pPr>
        <w:spacing w:after="0"/>
        <w:ind w:left="426"/>
        <w:rPr>
          <w:rFonts w:cs="Times New Roman"/>
        </w:rPr>
      </w:pPr>
      <w:r w:rsidRPr="00CB78B8">
        <w:rPr>
          <w:rFonts w:cs="Times New Roman"/>
        </w:rPr>
        <w:t>Villamosságtani ismeretek tantárgy valamennyi témakörének szakmai tartalma megegyezik a Bányagépek működtetése modulhoz tartozó Villamosságtani ismeretek tantárgy témaköreinek szakmai tartalmával.</w:t>
      </w:r>
    </w:p>
    <w:p w14:paraId="52A13735" w14:textId="77777777" w:rsidR="00CA75C8" w:rsidRPr="00CB78B8" w:rsidRDefault="00CA75C8" w:rsidP="00CA75C8">
      <w:pPr>
        <w:spacing w:after="0"/>
        <w:ind w:left="426"/>
        <w:rPr>
          <w:rFonts w:cs="Times New Roman"/>
        </w:rPr>
      </w:pPr>
    </w:p>
    <w:p w14:paraId="3E66B5D2"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055A1B13" w14:textId="77777777" w:rsidR="00CA75C8" w:rsidRPr="00CB78B8" w:rsidRDefault="00CA75C8" w:rsidP="00CA75C8">
      <w:pPr>
        <w:spacing w:after="0"/>
        <w:ind w:left="426"/>
        <w:rPr>
          <w:rFonts w:cs="Times New Roman"/>
        </w:rPr>
      </w:pPr>
    </w:p>
    <w:p w14:paraId="6CCD5CF3" w14:textId="77777777" w:rsidR="00CA75C8" w:rsidRPr="00CB78B8" w:rsidRDefault="00CA75C8" w:rsidP="00CA75C8">
      <w:pPr>
        <w:spacing w:after="0"/>
        <w:ind w:left="426"/>
        <w:rPr>
          <w:rFonts w:cs="Times New Roman"/>
        </w:rPr>
      </w:pPr>
    </w:p>
    <w:p w14:paraId="41D804AE"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173856CA" w14:textId="6E2159F5"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6766331C" w14:textId="77777777" w:rsidR="00CA75C8" w:rsidRPr="00CB78B8" w:rsidRDefault="00CA75C8" w:rsidP="00CA75C8">
      <w:pPr>
        <w:spacing w:after="0"/>
        <w:ind w:left="426"/>
        <w:rPr>
          <w:rFonts w:cs="Times New Roman"/>
        </w:rPr>
      </w:pPr>
    </w:p>
    <w:p w14:paraId="2BF95D14" w14:textId="32C02AA5" w:rsidR="00CA75C8" w:rsidRPr="00CB78B8" w:rsidRDefault="002514E8" w:rsidP="00CA75C8">
      <w:pPr>
        <w:pStyle w:val="Listaszerbekezds"/>
        <w:numPr>
          <w:ilvl w:val="0"/>
          <w:numId w:val="8"/>
        </w:numPr>
        <w:tabs>
          <w:tab w:val="right" w:pos="9072"/>
        </w:tabs>
        <w:spacing w:after="0"/>
        <w:rPr>
          <w:rFonts w:cs="Times New Roman"/>
          <w:b/>
        </w:rPr>
      </w:pPr>
      <w:r w:rsidRPr="00CB78B8">
        <w:rPr>
          <w:rFonts w:cs="Times New Roman"/>
          <w:b/>
        </w:rPr>
        <w:t xml:space="preserve">Földmunkagépek </w:t>
      </w:r>
      <w:r w:rsidR="00CA75C8" w:rsidRPr="00CB78B8">
        <w:rPr>
          <w:rFonts w:cs="Times New Roman"/>
          <w:b/>
        </w:rPr>
        <w:t>tantárgy</w:t>
      </w:r>
      <w:r w:rsidR="00CA75C8" w:rsidRPr="00CB78B8">
        <w:rPr>
          <w:rFonts w:cs="Times New Roman"/>
          <w:b/>
        </w:rPr>
        <w:tab/>
      </w:r>
      <w:r w:rsidR="00184C2E" w:rsidRPr="00CB78B8">
        <w:rPr>
          <w:rFonts w:cs="Times New Roman"/>
          <w:b/>
        </w:rPr>
        <w:t>0</w:t>
      </w:r>
      <w:r w:rsidR="00CA75C8" w:rsidRPr="00CB78B8">
        <w:rPr>
          <w:rFonts w:cs="Times New Roman"/>
          <w:b/>
        </w:rPr>
        <w:t xml:space="preserve"> óra/</w:t>
      </w:r>
      <w:r w:rsidR="00DA0623">
        <w:rPr>
          <w:rFonts w:cs="Times New Roman"/>
          <w:b/>
        </w:rPr>
        <w:t>0</w:t>
      </w:r>
      <w:r w:rsidR="00CA75C8" w:rsidRPr="00CB78B8">
        <w:rPr>
          <w:rFonts w:cs="Times New Roman"/>
          <w:b/>
        </w:rPr>
        <w:t xml:space="preserve"> óra*</w:t>
      </w:r>
    </w:p>
    <w:p w14:paraId="187483C3"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48EF8BDB" w14:textId="77777777" w:rsidR="00CA75C8" w:rsidRPr="00CB78B8" w:rsidRDefault="00CA75C8" w:rsidP="00CA75C8">
      <w:pPr>
        <w:spacing w:after="0"/>
        <w:ind w:left="426"/>
        <w:rPr>
          <w:rFonts w:cs="Times New Roman"/>
        </w:rPr>
      </w:pPr>
    </w:p>
    <w:p w14:paraId="28D53D5B" w14:textId="3634D408" w:rsidR="00CA75C8" w:rsidRPr="00CB78B8" w:rsidRDefault="00CA75C8" w:rsidP="00CA75C8">
      <w:pPr>
        <w:spacing w:after="0"/>
        <w:ind w:left="426"/>
        <w:rPr>
          <w:rFonts w:cs="Times New Roman"/>
        </w:rPr>
      </w:pPr>
      <w:r w:rsidRPr="00CB78B8">
        <w:rPr>
          <w:rFonts w:cs="Times New Roman"/>
        </w:rPr>
        <w:t xml:space="preserve">A tantárgy a </w:t>
      </w:r>
      <w:r w:rsidR="002514E8" w:rsidRPr="00CB78B8">
        <w:rPr>
          <w:rFonts w:cs="Times New Roman"/>
        </w:rPr>
        <w:t>32 544 01 Külszíni bányász</w:t>
      </w:r>
      <w:r w:rsidR="00DB3842" w:rsidRPr="00CB78B8">
        <w:rPr>
          <w:rFonts w:cs="Times New Roman"/>
        </w:rPr>
        <w:t xml:space="preserve"> mellék</w:t>
      </w:r>
      <w:r w:rsidR="00DA0623">
        <w:rPr>
          <w:rFonts w:cs="Times New Roman"/>
        </w:rPr>
        <w:t>-</w:t>
      </w:r>
      <w:r w:rsidRPr="00CB78B8">
        <w:rPr>
          <w:rFonts w:cs="Times New Roman"/>
        </w:rPr>
        <w:t>szakképesítéshez kapcsolódik.</w:t>
      </w:r>
    </w:p>
    <w:p w14:paraId="179F9C03" w14:textId="77777777" w:rsidR="00CA75C8" w:rsidRPr="00CB78B8" w:rsidRDefault="00CA75C8" w:rsidP="00CA75C8">
      <w:pPr>
        <w:spacing w:after="0"/>
        <w:ind w:left="426"/>
        <w:rPr>
          <w:rFonts w:cs="Times New Roman"/>
        </w:rPr>
      </w:pPr>
    </w:p>
    <w:p w14:paraId="6130CB4C"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27F402E5" w14:textId="77777777" w:rsidR="00CA75C8" w:rsidRPr="00CB78B8" w:rsidRDefault="00CA75C8" w:rsidP="00CA75C8">
      <w:pPr>
        <w:spacing w:after="0"/>
        <w:ind w:left="426"/>
        <w:rPr>
          <w:rFonts w:cs="Times New Roman"/>
        </w:rPr>
      </w:pPr>
    </w:p>
    <w:p w14:paraId="571FCE53" w14:textId="77777777" w:rsidR="00CA75C8" w:rsidRPr="00CB78B8" w:rsidRDefault="00CA75C8" w:rsidP="00CA75C8">
      <w:pPr>
        <w:spacing w:after="0"/>
        <w:ind w:left="426"/>
        <w:rPr>
          <w:rFonts w:cs="Times New Roman"/>
        </w:rPr>
      </w:pPr>
    </w:p>
    <w:p w14:paraId="7A3B3CC3"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4D96F349" w14:textId="7666E74E" w:rsidR="00CA75C8" w:rsidRPr="00CB78B8" w:rsidRDefault="00DB3842" w:rsidP="00CA75C8">
      <w:pPr>
        <w:spacing w:after="0"/>
        <w:ind w:left="426"/>
        <w:rPr>
          <w:rFonts w:cs="Times New Roman"/>
        </w:rPr>
      </w:pPr>
      <w:r w:rsidRPr="00CB78B8">
        <w:rPr>
          <w:rFonts w:cs="Times New Roman"/>
        </w:rPr>
        <w:t>Földmunkagépek tantárgy valamennyi témakörének szakmai tartalma megegyezik a Bányagépek működtetése modulhoz tartozó Földmunkagépek tantárgy témaköreinek szakmai tartalmával.</w:t>
      </w:r>
    </w:p>
    <w:p w14:paraId="33000778" w14:textId="77777777" w:rsidR="00CA75C8" w:rsidRPr="00CB78B8" w:rsidRDefault="00CA75C8" w:rsidP="00CA75C8">
      <w:pPr>
        <w:spacing w:after="0"/>
        <w:ind w:left="426"/>
        <w:rPr>
          <w:rFonts w:cs="Times New Roman"/>
        </w:rPr>
      </w:pPr>
    </w:p>
    <w:p w14:paraId="74F91786"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130865D8" w14:textId="77777777" w:rsidR="00CA75C8" w:rsidRPr="00CB78B8" w:rsidRDefault="00CA75C8" w:rsidP="00CA75C8">
      <w:pPr>
        <w:spacing w:after="0"/>
        <w:ind w:left="426"/>
        <w:rPr>
          <w:rFonts w:cs="Times New Roman"/>
        </w:rPr>
      </w:pPr>
    </w:p>
    <w:p w14:paraId="4437D42E" w14:textId="77777777" w:rsidR="00CA75C8" w:rsidRPr="00CB78B8" w:rsidRDefault="00CA75C8" w:rsidP="00CA75C8">
      <w:pPr>
        <w:spacing w:after="0"/>
        <w:ind w:left="426"/>
        <w:rPr>
          <w:rFonts w:cs="Times New Roman"/>
        </w:rPr>
      </w:pPr>
    </w:p>
    <w:p w14:paraId="3D0B5323"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76814386" w14:textId="57EDA48F"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58085567" w14:textId="77777777" w:rsidR="00CA75C8" w:rsidRPr="00CB78B8" w:rsidRDefault="00CA75C8" w:rsidP="00CA75C8">
      <w:pPr>
        <w:spacing w:after="0"/>
        <w:ind w:left="426"/>
        <w:rPr>
          <w:rFonts w:cs="Times New Roman"/>
        </w:rPr>
      </w:pPr>
    </w:p>
    <w:p w14:paraId="52C135A5" w14:textId="77777777" w:rsidR="00CA75C8" w:rsidRPr="00CB78B8" w:rsidRDefault="00CA75C8" w:rsidP="00CA75C8">
      <w:pPr>
        <w:rPr>
          <w:rFonts w:cs="Times New Roman"/>
        </w:rPr>
      </w:pPr>
      <w:r w:rsidRPr="00CB78B8">
        <w:rPr>
          <w:rFonts w:cs="Times New Roman"/>
        </w:rPr>
        <w:br w:type="page"/>
      </w:r>
    </w:p>
    <w:p w14:paraId="5933E3FD" w14:textId="5E7FE887" w:rsidR="00CA75C8" w:rsidRPr="00CB78B8" w:rsidRDefault="002514E8" w:rsidP="00CA75C8">
      <w:pPr>
        <w:pStyle w:val="Listaszerbekezds"/>
        <w:numPr>
          <w:ilvl w:val="0"/>
          <w:numId w:val="8"/>
        </w:numPr>
        <w:tabs>
          <w:tab w:val="right" w:pos="9072"/>
        </w:tabs>
        <w:spacing w:after="0"/>
        <w:rPr>
          <w:rFonts w:cs="Times New Roman"/>
          <w:b/>
        </w:rPr>
      </w:pPr>
      <w:r w:rsidRPr="00CB78B8">
        <w:rPr>
          <w:rFonts w:cs="Times New Roman"/>
          <w:b/>
        </w:rPr>
        <w:t>Földmunkagépek gyakorlat</w:t>
      </w:r>
      <w:r w:rsidR="00DB3842" w:rsidRPr="00CB78B8">
        <w:rPr>
          <w:rStyle w:val="Jegyzethivatkozs"/>
          <w:rFonts w:cs="Times New Roman"/>
        </w:rPr>
        <w:t xml:space="preserve"> </w:t>
      </w:r>
      <w:r w:rsidR="00CA75C8" w:rsidRPr="00CB78B8">
        <w:rPr>
          <w:rFonts w:cs="Times New Roman"/>
          <w:b/>
        </w:rPr>
        <w:t>tantárgy</w:t>
      </w:r>
      <w:r w:rsidR="00CA75C8" w:rsidRPr="00CB78B8">
        <w:rPr>
          <w:rFonts w:cs="Times New Roman"/>
          <w:b/>
        </w:rPr>
        <w:tab/>
      </w:r>
      <w:r w:rsidR="00184C2E" w:rsidRPr="00CB78B8">
        <w:rPr>
          <w:rFonts w:cs="Times New Roman"/>
          <w:b/>
        </w:rPr>
        <w:t xml:space="preserve">0 </w:t>
      </w:r>
      <w:r w:rsidR="00CA75C8" w:rsidRPr="00CB78B8">
        <w:rPr>
          <w:rFonts w:cs="Times New Roman"/>
          <w:b/>
        </w:rPr>
        <w:t>óra/</w:t>
      </w:r>
      <w:r w:rsidR="00DA0623">
        <w:rPr>
          <w:rFonts w:cs="Times New Roman"/>
          <w:b/>
        </w:rPr>
        <w:t>0</w:t>
      </w:r>
      <w:r w:rsidR="00CA75C8" w:rsidRPr="00CB78B8">
        <w:rPr>
          <w:rFonts w:cs="Times New Roman"/>
          <w:b/>
        </w:rPr>
        <w:t xml:space="preserve"> óra*</w:t>
      </w:r>
    </w:p>
    <w:p w14:paraId="36BE5413"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3EAC3DB6" w14:textId="77777777" w:rsidR="00CA75C8" w:rsidRPr="00CB78B8" w:rsidRDefault="00CA75C8" w:rsidP="00CA75C8">
      <w:pPr>
        <w:spacing w:after="0"/>
        <w:ind w:left="426"/>
        <w:rPr>
          <w:rFonts w:cs="Times New Roman"/>
        </w:rPr>
      </w:pPr>
    </w:p>
    <w:p w14:paraId="70C83CAA" w14:textId="1B02EC1A" w:rsidR="00CA75C8" w:rsidRPr="00CB78B8" w:rsidRDefault="00CA75C8" w:rsidP="00CA75C8">
      <w:pPr>
        <w:spacing w:after="0"/>
        <w:ind w:left="426"/>
        <w:rPr>
          <w:rFonts w:cs="Times New Roman"/>
        </w:rPr>
      </w:pPr>
      <w:r w:rsidRPr="00CB78B8">
        <w:rPr>
          <w:rFonts w:cs="Times New Roman"/>
        </w:rPr>
        <w:t xml:space="preserve">A tantárgy a </w:t>
      </w:r>
      <w:r w:rsidR="002514E8" w:rsidRPr="00CB78B8">
        <w:rPr>
          <w:rFonts w:cs="Times New Roman"/>
        </w:rPr>
        <w:t>32 544 01 Külszíni bányász</w:t>
      </w:r>
      <w:r w:rsidR="00DB3842" w:rsidRPr="00CB78B8">
        <w:rPr>
          <w:rFonts w:cs="Times New Roman"/>
        </w:rPr>
        <w:t xml:space="preserve"> mellék</w:t>
      </w:r>
      <w:r w:rsidR="00DA0623">
        <w:rPr>
          <w:rFonts w:cs="Times New Roman"/>
        </w:rPr>
        <w:t>-</w:t>
      </w:r>
      <w:r w:rsidRPr="00CB78B8">
        <w:rPr>
          <w:rFonts w:cs="Times New Roman"/>
        </w:rPr>
        <w:t>szakképesítéshez kapcsolódik.</w:t>
      </w:r>
    </w:p>
    <w:p w14:paraId="4CCC45E2" w14:textId="77777777" w:rsidR="00CA75C8" w:rsidRPr="00CB78B8" w:rsidRDefault="00CA75C8" w:rsidP="00CA75C8">
      <w:pPr>
        <w:spacing w:after="0"/>
        <w:ind w:left="426"/>
        <w:rPr>
          <w:rFonts w:cs="Times New Roman"/>
        </w:rPr>
      </w:pPr>
    </w:p>
    <w:p w14:paraId="53A1E051"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04276EE0" w14:textId="77777777" w:rsidR="00CA75C8" w:rsidRPr="00CB78B8" w:rsidRDefault="00CA75C8" w:rsidP="00CA75C8">
      <w:pPr>
        <w:spacing w:after="0"/>
        <w:ind w:left="426"/>
        <w:rPr>
          <w:rFonts w:cs="Times New Roman"/>
        </w:rPr>
      </w:pPr>
    </w:p>
    <w:p w14:paraId="77D54CFB" w14:textId="77777777" w:rsidR="00CA75C8" w:rsidRPr="00CB78B8" w:rsidRDefault="00CA75C8" w:rsidP="00CA75C8">
      <w:pPr>
        <w:spacing w:after="0"/>
        <w:ind w:left="426"/>
        <w:rPr>
          <w:rFonts w:cs="Times New Roman"/>
        </w:rPr>
      </w:pPr>
    </w:p>
    <w:p w14:paraId="4CF72F92"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41E8CD94" w14:textId="1E7C86C7" w:rsidR="00CA75C8" w:rsidRPr="00CB78B8" w:rsidRDefault="00DB3842" w:rsidP="00CA75C8">
      <w:pPr>
        <w:spacing w:after="0"/>
        <w:ind w:left="426"/>
        <w:rPr>
          <w:rFonts w:cs="Times New Roman"/>
        </w:rPr>
      </w:pPr>
      <w:r w:rsidRPr="00CB78B8">
        <w:rPr>
          <w:rFonts w:cs="Times New Roman"/>
        </w:rPr>
        <w:t>Földmunkagépek gyakorlat tantárgy valamennyi témakörének szakmai tartalma megegyezik a Bányagépek működtetése modulhoz tartozó Földmunkagépek gyakorlat tantárgy témaköreinek szakmai tartalmával.</w:t>
      </w:r>
    </w:p>
    <w:p w14:paraId="1B2382EE" w14:textId="77777777" w:rsidR="00CA75C8" w:rsidRPr="00CB78B8" w:rsidRDefault="00CA75C8" w:rsidP="00CA75C8">
      <w:pPr>
        <w:spacing w:after="0"/>
        <w:ind w:left="426"/>
        <w:rPr>
          <w:rFonts w:cs="Times New Roman"/>
        </w:rPr>
      </w:pPr>
    </w:p>
    <w:p w14:paraId="1867F29A"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66D2CC2B" w14:textId="77777777" w:rsidR="00CA75C8" w:rsidRPr="00CB78B8" w:rsidRDefault="00CA75C8" w:rsidP="00CA75C8">
      <w:pPr>
        <w:spacing w:after="0"/>
        <w:ind w:left="426"/>
        <w:rPr>
          <w:rFonts w:cs="Times New Roman"/>
        </w:rPr>
      </w:pPr>
    </w:p>
    <w:p w14:paraId="3FEF7FBD" w14:textId="77777777" w:rsidR="00CA75C8" w:rsidRPr="00CB78B8" w:rsidRDefault="00CA75C8" w:rsidP="00CA75C8">
      <w:pPr>
        <w:spacing w:after="0"/>
        <w:ind w:left="426"/>
        <w:rPr>
          <w:rFonts w:cs="Times New Roman"/>
        </w:rPr>
      </w:pPr>
    </w:p>
    <w:p w14:paraId="42B8D397"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479A12EF" w14:textId="663FB5A1"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CD534CF" w14:textId="77777777" w:rsidR="00CA75C8" w:rsidRPr="00CB78B8" w:rsidRDefault="00CA75C8" w:rsidP="00CA75C8">
      <w:pPr>
        <w:spacing w:after="0"/>
        <w:ind w:left="426"/>
        <w:rPr>
          <w:rFonts w:cs="Times New Roman"/>
        </w:rPr>
      </w:pPr>
    </w:p>
    <w:p w14:paraId="3A7F3C22" w14:textId="1E503242" w:rsidR="00CA75C8" w:rsidRPr="00CB78B8" w:rsidRDefault="002514E8" w:rsidP="00CA75C8">
      <w:pPr>
        <w:pStyle w:val="Listaszerbekezds"/>
        <w:numPr>
          <w:ilvl w:val="0"/>
          <w:numId w:val="8"/>
        </w:numPr>
        <w:tabs>
          <w:tab w:val="right" w:pos="9072"/>
        </w:tabs>
        <w:spacing w:after="0"/>
        <w:rPr>
          <w:rFonts w:cs="Times New Roman"/>
          <w:b/>
        </w:rPr>
      </w:pPr>
      <w:r w:rsidRPr="00CB78B8">
        <w:rPr>
          <w:rFonts w:cs="Times New Roman"/>
          <w:b/>
        </w:rPr>
        <w:t xml:space="preserve">Bányászati berendezések </w:t>
      </w:r>
      <w:r w:rsidR="00DA0623">
        <w:rPr>
          <w:rFonts w:cs="Times New Roman"/>
          <w:b/>
        </w:rPr>
        <w:t>t</w:t>
      </w:r>
      <w:r w:rsidR="00CA75C8" w:rsidRPr="00CB78B8">
        <w:rPr>
          <w:rFonts w:cs="Times New Roman"/>
          <w:b/>
        </w:rPr>
        <w:t>antárgy</w:t>
      </w:r>
      <w:r w:rsidR="00CA75C8" w:rsidRPr="00CB78B8">
        <w:rPr>
          <w:rFonts w:cs="Times New Roman"/>
          <w:b/>
        </w:rPr>
        <w:tab/>
      </w:r>
      <w:r w:rsidR="00184C2E" w:rsidRPr="00CB78B8">
        <w:rPr>
          <w:rFonts w:cs="Times New Roman"/>
          <w:b/>
        </w:rPr>
        <w:t>0</w:t>
      </w:r>
      <w:r w:rsidR="00CA75C8" w:rsidRPr="00CB78B8">
        <w:rPr>
          <w:rFonts w:cs="Times New Roman"/>
          <w:b/>
        </w:rPr>
        <w:t xml:space="preserve"> óra/</w:t>
      </w:r>
      <w:r w:rsidR="00DA0623">
        <w:rPr>
          <w:rFonts w:cs="Times New Roman"/>
          <w:b/>
        </w:rPr>
        <w:t>0</w:t>
      </w:r>
      <w:r w:rsidR="00CA75C8" w:rsidRPr="00CB78B8">
        <w:rPr>
          <w:rFonts w:cs="Times New Roman"/>
          <w:b/>
        </w:rPr>
        <w:t xml:space="preserve"> óra*</w:t>
      </w:r>
    </w:p>
    <w:p w14:paraId="3E32B354"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3A16623A" w14:textId="77777777" w:rsidR="00CA75C8" w:rsidRPr="00CB78B8" w:rsidRDefault="00CA75C8" w:rsidP="00CA75C8">
      <w:pPr>
        <w:spacing w:after="0"/>
        <w:ind w:left="426"/>
        <w:rPr>
          <w:rFonts w:cs="Times New Roman"/>
        </w:rPr>
      </w:pPr>
    </w:p>
    <w:p w14:paraId="07C31434" w14:textId="6B720668" w:rsidR="00CA75C8" w:rsidRPr="00CB78B8" w:rsidRDefault="00CA75C8" w:rsidP="00CA75C8">
      <w:pPr>
        <w:spacing w:after="0"/>
        <w:ind w:left="426"/>
        <w:rPr>
          <w:rFonts w:cs="Times New Roman"/>
        </w:rPr>
      </w:pPr>
      <w:r w:rsidRPr="00CB78B8">
        <w:rPr>
          <w:rFonts w:cs="Times New Roman"/>
        </w:rPr>
        <w:t xml:space="preserve">A tantárgy a </w:t>
      </w:r>
      <w:r w:rsidR="002514E8" w:rsidRPr="00CB78B8">
        <w:rPr>
          <w:rFonts w:cs="Times New Roman"/>
        </w:rPr>
        <w:t>32 544 01 Külszíni bányász</w:t>
      </w:r>
      <w:r w:rsidR="00DB3842" w:rsidRPr="00CB78B8">
        <w:rPr>
          <w:rFonts w:cs="Times New Roman"/>
        </w:rPr>
        <w:t xml:space="preserve"> mellék</w:t>
      </w:r>
      <w:r w:rsidR="00DA0623">
        <w:rPr>
          <w:rFonts w:cs="Times New Roman"/>
        </w:rPr>
        <w:t>-</w:t>
      </w:r>
      <w:r w:rsidRPr="00CB78B8">
        <w:rPr>
          <w:rFonts w:cs="Times New Roman"/>
        </w:rPr>
        <w:t>szakképesítéshez kapcsolódik.</w:t>
      </w:r>
    </w:p>
    <w:p w14:paraId="61EACD27" w14:textId="77777777" w:rsidR="00CA75C8" w:rsidRPr="00CB78B8" w:rsidRDefault="00CA75C8" w:rsidP="00CA75C8">
      <w:pPr>
        <w:spacing w:after="0"/>
        <w:ind w:left="426"/>
        <w:rPr>
          <w:rFonts w:cs="Times New Roman"/>
        </w:rPr>
      </w:pPr>
    </w:p>
    <w:p w14:paraId="07CD4F33"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6A641EEF" w14:textId="77777777" w:rsidR="00CA75C8" w:rsidRPr="00CB78B8" w:rsidRDefault="00CA75C8" w:rsidP="00CA75C8">
      <w:pPr>
        <w:spacing w:after="0"/>
        <w:ind w:left="426"/>
        <w:rPr>
          <w:rFonts w:cs="Times New Roman"/>
        </w:rPr>
      </w:pPr>
    </w:p>
    <w:p w14:paraId="1E0394A3" w14:textId="77777777" w:rsidR="00CA75C8" w:rsidRPr="00CB78B8" w:rsidRDefault="00CA75C8" w:rsidP="00CA75C8">
      <w:pPr>
        <w:spacing w:after="0"/>
        <w:ind w:left="426"/>
        <w:rPr>
          <w:rFonts w:cs="Times New Roman"/>
        </w:rPr>
      </w:pPr>
    </w:p>
    <w:p w14:paraId="0A69F494"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1DD8908F" w14:textId="2169E0F6" w:rsidR="00CA75C8" w:rsidRPr="00CB78B8" w:rsidRDefault="00DB3842" w:rsidP="00CA75C8">
      <w:pPr>
        <w:spacing w:after="0"/>
        <w:ind w:left="426"/>
        <w:rPr>
          <w:rFonts w:cs="Times New Roman"/>
        </w:rPr>
      </w:pPr>
      <w:r w:rsidRPr="00CB78B8">
        <w:rPr>
          <w:rFonts w:cs="Times New Roman"/>
        </w:rPr>
        <w:t>Bányászati berendezések tantárgy valamennyi témakörének szakmai tartalma megegyezik a Bányagépek működtetése modulhoz tartozó Bányászati berendezések tantárgy témaköreinek szakmai tartalmával.</w:t>
      </w:r>
    </w:p>
    <w:p w14:paraId="182E79AB" w14:textId="77777777" w:rsidR="00CA75C8" w:rsidRPr="00CB78B8" w:rsidRDefault="00CA75C8" w:rsidP="00CA75C8">
      <w:pPr>
        <w:spacing w:after="0"/>
        <w:ind w:left="426"/>
        <w:rPr>
          <w:rFonts w:cs="Times New Roman"/>
        </w:rPr>
      </w:pPr>
    </w:p>
    <w:p w14:paraId="3CADC2A0"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71103CE1" w14:textId="77777777" w:rsidR="00CA75C8" w:rsidRPr="00CB78B8" w:rsidRDefault="00CA75C8" w:rsidP="00CA75C8">
      <w:pPr>
        <w:spacing w:after="0"/>
        <w:ind w:left="426"/>
        <w:rPr>
          <w:rFonts w:cs="Times New Roman"/>
        </w:rPr>
      </w:pPr>
    </w:p>
    <w:p w14:paraId="16FC82E5" w14:textId="77777777" w:rsidR="00CA75C8" w:rsidRPr="00CB78B8" w:rsidRDefault="00CA75C8" w:rsidP="00CA75C8">
      <w:pPr>
        <w:spacing w:after="0"/>
        <w:ind w:left="426"/>
        <w:rPr>
          <w:rFonts w:cs="Times New Roman"/>
        </w:rPr>
      </w:pPr>
    </w:p>
    <w:p w14:paraId="32B28691"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05E125AC" w14:textId="5247204C"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296EE56B" w14:textId="77777777" w:rsidR="00CA75C8" w:rsidRPr="00CB78B8" w:rsidRDefault="00CA75C8" w:rsidP="00CA75C8">
      <w:pPr>
        <w:spacing w:after="0"/>
        <w:ind w:left="426"/>
        <w:rPr>
          <w:rFonts w:cs="Times New Roman"/>
        </w:rPr>
      </w:pPr>
    </w:p>
    <w:p w14:paraId="1E63FA9D" w14:textId="77777777" w:rsidR="00CA75C8" w:rsidRPr="00CB78B8" w:rsidRDefault="00CA75C8" w:rsidP="00CA75C8">
      <w:pPr>
        <w:spacing w:after="200" w:line="276" w:lineRule="auto"/>
        <w:jc w:val="left"/>
        <w:rPr>
          <w:rFonts w:cs="Times New Roman"/>
        </w:rPr>
      </w:pPr>
      <w:r w:rsidRPr="00CB78B8">
        <w:rPr>
          <w:rFonts w:cs="Times New Roman"/>
        </w:rPr>
        <w:br w:type="page"/>
      </w:r>
    </w:p>
    <w:p w14:paraId="7C920A1C" w14:textId="77777777" w:rsidR="00CA75C8" w:rsidRPr="00CB78B8" w:rsidRDefault="00CA75C8" w:rsidP="00CA75C8">
      <w:pPr>
        <w:rPr>
          <w:rFonts w:cs="Times New Roman"/>
        </w:rPr>
      </w:pPr>
    </w:p>
    <w:p w14:paraId="099AD367" w14:textId="77777777" w:rsidR="00CA75C8" w:rsidRPr="00CB78B8" w:rsidRDefault="00CA75C8" w:rsidP="00CA75C8">
      <w:pPr>
        <w:spacing w:before="2880"/>
        <w:jc w:val="center"/>
        <w:rPr>
          <w:rFonts w:cs="Times New Roman"/>
          <w:b/>
          <w:sz w:val="36"/>
        </w:rPr>
      </w:pPr>
      <w:r w:rsidRPr="00CB78B8">
        <w:rPr>
          <w:rFonts w:cs="Times New Roman"/>
          <w:b/>
          <w:sz w:val="36"/>
        </w:rPr>
        <w:t>A</w:t>
      </w:r>
    </w:p>
    <w:p w14:paraId="13ACDA62" w14:textId="77777777" w:rsidR="00CA75C8" w:rsidRPr="00CB78B8" w:rsidRDefault="00956C26" w:rsidP="00CA75C8">
      <w:pPr>
        <w:spacing w:after="480"/>
        <w:jc w:val="center"/>
        <w:rPr>
          <w:rFonts w:cs="Times New Roman"/>
          <w:b/>
          <w:sz w:val="36"/>
        </w:rPr>
      </w:pPr>
      <w:r w:rsidRPr="00CB78B8">
        <w:rPr>
          <w:rFonts w:cs="Times New Roman"/>
          <w:b/>
          <w:sz w:val="36"/>
        </w:rPr>
        <w:t>10199</w:t>
      </w:r>
      <w:r w:rsidR="00CA75C8" w:rsidRPr="00CB78B8">
        <w:rPr>
          <w:rFonts w:cs="Times New Roman"/>
          <w:b/>
          <w:sz w:val="36"/>
        </w:rPr>
        <w:t>-</w:t>
      </w:r>
      <w:r w:rsidRPr="00CB78B8">
        <w:rPr>
          <w:rFonts w:cs="Times New Roman"/>
          <w:b/>
          <w:sz w:val="36"/>
        </w:rPr>
        <w:t>12</w:t>
      </w:r>
      <w:r w:rsidR="00CA75C8" w:rsidRPr="00CB78B8">
        <w:rPr>
          <w:rFonts w:cs="Times New Roman"/>
          <w:b/>
          <w:sz w:val="36"/>
        </w:rPr>
        <w:t xml:space="preserve"> azonosító számú</w:t>
      </w:r>
    </w:p>
    <w:p w14:paraId="69428B69" w14:textId="77777777" w:rsidR="00CA75C8" w:rsidRPr="00CB78B8" w:rsidRDefault="00956C26" w:rsidP="00CA75C8">
      <w:pPr>
        <w:jc w:val="center"/>
        <w:rPr>
          <w:rFonts w:cs="Times New Roman"/>
          <w:b/>
          <w:sz w:val="36"/>
        </w:rPr>
      </w:pPr>
      <w:r w:rsidRPr="00CB78B8">
        <w:rPr>
          <w:rFonts w:cs="Times New Roman"/>
          <w:b/>
          <w:sz w:val="36"/>
        </w:rPr>
        <w:t xml:space="preserve">Termelési feladatok </w:t>
      </w:r>
    </w:p>
    <w:p w14:paraId="38EB229F" w14:textId="77777777" w:rsidR="00CA75C8" w:rsidRPr="00CB78B8" w:rsidRDefault="00CA75C8" w:rsidP="00CA75C8">
      <w:pPr>
        <w:jc w:val="center"/>
        <w:rPr>
          <w:rFonts w:cs="Times New Roman"/>
          <w:b/>
          <w:sz w:val="36"/>
        </w:rPr>
      </w:pPr>
      <w:r w:rsidRPr="00CB78B8">
        <w:rPr>
          <w:rFonts w:cs="Times New Roman"/>
          <w:b/>
          <w:sz w:val="36"/>
        </w:rPr>
        <w:t>megnevezésű</w:t>
      </w:r>
    </w:p>
    <w:p w14:paraId="2F9C01AF" w14:textId="77777777" w:rsidR="00CA75C8" w:rsidRPr="00CB78B8" w:rsidRDefault="00CA75C8" w:rsidP="00CA75C8">
      <w:pPr>
        <w:spacing w:before="480" w:after="480"/>
        <w:jc w:val="center"/>
        <w:rPr>
          <w:rFonts w:cs="Times New Roman"/>
          <w:b/>
          <w:sz w:val="36"/>
        </w:rPr>
      </w:pPr>
      <w:r w:rsidRPr="00CB78B8">
        <w:rPr>
          <w:rFonts w:cs="Times New Roman"/>
          <w:b/>
          <w:sz w:val="36"/>
        </w:rPr>
        <w:t>szakmai követelménymodul</w:t>
      </w:r>
    </w:p>
    <w:p w14:paraId="0EF95AD6" w14:textId="77777777" w:rsidR="00CA75C8" w:rsidRPr="00CB78B8" w:rsidRDefault="00CA75C8" w:rsidP="00CA75C8">
      <w:pPr>
        <w:jc w:val="center"/>
        <w:rPr>
          <w:rFonts w:cs="Times New Roman"/>
          <w:b/>
          <w:sz w:val="36"/>
        </w:rPr>
      </w:pPr>
      <w:r w:rsidRPr="00CB78B8">
        <w:rPr>
          <w:rFonts w:cs="Times New Roman"/>
          <w:b/>
          <w:sz w:val="36"/>
        </w:rPr>
        <w:t>tantárgyai, témakörei</w:t>
      </w:r>
    </w:p>
    <w:p w14:paraId="0F1E896E" w14:textId="77777777" w:rsidR="00CA75C8" w:rsidRPr="00CB78B8" w:rsidRDefault="00CA75C8" w:rsidP="00CA75C8">
      <w:pPr>
        <w:spacing w:after="200" w:line="276" w:lineRule="auto"/>
        <w:jc w:val="left"/>
        <w:rPr>
          <w:rFonts w:cs="Times New Roman"/>
        </w:rPr>
      </w:pPr>
      <w:r w:rsidRPr="00CB78B8">
        <w:rPr>
          <w:rFonts w:cs="Times New Roman"/>
        </w:rPr>
        <w:br w:type="page"/>
      </w:r>
    </w:p>
    <w:p w14:paraId="218AF197" w14:textId="4B1CCADC" w:rsidR="00CA75C8" w:rsidRPr="00CB78B8" w:rsidRDefault="00CA75C8" w:rsidP="00CA75C8">
      <w:pPr>
        <w:rPr>
          <w:rFonts w:cs="Times New Roman"/>
        </w:rPr>
      </w:pPr>
      <w:r w:rsidRPr="00CB78B8">
        <w:rPr>
          <w:rFonts w:cs="Times New Roman"/>
        </w:rPr>
        <w:t xml:space="preserve">A </w:t>
      </w:r>
      <w:r w:rsidR="00956C26" w:rsidRPr="00CB78B8">
        <w:rPr>
          <w:rFonts w:cs="Times New Roman"/>
        </w:rPr>
        <w:t>10199</w:t>
      </w:r>
      <w:r w:rsidRPr="00CB78B8">
        <w:rPr>
          <w:rFonts w:cs="Times New Roman"/>
        </w:rPr>
        <w:t>-</w:t>
      </w:r>
      <w:r w:rsidR="00956C26" w:rsidRPr="00CB78B8">
        <w:rPr>
          <w:rFonts w:cs="Times New Roman"/>
        </w:rPr>
        <w:t>12</w:t>
      </w:r>
      <w:r w:rsidRPr="00CB78B8">
        <w:rPr>
          <w:rFonts w:cs="Times New Roman"/>
        </w:rPr>
        <w:t xml:space="preserve"> azonosító számú </w:t>
      </w:r>
      <w:r w:rsidR="00956C26" w:rsidRPr="00CB78B8">
        <w:rPr>
          <w:rFonts w:cs="Times New Roman"/>
        </w:rPr>
        <w:t>Termelési feladatok</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W w:w="9064" w:type="dxa"/>
        <w:jc w:val="center"/>
        <w:tblLayout w:type="fixed"/>
        <w:tblCellMar>
          <w:left w:w="30" w:type="dxa"/>
          <w:right w:w="30" w:type="dxa"/>
        </w:tblCellMar>
        <w:tblLook w:val="0000" w:firstRow="0" w:lastRow="0" w:firstColumn="0" w:lastColumn="0" w:noHBand="0" w:noVBand="0"/>
      </w:tblPr>
      <w:tblGrid>
        <w:gridCol w:w="3467"/>
        <w:gridCol w:w="766"/>
        <w:gridCol w:w="766"/>
        <w:gridCol w:w="947"/>
        <w:gridCol w:w="992"/>
        <w:gridCol w:w="709"/>
        <w:gridCol w:w="567"/>
        <w:gridCol w:w="850"/>
      </w:tblGrid>
      <w:tr w:rsidR="004937BC" w:rsidRPr="00CB78B8" w14:paraId="5BB226D9" w14:textId="77777777" w:rsidTr="004937BC">
        <w:trPr>
          <w:cantSplit/>
          <w:trHeight w:val="1697"/>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6A630345" w14:textId="77777777" w:rsidR="004937BC" w:rsidRPr="00CB78B8" w:rsidRDefault="004937BC" w:rsidP="00645ECB">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textDirection w:val="btLr"/>
            <w:vAlign w:val="center"/>
          </w:tcPr>
          <w:p w14:paraId="738170F7" w14:textId="77777777" w:rsidR="004937BC" w:rsidRPr="00CB78B8" w:rsidRDefault="004937BC" w:rsidP="00645EC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Bányaművelés</w:t>
            </w:r>
          </w:p>
        </w:tc>
        <w:tc>
          <w:tcPr>
            <w:tcW w:w="766" w:type="dxa"/>
            <w:tcBorders>
              <w:top w:val="single" w:sz="6" w:space="0" w:color="auto"/>
              <w:left w:val="single" w:sz="6" w:space="0" w:color="auto"/>
              <w:bottom w:val="single" w:sz="6" w:space="0" w:color="auto"/>
              <w:right w:val="single" w:sz="6" w:space="0" w:color="auto"/>
            </w:tcBorders>
            <w:textDirection w:val="btLr"/>
            <w:vAlign w:val="center"/>
          </w:tcPr>
          <w:p w14:paraId="47D79A15" w14:textId="77777777" w:rsidR="004937BC" w:rsidRPr="00CB78B8" w:rsidRDefault="004937BC" w:rsidP="00645EC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Bányaművelés gyakorlat</w:t>
            </w:r>
          </w:p>
        </w:tc>
        <w:tc>
          <w:tcPr>
            <w:tcW w:w="947" w:type="dxa"/>
            <w:tcBorders>
              <w:top w:val="single" w:sz="6" w:space="0" w:color="auto"/>
              <w:left w:val="single" w:sz="6" w:space="0" w:color="auto"/>
              <w:bottom w:val="single" w:sz="6" w:space="0" w:color="auto"/>
              <w:right w:val="single" w:sz="6" w:space="0" w:color="auto"/>
            </w:tcBorders>
            <w:textDirection w:val="btLr"/>
            <w:vAlign w:val="center"/>
          </w:tcPr>
          <w:p w14:paraId="353EF644" w14:textId="77777777" w:rsidR="004937BC" w:rsidRPr="00CB78B8" w:rsidRDefault="004937BC" w:rsidP="00645EC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gépek üzemeltetése</w:t>
            </w:r>
          </w:p>
        </w:tc>
        <w:tc>
          <w:tcPr>
            <w:tcW w:w="992" w:type="dxa"/>
            <w:tcBorders>
              <w:top w:val="single" w:sz="6" w:space="0" w:color="auto"/>
              <w:left w:val="single" w:sz="6" w:space="0" w:color="auto"/>
              <w:bottom w:val="single" w:sz="6" w:space="0" w:color="auto"/>
              <w:right w:val="single" w:sz="6" w:space="0" w:color="auto"/>
            </w:tcBorders>
            <w:textDirection w:val="btLr"/>
            <w:vAlign w:val="center"/>
          </w:tcPr>
          <w:p w14:paraId="4B7A51FD" w14:textId="77777777" w:rsidR="004937BC" w:rsidRPr="00CB78B8" w:rsidRDefault="004937BC" w:rsidP="00645EC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gépek üzemeltetése gyakorlat</w:t>
            </w:r>
          </w:p>
        </w:tc>
        <w:tc>
          <w:tcPr>
            <w:tcW w:w="709" w:type="dxa"/>
            <w:tcBorders>
              <w:top w:val="single" w:sz="6" w:space="0" w:color="auto"/>
              <w:left w:val="single" w:sz="6" w:space="0" w:color="auto"/>
              <w:bottom w:val="single" w:sz="6" w:space="0" w:color="auto"/>
              <w:right w:val="single" w:sz="6" w:space="0" w:color="auto"/>
            </w:tcBorders>
            <w:textDirection w:val="btLr"/>
            <w:vAlign w:val="center"/>
          </w:tcPr>
          <w:p w14:paraId="2EA83519" w14:textId="77777777" w:rsidR="004937BC" w:rsidRPr="00CB78B8" w:rsidRDefault="004937BC" w:rsidP="00645EC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termelés</w:t>
            </w:r>
          </w:p>
        </w:tc>
        <w:tc>
          <w:tcPr>
            <w:tcW w:w="567" w:type="dxa"/>
            <w:tcBorders>
              <w:top w:val="single" w:sz="6" w:space="0" w:color="auto"/>
              <w:left w:val="single" w:sz="6" w:space="0" w:color="auto"/>
              <w:bottom w:val="single" w:sz="6" w:space="0" w:color="auto"/>
              <w:right w:val="single" w:sz="6" w:space="0" w:color="auto"/>
            </w:tcBorders>
            <w:textDirection w:val="btLr"/>
            <w:vAlign w:val="center"/>
          </w:tcPr>
          <w:p w14:paraId="0609BFED" w14:textId="77777777" w:rsidR="004937BC" w:rsidRPr="00CB78B8" w:rsidRDefault="004937BC" w:rsidP="00645ECB">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Bányászati termelés gyakorlat</w:t>
            </w:r>
          </w:p>
        </w:tc>
        <w:tc>
          <w:tcPr>
            <w:tcW w:w="850" w:type="dxa"/>
            <w:tcBorders>
              <w:top w:val="single" w:sz="6" w:space="0" w:color="auto"/>
              <w:left w:val="single" w:sz="6" w:space="0" w:color="auto"/>
              <w:bottom w:val="single" w:sz="6" w:space="0" w:color="auto"/>
              <w:right w:val="single" w:sz="6" w:space="0" w:color="auto"/>
            </w:tcBorders>
            <w:textDirection w:val="btLr"/>
            <w:vAlign w:val="center"/>
          </w:tcPr>
          <w:p w14:paraId="3F149148" w14:textId="7F84851B" w:rsidR="004937BC" w:rsidRPr="00CB78B8" w:rsidRDefault="004937BC" w:rsidP="00121332">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 xml:space="preserve">Munkavédelmi ismeretek  </w:t>
            </w:r>
          </w:p>
        </w:tc>
      </w:tr>
      <w:tr w:rsidR="004937BC" w:rsidRPr="00CB78B8" w14:paraId="68CD2709" w14:textId="77777777" w:rsidTr="004937BC">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5C893F54" w14:textId="5A193AC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766" w:type="dxa"/>
            <w:tcBorders>
              <w:top w:val="single" w:sz="6" w:space="0" w:color="auto"/>
              <w:left w:val="single" w:sz="6" w:space="0" w:color="auto"/>
              <w:bottom w:val="single" w:sz="6" w:space="0" w:color="auto"/>
              <w:right w:val="single" w:sz="6" w:space="0" w:color="auto"/>
            </w:tcBorders>
            <w:vAlign w:val="center"/>
          </w:tcPr>
          <w:p w14:paraId="184F53F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36549AB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47" w:type="dxa"/>
            <w:tcBorders>
              <w:top w:val="single" w:sz="6" w:space="0" w:color="auto"/>
              <w:left w:val="single" w:sz="6" w:space="0" w:color="auto"/>
              <w:bottom w:val="single" w:sz="6" w:space="0" w:color="auto"/>
              <w:right w:val="single" w:sz="6" w:space="0" w:color="auto"/>
            </w:tcBorders>
          </w:tcPr>
          <w:p w14:paraId="66BF7D7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5B3C760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987B3F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60F0B8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2A391D5F"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4ABFA410"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215F73FD" w14:textId="14F08C88"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Anyagmozgató pályát épít</w:t>
            </w:r>
          </w:p>
        </w:tc>
        <w:tc>
          <w:tcPr>
            <w:tcW w:w="766" w:type="dxa"/>
            <w:tcBorders>
              <w:top w:val="single" w:sz="6" w:space="0" w:color="auto"/>
              <w:left w:val="single" w:sz="6" w:space="0" w:color="auto"/>
              <w:bottom w:val="single" w:sz="6" w:space="0" w:color="auto"/>
              <w:right w:val="single" w:sz="6" w:space="0" w:color="auto"/>
            </w:tcBorders>
            <w:vAlign w:val="center"/>
          </w:tcPr>
          <w:p w14:paraId="65F18414" w14:textId="6B4C05A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7D64E4EE" w14:textId="5E811BF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22AF6D5B" w14:textId="1A1A1C1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3F030F4E" w14:textId="76B5280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36EF59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02D12616" w14:textId="1ECE584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CAEC753" w14:textId="6D1EA397"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441737AF"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3505C69D" w14:textId="4B76D05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Anyagot szállít, mozgat</w:t>
            </w:r>
          </w:p>
        </w:tc>
        <w:tc>
          <w:tcPr>
            <w:tcW w:w="766" w:type="dxa"/>
            <w:tcBorders>
              <w:top w:val="single" w:sz="6" w:space="0" w:color="auto"/>
              <w:left w:val="single" w:sz="6" w:space="0" w:color="auto"/>
              <w:bottom w:val="single" w:sz="6" w:space="0" w:color="auto"/>
              <w:right w:val="single" w:sz="6" w:space="0" w:color="auto"/>
            </w:tcBorders>
            <w:vAlign w:val="center"/>
          </w:tcPr>
          <w:p w14:paraId="39A155D8" w14:textId="2823767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7D670D04" w14:textId="7383A8E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756B529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14BE8FC" w14:textId="1CF3E70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835D0B5" w14:textId="53F2150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53947C5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027294C9" w14:textId="091CF367"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00CB590B"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49BFFA7A" w14:textId="36B26BB1"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Biztosítási anyagot rendel</w:t>
            </w:r>
          </w:p>
        </w:tc>
        <w:tc>
          <w:tcPr>
            <w:tcW w:w="766" w:type="dxa"/>
            <w:tcBorders>
              <w:top w:val="single" w:sz="6" w:space="0" w:color="auto"/>
              <w:left w:val="single" w:sz="6" w:space="0" w:color="auto"/>
              <w:bottom w:val="single" w:sz="6" w:space="0" w:color="auto"/>
              <w:right w:val="single" w:sz="6" w:space="0" w:color="auto"/>
            </w:tcBorders>
            <w:vAlign w:val="center"/>
          </w:tcPr>
          <w:p w14:paraId="64F8F31C"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3D935C61" w14:textId="75DA44C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594BBB9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4968A590" w14:textId="518CB00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EA45C0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126A7246" w14:textId="1D4ABA0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18AEAE17" w14:textId="56CEF66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7A1D2CC1"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1423B60B" w14:textId="5CCED9A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Biztosító anyagokat beépít, rögzít</w:t>
            </w:r>
          </w:p>
        </w:tc>
        <w:tc>
          <w:tcPr>
            <w:tcW w:w="766" w:type="dxa"/>
            <w:tcBorders>
              <w:top w:val="single" w:sz="6" w:space="0" w:color="auto"/>
              <w:left w:val="single" w:sz="6" w:space="0" w:color="auto"/>
              <w:bottom w:val="single" w:sz="6" w:space="0" w:color="auto"/>
              <w:right w:val="single" w:sz="6" w:space="0" w:color="auto"/>
            </w:tcBorders>
            <w:vAlign w:val="center"/>
          </w:tcPr>
          <w:p w14:paraId="390B8AF1" w14:textId="0680C38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0ADE0E87" w14:textId="14D995B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3E015C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46AF563E" w14:textId="7A51637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F8C6D27" w14:textId="1F62ED0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594448D5" w14:textId="312D1DE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BAB0127"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466CDE32"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4C4AF3A1" w14:textId="2AE135BC"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Ellenőrzi a robbantás környezetét</w:t>
            </w:r>
          </w:p>
        </w:tc>
        <w:tc>
          <w:tcPr>
            <w:tcW w:w="766" w:type="dxa"/>
            <w:tcBorders>
              <w:top w:val="single" w:sz="6" w:space="0" w:color="auto"/>
              <w:left w:val="single" w:sz="6" w:space="0" w:color="auto"/>
              <w:bottom w:val="single" w:sz="6" w:space="0" w:color="auto"/>
              <w:right w:val="single" w:sz="6" w:space="0" w:color="auto"/>
            </w:tcBorders>
            <w:vAlign w:val="center"/>
          </w:tcPr>
          <w:p w14:paraId="727149B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F25F6B3" w14:textId="1CD728B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6E762FB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4711F8C4" w14:textId="0541CFE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7815D5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58E64F75" w14:textId="48D14EB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16832395" w14:textId="20C6C4F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001DB90A"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5994ECD8" w14:textId="047EE77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Fejtési, karbantartási, technológiai fülkét készít</w:t>
            </w:r>
          </w:p>
        </w:tc>
        <w:tc>
          <w:tcPr>
            <w:tcW w:w="766" w:type="dxa"/>
            <w:tcBorders>
              <w:top w:val="single" w:sz="6" w:space="0" w:color="auto"/>
              <w:left w:val="single" w:sz="6" w:space="0" w:color="auto"/>
              <w:bottom w:val="single" w:sz="6" w:space="0" w:color="auto"/>
              <w:right w:val="single" w:sz="6" w:space="0" w:color="auto"/>
            </w:tcBorders>
            <w:vAlign w:val="center"/>
          </w:tcPr>
          <w:p w14:paraId="414EFBA7" w14:textId="1382686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0E18FFB3" w14:textId="0CEBABF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70163B2F" w14:textId="5DD90C2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1FE96D04" w14:textId="0A4A978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907FE81" w14:textId="6AA38FB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22BB82B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0E9276E2"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1E1AF32A"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0F5053A8" w14:textId="1FCE88B3" w:rsidR="004937BC" w:rsidRPr="00CB78B8" w:rsidRDefault="004937BC" w:rsidP="004937BC">
            <w:pPr>
              <w:autoSpaceDE w:val="0"/>
              <w:autoSpaceDN w:val="0"/>
              <w:adjustRightInd w:val="0"/>
              <w:spacing w:after="0"/>
              <w:rPr>
                <w:rFonts w:cs="Times New Roman"/>
                <w:color w:val="000000"/>
                <w:szCs w:val="24"/>
              </w:rPr>
            </w:pPr>
            <w:r w:rsidRPr="00CB78B8">
              <w:rPr>
                <w:rFonts w:cs="Times New Roman"/>
              </w:rPr>
              <w:t>Fúrási munkára előkészül</w:t>
            </w:r>
          </w:p>
        </w:tc>
        <w:tc>
          <w:tcPr>
            <w:tcW w:w="766" w:type="dxa"/>
            <w:tcBorders>
              <w:top w:val="single" w:sz="6" w:space="0" w:color="auto"/>
              <w:left w:val="single" w:sz="6" w:space="0" w:color="auto"/>
              <w:bottom w:val="single" w:sz="6" w:space="0" w:color="auto"/>
              <w:right w:val="single" w:sz="6" w:space="0" w:color="auto"/>
            </w:tcBorders>
            <w:vAlign w:val="center"/>
          </w:tcPr>
          <w:p w14:paraId="17A60F2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58A01913" w14:textId="515F0D9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0EECBFF"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414B660" w14:textId="469986D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9A5585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739F44A" w14:textId="0AD7B5C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055DA50F"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3EE91ED3"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0AEF6150" w14:textId="1065B045"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Fúrólyukat telepít</w:t>
            </w:r>
          </w:p>
        </w:tc>
        <w:tc>
          <w:tcPr>
            <w:tcW w:w="766" w:type="dxa"/>
            <w:tcBorders>
              <w:top w:val="single" w:sz="6" w:space="0" w:color="auto"/>
              <w:left w:val="single" w:sz="6" w:space="0" w:color="auto"/>
              <w:bottom w:val="single" w:sz="6" w:space="0" w:color="auto"/>
              <w:right w:val="single" w:sz="6" w:space="0" w:color="auto"/>
            </w:tcBorders>
            <w:vAlign w:val="center"/>
          </w:tcPr>
          <w:p w14:paraId="1C74DF6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4AAA513F" w14:textId="28280F2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2FBC2E5" w14:textId="5C0E041C"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0F7078FA" w14:textId="23D9F49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8DDC19F"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1E59E773" w14:textId="7B89A2F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7A10F5D3" w14:textId="691619B0"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D5C548E"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1050514F" w14:textId="6A3CE013"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Gondoskodik a keletkező mérgező gázok hatásainak csökkentéséről</w:t>
            </w:r>
          </w:p>
        </w:tc>
        <w:tc>
          <w:tcPr>
            <w:tcW w:w="766" w:type="dxa"/>
            <w:tcBorders>
              <w:top w:val="single" w:sz="6" w:space="0" w:color="auto"/>
              <w:left w:val="single" w:sz="6" w:space="0" w:color="auto"/>
              <w:bottom w:val="single" w:sz="6" w:space="0" w:color="auto"/>
              <w:right w:val="single" w:sz="6" w:space="0" w:color="auto"/>
            </w:tcBorders>
            <w:vAlign w:val="center"/>
          </w:tcPr>
          <w:p w14:paraId="744BF034" w14:textId="24EB1FA9"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204AF70D" w14:textId="3C6D21B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76F46072" w14:textId="75AF7C94"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1824F47F" w14:textId="06AEA9A9"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CC4620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4F0D791" w14:textId="3658C5F2"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568AC4A5" w14:textId="41B3BAD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37EFE043"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4A248C40" w14:textId="27134430"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Hibás részegységeket és berendezéseket cserél</w:t>
            </w:r>
          </w:p>
        </w:tc>
        <w:tc>
          <w:tcPr>
            <w:tcW w:w="766" w:type="dxa"/>
            <w:tcBorders>
              <w:top w:val="single" w:sz="6" w:space="0" w:color="auto"/>
              <w:left w:val="single" w:sz="6" w:space="0" w:color="auto"/>
              <w:bottom w:val="single" w:sz="6" w:space="0" w:color="auto"/>
              <w:right w:val="single" w:sz="6" w:space="0" w:color="auto"/>
            </w:tcBorders>
            <w:vAlign w:val="center"/>
          </w:tcPr>
          <w:p w14:paraId="772543B8" w14:textId="2E2BDAB5"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6BA3ED31" w14:textId="292BB1D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ACF5AAE" w14:textId="28ED2EDF"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4FD66BA6" w14:textId="0C534F9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FECA01C" w14:textId="50B41DEF"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63C74616" w14:textId="73221C30"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ED893D4" w14:textId="7EA05BB0"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28E1B1E0"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087B4681" w14:textId="68EA71AF"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Hidraulikus gépet kezel</w:t>
            </w:r>
          </w:p>
        </w:tc>
        <w:tc>
          <w:tcPr>
            <w:tcW w:w="766" w:type="dxa"/>
            <w:tcBorders>
              <w:top w:val="single" w:sz="6" w:space="0" w:color="auto"/>
              <w:left w:val="single" w:sz="6" w:space="0" w:color="auto"/>
              <w:bottom w:val="single" w:sz="6" w:space="0" w:color="auto"/>
              <w:right w:val="single" w:sz="6" w:space="0" w:color="auto"/>
            </w:tcBorders>
            <w:vAlign w:val="center"/>
          </w:tcPr>
          <w:p w14:paraId="7C4C865F" w14:textId="6F1929F6"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1ECBDD9B" w14:textId="0518456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E0136CA"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5F9F8EB1" w14:textId="0F2C544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0731F5B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2AB5587" w14:textId="32AA9817"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1FCE7CC" w14:textId="559971D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1729DDA0"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7571B2F7" w14:textId="7AB10384"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Jövesztő- és rakodógépek szerelésénél közreműködik</w:t>
            </w:r>
          </w:p>
        </w:tc>
        <w:tc>
          <w:tcPr>
            <w:tcW w:w="766" w:type="dxa"/>
            <w:tcBorders>
              <w:top w:val="single" w:sz="6" w:space="0" w:color="auto"/>
              <w:left w:val="single" w:sz="6" w:space="0" w:color="auto"/>
              <w:bottom w:val="single" w:sz="6" w:space="0" w:color="auto"/>
              <w:right w:val="single" w:sz="6" w:space="0" w:color="auto"/>
            </w:tcBorders>
            <w:vAlign w:val="center"/>
          </w:tcPr>
          <w:p w14:paraId="25EBB0B5" w14:textId="222DF49E"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5DE6D6B6" w14:textId="73E0EAE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7BC7DE7A" w14:textId="5B786042"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DAEF0C5" w14:textId="16A11EE7"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B57988B" w14:textId="43B03F4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6A840AAC" w14:textId="3E2B3C3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69A6430" w14:textId="1BB0E717"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1A1BB4F9"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3C27FADF" w14:textId="6C9E152D"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Jövesztőgépet kezel</w:t>
            </w:r>
          </w:p>
        </w:tc>
        <w:tc>
          <w:tcPr>
            <w:tcW w:w="766" w:type="dxa"/>
            <w:tcBorders>
              <w:top w:val="single" w:sz="6" w:space="0" w:color="auto"/>
              <w:left w:val="single" w:sz="6" w:space="0" w:color="auto"/>
              <w:bottom w:val="single" w:sz="6" w:space="0" w:color="auto"/>
              <w:right w:val="single" w:sz="6" w:space="0" w:color="auto"/>
            </w:tcBorders>
            <w:vAlign w:val="center"/>
          </w:tcPr>
          <w:p w14:paraId="64D01C3E" w14:textId="4C53B814"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1ED8718F" w14:textId="079F458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7089382A" w14:textId="58E11473"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5B3C8C75" w14:textId="043C02C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CE53F3E" w14:textId="30982C1D"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41B80617" w14:textId="0D43238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4BCE6EA8" w14:textId="63B68AF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3C9E0F71"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33FA6F5A" w14:textId="6CFF1EC4" w:rsidR="004937BC" w:rsidRPr="00CB78B8" w:rsidRDefault="004937BC" w:rsidP="004937BC">
            <w:pPr>
              <w:autoSpaceDE w:val="0"/>
              <w:autoSpaceDN w:val="0"/>
              <w:adjustRightInd w:val="0"/>
              <w:spacing w:after="0"/>
              <w:rPr>
                <w:rFonts w:cs="Times New Roman"/>
                <w:color w:val="000000"/>
                <w:szCs w:val="24"/>
              </w:rPr>
            </w:pPr>
            <w:r w:rsidRPr="00CB78B8">
              <w:rPr>
                <w:rFonts w:cs="Times New Roman"/>
              </w:rPr>
              <w:t>Kezeli az emelő- és vontató berendezéseket</w:t>
            </w:r>
          </w:p>
        </w:tc>
        <w:tc>
          <w:tcPr>
            <w:tcW w:w="766" w:type="dxa"/>
            <w:tcBorders>
              <w:top w:val="single" w:sz="6" w:space="0" w:color="auto"/>
              <w:left w:val="single" w:sz="6" w:space="0" w:color="auto"/>
              <w:bottom w:val="single" w:sz="6" w:space="0" w:color="auto"/>
              <w:right w:val="single" w:sz="6" w:space="0" w:color="auto"/>
            </w:tcBorders>
            <w:vAlign w:val="center"/>
          </w:tcPr>
          <w:p w14:paraId="298EA0B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5FB78DB3" w14:textId="124C460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FC3FF5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D279B5A" w14:textId="1326777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37F910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3FEAADE1" w14:textId="45C30287"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91D5466" w14:textId="6544C22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02E32937"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16C3347A" w14:textId="19D8DBC3"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Kőzetrepesztési technológiát használ</w:t>
            </w:r>
          </w:p>
        </w:tc>
        <w:tc>
          <w:tcPr>
            <w:tcW w:w="766" w:type="dxa"/>
            <w:tcBorders>
              <w:top w:val="single" w:sz="6" w:space="0" w:color="auto"/>
              <w:left w:val="single" w:sz="6" w:space="0" w:color="auto"/>
              <w:bottom w:val="single" w:sz="6" w:space="0" w:color="auto"/>
              <w:right w:val="single" w:sz="6" w:space="0" w:color="auto"/>
            </w:tcBorders>
            <w:vAlign w:val="center"/>
          </w:tcPr>
          <w:p w14:paraId="59C0D84D" w14:textId="3D9E2416"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5636F3B6" w14:textId="2F7384E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53082FB" w14:textId="249B58C1"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011DA650" w14:textId="7DBE938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981F758" w14:textId="0D52DA2F"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39FAD239" w14:textId="132F1E7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65F9F2F"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C6F4909"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5FB0CAC4" w14:textId="11B1063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Omlasztási munkát végez</w:t>
            </w:r>
          </w:p>
        </w:tc>
        <w:tc>
          <w:tcPr>
            <w:tcW w:w="766" w:type="dxa"/>
            <w:tcBorders>
              <w:top w:val="single" w:sz="6" w:space="0" w:color="auto"/>
              <w:left w:val="single" w:sz="6" w:space="0" w:color="auto"/>
              <w:bottom w:val="single" w:sz="6" w:space="0" w:color="auto"/>
              <w:right w:val="single" w:sz="6" w:space="0" w:color="auto"/>
            </w:tcBorders>
            <w:vAlign w:val="center"/>
          </w:tcPr>
          <w:p w14:paraId="1C5FAC5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1D63DFCD" w14:textId="4F4821E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B8D6C8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1B8A3617" w14:textId="1D4A78E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049D42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4B5D37DB" w14:textId="4D0D472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850" w:type="dxa"/>
            <w:tcBorders>
              <w:top w:val="single" w:sz="6" w:space="0" w:color="auto"/>
              <w:left w:val="single" w:sz="6" w:space="0" w:color="auto"/>
              <w:bottom w:val="single" w:sz="6" w:space="0" w:color="auto"/>
              <w:right w:val="single" w:sz="6" w:space="0" w:color="auto"/>
            </w:tcBorders>
            <w:vAlign w:val="center"/>
          </w:tcPr>
          <w:p w14:paraId="5234BC47" w14:textId="5420E839"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7180A8CE"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4451A6CD" w14:textId="116E9794"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Önjáró biztosító berendezéseket be- és kiszerel</w:t>
            </w:r>
          </w:p>
        </w:tc>
        <w:tc>
          <w:tcPr>
            <w:tcW w:w="766" w:type="dxa"/>
            <w:tcBorders>
              <w:top w:val="single" w:sz="6" w:space="0" w:color="auto"/>
              <w:left w:val="single" w:sz="6" w:space="0" w:color="auto"/>
              <w:bottom w:val="single" w:sz="6" w:space="0" w:color="auto"/>
              <w:right w:val="single" w:sz="6" w:space="0" w:color="auto"/>
            </w:tcBorders>
            <w:vAlign w:val="center"/>
          </w:tcPr>
          <w:p w14:paraId="0B78D9B9"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36453A1E" w14:textId="5AB9D36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8D3555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7E7C8B51" w14:textId="25EFA03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0AF9978B" w14:textId="3E809453"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24375F61" w14:textId="74E2EFC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850" w:type="dxa"/>
            <w:tcBorders>
              <w:top w:val="single" w:sz="6" w:space="0" w:color="auto"/>
              <w:left w:val="single" w:sz="6" w:space="0" w:color="auto"/>
              <w:bottom w:val="single" w:sz="6" w:space="0" w:color="auto"/>
              <w:right w:val="single" w:sz="6" w:space="0" w:color="auto"/>
            </w:tcBorders>
            <w:vAlign w:val="center"/>
          </w:tcPr>
          <w:p w14:paraId="7B52C255" w14:textId="454C7886"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69B1FF7F"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FD8C924" w14:textId="4115277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Önjáró biztosítószerkezeteket kezel</w:t>
            </w:r>
          </w:p>
        </w:tc>
        <w:tc>
          <w:tcPr>
            <w:tcW w:w="766" w:type="dxa"/>
            <w:tcBorders>
              <w:top w:val="single" w:sz="6" w:space="0" w:color="auto"/>
              <w:left w:val="single" w:sz="6" w:space="0" w:color="auto"/>
              <w:bottom w:val="single" w:sz="6" w:space="0" w:color="auto"/>
              <w:right w:val="single" w:sz="6" w:space="0" w:color="auto"/>
            </w:tcBorders>
            <w:vAlign w:val="center"/>
          </w:tcPr>
          <w:p w14:paraId="6AA94FE7" w14:textId="0A0C99FB"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C6B4B6C" w14:textId="6397E46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3B396DC3" w14:textId="344473AB"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2534B1AD" w14:textId="5522645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190F989" w14:textId="6FCD5BB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61C1E5BE" w14:textId="237123E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850" w:type="dxa"/>
            <w:tcBorders>
              <w:top w:val="single" w:sz="6" w:space="0" w:color="auto"/>
              <w:left w:val="single" w:sz="6" w:space="0" w:color="auto"/>
              <w:bottom w:val="single" w:sz="6" w:space="0" w:color="auto"/>
              <w:right w:val="single" w:sz="6" w:space="0" w:color="auto"/>
            </w:tcBorders>
            <w:vAlign w:val="center"/>
          </w:tcPr>
          <w:p w14:paraId="6697964B"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5D021BFD"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CA388CB" w14:textId="467BC9EF"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Pneumatikus gépet kezel</w:t>
            </w:r>
          </w:p>
        </w:tc>
        <w:tc>
          <w:tcPr>
            <w:tcW w:w="766" w:type="dxa"/>
            <w:tcBorders>
              <w:top w:val="single" w:sz="6" w:space="0" w:color="auto"/>
              <w:left w:val="single" w:sz="6" w:space="0" w:color="auto"/>
              <w:bottom w:val="single" w:sz="6" w:space="0" w:color="auto"/>
              <w:right w:val="single" w:sz="6" w:space="0" w:color="auto"/>
            </w:tcBorders>
            <w:vAlign w:val="center"/>
          </w:tcPr>
          <w:p w14:paraId="58C3D5E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6BF19FA9" w14:textId="15FEAE5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2F86FEB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68E5C682" w14:textId="667220C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1FD4CE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7D7B43E7" w14:textId="435F895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850" w:type="dxa"/>
            <w:tcBorders>
              <w:top w:val="single" w:sz="6" w:space="0" w:color="auto"/>
              <w:left w:val="single" w:sz="6" w:space="0" w:color="auto"/>
              <w:bottom w:val="single" w:sz="6" w:space="0" w:color="auto"/>
              <w:right w:val="single" w:sz="6" w:space="0" w:color="auto"/>
            </w:tcBorders>
            <w:vAlign w:val="center"/>
          </w:tcPr>
          <w:p w14:paraId="7CE8F1E5"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BA4B04C"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34F8A45C" w14:textId="4323D645"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Robbanóanyagot szállít</w:t>
            </w:r>
          </w:p>
        </w:tc>
        <w:tc>
          <w:tcPr>
            <w:tcW w:w="766" w:type="dxa"/>
            <w:tcBorders>
              <w:top w:val="single" w:sz="6" w:space="0" w:color="auto"/>
              <w:left w:val="single" w:sz="6" w:space="0" w:color="auto"/>
              <w:bottom w:val="single" w:sz="6" w:space="0" w:color="auto"/>
              <w:right w:val="single" w:sz="6" w:space="0" w:color="auto"/>
            </w:tcBorders>
            <w:vAlign w:val="center"/>
          </w:tcPr>
          <w:p w14:paraId="41C6230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693AB9ED" w14:textId="50DFF9D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CFBB90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2FF5112A" w14:textId="3B80B91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7A03BC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0921C14C" w14:textId="5448CD1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850" w:type="dxa"/>
            <w:tcBorders>
              <w:top w:val="single" w:sz="6" w:space="0" w:color="auto"/>
              <w:left w:val="single" w:sz="6" w:space="0" w:color="auto"/>
              <w:bottom w:val="single" w:sz="6" w:space="0" w:color="auto"/>
              <w:right w:val="single" w:sz="6" w:space="0" w:color="auto"/>
            </w:tcBorders>
            <w:vAlign w:val="center"/>
          </w:tcPr>
          <w:p w14:paraId="6F013415"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56E4AA9"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80C2FC5" w14:textId="07EFE3B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Szellőztetési berendezéseket készít</w:t>
            </w:r>
          </w:p>
        </w:tc>
        <w:tc>
          <w:tcPr>
            <w:tcW w:w="766" w:type="dxa"/>
            <w:tcBorders>
              <w:top w:val="single" w:sz="6" w:space="0" w:color="auto"/>
              <w:left w:val="single" w:sz="6" w:space="0" w:color="auto"/>
              <w:bottom w:val="single" w:sz="6" w:space="0" w:color="auto"/>
              <w:right w:val="single" w:sz="6" w:space="0" w:color="auto"/>
            </w:tcBorders>
            <w:vAlign w:val="center"/>
          </w:tcPr>
          <w:p w14:paraId="3691827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0745F5C8" w14:textId="190085F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21F2AD2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75E8C305" w14:textId="4420AA20"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D8E969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62332D56" w14:textId="342B737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850" w:type="dxa"/>
            <w:tcBorders>
              <w:top w:val="single" w:sz="6" w:space="0" w:color="auto"/>
              <w:left w:val="single" w:sz="6" w:space="0" w:color="auto"/>
              <w:bottom w:val="single" w:sz="6" w:space="0" w:color="auto"/>
              <w:right w:val="single" w:sz="6" w:space="0" w:color="auto"/>
            </w:tcBorders>
            <w:vAlign w:val="center"/>
          </w:tcPr>
          <w:p w14:paraId="605F3566"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440D6628"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133306C5" w14:textId="01F8FD3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Termelvényszállító berendezéseket összeszerel</w:t>
            </w:r>
          </w:p>
        </w:tc>
        <w:tc>
          <w:tcPr>
            <w:tcW w:w="766" w:type="dxa"/>
            <w:tcBorders>
              <w:top w:val="single" w:sz="6" w:space="0" w:color="auto"/>
              <w:left w:val="single" w:sz="6" w:space="0" w:color="auto"/>
              <w:bottom w:val="single" w:sz="6" w:space="0" w:color="auto"/>
              <w:right w:val="single" w:sz="6" w:space="0" w:color="auto"/>
            </w:tcBorders>
            <w:vAlign w:val="center"/>
          </w:tcPr>
          <w:p w14:paraId="2797711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7DA1156" w14:textId="4816D2D0"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3D800DD"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10A5D210" w14:textId="2EA2595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47876FF"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5C79DD8A" w14:textId="254B59E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850" w:type="dxa"/>
            <w:tcBorders>
              <w:top w:val="single" w:sz="6" w:space="0" w:color="auto"/>
              <w:left w:val="single" w:sz="6" w:space="0" w:color="auto"/>
              <w:bottom w:val="single" w:sz="6" w:space="0" w:color="auto"/>
              <w:right w:val="single" w:sz="6" w:space="0" w:color="auto"/>
            </w:tcBorders>
            <w:vAlign w:val="center"/>
          </w:tcPr>
          <w:p w14:paraId="4A34ED38"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76B8C63D"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5114F50E" w14:textId="56C46B80"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Tömedékelési és iszapolási munkát végez</w:t>
            </w:r>
          </w:p>
        </w:tc>
        <w:tc>
          <w:tcPr>
            <w:tcW w:w="766" w:type="dxa"/>
            <w:tcBorders>
              <w:top w:val="single" w:sz="6" w:space="0" w:color="auto"/>
              <w:left w:val="single" w:sz="6" w:space="0" w:color="auto"/>
              <w:bottom w:val="single" w:sz="6" w:space="0" w:color="auto"/>
              <w:right w:val="single" w:sz="6" w:space="0" w:color="auto"/>
            </w:tcBorders>
            <w:vAlign w:val="center"/>
          </w:tcPr>
          <w:p w14:paraId="2C0A02D6" w14:textId="1D0B767D"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171BA309" w14:textId="485CE80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A4A5B33" w14:textId="10A7B8B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1997F95" w14:textId="2F3DA51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8C0389D" w14:textId="43E603D9"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3148D5CC" w14:textId="6AF4243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850" w:type="dxa"/>
            <w:tcBorders>
              <w:top w:val="single" w:sz="6" w:space="0" w:color="auto"/>
              <w:left w:val="single" w:sz="6" w:space="0" w:color="auto"/>
              <w:bottom w:val="single" w:sz="6" w:space="0" w:color="auto"/>
              <w:right w:val="single" w:sz="6" w:space="0" w:color="auto"/>
            </w:tcBorders>
            <w:vAlign w:val="center"/>
          </w:tcPr>
          <w:p w14:paraId="523EC920" w14:textId="6AE52A41"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11829C79" w14:textId="77777777" w:rsidTr="004937BC">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299A1A02" w14:textId="331D8A20"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color w:val="000000"/>
                <w:szCs w:val="24"/>
              </w:rPr>
              <w:t>SZAKMAI ISMERETEK</w:t>
            </w:r>
          </w:p>
        </w:tc>
        <w:tc>
          <w:tcPr>
            <w:tcW w:w="766" w:type="dxa"/>
            <w:tcBorders>
              <w:top w:val="single" w:sz="6" w:space="0" w:color="auto"/>
              <w:left w:val="single" w:sz="6" w:space="0" w:color="auto"/>
              <w:bottom w:val="single" w:sz="6" w:space="0" w:color="auto"/>
              <w:right w:val="single" w:sz="6" w:space="0" w:color="auto"/>
            </w:tcBorders>
            <w:vAlign w:val="center"/>
          </w:tcPr>
          <w:p w14:paraId="17E47E58" w14:textId="3D1F175A"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33CFB19D"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47" w:type="dxa"/>
            <w:tcBorders>
              <w:top w:val="single" w:sz="6" w:space="0" w:color="auto"/>
              <w:left w:val="single" w:sz="6" w:space="0" w:color="auto"/>
              <w:bottom w:val="single" w:sz="6" w:space="0" w:color="auto"/>
              <w:right w:val="single" w:sz="6" w:space="0" w:color="auto"/>
            </w:tcBorders>
          </w:tcPr>
          <w:p w14:paraId="41DD9DFD" w14:textId="2C8D205B"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6E02D77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E10C0ED" w14:textId="6E397011"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63C6361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4614E84B"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0CBE770F"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5AB984A7" w14:textId="0F48C020" w:rsidR="004937BC" w:rsidRPr="00CB78B8" w:rsidRDefault="004937BC" w:rsidP="004937BC">
            <w:pPr>
              <w:autoSpaceDE w:val="0"/>
              <w:autoSpaceDN w:val="0"/>
              <w:adjustRightInd w:val="0"/>
              <w:spacing w:after="0"/>
              <w:rPr>
                <w:rFonts w:cs="Times New Roman"/>
                <w:color w:val="000000"/>
                <w:szCs w:val="24"/>
              </w:rPr>
            </w:pPr>
            <w:r w:rsidRPr="00CB78B8">
              <w:rPr>
                <w:rFonts w:cs="Times New Roman"/>
              </w:rPr>
              <w:t>Bányabiztosítás</w:t>
            </w:r>
          </w:p>
        </w:tc>
        <w:tc>
          <w:tcPr>
            <w:tcW w:w="766" w:type="dxa"/>
            <w:tcBorders>
              <w:top w:val="single" w:sz="6" w:space="0" w:color="auto"/>
              <w:left w:val="single" w:sz="6" w:space="0" w:color="auto"/>
              <w:bottom w:val="single" w:sz="6" w:space="0" w:color="auto"/>
              <w:right w:val="single" w:sz="6" w:space="0" w:color="auto"/>
            </w:tcBorders>
            <w:vAlign w:val="center"/>
          </w:tcPr>
          <w:p w14:paraId="1A22EB70" w14:textId="74FF3E9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48AEE953" w14:textId="7F107B0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7939F37C"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F3ED03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7C589E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047E27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00C7EBFE"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11595A0"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01EA42F2" w14:textId="364C6521"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Bányafenntartás</w:t>
            </w:r>
          </w:p>
        </w:tc>
        <w:tc>
          <w:tcPr>
            <w:tcW w:w="766" w:type="dxa"/>
            <w:tcBorders>
              <w:top w:val="single" w:sz="6" w:space="0" w:color="auto"/>
              <w:left w:val="single" w:sz="6" w:space="0" w:color="auto"/>
              <w:bottom w:val="single" w:sz="6" w:space="0" w:color="auto"/>
              <w:right w:val="single" w:sz="6" w:space="0" w:color="auto"/>
            </w:tcBorders>
            <w:vAlign w:val="center"/>
          </w:tcPr>
          <w:p w14:paraId="1316FA7F" w14:textId="2BD075A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73949B49" w14:textId="773DAF1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2716411C"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1BCC9B87" w14:textId="577090B1"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tcPr>
          <w:p w14:paraId="1377410B" w14:textId="14735DD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610702E9" w14:textId="28E3385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5077C29" w14:textId="2FF5A03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062959A9"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5419DDE3" w14:textId="7D108824"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Bányagázok</w:t>
            </w:r>
          </w:p>
        </w:tc>
        <w:tc>
          <w:tcPr>
            <w:tcW w:w="766" w:type="dxa"/>
            <w:tcBorders>
              <w:top w:val="single" w:sz="6" w:space="0" w:color="auto"/>
              <w:left w:val="single" w:sz="6" w:space="0" w:color="auto"/>
              <w:bottom w:val="single" w:sz="6" w:space="0" w:color="auto"/>
              <w:right w:val="single" w:sz="6" w:space="0" w:color="auto"/>
            </w:tcBorders>
            <w:vAlign w:val="center"/>
          </w:tcPr>
          <w:p w14:paraId="7F62213B" w14:textId="7E43BA5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72A1D77B" w14:textId="6C4FEF80" w:rsidR="004937BC" w:rsidRPr="00CB78B8" w:rsidRDefault="004937BC" w:rsidP="004937BC">
            <w:pPr>
              <w:autoSpaceDE w:val="0"/>
              <w:autoSpaceDN w:val="0"/>
              <w:adjustRightInd w:val="0"/>
              <w:spacing w:after="0"/>
              <w:jc w:val="center"/>
              <w:rPr>
                <w:rFonts w:cs="Times New Roman"/>
                <w:color w:val="000000"/>
                <w:szCs w:val="24"/>
              </w:rPr>
            </w:pPr>
          </w:p>
        </w:tc>
        <w:tc>
          <w:tcPr>
            <w:tcW w:w="947" w:type="dxa"/>
            <w:tcBorders>
              <w:top w:val="single" w:sz="6" w:space="0" w:color="auto"/>
              <w:left w:val="single" w:sz="6" w:space="0" w:color="auto"/>
              <w:bottom w:val="single" w:sz="6" w:space="0" w:color="auto"/>
              <w:right w:val="single" w:sz="6" w:space="0" w:color="auto"/>
            </w:tcBorders>
          </w:tcPr>
          <w:p w14:paraId="45D47E0C" w14:textId="074FD5B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03F46FA6" w14:textId="74B203FD"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36BEC40" w14:textId="1CC5FBE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6E532EE3" w14:textId="43176CB4"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083A99ED" w14:textId="0C6CC03C"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47B74EF"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7B61641C" w14:textId="725CEE5B"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Föld alatti művelési technológiák</w:t>
            </w:r>
          </w:p>
        </w:tc>
        <w:tc>
          <w:tcPr>
            <w:tcW w:w="766" w:type="dxa"/>
            <w:tcBorders>
              <w:top w:val="single" w:sz="6" w:space="0" w:color="auto"/>
              <w:left w:val="single" w:sz="6" w:space="0" w:color="auto"/>
              <w:bottom w:val="single" w:sz="6" w:space="0" w:color="auto"/>
              <w:right w:val="single" w:sz="6" w:space="0" w:color="auto"/>
            </w:tcBorders>
            <w:vAlign w:val="center"/>
          </w:tcPr>
          <w:p w14:paraId="624A7D75" w14:textId="7231106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5EBBD1EF" w14:textId="5F4FC05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6671B542" w14:textId="10612E0B"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3439359" w14:textId="1192EA5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278862A" w14:textId="34782963"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4BFC204" w14:textId="4C3463B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B82D53D"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35498B68"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2F41C4D9" w14:textId="10E357F4" w:rsidR="004937BC" w:rsidRPr="00CB78B8" w:rsidRDefault="004937BC" w:rsidP="004937BC">
            <w:pPr>
              <w:autoSpaceDE w:val="0"/>
              <w:autoSpaceDN w:val="0"/>
              <w:adjustRightInd w:val="0"/>
              <w:spacing w:after="0"/>
              <w:rPr>
                <w:rFonts w:cs="Times New Roman"/>
                <w:color w:val="000000"/>
                <w:szCs w:val="24"/>
              </w:rPr>
            </w:pPr>
            <w:r w:rsidRPr="00CB78B8">
              <w:rPr>
                <w:rFonts w:cs="Times New Roman"/>
              </w:rPr>
              <w:t>Fúrási technológiák, fúrógépek</w:t>
            </w:r>
          </w:p>
        </w:tc>
        <w:tc>
          <w:tcPr>
            <w:tcW w:w="766" w:type="dxa"/>
            <w:tcBorders>
              <w:top w:val="single" w:sz="6" w:space="0" w:color="auto"/>
              <w:left w:val="single" w:sz="6" w:space="0" w:color="auto"/>
              <w:bottom w:val="single" w:sz="6" w:space="0" w:color="auto"/>
              <w:right w:val="single" w:sz="6" w:space="0" w:color="auto"/>
            </w:tcBorders>
            <w:vAlign w:val="center"/>
          </w:tcPr>
          <w:p w14:paraId="09299260" w14:textId="7CB1DCA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1AE122AD" w14:textId="4E6A77D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49FC0A5C" w14:textId="65843B1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6526382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644E3A6" w14:textId="1CDC905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1BDE029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2F171A6D"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408C0267"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175E0C2" w14:textId="549B2EE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Hasznos ásványi anyagok</w:t>
            </w:r>
          </w:p>
        </w:tc>
        <w:tc>
          <w:tcPr>
            <w:tcW w:w="766" w:type="dxa"/>
            <w:tcBorders>
              <w:top w:val="single" w:sz="6" w:space="0" w:color="auto"/>
              <w:left w:val="single" w:sz="6" w:space="0" w:color="auto"/>
              <w:bottom w:val="single" w:sz="6" w:space="0" w:color="auto"/>
              <w:right w:val="single" w:sz="6" w:space="0" w:color="auto"/>
            </w:tcBorders>
            <w:vAlign w:val="center"/>
          </w:tcPr>
          <w:p w14:paraId="023C535D" w14:textId="60633C1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5F56C4F0" w14:textId="5A04447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ECE2733" w14:textId="70C2B54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65C28B3E" w14:textId="78B2871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364C0CE" w14:textId="73F667A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7B45A5A1" w14:textId="4EF294A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39F00900"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F3295A1"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5644EE6D" w14:textId="4B3EC78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Hidraulikai alapok, szerszámok</w:t>
            </w:r>
          </w:p>
        </w:tc>
        <w:tc>
          <w:tcPr>
            <w:tcW w:w="766" w:type="dxa"/>
            <w:tcBorders>
              <w:top w:val="single" w:sz="6" w:space="0" w:color="auto"/>
              <w:left w:val="single" w:sz="6" w:space="0" w:color="auto"/>
              <w:bottom w:val="single" w:sz="6" w:space="0" w:color="auto"/>
              <w:right w:val="single" w:sz="6" w:space="0" w:color="auto"/>
            </w:tcBorders>
            <w:vAlign w:val="center"/>
          </w:tcPr>
          <w:p w14:paraId="2D7BB09A" w14:textId="42796A9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7D32D816" w14:textId="46FB404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2298C386" w14:textId="571F87FC"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5991A526" w14:textId="2FDDD5A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37988DB" w14:textId="507F3568"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8842289" w14:textId="6C5B780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702DA79A" w14:textId="7BAA54AC"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6C88DEC4"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552B9BD5" w14:textId="0C17D1FA"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Hidraulikus jövesztés</w:t>
            </w:r>
          </w:p>
        </w:tc>
        <w:tc>
          <w:tcPr>
            <w:tcW w:w="766" w:type="dxa"/>
            <w:tcBorders>
              <w:top w:val="single" w:sz="6" w:space="0" w:color="auto"/>
              <w:left w:val="single" w:sz="6" w:space="0" w:color="auto"/>
              <w:bottom w:val="single" w:sz="6" w:space="0" w:color="auto"/>
              <w:right w:val="single" w:sz="6" w:space="0" w:color="auto"/>
            </w:tcBorders>
            <w:vAlign w:val="center"/>
          </w:tcPr>
          <w:p w14:paraId="05062049" w14:textId="08DF110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57114531" w14:textId="709C1B2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4C985D3D"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0C3DD158" w14:textId="2FCA34B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A94CAD3"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935E0C8" w14:textId="7B55BF20"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2FD5A96"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1D85981"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C559B8D" w14:textId="23921C9F"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Jövesztő, rakodó és szállítógépek</w:t>
            </w:r>
          </w:p>
        </w:tc>
        <w:tc>
          <w:tcPr>
            <w:tcW w:w="766" w:type="dxa"/>
            <w:tcBorders>
              <w:top w:val="single" w:sz="6" w:space="0" w:color="auto"/>
              <w:left w:val="single" w:sz="6" w:space="0" w:color="auto"/>
              <w:bottom w:val="single" w:sz="6" w:space="0" w:color="auto"/>
              <w:right w:val="single" w:sz="6" w:space="0" w:color="auto"/>
            </w:tcBorders>
            <w:vAlign w:val="center"/>
          </w:tcPr>
          <w:p w14:paraId="2B3D7260" w14:textId="3760CC1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6F5993FB" w14:textId="178351E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5A8EEC7C"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81324E4" w14:textId="23E9A47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17B227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BE6B8D9" w14:textId="5557671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5D4E59D0"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3097B4E6"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16A76F31" w14:textId="151B7D02"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Kenés</w:t>
            </w:r>
          </w:p>
        </w:tc>
        <w:tc>
          <w:tcPr>
            <w:tcW w:w="766" w:type="dxa"/>
            <w:tcBorders>
              <w:top w:val="single" w:sz="6" w:space="0" w:color="auto"/>
              <w:left w:val="single" w:sz="6" w:space="0" w:color="auto"/>
              <w:bottom w:val="single" w:sz="6" w:space="0" w:color="auto"/>
              <w:right w:val="single" w:sz="6" w:space="0" w:color="auto"/>
            </w:tcBorders>
            <w:vAlign w:val="center"/>
          </w:tcPr>
          <w:p w14:paraId="306178F4" w14:textId="5A97756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2669ED6D" w14:textId="7F804C7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48C63EB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7860132B" w14:textId="7802F6E0"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8CC570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2336B80" w14:textId="24C5FAA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39B0040A"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53A6618D"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72BD5CF2" w14:textId="5A2E3F5F"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Kőzetalkotó ásványok</w:t>
            </w:r>
          </w:p>
        </w:tc>
        <w:tc>
          <w:tcPr>
            <w:tcW w:w="766" w:type="dxa"/>
            <w:tcBorders>
              <w:top w:val="single" w:sz="6" w:space="0" w:color="auto"/>
              <w:left w:val="single" w:sz="6" w:space="0" w:color="auto"/>
              <w:bottom w:val="single" w:sz="6" w:space="0" w:color="auto"/>
              <w:right w:val="single" w:sz="6" w:space="0" w:color="auto"/>
            </w:tcBorders>
            <w:vAlign w:val="center"/>
          </w:tcPr>
          <w:p w14:paraId="65A39C42" w14:textId="3B4203C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50AE82FE" w14:textId="6E97516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51E41D2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73EEA3C"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3ACD8D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1906755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27CF380F"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B83991F"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298D73D9" w14:textId="3E1A455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Kőzettani alapok</w:t>
            </w:r>
          </w:p>
        </w:tc>
        <w:tc>
          <w:tcPr>
            <w:tcW w:w="766" w:type="dxa"/>
            <w:tcBorders>
              <w:top w:val="single" w:sz="6" w:space="0" w:color="auto"/>
              <w:left w:val="single" w:sz="6" w:space="0" w:color="auto"/>
              <w:bottom w:val="single" w:sz="6" w:space="0" w:color="auto"/>
              <w:right w:val="single" w:sz="6" w:space="0" w:color="auto"/>
            </w:tcBorders>
            <w:vAlign w:val="center"/>
          </w:tcPr>
          <w:p w14:paraId="32A202FB" w14:textId="10E2F68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0C59250A" w14:textId="6E19077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52EE998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26854A1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277C04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718238F"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6418EE87"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1B40A6A5"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1CDEBCBD" w14:textId="51403952"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Légállapot hatása, mérése</w:t>
            </w:r>
          </w:p>
        </w:tc>
        <w:tc>
          <w:tcPr>
            <w:tcW w:w="766" w:type="dxa"/>
            <w:tcBorders>
              <w:top w:val="single" w:sz="6" w:space="0" w:color="auto"/>
              <w:left w:val="single" w:sz="6" w:space="0" w:color="auto"/>
              <w:bottom w:val="single" w:sz="6" w:space="0" w:color="auto"/>
              <w:right w:val="single" w:sz="6" w:space="0" w:color="auto"/>
            </w:tcBorders>
            <w:vAlign w:val="center"/>
          </w:tcPr>
          <w:p w14:paraId="27FB6DC9"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3AF8AAA" w14:textId="27E3D79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30678303"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0E19C942" w14:textId="6AD22BF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0E4AA12D"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6015F7AA" w14:textId="1BEDB5D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45CB1710" w14:textId="0964DBF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69470AF9"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72DDDBFA" w14:textId="7D5809D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Légsűrítők</w:t>
            </w:r>
          </w:p>
        </w:tc>
        <w:tc>
          <w:tcPr>
            <w:tcW w:w="766" w:type="dxa"/>
            <w:tcBorders>
              <w:top w:val="single" w:sz="6" w:space="0" w:color="auto"/>
              <w:left w:val="single" w:sz="6" w:space="0" w:color="auto"/>
              <w:bottom w:val="single" w:sz="6" w:space="0" w:color="auto"/>
              <w:right w:val="single" w:sz="6" w:space="0" w:color="auto"/>
            </w:tcBorders>
            <w:vAlign w:val="center"/>
          </w:tcPr>
          <w:p w14:paraId="444D013A"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5934EE34" w14:textId="357E7F4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5EA31C7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28766A2" w14:textId="50E4CE1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0F791C3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343B0DEB" w14:textId="74C2E3E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5891B7DA"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358836FB"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265B4400" w14:textId="73AEF54E"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Meddőanyagok</w:t>
            </w:r>
          </w:p>
        </w:tc>
        <w:tc>
          <w:tcPr>
            <w:tcW w:w="766" w:type="dxa"/>
            <w:tcBorders>
              <w:top w:val="single" w:sz="6" w:space="0" w:color="auto"/>
              <w:left w:val="single" w:sz="6" w:space="0" w:color="auto"/>
              <w:bottom w:val="single" w:sz="6" w:space="0" w:color="auto"/>
              <w:right w:val="single" w:sz="6" w:space="0" w:color="auto"/>
            </w:tcBorders>
            <w:vAlign w:val="center"/>
          </w:tcPr>
          <w:p w14:paraId="164C7ACF"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0F1023A1" w14:textId="1A05951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79339573"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4AF9654C" w14:textId="63347E0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CAFECA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6416868D" w14:textId="6FD385A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4F34BECA"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5457E6D4"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34A2D13A" w14:textId="20BAE023"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Oltóanyagok</w:t>
            </w:r>
          </w:p>
        </w:tc>
        <w:tc>
          <w:tcPr>
            <w:tcW w:w="766" w:type="dxa"/>
            <w:tcBorders>
              <w:top w:val="single" w:sz="6" w:space="0" w:color="auto"/>
              <w:left w:val="single" w:sz="6" w:space="0" w:color="auto"/>
              <w:bottom w:val="single" w:sz="6" w:space="0" w:color="auto"/>
              <w:right w:val="single" w:sz="6" w:space="0" w:color="auto"/>
            </w:tcBorders>
            <w:vAlign w:val="center"/>
          </w:tcPr>
          <w:p w14:paraId="65417D7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1C76ADC0" w14:textId="3C35666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FF453BA"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2B3CCA28" w14:textId="67A7108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624343A"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45F46ACA" w14:textId="0F32F0D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4CB1996E" w14:textId="304DB54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30FA8570"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02933D54" w14:textId="30314555"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Pneumatikai alapok, szerszámok</w:t>
            </w:r>
          </w:p>
        </w:tc>
        <w:tc>
          <w:tcPr>
            <w:tcW w:w="766" w:type="dxa"/>
            <w:tcBorders>
              <w:top w:val="single" w:sz="6" w:space="0" w:color="auto"/>
              <w:left w:val="single" w:sz="6" w:space="0" w:color="auto"/>
              <w:bottom w:val="single" w:sz="6" w:space="0" w:color="auto"/>
              <w:right w:val="single" w:sz="6" w:space="0" w:color="auto"/>
            </w:tcBorders>
            <w:vAlign w:val="center"/>
          </w:tcPr>
          <w:p w14:paraId="65A470B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0860FD3" w14:textId="6D3D991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621A0A9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1C14FCED" w14:textId="6F2788B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C37E12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36C61CFE" w14:textId="5AB56BB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953052D"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4CF44F45"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59238854" w14:textId="7CF30A99"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Szellőztetés</w:t>
            </w:r>
          </w:p>
        </w:tc>
        <w:tc>
          <w:tcPr>
            <w:tcW w:w="766" w:type="dxa"/>
            <w:tcBorders>
              <w:top w:val="single" w:sz="6" w:space="0" w:color="auto"/>
              <w:left w:val="single" w:sz="6" w:space="0" w:color="auto"/>
              <w:bottom w:val="single" w:sz="6" w:space="0" w:color="auto"/>
              <w:right w:val="single" w:sz="6" w:space="0" w:color="auto"/>
            </w:tcBorders>
            <w:vAlign w:val="center"/>
          </w:tcPr>
          <w:p w14:paraId="4331E5D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6C4B5573" w14:textId="12EA80B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211A0FA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7FD6F1F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40CDC47" w14:textId="49591DD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2C6B8A4D" w14:textId="7ADA726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34A58537" w14:textId="2963ED8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4B6F82F3"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41C82C8" w14:textId="799D181B"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Szivattyúk</w:t>
            </w:r>
          </w:p>
        </w:tc>
        <w:tc>
          <w:tcPr>
            <w:tcW w:w="766" w:type="dxa"/>
            <w:tcBorders>
              <w:top w:val="single" w:sz="6" w:space="0" w:color="auto"/>
              <w:left w:val="single" w:sz="6" w:space="0" w:color="auto"/>
              <w:bottom w:val="single" w:sz="6" w:space="0" w:color="auto"/>
              <w:right w:val="single" w:sz="6" w:space="0" w:color="auto"/>
            </w:tcBorders>
            <w:vAlign w:val="center"/>
          </w:tcPr>
          <w:p w14:paraId="34D215DD"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A9D85A4" w14:textId="1AB2B48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81CD3ED"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54FADB93" w14:textId="54C3738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6C68440" w14:textId="69340AD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78CC49AA" w14:textId="0C918DB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5032E45C"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4A85F838"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0CC338A" w14:textId="46F564C4"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Termelés kéziszerszámai</w:t>
            </w:r>
          </w:p>
        </w:tc>
        <w:tc>
          <w:tcPr>
            <w:tcW w:w="766" w:type="dxa"/>
            <w:tcBorders>
              <w:top w:val="single" w:sz="6" w:space="0" w:color="auto"/>
              <w:left w:val="single" w:sz="6" w:space="0" w:color="auto"/>
              <w:bottom w:val="single" w:sz="6" w:space="0" w:color="auto"/>
              <w:right w:val="single" w:sz="6" w:space="0" w:color="auto"/>
            </w:tcBorders>
            <w:vAlign w:val="center"/>
          </w:tcPr>
          <w:p w14:paraId="14E22621" w14:textId="4F27862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42DD702B" w14:textId="3A523C9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4424F398" w14:textId="7FEA5B9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58A1DD1E" w14:textId="5CC7C22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4ACAC00" w14:textId="76707BB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7F4F6F9C" w14:textId="544790C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579BE4B"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52E4CB66"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1025C20" w14:textId="588AB042"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Tömedékanyagok</w:t>
            </w:r>
          </w:p>
        </w:tc>
        <w:tc>
          <w:tcPr>
            <w:tcW w:w="766" w:type="dxa"/>
            <w:tcBorders>
              <w:top w:val="single" w:sz="6" w:space="0" w:color="auto"/>
              <w:left w:val="single" w:sz="6" w:space="0" w:color="auto"/>
              <w:bottom w:val="single" w:sz="6" w:space="0" w:color="auto"/>
              <w:right w:val="single" w:sz="6" w:space="0" w:color="auto"/>
            </w:tcBorders>
            <w:vAlign w:val="center"/>
          </w:tcPr>
          <w:p w14:paraId="32951B0E" w14:textId="5B98BF1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1D3BC35A" w14:textId="0DE8FEB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8C21051" w14:textId="3E80DFB7"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67F8A4E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8DA211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333F832" w14:textId="7113478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BC580A4"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4D8C9B7B"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54EDFE7" w14:textId="0BABA391"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Tömedékelő-injektáló gépek</w:t>
            </w:r>
          </w:p>
        </w:tc>
        <w:tc>
          <w:tcPr>
            <w:tcW w:w="766" w:type="dxa"/>
            <w:tcBorders>
              <w:top w:val="single" w:sz="6" w:space="0" w:color="auto"/>
              <w:left w:val="single" w:sz="6" w:space="0" w:color="auto"/>
              <w:bottom w:val="single" w:sz="6" w:space="0" w:color="auto"/>
              <w:right w:val="single" w:sz="6" w:space="0" w:color="auto"/>
            </w:tcBorders>
            <w:vAlign w:val="center"/>
          </w:tcPr>
          <w:p w14:paraId="1DF08D1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30627677" w14:textId="52AEBB0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4C67806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9B5F311" w14:textId="1449F51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43AB27D"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ADE1AB0" w14:textId="744BCB9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5B28B09"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26F02B61"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739814E5" w14:textId="1ACD6892"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Vágathajtó gépek</w:t>
            </w:r>
          </w:p>
        </w:tc>
        <w:tc>
          <w:tcPr>
            <w:tcW w:w="766" w:type="dxa"/>
            <w:tcBorders>
              <w:top w:val="single" w:sz="6" w:space="0" w:color="auto"/>
              <w:left w:val="single" w:sz="6" w:space="0" w:color="auto"/>
              <w:bottom w:val="single" w:sz="6" w:space="0" w:color="auto"/>
              <w:right w:val="single" w:sz="6" w:space="0" w:color="auto"/>
            </w:tcBorders>
            <w:vAlign w:val="center"/>
          </w:tcPr>
          <w:p w14:paraId="2C669B2A"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75B6B67" w14:textId="55317C4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93443C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5182E56" w14:textId="6679CEC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BB6704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0FF6317" w14:textId="69FF0627"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00891B7D" w14:textId="779C002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53FE2BE5"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2AC5B840" w14:textId="36BEA6EB"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Vágatméretek és irányok</w:t>
            </w:r>
          </w:p>
        </w:tc>
        <w:tc>
          <w:tcPr>
            <w:tcW w:w="766" w:type="dxa"/>
            <w:tcBorders>
              <w:top w:val="single" w:sz="6" w:space="0" w:color="auto"/>
              <w:left w:val="single" w:sz="6" w:space="0" w:color="auto"/>
              <w:bottom w:val="single" w:sz="6" w:space="0" w:color="auto"/>
              <w:right w:val="single" w:sz="6" w:space="0" w:color="auto"/>
            </w:tcBorders>
            <w:vAlign w:val="center"/>
          </w:tcPr>
          <w:p w14:paraId="7E3A4ABC" w14:textId="4B165B9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1D52062F" w14:textId="33C5727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6EC40486" w14:textId="38C6518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70EE858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984BDBF" w14:textId="2B323DE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4470030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832128B"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01885B70"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3CBDBF5C" w14:textId="417E6212"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Veszélyes anyagok kezelése, tárolása</w:t>
            </w:r>
          </w:p>
        </w:tc>
        <w:tc>
          <w:tcPr>
            <w:tcW w:w="766" w:type="dxa"/>
            <w:tcBorders>
              <w:top w:val="single" w:sz="6" w:space="0" w:color="auto"/>
              <w:left w:val="single" w:sz="6" w:space="0" w:color="auto"/>
              <w:bottom w:val="single" w:sz="6" w:space="0" w:color="auto"/>
              <w:right w:val="single" w:sz="6" w:space="0" w:color="auto"/>
            </w:tcBorders>
            <w:vAlign w:val="center"/>
          </w:tcPr>
          <w:p w14:paraId="5662F52D"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2D64A780" w14:textId="2885367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097A9F69"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404244A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951904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59185E5D"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6E8F193" w14:textId="19882D1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1AFD7169"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FFF4CC7" w14:textId="18373A88"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Vezérlő-, irányítóberendezések</w:t>
            </w:r>
          </w:p>
        </w:tc>
        <w:tc>
          <w:tcPr>
            <w:tcW w:w="766" w:type="dxa"/>
            <w:tcBorders>
              <w:top w:val="single" w:sz="6" w:space="0" w:color="auto"/>
              <w:left w:val="single" w:sz="6" w:space="0" w:color="auto"/>
              <w:bottom w:val="single" w:sz="6" w:space="0" w:color="auto"/>
              <w:right w:val="single" w:sz="6" w:space="0" w:color="auto"/>
            </w:tcBorders>
            <w:vAlign w:val="center"/>
          </w:tcPr>
          <w:p w14:paraId="30316AE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2DED617" w14:textId="19CD1F1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69C816B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C1BFC6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8AE4B9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197A438" w14:textId="6D2E8B3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183DE8B"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61DB0B40"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0C418888" w14:textId="2D9FE9B1"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Vízmentesítés</w:t>
            </w:r>
          </w:p>
        </w:tc>
        <w:tc>
          <w:tcPr>
            <w:tcW w:w="766" w:type="dxa"/>
            <w:tcBorders>
              <w:top w:val="single" w:sz="6" w:space="0" w:color="auto"/>
              <w:left w:val="single" w:sz="6" w:space="0" w:color="auto"/>
              <w:bottom w:val="single" w:sz="6" w:space="0" w:color="auto"/>
              <w:right w:val="single" w:sz="6" w:space="0" w:color="auto"/>
            </w:tcBorders>
            <w:vAlign w:val="center"/>
          </w:tcPr>
          <w:p w14:paraId="491F818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58B8F3C1" w14:textId="6AD4F900"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4A6C198A"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01CA896" w14:textId="07615CB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67C5A1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B98BE6D" w14:textId="3D2E27D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DCE63E5" w14:textId="2EBBB47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07DE4F91" w14:textId="77777777" w:rsidTr="004937BC">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417135B5" w14:textId="7206B34F"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color w:val="000000"/>
                <w:szCs w:val="24"/>
              </w:rPr>
              <w:t>SZAKMAI KÉSZSÉGEK</w:t>
            </w:r>
          </w:p>
        </w:tc>
        <w:tc>
          <w:tcPr>
            <w:tcW w:w="766" w:type="dxa"/>
            <w:tcBorders>
              <w:top w:val="single" w:sz="6" w:space="0" w:color="auto"/>
              <w:left w:val="single" w:sz="6" w:space="0" w:color="auto"/>
              <w:bottom w:val="single" w:sz="6" w:space="0" w:color="auto"/>
              <w:right w:val="single" w:sz="6" w:space="0" w:color="auto"/>
            </w:tcBorders>
            <w:vAlign w:val="center"/>
          </w:tcPr>
          <w:p w14:paraId="2F262A5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6632E6F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47" w:type="dxa"/>
            <w:tcBorders>
              <w:top w:val="single" w:sz="6" w:space="0" w:color="auto"/>
              <w:left w:val="single" w:sz="6" w:space="0" w:color="auto"/>
              <w:bottom w:val="single" w:sz="6" w:space="0" w:color="auto"/>
              <w:right w:val="single" w:sz="6" w:space="0" w:color="auto"/>
            </w:tcBorders>
          </w:tcPr>
          <w:p w14:paraId="49D303F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3F4B249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0C6BDB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3691D0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28B5F93"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14F576E4"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152AAA23" w14:textId="0619D07E"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Biztosítási anyagok, gépek szereléséhez szükséges kézi, gépi szerszámok használata</w:t>
            </w:r>
          </w:p>
        </w:tc>
        <w:tc>
          <w:tcPr>
            <w:tcW w:w="766" w:type="dxa"/>
            <w:tcBorders>
              <w:top w:val="single" w:sz="6" w:space="0" w:color="auto"/>
              <w:left w:val="single" w:sz="6" w:space="0" w:color="auto"/>
              <w:bottom w:val="single" w:sz="6" w:space="0" w:color="auto"/>
              <w:right w:val="single" w:sz="6" w:space="0" w:color="auto"/>
            </w:tcBorders>
            <w:vAlign w:val="center"/>
          </w:tcPr>
          <w:p w14:paraId="20CDB1CC" w14:textId="27602FB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0E2A919D" w14:textId="301447D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220F7D9"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15D1021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E4935E6" w14:textId="1513F4D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29A5655D" w14:textId="39A3D23D"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492E6C16" w14:textId="5CC53F9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3449BDF3"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16237511" w14:textId="16260829"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Emelők, állványok, tartórendszerek használata</w:t>
            </w:r>
          </w:p>
        </w:tc>
        <w:tc>
          <w:tcPr>
            <w:tcW w:w="766" w:type="dxa"/>
            <w:tcBorders>
              <w:top w:val="single" w:sz="6" w:space="0" w:color="auto"/>
              <w:left w:val="single" w:sz="6" w:space="0" w:color="auto"/>
              <w:bottom w:val="single" w:sz="6" w:space="0" w:color="auto"/>
              <w:right w:val="single" w:sz="6" w:space="0" w:color="auto"/>
            </w:tcBorders>
            <w:vAlign w:val="center"/>
          </w:tcPr>
          <w:p w14:paraId="694EBCE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0CB1DECF" w14:textId="4C13C11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EBD6C7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63F6CCB9"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E18B79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6547E249" w14:textId="2CE48CE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11C100D6" w14:textId="56FDDD5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57B0F5DA"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FD7E0AF" w14:textId="6422577B"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Fejtési tevékenység kézi-, gépi szerszámainak használata</w:t>
            </w:r>
          </w:p>
        </w:tc>
        <w:tc>
          <w:tcPr>
            <w:tcW w:w="766" w:type="dxa"/>
            <w:tcBorders>
              <w:top w:val="single" w:sz="6" w:space="0" w:color="auto"/>
              <w:left w:val="single" w:sz="6" w:space="0" w:color="auto"/>
              <w:bottom w:val="single" w:sz="6" w:space="0" w:color="auto"/>
              <w:right w:val="single" w:sz="6" w:space="0" w:color="auto"/>
            </w:tcBorders>
            <w:vAlign w:val="center"/>
          </w:tcPr>
          <w:p w14:paraId="47D3950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1B0A211D" w14:textId="1482FEF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6EA5260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50AFF7B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9BEEAFF" w14:textId="007B6E0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7C49DEFF" w14:textId="1A38831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38FCDCD7" w14:textId="0509076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5C806A63"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09A2CCED" w14:textId="466EEDA6"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Lakatos- és fémipari szerszámok használata</w:t>
            </w:r>
          </w:p>
        </w:tc>
        <w:tc>
          <w:tcPr>
            <w:tcW w:w="766" w:type="dxa"/>
            <w:tcBorders>
              <w:top w:val="single" w:sz="6" w:space="0" w:color="auto"/>
              <w:left w:val="single" w:sz="6" w:space="0" w:color="auto"/>
              <w:bottom w:val="single" w:sz="6" w:space="0" w:color="auto"/>
              <w:right w:val="single" w:sz="6" w:space="0" w:color="auto"/>
            </w:tcBorders>
            <w:vAlign w:val="center"/>
          </w:tcPr>
          <w:p w14:paraId="459C5692" w14:textId="289FE3F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19B1FAE7" w14:textId="18F9570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5BF33DE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1D9B3D9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7965578" w14:textId="308D127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0D59BC5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469BA7C7" w14:textId="2F0963E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11819802"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79127019" w14:textId="164A4925"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Vezérlőpultok használata</w:t>
            </w:r>
          </w:p>
        </w:tc>
        <w:tc>
          <w:tcPr>
            <w:tcW w:w="766" w:type="dxa"/>
            <w:tcBorders>
              <w:top w:val="single" w:sz="6" w:space="0" w:color="auto"/>
              <w:left w:val="single" w:sz="6" w:space="0" w:color="auto"/>
              <w:bottom w:val="single" w:sz="6" w:space="0" w:color="auto"/>
              <w:right w:val="single" w:sz="6" w:space="0" w:color="auto"/>
            </w:tcBorders>
            <w:vAlign w:val="center"/>
          </w:tcPr>
          <w:p w14:paraId="5363613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2694AD9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47" w:type="dxa"/>
            <w:tcBorders>
              <w:top w:val="single" w:sz="6" w:space="0" w:color="auto"/>
              <w:left w:val="single" w:sz="6" w:space="0" w:color="auto"/>
              <w:bottom w:val="single" w:sz="6" w:space="0" w:color="auto"/>
              <w:right w:val="single" w:sz="6" w:space="0" w:color="auto"/>
            </w:tcBorders>
          </w:tcPr>
          <w:p w14:paraId="30D3EE9E" w14:textId="3AE4DB1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4D75F3CC" w14:textId="78B5181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116AF21" w14:textId="5669AF9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1E494C8C" w14:textId="2F8275F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7D0A5C3D"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14FDBB01" w14:textId="77777777" w:rsidTr="004937BC">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54FE2AC7" w14:textId="3AF58351"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color w:val="000000"/>
                <w:szCs w:val="24"/>
              </w:rPr>
              <w:t>SZEMÉLYES KOMPETENCIÁK</w:t>
            </w:r>
          </w:p>
        </w:tc>
        <w:tc>
          <w:tcPr>
            <w:tcW w:w="766" w:type="dxa"/>
            <w:tcBorders>
              <w:top w:val="single" w:sz="6" w:space="0" w:color="auto"/>
              <w:left w:val="single" w:sz="6" w:space="0" w:color="auto"/>
              <w:bottom w:val="single" w:sz="6" w:space="0" w:color="auto"/>
              <w:right w:val="single" w:sz="6" w:space="0" w:color="auto"/>
            </w:tcBorders>
            <w:vAlign w:val="center"/>
          </w:tcPr>
          <w:p w14:paraId="35BBF49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06A2ABE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47" w:type="dxa"/>
            <w:tcBorders>
              <w:top w:val="single" w:sz="6" w:space="0" w:color="auto"/>
              <w:left w:val="single" w:sz="6" w:space="0" w:color="auto"/>
              <w:bottom w:val="single" w:sz="6" w:space="0" w:color="auto"/>
              <w:right w:val="single" w:sz="6" w:space="0" w:color="auto"/>
            </w:tcBorders>
          </w:tcPr>
          <w:p w14:paraId="29A9AA7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6CFD602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F5DEE7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619122B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7EDB321"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544C953A"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2F2B4664" w14:textId="77BB7F6F"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Érzelmi stabilitás, kiegyensúlyozottság</w:t>
            </w:r>
          </w:p>
        </w:tc>
        <w:tc>
          <w:tcPr>
            <w:tcW w:w="766" w:type="dxa"/>
            <w:tcBorders>
              <w:top w:val="single" w:sz="6" w:space="0" w:color="auto"/>
              <w:left w:val="single" w:sz="6" w:space="0" w:color="auto"/>
              <w:bottom w:val="single" w:sz="6" w:space="0" w:color="auto"/>
              <w:right w:val="single" w:sz="6" w:space="0" w:color="auto"/>
            </w:tcBorders>
            <w:vAlign w:val="center"/>
          </w:tcPr>
          <w:p w14:paraId="2A38376E" w14:textId="6F14AA5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49B34D47" w14:textId="06D72CA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7EA88038" w14:textId="07D928A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214BE5F9" w14:textId="30F8B58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7C23E39" w14:textId="5057E9DB"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71D9F675" w14:textId="57B3682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51D0DA1E" w14:textId="18AF61B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4281F78D"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4D383D83" w14:textId="1B451A4D"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Állóképesség</w:t>
            </w:r>
          </w:p>
        </w:tc>
        <w:tc>
          <w:tcPr>
            <w:tcW w:w="766" w:type="dxa"/>
            <w:tcBorders>
              <w:top w:val="single" w:sz="6" w:space="0" w:color="auto"/>
              <w:left w:val="single" w:sz="6" w:space="0" w:color="auto"/>
              <w:bottom w:val="single" w:sz="6" w:space="0" w:color="auto"/>
              <w:right w:val="single" w:sz="6" w:space="0" w:color="auto"/>
            </w:tcBorders>
            <w:vAlign w:val="center"/>
          </w:tcPr>
          <w:p w14:paraId="019CB511"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3DB04EB" w14:textId="450ECDD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3458B0F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4989FA60" w14:textId="63FCABF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D571E6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2351920" w14:textId="6F5D24C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A11A8B4"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525E43C7"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685AE0D6" w14:textId="6358B32B"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Térbeli tájékozódás</w:t>
            </w:r>
          </w:p>
        </w:tc>
        <w:tc>
          <w:tcPr>
            <w:tcW w:w="766" w:type="dxa"/>
            <w:tcBorders>
              <w:top w:val="single" w:sz="6" w:space="0" w:color="auto"/>
              <w:left w:val="single" w:sz="6" w:space="0" w:color="auto"/>
              <w:bottom w:val="single" w:sz="6" w:space="0" w:color="auto"/>
              <w:right w:val="single" w:sz="6" w:space="0" w:color="auto"/>
            </w:tcBorders>
            <w:vAlign w:val="center"/>
          </w:tcPr>
          <w:p w14:paraId="017055B3"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4D947357" w14:textId="5CDE608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5319BD1A"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1D78745A" w14:textId="5A2AB23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114555F"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41BEB96" w14:textId="33042CF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E29BDAB"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3051C0A8" w14:textId="77777777" w:rsidTr="004937BC">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7AB3100A" w14:textId="423DEE06"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color w:val="000000"/>
                <w:szCs w:val="24"/>
              </w:rPr>
              <w:t>TÁRSAS KOMPETENCIÁK</w:t>
            </w:r>
          </w:p>
        </w:tc>
        <w:tc>
          <w:tcPr>
            <w:tcW w:w="766" w:type="dxa"/>
            <w:tcBorders>
              <w:top w:val="single" w:sz="6" w:space="0" w:color="auto"/>
              <w:left w:val="single" w:sz="6" w:space="0" w:color="auto"/>
              <w:bottom w:val="single" w:sz="6" w:space="0" w:color="auto"/>
              <w:right w:val="single" w:sz="6" w:space="0" w:color="auto"/>
            </w:tcBorders>
            <w:vAlign w:val="center"/>
          </w:tcPr>
          <w:p w14:paraId="427B39C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0C657C8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47" w:type="dxa"/>
            <w:tcBorders>
              <w:top w:val="single" w:sz="6" w:space="0" w:color="auto"/>
              <w:left w:val="single" w:sz="6" w:space="0" w:color="auto"/>
              <w:bottom w:val="single" w:sz="6" w:space="0" w:color="auto"/>
              <w:right w:val="single" w:sz="6" w:space="0" w:color="auto"/>
            </w:tcBorders>
          </w:tcPr>
          <w:p w14:paraId="2C667DEA"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72F9490E"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074902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2CA072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4B810962"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12AA7A4A"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269FADF6" w14:textId="5CE14467"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Segítőkészség</w:t>
            </w:r>
          </w:p>
        </w:tc>
        <w:tc>
          <w:tcPr>
            <w:tcW w:w="766" w:type="dxa"/>
            <w:tcBorders>
              <w:top w:val="single" w:sz="6" w:space="0" w:color="auto"/>
              <w:left w:val="single" w:sz="6" w:space="0" w:color="auto"/>
              <w:bottom w:val="single" w:sz="6" w:space="0" w:color="auto"/>
              <w:right w:val="single" w:sz="6" w:space="0" w:color="auto"/>
            </w:tcBorders>
          </w:tcPr>
          <w:p w14:paraId="56E18305"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tcPr>
          <w:p w14:paraId="246C29B0" w14:textId="490A16A8"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947" w:type="dxa"/>
            <w:tcBorders>
              <w:top w:val="single" w:sz="6" w:space="0" w:color="auto"/>
              <w:left w:val="single" w:sz="6" w:space="0" w:color="auto"/>
              <w:bottom w:val="single" w:sz="6" w:space="0" w:color="auto"/>
              <w:right w:val="single" w:sz="6" w:space="0" w:color="auto"/>
            </w:tcBorders>
          </w:tcPr>
          <w:p w14:paraId="64881ABA"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547650F3" w14:textId="231412C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709" w:type="dxa"/>
            <w:tcBorders>
              <w:top w:val="single" w:sz="6" w:space="0" w:color="auto"/>
              <w:left w:val="single" w:sz="6" w:space="0" w:color="auto"/>
              <w:bottom w:val="single" w:sz="6" w:space="0" w:color="auto"/>
              <w:right w:val="single" w:sz="6" w:space="0" w:color="auto"/>
            </w:tcBorders>
          </w:tcPr>
          <w:p w14:paraId="5A0C4C06"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tcPr>
          <w:p w14:paraId="24CD628A" w14:textId="542258A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c>
          <w:tcPr>
            <w:tcW w:w="850" w:type="dxa"/>
            <w:tcBorders>
              <w:top w:val="single" w:sz="6" w:space="0" w:color="auto"/>
              <w:left w:val="single" w:sz="6" w:space="0" w:color="auto"/>
              <w:bottom w:val="single" w:sz="6" w:space="0" w:color="auto"/>
              <w:right w:val="single" w:sz="6" w:space="0" w:color="auto"/>
            </w:tcBorders>
          </w:tcPr>
          <w:p w14:paraId="764A123C" w14:textId="44AEF2A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rPr>
              <w:t>x</w:t>
            </w:r>
          </w:p>
        </w:tc>
      </w:tr>
      <w:tr w:rsidR="004937BC" w:rsidRPr="00CB78B8" w14:paraId="26CD11DB" w14:textId="77777777" w:rsidTr="004937BC">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6E6D0A30" w14:textId="069ED1AD"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color w:val="000000"/>
                <w:szCs w:val="24"/>
              </w:rPr>
              <w:t>Határozottság</w:t>
            </w:r>
          </w:p>
        </w:tc>
        <w:tc>
          <w:tcPr>
            <w:tcW w:w="766" w:type="dxa"/>
            <w:tcBorders>
              <w:top w:val="single" w:sz="6" w:space="0" w:color="auto"/>
              <w:left w:val="single" w:sz="6" w:space="0" w:color="auto"/>
              <w:bottom w:val="single" w:sz="6" w:space="0" w:color="auto"/>
              <w:right w:val="single" w:sz="6" w:space="0" w:color="auto"/>
            </w:tcBorders>
            <w:vAlign w:val="center"/>
          </w:tcPr>
          <w:p w14:paraId="682CC361" w14:textId="15DE7C6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18504877" w14:textId="1356D80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5AF8CA1B"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156E5596" w14:textId="05AB4EC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4D624EC"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66534BDF" w14:textId="17F9086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2492978F" w14:textId="47C3F31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19912A21" w14:textId="77777777" w:rsidTr="004937BC">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673B8DE9" w14:textId="4350ADFD"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Kezdeményezőkészség</w:t>
            </w:r>
          </w:p>
        </w:tc>
        <w:tc>
          <w:tcPr>
            <w:tcW w:w="766" w:type="dxa"/>
            <w:tcBorders>
              <w:top w:val="single" w:sz="6" w:space="0" w:color="auto"/>
              <w:left w:val="single" w:sz="6" w:space="0" w:color="auto"/>
              <w:bottom w:val="single" w:sz="6" w:space="0" w:color="auto"/>
              <w:right w:val="single" w:sz="6" w:space="0" w:color="auto"/>
            </w:tcBorders>
            <w:vAlign w:val="center"/>
          </w:tcPr>
          <w:p w14:paraId="72C0193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4E93DFDE" w14:textId="092FA27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1A002AC8" w14:textId="0377B999"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1375FA0C" w14:textId="2317CF5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0066B76" w14:textId="63791AC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01556430" w14:textId="3804777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43F14281"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483766FA" w14:textId="77777777" w:rsidTr="004937BC">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27A43C1E" w14:textId="1E68EFA6"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color w:val="000000"/>
                <w:szCs w:val="24"/>
              </w:rPr>
              <w:t>MÓDSZERKOMPETENCIÁK</w:t>
            </w:r>
          </w:p>
        </w:tc>
        <w:tc>
          <w:tcPr>
            <w:tcW w:w="766" w:type="dxa"/>
            <w:tcBorders>
              <w:top w:val="single" w:sz="6" w:space="0" w:color="auto"/>
              <w:left w:val="single" w:sz="6" w:space="0" w:color="auto"/>
              <w:bottom w:val="single" w:sz="6" w:space="0" w:color="auto"/>
              <w:right w:val="single" w:sz="6" w:space="0" w:color="auto"/>
            </w:tcBorders>
            <w:vAlign w:val="center"/>
          </w:tcPr>
          <w:p w14:paraId="62A30770"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23614AE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47" w:type="dxa"/>
            <w:tcBorders>
              <w:top w:val="single" w:sz="6" w:space="0" w:color="auto"/>
              <w:left w:val="single" w:sz="6" w:space="0" w:color="auto"/>
              <w:bottom w:val="single" w:sz="6" w:space="0" w:color="auto"/>
              <w:right w:val="single" w:sz="6" w:space="0" w:color="auto"/>
            </w:tcBorders>
          </w:tcPr>
          <w:p w14:paraId="66833304"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tcPr>
          <w:p w14:paraId="52491C0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9C466B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5EA5938F"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11AB250"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0F5318E3" w14:textId="77777777" w:rsidTr="004937BC">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vAlign w:val="center"/>
          </w:tcPr>
          <w:p w14:paraId="2F9A8311" w14:textId="3ABE62BC"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color w:val="000000"/>
                <w:szCs w:val="24"/>
              </w:rPr>
              <w:t>Áttekintő képesség</w:t>
            </w:r>
          </w:p>
        </w:tc>
        <w:tc>
          <w:tcPr>
            <w:tcW w:w="766" w:type="dxa"/>
            <w:tcBorders>
              <w:top w:val="single" w:sz="6" w:space="0" w:color="auto"/>
              <w:left w:val="single" w:sz="6" w:space="0" w:color="auto"/>
              <w:bottom w:val="single" w:sz="6" w:space="0" w:color="auto"/>
              <w:right w:val="single" w:sz="6" w:space="0" w:color="auto"/>
            </w:tcBorders>
            <w:vAlign w:val="center"/>
          </w:tcPr>
          <w:p w14:paraId="55A2EE41" w14:textId="34DE9F50"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669B0D9A" w14:textId="5B9291C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6565AC8D" w14:textId="20F0928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089994BD" w14:textId="4833420E"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06EBBF46" w14:textId="7179DF36"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1D15A524" w14:textId="6B75096F"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626D1F35" w14:textId="77777777" w:rsidR="004937BC" w:rsidRPr="00CB78B8" w:rsidRDefault="004937BC" w:rsidP="004937BC">
            <w:pPr>
              <w:autoSpaceDE w:val="0"/>
              <w:autoSpaceDN w:val="0"/>
              <w:adjustRightInd w:val="0"/>
              <w:spacing w:after="0"/>
              <w:jc w:val="center"/>
              <w:rPr>
                <w:rFonts w:cs="Times New Roman"/>
                <w:color w:val="000000"/>
                <w:szCs w:val="24"/>
              </w:rPr>
            </w:pPr>
          </w:p>
        </w:tc>
      </w:tr>
      <w:tr w:rsidR="004937BC" w:rsidRPr="00CB78B8" w14:paraId="7B6363F9"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766C46C1" w14:textId="03F7DA0B"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Körültekintés, elővigyázatosság</w:t>
            </w:r>
          </w:p>
        </w:tc>
        <w:tc>
          <w:tcPr>
            <w:tcW w:w="766" w:type="dxa"/>
            <w:tcBorders>
              <w:top w:val="single" w:sz="6" w:space="0" w:color="auto"/>
              <w:left w:val="single" w:sz="6" w:space="0" w:color="auto"/>
              <w:bottom w:val="single" w:sz="6" w:space="0" w:color="auto"/>
              <w:right w:val="single" w:sz="6" w:space="0" w:color="auto"/>
            </w:tcBorders>
            <w:vAlign w:val="center"/>
          </w:tcPr>
          <w:p w14:paraId="32E3634F" w14:textId="56748F1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66" w:type="dxa"/>
            <w:tcBorders>
              <w:top w:val="single" w:sz="6" w:space="0" w:color="auto"/>
              <w:left w:val="single" w:sz="6" w:space="0" w:color="auto"/>
              <w:bottom w:val="single" w:sz="6" w:space="0" w:color="auto"/>
              <w:right w:val="single" w:sz="6" w:space="0" w:color="auto"/>
            </w:tcBorders>
            <w:vAlign w:val="center"/>
          </w:tcPr>
          <w:p w14:paraId="586597A7"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947" w:type="dxa"/>
            <w:tcBorders>
              <w:top w:val="single" w:sz="6" w:space="0" w:color="auto"/>
              <w:left w:val="single" w:sz="6" w:space="0" w:color="auto"/>
              <w:bottom w:val="single" w:sz="6" w:space="0" w:color="auto"/>
              <w:right w:val="single" w:sz="6" w:space="0" w:color="auto"/>
            </w:tcBorders>
          </w:tcPr>
          <w:p w14:paraId="4C77C639" w14:textId="50A16C6C"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29FC4968" w14:textId="5BC93EA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E98E64F" w14:textId="527486B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5AC84222"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4F9DFF99" w14:textId="5B603D32"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4937BC" w:rsidRPr="00CB78B8" w14:paraId="48808D57" w14:textId="77777777" w:rsidTr="00B30673">
        <w:trPr>
          <w:trHeight w:val="255"/>
          <w:jc w:val="center"/>
        </w:trPr>
        <w:tc>
          <w:tcPr>
            <w:tcW w:w="3467" w:type="dxa"/>
            <w:tcBorders>
              <w:top w:val="single" w:sz="6" w:space="0" w:color="auto"/>
              <w:left w:val="single" w:sz="6" w:space="0" w:color="auto"/>
              <w:bottom w:val="single" w:sz="6" w:space="0" w:color="auto"/>
              <w:right w:val="single" w:sz="6" w:space="0" w:color="auto"/>
            </w:tcBorders>
            <w:shd w:val="clear" w:color="auto" w:fill="auto"/>
          </w:tcPr>
          <w:p w14:paraId="28FE078E" w14:textId="16187B89" w:rsidR="004937BC" w:rsidRPr="00CB78B8" w:rsidRDefault="004937BC" w:rsidP="004937BC">
            <w:pPr>
              <w:autoSpaceDE w:val="0"/>
              <w:autoSpaceDN w:val="0"/>
              <w:adjustRightInd w:val="0"/>
              <w:spacing w:after="0"/>
              <w:jc w:val="left"/>
              <w:rPr>
                <w:rFonts w:cs="Times New Roman"/>
                <w:color w:val="000000"/>
                <w:szCs w:val="24"/>
              </w:rPr>
            </w:pPr>
            <w:r w:rsidRPr="00CB78B8">
              <w:rPr>
                <w:rFonts w:cs="Times New Roman"/>
              </w:rPr>
              <w:t>Gyakorlatias feladatértelmezés</w:t>
            </w:r>
          </w:p>
        </w:tc>
        <w:tc>
          <w:tcPr>
            <w:tcW w:w="766" w:type="dxa"/>
            <w:tcBorders>
              <w:top w:val="single" w:sz="6" w:space="0" w:color="auto"/>
              <w:left w:val="single" w:sz="6" w:space="0" w:color="auto"/>
              <w:bottom w:val="single" w:sz="6" w:space="0" w:color="auto"/>
              <w:right w:val="single" w:sz="6" w:space="0" w:color="auto"/>
            </w:tcBorders>
            <w:vAlign w:val="center"/>
          </w:tcPr>
          <w:p w14:paraId="347497F8" w14:textId="77777777" w:rsidR="004937BC" w:rsidRPr="00CB78B8" w:rsidRDefault="004937BC" w:rsidP="004937BC">
            <w:pPr>
              <w:autoSpaceDE w:val="0"/>
              <w:autoSpaceDN w:val="0"/>
              <w:adjustRightInd w:val="0"/>
              <w:spacing w:after="0"/>
              <w:jc w:val="center"/>
              <w:rPr>
                <w:rFonts w:cs="Times New Roman"/>
                <w:color w:val="000000"/>
                <w:szCs w:val="24"/>
              </w:rPr>
            </w:pPr>
          </w:p>
        </w:tc>
        <w:tc>
          <w:tcPr>
            <w:tcW w:w="766" w:type="dxa"/>
            <w:tcBorders>
              <w:top w:val="single" w:sz="6" w:space="0" w:color="auto"/>
              <w:left w:val="single" w:sz="6" w:space="0" w:color="auto"/>
              <w:bottom w:val="single" w:sz="6" w:space="0" w:color="auto"/>
              <w:right w:val="single" w:sz="6" w:space="0" w:color="auto"/>
            </w:tcBorders>
            <w:vAlign w:val="center"/>
          </w:tcPr>
          <w:p w14:paraId="77F6E693" w14:textId="4447FE7A"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47" w:type="dxa"/>
            <w:tcBorders>
              <w:top w:val="single" w:sz="6" w:space="0" w:color="auto"/>
              <w:left w:val="single" w:sz="6" w:space="0" w:color="auto"/>
              <w:bottom w:val="single" w:sz="6" w:space="0" w:color="auto"/>
              <w:right w:val="single" w:sz="6" w:space="0" w:color="auto"/>
            </w:tcBorders>
          </w:tcPr>
          <w:p w14:paraId="55F87B4E" w14:textId="18FA61A5"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tcPr>
          <w:p w14:paraId="389F3A60" w14:textId="5880A9D1"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F8F42F3" w14:textId="5AFF9D94"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567" w:type="dxa"/>
            <w:tcBorders>
              <w:top w:val="single" w:sz="6" w:space="0" w:color="auto"/>
              <w:left w:val="single" w:sz="6" w:space="0" w:color="auto"/>
              <w:bottom w:val="single" w:sz="6" w:space="0" w:color="auto"/>
              <w:right w:val="single" w:sz="6" w:space="0" w:color="auto"/>
            </w:tcBorders>
            <w:vAlign w:val="center"/>
          </w:tcPr>
          <w:p w14:paraId="46084875" w14:textId="1B4D0AC3" w:rsidR="004937BC" w:rsidRPr="00CB78B8" w:rsidRDefault="004937BC" w:rsidP="004937B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14:paraId="46D084B9" w14:textId="77777777" w:rsidR="004937BC" w:rsidRPr="00CB78B8" w:rsidRDefault="004937BC" w:rsidP="004937BC">
            <w:pPr>
              <w:autoSpaceDE w:val="0"/>
              <w:autoSpaceDN w:val="0"/>
              <w:adjustRightInd w:val="0"/>
              <w:spacing w:after="0"/>
              <w:jc w:val="center"/>
              <w:rPr>
                <w:rFonts w:cs="Times New Roman"/>
                <w:color w:val="000000"/>
                <w:szCs w:val="24"/>
              </w:rPr>
            </w:pPr>
          </w:p>
        </w:tc>
      </w:tr>
    </w:tbl>
    <w:p w14:paraId="42A2FF61" w14:textId="77777777" w:rsidR="00CA75C8" w:rsidRPr="00CB78B8" w:rsidRDefault="00CA75C8" w:rsidP="00CA75C8">
      <w:pPr>
        <w:rPr>
          <w:rFonts w:cs="Times New Roman"/>
        </w:rPr>
      </w:pPr>
    </w:p>
    <w:p w14:paraId="6E25BC9B" w14:textId="380B4CB6" w:rsidR="00CA75C8" w:rsidRPr="00CB78B8" w:rsidRDefault="00B21290" w:rsidP="00CA75C8">
      <w:pPr>
        <w:pStyle w:val="Listaszerbekezds"/>
        <w:numPr>
          <w:ilvl w:val="0"/>
          <w:numId w:val="8"/>
        </w:numPr>
        <w:tabs>
          <w:tab w:val="right" w:pos="9072"/>
        </w:tabs>
        <w:spacing w:after="0"/>
        <w:rPr>
          <w:rFonts w:cs="Times New Roman"/>
          <w:b/>
        </w:rPr>
      </w:pPr>
      <w:r w:rsidRPr="00CB78B8">
        <w:rPr>
          <w:rFonts w:cs="Times New Roman"/>
          <w:b/>
        </w:rPr>
        <w:t>Bányaművelés</w:t>
      </w:r>
      <w:r w:rsidR="00D8594B" w:rsidRPr="00CB78B8">
        <w:rPr>
          <w:rFonts w:cs="Times New Roman"/>
          <w:b/>
        </w:rPr>
        <w:t xml:space="preserve"> </w:t>
      </w:r>
      <w:r w:rsidR="00CA75C8" w:rsidRPr="00CB78B8">
        <w:rPr>
          <w:rFonts w:cs="Times New Roman"/>
          <w:b/>
        </w:rPr>
        <w:t>tantárgy</w:t>
      </w:r>
      <w:r w:rsidR="00CA75C8" w:rsidRPr="00CB78B8">
        <w:rPr>
          <w:rFonts w:cs="Times New Roman"/>
          <w:b/>
        </w:rPr>
        <w:tab/>
      </w:r>
      <w:r w:rsidR="00184C2E" w:rsidRPr="00CB78B8">
        <w:rPr>
          <w:rFonts w:cs="Times New Roman"/>
          <w:b/>
        </w:rPr>
        <w:t>0</w:t>
      </w:r>
      <w:r w:rsidR="00CA75C8" w:rsidRPr="00CB78B8">
        <w:rPr>
          <w:rFonts w:cs="Times New Roman"/>
          <w:b/>
        </w:rPr>
        <w:t xml:space="preserve"> óra/</w:t>
      </w:r>
      <w:r w:rsidR="00DA0623">
        <w:rPr>
          <w:rFonts w:cs="Times New Roman"/>
          <w:b/>
        </w:rPr>
        <w:t>0</w:t>
      </w:r>
      <w:r w:rsidR="00CA75C8" w:rsidRPr="00CB78B8">
        <w:rPr>
          <w:rFonts w:cs="Times New Roman"/>
          <w:b/>
        </w:rPr>
        <w:t xml:space="preserve"> óra*</w:t>
      </w:r>
    </w:p>
    <w:p w14:paraId="38C1889D"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73A2B4A4" w14:textId="77777777" w:rsidR="00CA75C8" w:rsidRPr="00CB78B8" w:rsidRDefault="00CA75C8" w:rsidP="00CA75C8">
      <w:pPr>
        <w:spacing w:after="0"/>
        <w:ind w:left="426"/>
        <w:rPr>
          <w:rFonts w:cs="Times New Roman"/>
        </w:rPr>
      </w:pPr>
    </w:p>
    <w:p w14:paraId="43F8EDF7" w14:textId="1B206E01" w:rsidR="00CA75C8" w:rsidRPr="00CB78B8" w:rsidRDefault="00CA75C8" w:rsidP="00CA75C8">
      <w:pPr>
        <w:spacing w:after="0"/>
        <w:ind w:left="426"/>
        <w:rPr>
          <w:rFonts w:cs="Times New Roman"/>
        </w:rPr>
      </w:pPr>
      <w:r w:rsidRPr="00CB78B8">
        <w:rPr>
          <w:rFonts w:cs="Times New Roman"/>
        </w:rPr>
        <w:t xml:space="preserve">A tantárgy a </w:t>
      </w:r>
      <w:r w:rsidR="00D8594B" w:rsidRPr="00CB78B8">
        <w:rPr>
          <w:rFonts w:cs="Times New Roman"/>
        </w:rPr>
        <w:t>32 544 01 Külszíni bányász</w:t>
      </w:r>
      <w:r w:rsidR="004937BC" w:rsidRPr="00CB78B8">
        <w:rPr>
          <w:rFonts w:cs="Times New Roman"/>
        </w:rPr>
        <w:t xml:space="preserve"> mellék</w:t>
      </w:r>
      <w:r w:rsidR="00DA0623">
        <w:rPr>
          <w:rFonts w:cs="Times New Roman"/>
        </w:rPr>
        <w:t>-</w:t>
      </w:r>
      <w:r w:rsidRPr="00CB78B8">
        <w:rPr>
          <w:rFonts w:cs="Times New Roman"/>
        </w:rPr>
        <w:t>szakképesítéshez kapcsolódik.</w:t>
      </w:r>
    </w:p>
    <w:p w14:paraId="3FCDF645" w14:textId="77777777" w:rsidR="00CA75C8" w:rsidRPr="00CB78B8" w:rsidRDefault="00CA75C8" w:rsidP="00CA75C8">
      <w:pPr>
        <w:spacing w:after="0"/>
        <w:ind w:left="426"/>
        <w:rPr>
          <w:rFonts w:cs="Times New Roman"/>
        </w:rPr>
      </w:pPr>
    </w:p>
    <w:p w14:paraId="5B6D913A"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156947F2" w14:textId="77777777" w:rsidR="00CA75C8" w:rsidRPr="00CB78B8" w:rsidRDefault="00CA75C8" w:rsidP="00CA75C8">
      <w:pPr>
        <w:spacing w:after="0"/>
        <w:ind w:left="426"/>
        <w:rPr>
          <w:rFonts w:cs="Times New Roman"/>
        </w:rPr>
      </w:pPr>
    </w:p>
    <w:p w14:paraId="02F9DBA5" w14:textId="77777777" w:rsidR="00CA75C8" w:rsidRPr="00CB78B8" w:rsidRDefault="00CA75C8" w:rsidP="00CA75C8">
      <w:pPr>
        <w:spacing w:after="0"/>
        <w:ind w:left="426"/>
        <w:rPr>
          <w:rFonts w:cs="Times New Roman"/>
        </w:rPr>
      </w:pPr>
    </w:p>
    <w:p w14:paraId="466BFC6B"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37BF668C" w14:textId="060624AF" w:rsidR="00CA75C8" w:rsidRPr="00CB78B8" w:rsidRDefault="00B21290" w:rsidP="00CA75C8">
      <w:pPr>
        <w:spacing w:after="0"/>
        <w:ind w:left="426"/>
        <w:rPr>
          <w:rFonts w:cs="Times New Roman"/>
        </w:rPr>
      </w:pPr>
      <w:r w:rsidRPr="00CB78B8">
        <w:rPr>
          <w:rFonts w:cs="Times New Roman"/>
        </w:rPr>
        <w:t xml:space="preserve">A </w:t>
      </w:r>
      <w:r w:rsidR="004937BC" w:rsidRPr="00CB78B8">
        <w:rPr>
          <w:rFonts w:cs="Times New Roman"/>
        </w:rPr>
        <w:t>Bányaművelés tantárgy valamennyi témakörének szakmai tartalma megegyezik a Termelési feladatok modulhoz tartozó Bányaművelés tantárgy témaköreinek szakmai tartalmával.</w:t>
      </w:r>
    </w:p>
    <w:p w14:paraId="44CDD2E3" w14:textId="77777777" w:rsidR="00CA75C8" w:rsidRPr="00CB78B8" w:rsidRDefault="00CA75C8" w:rsidP="00CA75C8">
      <w:pPr>
        <w:spacing w:after="0"/>
        <w:ind w:left="426"/>
        <w:rPr>
          <w:rFonts w:cs="Times New Roman"/>
        </w:rPr>
      </w:pPr>
    </w:p>
    <w:p w14:paraId="1ED32376"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25043B23" w14:textId="77777777" w:rsidR="00CA75C8" w:rsidRPr="00CB78B8" w:rsidRDefault="00CA75C8" w:rsidP="00CA75C8">
      <w:pPr>
        <w:spacing w:after="0"/>
        <w:ind w:left="426"/>
        <w:rPr>
          <w:rFonts w:cs="Times New Roman"/>
        </w:rPr>
      </w:pPr>
    </w:p>
    <w:p w14:paraId="2E5D7C51" w14:textId="77777777" w:rsidR="00CA75C8" w:rsidRPr="00CB78B8" w:rsidRDefault="00CA75C8" w:rsidP="00CA75C8">
      <w:pPr>
        <w:spacing w:after="0"/>
        <w:ind w:left="426"/>
        <w:rPr>
          <w:rFonts w:cs="Times New Roman"/>
        </w:rPr>
      </w:pPr>
    </w:p>
    <w:p w14:paraId="42BBEA47"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3E178780" w14:textId="084CF822"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27B60DF2" w14:textId="77777777" w:rsidR="00CA75C8" w:rsidRPr="00CB78B8" w:rsidRDefault="00CA75C8" w:rsidP="00CA75C8">
      <w:pPr>
        <w:spacing w:after="0"/>
        <w:ind w:left="426"/>
        <w:rPr>
          <w:rFonts w:cs="Times New Roman"/>
        </w:rPr>
      </w:pPr>
    </w:p>
    <w:p w14:paraId="06391255" w14:textId="7DC5776B" w:rsidR="00B21290" w:rsidRPr="00CB78B8" w:rsidRDefault="00B21290" w:rsidP="00B21290">
      <w:pPr>
        <w:pStyle w:val="Listaszerbekezds"/>
        <w:numPr>
          <w:ilvl w:val="0"/>
          <w:numId w:val="8"/>
        </w:numPr>
        <w:tabs>
          <w:tab w:val="right" w:pos="9072"/>
        </w:tabs>
        <w:spacing w:after="0"/>
        <w:rPr>
          <w:rFonts w:cs="Times New Roman"/>
          <w:b/>
        </w:rPr>
      </w:pPr>
      <w:r w:rsidRPr="00CB78B8">
        <w:rPr>
          <w:rFonts w:cs="Times New Roman"/>
          <w:b/>
        </w:rPr>
        <w:t>Bányaművelés gyakorlat tantárgy</w:t>
      </w:r>
      <w:r w:rsidRPr="00CB78B8">
        <w:rPr>
          <w:rFonts w:cs="Times New Roman"/>
          <w:b/>
        </w:rPr>
        <w:tab/>
        <w:t>0 óra/</w:t>
      </w:r>
      <w:r w:rsidR="00DA0623">
        <w:rPr>
          <w:rFonts w:cs="Times New Roman"/>
          <w:b/>
        </w:rPr>
        <w:t>0</w:t>
      </w:r>
      <w:r w:rsidRPr="00CB78B8">
        <w:rPr>
          <w:rFonts w:cs="Times New Roman"/>
          <w:b/>
        </w:rPr>
        <w:t xml:space="preserve"> óra*</w:t>
      </w:r>
    </w:p>
    <w:p w14:paraId="568103A5" w14:textId="77777777" w:rsidR="00B21290" w:rsidRPr="00CB78B8" w:rsidRDefault="00B21290" w:rsidP="00B21290">
      <w:pPr>
        <w:spacing w:after="0"/>
        <w:jc w:val="right"/>
        <w:rPr>
          <w:rFonts w:cs="Times New Roman"/>
          <w:sz w:val="20"/>
        </w:rPr>
      </w:pPr>
      <w:r w:rsidRPr="00CB78B8">
        <w:rPr>
          <w:rFonts w:cs="Times New Roman"/>
          <w:sz w:val="20"/>
        </w:rPr>
        <w:t>* 9-13. évfolyamon megszervezett képzés/13. és 14. évfolyamon megszervezett képzés</w:t>
      </w:r>
    </w:p>
    <w:p w14:paraId="2E75B6B2" w14:textId="77777777" w:rsidR="00B21290" w:rsidRPr="00CB78B8" w:rsidRDefault="00B21290" w:rsidP="00B21290">
      <w:pPr>
        <w:spacing w:after="0"/>
        <w:ind w:left="426"/>
        <w:rPr>
          <w:rFonts w:cs="Times New Roman"/>
        </w:rPr>
      </w:pPr>
    </w:p>
    <w:p w14:paraId="74EE97C3" w14:textId="45D18EBD" w:rsidR="00B21290" w:rsidRPr="00CB78B8" w:rsidRDefault="00B21290" w:rsidP="00B21290">
      <w:pPr>
        <w:spacing w:after="0"/>
        <w:ind w:left="426"/>
        <w:rPr>
          <w:rFonts w:cs="Times New Roman"/>
        </w:rPr>
      </w:pPr>
      <w:r w:rsidRPr="00CB78B8">
        <w:rPr>
          <w:rFonts w:cs="Times New Roman"/>
        </w:rPr>
        <w:t>A tantárgy a 32 544 01 Külszíni bányász mellék</w:t>
      </w:r>
      <w:r w:rsidR="00DA0623">
        <w:rPr>
          <w:rFonts w:cs="Times New Roman"/>
        </w:rPr>
        <w:t>-</w:t>
      </w:r>
      <w:r w:rsidRPr="00CB78B8">
        <w:rPr>
          <w:rFonts w:cs="Times New Roman"/>
        </w:rPr>
        <w:t>szakképesítéshez kapcsolódik.</w:t>
      </w:r>
    </w:p>
    <w:p w14:paraId="00411086" w14:textId="77777777" w:rsidR="00B21290" w:rsidRPr="00CB78B8" w:rsidRDefault="00B21290" w:rsidP="00B21290">
      <w:pPr>
        <w:spacing w:after="0"/>
        <w:ind w:left="426"/>
        <w:rPr>
          <w:rFonts w:cs="Times New Roman"/>
        </w:rPr>
      </w:pPr>
    </w:p>
    <w:p w14:paraId="5B23A1BF"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A tantárgy tanításának célja</w:t>
      </w:r>
    </w:p>
    <w:p w14:paraId="0100F7A8" w14:textId="77777777" w:rsidR="00B21290" w:rsidRPr="00CB78B8" w:rsidRDefault="00B21290" w:rsidP="00B21290">
      <w:pPr>
        <w:spacing w:after="0"/>
        <w:ind w:left="426"/>
        <w:rPr>
          <w:rFonts w:cs="Times New Roman"/>
        </w:rPr>
      </w:pPr>
    </w:p>
    <w:p w14:paraId="1D298CAC" w14:textId="77777777" w:rsidR="00B21290" w:rsidRPr="00CB78B8" w:rsidRDefault="00B21290" w:rsidP="00B21290">
      <w:pPr>
        <w:spacing w:after="0"/>
        <w:ind w:left="426"/>
        <w:rPr>
          <w:rFonts w:cs="Times New Roman"/>
        </w:rPr>
      </w:pPr>
    </w:p>
    <w:p w14:paraId="5E067581"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Kapcsolódó közismereti, szakmai tartalmak</w:t>
      </w:r>
    </w:p>
    <w:p w14:paraId="38D6C518" w14:textId="2CDBEF81" w:rsidR="00B21290" w:rsidRPr="00CB78B8" w:rsidRDefault="00B21290" w:rsidP="00B21290">
      <w:pPr>
        <w:spacing w:after="0"/>
        <w:ind w:left="426"/>
        <w:rPr>
          <w:rFonts w:cs="Times New Roman"/>
        </w:rPr>
      </w:pPr>
      <w:r w:rsidRPr="00CB78B8">
        <w:rPr>
          <w:rFonts w:cs="Times New Roman"/>
        </w:rPr>
        <w:t>Bányaművelés gyakorlat tantárgy valamennyi témakörének szakmai tartalma megegyezik a Termelési feladatok modulhoz tartozó Bányaművelés gyakorlat tantárgy témaköreinek szakmai tartalmával.</w:t>
      </w:r>
    </w:p>
    <w:p w14:paraId="2254092E" w14:textId="77777777" w:rsidR="00B21290" w:rsidRPr="00CB78B8" w:rsidRDefault="00B21290" w:rsidP="00B21290">
      <w:pPr>
        <w:spacing w:after="0"/>
        <w:ind w:left="426"/>
        <w:rPr>
          <w:rFonts w:cs="Times New Roman"/>
        </w:rPr>
      </w:pPr>
    </w:p>
    <w:p w14:paraId="0CF0ECED"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A képzés javasolt helyszíne (ajánlás)</w:t>
      </w:r>
    </w:p>
    <w:p w14:paraId="11BDF0F4" w14:textId="77777777" w:rsidR="00B21290" w:rsidRPr="00CB78B8" w:rsidRDefault="00B21290" w:rsidP="00B21290">
      <w:pPr>
        <w:spacing w:after="0"/>
        <w:ind w:left="426"/>
        <w:rPr>
          <w:rFonts w:cs="Times New Roman"/>
        </w:rPr>
      </w:pPr>
    </w:p>
    <w:p w14:paraId="3ED1849A" w14:textId="77777777" w:rsidR="00B21290" w:rsidRPr="00CB78B8" w:rsidRDefault="00B21290" w:rsidP="00B21290">
      <w:pPr>
        <w:spacing w:after="0"/>
        <w:ind w:left="426"/>
        <w:rPr>
          <w:rFonts w:cs="Times New Roman"/>
        </w:rPr>
      </w:pPr>
    </w:p>
    <w:p w14:paraId="4405425E"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A tantárgy értékelésének módja</w:t>
      </w:r>
    </w:p>
    <w:p w14:paraId="18CFFC33" w14:textId="76825435" w:rsidR="00B21290" w:rsidRPr="00CB78B8" w:rsidRDefault="00B21290" w:rsidP="00B21290">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7E0AE127" w14:textId="77777777" w:rsidR="00B21290" w:rsidRPr="00CB78B8" w:rsidRDefault="00B21290" w:rsidP="00B21290">
      <w:pPr>
        <w:spacing w:after="0"/>
        <w:ind w:left="426"/>
        <w:rPr>
          <w:rFonts w:cs="Times New Roman"/>
        </w:rPr>
      </w:pPr>
    </w:p>
    <w:p w14:paraId="1DBF31E6" w14:textId="77777777" w:rsidR="00B21290" w:rsidRPr="00CB78B8" w:rsidRDefault="00B21290" w:rsidP="00CA75C8">
      <w:pPr>
        <w:spacing w:after="0"/>
        <w:ind w:left="426"/>
        <w:rPr>
          <w:rFonts w:cs="Times New Roman"/>
        </w:rPr>
      </w:pPr>
    </w:p>
    <w:p w14:paraId="0E41CB98" w14:textId="77777777" w:rsidR="00CA75C8" w:rsidRPr="00CB78B8" w:rsidRDefault="00CA75C8" w:rsidP="00CA75C8">
      <w:pPr>
        <w:rPr>
          <w:rFonts w:cs="Times New Roman"/>
        </w:rPr>
      </w:pPr>
      <w:r w:rsidRPr="00CB78B8">
        <w:rPr>
          <w:rFonts w:cs="Times New Roman"/>
        </w:rPr>
        <w:br w:type="page"/>
      </w:r>
    </w:p>
    <w:p w14:paraId="0D2C2F0F" w14:textId="5358204A" w:rsidR="00CA75C8" w:rsidRPr="00CB78B8" w:rsidRDefault="00D8594B" w:rsidP="00CA75C8">
      <w:pPr>
        <w:pStyle w:val="Listaszerbekezds"/>
        <w:numPr>
          <w:ilvl w:val="0"/>
          <w:numId w:val="8"/>
        </w:numPr>
        <w:tabs>
          <w:tab w:val="right" w:pos="9072"/>
        </w:tabs>
        <w:spacing w:after="0"/>
        <w:rPr>
          <w:rFonts w:cs="Times New Roman"/>
          <w:b/>
        </w:rPr>
      </w:pPr>
      <w:r w:rsidRPr="00CB78B8">
        <w:rPr>
          <w:rFonts w:cs="Times New Roman"/>
          <w:b/>
        </w:rPr>
        <w:t>Bányászati gépek üzemeltetése</w:t>
      </w:r>
      <w:r w:rsidR="00CA75C8" w:rsidRPr="00CB78B8">
        <w:rPr>
          <w:rFonts w:cs="Times New Roman"/>
          <w:b/>
        </w:rPr>
        <w:t xml:space="preserve"> tantárgy</w:t>
      </w:r>
      <w:r w:rsidR="00CA75C8" w:rsidRPr="00CB78B8">
        <w:rPr>
          <w:rFonts w:cs="Times New Roman"/>
          <w:b/>
        </w:rPr>
        <w:tab/>
      </w:r>
      <w:r w:rsidR="00184C2E" w:rsidRPr="00CB78B8">
        <w:rPr>
          <w:rFonts w:cs="Times New Roman"/>
          <w:b/>
        </w:rPr>
        <w:t xml:space="preserve">0 </w:t>
      </w:r>
      <w:r w:rsidR="00CA75C8" w:rsidRPr="00CB78B8">
        <w:rPr>
          <w:rFonts w:cs="Times New Roman"/>
          <w:b/>
        </w:rPr>
        <w:t>óra/</w:t>
      </w:r>
      <w:r w:rsidR="00DA0623">
        <w:rPr>
          <w:rFonts w:cs="Times New Roman"/>
          <w:b/>
        </w:rPr>
        <w:t>0</w:t>
      </w:r>
      <w:r w:rsidR="00CA75C8" w:rsidRPr="00CB78B8">
        <w:rPr>
          <w:rFonts w:cs="Times New Roman"/>
          <w:b/>
        </w:rPr>
        <w:t xml:space="preserve"> óra*</w:t>
      </w:r>
    </w:p>
    <w:p w14:paraId="731605B3"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2EE58729" w14:textId="77777777" w:rsidR="00CA75C8" w:rsidRPr="00CB78B8" w:rsidRDefault="00CA75C8" w:rsidP="00CA75C8">
      <w:pPr>
        <w:spacing w:after="0"/>
        <w:ind w:left="426"/>
        <w:rPr>
          <w:rFonts w:cs="Times New Roman"/>
        </w:rPr>
      </w:pPr>
    </w:p>
    <w:p w14:paraId="367EEF5C" w14:textId="55DD39E7" w:rsidR="00CA75C8" w:rsidRPr="00CB78B8" w:rsidRDefault="00CA75C8" w:rsidP="00CA75C8">
      <w:pPr>
        <w:spacing w:after="0"/>
        <w:ind w:left="426"/>
        <w:rPr>
          <w:rFonts w:cs="Times New Roman"/>
        </w:rPr>
      </w:pPr>
      <w:r w:rsidRPr="00CB78B8">
        <w:rPr>
          <w:rFonts w:cs="Times New Roman"/>
        </w:rPr>
        <w:t xml:space="preserve">A tantárgy a </w:t>
      </w:r>
      <w:r w:rsidR="00D8594B" w:rsidRPr="00CB78B8">
        <w:rPr>
          <w:rFonts w:cs="Times New Roman"/>
        </w:rPr>
        <w:t>32 544 01 Külszíni bányász</w:t>
      </w:r>
      <w:r w:rsidR="004937BC" w:rsidRPr="00CB78B8">
        <w:rPr>
          <w:rFonts w:cs="Times New Roman"/>
        </w:rPr>
        <w:t xml:space="preserve"> mellék</w:t>
      </w:r>
      <w:r w:rsidR="00DA0623">
        <w:rPr>
          <w:rFonts w:cs="Times New Roman"/>
        </w:rPr>
        <w:t>-</w:t>
      </w:r>
      <w:r w:rsidRPr="00CB78B8">
        <w:rPr>
          <w:rFonts w:cs="Times New Roman"/>
        </w:rPr>
        <w:t>szakképesítéshez kapcsolódik.</w:t>
      </w:r>
    </w:p>
    <w:p w14:paraId="3EB1707E" w14:textId="77777777" w:rsidR="00CA75C8" w:rsidRPr="00CB78B8" w:rsidRDefault="00CA75C8" w:rsidP="00CA75C8">
      <w:pPr>
        <w:spacing w:after="0"/>
        <w:ind w:left="426"/>
        <w:rPr>
          <w:rFonts w:cs="Times New Roman"/>
        </w:rPr>
      </w:pPr>
    </w:p>
    <w:p w14:paraId="383563F8"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734904E5" w14:textId="77777777" w:rsidR="00CA75C8" w:rsidRPr="00CB78B8" w:rsidRDefault="00CA75C8" w:rsidP="00CA75C8">
      <w:pPr>
        <w:spacing w:after="0"/>
        <w:ind w:left="426"/>
        <w:rPr>
          <w:rFonts w:cs="Times New Roman"/>
        </w:rPr>
      </w:pPr>
    </w:p>
    <w:p w14:paraId="534DC34B" w14:textId="77777777" w:rsidR="00CA75C8" w:rsidRPr="00CB78B8" w:rsidRDefault="00CA75C8" w:rsidP="00CA75C8">
      <w:pPr>
        <w:spacing w:after="0"/>
        <w:ind w:left="426"/>
        <w:rPr>
          <w:rFonts w:cs="Times New Roman"/>
        </w:rPr>
      </w:pPr>
    </w:p>
    <w:p w14:paraId="694A090F"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584A651B" w14:textId="031F41D2" w:rsidR="00CA75C8" w:rsidRPr="00CB78B8" w:rsidRDefault="004937BC" w:rsidP="00CA75C8">
      <w:pPr>
        <w:spacing w:after="0"/>
        <w:ind w:left="426"/>
        <w:rPr>
          <w:rFonts w:cs="Times New Roman"/>
        </w:rPr>
      </w:pPr>
      <w:r w:rsidRPr="00CB78B8">
        <w:rPr>
          <w:rFonts w:cs="Times New Roman"/>
        </w:rPr>
        <w:t>Bányászati gépek üzemeltetése tantárgy valamennyi témakörének szakmai tartalma megegyezik a Termelési feladatok modulhoz tartozó Bányászati gépek üzemeltetése gyakorlat tantárgy témaköreinek szakmai tartalmával.</w:t>
      </w:r>
    </w:p>
    <w:p w14:paraId="3915A2C9" w14:textId="77777777" w:rsidR="00CA75C8" w:rsidRPr="00CB78B8" w:rsidRDefault="00CA75C8" w:rsidP="00CA75C8">
      <w:pPr>
        <w:spacing w:after="0"/>
        <w:ind w:left="426"/>
        <w:rPr>
          <w:rFonts w:cs="Times New Roman"/>
        </w:rPr>
      </w:pPr>
    </w:p>
    <w:p w14:paraId="6C84AB86"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38B5377B" w14:textId="77777777" w:rsidR="00CA75C8" w:rsidRPr="00CB78B8" w:rsidRDefault="00CA75C8" w:rsidP="00CA75C8">
      <w:pPr>
        <w:spacing w:after="0"/>
        <w:ind w:left="426"/>
        <w:rPr>
          <w:rFonts w:cs="Times New Roman"/>
        </w:rPr>
      </w:pPr>
    </w:p>
    <w:p w14:paraId="1B1E30A5" w14:textId="77777777" w:rsidR="00CA75C8" w:rsidRPr="00CB78B8" w:rsidRDefault="00CA75C8" w:rsidP="00CA75C8">
      <w:pPr>
        <w:spacing w:after="0"/>
        <w:ind w:left="426"/>
        <w:rPr>
          <w:rFonts w:cs="Times New Roman"/>
        </w:rPr>
      </w:pPr>
    </w:p>
    <w:p w14:paraId="2EA337FB"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46A76D87" w14:textId="7CD806D5"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2021A99D" w14:textId="77777777" w:rsidR="00CA75C8" w:rsidRPr="00CB78B8" w:rsidRDefault="00CA75C8" w:rsidP="00CA75C8">
      <w:pPr>
        <w:spacing w:after="0"/>
        <w:ind w:left="426"/>
        <w:rPr>
          <w:rFonts w:cs="Times New Roman"/>
        </w:rPr>
      </w:pPr>
    </w:p>
    <w:p w14:paraId="2B372BE2" w14:textId="2F4F8DD8" w:rsidR="00B21290" w:rsidRPr="00CB78B8" w:rsidRDefault="00B21290" w:rsidP="00B21290">
      <w:pPr>
        <w:pStyle w:val="Listaszerbekezds"/>
        <w:numPr>
          <w:ilvl w:val="0"/>
          <w:numId w:val="8"/>
        </w:numPr>
        <w:tabs>
          <w:tab w:val="right" w:pos="9072"/>
        </w:tabs>
        <w:spacing w:after="0"/>
        <w:rPr>
          <w:rFonts w:cs="Times New Roman"/>
          <w:b/>
        </w:rPr>
      </w:pPr>
      <w:r w:rsidRPr="00CB78B8">
        <w:rPr>
          <w:rFonts w:cs="Times New Roman"/>
          <w:b/>
        </w:rPr>
        <w:t>Bányászati gépek üzemeltetése gyakorlat tantárgy</w:t>
      </w:r>
      <w:r w:rsidRPr="00CB78B8">
        <w:rPr>
          <w:rFonts w:cs="Times New Roman"/>
          <w:b/>
        </w:rPr>
        <w:tab/>
        <w:t>0 óra/</w:t>
      </w:r>
      <w:r w:rsidR="00DA0623">
        <w:rPr>
          <w:rFonts w:cs="Times New Roman"/>
          <w:b/>
        </w:rPr>
        <w:t>0</w:t>
      </w:r>
      <w:r w:rsidRPr="00CB78B8">
        <w:rPr>
          <w:rFonts w:cs="Times New Roman"/>
          <w:b/>
        </w:rPr>
        <w:t xml:space="preserve"> óra*</w:t>
      </w:r>
    </w:p>
    <w:p w14:paraId="7E9B3DC3" w14:textId="77777777" w:rsidR="00B21290" w:rsidRPr="00CB78B8" w:rsidRDefault="00B21290" w:rsidP="00B21290">
      <w:pPr>
        <w:spacing w:after="0"/>
        <w:jc w:val="right"/>
        <w:rPr>
          <w:rFonts w:cs="Times New Roman"/>
          <w:sz w:val="20"/>
        </w:rPr>
      </w:pPr>
      <w:r w:rsidRPr="00CB78B8">
        <w:rPr>
          <w:rFonts w:cs="Times New Roman"/>
          <w:sz w:val="20"/>
        </w:rPr>
        <w:t>* 9-13. évfolyamon megszervezett képzés/13. és 14. évfolyamon megszervezett képzés</w:t>
      </w:r>
    </w:p>
    <w:p w14:paraId="249D58AE" w14:textId="77777777" w:rsidR="00B21290" w:rsidRPr="00CB78B8" w:rsidRDefault="00B21290" w:rsidP="00B21290">
      <w:pPr>
        <w:spacing w:after="0"/>
        <w:ind w:left="426"/>
        <w:rPr>
          <w:rFonts w:cs="Times New Roman"/>
        </w:rPr>
      </w:pPr>
    </w:p>
    <w:p w14:paraId="435FC1FC" w14:textId="53FBD1CF" w:rsidR="00B21290" w:rsidRPr="00CB78B8" w:rsidRDefault="00B21290" w:rsidP="00B21290">
      <w:pPr>
        <w:spacing w:after="0"/>
        <w:ind w:left="426"/>
        <w:rPr>
          <w:rFonts w:cs="Times New Roman"/>
        </w:rPr>
      </w:pPr>
      <w:r w:rsidRPr="00CB78B8">
        <w:rPr>
          <w:rFonts w:cs="Times New Roman"/>
        </w:rPr>
        <w:t>A tantárgy a 32 544 01 Külszíni bányász mellék</w:t>
      </w:r>
      <w:r w:rsidR="00DA0623">
        <w:rPr>
          <w:rFonts w:cs="Times New Roman"/>
        </w:rPr>
        <w:t>-</w:t>
      </w:r>
      <w:r w:rsidRPr="00CB78B8">
        <w:rPr>
          <w:rFonts w:cs="Times New Roman"/>
        </w:rPr>
        <w:t>szakképesítéshez kapcsolódik.</w:t>
      </w:r>
    </w:p>
    <w:p w14:paraId="4BA1B1EB" w14:textId="77777777" w:rsidR="00B21290" w:rsidRPr="00CB78B8" w:rsidRDefault="00B21290" w:rsidP="00B21290">
      <w:pPr>
        <w:spacing w:after="0"/>
        <w:ind w:left="426"/>
        <w:rPr>
          <w:rFonts w:cs="Times New Roman"/>
        </w:rPr>
      </w:pPr>
    </w:p>
    <w:p w14:paraId="15336841"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A tantárgy tanításának célja</w:t>
      </w:r>
    </w:p>
    <w:p w14:paraId="70333DF5" w14:textId="77777777" w:rsidR="00B21290" w:rsidRPr="00CB78B8" w:rsidRDefault="00B21290" w:rsidP="00B21290">
      <w:pPr>
        <w:spacing w:after="0"/>
        <w:ind w:left="426"/>
        <w:rPr>
          <w:rFonts w:cs="Times New Roman"/>
        </w:rPr>
      </w:pPr>
    </w:p>
    <w:p w14:paraId="78DCD09E" w14:textId="77777777" w:rsidR="00B21290" w:rsidRPr="00CB78B8" w:rsidRDefault="00B21290" w:rsidP="00B21290">
      <w:pPr>
        <w:spacing w:after="0"/>
        <w:ind w:left="426"/>
        <w:rPr>
          <w:rFonts w:cs="Times New Roman"/>
        </w:rPr>
      </w:pPr>
    </w:p>
    <w:p w14:paraId="4A3C3DE6"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Kapcsolódó közismereti, szakmai tartalmak</w:t>
      </w:r>
    </w:p>
    <w:p w14:paraId="041F8E2E" w14:textId="3D2B7B4B" w:rsidR="00B21290" w:rsidRPr="00CB78B8" w:rsidRDefault="00B21290" w:rsidP="00B21290">
      <w:pPr>
        <w:spacing w:after="0"/>
        <w:ind w:left="426"/>
        <w:rPr>
          <w:rFonts w:cs="Times New Roman"/>
        </w:rPr>
      </w:pPr>
      <w:r w:rsidRPr="00CB78B8">
        <w:rPr>
          <w:rFonts w:cs="Times New Roman"/>
        </w:rPr>
        <w:t>Bányászati gépek üzemeltetése gyakorlat tantárgy valamennyi témakörének szakmai tartalma megegyezik a Termelési feladatok modulhoz tartozó Bányászati gépek üzemeltetése gyakorlat tantárgy témaköreinek szakmai tartalmával.</w:t>
      </w:r>
    </w:p>
    <w:p w14:paraId="499E2439" w14:textId="77777777" w:rsidR="00B21290" w:rsidRPr="00CB78B8" w:rsidRDefault="00B21290" w:rsidP="00B21290">
      <w:pPr>
        <w:spacing w:after="0"/>
        <w:ind w:left="426"/>
        <w:rPr>
          <w:rFonts w:cs="Times New Roman"/>
        </w:rPr>
      </w:pPr>
    </w:p>
    <w:p w14:paraId="52E06A4F"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A képzés javasolt helyszíne (ajánlás)</w:t>
      </w:r>
    </w:p>
    <w:p w14:paraId="065B3D1B" w14:textId="77777777" w:rsidR="00B21290" w:rsidRPr="00CB78B8" w:rsidRDefault="00B21290" w:rsidP="00B21290">
      <w:pPr>
        <w:spacing w:after="0"/>
        <w:ind w:left="426"/>
        <w:rPr>
          <w:rFonts w:cs="Times New Roman"/>
        </w:rPr>
      </w:pPr>
    </w:p>
    <w:p w14:paraId="7543F791" w14:textId="77777777" w:rsidR="00B21290" w:rsidRPr="00CB78B8" w:rsidRDefault="00B21290" w:rsidP="00B21290">
      <w:pPr>
        <w:spacing w:after="0"/>
        <w:ind w:left="426"/>
        <w:rPr>
          <w:rFonts w:cs="Times New Roman"/>
        </w:rPr>
      </w:pPr>
    </w:p>
    <w:p w14:paraId="5992C45A"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A tantárgy értékelésének módja</w:t>
      </w:r>
    </w:p>
    <w:p w14:paraId="6E838DE7" w14:textId="20DFEC29" w:rsidR="00B21290" w:rsidRPr="00CB78B8" w:rsidRDefault="00B21290" w:rsidP="00B21290">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47E7D59F" w14:textId="77777777" w:rsidR="00B21290" w:rsidRPr="00CB78B8" w:rsidRDefault="00B21290" w:rsidP="00B21290">
      <w:pPr>
        <w:spacing w:after="0"/>
        <w:ind w:left="426"/>
        <w:rPr>
          <w:rFonts w:cs="Times New Roman"/>
        </w:rPr>
      </w:pPr>
    </w:p>
    <w:p w14:paraId="357CAD9B" w14:textId="77777777" w:rsidR="00B21290" w:rsidRPr="00CB78B8" w:rsidRDefault="00B21290" w:rsidP="00CA75C8">
      <w:pPr>
        <w:spacing w:after="0"/>
        <w:ind w:left="426"/>
        <w:rPr>
          <w:rFonts w:cs="Times New Roman"/>
        </w:rPr>
      </w:pPr>
    </w:p>
    <w:p w14:paraId="4674B025" w14:textId="77777777" w:rsidR="00CA75C8" w:rsidRPr="00CB78B8" w:rsidRDefault="00CA75C8" w:rsidP="00CA75C8">
      <w:pPr>
        <w:rPr>
          <w:rFonts w:cs="Times New Roman"/>
        </w:rPr>
      </w:pPr>
      <w:r w:rsidRPr="00CB78B8">
        <w:rPr>
          <w:rFonts w:cs="Times New Roman"/>
        </w:rPr>
        <w:br w:type="page"/>
      </w:r>
    </w:p>
    <w:p w14:paraId="0596598E" w14:textId="1E08F0BB" w:rsidR="00CA75C8" w:rsidRPr="00CB78B8" w:rsidRDefault="00D8594B" w:rsidP="00CA75C8">
      <w:pPr>
        <w:pStyle w:val="Listaszerbekezds"/>
        <w:numPr>
          <w:ilvl w:val="0"/>
          <w:numId w:val="8"/>
        </w:numPr>
        <w:tabs>
          <w:tab w:val="right" w:pos="9072"/>
        </w:tabs>
        <w:spacing w:after="0"/>
        <w:rPr>
          <w:rFonts w:cs="Times New Roman"/>
          <w:b/>
        </w:rPr>
      </w:pPr>
      <w:r w:rsidRPr="00CB78B8">
        <w:rPr>
          <w:rFonts w:cs="Times New Roman"/>
          <w:b/>
        </w:rPr>
        <w:t xml:space="preserve">Bányászati termelés </w:t>
      </w:r>
      <w:r w:rsidR="00CA75C8" w:rsidRPr="00CB78B8">
        <w:rPr>
          <w:rFonts w:cs="Times New Roman"/>
          <w:b/>
        </w:rPr>
        <w:t>tantárgy</w:t>
      </w:r>
      <w:r w:rsidR="00CA75C8" w:rsidRPr="00CB78B8">
        <w:rPr>
          <w:rFonts w:cs="Times New Roman"/>
          <w:b/>
        </w:rPr>
        <w:tab/>
      </w:r>
      <w:r w:rsidR="00184C2E" w:rsidRPr="00CB78B8">
        <w:rPr>
          <w:rFonts w:cs="Times New Roman"/>
          <w:b/>
        </w:rPr>
        <w:t xml:space="preserve">0 </w:t>
      </w:r>
      <w:r w:rsidR="00CA75C8" w:rsidRPr="00CB78B8">
        <w:rPr>
          <w:rFonts w:cs="Times New Roman"/>
          <w:b/>
        </w:rPr>
        <w:t>óra/</w:t>
      </w:r>
      <w:r w:rsidR="00DA0623">
        <w:rPr>
          <w:rFonts w:cs="Times New Roman"/>
          <w:b/>
        </w:rPr>
        <w:t>0</w:t>
      </w:r>
      <w:r w:rsidR="00CA75C8" w:rsidRPr="00CB78B8">
        <w:rPr>
          <w:rFonts w:cs="Times New Roman"/>
          <w:b/>
        </w:rPr>
        <w:t xml:space="preserve"> óra*</w:t>
      </w:r>
    </w:p>
    <w:p w14:paraId="73F65574"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4C393E2C" w14:textId="77777777" w:rsidR="00CA75C8" w:rsidRPr="00CB78B8" w:rsidRDefault="00CA75C8" w:rsidP="00CA75C8">
      <w:pPr>
        <w:spacing w:after="0"/>
        <w:ind w:left="426"/>
        <w:rPr>
          <w:rFonts w:cs="Times New Roman"/>
        </w:rPr>
      </w:pPr>
    </w:p>
    <w:p w14:paraId="4B1301B7" w14:textId="02C63B27" w:rsidR="00CA75C8" w:rsidRPr="00CB78B8" w:rsidRDefault="00CA75C8" w:rsidP="00CA75C8">
      <w:pPr>
        <w:spacing w:after="0"/>
        <w:ind w:left="426"/>
        <w:rPr>
          <w:rFonts w:cs="Times New Roman"/>
        </w:rPr>
      </w:pPr>
      <w:r w:rsidRPr="00CB78B8">
        <w:rPr>
          <w:rFonts w:cs="Times New Roman"/>
        </w:rPr>
        <w:t xml:space="preserve">A tantárgy a </w:t>
      </w:r>
      <w:r w:rsidR="00D8594B" w:rsidRPr="00CB78B8">
        <w:rPr>
          <w:rFonts w:cs="Times New Roman"/>
        </w:rPr>
        <w:t>32 544 01 Külszíni bányász</w:t>
      </w:r>
      <w:r w:rsidR="004937BC" w:rsidRPr="00CB78B8">
        <w:rPr>
          <w:rFonts w:cs="Times New Roman"/>
        </w:rPr>
        <w:t xml:space="preserve"> mellék</w:t>
      </w:r>
      <w:r w:rsidR="00DA0623">
        <w:rPr>
          <w:rFonts w:cs="Times New Roman"/>
        </w:rPr>
        <w:t>-</w:t>
      </w:r>
      <w:r w:rsidRPr="00CB78B8">
        <w:rPr>
          <w:rFonts w:cs="Times New Roman"/>
        </w:rPr>
        <w:t>szakképesítéshez kapcsolódik.</w:t>
      </w:r>
    </w:p>
    <w:p w14:paraId="33359A41" w14:textId="77777777" w:rsidR="00CA75C8" w:rsidRPr="00CB78B8" w:rsidRDefault="00CA75C8" w:rsidP="00CA75C8">
      <w:pPr>
        <w:spacing w:after="0"/>
        <w:ind w:left="426"/>
        <w:rPr>
          <w:rFonts w:cs="Times New Roman"/>
        </w:rPr>
      </w:pPr>
    </w:p>
    <w:p w14:paraId="2A6B821C"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796B457C" w14:textId="77777777" w:rsidR="00CA75C8" w:rsidRPr="00CB78B8" w:rsidRDefault="00CA75C8" w:rsidP="00CA75C8">
      <w:pPr>
        <w:spacing w:after="0"/>
        <w:ind w:left="426"/>
        <w:rPr>
          <w:rFonts w:cs="Times New Roman"/>
        </w:rPr>
      </w:pPr>
    </w:p>
    <w:p w14:paraId="235593AB" w14:textId="77777777" w:rsidR="00CA75C8" w:rsidRPr="00CB78B8" w:rsidRDefault="00CA75C8" w:rsidP="00CA75C8">
      <w:pPr>
        <w:spacing w:after="0"/>
        <w:ind w:left="426"/>
        <w:rPr>
          <w:rFonts w:cs="Times New Roman"/>
        </w:rPr>
      </w:pPr>
    </w:p>
    <w:p w14:paraId="250ED712"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455DA01C" w14:textId="25643D4C" w:rsidR="00CA75C8" w:rsidRPr="00CB78B8" w:rsidRDefault="004937BC" w:rsidP="00CA75C8">
      <w:pPr>
        <w:spacing w:after="0"/>
        <w:ind w:left="426"/>
        <w:rPr>
          <w:rFonts w:cs="Times New Roman"/>
        </w:rPr>
      </w:pPr>
      <w:r w:rsidRPr="00CB78B8">
        <w:rPr>
          <w:rFonts w:cs="Times New Roman"/>
        </w:rPr>
        <w:t>Bányászati termelés tantárgy valamennyi témakörének szakmai tartalma megegyezik a Termelési feladatok modulhoz tartozó Bányászati termelés tantárgy témaköreinek szakmai tartalmával.</w:t>
      </w:r>
    </w:p>
    <w:p w14:paraId="33D43275" w14:textId="77777777" w:rsidR="00CA75C8" w:rsidRPr="00CB78B8" w:rsidRDefault="00CA75C8" w:rsidP="00CA75C8">
      <w:pPr>
        <w:spacing w:after="0"/>
        <w:ind w:left="426"/>
        <w:rPr>
          <w:rFonts w:cs="Times New Roman"/>
        </w:rPr>
      </w:pPr>
    </w:p>
    <w:p w14:paraId="16C5CBA1"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3D21A206" w14:textId="77777777" w:rsidR="00CA75C8" w:rsidRPr="00CB78B8" w:rsidRDefault="00CA75C8" w:rsidP="00CA75C8">
      <w:pPr>
        <w:spacing w:after="0"/>
        <w:ind w:left="426"/>
        <w:rPr>
          <w:rFonts w:cs="Times New Roman"/>
        </w:rPr>
      </w:pPr>
    </w:p>
    <w:p w14:paraId="4E51A568" w14:textId="77777777" w:rsidR="00CA75C8" w:rsidRPr="00CB78B8" w:rsidRDefault="00CA75C8" w:rsidP="00CA75C8">
      <w:pPr>
        <w:spacing w:after="0"/>
        <w:ind w:left="426"/>
        <w:rPr>
          <w:rFonts w:cs="Times New Roman"/>
        </w:rPr>
      </w:pPr>
    </w:p>
    <w:p w14:paraId="108AEFDF"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3D20F16A" w14:textId="76A1BD8B"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33DA3A36" w14:textId="77777777" w:rsidR="00CA75C8" w:rsidRPr="00CB78B8" w:rsidRDefault="00CA75C8" w:rsidP="00CA75C8">
      <w:pPr>
        <w:spacing w:after="0"/>
        <w:ind w:left="426"/>
        <w:rPr>
          <w:rFonts w:cs="Times New Roman"/>
        </w:rPr>
      </w:pPr>
    </w:p>
    <w:p w14:paraId="5D4A10C7" w14:textId="00F86333" w:rsidR="00B21290" w:rsidRPr="00CB78B8" w:rsidRDefault="00B21290" w:rsidP="00B21290">
      <w:pPr>
        <w:pStyle w:val="Listaszerbekezds"/>
        <w:numPr>
          <w:ilvl w:val="0"/>
          <w:numId w:val="8"/>
        </w:numPr>
        <w:tabs>
          <w:tab w:val="right" w:pos="9072"/>
        </w:tabs>
        <w:spacing w:after="0"/>
        <w:rPr>
          <w:rFonts w:cs="Times New Roman"/>
          <w:b/>
        </w:rPr>
      </w:pPr>
      <w:r w:rsidRPr="00CB78B8">
        <w:rPr>
          <w:rFonts w:cs="Times New Roman"/>
          <w:b/>
        </w:rPr>
        <w:t>Bányászati termelés gyakorlat tantárgy</w:t>
      </w:r>
      <w:r w:rsidRPr="00CB78B8">
        <w:rPr>
          <w:rFonts w:cs="Times New Roman"/>
          <w:b/>
        </w:rPr>
        <w:tab/>
        <w:t>0 óra/</w:t>
      </w:r>
      <w:r w:rsidR="00D73DF8">
        <w:rPr>
          <w:rFonts w:cs="Times New Roman"/>
          <w:b/>
        </w:rPr>
        <w:t>0</w:t>
      </w:r>
      <w:r w:rsidRPr="00CB78B8">
        <w:rPr>
          <w:rFonts w:cs="Times New Roman"/>
          <w:b/>
        </w:rPr>
        <w:t xml:space="preserve"> óra*</w:t>
      </w:r>
    </w:p>
    <w:p w14:paraId="7D728CFD" w14:textId="77777777" w:rsidR="00B21290" w:rsidRPr="00CB78B8" w:rsidRDefault="00B21290" w:rsidP="00B21290">
      <w:pPr>
        <w:spacing w:after="0"/>
        <w:jc w:val="right"/>
        <w:rPr>
          <w:rFonts w:cs="Times New Roman"/>
          <w:sz w:val="20"/>
        </w:rPr>
      </w:pPr>
      <w:r w:rsidRPr="00CB78B8">
        <w:rPr>
          <w:rFonts w:cs="Times New Roman"/>
          <w:sz w:val="20"/>
        </w:rPr>
        <w:t>* 9-13. évfolyamon megszervezett képzés/13. és 14. évfolyamon megszervezett képzés</w:t>
      </w:r>
    </w:p>
    <w:p w14:paraId="2E97B8ED" w14:textId="77777777" w:rsidR="00B21290" w:rsidRPr="00CB78B8" w:rsidRDefault="00B21290" w:rsidP="00B21290">
      <w:pPr>
        <w:spacing w:after="0"/>
        <w:ind w:left="426"/>
        <w:rPr>
          <w:rFonts w:cs="Times New Roman"/>
        </w:rPr>
      </w:pPr>
    </w:p>
    <w:p w14:paraId="0D9E2F0C" w14:textId="4470BC34" w:rsidR="00B21290" w:rsidRPr="00CB78B8" w:rsidRDefault="00B21290" w:rsidP="00B21290">
      <w:pPr>
        <w:spacing w:after="0"/>
        <w:ind w:left="426"/>
        <w:rPr>
          <w:rFonts w:cs="Times New Roman"/>
        </w:rPr>
      </w:pPr>
      <w:r w:rsidRPr="00CB78B8">
        <w:rPr>
          <w:rFonts w:cs="Times New Roman"/>
        </w:rPr>
        <w:t>A tantárgy a 32 544 01 Külszíni bányász mellék</w:t>
      </w:r>
      <w:r w:rsidR="00D73DF8">
        <w:rPr>
          <w:rFonts w:cs="Times New Roman"/>
        </w:rPr>
        <w:t>-</w:t>
      </w:r>
      <w:r w:rsidRPr="00CB78B8">
        <w:rPr>
          <w:rFonts w:cs="Times New Roman"/>
        </w:rPr>
        <w:t>szakképesítéshez kapcsolódik.</w:t>
      </w:r>
    </w:p>
    <w:p w14:paraId="087F95C3" w14:textId="77777777" w:rsidR="00B21290" w:rsidRPr="00CB78B8" w:rsidRDefault="00B21290" w:rsidP="00B21290">
      <w:pPr>
        <w:spacing w:after="0"/>
        <w:ind w:left="426"/>
        <w:rPr>
          <w:rFonts w:cs="Times New Roman"/>
        </w:rPr>
      </w:pPr>
    </w:p>
    <w:p w14:paraId="21A1085F"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A tantárgy tanításának célja</w:t>
      </w:r>
    </w:p>
    <w:p w14:paraId="39CAF6A2" w14:textId="77777777" w:rsidR="00B21290" w:rsidRPr="00CB78B8" w:rsidRDefault="00B21290" w:rsidP="00B21290">
      <w:pPr>
        <w:spacing w:after="0"/>
        <w:ind w:left="426"/>
        <w:rPr>
          <w:rFonts w:cs="Times New Roman"/>
        </w:rPr>
      </w:pPr>
    </w:p>
    <w:p w14:paraId="3A6481B0" w14:textId="77777777" w:rsidR="00B21290" w:rsidRPr="00CB78B8" w:rsidRDefault="00B21290" w:rsidP="00B21290">
      <w:pPr>
        <w:spacing w:after="0"/>
        <w:ind w:left="426"/>
        <w:rPr>
          <w:rFonts w:cs="Times New Roman"/>
        </w:rPr>
      </w:pPr>
    </w:p>
    <w:p w14:paraId="3CD018CD"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Kapcsolódó közismereti, szakmai tartalmak</w:t>
      </w:r>
    </w:p>
    <w:p w14:paraId="16543E7A" w14:textId="2F7DB044" w:rsidR="00B21290" w:rsidRPr="00CB78B8" w:rsidRDefault="00B21290" w:rsidP="00B21290">
      <w:pPr>
        <w:spacing w:after="0"/>
        <w:ind w:left="426"/>
        <w:rPr>
          <w:rFonts w:cs="Times New Roman"/>
        </w:rPr>
      </w:pPr>
      <w:r w:rsidRPr="00CB78B8">
        <w:rPr>
          <w:rFonts w:cs="Times New Roman"/>
        </w:rPr>
        <w:t>Bányászati termelés gyakorlat tantárgy valamennyi témakörének szakmai tartalma megegyezik a Termelési feladatok modulhoz tartozó Bányászati termelés gyakorlat tantárgy témaköreinek szakmai tartalmával.</w:t>
      </w:r>
    </w:p>
    <w:p w14:paraId="38ED852B" w14:textId="77777777" w:rsidR="00B21290" w:rsidRPr="00CB78B8" w:rsidRDefault="00B21290" w:rsidP="00B21290">
      <w:pPr>
        <w:spacing w:after="0"/>
        <w:ind w:left="426"/>
        <w:rPr>
          <w:rFonts w:cs="Times New Roman"/>
        </w:rPr>
      </w:pPr>
    </w:p>
    <w:p w14:paraId="0B1A9AF7"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A képzés javasolt helyszíne (ajánlás)</w:t>
      </w:r>
    </w:p>
    <w:p w14:paraId="16B7AF21" w14:textId="77777777" w:rsidR="00B21290" w:rsidRPr="00CB78B8" w:rsidRDefault="00B21290" w:rsidP="00B21290">
      <w:pPr>
        <w:spacing w:after="0"/>
        <w:ind w:left="426"/>
        <w:rPr>
          <w:rFonts w:cs="Times New Roman"/>
        </w:rPr>
      </w:pPr>
    </w:p>
    <w:p w14:paraId="1FC63DB6" w14:textId="77777777" w:rsidR="00B21290" w:rsidRPr="00CB78B8" w:rsidRDefault="00B21290" w:rsidP="00B21290">
      <w:pPr>
        <w:spacing w:after="0"/>
        <w:ind w:left="426"/>
        <w:rPr>
          <w:rFonts w:cs="Times New Roman"/>
        </w:rPr>
      </w:pPr>
    </w:p>
    <w:p w14:paraId="143B2CAF" w14:textId="77777777" w:rsidR="00B21290" w:rsidRPr="00CB78B8" w:rsidRDefault="00B21290" w:rsidP="00B21290">
      <w:pPr>
        <w:pStyle w:val="Listaszerbekezds"/>
        <w:numPr>
          <w:ilvl w:val="1"/>
          <w:numId w:val="8"/>
        </w:numPr>
        <w:spacing w:after="0"/>
        <w:rPr>
          <w:rFonts w:cs="Times New Roman"/>
          <w:b/>
        </w:rPr>
      </w:pPr>
      <w:r w:rsidRPr="00CB78B8">
        <w:rPr>
          <w:rFonts w:cs="Times New Roman"/>
          <w:b/>
        </w:rPr>
        <w:t>A tantárgy értékelésének módja</w:t>
      </w:r>
    </w:p>
    <w:p w14:paraId="3D2DEAA0" w14:textId="0DF9DBFC" w:rsidR="00B21290" w:rsidRPr="00CB78B8" w:rsidRDefault="00B21290" w:rsidP="00B21290">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258EC6AE" w14:textId="77777777" w:rsidR="00B21290" w:rsidRPr="00CB78B8" w:rsidRDefault="00B21290" w:rsidP="00B21290">
      <w:pPr>
        <w:spacing w:after="0"/>
        <w:ind w:left="426"/>
        <w:rPr>
          <w:rFonts w:cs="Times New Roman"/>
        </w:rPr>
      </w:pPr>
    </w:p>
    <w:p w14:paraId="0B99682B" w14:textId="77777777" w:rsidR="00B21290" w:rsidRPr="00CB78B8" w:rsidRDefault="00B21290" w:rsidP="00CA75C8">
      <w:pPr>
        <w:spacing w:after="0"/>
        <w:ind w:left="426"/>
        <w:rPr>
          <w:rFonts w:cs="Times New Roman"/>
        </w:rPr>
      </w:pPr>
    </w:p>
    <w:p w14:paraId="55F80720" w14:textId="77777777" w:rsidR="00CA75C8" w:rsidRPr="00CB78B8" w:rsidRDefault="00CA75C8" w:rsidP="00CA75C8">
      <w:pPr>
        <w:rPr>
          <w:rFonts w:cs="Times New Roman"/>
        </w:rPr>
      </w:pPr>
      <w:r w:rsidRPr="00CB78B8">
        <w:rPr>
          <w:rFonts w:cs="Times New Roman"/>
        </w:rPr>
        <w:br w:type="page"/>
      </w:r>
    </w:p>
    <w:p w14:paraId="27364AD7" w14:textId="5BFE58AC" w:rsidR="00CA75C8" w:rsidRPr="00CB78B8" w:rsidRDefault="00565442" w:rsidP="00CA75C8">
      <w:pPr>
        <w:pStyle w:val="Listaszerbekezds"/>
        <w:numPr>
          <w:ilvl w:val="0"/>
          <w:numId w:val="8"/>
        </w:numPr>
        <w:tabs>
          <w:tab w:val="right" w:pos="9072"/>
        </w:tabs>
        <w:spacing w:after="0"/>
        <w:rPr>
          <w:rFonts w:cs="Times New Roman"/>
          <w:b/>
        </w:rPr>
      </w:pPr>
      <w:r w:rsidRPr="00CB78B8">
        <w:rPr>
          <w:rFonts w:cs="Times New Roman"/>
          <w:b/>
        </w:rPr>
        <w:t xml:space="preserve">Munkavédelmi ismeretek </w:t>
      </w:r>
      <w:r w:rsidR="00CA75C8" w:rsidRPr="00CB78B8">
        <w:rPr>
          <w:rFonts w:cs="Times New Roman"/>
          <w:b/>
        </w:rPr>
        <w:t>tantárgy</w:t>
      </w:r>
      <w:r w:rsidR="00CA75C8" w:rsidRPr="00CB78B8">
        <w:rPr>
          <w:rFonts w:cs="Times New Roman"/>
          <w:b/>
        </w:rPr>
        <w:tab/>
      </w:r>
      <w:r w:rsidR="00184C2E" w:rsidRPr="00CB78B8">
        <w:rPr>
          <w:rFonts w:cs="Times New Roman"/>
          <w:b/>
        </w:rPr>
        <w:t xml:space="preserve">0 </w:t>
      </w:r>
      <w:r w:rsidR="00CA75C8" w:rsidRPr="00CB78B8">
        <w:rPr>
          <w:rFonts w:cs="Times New Roman"/>
          <w:b/>
        </w:rPr>
        <w:t>óra/</w:t>
      </w:r>
      <w:r w:rsidR="00D73DF8">
        <w:rPr>
          <w:rFonts w:cs="Times New Roman"/>
          <w:b/>
        </w:rPr>
        <w:t>0</w:t>
      </w:r>
      <w:r w:rsidR="00CA75C8" w:rsidRPr="00CB78B8">
        <w:rPr>
          <w:rFonts w:cs="Times New Roman"/>
          <w:b/>
        </w:rPr>
        <w:t xml:space="preserve"> óra*</w:t>
      </w:r>
    </w:p>
    <w:p w14:paraId="68E1E961"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3DC30ED2" w14:textId="77777777" w:rsidR="00CA75C8" w:rsidRPr="00CB78B8" w:rsidRDefault="00CA75C8" w:rsidP="00CA75C8">
      <w:pPr>
        <w:spacing w:after="0"/>
        <w:ind w:left="426"/>
        <w:rPr>
          <w:rFonts w:cs="Times New Roman"/>
        </w:rPr>
      </w:pPr>
    </w:p>
    <w:p w14:paraId="7F1C6D4B" w14:textId="41A7DBBF" w:rsidR="00CA75C8" w:rsidRPr="00CB78B8" w:rsidRDefault="00CA75C8" w:rsidP="00CA75C8">
      <w:pPr>
        <w:spacing w:after="0"/>
        <w:ind w:left="426"/>
        <w:rPr>
          <w:rFonts w:cs="Times New Roman"/>
        </w:rPr>
      </w:pPr>
      <w:r w:rsidRPr="00CB78B8">
        <w:rPr>
          <w:rFonts w:cs="Times New Roman"/>
        </w:rPr>
        <w:t xml:space="preserve">A tantárgy a </w:t>
      </w:r>
      <w:r w:rsidR="00D8594B" w:rsidRPr="00CB78B8">
        <w:rPr>
          <w:rFonts w:cs="Times New Roman"/>
        </w:rPr>
        <w:t>32 544 01 Külszíni bányász</w:t>
      </w:r>
      <w:r w:rsidR="004937BC" w:rsidRPr="00CB78B8">
        <w:rPr>
          <w:rFonts w:cs="Times New Roman"/>
        </w:rPr>
        <w:t xml:space="preserve"> mellék</w:t>
      </w:r>
      <w:r w:rsidR="00D73DF8">
        <w:rPr>
          <w:rFonts w:cs="Times New Roman"/>
        </w:rPr>
        <w:t>-</w:t>
      </w:r>
      <w:r w:rsidRPr="00CB78B8">
        <w:rPr>
          <w:rFonts w:cs="Times New Roman"/>
        </w:rPr>
        <w:t>szakképesítéshez kapcsolódik.</w:t>
      </w:r>
    </w:p>
    <w:p w14:paraId="0099E2BE" w14:textId="77777777" w:rsidR="00CA75C8" w:rsidRPr="00CB78B8" w:rsidRDefault="00CA75C8" w:rsidP="00CA75C8">
      <w:pPr>
        <w:spacing w:after="0"/>
        <w:ind w:left="426"/>
        <w:rPr>
          <w:rFonts w:cs="Times New Roman"/>
        </w:rPr>
      </w:pPr>
    </w:p>
    <w:p w14:paraId="2A9C3651"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45DC8A1B" w14:textId="77777777" w:rsidR="00CA75C8" w:rsidRPr="00CB78B8" w:rsidRDefault="00CA75C8" w:rsidP="00CA75C8">
      <w:pPr>
        <w:spacing w:after="0"/>
        <w:ind w:left="426"/>
        <w:rPr>
          <w:rFonts w:cs="Times New Roman"/>
        </w:rPr>
      </w:pPr>
    </w:p>
    <w:p w14:paraId="38AB1A7E" w14:textId="77777777" w:rsidR="00CA75C8" w:rsidRPr="00CB78B8" w:rsidRDefault="00CA75C8" w:rsidP="00CA75C8">
      <w:pPr>
        <w:spacing w:after="0"/>
        <w:ind w:left="426"/>
        <w:rPr>
          <w:rFonts w:cs="Times New Roman"/>
        </w:rPr>
      </w:pPr>
    </w:p>
    <w:p w14:paraId="17242C7E"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61CB93A5" w14:textId="10D406E3" w:rsidR="00CA75C8" w:rsidRPr="00CB78B8" w:rsidRDefault="004937BC" w:rsidP="00CA75C8">
      <w:pPr>
        <w:spacing w:after="0"/>
        <w:ind w:left="426"/>
        <w:rPr>
          <w:rFonts w:cs="Times New Roman"/>
        </w:rPr>
      </w:pPr>
      <w:r w:rsidRPr="00CB78B8">
        <w:rPr>
          <w:rFonts w:cs="Times New Roman"/>
        </w:rPr>
        <w:t>Munkavédelmi ismeretek tantárgy valamennyi témakörének szakmai tartalma megegyezik a Termelési feladatok modulhoz tartozó Munkavédelmi ismeretek tantárgy témaköreinek szakmai tartalmával.</w:t>
      </w:r>
    </w:p>
    <w:p w14:paraId="59EC11C8" w14:textId="77777777" w:rsidR="00CA75C8" w:rsidRPr="00CB78B8" w:rsidRDefault="00CA75C8" w:rsidP="00CA75C8">
      <w:pPr>
        <w:spacing w:after="0"/>
        <w:ind w:left="426"/>
        <w:rPr>
          <w:rFonts w:cs="Times New Roman"/>
        </w:rPr>
      </w:pPr>
    </w:p>
    <w:p w14:paraId="77903C96"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73713502" w14:textId="77777777" w:rsidR="00CA75C8" w:rsidRPr="00CB78B8" w:rsidRDefault="00CA75C8" w:rsidP="00CA75C8">
      <w:pPr>
        <w:spacing w:after="0"/>
        <w:ind w:left="426"/>
        <w:rPr>
          <w:rFonts w:cs="Times New Roman"/>
        </w:rPr>
      </w:pPr>
    </w:p>
    <w:p w14:paraId="590B8AEE" w14:textId="77777777" w:rsidR="00CA75C8" w:rsidRPr="00CB78B8" w:rsidRDefault="00CA75C8" w:rsidP="00CA75C8">
      <w:pPr>
        <w:spacing w:after="0"/>
        <w:ind w:left="426"/>
        <w:rPr>
          <w:rFonts w:cs="Times New Roman"/>
        </w:rPr>
      </w:pPr>
    </w:p>
    <w:p w14:paraId="77C89971"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65B38573" w14:textId="507873E0"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3313814B" w14:textId="77777777" w:rsidR="00CA75C8" w:rsidRPr="00CB78B8" w:rsidRDefault="00CA75C8" w:rsidP="00CA75C8">
      <w:pPr>
        <w:spacing w:after="0"/>
        <w:ind w:left="426"/>
        <w:rPr>
          <w:rFonts w:cs="Times New Roman"/>
        </w:rPr>
      </w:pPr>
    </w:p>
    <w:p w14:paraId="0E53DF09" w14:textId="77777777" w:rsidR="00CA75C8" w:rsidRPr="00CB78B8" w:rsidRDefault="00CA75C8" w:rsidP="00CA75C8">
      <w:pPr>
        <w:spacing w:after="200" w:line="276" w:lineRule="auto"/>
        <w:jc w:val="left"/>
        <w:rPr>
          <w:rFonts w:cs="Times New Roman"/>
        </w:rPr>
      </w:pPr>
      <w:r w:rsidRPr="00CB78B8">
        <w:rPr>
          <w:rFonts w:cs="Times New Roman"/>
        </w:rPr>
        <w:br w:type="page"/>
      </w:r>
    </w:p>
    <w:p w14:paraId="42A00601" w14:textId="77777777" w:rsidR="00CA75C8" w:rsidRPr="00CB78B8" w:rsidRDefault="00CA75C8" w:rsidP="00CA75C8">
      <w:pPr>
        <w:rPr>
          <w:rFonts w:cs="Times New Roman"/>
        </w:rPr>
      </w:pPr>
    </w:p>
    <w:p w14:paraId="101334E0" w14:textId="77777777" w:rsidR="00CA75C8" w:rsidRPr="00CB78B8" w:rsidRDefault="00CA75C8" w:rsidP="00CA75C8">
      <w:pPr>
        <w:spacing w:before="2880"/>
        <w:jc w:val="center"/>
        <w:rPr>
          <w:rFonts w:cs="Times New Roman"/>
          <w:b/>
          <w:sz w:val="36"/>
        </w:rPr>
      </w:pPr>
      <w:r w:rsidRPr="00CB78B8">
        <w:rPr>
          <w:rFonts w:cs="Times New Roman"/>
          <w:b/>
          <w:sz w:val="36"/>
        </w:rPr>
        <w:t>A</w:t>
      </w:r>
    </w:p>
    <w:p w14:paraId="4BE0270D" w14:textId="77777777" w:rsidR="00CA75C8" w:rsidRPr="00CB78B8" w:rsidRDefault="008C06CE" w:rsidP="00CA75C8">
      <w:pPr>
        <w:spacing w:after="480"/>
        <w:jc w:val="center"/>
        <w:rPr>
          <w:rFonts w:cs="Times New Roman"/>
          <w:b/>
          <w:sz w:val="36"/>
        </w:rPr>
      </w:pPr>
      <w:r w:rsidRPr="00CB78B8">
        <w:rPr>
          <w:rFonts w:cs="Times New Roman"/>
          <w:b/>
          <w:sz w:val="36"/>
        </w:rPr>
        <w:t>10198</w:t>
      </w:r>
      <w:r w:rsidR="00CA75C8" w:rsidRPr="00CB78B8">
        <w:rPr>
          <w:rFonts w:cs="Times New Roman"/>
          <w:b/>
          <w:sz w:val="36"/>
        </w:rPr>
        <w:t>-</w:t>
      </w:r>
      <w:r w:rsidRPr="00CB78B8">
        <w:rPr>
          <w:rFonts w:cs="Times New Roman"/>
          <w:b/>
          <w:sz w:val="36"/>
        </w:rPr>
        <w:t>12</w:t>
      </w:r>
      <w:r w:rsidR="00CA75C8" w:rsidRPr="00CB78B8">
        <w:rPr>
          <w:rFonts w:cs="Times New Roman"/>
          <w:b/>
          <w:sz w:val="36"/>
        </w:rPr>
        <w:t xml:space="preserve"> azonosító számú</w:t>
      </w:r>
    </w:p>
    <w:p w14:paraId="714707F8" w14:textId="77777777" w:rsidR="00CA75C8" w:rsidRPr="00CB78B8" w:rsidRDefault="008C06CE" w:rsidP="00CA75C8">
      <w:pPr>
        <w:jc w:val="center"/>
        <w:rPr>
          <w:rFonts w:cs="Times New Roman"/>
          <w:b/>
          <w:sz w:val="36"/>
        </w:rPr>
      </w:pPr>
      <w:r w:rsidRPr="00CB78B8">
        <w:rPr>
          <w:rFonts w:cs="Times New Roman"/>
          <w:b/>
          <w:sz w:val="36"/>
        </w:rPr>
        <w:t>Logisztika, karbantartás</w:t>
      </w:r>
    </w:p>
    <w:p w14:paraId="4D09A4A9" w14:textId="77777777" w:rsidR="00CA75C8" w:rsidRPr="00CB78B8" w:rsidRDefault="00CA75C8" w:rsidP="00CA75C8">
      <w:pPr>
        <w:jc w:val="center"/>
        <w:rPr>
          <w:rFonts w:cs="Times New Roman"/>
          <w:b/>
          <w:sz w:val="36"/>
        </w:rPr>
      </w:pPr>
      <w:r w:rsidRPr="00CB78B8">
        <w:rPr>
          <w:rFonts w:cs="Times New Roman"/>
          <w:b/>
          <w:sz w:val="36"/>
        </w:rPr>
        <w:t>megnevezésű</w:t>
      </w:r>
    </w:p>
    <w:p w14:paraId="05FED312" w14:textId="77777777" w:rsidR="00CA75C8" w:rsidRPr="00CB78B8" w:rsidRDefault="00CA75C8" w:rsidP="00CA75C8">
      <w:pPr>
        <w:spacing w:before="480" w:after="480"/>
        <w:jc w:val="center"/>
        <w:rPr>
          <w:rFonts w:cs="Times New Roman"/>
          <w:b/>
          <w:sz w:val="36"/>
        </w:rPr>
      </w:pPr>
      <w:r w:rsidRPr="00CB78B8">
        <w:rPr>
          <w:rFonts w:cs="Times New Roman"/>
          <w:b/>
          <w:sz w:val="36"/>
        </w:rPr>
        <w:t>szakmai követelménymodul</w:t>
      </w:r>
    </w:p>
    <w:p w14:paraId="1BF40DB1" w14:textId="77777777" w:rsidR="00CA75C8" w:rsidRPr="00CB78B8" w:rsidRDefault="00CA75C8" w:rsidP="00CA75C8">
      <w:pPr>
        <w:jc w:val="center"/>
        <w:rPr>
          <w:rFonts w:cs="Times New Roman"/>
          <w:b/>
          <w:sz w:val="36"/>
        </w:rPr>
      </w:pPr>
      <w:r w:rsidRPr="00CB78B8">
        <w:rPr>
          <w:rFonts w:cs="Times New Roman"/>
          <w:b/>
          <w:sz w:val="36"/>
        </w:rPr>
        <w:t>tantárgyai, témakörei</w:t>
      </w:r>
    </w:p>
    <w:p w14:paraId="7CBE02F5" w14:textId="77777777" w:rsidR="00CA75C8" w:rsidRPr="00CB78B8" w:rsidRDefault="00CA75C8" w:rsidP="00CA75C8">
      <w:pPr>
        <w:spacing w:after="200" w:line="276" w:lineRule="auto"/>
        <w:jc w:val="left"/>
        <w:rPr>
          <w:rFonts w:cs="Times New Roman"/>
        </w:rPr>
      </w:pPr>
      <w:r w:rsidRPr="00CB78B8">
        <w:rPr>
          <w:rFonts w:cs="Times New Roman"/>
        </w:rPr>
        <w:br w:type="page"/>
      </w:r>
    </w:p>
    <w:p w14:paraId="20847208" w14:textId="39A2A53A" w:rsidR="00CA75C8" w:rsidRPr="00CB78B8" w:rsidRDefault="00CA75C8" w:rsidP="00CA75C8">
      <w:pPr>
        <w:rPr>
          <w:rFonts w:cs="Times New Roman"/>
        </w:rPr>
      </w:pPr>
      <w:r w:rsidRPr="00CB78B8">
        <w:rPr>
          <w:rFonts w:cs="Times New Roman"/>
        </w:rPr>
        <w:t xml:space="preserve">A </w:t>
      </w:r>
      <w:r w:rsidR="008C06CE" w:rsidRPr="00CB78B8">
        <w:rPr>
          <w:rFonts w:cs="Times New Roman"/>
        </w:rPr>
        <w:t>10198</w:t>
      </w:r>
      <w:r w:rsidRPr="00CB78B8">
        <w:rPr>
          <w:rFonts w:cs="Times New Roman"/>
        </w:rPr>
        <w:t>-</w:t>
      </w:r>
      <w:r w:rsidR="008C06CE" w:rsidRPr="00CB78B8">
        <w:rPr>
          <w:rFonts w:cs="Times New Roman"/>
        </w:rPr>
        <w:t>12</w:t>
      </w:r>
      <w:r w:rsidRPr="00CB78B8">
        <w:rPr>
          <w:rFonts w:cs="Times New Roman"/>
        </w:rPr>
        <w:t xml:space="preserve"> azonosító számú </w:t>
      </w:r>
      <w:r w:rsidR="008C06CE" w:rsidRPr="00CB78B8">
        <w:rPr>
          <w:rFonts w:cs="Times New Roman"/>
        </w:rPr>
        <w:t>Logisztika, karbantartás</w:t>
      </w:r>
      <w:r w:rsidRPr="00CB78B8">
        <w:rPr>
          <w:rFonts w:cs="Times New Roman"/>
        </w:rPr>
        <w:t xml:space="preserve"> megnevezésű szakmai követelménymodulhoz tartozó tantárgyak és témakörök oktatása során </w:t>
      </w:r>
      <w:r w:rsidR="001F43F4">
        <w:rPr>
          <w:rFonts w:cs="Times New Roman"/>
        </w:rPr>
        <w:t>fejlesztendő kompetenciák:</w:t>
      </w:r>
    </w:p>
    <w:tbl>
      <w:tblPr>
        <w:tblpPr w:leftFromText="141" w:rightFromText="141" w:vertAnchor="text" w:tblpXSpec="center" w:tblpY="1"/>
        <w:tblOverlap w:val="never"/>
        <w:tblW w:w="0" w:type="auto"/>
        <w:tblLayout w:type="fixed"/>
        <w:tblCellMar>
          <w:left w:w="30" w:type="dxa"/>
          <w:right w:w="30" w:type="dxa"/>
        </w:tblCellMar>
        <w:tblLook w:val="0000" w:firstRow="0" w:lastRow="0" w:firstColumn="0" w:lastColumn="0" w:noHBand="0" w:noVBand="0"/>
      </w:tblPr>
      <w:tblGrid>
        <w:gridCol w:w="4270"/>
        <w:gridCol w:w="758"/>
        <w:gridCol w:w="1201"/>
      </w:tblGrid>
      <w:tr w:rsidR="00E6089C" w:rsidRPr="00CB78B8" w14:paraId="7EA2EF6E" w14:textId="77777777" w:rsidTr="005304F9">
        <w:trPr>
          <w:cantSplit/>
          <w:trHeight w:val="1697"/>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176EA8" w14:textId="77777777" w:rsidR="00E6089C" w:rsidRPr="00CB78B8" w:rsidRDefault="00E6089C" w:rsidP="00E6089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1FCDD06" w14:textId="22DA4424" w:rsidR="00E6089C" w:rsidRPr="00CB78B8" w:rsidRDefault="00E6089C" w:rsidP="00E6089C">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Logisztika, karbantartás</w:t>
            </w:r>
          </w:p>
        </w:tc>
        <w:tc>
          <w:tcPr>
            <w:tcW w:w="1201" w:type="dxa"/>
            <w:tcBorders>
              <w:top w:val="single" w:sz="6" w:space="0" w:color="auto"/>
              <w:left w:val="single" w:sz="6" w:space="0" w:color="auto"/>
              <w:bottom w:val="single" w:sz="6" w:space="0" w:color="auto"/>
              <w:right w:val="single" w:sz="6" w:space="0" w:color="auto"/>
            </w:tcBorders>
            <w:textDirection w:val="btLr"/>
            <w:vAlign w:val="center"/>
          </w:tcPr>
          <w:p w14:paraId="3CB81FA6" w14:textId="2A74CB95" w:rsidR="00E6089C" w:rsidRPr="00CB78B8" w:rsidRDefault="00E6089C" w:rsidP="00E6089C">
            <w:pPr>
              <w:autoSpaceDE w:val="0"/>
              <w:autoSpaceDN w:val="0"/>
              <w:adjustRightInd w:val="0"/>
              <w:spacing w:after="0"/>
              <w:ind w:left="113" w:right="113"/>
              <w:jc w:val="center"/>
              <w:rPr>
                <w:rFonts w:cs="Times New Roman"/>
                <w:color w:val="000000"/>
                <w:szCs w:val="24"/>
              </w:rPr>
            </w:pPr>
            <w:r w:rsidRPr="00CB78B8">
              <w:rPr>
                <w:rFonts w:cs="Times New Roman"/>
                <w:color w:val="000000"/>
                <w:szCs w:val="24"/>
              </w:rPr>
              <w:t>Logisztika, karbantartás gyakorlat</w:t>
            </w:r>
          </w:p>
        </w:tc>
      </w:tr>
      <w:tr w:rsidR="00E6089C" w:rsidRPr="00CB78B8" w14:paraId="77AB5244"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C83DC8" w14:textId="5DB2D6F0"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BF6EE02" w14:textId="77777777"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2B15A017" w14:textId="77777777" w:rsidR="00E6089C" w:rsidRPr="00CB78B8" w:rsidRDefault="00E6089C" w:rsidP="00E6089C">
            <w:pPr>
              <w:autoSpaceDE w:val="0"/>
              <w:autoSpaceDN w:val="0"/>
              <w:adjustRightInd w:val="0"/>
              <w:spacing w:after="0"/>
              <w:jc w:val="center"/>
              <w:rPr>
                <w:rFonts w:cs="Times New Roman"/>
                <w:color w:val="000000"/>
                <w:szCs w:val="24"/>
              </w:rPr>
            </w:pPr>
          </w:p>
        </w:tc>
      </w:tr>
      <w:tr w:rsidR="00E6089C" w:rsidRPr="00CB78B8" w14:paraId="25ACC2D9"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7FF896" w14:textId="30EC9DCA"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Anyagmozgató pályát épít</w:t>
            </w:r>
          </w:p>
        </w:tc>
        <w:tc>
          <w:tcPr>
            <w:tcW w:w="758" w:type="dxa"/>
            <w:tcBorders>
              <w:top w:val="single" w:sz="6" w:space="0" w:color="auto"/>
              <w:left w:val="single" w:sz="6" w:space="0" w:color="auto"/>
              <w:bottom w:val="single" w:sz="6" w:space="0" w:color="auto"/>
              <w:right w:val="single" w:sz="6" w:space="0" w:color="auto"/>
            </w:tcBorders>
            <w:vAlign w:val="center"/>
          </w:tcPr>
          <w:p w14:paraId="02704BF7" w14:textId="50A2415C"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291F026C" w14:textId="006E17BE"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1BD1539B"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FBBB3F4" w14:textId="1A9180D5"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A berendezések javítására és karbantartására tervet készít</w:t>
            </w:r>
          </w:p>
        </w:tc>
        <w:tc>
          <w:tcPr>
            <w:tcW w:w="758" w:type="dxa"/>
            <w:tcBorders>
              <w:top w:val="single" w:sz="6" w:space="0" w:color="auto"/>
              <w:left w:val="single" w:sz="6" w:space="0" w:color="auto"/>
              <w:bottom w:val="single" w:sz="6" w:space="0" w:color="auto"/>
              <w:right w:val="single" w:sz="6" w:space="0" w:color="auto"/>
            </w:tcBorders>
            <w:vAlign w:val="center"/>
          </w:tcPr>
          <w:p w14:paraId="0EF38F87" w14:textId="5B0836AF"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30D5F97F" w14:textId="6526AB9B"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32350B32"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8812C50" w14:textId="17923B2B"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Logisztikai feladatokat old meg, anyagokat és eszközöket igényel</w:t>
            </w:r>
          </w:p>
        </w:tc>
        <w:tc>
          <w:tcPr>
            <w:tcW w:w="758" w:type="dxa"/>
            <w:tcBorders>
              <w:top w:val="single" w:sz="6" w:space="0" w:color="auto"/>
              <w:left w:val="single" w:sz="6" w:space="0" w:color="auto"/>
              <w:bottom w:val="single" w:sz="6" w:space="0" w:color="auto"/>
              <w:right w:val="single" w:sz="6" w:space="0" w:color="auto"/>
            </w:tcBorders>
            <w:vAlign w:val="center"/>
          </w:tcPr>
          <w:p w14:paraId="1E8DCC16" w14:textId="77777777"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40DB255C" w14:textId="5FF49CA3"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48AB02C0"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7FB4FA9" w14:textId="462A0603"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Termékkészletet minősít és nyilvántart</w:t>
            </w:r>
          </w:p>
        </w:tc>
        <w:tc>
          <w:tcPr>
            <w:tcW w:w="758" w:type="dxa"/>
            <w:tcBorders>
              <w:top w:val="single" w:sz="6" w:space="0" w:color="auto"/>
              <w:left w:val="single" w:sz="6" w:space="0" w:color="auto"/>
              <w:bottom w:val="single" w:sz="6" w:space="0" w:color="auto"/>
              <w:right w:val="single" w:sz="6" w:space="0" w:color="auto"/>
            </w:tcBorders>
            <w:vAlign w:val="center"/>
          </w:tcPr>
          <w:p w14:paraId="3F2BDFB6" w14:textId="5535710A"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11321061" w14:textId="7E3E5F33"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6EE76D19"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3954B5A" w14:textId="39D72E2D"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178A019" w14:textId="42955FC4"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3BA2C835" w14:textId="7787C1F5" w:rsidR="00E6089C" w:rsidRPr="00CB78B8" w:rsidRDefault="00E6089C" w:rsidP="00E6089C">
            <w:pPr>
              <w:autoSpaceDE w:val="0"/>
              <w:autoSpaceDN w:val="0"/>
              <w:adjustRightInd w:val="0"/>
              <w:spacing w:after="0"/>
              <w:jc w:val="center"/>
              <w:rPr>
                <w:rFonts w:cs="Times New Roman"/>
                <w:color w:val="000000"/>
                <w:szCs w:val="24"/>
              </w:rPr>
            </w:pPr>
          </w:p>
        </w:tc>
      </w:tr>
      <w:tr w:rsidR="00E6089C" w:rsidRPr="00CB78B8" w14:paraId="43E1738E"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F513BBD" w14:textId="0F133790"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Általános és bányagéptani anyagok- és eszközök</w:t>
            </w:r>
          </w:p>
        </w:tc>
        <w:tc>
          <w:tcPr>
            <w:tcW w:w="758" w:type="dxa"/>
            <w:tcBorders>
              <w:top w:val="single" w:sz="6" w:space="0" w:color="auto"/>
              <w:left w:val="single" w:sz="6" w:space="0" w:color="auto"/>
              <w:bottom w:val="single" w:sz="6" w:space="0" w:color="auto"/>
              <w:right w:val="single" w:sz="6" w:space="0" w:color="auto"/>
            </w:tcBorders>
            <w:vAlign w:val="center"/>
          </w:tcPr>
          <w:p w14:paraId="2A6D8B9E" w14:textId="6F47402A"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4791EA97" w14:textId="1B757595"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3B301700"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B1ADA1D" w14:textId="042CA562" w:rsidR="00E6089C" w:rsidRPr="00CB78B8" w:rsidRDefault="00E6089C" w:rsidP="00E6089C">
            <w:pPr>
              <w:autoSpaceDE w:val="0"/>
              <w:autoSpaceDN w:val="0"/>
              <w:adjustRightInd w:val="0"/>
              <w:spacing w:after="0"/>
              <w:rPr>
                <w:rFonts w:cs="Times New Roman"/>
                <w:color w:val="000000"/>
                <w:szCs w:val="24"/>
              </w:rPr>
            </w:pPr>
            <w:r w:rsidRPr="00CB78B8">
              <w:rPr>
                <w:rFonts w:cs="Times New Roman"/>
              </w:rPr>
              <w:t>Anyag-, eszközszükségleti számítások</w:t>
            </w:r>
          </w:p>
        </w:tc>
        <w:tc>
          <w:tcPr>
            <w:tcW w:w="758" w:type="dxa"/>
            <w:tcBorders>
              <w:top w:val="single" w:sz="6" w:space="0" w:color="auto"/>
              <w:left w:val="single" w:sz="6" w:space="0" w:color="auto"/>
              <w:bottom w:val="single" w:sz="6" w:space="0" w:color="auto"/>
              <w:right w:val="single" w:sz="6" w:space="0" w:color="auto"/>
            </w:tcBorders>
            <w:vAlign w:val="center"/>
          </w:tcPr>
          <w:p w14:paraId="102E67F9" w14:textId="3FD14252"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5F578256" w14:textId="59EA1396"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2BACDD30"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EF3B35" w14:textId="03FE4C7E"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Javítóanyagok</w:t>
            </w:r>
          </w:p>
        </w:tc>
        <w:tc>
          <w:tcPr>
            <w:tcW w:w="758" w:type="dxa"/>
            <w:tcBorders>
              <w:top w:val="single" w:sz="6" w:space="0" w:color="auto"/>
              <w:left w:val="single" w:sz="6" w:space="0" w:color="auto"/>
              <w:bottom w:val="single" w:sz="6" w:space="0" w:color="auto"/>
              <w:right w:val="single" w:sz="6" w:space="0" w:color="auto"/>
            </w:tcBorders>
            <w:vAlign w:val="center"/>
          </w:tcPr>
          <w:p w14:paraId="7ABF42C8" w14:textId="4DC93FEF"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1671ED64" w14:textId="3CA69C93"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28D3F53F"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1AE3555" w14:textId="5ED18AB1"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Karbantartó anyagok</w:t>
            </w:r>
          </w:p>
        </w:tc>
        <w:tc>
          <w:tcPr>
            <w:tcW w:w="758" w:type="dxa"/>
            <w:tcBorders>
              <w:top w:val="single" w:sz="6" w:space="0" w:color="auto"/>
              <w:left w:val="single" w:sz="6" w:space="0" w:color="auto"/>
              <w:bottom w:val="single" w:sz="6" w:space="0" w:color="auto"/>
              <w:right w:val="single" w:sz="6" w:space="0" w:color="auto"/>
            </w:tcBorders>
            <w:vAlign w:val="center"/>
          </w:tcPr>
          <w:p w14:paraId="3340CEE1" w14:textId="27C29998"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584D4EC6" w14:textId="6F8B2845"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68182003"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85EC8D6" w14:textId="4894C6EB"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Kompresszorok, pneumatika</w:t>
            </w:r>
          </w:p>
        </w:tc>
        <w:tc>
          <w:tcPr>
            <w:tcW w:w="758" w:type="dxa"/>
            <w:tcBorders>
              <w:top w:val="single" w:sz="6" w:space="0" w:color="auto"/>
              <w:left w:val="single" w:sz="6" w:space="0" w:color="auto"/>
              <w:bottom w:val="single" w:sz="6" w:space="0" w:color="auto"/>
              <w:right w:val="single" w:sz="6" w:space="0" w:color="auto"/>
            </w:tcBorders>
            <w:vAlign w:val="center"/>
          </w:tcPr>
          <w:p w14:paraId="074B6FD8" w14:textId="0E9FF5EC"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740E6A7D" w14:textId="29AA1C54"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537506FD"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6743A44" w14:textId="7E0D81D4"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Lakatosipari műveletek</w:t>
            </w:r>
          </w:p>
        </w:tc>
        <w:tc>
          <w:tcPr>
            <w:tcW w:w="758" w:type="dxa"/>
            <w:tcBorders>
              <w:top w:val="single" w:sz="6" w:space="0" w:color="auto"/>
              <w:left w:val="single" w:sz="6" w:space="0" w:color="auto"/>
              <w:bottom w:val="single" w:sz="6" w:space="0" w:color="auto"/>
              <w:right w:val="single" w:sz="6" w:space="0" w:color="auto"/>
            </w:tcBorders>
            <w:vAlign w:val="center"/>
          </w:tcPr>
          <w:p w14:paraId="13EC2E61" w14:textId="29D4EF32"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66BBF363" w14:textId="673A8E82"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7A946694"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B99F293" w14:textId="4C7A1207"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Nyilvántartási szabályok</w:t>
            </w:r>
          </w:p>
        </w:tc>
        <w:tc>
          <w:tcPr>
            <w:tcW w:w="758" w:type="dxa"/>
            <w:tcBorders>
              <w:top w:val="single" w:sz="6" w:space="0" w:color="auto"/>
              <w:left w:val="single" w:sz="6" w:space="0" w:color="auto"/>
              <w:bottom w:val="single" w:sz="6" w:space="0" w:color="auto"/>
              <w:right w:val="single" w:sz="6" w:space="0" w:color="auto"/>
            </w:tcBorders>
            <w:vAlign w:val="center"/>
          </w:tcPr>
          <w:p w14:paraId="6BFBC2FF" w14:textId="0212799A"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3474A96C" w14:textId="19CFC15E"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186B1A42"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C438DAB" w14:textId="523A045F"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Szállítási rendszerek</w:t>
            </w:r>
          </w:p>
        </w:tc>
        <w:tc>
          <w:tcPr>
            <w:tcW w:w="758" w:type="dxa"/>
            <w:tcBorders>
              <w:top w:val="single" w:sz="6" w:space="0" w:color="auto"/>
              <w:left w:val="single" w:sz="6" w:space="0" w:color="auto"/>
              <w:bottom w:val="single" w:sz="6" w:space="0" w:color="auto"/>
              <w:right w:val="single" w:sz="6" w:space="0" w:color="auto"/>
            </w:tcBorders>
            <w:vAlign w:val="center"/>
          </w:tcPr>
          <w:p w14:paraId="269EAEB1" w14:textId="77777777"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30A08069" w14:textId="16C69D76"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45648417"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A302D82" w14:textId="5C936F63"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Térfogatok mérése, becslése, számítása</w:t>
            </w:r>
          </w:p>
        </w:tc>
        <w:tc>
          <w:tcPr>
            <w:tcW w:w="758" w:type="dxa"/>
            <w:tcBorders>
              <w:top w:val="single" w:sz="6" w:space="0" w:color="auto"/>
              <w:left w:val="single" w:sz="6" w:space="0" w:color="auto"/>
              <w:bottom w:val="single" w:sz="6" w:space="0" w:color="auto"/>
              <w:right w:val="single" w:sz="6" w:space="0" w:color="auto"/>
            </w:tcBorders>
            <w:vAlign w:val="center"/>
          </w:tcPr>
          <w:p w14:paraId="154EA3E1" w14:textId="5FE58BCD"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04F1A571" w14:textId="1F2519A9"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45BEC2E6"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C2C4E5B" w14:textId="6D562310"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Üzem- és kenőanyagok</w:t>
            </w:r>
          </w:p>
        </w:tc>
        <w:tc>
          <w:tcPr>
            <w:tcW w:w="758" w:type="dxa"/>
            <w:tcBorders>
              <w:top w:val="single" w:sz="6" w:space="0" w:color="auto"/>
              <w:left w:val="single" w:sz="6" w:space="0" w:color="auto"/>
              <w:bottom w:val="single" w:sz="6" w:space="0" w:color="auto"/>
              <w:right w:val="single" w:sz="6" w:space="0" w:color="auto"/>
            </w:tcBorders>
            <w:vAlign w:val="center"/>
          </w:tcPr>
          <w:p w14:paraId="0AC6D766" w14:textId="1C8BFF45"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09420B78" w14:textId="41CCC79E"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76F389F9"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247D642" w14:textId="6812D229" w:rsidR="00E6089C" w:rsidRPr="00CB78B8" w:rsidRDefault="00E6089C" w:rsidP="00E6089C">
            <w:pPr>
              <w:autoSpaceDE w:val="0"/>
              <w:autoSpaceDN w:val="0"/>
              <w:adjustRightInd w:val="0"/>
              <w:spacing w:after="0"/>
              <w:rPr>
                <w:rFonts w:cs="Times New Roman"/>
                <w:color w:val="000000"/>
                <w:szCs w:val="24"/>
              </w:rPr>
            </w:pPr>
            <w:r w:rsidRPr="00CB78B8">
              <w:rPr>
                <w:rFonts w:cs="Times New Roman"/>
              </w:rPr>
              <w:t>Vezérlő-, irányító berendezések</w:t>
            </w:r>
          </w:p>
        </w:tc>
        <w:tc>
          <w:tcPr>
            <w:tcW w:w="758" w:type="dxa"/>
            <w:tcBorders>
              <w:top w:val="single" w:sz="6" w:space="0" w:color="auto"/>
              <w:left w:val="single" w:sz="6" w:space="0" w:color="auto"/>
              <w:bottom w:val="single" w:sz="6" w:space="0" w:color="auto"/>
              <w:right w:val="single" w:sz="6" w:space="0" w:color="auto"/>
            </w:tcBorders>
            <w:vAlign w:val="center"/>
          </w:tcPr>
          <w:p w14:paraId="58F3809C" w14:textId="35155FF6"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1099CA53" w14:textId="100F3DE2"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54FBD969"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800FBA8" w14:textId="33C5AE97"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Vízgépek, hidraulika</w:t>
            </w:r>
          </w:p>
        </w:tc>
        <w:tc>
          <w:tcPr>
            <w:tcW w:w="758" w:type="dxa"/>
            <w:tcBorders>
              <w:top w:val="single" w:sz="6" w:space="0" w:color="auto"/>
              <w:left w:val="single" w:sz="6" w:space="0" w:color="auto"/>
              <w:bottom w:val="single" w:sz="6" w:space="0" w:color="auto"/>
              <w:right w:val="single" w:sz="6" w:space="0" w:color="auto"/>
            </w:tcBorders>
            <w:vAlign w:val="center"/>
          </w:tcPr>
          <w:p w14:paraId="58C352F1" w14:textId="53C8FBFE"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5851CB94" w14:textId="41C7A621"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775CF9DB"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D07985" w14:textId="233D2093"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4D2BE21" w14:textId="101B75C6"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63D4D785" w14:textId="7B3735E4" w:rsidR="00E6089C" w:rsidRPr="00CB78B8" w:rsidRDefault="00E6089C" w:rsidP="00E6089C">
            <w:pPr>
              <w:autoSpaceDE w:val="0"/>
              <w:autoSpaceDN w:val="0"/>
              <w:adjustRightInd w:val="0"/>
              <w:spacing w:after="0"/>
              <w:jc w:val="center"/>
              <w:rPr>
                <w:rFonts w:cs="Times New Roman"/>
                <w:color w:val="000000"/>
                <w:szCs w:val="24"/>
              </w:rPr>
            </w:pPr>
          </w:p>
        </w:tc>
      </w:tr>
      <w:tr w:rsidR="00E6089C" w:rsidRPr="00CB78B8" w14:paraId="72342D0C"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4EA4004" w14:textId="7B17600B"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Figyelemfelkeltő ábrák, utasító, tiltó jelképek, egyezményes jelek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69A6C439" w14:textId="4ACC927C"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3DC2B8B1" w14:textId="251C8F11"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5D9CF142"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6B121E4" w14:textId="53A947DB"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Köznyelvi és szakmai szöveg alkalmazása szóban és írásban</w:t>
            </w:r>
          </w:p>
        </w:tc>
        <w:tc>
          <w:tcPr>
            <w:tcW w:w="758" w:type="dxa"/>
            <w:tcBorders>
              <w:top w:val="single" w:sz="6" w:space="0" w:color="auto"/>
              <w:left w:val="single" w:sz="6" w:space="0" w:color="auto"/>
              <w:bottom w:val="single" w:sz="6" w:space="0" w:color="auto"/>
              <w:right w:val="single" w:sz="6" w:space="0" w:color="auto"/>
            </w:tcBorders>
            <w:vAlign w:val="center"/>
          </w:tcPr>
          <w:p w14:paraId="646DFD78" w14:textId="20367DBE"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6AA1D608" w14:textId="6582AC0D"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1139194D"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E05095" w14:textId="610F5A3E"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0805BA5" w14:textId="3DA5560E"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5748718D" w14:textId="2A16897D" w:rsidR="00E6089C" w:rsidRPr="00CB78B8" w:rsidRDefault="00E6089C" w:rsidP="00E6089C">
            <w:pPr>
              <w:autoSpaceDE w:val="0"/>
              <w:autoSpaceDN w:val="0"/>
              <w:adjustRightInd w:val="0"/>
              <w:spacing w:after="0"/>
              <w:jc w:val="center"/>
              <w:rPr>
                <w:rFonts w:cs="Times New Roman"/>
                <w:color w:val="000000"/>
                <w:szCs w:val="24"/>
              </w:rPr>
            </w:pPr>
          </w:p>
        </w:tc>
      </w:tr>
      <w:tr w:rsidR="00E6089C" w:rsidRPr="00CB78B8" w14:paraId="193FC1A8"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68C4D34" w14:textId="2505EF77"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color w:val="000000"/>
                <w:szCs w:val="24"/>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5F7AA080" w14:textId="6FC07421"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7E6C3BD1" w14:textId="45341644"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65B3C5B3"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DF4FFE8" w14:textId="7A470757" w:rsidR="00E6089C" w:rsidRPr="00CB78B8" w:rsidRDefault="00E6089C" w:rsidP="00E6089C">
            <w:pPr>
              <w:autoSpaceDE w:val="0"/>
              <w:autoSpaceDN w:val="0"/>
              <w:adjustRightInd w:val="0"/>
              <w:spacing w:after="0"/>
              <w:rPr>
                <w:rFonts w:cs="Times New Roman"/>
                <w:color w:val="000000"/>
                <w:szCs w:val="24"/>
              </w:rPr>
            </w:pPr>
            <w:r w:rsidRPr="00CB78B8">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7B0A31C2" w14:textId="11F1903E"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5123CE72" w14:textId="7B3742E8"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04DA8C22"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B45F82" w14:textId="120EBAD1"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EC0E540" w14:textId="63F240B4"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7927BF15" w14:textId="0102D000" w:rsidR="00E6089C" w:rsidRPr="00CB78B8" w:rsidRDefault="00E6089C" w:rsidP="00E6089C">
            <w:pPr>
              <w:autoSpaceDE w:val="0"/>
              <w:autoSpaceDN w:val="0"/>
              <w:adjustRightInd w:val="0"/>
              <w:spacing w:after="0"/>
              <w:jc w:val="center"/>
              <w:rPr>
                <w:rFonts w:cs="Times New Roman"/>
                <w:color w:val="000000"/>
                <w:szCs w:val="24"/>
              </w:rPr>
            </w:pPr>
          </w:p>
        </w:tc>
      </w:tr>
      <w:tr w:rsidR="00E6089C" w:rsidRPr="00CB78B8" w14:paraId="27DD0C08"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3E9F6F" w14:textId="5A219334"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rPr>
              <w:t>Együttműködési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3077502C" w14:textId="55192355"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6C4B8292" w14:textId="406D4DDE"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3702B67C"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236572" w14:textId="3C511D42" w:rsidR="00E6089C" w:rsidRPr="00CB78B8" w:rsidRDefault="00E6089C" w:rsidP="00E6089C">
            <w:pPr>
              <w:autoSpaceDE w:val="0"/>
              <w:autoSpaceDN w:val="0"/>
              <w:adjustRightInd w:val="0"/>
              <w:spacing w:after="0"/>
              <w:jc w:val="left"/>
              <w:rPr>
                <w:rFonts w:cs="Times New Roman"/>
                <w:color w:val="000000"/>
                <w:szCs w:val="24"/>
              </w:rPr>
            </w:pPr>
            <w:r w:rsidRPr="00CB78B8">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6F7BEBF" w14:textId="77777777" w:rsidR="00E6089C" w:rsidRPr="00CB78B8" w:rsidRDefault="00E6089C" w:rsidP="00E6089C">
            <w:pPr>
              <w:autoSpaceDE w:val="0"/>
              <w:autoSpaceDN w:val="0"/>
              <w:adjustRightInd w:val="0"/>
              <w:spacing w:after="0"/>
              <w:jc w:val="center"/>
              <w:rPr>
                <w:rFonts w:cs="Times New Roman"/>
                <w:color w:val="000000"/>
                <w:szCs w:val="24"/>
              </w:rPr>
            </w:pPr>
          </w:p>
        </w:tc>
        <w:tc>
          <w:tcPr>
            <w:tcW w:w="1201" w:type="dxa"/>
            <w:tcBorders>
              <w:top w:val="single" w:sz="6" w:space="0" w:color="auto"/>
              <w:left w:val="single" w:sz="6" w:space="0" w:color="auto"/>
              <w:bottom w:val="single" w:sz="6" w:space="0" w:color="auto"/>
              <w:right w:val="single" w:sz="6" w:space="0" w:color="auto"/>
            </w:tcBorders>
            <w:vAlign w:val="center"/>
          </w:tcPr>
          <w:p w14:paraId="195D9AA7" w14:textId="3FD19B62" w:rsidR="00E6089C" w:rsidRPr="00CB78B8" w:rsidRDefault="00E6089C" w:rsidP="00E6089C">
            <w:pPr>
              <w:autoSpaceDE w:val="0"/>
              <w:autoSpaceDN w:val="0"/>
              <w:adjustRightInd w:val="0"/>
              <w:spacing w:after="0"/>
              <w:jc w:val="center"/>
              <w:rPr>
                <w:rFonts w:cs="Times New Roman"/>
                <w:color w:val="000000"/>
                <w:szCs w:val="24"/>
              </w:rPr>
            </w:pPr>
          </w:p>
        </w:tc>
      </w:tr>
      <w:tr w:rsidR="00E6089C" w:rsidRPr="00CB78B8" w14:paraId="3E9CB4B3"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E1F8743" w14:textId="0EDC3E21" w:rsidR="00E6089C" w:rsidRPr="00CB78B8" w:rsidRDefault="00E6089C" w:rsidP="00E6089C">
            <w:pPr>
              <w:autoSpaceDE w:val="0"/>
              <w:autoSpaceDN w:val="0"/>
              <w:adjustRightInd w:val="0"/>
              <w:spacing w:after="0"/>
              <w:rPr>
                <w:rFonts w:cs="Times New Roman"/>
                <w:color w:val="000000"/>
                <w:szCs w:val="24"/>
              </w:rPr>
            </w:pPr>
            <w:r w:rsidRPr="00CB78B8">
              <w:rPr>
                <w:rFonts w:cs="Times New Roman"/>
              </w:rPr>
              <w:t>Rendszerben történő gondolkozás</w:t>
            </w:r>
          </w:p>
        </w:tc>
        <w:tc>
          <w:tcPr>
            <w:tcW w:w="758" w:type="dxa"/>
            <w:tcBorders>
              <w:top w:val="single" w:sz="6" w:space="0" w:color="auto"/>
              <w:left w:val="single" w:sz="6" w:space="0" w:color="auto"/>
              <w:bottom w:val="single" w:sz="6" w:space="0" w:color="auto"/>
              <w:right w:val="single" w:sz="6" w:space="0" w:color="auto"/>
            </w:tcBorders>
            <w:vAlign w:val="center"/>
          </w:tcPr>
          <w:p w14:paraId="1A951BD7" w14:textId="3248209A"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6559BC61" w14:textId="141778A8"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r w:rsidR="00E6089C" w:rsidRPr="00CB78B8" w14:paraId="6131E946" w14:textId="77777777" w:rsidTr="005304F9">
        <w:trPr>
          <w:trHeight w:val="255"/>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698EEC5" w14:textId="637C8E29" w:rsidR="00E6089C" w:rsidRPr="00CB78B8" w:rsidRDefault="00E6089C" w:rsidP="00E6089C">
            <w:pPr>
              <w:autoSpaceDE w:val="0"/>
              <w:autoSpaceDN w:val="0"/>
              <w:adjustRightInd w:val="0"/>
              <w:spacing w:after="0"/>
              <w:rPr>
                <w:rFonts w:cs="Times New Roman"/>
                <w:color w:val="000000"/>
                <w:szCs w:val="24"/>
              </w:rPr>
            </w:pPr>
            <w:r w:rsidRPr="00CB78B8">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140CEB83" w14:textId="3C669F86"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c>
          <w:tcPr>
            <w:tcW w:w="1201" w:type="dxa"/>
            <w:tcBorders>
              <w:top w:val="single" w:sz="6" w:space="0" w:color="auto"/>
              <w:left w:val="single" w:sz="6" w:space="0" w:color="auto"/>
              <w:bottom w:val="single" w:sz="6" w:space="0" w:color="auto"/>
              <w:right w:val="single" w:sz="6" w:space="0" w:color="auto"/>
            </w:tcBorders>
            <w:vAlign w:val="center"/>
          </w:tcPr>
          <w:p w14:paraId="4EB3C24D" w14:textId="4802AF58" w:rsidR="00E6089C" w:rsidRPr="00CB78B8" w:rsidRDefault="00E6089C" w:rsidP="00E6089C">
            <w:pPr>
              <w:autoSpaceDE w:val="0"/>
              <w:autoSpaceDN w:val="0"/>
              <w:adjustRightInd w:val="0"/>
              <w:spacing w:after="0"/>
              <w:jc w:val="center"/>
              <w:rPr>
                <w:rFonts w:cs="Times New Roman"/>
                <w:color w:val="000000"/>
                <w:szCs w:val="24"/>
              </w:rPr>
            </w:pPr>
            <w:r w:rsidRPr="00CB78B8">
              <w:rPr>
                <w:rFonts w:cs="Times New Roman"/>
                <w:color w:val="000000"/>
                <w:szCs w:val="24"/>
              </w:rPr>
              <w:t>x</w:t>
            </w:r>
          </w:p>
        </w:tc>
      </w:tr>
    </w:tbl>
    <w:p w14:paraId="5EE2C230" w14:textId="77777777" w:rsidR="00CA75C8" w:rsidRPr="00CB78B8" w:rsidRDefault="00CA75C8" w:rsidP="00CA75C8">
      <w:pPr>
        <w:rPr>
          <w:rFonts w:cs="Times New Roman"/>
        </w:rPr>
      </w:pPr>
    </w:p>
    <w:p w14:paraId="3C40941D" w14:textId="77777777" w:rsidR="00CA75C8" w:rsidRPr="00CB78B8" w:rsidRDefault="00CA75C8" w:rsidP="00CA75C8">
      <w:pPr>
        <w:rPr>
          <w:rFonts w:cs="Times New Roman"/>
        </w:rPr>
      </w:pPr>
      <w:r w:rsidRPr="00CB78B8">
        <w:rPr>
          <w:rFonts w:cs="Times New Roman"/>
        </w:rPr>
        <w:br w:type="page"/>
      </w:r>
    </w:p>
    <w:p w14:paraId="147EECDC" w14:textId="2EDB82F5" w:rsidR="00CA75C8" w:rsidRPr="00CB78B8" w:rsidRDefault="008C06CE" w:rsidP="00CA75C8">
      <w:pPr>
        <w:pStyle w:val="Listaszerbekezds"/>
        <w:numPr>
          <w:ilvl w:val="0"/>
          <w:numId w:val="8"/>
        </w:numPr>
        <w:tabs>
          <w:tab w:val="right" w:pos="9072"/>
        </w:tabs>
        <w:spacing w:after="0"/>
        <w:rPr>
          <w:rFonts w:cs="Times New Roman"/>
          <w:b/>
        </w:rPr>
      </w:pPr>
      <w:r w:rsidRPr="00CB78B8">
        <w:rPr>
          <w:rFonts w:cs="Times New Roman"/>
          <w:b/>
        </w:rPr>
        <w:t>Logisztika, karbantartás</w:t>
      </w:r>
      <w:r w:rsidR="00CA75C8" w:rsidRPr="00CB78B8">
        <w:rPr>
          <w:rFonts w:cs="Times New Roman"/>
          <w:b/>
        </w:rPr>
        <w:t xml:space="preserve"> tantárgy</w:t>
      </w:r>
      <w:r w:rsidR="00CA75C8" w:rsidRPr="00CB78B8">
        <w:rPr>
          <w:rFonts w:cs="Times New Roman"/>
          <w:b/>
        </w:rPr>
        <w:tab/>
      </w:r>
      <w:r w:rsidR="00184C2E" w:rsidRPr="00CB78B8">
        <w:rPr>
          <w:rFonts w:cs="Times New Roman"/>
          <w:b/>
        </w:rPr>
        <w:t>0</w:t>
      </w:r>
      <w:r w:rsidR="00CA75C8" w:rsidRPr="00CB78B8">
        <w:rPr>
          <w:rFonts w:cs="Times New Roman"/>
          <w:b/>
        </w:rPr>
        <w:t xml:space="preserve"> óra/</w:t>
      </w:r>
      <w:r w:rsidR="00D73DF8">
        <w:rPr>
          <w:rFonts w:cs="Times New Roman"/>
          <w:b/>
        </w:rPr>
        <w:t>0</w:t>
      </w:r>
      <w:r w:rsidR="00CA75C8" w:rsidRPr="00CB78B8">
        <w:rPr>
          <w:rFonts w:cs="Times New Roman"/>
          <w:b/>
        </w:rPr>
        <w:t xml:space="preserve"> óra*</w:t>
      </w:r>
    </w:p>
    <w:p w14:paraId="645182F8"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261A5623" w14:textId="77777777" w:rsidR="00CA75C8" w:rsidRPr="00CB78B8" w:rsidRDefault="00CA75C8" w:rsidP="00CA75C8">
      <w:pPr>
        <w:spacing w:after="0"/>
        <w:ind w:left="426"/>
        <w:rPr>
          <w:rFonts w:cs="Times New Roman"/>
        </w:rPr>
      </w:pPr>
    </w:p>
    <w:p w14:paraId="5B6741B9" w14:textId="2B186B6F" w:rsidR="00CA75C8" w:rsidRPr="00CB78B8" w:rsidRDefault="00CA75C8" w:rsidP="00CA75C8">
      <w:pPr>
        <w:spacing w:after="0"/>
        <w:ind w:left="426"/>
        <w:rPr>
          <w:rFonts w:cs="Times New Roman"/>
        </w:rPr>
      </w:pPr>
      <w:r w:rsidRPr="00CB78B8">
        <w:rPr>
          <w:rFonts w:cs="Times New Roman"/>
        </w:rPr>
        <w:t xml:space="preserve">A tantárgy a </w:t>
      </w:r>
      <w:r w:rsidR="0022194F" w:rsidRPr="00CB78B8">
        <w:rPr>
          <w:rFonts w:cs="Times New Roman"/>
        </w:rPr>
        <w:t>32 544 01 Külszíni bányász</w:t>
      </w:r>
      <w:r w:rsidR="00AF2E6A" w:rsidRPr="00CB78B8">
        <w:rPr>
          <w:rFonts w:cs="Times New Roman"/>
        </w:rPr>
        <w:t xml:space="preserve"> mellék</w:t>
      </w:r>
      <w:r w:rsidR="00D73DF8">
        <w:rPr>
          <w:rFonts w:cs="Times New Roman"/>
        </w:rPr>
        <w:t>-</w:t>
      </w:r>
      <w:r w:rsidRPr="00CB78B8">
        <w:rPr>
          <w:rFonts w:cs="Times New Roman"/>
        </w:rPr>
        <w:t>szakképesítéshez kapcsolódik.</w:t>
      </w:r>
    </w:p>
    <w:p w14:paraId="23513B36" w14:textId="77777777" w:rsidR="00CA75C8" w:rsidRPr="00CB78B8" w:rsidRDefault="00CA75C8" w:rsidP="00CA75C8">
      <w:pPr>
        <w:spacing w:after="0"/>
        <w:ind w:left="426"/>
        <w:rPr>
          <w:rFonts w:cs="Times New Roman"/>
        </w:rPr>
      </w:pPr>
    </w:p>
    <w:p w14:paraId="7E595AC2"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44FBC401" w14:textId="77777777" w:rsidR="00CA75C8" w:rsidRPr="00CB78B8" w:rsidRDefault="00CA75C8" w:rsidP="00CA75C8">
      <w:pPr>
        <w:spacing w:after="0"/>
        <w:ind w:left="426"/>
        <w:rPr>
          <w:rFonts w:cs="Times New Roman"/>
        </w:rPr>
      </w:pPr>
    </w:p>
    <w:p w14:paraId="099B3A33" w14:textId="77777777" w:rsidR="00CA75C8" w:rsidRPr="00CB78B8" w:rsidRDefault="00CA75C8" w:rsidP="00CA75C8">
      <w:pPr>
        <w:spacing w:after="0"/>
        <w:ind w:left="426"/>
        <w:rPr>
          <w:rFonts w:cs="Times New Roman"/>
        </w:rPr>
      </w:pPr>
    </w:p>
    <w:p w14:paraId="23147638"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630804F4" w14:textId="69E74787" w:rsidR="00CA75C8" w:rsidRPr="00CB78B8" w:rsidRDefault="00AF2E6A" w:rsidP="00CA75C8">
      <w:pPr>
        <w:spacing w:after="0"/>
        <w:ind w:left="426"/>
        <w:rPr>
          <w:rFonts w:cs="Times New Roman"/>
        </w:rPr>
      </w:pPr>
      <w:r w:rsidRPr="00CB78B8">
        <w:rPr>
          <w:rFonts w:cs="Times New Roman"/>
        </w:rPr>
        <w:t>Logisztika, karbantartás tantárgy valamennyi témakörének szakmai tartalma megegyezik a Logisztika, karbantartás modulhoz tartozó Logisztika, karbantartás tantárgy témaköreinek szakmai tartalmával.</w:t>
      </w:r>
    </w:p>
    <w:p w14:paraId="45B2F0D6" w14:textId="77777777" w:rsidR="00CA75C8" w:rsidRPr="00CB78B8" w:rsidRDefault="00CA75C8" w:rsidP="00CA75C8">
      <w:pPr>
        <w:spacing w:after="0"/>
        <w:ind w:left="426"/>
        <w:rPr>
          <w:rFonts w:cs="Times New Roman"/>
        </w:rPr>
      </w:pPr>
    </w:p>
    <w:p w14:paraId="585B1CBC"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3A6A3895" w14:textId="77777777" w:rsidR="00CA75C8" w:rsidRPr="00CB78B8" w:rsidRDefault="00CA75C8" w:rsidP="00CA75C8">
      <w:pPr>
        <w:spacing w:after="0"/>
        <w:ind w:left="426"/>
        <w:rPr>
          <w:rFonts w:cs="Times New Roman"/>
        </w:rPr>
      </w:pPr>
    </w:p>
    <w:p w14:paraId="18096F44" w14:textId="77777777" w:rsidR="00CA75C8" w:rsidRPr="00CB78B8" w:rsidRDefault="00CA75C8" w:rsidP="00CA75C8">
      <w:pPr>
        <w:spacing w:after="0"/>
        <w:ind w:left="426"/>
        <w:rPr>
          <w:rFonts w:cs="Times New Roman"/>
        </w:rPr>
      </w:pPr>
    </w:p>
    <w:p w14:paraId="37A28D5D"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7215EAF2" w14:textId="47A095E7"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4DE32EAA" w14:textId="77777777" w:rsidR="00CA75C8" w:rsidRPr="00CB78B8" w:rsidRDefault="00CA75C8" w:rsidP="00CA75C8">
      <w:pPr>
        <w:spacing w:after="0"/>
        <w:ind w:left="426"/>
        <w:rPr>
          <w:rFonts w:cs="Times New Roman"/>
        </w:rPr>
      </w:pPr>
    </w:p>
    <w:p w14:paraId="5A5B0864" w14:textId="37077461" w:rsidR="00CA75C8" w:rsidRPr="00CB78B8" w:rsidRDefault="0022194F" w:rsidP="00CA75C8">
      <w:pPr>
        <w:pStyle w:val="Listaszerbekezds"/>
        <w:numPr>
          <w:ilvl w:val="0"/>
          <w:numId w:val="8"/>
        </w:numPr>
        <w:tabs>
          <w:tab w:val="right" w:pos="9072"/>
        </w:tabs>
        <w:spacing w:after="0"/>
        <w:rPr>
          <w:rFonts w:cs="Times New Roman"/>
          <w:b/>
        </w:rPr>
      </w:pPr>
      <w:r w:rsidRPr="00CB78B8">
        <w:rPr>
          <w:rFonts w:cs="Times New Roman"/>
          <w:b/>
        </w:rPr>
        <w:t xml:space="preserve">Logisztika, karbantartás gyakorlat </w:t>
      </w:r>
      <w:r w:rsidR="00CA75C8" w:rsidRPr="00CB78B8">
        <w:rPr>
          <w:rFonts w:cs="Times New Roman"/>
          <w:b/>
        </w:rPr>
        <w:t>tantárgy</w:t>
      </w:r>
      <w:r w:rsidR="00CA75C8" w:rsidRPr="00CB78B8">
        <w:rPr>
          <w:rFonts w:cs="Times New Roman"/>
          <w:b/>
        </w:rPr>
        <w:tab/>
      </w:r>
      <w:r w:rsidR="00184C2E" w:rsidRPr="00CB78B8">
        <w:rPr>
          <w:rFonts w:cs="Times New Roman"/>
          <w:b/>
        </w:rPr>
        <w:t xml:space="preserve">0 </w:t>
      </w:r>
      <w:r w:rsidR="00CA75C8" w:rsidRPr="00CB78B8">
        <w:rPr>
          <w:rFonts w:cs="Times New Roman"/>
          <w:b/>
        </w:rPr>
        <w:t>óra/</w:t>
      </w:r>
      <w:r w:rsidR="00D73DF8">
        <w:rPr>
          <w:rFonts w:cs="Times New Roman"/>
          <w:b/>
        </w:rPr>
        <w:t>0</w:t>
      </w:r>
      <w:r w:rsidR="00CA75C8" w:rsidRPr="00CB78B8">
        <w:rPr>
          <w:rFonts w:cs="Times New Roman"/>
          <w:b/>
        </w:rPr>
        <w:t xml:space="preserve"> óra*</w:t>
      </w:r>
    </w:p>
    <w:p w14:paraId="715DCE80" w14:textId="77777777" w:rsidR="00CA75C8" w:rsidRPr="00CB78B8" w:rsidRDefault="00CA75C8" w:rsidP="00CA75C8">
      <w:pPr>
        <w:spacing w:after="0"/>
        <w:jc w:val="right"/>
        <w:rPr>
          <w:rFonts w:cs="Times New Roman"/>
          <w:sz w:val="20"/>
        </w:rPr>
      </w:pPr>
      <w:r w:rsidRPr="00CB78B8">
        <w:rPr>
          <w:rFonts w:cs="Times New Roman"/>
          <w:sz w:val="20"/>
        </w:rPr>
        <w:t>* 9-13. évfolyamon megszervezett képzés/13. és 14. évfolyamon megszervezett képzés</w:t>
      </w:r>
    </w:p>
    <w:p w14:paraId="36C7ED1A" w14:textId="77777777" w:rsidR="00CA75C8" w:rsidRPr="00CB78B8" w:rsidRDefault="00CA75C8" w:rsidP="00CA75C8">
      <w:pPr>
        <w:spacing w:after="0"/>
        <w:ind w:left="426"/>
        <w:rPr>
          <w:rFonts w:cs="Times New Roman"/>
        </w:rPr>
      </w:pPr>
    </w:p>
    <w:p w14:paraId="2EDFC7CD" w14:textId="1AC6E3CA" w:rsidR="00CA75C8" w:rsidRPr="00CB78B8" w:rsidRDefault="00CA75C8" w:rsidP="00CA75C8">
      <w:pPr>
        <w:spacing w:after="0"/>
        <w:ind w:left="426"/>
        <w:rPr>
          <w:rFonts w:cs="Times New Roman"/>
        </w:rPr>
      </w:pPr>
      <w:r w:rsidRPr="00CB78B8">
        <w:rPr>
          <w:rFonts w:cs="Times New Roman"/>
        </w:rPr>
        <w:t xml:space="preserve">A tantárgy a </w:t>
      </w:r>
      <w:r w:rsidR="0022194F" w:rsidRPr="00CB78B8">
        <w:rPr>
          <w:rFonts w:cs="Times New Roman"/>
        </w:rPr>
        <w:t>32 544 01 Külszíni bányász</w:t>
      </w:r>
      <w:r w:rsidR="00AF2E6A" w:rsidRPr="00CB78B8">
        <w:rPr>
          <w:rFonts w:cs="Times New Roman"/>
        </w:rPr>
        <w:t xml:space="preserve"> mellék</w:t>
      </w:r>
      <w:r w:rsidR="00D73DF8">
        <w:rPr>
          <w:rFonts w:cs="Times New Roman"/>
        </w:rPr>
        <w:t>-</w:t>
      </w:r>
      <w:r w:rsidRPr="00CB78B8">
        <w:rPr>
          <w:rFonts w:cs="Times New Roman"/>
        </w:rPr>
        <w:t>szakképesítéshez kapcsolódik.</w:t>
      </w:r>
    </w:p>
    <w:p w14:paraId="5A00D6A4" w14:textId="77777777" w:rsidR="00CA75C8" w:rsidRPr="00CB78B8" w:rsidRDefault="00CA75C8" w:rsidP="00CA75C8">
      <w:pPr>
        <w:spacing w:after="0"/>
        <w:ind w:left="426"/>
        <w:rPr>
          <w:rFonts w:cs="Times New Roman"/>
        </w:rPr>
      </w:pPr>
    </w:p>
    <w:p w14:paraId="6D37433E"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tanításának célja</w:t>
      </w:r>
    </w:p>
    <w:p w14:paraId="7C1B906A" w14:textId="77777777" w:rsidR="00CA75C8" w:rsidRPr="00CB78B8" w:rsidRDefault="00CA75C8" w:rsidP="00CA75C8">
      <w:pPr>
        <w:spacing w:after="0"/>
        <w:ind w:left="426"/>
        <w:rPr>
          <w:rFonts w:cs="Times New Roman"/>
        </w:rPr>
      </w:pPr>
    </w:p>
    <w:p w14:paraId="48802C1E" w14:textId="77777777" w:rsidR="00CA75C8" w:rsidRPr="00CB78B8" w:rsidRDefault="00CA75C8" w:rsidP="00CA75C8">
      <w:pPr>
        <w:spacing w:after="0"/>
        <w:ind w:left="426"/>
        <w:rPr>
          <w:rFonts w:cs="Times New Roman"/>
        </w:rPr>
      </w:pPr>
    </w:p>
    <w:p w14:paraId="78294D3E"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Kapcsolódó közismereti, szakmai tartalmak</w:t>
      </w:r>
    </w:p>
    <w:p w14:paraId="63853543" w14:textId="43876891" w:rsidR="00CA75C8" w:rsidRPr="00CB78B8" w:rsidRDefault="00AF2E6A" w:rsidP="00CA75C8">
      <w:pPr>
        <w:spacing w:after="0"/>
        <w:ind w:left="426"/>
        <w:rPr>
          <w:rFonts w:cs="Times New Roman"/>
        </w:rPr>
      </w:pPr>
      <w:r w:rsidRPr="00CB78B8">
        <w:rPr>
          <w:rFonts w:cs="Times New Roman"/>
        </w:rPr>
        <w:t>Logisztika, karbantartás gyakorlat tantárgy valamennyi témakörének szakmai tartalma megegyezik a Logisztika, karbantartás modulhoz tartozó Logisztika, karbantartás gyakorlat tantárgy témaköreinek szakmai tartalmával.</w:t>
      </w:r>
    </w:p>
    <w:p w14:paraId="0859415B" w14:textId="77777777" w:rsidR="00CA75C8" w:rsidRPr="00CB78B8" w:rsidRDefault="00CA75C8" w:rsidP="00CA75C8">
      <w:pPr>
        <w:spacing w:after="0"/>
        <w:ind w:left="426"/>
        <w:rPr>
          <w:rFonts w:cs="Times New Roman"/>
        </w:rPr>
      </w:pPr>
    </w:p>
    <w:p w14:paraId="58A76D69"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képzés javasolt helyszíne (ajánlás)</w:t>
      </w:r>
    </w:p>
    <w:p w14:paraId="2A1D43D1" w14:textId="77777777" w:rsidR="00CA75C8" w:rsidRPr="00CB78B8" w:rsidRDefault="00CA75C8" w:rsidP="00CA75C8">
      <w:pPr>
        <w:spacing w:after="0"/>
        <w:ind w:left="426"/>
        <w:rPr>
          <w:rFonts w:cs="Times New Roman"/>
        </w:rPr>
      </w:pPr>
    </w:p>
    <w:p w14:paraId="3FBF6744" w14:textId="77777777" w:rsidR="00CA75C8" w:rsidRPr="00CB78B8" w:rsidRDefault="00CA75C8" w:rsidP="00CA75C8">
      <w:pPr>
        <w:spacing w:after="0"/>
        <w:ind w:left="426"/>
        <w:rPr>
          <w:rFonts w:cs="Times New Roman"/>
        </w:rPr>
      </w:pPr>
    </w:p>
    <w:p w14:paraId="53362C4B" w14:textId="77777777" w:rsidR="00CA75C8" w:rsidRPr="00CB78B8" w:rsidRDefault="00CA75C8" w:rsidP="00CA75C8">
      <w:pPr>
        <w:pStyle w:val="Listaszerbekezds"/>
        <w:numPr>
          <w:ilvl w:val="1"/>
          <w:numId w:val="8"/>
        </w:numPr>
        <w:spacing w:after="0"/>
        <w:rPr>
          <w:rFonts w:cs="Times New Roman"/>
          <w:b/>
        </w:rPr>
      </w:pPr>
      <w:r w:rsidRPr="00CB78B8">
        <w:rPr>
          <w:rFonts w:cs="Times New Roman"/>
          <w:b/>
        </w:rPr>
        <w:t>A tantárgy értékelésének módja</w:t>
      </w:r>
    </w:p>
    <w:p w14:paraId="604E09CB" w14:textId="7C6D448D" w:rsidR="00CA75C8" w:rsidRPr="00CB78B8" w:rsidRDefault="00CA75C8" w:rsidP="00CA75C8">
      <w:pPr>
        <w:spacing w:after="0"/>
        <w:ind w:left="426"/>
        <w:rPr>
          <w:rFonts w:cs="Times New Roman"/>
        </w:rPr>
      </w:pPr>
      <w:r w:rsidRPr="00CB78B8">
        <w:rPr>
          <w:rFonts w:cs="Times New Roman"/>
        </w:rPr>
        <w:t xml:space="preserve">A nemzeti köznevelésről szóló 2011. évi </w:t>
      </w:r>
      <w:r w:rsidR="001F43F4">
        <w:rPr>
          <w:rFonts w:cs="Times New Roman"/>
        </w:rPr>
        <w:t>CXC. törvény</w:t>
      </w:r>
      <w:r w:rsidRPr="00CB78B8">
        <w:rPr>
          <w:rFonts w:cs="Times New Roman"/>
        </w:rPr>
        <w:t xml:space="preserve"> 54. § </w:t>
      </w:r>
      <w:r w:rsidR="007100EB">
        <w:rPr>
          <w:rFonts w:cs="Times New Roman"/>
        </w:rPr>
        <w:t>(2) bekezdés a)</w:t>
      </w:r>
      <w:r w:rsidRPr="00CB78B8">
        <w:rPr>
          <w:rFonts w:cs="Times New Roman"/>
        </w:rPr>
        <w:t xml:space="preserve"> pontja szerinti értékeléssel.</w:t>
      </w:r>
    </w:p>
    <w:p w14:paraId="2CDA94B4" w14:textId="77777777" w:rsidR="00CA75C8" w:rsidRPr="00CB78B8" w:rsidRDefault="00CA75C8" w:rsidP="00CA75C8">
      <w:pPr>
        <w:spacing w:after="0"/>
        <w:ind w:left="426"/>
        <w:rPr>
          <w:rFonts w:cs="Times New Roman"/>
        </w:rPr>
      </w:pPr>
    </w:p>
    <w:sectPr w:rsidR="00CA75C8" w:rsidRPr="00CB78B8"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69AFE88" w15:done="0"/>
  <w15:commentEx w15:paraId="005C4B04" w15:done="0"/>
  <w15:commentEx w15:paraId="789257E8" w15:paraIdParent="005C4B04" w15:done="0"/>
  <w15:commentEx w15:paraId="60064A37" w15:done="0"/>
  <w15:commentEx w15:paraId="6C5A1B63" w15:done="0"/>
  <w15:commentEx w15:paraId="57D98506" w15:done="0"/>
  <w15:commentEx w15:paraId="12927A3D" w15:done="0"/>
  <w15:commentEx w15:paraId="6F4301B0" w15:done="0"/>
  <w15:commentEx w15:paraId="34B2EEDD" w15:done="0"/>
  <w15:commentEx w15:paraId="3E31005A" w15:done="0"/>
  <w15:commentEx w15:paraId="1F4C5234" w15:done="0"/>
  <w15:commentEx w15:paraId="0D96897F" w15:done="0"/>
  <w15:commentEx w15:paraId="374AFD6B" w15:done="0"/>
  <w15:commentEx w15:paraId="483212E9" w15:done="0"/>
  <w15:commentEx w15:paraId="053FF3C3" w15:done="0"/>
  <w15:commentEx w15:paraId="440C457E" w15:done="0"/>
  <w15:commentEx w15:paraId="12E4715C" w15:done="0"/>
  <w15:commentEx w15:paraId="50C4AD1C" w15:done="0"/>
  <w15:commentEx w15:paraId="5CBE5BBA" w15:done="0"/>
  <w15:commentEx w15:paraId="6CE11E25" w15:done="0"/>
  <w15:commentEx w15:paraId="134E528D" w15:done="0"/>
  <w15:commentEx w15:paraId="3EC1AE49" w15:done="0"/>
  <w15:commentEx w15:paraId="2747EFCD" w15:done="0"/>
  <w15:commentEx w15:paraId="1DCFE097" w15:done="0"/>
  <w15:commentEx w15:paraId="358817DB" w15:done="0"/>
  <w15:commentEx w15:paraId="686C50F2" w15:done="0"/>
  <w15:commentEx w15:paraId="6848F0B8" w15:done="0"/>
  <w15:commentEx w15:paraId="6CB19C88" w15:done="0"/>
  <w15:commentEx w15:paraId="21831906" w15:done="0"/>
  <w15:commentEx w15:paraId="24F6C015" w15:done="0"/>
  <w15:commentEx w15:paraId="635EAF36" w15:done="0"/>
  <w15:commentEx w15:paraId="42E6338D" w15:done="0"/>
  <w15:commentEx w15:paraId="41958188" w15:done="0"/>
  <w15:commentEx w15:paraId="1F97183F" w15:done="0"/>
  <w15:commentEx w15:paraId="0289FA90" w15:done="0"/>
  <w15:commentEx w15:paraId="025E1958" w15:done="0"/>
  <w15:commentEx w15:paraId="6EFEECD5" w15:done="0"/>
  <w15:commentEx w15:paraId="44D08A21" w15:done="0"/>
  <w15:commentEx w15:paraId="2803BDF7" w15:done="0"/>
  <w15:commentEx w15:paraId="0F4FF5C6" w15:done="0"/>
  <w15:commentEx w15:paraId="099461FC" w15:done="0"/>
  <w15:commentEx w15:paraId="67DFB63B" w15:done="0"/>
  <w15:commentEx w15:paraId="3172865B" w15:done="0"/>
  <w15:commentEx w15:paraId="3860B5A5" w15:done="0"/>
  <w15:commentEx w15:paraId="6EF7DA9F" w15:done="0"/>
  <w15:commentEx w15:paraId="358AE60C" w15:done="0"/>
  <w15:commentEx w15:paraId="2CA82BF5" w15:done="0"/>
  <w15:commentEx w15:paraId="4AAB286D" w15:done="0"/>
  <w15:commentEx w15:paraId="1D7CA24B" w15:done="0"/>
  <w15:commentEx w15:paraId="5A978F42" w15:done="0"/>
  <w15:commentEx w15:paraId="4AAEE2BD" w15:done="0"/>
  <w15:commentEx w15:paraId="323D3D5C" w15:done="0"/>
  <w15:commentEx w15:paraId="577BEBCD" w15:done="0"/>
  <w15:commentEx w15:paraId="29EB78BA" w15:done="0"/>
  <w15:commentEx w15:paraId="7267BDF2" w15:done="0"/>
  <w15:commentEx w15:paraId="10EEF0B7" w15:done="0"/>
  <w15:commentEx w15:paraId="39956370" w15:done="0"/>
  <w15:commentEx w15:paraId="33149A0D" w15:done="0"/>
  <w15:commentEx w15:paraId="3866C0CF" w15:done="0"/>
  <w15:commentEx w15:paraId="58FFA81A" w15:done="0"/>
  <w15:commentEx w15:paraId="68B0DA7E" w15:done="0"/>
  <w15:commentEx w15:paraId="63BB0F54" w15:done="0"/>
  <w15:commentEx w15:paraId="1A47F783" w15:done="0"/>
  <w15:commentEx w15:paraId="55EF28F1" w15:done="0"/>
  <w15:commentEx w15:paraId="28DADBEA" w15:done="0"/>
  <w15:commentEx w15:paraId="22650AEC" w15:done="0"/>
  <w15:commentEx w15:paraId="1960D741" w15:done="0"/>
  <w15:commentEx w15:paraId="332E9216" w15:done="0"/>
  <w15:commentEx w15:paraId="50F79D2F" w15:done="0"/>
  <w15:commentEx w15:paraId="46560045" w15:done="0"/>
  <w15:commentEx w15:paraId="6C553BFE" w15:done="0"/>
  <w15:commentEx w15:paraId="1CEB72D1" w15:done="0"/>
  <w15:commentEx w15:paraId="19688DE3" w15:done="0"/>
  <w15:commentEx w15:paraId="5B17EA7F" w15:done="0"/>
  <w15:commentEx w15:paraId="3F8BEA58" w15:done="0"/>
  <w15:commentEx w15:paraId="75AA147F" w15:done="0"/>
  <w15:commentEx w15:paraId="18E146DF" w15:done="0"/>
  <w15:commentEx w15:paraId="1568A0DF" w15:done="0"/>
  <w15:commentEx w15:paraId="1263F239" w15:done="0"/>
  <w15:commentEx w15:paraId="69F045E7" w15:done="0"/>
  <w15:commentEx w15:paraId="41B6A647" w15:done="0"/>
  <w15:commentEx w15:paraId="1715D932" w15:done="0"/>
  <w15:commentEx w15:paraId="1CEEE748" w15:done="0"/>
  <w15:commentEx w15:paraId="630601BE" w15:done="0"/>
  <w15:commentEx w15:paraId="0B3D6707" w15:done="0"/>
  <w15:commentEx w15:paraId="4DA622ED" w15:done="0"/>
  <w15:commentEx w15:paraId="7996BE74" w15:done="0"/>
  <w15:commentEx w15:paraId="2715589C" w15:done="0"/>
  <w15:commentEx w15:paraId="2D51A4A1" w15:done="0"/>
  <w15:commentEx w15:paraId="30258B55" w15:done="0"/>
  <w15:commentEx w15:paraId="2B5F035D" w15:done="0"/>
  <w15:commentEx w15:paraId="1BBA02E6" w15:done="0"/>
  <w15:commentEx w15:paraId="3DD1E5FE" w15:done="0"/>
  <w15:commentEx w15:paraId="09882846" w15:done="0"/>
  <w15:commentEx w15:paraId="2C744E51" w15:done="0"/>
  <w15:commentEx w15:paraId="477DC15F" w15:done="0"/>
  <w15:commentEx w15:paraId="25E88909" w15:done="0"/>
  <w15:commentEx w15:paraId="733AC0AC" w15:done="0"/>
  <w15:commentEx w15:paraId="515CACE0" w15:done="0"/>
  <w15:commentEx w15:paraId="75AB9B36" w15:done="0"/>
  <w15:commentEx w15:paraId="536E5908" w15:done="0"/>
  <w15:commentEx w15:paraId="11CBA66B" w15:done="0"/>
  <w15:commentEx w15:paraId="01F68DFA" w15:done="0"/>
  <w15:commentEx w15:paraId="5E2C1248" w15:done="0"/>
  <w15:commentEx w15:paraId="6C189677" w15:done="0"/>
  <w15:commentEx w15:paraId="5FF01E00" w15:done="0"/>
  <w15:commentEx w15:paraId="5689E0EF" w15:done="0"/>
  <w15:commentEx w15:paraId="0287209F" w15:done="0"/>
  <w15:commentEx w15:paraId="073D33A4" w15:done="0"/>
  <w15:commentEx w15:paraId="0228A052" w15:done="0"/>
  <w15:commentEx w15:paraId="39A760E7" w15:done="0"/>
  <w15:commentEx w15:paraId="7CB5C6A5" w15:done="0"/>
  <w15:commentEx w15:paraId="6A8B56B4" w15:done="0"/>
  <w15:commentEx w15:paraId="128FECED" w15:done="0"/>
  <w15:commentEx w15:paraId="36810183" w15:done="0"/>
  <w15:commentEx w15:paraId="6EF63CED" w15:done="0"/>
  <w15:commentEx w15:paraId="026C90F4" w15:done="0"/>
  <w15:commentEx w15:paraId="1A0196D1" w15:done="0"/>
  <w15:commentEx w15:paraId="4A038FEB" w15:done="0"/>
  <w15:commentEx w15:paraId="0E23C806" w15:done="0"/>
  <w15:commentEx w15:paraId="0DBD41F5" w15:done="0"/>
  <w15:commentEx w15:paraId="23FB1499" w15:done="0"/>
  <w15:commentEx w15:paraId="7251F145" w15:done="0"/>
  <w15:commentEx w15:paraId="5657C957" w15:done="0"/>
  <w15:commentEx w15:paraId="77AFA8E4" w15:done="0"/>
  <w15:commentEx w15:paraId="7168D0C8" w15:done="0"/>
  <w15:commentEx w15:paraId="5D1E851C" w15:done="0"/>
  <w15:commentEx w15:paraId="76E57822" w15:done="0"/>
  <w15:commentEx w15:paraId="60C4DE54" w15:done="0"/>
  <w15:commentEx w15:paraId="7B922929" w15:done="0"/>
  <w15:commentEx w15:paraId="3141FDBC" w15:done="0"/>
  <w15:commentEx w15:paraId="366D6F49" w15:done="0"/>
  <w15:commentEx w15:paraId="51DC6CA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56296D" w14:textId="77777777" w:rsidR="007F0A48" w:rsidRDefault="007F0A48" w:rsidP="00B945BE">
      <w:pPr>
        <w:spacing w:after="0"/>
      </w:pPr>
      <w:r>
        <w:separator/>
      </w:r>
    </w:p>
  </w:endnote>
  <w:endnote w:type="continuationSeparator" w:id="0">
    <w:p w14:paraId="05C00ADA" w14:textId="77777777" w:rsidR="007F0A48" w:rsidRDefault="007F0A4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ED2FE4" w14:textId="77777777" w:rsidR="007F0A48" w:rsidRDefault="007F0A48" w:rsidP="00B945BE">
      <w:pPr>
        <w:spacing w:after="0"/>
      </w:pPr>
      <w:r>
        <w:separator/>
      </w:r>
    </w:p>
  </w:footnote>
  <w:footnote w:type="continuationSeparator" w:id="0">
    <w:p w14:paraId="0C678A5B" w14:textId="77777777" w:rsidR="007F0A48" w:rsidRDefault="007F0A4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C5E1352"/>
    <w:multiLevelType w:val="multilevel"/>
    <w:tmpl w:val="6E4E0E2C"/>
    <w:lvl w:ilvl="0">
      <w:start w:val="1"/>
      <w:numFmt w:val="decimal"/>
      <w:lvlText w:val="%1."/>
      <w:lvlJc w:val="left"/>
      <w:pPr>
        <w:ind w:left="4330" w:hanging="360"/>
      </w:pPr>
      <w:rPr>
        <w:rFonts w:hint="default"/>
        <w:b/>
      </w:rPr>
    </w:lvl>
    <w:lvl w:ilvl="1">
      <w:start w:val="1"/>
      <w:numFmt w:val="decimal"/>
      <w:lvlText w:val="%1.%2"/>
      <w:lvlJc w:val="left"/>
      <w:pPr>
        <w:tabs>
          <w:tab w:val="num" w:pos="2568"/>
        </w:tabs>
        <w:ind w:left="2568" w:hanging="567"/>
      </w:pPr>
      <w:rPr>
        <w:rFonts w:hint="default"/>
        <w:b/>
      </w:rPr>
    </w:lvl>
    <w:lvl w:ilvl="2">
      <w:start w:val="1"/>
      <w:numFmt w:val="decimal"/>
      <w:lvlText w:val="%1.%2.%3"/>
      <w:lvlJc w:val="left"/>
      <w:pPr>
        <w:tabs>
          <w:tab w:val="num" w:pos="2715"/>
        </w:tabs>
        <w:ind w:left="2715" w:hanging="720"/>
      </w:pPr>
      <w:rPr>
        <w:rFonts w:hint="default"/>
        <w:b/>
      </w:rPr>
    </w:lvl>
    <w:lvl w:ilvl="3">
      <w:start w:val="1"/>
      <w:numFmt w:val="decimal"/>
      <w:lvlText w:val="%1.%2.%3.%4"/>
      <w:lvlJc w:val="left"/>
      <w:pPr>
        <w:tabs>
          <w:tab w:val="num" w:pos="2859"/>
        </w:tabs>
        <w:ind w:left="2859" w:hanging="864"/>
      </w:pPr>
      <w:rPr>
        <w:rFonts w:hint="default"/>
        <w:b/>
        <w:i w:val="0"/>
      </w:rPr>
    </w:lvl>
    <w:lvl w:ilvl="4">
      <w:start w:val="1"/>
      <w:numFmt w:val="decimal"/>
      <w:lvlText w:val="%1.%2.%3.%4.%5"/>
      <w:lvlJc w:val="left"/>
      <w:pPr>
        <w:tabs>
          <w:tab w:val="num" w:pos="3003"/>
        </w:tabs>
        <w:ind w:left="3003" w:hanging="1008"/>
      </w:pPr>
      <w:rPr>
        <w:rFonts w:hint="default"/>
      </w:rPr>
    </w:lvl>
    <w:lvl w:ilvl="5">
      <w:start w:val="1"/>
      <w:numFmt w:val="decimal"/>
      <w:lvlText w:val="%1.%2.%3.%4.%5.%6"/>
      <w:lvlJc w:val="left"/>
      <w:pPr>
        <w:tabs>
          <w:tab w:val="num" w:pos="3147"/>
        </w:tabs>
        <w:ind w:left="3147" w:hanging="1152"/>
      </w:pPr>
      <w:rPr>
        <w:rFonts w:hint="default"/>
      </w:rPr>
    </w:lvl>
    <w:lvl w:ilvl="6">
      <w:start w:val="1"/>
      <w:numFmt w:val="decimal"/>
      <w:lvlText w:val="%1.%2.%3.%4.%5.%6.%7"/>
      <w:lvlJc w:val="left"/>
      <w:pPr>
        <w:tabs>
          <w:tab w:val="num" w:pos="3291"/>
        </w:tabs>
        <w:ind w:left="3291" w:hanging="1296"/>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3579"/>
        </w:tabs>
        <w:ind w:left="3579" w:hanging="1584"/>
      </w:pPr>
      <w:rPr>
        <w:rFonts w:hint="default"/>
      </w:r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2"/>
  </w:num>
  <w:num w:numId="9">
    <w:abstractNumId w:val="3"/>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Windows-felhasználó">
    <w15:presenceInfo w15:providerId="None" w15:userId="Windows-felhasználó"/>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CE4"/>
    <w:rsid w:val="00000922"/>
    <w:rsid w:val="00001CCC"/>
    <w:rsid w:val="00005495"/>
    <w:rsid w:val="0001241B"/>
    <w:rsid w:val="00012E62"/>
    <w:rsid w:val="00022344"/>
    <w:rsid w:val="00033C9C"/>
    <w:rsid w:val="00045C5A"/>
    <w:rsid w:val="00054941"/>
    <w:rsid w:val="00061676"/>
    <w:rsid w:val="000639C0"/>
    <w:rsid w:val="00065A52"/>
    <w:rsid w:val="000721C8"/>
    <w:rsid w:val="0007263D"/>
    <w:rsid w:val="00073EEC"/>
    <w:rsid w:val="00074671"/>
    <w:rsid w:val="000772D7"/>
    <w:rsid w:val="00080D29"/>
    <w:rsid w:val="00083D88"/>
    <w:rsid w:val="000841D6"/>
    <w:rsid w:val="00086D2A"/>
    <w:rsid w:val="0009508E"/>
    <w:rsid w:val="000959BC"/>
    <w:rsid w:val="000A0745"/>
    <w:rsid w:val="000A18BD"/>
    <w:rsid w:val="000A21B7"/>
    <w:rsid w:val="000A2E27"/>
    <w:rsid w:val="000B44B8"/>
    <w:rsid w:val="000B5E9D"/>
    <w:rsid w:val="000C0170"/>
    <w:rsid w:val="000C2A52"/>
    <w:rsid w:val="000D7B29"/>
    <w:rsid w:val="000E1DAA"/>
    <w:rsid w:val="000E46F2"/>
    <w:rsid w:val="000F07EF"/>
    <w:rsid w:val="000F0E14"/>
    <w:rsid w:val="000F44A2"/>
    <w:rsid w:val="001037A3"/>
    <w:rsid w:val="00111FA6"/>
    <w:rsid w:val="00115379"/>
    <w:rsid w:val="00120809"/>
    <w:rsid w:val="00121332"/>
    <w:rsid w:val="0012134D"/>
    <w:rsid w:val="00141D2C"/>
    <w:rsid w:val="00157FDC"/>
    <w:rsid w:val="00157FE1"/>
    <w:rsid w:val="00160E0E"/>
    <w:rsid w:val="001646C1"/>
    <w:rsid w:val="0017186D"/>
    <w:rsid w:val="00183F60"/>
    <w:rsid w:val="00184C2E"/>
    <w:rsid w:val="001924F4"/>
    <w:rsid w:val="00197F86"/>
    <w:rsid w:val="001A735F"/>
    <w:rsid w:val="001A7777"/>
    <w:rsid w:val="001B61A0"/>
    <w:rsid w:val="001B74B9"/>
    <w:rsid w:val="001C22E1"/>
    <w:rsid w:val="001D12C9"/>
    <w:rsid w:val="001D7FCB"/>
    <w:rsid w:val="001E7462"/>
    <w:rsid w:val="001E7B1E"/>
    <w:rsid w:val="001F08AF"/>
    <w:rsid w:val="001F43F4"/>
    <w:rsid w:val="001F4665"/>
    <w:rsid w:val="001F6B39"/>
    <w:rsid w:val="00204806"/>
    <w:rsid w:val="002147E0"/>
    <w:rsid w:val="002153F5"/>
    <w:rsid w:val="00215685"/>
    <w:rsid w:val="00216033"/>
    <w:rsid w:val="0022194F"/>
    <w:rsid w:val="00223FEA"/>
    <w:rsid w:val="00227576"/>
    <w:rsid w:val="0023099F"/>
    <w:rsid w:val="00237E4A"/>
    <w:rsid w:val="00244218"/>
    <w:rsid w:val="00250FD5"/>
    <w:rsid w:val="002514E8"/>
    <w:rsid w:val="0025489A"/>
    <w:rsid w:val="002556A8"/>
    <w:rsid w:val="002606A6"/>
    <w:rsid w:val="002625A0"/>
    <w:rsid w:val="00262A5D"/>
    <w:rsid w:val="002643A0"/>
    <w:rsid w:val="00266A2C"/>
    <w:rsid w:val="0026720A"/>
    <w:rsid w:val="0027176A"/>
    <w:rsid w:val="00273CEA"/>
    <w:rsid w:val="002879E2"/>
    <w:rsid w:val="00291079"/>
    <w:rsid w:val="00291386"/>
    <w:rsid w:val="00296396"/>
    <w:rsid w:val="00297440"/>
    <w:rsid w:val="002B02B9"/>
    <w:rsid w:val="002B646A"/>
    <w:rsid w:val="002B7E42"/>
    <w:rsid w:val="002C6866"/>
    <w:rsid w:val="002D029F"/>
    <w:rsid w:val="002E6F26"/>
    <w:rsid w:val="0030047E"/>
    <w:rsid w:val="00301859"/>
    <w:rsid w:val="003021FD"/>
    <w:rsid w:val="00304259"/>
    <w:rsid w:val="00314776"/>
    <w:rsid w:val="00320239"/>
    <w:rsid w:val="0032601B"/>
    <w:rsid w:val="003262AC"/>
    <w:rsid w:val="0032687B"/>
    <w:rsid w:val="00327691"/>
    <w:rsid w:val="00327B9D"/>
    <w:rsid w:val="00330E99"/>
    <w:rsid w:val="003325F4"/>
    <w:rsid w:val="0034236E"/>
    <w:rsid w:val="0034632B"/>
    <w:rsid w:val="003468AB"/>
    <w:rsid w:val="0034798F"/>
    <w:rsid w:val="00347E98"/>
    <w:rsid w:val="00353767"/>
    <w:rsid w:val="00370B3F"/>
    <w:rsid w:val="00370F8D"/>
    <w:rsid w:val="00372E1C"/>
    <w:rsid w:val="0038076E"/>
    <w:rsid w:val="00381B6C"/>
    <w:rsid w:val="00385AA2"/>
    <w:rsid w:val="003906F0"/>
    <w:rsid w:val="00390F08"/>
    <w:rsid w:val="00391719"/>
    <w:rsid w:val="003A0EC9"/>
    <w:rsid w:val="003A7273"/>
    <w:rsid w:val="003B10A4"/>
    <w:rsid w:val="003B1333"/>
    <w:rsid w:val="003B4C58"/>
    <w:rsid w:val="003D1CE1"/>
    <w:rsid w:val="003F36C4"/>
    <w:rsid w:val="004011EB"/>
    <w:rsid w:val="004128E3"/>
    <w:rsid w:val="0041674C"/>
    <w:rsid w:val="00420CA2"/>
    <w:rsid w:val="004239CF"/>
    <w:rsid w:val="00425982"/>
    <w:rsid w:val="00426376"/>
    <w:rsid w:val="0042672D"/>
    <w:rsid w:val="00427407"/>
    <w:rsid w:val="00430699"/>
    <w:rsid w:val="004326DA"/>
    <w:rsid w:val="00434FE1"/>
    <w:rsid w:val="004369DF"/>
    <w:rsid w:val="00437470"/>
    <w:rsid w:val="00441D03"/>
    <w:rsid w:val="004479BE"/>
    <w:rsid w:val="0045474F"/>
    <w:rsid w:val="00454791"/>
    <w:rsid w:val="00462168"/>
    <w:rsid w:val="00463132"/>
    <w:rsid w:val="00464DCB"/>
    <w:rsid w:val="004711DE"/>
    <w:rsid w:val="00472A2C"/>
    <w:rsid w:val="00473C75"/>
    <w:rsid w:val="004772BF"/>
    <w:rsid w:val="00477A5A"/>
    <w:rsid w:val="00477E3A"/>
    <w:rsid w:val="004830BC"/>
    <w:rsid w:val="0049127E"/>
    <w:rsid w:val="004937BC"/>
    <w:rsid w:val="0049771E"/>
    <w:rsid w:val="004A02FC"/>
    <w:rsid w:val="004A5F92"/>
    <w:rsid w:val="004A7F8A"/>
    <w:rsid w:val="004E22AA"/>
    <w:rsid w:val="004E32A8"/>
    <w:rsid w:val="004E352D"/>
    <w:rsid w:val="004F48EC"/>
    <w:rsid w:val="004F6765"/>
    <w:rsid w:val="00510AF7"/>
    <w:rsid w:val="00521EB6"/>
    <w:rsid w:val="00524B52"/>
    <w:rsid w:val="00525CF5"/>
    <w:rsid w:val="00526E73"/>
    <w:rsid w:val="005304F9"/>
    <w:rsid w:val="00535F42"/>
    <w:rsid w:val="00542024"/>
    <w:rsid w:val="00543CE0"/>
    <w:rsid w:val="00555044"/>
    <w:rsid w:val="00564CD1"/>
    <w:rsid w:val="00565442"/>
    <w:rsid w:val="00565574"/>
    <w:rsid w:val="005732B4"/>
    <w:rsid w:val="005819D4"/>
    <w:rsid w:val="00583262"/>
    <w:rsid w:val="00585ED5"/>
    <w:rsid w:val="00596F94"/>
    <w:rsid w:val="005A3F3E"/>
    <w:rsid w:val="005B5145"/>
    <w:rsid w:val="005B6703"/>
    <w:rsid w:val="005C10A1"/>
    <w:rsid w:val="005C6CBC"/>
    <w:rsid w:val="005D2DE8"/>
    <w:rsid w:val="005D5B9A"/>
    <w:rsid w:val="005E4B32"/>
    <w:rsid w:val="005E69E3"/>
    <w:rsid w:val="005E7330"/>
    <w:rsid w:val="005F22E2"/>
    <w:rsid w:val="00602463"/>
    <w:rsid w:val="00604AA0"/>
    <w:rsid w:val="00606366"/>
    <w:rsid w:val="00614E56"/>
    <w:rsid w:val="00617E05"/>
    <w:rsid w:val="006220E3"/>
    <w:rsid w:val="00622423"/>
    <w:rsid w:val="00634AC3"/>
    <w:rsid w:val="00636069"/>
    <w:rsid w:val="00636995"/>
    <w:rsid w:val="00637890"/>
    <w:rsid w:val="00645B4F"/>
    <w:rsid w:val="00645ECB"/>
    <w:rsid w:val="006464EC"/>
    <w:rsid w:val="0065053C"/>
    <w:rsid w:val="00657AC1"/>
    <w:rsid w:val="00661B13"/>
    <w:rsid w:val="00665492"/>
    <w:rsid w:val="00671176"/>
    <w:rsid w:val="006726D2"/>
    <w:rsid w:val="006745A3"/>
    <w:rsid w:val="006817F9"/>
    <w:rsid w:val="00682DCB"/>
    <w:rsid w:val="006831AC"/>
    <w:rsid w:val="00696A77"/>
    <w:rsid w:val="00696ED9"/>
    <w:rsid w:val="006A001F"/>
    <w:rsid w:val="006A3F45"/>
    <w:rsid w:val="006B5FBA"/>
    <w:rsid w:val="006B6253"/>
    <w:rsid w:val="006E0D4A"/>
    <w:rsid w:val="006F2F1F"/>
    <w:rsid w:val="006F5812"/>
    <w:rsid w:val="00704A02"/>
    <w:rsid w:val="00707AD9"/>
    <w:rsid w:val="007100EB"/>
    <w:rsid w:val="007205F8"/>
    <w:rsid w:val="00722CAF"/>
    <w:rsid w:val="00725B6F"/>
    <w:rsid w:val="00726462"/>
    <w:rsid w:val="007308AA"/>
    <w:rsid w:val="00730F0D"/>
    <w:rsid w:val="00731F5A"/>
    <w:rsid w:val="00740B79"/>
    <w:rsid w:val="0074118D"/>
    <w:rsid w:val="00741EC3"/>
    <w:rsid w:val="00752B62"/>
    <w:rsid w:val="00752ECD"/>
    <w:rsid w:val="00764A76"/>
    <w:rsid w:val="00770AA2"/>
    <w:rsid w:val="00774A9C"/>
    <w:rsid w:val="007761DE"/>
    <w:rsid w:val="00783D0C"/>
    <w:rsid w:val="0078416B"/>
    <w:rsid w:val="007928F7"/>
    <w:rsid w:val="007A50CA"/>
    <w:rsid w:val="007A6A5C"/>
    <w:rsid w:val="007C544D"/>
    <w:rsid w:val="007D42BE"/>
    <w:rsid w:val="007E0A3B"/>
    <w:rsid w:val="007E27EE"/>
    <w:rsid w:val="007E482A"/>
    <w:rsid w:val="007F0A48"/>
    <w:rsid w:val="007F726F"/>
    <w:rsid w:val="00801E4E"/>
    <w:rsid w:val="00804950"/>
    <w:rsid w:val="00804F1D"/>
    <w:rsid w:val="00807FA9"/>
    <w:rsid w:val="00811551"/>
    <w:rsid w:val="00820131"/>
    <w:rsid w:val="00821E80"/>
    <w:rsid w:val="008271DB"/>
    <w:rsid w:val="0083064C"/>
    <w:rsid w:val="00834C06"/>
    <w:rsid w:val="008553B5"/>
    <w:rsid w:val="00867E9B"/>
    <w:rsid w:val="00874E8D"/>
    <w:rsid w:val="00876453"/>
    <w:rsid w:val="00894EFB"/>
    <w:rsid w:val="008A17AB"/>
    <w:rsid w:val="008A216B"/>
    <w:rsid w:val="008B01A2"/>
    <w:rsid w:val="008B0B4A"/>
    <w:rsid w:val="008B6582"/>
    <w:rsid w:val="008C06CE"/>
    <w:rsid w:val="008C0B02"/>
    <w:rsid w:val="008C3657"/>
    <w:rsid w:val="008D573E"/>
    <w:rsid w:val="008E64FE"/>
    <w:rsid w:val="008F0E8A"/>
    <w:rsid w:val="008F1A3A"/>
    <w:rsid w:val="008F58AA"/>
    <w:rsid w:val="008F614D"/>
    <w:rsid w:val="008F6AD6"/>
    <w:rsid w:val="00900DD5"/>
    <w:rsid w:val="00901FBB"/>
    <w:rsid w:val="00905EB2"/>
    <w:rsid w:val="009112E2"/>
    <w:rsid w:val="00917832"/>
    <w:rsid w:val="009206AA"/>
    <w:rsid w:val="00930636"/>
    <w:rsid w:val="00931181"/>
    <w:rsid w:val="00932400"/>
    <w:rsid w:val="0093299B"/>
    <w:rsid w:val="00935F76"/>
    <w:rsid w:val="0093770C"/>
    <w:rsid w:val="00937906"/>
    <w:rsid w:val="00953953"/>
    <w:rsid w:val="0095455D"/>
    <w:rsid w:val="00956C26"/>
    <w:rsid w:val="00963994"/>
    <w:rsid w:val="0096446F"/>
    <w:rsid w:val="00972853"/>
    <w:rsid w:val="00981FE0"/>
    <w:rsid w:val="009913E7"/>
    <w:rsid w:val="009943FC"/>
    <w:rsid w:val="009944BB"/>
    <w:rsid w:val="00994A73"/>
    <w:rsid w:val="009A6D48"/>
    <w:rsid w:val="009B6E6E"/>
    <w:rsid w:val="009C28EA"/>
    <w:rsid w:val="009E1FBE"/>
    <w:rsid w:val="009E59CE"/>
    <w:rsid w:val="00A00CE7"/>
    <w:rsid w:val="00A05350"/>
    <w:rsid w:val="00A05E6D"/>
    <w:rsid w:val="00A135AA"/>
    <w:rsid w:val="00A17996"/>
    <w:rsid w:val="00A23F09"/>
    <w:rsid w:val="00A24DEC"/>
    <w:rsid w:val="00A339AE"/>
    <w:rsid w:val="00A406FB"/>
    <w:rsid w:val="00A44ECA"/>
    <w:rsid w:val="00A47066"/>
    <w:rsid w:val="00A50696"/>
    <w:rsid w:val="00A5101E"/>
    <w:rsid w:val="00A5221B"/>
    <w:rsid w:val="00A6225F"/>
    <w:rsid w:val="00A70608"/>
    <w:rsid w:val="00A80941"/>
    <w:rsid w:val="00A85EE3"/>
    <w:rsid w:val="00A92D93"/>
    <w:rsid w:val="00A9676C"/>
    <w:rsid w:val="00AB789B"/>
    <w:rsid w:val="00AC7433"/>
    <w:rsid w:val="00AC7E8E"/>
    <w:rsid w:val="00AD11CC"/>
    <w:rsid w:val="00AD4324"/>
    <w:rsid w:val="00AD4964"/>
    <w:rsid w:val="00AD55B2"/>
    <w:rsid w:val="00AD7F25"/>
    <w:rsid w:val="00AF026E"/>
    <w:rsid w:val="00AF2E6A"/>
    <w:rsid w:val="00B00C68"/>
    <w:rsid w:val="00B026D1"/>
    <w:rsid w:val="00B057C1"/>
    <w:rsid w:val="00B1004E"/>
    <w:rsid w:val="00B14FF0"/>
    <w:rsid w:val="00B15124"/>
    <w:rsid w:val="00B201CF"/>
    <w:rsid w:val="00B21290"/>
    <w:rsid w:val="00B22BB5"/>
    <w:rsid w:val="00B23E68"/>
    <w:rsid w:val="00B267A1"/>
    <w:rsid w:val="00B30673"/>
    <w:rsid w:val="00B329A3"/>
    <w:rsid w:val="00B33F2D"/>
    <w:rsid w:val="00B401EB"/>
    <w:rsid w:val="00B4460D"/>
    <w:rsid w:val="00B45A1D"/>
    <w:rsid w:val="00B51515"/>
    <w:rsid w:val="00B54395"/>
    <w:rsid w:val="00B702FF"/>
    <w:rsid w:val="00B75532"/>
    <w:rsid w:val="00B77792"/>
    <w:rsid w:val="00B862AB"/>
    <w:rsid w:val="00B90AB1"/>
    <w:rsid w:val="00B935BF"/>
    <w:rsid w:val="00B945BE"/>
    <w:rsid w:val="00BA3826"/>
    <w:rsid w:val="00BA3D88"/>
    <w:rsid w:val="00BA462D"/>
    <w:rsid w:val="00BA5073"/>
    <w:rsid w:val="00BC4902"/>
    <w:rsid w:val="00BD0108"/>
    <w:rsid w:val="00BE2C93"/>
    <w:rsid w:val="00BE2F62"/>
    <w:rsid w:val="00BE70A1"/>
    <w:rsid w:val="00BF4EAA"/>
    <w:rsid w:val="00BF4F58"/>
    <w:rsid w:val="00C0314C"/>
    <w:rsid w:val="00C03BD4"/>
    <w:rsid w:val="00C103B2"/>
    <w:rsid w:val="00C124C0"/>
    <w:rsid w:val="00C2046A"/>
    <w:rsid w:val="00C215A0"/>
    <w:rsid w:val="00C24A94"/>
    <w:rsid w:val="00C45395"/>
    <w:rsid w:val="00C53E01"/>
    <w:rsid w:val="00C6434E"/>
    <w:rsid w:val="00C64856"/>
    <w:rsid w:val="00C70BAB"/>
    <w:rsid w:val="00C72AA0"/>
    <w:rsid w:val="00C75C1C"/>
    <w:rsid w:val="00C81BEE"/>
    <w:rsid w:val="00C81EE1"/>
    <w:rsid w:val="00C86B7B"/>
    <w:rsid w:val="00C90B01"/>
    <w:rsid w:val="00C96D63"/>
    <w:rsid w:val="00CA3064"/>
    <w:rsid w:val="00CA75C8"/>
    <w:rsid w:val="00CB35F2"/>
    <w:rsid w:val="00CB484D"/>
    <w:rsid w:val="00CB78B8"/>
    <w:rsid w:val="00CC0EE2"/>
    <w:rsid w:val="00CC2277"/>
    <w:rsid w:val="00CC73F3"/>
    <w:rsid w:val="00CD1546"/>
    <w:rsid w:val="00CD2535"/>
    <w:rsid w:val="00CD37F8"/>
    <w:rsid w:val="00CE64DB"/>
    <w:rsid w:val="00CF42D5"/>
    <w:rsid w:val="00CF79D1"/>
    <w:rsid w:val="00D00CE4"/>
    <w:rsid w:val="00D1052D"/>
    <w:rsid w:val="00D1431E"/>
    <w:rsid w:val="00D22413"/>
    <w:rsid w:val="00D34ACA"/>
    <w:rsid w:val="00D3705B"/>
    <w:rsid w:val="00D47F69"/>
    <w:rsid w:val="00D52C63"/>
    <w:rsid w:val="00D574F8"/>
    <w:rsid w:val="00D5761D"/>
    <w:rsid w:val="00D60C02"/>
    <w:rsid w:val="00D66424"/>
    <w:rsid w:val="00D7276F"/>
    <w:rsid w:val="00D73DF8"/>
    <w:rsid w:val="00D7565E"/>
    <w:rsid w:val="00D84FD4"/>
    <w:rsid w:val="00D8594B"/>
    <w:rsid w:val="00D85C87"/>
    <w:rsid w:val="00D92F7B"/>
    <w:rsid w:val="00D93B4D"/>
    <w:rsid w:val="00D97565"/>
    <w:rsid w:val="00DA0623"/>
    <w:rsid w:val="00DA0C02"/>
    <w:rsid w:val="00DA279F"/>
    <w:rsid w:val="00DA3990"/>
    <w:rsid w:val="00DA4398"/>
    <w:rsid w:val="00DA4C1B"/>
    <w:rsid w:val="00DB3842"/>
    <w:rsid w:val="00DB4F25"/>
    <w:rsid w:val="00DB5C00"/>
    <w:rsid w:val="00DB731D"/>
    <w:rsid w:val="00DC47A7"/>
    <w:rsid w:val="00DD07B5"/>
    <w:rsid w:val="00DD65F6"/>
    <w:rsid w:val="00DE092D"/>
    <w:rsid w:val="00DE6F63"/>
    <w:rsid w:val="00DF1854"/>
    <w:rsid w:val="00DF18C2"/>
    <w:rsid w:val="00DF35BB"/>
    <w:rsid w:val="00E02386"/>
    <w:rsid w:val="00E02BE9"/>
    <w:rsid w:val="00E1046E"/>
    <w:rsid w:val="00E10814"/>
    <w:rsid w:val="00E111A8"/>
    <w:rsid w:val="00E11EBF"/>
    <w:rsid w:val="00E139BA"/>
    <w:rsid w:val="00E156A6"/>
    <w:rsid w:val="00E1748F"/>
    <w:rsid w:val="00E20519"/>
    <w:rsid w:val="00E300EA"/>
    <w:rsid w:val="00E3055A"/>
    <w:rsid w:val="00E31CB3"/>
    <w:rsid w:val="00E34170"/>
    <w:rsid w:val="00E403BF"/>
    <w:rsid w:val="00E42D4A"/>
    <w:rsid w:val="00E431FD"/>
    <w:rsid w:val="00E439E0"/>
    <w:rsid w:val="00E447E8"/>
    <w:rsid w:val="00E50FE4"/>
    <w:rsid w:val="00E6089C"/>
    <w:rsid w:val="00E66584"/>
    <w:rsid w:val="00E67535"/>
    <w:rsid w:val="00E67697"/>
    <w:rsid w:val="00E7132A"/>
    <w:rsid w:val="00E76ED3"/>
    <w:rsid w:val="00E81BEA"/>
    <w:rsid w:val="00E82BA9"/>
    <w:rsid w:val="00E949F5"/>
    <w:rsid w:val="00E94D95"/>
    <w:rsid w:val="00E96240"/>
    <w:rsid w:val="00EA05C2"/>
    <w:rsid w:val="00EA79A2"/>
    <w:rsid w:val="00EB1FE6"/>
    <w:rsid w:val="00EB7802"/>
    <w:rsid w:val="00EB7B99"/>
    <w:rsid w:val="00EB7C30"/>
    <w:rsid w:val="00EC28C8"/>
    <w:rsid w:val="00EC7F40"/>
    <w:rsid w:val="00ED7B18"/>
    <w:rsid w:val="00EE1AA8"/>
    <w:rsid w:val="00EE359D"/>
    <w:rsid w:val="00EF390E"/>
    <w:rsid w:val="00EF6333"/>
    <w:rsid w:val="00F0277F"/>
    <w:rsid w:val="00F03A24"/>
    <w:rsid w:val="00F1267B"/>
    <w:rsid w:val="00F2150D"/>
    <w:rsid w:val="00F24097"/>
    <w:rsid w:val="00F30CDB"/>
    <w:rsid w:val="00F368DC"/>
    <w:rsid w:val="00F37407"/>
    <w:rsid w:val="00F41AF1"/>
    <w:rsid w:val="00F45B77"/>
    <w:rsid w:val="00F47062"/>
    <w:rsid w:val="00F47C17"/>
    <w:rsid w:val="00F5034A"/>
    <w:rsid w:val="00F61A6B"/>
    <w:rsid w:val="00F70862"/>
    <w:rsid w:val="00F75B52"/>
    <w:rsid w:val="00F8109E"/>
    <w:rsid w:val="00F8775E"/>
    <w:rsid w:val="00F92D92"/>
    <w:rsid w:val="00FA28E3"/>
    <w:rsid w:val="00FB033E"/>
    <w:rsid w:val="00FB06FB"/>
    <w:rsid w:val="00FB273F"/>
    <w:rsid w:val="00FB4F72"/>
    <w:rsid w:val="00FB5939"/>
    <w:rsid w:val="00FB6DBC"/>
    <w:rsid w:val="00FC1305"/>
    <w:rsid w:val="00FC2929"/>
    <w:rsid w:val="00FC64B6"/>
    <w:rsid w:val="00FD02FF"/>
    <w:rsid w:val="00FD2804"/>
    <w:rsid w:val="00FE3DFB"/>
    <w:rsid w:val="00FE4DBE"/>
    <w:rsid w:val="00FF2FA4"/>
    <w:rsid w:val="00FF4D7E"/>
    <w:rsid w:val="00FF75D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FF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B646A"/>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styleId="Nincstrkz">
    <w:name w:val="No Spacing"/>
    <w:aliases w:val="táblázat"/>
    <w:uiPriority w:val="1"/>
    <w:qFormat/>
    <w:rsid w:val="00671176"/>
    <w:pPr>
      <w:keepNext/>
      <w:spacing w:before="60" w:after="0" w:line="240" w:lineRule="auto"/>
    </w:pPr>
    <w:rPr>
      <w:rFonts w:ascii="Times New Roman" w:eastAsia="Calibri" w:hAnsi="Times New Roman" w:cs="Times New Roman"/>
      <w:bCs/>
      <w:sz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B646A"/>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styleId="Nincstrkz">
    <w:name w:val="No Spacing"/>
    <w:aliases w:val="táblázat"/>
    <w:uiPriority w:val="1"/>
    <w:qFormat/>
    <w:rsid w:val="00671176"/>
    <w:pPr>
      <w:keepNext/>
      <w:spacing w:before="60" w:after="0" w:line="240" w:lineRule="auto"/>
    </w:pPr>
    <w:rPr>
      <w:rFonts w:ascii="Times New Roman" w:eastAsia="Calibri" w:hAnsi="Times New Roman" w:cs="Times New Roman"/>
      <w:bCs/>
      <w:sz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595330471">
      <w:bodyDiv w:val="1"/>
      <w:marLeft w:val="0"/>
      <w:marRight w:val="0"/>
      <w:marTop w:val="0"/>
      <w:marBottom w:val="0"/>
      <w:divBdr>
        <w:top w:val="none" w:sz="0" w:space="0" w:color="auto"/>
        <w:left w:val="none" w:sz="0" w:space="0" w:color="auto"/>
        <w:bottom w:val="none" w:sz="0" w:space="0" w:color="auto"/>
        <w:right w:val="none" w:sz="0" w:space="0" w:color="auto"/>
      </w:divBdr>
    </w:div>
    <w:div w:id="68061848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162162252">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885942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svszi\Downloads\kttv_sablon_2018_szg_180119(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539011-DD3F-46C2-B7E0-031173470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kttv_sablon_2018_szg_180119(1)</Template>
  <TotalTime>1</TotalTime>
  <Pages>182</Pages>
  <Words>40468</Words>
  <Characters>279233</Characters>
  <Application>Microsoft Office Word</Application>
  <DocSecurity>0</DocSecurity>
  <Lines>2326</Lines>
  <Paragraphs>638</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319063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Windows-felhasználó</dc:creator>
  <dc:description>GINOP-6.2.4-VEKOP-16-2017-0001 – A 21. századi szakképzés és felnőttképzés minőségének valamint tartalmának fejlesztése</dc:description>
  <cp:lastModifiedBy>Damjanovics-Baán Fruzsina</cp:lastModifiedBy>
  <cp:revision>3</cp:revision>
  <dcterms:created xsi:type="dcterms:W3CDTF">2018-06-14T09:12:00Z</dcterms:created>
  <dcterms:modified xsi:type="dcterms:W3CDTF">2018-06-20T10:35:00Z</dcterms:modified>
</cp:coreProperties>
</file>