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43" w:rsidRPr="00BF2B43" w:rsidRDefault="00BF2B43" w:rsidP="00BF2B4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F2B43">
        <w:rPr>
          <w:rFonts w:ascii="Times" w:eastAsia="Times New Roman" w:hAnsi="Times" w:cs="Times"/>
          <w:sz w:val="24"/>
          <w:szCs w:val="24"/>
          <w:lang w:eastAsia="hu-HU"/>
        </w:rPr>
        <w:t>23. Az R. 3</w:t>
      </w:r>
      <w:r w:rsidRPr="00BF2B43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. melléklet </w:t>
      </w:r>
      <w:r w:rsidRPr="00BF2B43">
        <w:rPr>
          <w:rFonts w:ascii="Times" w:eastAsia="Times New Roman" w:hAnsi="Times" w:cs="Times"/>
          <w:sz w:val="24"/>
          <w:szCs w:val="24"/>
          <w:lang w:eastAsia="hu-HU"/>
        </w:rPr>
        <w:t xml:space="preserve">„2.153. SZAKKÉPZÉSI KERETTANTERV a(z) VI. HANG-, FILM- </w:t>
      </w:r>
      <w:proofErr w:type="gramStart"/>
      <w:r w:rsidRPr="00BF2B43">
        <w:rPr>
          <w:rFonts w:ascii="Times" w:eastAsia="Times New Roman" w:hAnsi="Times" w:cs="Times"/>
          <w:sz w:val="24"/>
          <w:szCs w:val="24"/>
          <w:lang w:eastAsia="hu-HU"/>
        </w:rPr>
        <w:t>ÉS</w:t>
      </w:r>
      <w:proofErr w:type="gramEnd"/>
      <w:r w:rsidRPr="00BF2B43">
        <w:rPr>
          <w:rFonts w:ascii="Times" w:eastAsia="Times New Roman" w:hAnsi="Times" w:cs="Times"/>
          <w:sz w:val="24"/>
          <w:szCs w:val="24"/>
          <w:lang w:eastAsia="hu-HU"/>
        </w:rPr>
        <w:t xml:space="preserve"> SZÍNHÁZTECHNIKA ágazathoz tartozó </w:t>
      </w:r>
      <w:bookmarkStart w:id="0" w:name="_GoBack"/>
      <w:r w:rsidRPr="00BF2B43">
        <w:rPr>
          <w:rFonts w:ascii="Times" w:eastAsia="Times New Roman" w:hAnsi="Times" w:cs="Times"/>
          <w:sz w:val="24"/>
          <w:szCs w:val="24"/>
          <w:lang w:eastAsia="hu-HU"/>
        </w:rPr>
        <w:t>54 521 07 azonosítószám SZÍNHÁZTECHNIKUS, SZCENIKUS</w:t>
      </w:r>
      <w:bookmarkEnd w:id="0"/>
      <w:r w:rsidRPr="00BF2B43">
        <w:rPr>
          <w:rFonts w:ascii="Times" w:eastAsia="Times New Roman" w:hAnsi="Times" w:cs="Times"/>
          <w:sz w:val="24"/>
          <w:szCs w:val="24"/>
          <w:lang w:eastAsia="hu-HU"/>
        </w:rPr>
        <w:t xml:space="preserve"> SZAKKÉPESÍTÉSHEZ” alcím „V. A szakképesítés óraterve nappali rendszerű oktatásra” pont „1. számú táblázat A szakmai követelménymodulokhoz rendelt tantárgyak heti óraszáma évfolyamonként” című táblázata helyébe a következő rendelkezés lép:</w:t>
      </w:r>
    </w:p>
    <w:p w:rsidR="00BF2B43" w:rsidRPr="00BF2B43" w:rsidRDefault="00BF2B43" w:rsidP="00BF2B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F2B43" w:rsidRPr="00BF2B43" w:rsidRDefault="00BF2B43" w:rsidP="00BF2B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F2B43" w:rsidRPr="00BF2B43" w:rsidRDefault="00BF2B43" w:rsidP="00BF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BF2B43" w:rsidRPr="00BF2B43" w:rsidSect="00C23B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2B43" w:rsidRPr="00BF2B43" w:rsidRDefault="00BF2B43" w:rsidP="00BF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B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„1. számú táblázat</w:t>
      </w:r>
    </w:p>
    <w:p w:rsidR="00BF2B43" w:rsidRPr="00BF2B43" w:rsidRDefault="00BF2B43" w:rsidP="00BF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2B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szakmai követelménymodulokhoz rendelt tantárgyak heti óraszáma évfolyamonként</w:t>
      </w:r>
    </w:p>
    <w:p w:rsidR="00BF2B43" w:rsidRPr="00BF2B43" w:rsidRDefault="00BF2B43" w:rsidP="00BF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460"/>
        <w:gridCol w:w="597"/>
        <w:gridCol w:w="483"/>
        <w:gridCol w:w="508"/>
        <w:gridCol w:w="507"/>
        <w:gridCol w:w="605"/>
        <w:gridCol w:w="508"/>
        <w:gridCol w:w="507"/>
        <w:gridCol w:w="605"/>
        <w:gridCol w:w="597"/>
        <w:gridCol w:w="483"/>
        <w:gridCol w:w="540"/>
        <w:gridCol w:w="540"/>
        <w:gridCol w:w="627"/>
        <w:gridCol w:w="453"/>
        <w:gridCol w:w="540"/>
        <w:gridCol w:w="540"/>
        <w:gridCol w:w="540"/>
      </w:tblGrid>
      <w:tr w:rsidR="00BF2B43" w:rsidRPr="00BF2B43" w:rsidTr="00E21806">
        <w:trPr>
          <w:trHeight w:val="390"/>
          <w:jc w:val="center"/>
        </w:trPr>
        <w:tc>
          <w:tcPr>
            <w:tcW w:w="5160" w:type="dxa"/>
            <w:gridSpan w:val="2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5/13.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1/13.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2/14.</w:t>
            </w:r>
          </w:p>
        </w:tc>
      </w:tr>
      <w:tr w:rsidR="00BF2B43" w:rsidRPr="00BF2B43" w:rsidTr="00E21806">
        <w:trPr>
          <w:trHeight w:val="450"/>
          <w:jc w:val="center"/>
        </w:trPr>
        <w:tc>
          <w:tcPr>
            <w:tcW w:w="5160" w:type="dxa"/>
            <w:gridSpan w:val="2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605" w:type="dxa"/>
            <w:vMerge w:val="restart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605" w:type="dxa"/>
            <w:vMerge w:val="restart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540" w:type="dxa"/>
            <w:vMerge w:val="restart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óraszám</w:t>
            </w:r>
          </w:p>
        </w:tc>
      </w:tr>
      <w:tr w:rsidR="00BF2B43" w:rsidRPr="00BF2B43" w:rsidTr="00E21806">
        <w:trPr>
          <w:trHeight w:val="375"/>
          <w:jc w:val="center"/>
        </w:trPr>
        <w:tc>
          <w:tcPr>
            <w:tcW w:w="5160" w:type="dxa"/>
            <w:gridSpan w:val="2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483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507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05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507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05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483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453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</w:tr>
      <w:tr w:rsidR="00BF2B43" w:rsidRPr="00BF2B43" w:rsidTr="00E21806">
        <w:trPr>
          <w:trHeight w:val="327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fő szakképesítésre vonatkozóan: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83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07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5" w:type="dxa"/>
            <w:vMerge w:val="restart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507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605" w:type="dxa"/>
            <w:vMerge w:val="restart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83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53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40" w:type="dxa"/>
            <w:vMerge w:val="restart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</w:tr>
      <w:tr w:rsidR="00BF2B43" w:rsidRPr="00BF2B43" w:rsidTr="00E21806">
        <w:trPr>
          <w:trHeight w:val="327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05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05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31,0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31,0</w:t>
            </w:r>
          </w:p>
        </w:tc>
      </w:tr>
      <w:tr w:rsidR="00BF2B43" w:rsidRPr="00BF2B43" w:rsidTr="00E21806">
        <w:trPr>
          <w:trHeight w:val="600"/>
          <w:jc w:val="center"/>
        </w:trPr>
        <w:tc>
          <w:tcPr>
            <w:tcW w:w="2700" w:type="dxa"/>
            <w:shd w:val="clear" w:color="000000" w:fill="FFC000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11499-12</w:t>
            </w: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Foglalkoztatás II.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915"/>
          <w:jc w:val="center"/>
        </w:trPr>
        <w:tc>
          <w:tcPr>
            <w:tcW w:w="2700" w:type="dxa"/>
            <w:shd w:val="clear" w:color="000000" w:fill="FFC000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11498-12</w:t>
            </w: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11887-16 Kulturális programok és projektek szervezése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Projekttervezés és projektmenedzsment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765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Projekttervezés és projektmenedzsment gyakorlata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Rendezvényszervezés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Rendezvényszervezés gyakorlata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12114-16 </w:t>
            </w:r>
            <w:proofErr w:type="spellStart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Médaiművészeti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alapok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Médiaművészeti alapok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Médiaművészeti alapok gyakorlat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Médiaművészeti rendezvényszervezés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765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Médiaművészeti rendezvényszervezés gyakorlat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10733-12 Audiovizuális szakmák vállalkozási ismeretei </w:t>
            </w: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és környezete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Művelődéstörténet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Anyagismeret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Ábrázolástechnika</w:t>
            </w:r>
            <w:proofErr w:type="spellEnd"/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Anyagismeret gyakorlat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10715-12 Üzemeltetés és biztonságtechnika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Színházak működése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Biztonságtechnikai ismeretek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Biztonságtechnikai ismeretek gyakorlat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12066-16 Színpadtechnika alapjai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Színpadtechnikai alapismeretek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 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Színpadtechnikai gyakorlat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10717-12 Színpadtechnika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Színpadtechnikai alapismeretek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Színpadtechnikai gyakorlat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4,5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10719-12 Színpadi világítástechnika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Világítástechnika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5,</w:t>
            </w:r>
            <w:proofErr w:type="spellStart"/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5,</w:t>
            </w:r>
            <w:proofErr w:type="spellStart"/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Világítástechnika gyakorlat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10716-12 Hangtechnika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Hangtechnikai alapismeretek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Hangtechnikai gyakorlat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BF2B43" w:rsidRPr="00BF2B43" w:rsidTr="00E21806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10718-12 Szcenika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Színházi szcenika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F2B43" w:rsidRPr="00BF2B43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Színházi szcenikai gyakorlat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4,5</w:t>
            </w:r>
          </w:p>
        </w:tc>
      </w:tr>
    </w:tbl>
    <w:p w:rsidR="00BF2B43" w:rsidRPr="00BF2B43" w:rsidRDefault="00BF2B43" w:rsidP="00BF2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B4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BF2B43" w:rsidRPr="00BF2B43" w:rsidRDefault="00BF2B43" w:rsidP="00BF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B43" w:rsidRPr="00BF2B43" w:rsidRDefault="00BF2B43" w:rsidP="00BF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B43" w:rsidRPr="00BF2B43" w:rsidRDefault="00BF2B43" w:rsidP="00BF2B43">
      <w:pPr>
        <w:spacing w:after="0"/>
        <w:rPr>
          <w:rFonts w:ascii="Times" w:eastAsia="Times New Roman" w:hAnsi="Times" w:cs="Times"/>
          <w:sz w:val="24"/>
          <w:szCs w:val="24"/>
          <w:lang w:eastAsia="hu-HU"/>
        </w:rPr>
      </w:pPr>
      <w:r w:rsidRPr="00BF2B43">
        <w:rPr>
          <w:rFonts w:ascii="Times" w:eastAsia="Times New Roman" w:hAnsi="Times" w:cs="Times"/>
          <w:sz w:val="24"/>
          <w:szCs w:val="24"/>
          <w:lang w:eastAsia="hu-HU"/>
        </w:rPr>
        <w:t xml:space="preserve">24. Az R. </w:t>
      </w:r>
      <w:r w:rsidRPr="00BF2B43">
        <w:rPr>
          <w:rFonts w:ascii="Times" w:eastAsia="Times New Roman" w:hAnsi="Times" w:cs="Times"/>
          <w:i/>
          <w:sz w:val="24"/>
          <w:szCs w:val="24"/>
          <w:lang w:eastAsia="hu-HU"/>
        </w:rPr>
        <w:t>3</w:t>
      </w:r>
      <w:proofErr w:type="gramStart"/>
      <w:r w:rsidRPr="00BF2B43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Pr="00BF2B43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melléklet</w:t>
      </w:r>
      <w:proofErr w:type="gramEnd"/>
      <w:r w:rsidRPr="00BF2B43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</w:t>
      </w:r>
      <w:r w:rsidRPr="00BF2B43">
        <w:rPr>
          <w:rFonts w:ascii="Times" w:eastAsia="Times New Roman" w:hAnsi="Times" w:cs="Times"/>
          <w:sz w:val="24"/>
          <w:szCs w:val="24"/>
          <w:lang w:eastAsia="hu-HU"/>
        </w:rPr>
        <w:t xml:space="preserve">„2.153. SZAKKÉPZÉSI KERETTANTERV a(z) VI. HANG-, FILM- </w:t>
      </w:r>
      <w:proofErr w:type="gramStart"/>
      <w:r w:rsidRPr="00BF2B43">
        <w:rPr>
          <w:rFonts w:ascii="Times" w:eastAsia="Times New Roman" w:hAnsi="Times" w:cs="Times"/>
          <w:sz w:val="24"/>
          <w:szCs w:val="24"/>
          <w:lang w:eastAsia="hu-HU"/>
        </w:rPr>
        <w:t>ÉS</w:t>
      </w:r>
      <w:proofErr w:type="gramEnd"/>
      <w:r w:rsidRPr="00BF2B43">
        <w:rPr>
          <w:rFonts w:ascii="Times" w:eastAsia="Times New Roman" w:hAnsi="Times" w:cs="Times"/>
          <w:sz w:val="24"/>
          <w:szCs w:val="24"/>
          <w:lang w:eastAsia="hu-HU"/>
        </w:rPr>
        <w:t xml:space="preserve"> SZÍNHÁZTECHNIKA ágazathoz tartozó 54 521 07 azonosítószám SZÍNHÁZTECHNIKUS, SZCENIKUS SZAKKÉPESÍTÉSHEZ” alcím „V. A szakképesítés óraterve nappali rendszerű oktatásra” pont „2. számú táblázat A szakmai követelménymodulokhoz rendelt tantárgyak és témakörök óraszáma évfolyamonként” című táblázata helyébe a következő rendelkezés lép:</w:t>
      </w:r>
    </w:p>
    <w:p w:rsidR="00BF2B43" w:rsidRPr="00BF2B43" w:rsidRDefault="00BF2B43" w:rsidP="00BF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B43" w:rsidRPr="00BF2B43" w:rsidRDefault="00BF2B43" w:rsidP="00BF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B43" w:rsidRPr="00BF2B43" w:rsidRDefault="00BF2B43" w:rsidP="00BF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B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„2. számú táblázat</w:t>
      </w:r>
    </w:p>
    <w:p w:rsidR="00BF2B43" w:rsidRPr="00BF2B43" w:rsidRDefault="00BF2B43" w:rsidP="00BF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2B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szakmai követelménymodulokhoz rendelt tantárgyak és témakörök óraszáma évfolyamonként</w:t>
      </w:r>
    </w:p>
    <w:p w:rsidR="00BF2B43" w:rsidRPr="00BF2B43" w:rsidRDefault="00BF2B43" w:rsidP="00BF2B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50"/>
        <w:gridCol w:w="596"/>
        <w:gridCol w:w="404"/>
        <w:gridCol w:w="500"/>
        <w:gridCol w:w="500"/>
        <w:gridCol w:w="500"/>
        <w:gridCol w:w="500"/>
        <w:gridCol w:w="500"/>
        <w:gridCol w:w="500"/>
        <w:gridCol w:w="500"/>
        <w:gridCol w:w="500"/>
        <w:gridCol w:w="681"/>
        <w:gridCol w:w="677"/>
        <w:gridCol w:w="682"/>
        <w:gridCol w:w="500"/>
        <w:gridCol w:w="500"/>
        <w:gridCol w:w="682"/>
        <w:gridCol w:w="500"/>
        <w:gridCol w:w="500"/>
        <w:gridCol w:w="500"/>
        <w:gridCol w:w="500"/>
        <w:gridCol w:w="500"/>
        <w:gridCol w:w="682"/>
      </w:tblGrid>
      <w:tr w:rsidR="00BF2B43" w:rsidRPr="00BF2B43" w:rsidTr="00E21806">
        <w:trPr>
          <w:trHeight w:val="990"/>
          <w:jc w:val="center"/>
        </w:trPr>
        <w:tc>
          <w:tcPr>
            <w:tcW w:w="2890" w:type="dxa"/>
            <w:gridSpan w:val="2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Szakgimnáziumi képzés összes óraszáma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Érettségi vizsga keretében megszerezhető </w:t>
            </w:r>
            <w:proofErr w:type="spellStart"/>
            <w:r w:rsidRPr="00BF2B4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szakképe-sítéshez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kapcsolódó óraszám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Fő szakképesítéshez kapcsolódó összes óraszám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szakképzés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szakképzés összes óraszáma</w:t>
            </w:r>
          </w:p>
        </w:tc>
      </w:tr>
      <w:tr w:rsidR="00BF2B43" w:rsidRPr="00BF2B43" w:rsidTr="00E21806">
        <w:trPr>
          <w:trHeight w:val="990"/>
          <w:jc w:val="center"/>
        </w:trPr>
        <w:tc>
          <w:tcPr>
            <w:tcW w:w="2890" w:type="dxa"/>
            <w:gridSpan w:val="2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81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324 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170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 82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183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1045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464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497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800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316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464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497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2006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362</w:t>
            </w:r>
          </w:p>
        </w:tc>
        <w:tc>
          <w:tcPr>
            <w:tcW w:w="5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681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1116</w:t>
            </w:r>
          </w:p>
        </w:tc>
        <w:tc>
          <w:tcPr>
            <w:tcW w:w="50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F2B43" w:rsidRPr="00BF2B43" w:rsidTr="00E21806">
        <w:trPr>
          <w:trHeight w:val="404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Elméleti óraszámok </w:t>
            </w: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ögy-vel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öt évfolyamos képzés egészében: 1264 óra (55,3%)</w:t>
            </w:r>
          </w:p>
        </w:tc>
        <w:tc>
          <w:tcPr>
            <w:tcW w:w="681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1264 óra (58,4%)</w:t>
            </w: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F2B43" w:rsidRPr="00BF2B43" w:rsidTr="00E21806">
        <w:trPr>
          <w:trHeight w:val="404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Gyakorlati óraszámok </w:t>
            </w: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ögy-vel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öt évfolyamos képzés egészében: 742 óra (44,7%)</w:t>
            </w:r>
          </w:p>
        </w:tc>
        <w:tc>
          <w:tcPr>
            <w:tcW w:w="681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742 óra (41,6%)</w:t>
            </w: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000000" w:fill="FFC000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11499-12</w:t>
            </w: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000000" w:fill="FFC000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11498-12</w:t>
            </w: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BF2B4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Foglalkoztatás I. (érettségire épülő képzések esetén)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11887-16 Kulturális programok és projektek szervezése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Projekttervezés és projektmenedzsment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projekt jellemzői, projektciklus menedzsment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338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Programozás, azonosítás, tervezés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Megvalósítás és kontroll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Értékelés és zárás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Pályázatírás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656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Projekttervezés és projektmenedzsment gyakorlata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Projekttervezés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05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Projektmenedzsment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Pályázatírás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Projektszoftverek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Rendezvényszervezés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Rendezvénytípusok és feltételek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Jogi alapok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Rendezvényi költségvetés és forgatókönyv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Közönségkapcsolat és marketingkommunikáció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Rendezvényszervezés gyakorlata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Forgatókönyvírás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Költségvetéskészítés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gyakorlata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Közönségkapcsolat és kampányszervezés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12114-16  </w:t>
            </w: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Médaiművészeti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alapok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Médiaművészeti alapok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Médiaművészeti alapfogalmak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Mozgóképes műfajismeret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58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mozgókép fejlődésének főbb állomásai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Film és közönsége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Médiaművészeti alapok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Médiaművészet területei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Jelentős alkotók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361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Látogatás egy filmműteremben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Médiaművészeti rendezvényszervezés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Rendezvénytípusok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658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rendezvények szervezésének speciális követelményei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Marketing és PR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599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Médiaművészeti rendezvényszervezés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Rendezvénylátogatás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Rendezvényszervezés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Rendezvénykövetés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10733-12 Audiovizuális szakmák vállalkozási ismeretei és környezete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Művelődéstörténet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0 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126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Őskori és ókori művelődéstörténet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Középkori és újkori művelődéstörténet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628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Modern kor művelődéstörténete napjainkig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</w:pP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405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Audiovizuális művészeti fogalmak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</w:pP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 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Anyagismeret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</w:tr>
      <w:tr w:rsidR="00BF2B43" w:rsidRPr="00BF2B43" w:rsidTr="00E21806">
        <w:trPr>
          <w:trHeight w:val="418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Természetes anyagok ismerete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</w:tr>
      <w:tr w:rsidR="00BF2B43" w:rsidRPr="00BF2B43" w:rsidTr="00E21806">
        <w:trPr>
          <w:trHeight w:val="393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Mesterséges anyagok ismerete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</w:tr>
      <w:tr w:rsidR="00BF2B43" w:rsidRPr="00BF2B43" w:rsidTr="00E21806">
        <w:trPr>
          <w:trHeight w:val="418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Anyagok színpadi felhasználása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Ábrázolástechnika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Műszaki ábrázolás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Színházi rajz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Anyagismeret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73</w:t>
            </w:r>
          </w:p>
        </w:tc>
      </w:tr>
      <w:tr w:rsidR="00BF2B43" w:rsidRPr="00BF2B43" w:rsidTr="00E21806">
        <w:trPr>
          <w:trHeight w:val="452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Természetes anyagok ismerete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</w:tr>
      <w:tr w:rsidR="00BF2B43" w:rsidRPr="00BF2B43" w:rsidTr="00E21806">
        <w:trPr>
          <w:trHeight w:val="446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Mesterséges anyagok ismerete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</w:tr>
      <w:tr w:rsidR="00BF2B43" w:rsidRPr="00BF2B43" w:rsidTr="00E21806">
        <w:trPr>
          <w:trHeight w:val="368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Anyagok színpadi felhasználása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10715-12 Üzemeltetés és biztonságtechnika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Színházak működése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Általános színháztechnika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39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színházak szervezeti működése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348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Vállalkozási és jogi ismeretek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Biztonságtechnikai ismeretek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Munkavédelem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Tűzvédelem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Dokumentációkezelés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Biztonságtechnikai ismeretek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90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Munkavédelem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36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Tűzvédelem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36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Dokumentációkezelés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12066-16 Színpadtechnika alapjai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Színpadtechnikai alapismeretek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</w:tr>
      <w:tr w:rsidR="00BF2B43" w:rsidRPr="00BF2B43" w:rsidTr="00E21806">
        <w:trPr>
          <w:trHeight w:val="429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Biztonságtechnikai ismeretek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Színpad és technika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Dokumentációkezelés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Színpadtechnikai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Színpad és technika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Díszletszerelés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Dokumentációkezelés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</w:tr>
      <w:tr w:rsidR="00BF2B43" w:rsidRPr="00BF2B43" w:rsidTr="00E21806">
        <w:trPr>
          <w:trHeight w:val="581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10717-12 Színpadtechnika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Színpadtechnikai alapismeretek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88</w:t>
            </w:r>
          </w:p>
        </w:tc>
      </w:tr>
      <w:tr w:rsidR="00BF2B43" w:rsidRPr="00BF2B43" w:rsidTr="00E21806">
        <w:trPr>
          <w:trHeight w:val="362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Színpad és technika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Függönyök színpadi alkalmazása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Általános szcenika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Színpadtechnikai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Színpad és technika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</w:t>
            </w:r>
          </w:p>
        </w:tc>
      </w:tr>
      <w:tr w:rsidR="00BF2B43" w:rsidRPr="00BF2B43" w:rsidTr="00E21806">
        <w:trPr>
          <w:trHeight w:val="411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Függönyök színpadi alkalmazása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Általános szcenika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10719-12 Színpadi világítástechnika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Világítástechnika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160</w:t>
            </w:r>
          </w:p>
        </w:tc>
      </w:tr>
      <w:tr w:rsidR="00BF2B43" w:rsidRPr="00BF2B43" w:rsidTr="00E21806">
        <w:trPr>
          <w:trHeight w:val="404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Általános fénytani ismeretek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</w:tr>
      <w:tr w:rsidR="00BF2B43" w:rsidRPr="00BF2B43" w:rsidTr="00E21806">
        <w:trPr>
          <w:trHeight w:val="418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Színpadok világítástechnikája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Dokumentációkezelés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453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Világítástechnika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</w:tr>
      <w:tr w:rsidR="00BF2B43" w:rsidRPr="00BF2B43" w:rsidTr="00E21806">
        <w:trPr>
          <w:trHeight w:val="276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Általános fénytani ismeretek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</w:tr>
      <w:tr w:rsidR="00BF2B43" w:rsidRPr="00BF2B43" w:rsidTr="00E21806">
        <w:trPr>
          <w:trHeight w:val="417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Színpadok világítástechnikája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Dokumentációkezelés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10716-12 Hangtechnika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Hangtechnikai alapismeretek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Terem- és térakusztika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Audiotechnikai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eszközök 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Audiotechnikai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rendszerek 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Hangtechnikai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96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Terem- és térakusztika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Audiotechnikai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eszközök 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Audiotechnikai</w:t>
            </w:r>
            <w:proofErr w:type="spellEnd"/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rendszerek 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10718-12 Szcenika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Színházi szcenika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Díszlettervek szcenírozása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Díszletek gyártása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127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Díszletek színpadra állítása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Színházi szcenikai gyakorlat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Díszlettervek szcenírozása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Díszletek gyártása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</w:tr>
      <w:tr w:rsidR="00BF2B43" w:rsidRPr="00BF2B43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Díszletek színpadra állítása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F2B43" w:rsidRPr="00BF2B43" w:rsidRDefault="00BF2B43" w:rsidP="00BF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F2B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</w:t>
            </w:r>
          </w:p>
        </w:tc>
      </w:tr>
    </w:tbl>
    <w:p w:rsidR="00BF2B43" w:rsidRPr="00BF2B43" w:rsidRDefault="00BF2B43" w:rsidP="00BF2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BF2B43" w:rsidRPr="00BF2B43" w:rsidSect="008606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" w:name="_MON_1524321771"/>
      <w:bookmarkStart w:id="2" w:name="_MON_1522396656"/>
      <w:bookmarkStart w:id="3" w:name="_MON_1524320800"/>
      <w:bookmarkEnd w:id="1"/>
      <w:bookmarkEnd w:id="2"/>
      <w:bookmarkEnd w:id="3"/>
      <w:r w:rsidRPr="00BF2B4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30496C" w:rsidRDefault="0030496C"/>
    <w:sectPr w:rsidR="0030496C" w:rsidSect="00BF2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2C9F"/>
    <w:multiLevelType w:val="hybridMultilevel"/>
    <w:tmpl w:val="0E68EAFA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674F2B"/>
    <w:multiLevelType w:val="hybridMultilevel"/>
    <w:tmpl w:val="DE14588E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43"/>
    <w:rsid w:val="0030496C"/>
    <w:rsid w:val="00B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F2B43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F2B43"/>
    <w:pPr>
      <w:keepNext/>
      <w:keepLines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F2B43"/>
    <w:pPr>
      <w:keepNext/>
      <w:keepLines/>
      <w:spacing w:before="200" w:after="0" w:line="240" w:lineRule="auto"/>
      <w:ind w:left="851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F2B43"/>
    <w:pPr>
      <w:keepNext/>
      <w:keepLines/>
      <w:spacing w:before="200" w:after="0" w:line="240" w:lineRule="auto"/>
      <w:ind w:left="851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F2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F2B4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F2B43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BF2B43"/>
    <w:rPr>
      <w:rFonts w:ascii="Times New Roman" w:eastAsiaTheme="majorEastAsia" w:hAnsi="Times New Roman" w:cstheme="majorBidi"/>
      <w:b/>
      <w:bCs/>
      <w:i/>
      <w:iCs/>
      <w:sz w:val="24"/>
    </w:rPr>
  </w:style>
  <w:style w:type="numbering" w:customStyle="1" w:styleId="Nemlista1">
    <w:name w:val="Nem lista1"/>
    <w:next w:val="Nemlista"/>
    <w:uiPriority w:val="99"/>
    <w:semiHidden/>
    <w:unhideWhenUsed/>
    <w:rsid w:val="00BF2B43"/>
  </w:style>
  <w:style w:type="paragraph" w:styleId="lfej">
    <w:name w:val="header"/>
    <w:basedOn w:val="Norml"/>
    <w:link w:val="lfejChar"/>
    <w:uiPriority w:val="99"/>
    <w:unhideWhenUsed/>
    <w:rsid w:val="00BF2B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BF2B4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F2B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F2B43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F2B4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B43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B4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BF2B43"/>
    <w:rPr>
      <w:rFonts w:ascii="Tahoma" w:hAnsi="Tahoma" w:cs="Tahoma"/>
      <w:sz w:val="16"/>
      <w:szCs w:val="16"/>
    </w:rPr>
  </w:style>
  <w:style w:type="paragraph" w:customStyle="1" w:styleId="xl65">
    <w:name w:val="xl65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BF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BF2B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BF2B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BF2B4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BF2B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BF2B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BF2B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BF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BF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BF2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BF2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BF2B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BF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BF2B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BF2B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BF2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BF2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BF2B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BF2B4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BF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BF2B4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1">
    <w:name w:val="xl131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2">
    <w:name w:val="xl132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3">
    <w:name w:val="xl133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4">
    <w:name w:val="xl134"/>
    <w:basedOn w:val="Norml"/>
    <w:rsid w:val="00BF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5">
    <w:name w:val="xl135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BF2B43"/>
  </w:style>
  <w:style w:type="character" w:styleId="Hiperhivatkozs">
    <w:name w:val="Hyperlink"/>
    <w:basedOn w:val="Bekezdsalapbettpusa"/>
    <w:uiPriority w:val="99"/>
    <w:semiHidden/>
    <w:unhideWhenUsed/>
    <w:rsid w:val="00BF2B4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F2B43"/>
    <w:rPr>
      <w:color w:val="800080"/>
      <w:u w:val="single"/>
    </w:rPr>
  </w:style>
  <w:style w:type="table" w:customStyle="1" w:styleId="Rcsostblzat1">
    <w:name w:val="Rácsos táblázat1"/>
    <w:rsid w:val="00BF2B4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BF2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B43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B43"/>
    <w:rPr>
      <w:rFonts w:ascii="Times New Roman" w:hAnsi="Times New Roman"/>
      <w:sz w:val="20"/>
      <w:szCs w:val="20"/>
    </w:rPr>
  </w:style>
  <w:style w:type="paragraph" w:customStyle="1" w:styleId="sorol">
    <w:name w:val="sorol"/>
    <w:basedOn w:val="Norml"/>
    <w:uiPriority w:val="99"/>
    <w:rsid w:val="00BF2B43"/>
    <w:pPr>
      <w:spacing w:before="120" w:after="120" w:line="240" w:lineRule="auto"/>
      <w:ind w:left="567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B43"/>
    <w:rPr>
      <w:rFonts w:ascii="Times New Roman" w:hAnsi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B43"/>
    <w:rPr>
      <w:b/>
      <w:bCs/>
    </w:rPr>
  </w:style>
  <w:style w:type="character" w:customStyle="1" w:styleId="MegjegyzstrgyaChar1">
    <w:name w:val="Megjegyzés tárgya Char1"/>
    <w:basedOn w:val="JegyzetszvegChar"/>
    <w:uiPriority w:val="99"/>
    <w:semiHidden/>
    <w:rsid w:val="00BF2B4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F2B43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F2B43"/>
    <w:pPr>
      <w:keepNext/>
      <w:keepLines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F2B43"/>
    <w:pPr>
      <w:keepNext/>
      <w:keepLines/>
      <w:spacing w:before="200" w:after="0" w:line="240" w:lineRule="auto"/>
      <w:ind w:left="851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F2B43"/>
    <w:pPr>
      <w:keepNext/>
      <w:keepLines/>
      <w:spacing w:before="200" w:after="0" w:line="240" w:lineRule="auto"/>
      <w:ind w:left="851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F2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F2B4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F2B43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BF2B43"/>
    <w:rPr>
      <w:rFonts w:ascii="Times New Roman" w:eastAsiaTheme="majorEastAsia" w:hAnsi="Times New Roman" w:cstheme="majorBidi"/>
      <w:b/>
      <w:bCs/>
      <w:i/>
      <w:iCs/>
      <w:sz w:val="24"/>
    </w:rPr>
  </w:style>
  <w:style w:type="numbering" w:customStyle="1" w:styleId="Nemlista1">
    <w:name w:val="Nem lista1"/>
    <w:next w:val="Nemlista"/>
    <w:uiPriority w:val="99"/>
    <w:semiHidden/>
    <w:unhideWhenUsed/>
    <w:rsid w:val="00BF2B43"/>
  </w:style>
  <w:style w:type="paragraph" w:styleId="lfej">
    <w:name w:val="header"/>
    <w:basedOn w:val="Norml"/>
    <w:link w:val="lfejChar"/>
    <w:uiPriority w:val="99"/>
    <w:unhideWhenUsed/>
    <w:rsid w:val="00BF2B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BF2B4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F2B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F2B43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F2B4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B43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B4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BF2B43"/>
    <w:rPr>
      <w:rFonts w:ascii="Tahoma" w:hAnsi="Tahoma" w:cs="Tahoma"/>
      <w:sz w:val="16"/>
      <w:szCs w:val="16"/>
    </w:rPr>
  </w:style>
  <w:style w:type="paragraph" w:customStyle="1" w:styleId="xl65">
    <w:name w:val="xl65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BF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BF2B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BF2B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BF2B4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BF2B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BF2B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BF2B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BF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BF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BF2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BF2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BF2B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BF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BF2B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BF2B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BF2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BF2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BF2B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BF2B4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BF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BF2B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BF2B4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1">
    <w:name w:val="xl131"/>
    <w:basedOn w:val="Norml"/>
    <w:rsid w:val="00BF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2">
    <w:name w:val="xl132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3">
    <w:name w:val="xl133"/>
    <w:basedOn w:val="Norml"/>
    <w:rsid w:val="00BF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4">
    <w:name w:val="xl134"/>
    <w:basedOn w:val="Norml"/>
    <w:rsid w:val="00BF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5">
    <w:name w:val="xl135"/>
    <w:basedOn w:val="Norml"/>
    <w:rsid w:val="00BF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BF2B43"/>
  </w:style>
  <w:style w:type="character" w:styleId="Hiperhivatkozs">
    <w:name w:val="Hyperlink"/>
    <w:basedOn w:val="Bekezdsalapbettpusa"/>
    <w:uiPriority w:val="99"/>
    <w:semiHidden/>
    <w:unhideWhenUsed/>
    <w:rsid w:val="00BF2B4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F2B43"/>
    <w:rPr>
      <w:color w:val="800080"/>
      <w:u w:val="single"/>
    </w:rPr>
  </w:style>
  <w:style w:type="table" w:customStyle="1" w:styleId="Rcsostblzat1">
    <w:name w:val="Rácsos táblázat1"/>
    <w:rsid w:val="00BF2B4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BF2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B43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B43"/>
    <w:rPr>
      <w:rFonts w:ascii="Times New Roman" w:hAnsi="Times New Roman"/>
      <w:sz w:val="20"/>
      <w:szCs w:val="20"/>
    </w:rPr>
  </w:style>
  <w:style w:type="paragraph" w:customStyle="1" w:styleId="sorol">
    <w:name w:val="sorol"/>
    <w:basedOn w:val="Norml"/>
    <w:uiPriority w:val="99"/>
    <w:rsid w:val="00BF2B43"/>
    <w:pPr>
      <w:spacing w:before="120" w:after="120" w:line="240" w:lineRule="auto"/>
      <w:ind w:left="567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B43"/>
    <w:rPr>
      <w:rFonts w:ascii="Times New Roman" w:hAnsi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B43"/>
    <w:rPr>
      <w:b/>
      <w:bCs/>
    </w:rPr>
  </w:style>
  <w:style w:type="character" w:customStyle="1" w:styleId="MegjegyzstrgyaChar1">
    <w:name w:val="Megjegyzés tárgya Char1"/>
    <w:basedOn w:val="JegyzetszvegChar"/>
    <w:uiPriority w:val="99"/>
    <w:semiHidden/>
    <w:rsid w:val="00BF2B4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2017-09-08T09:23:00Z</dcterms:created>
  <dcterms:modified xsi:type="dcterms:W3CDTF">2017-09-08T09:25:00Z</dcterms:modified>
</cp:coreProperties>
</file>