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C37" w:rsidRDefault="00F31C37" w:rsidP="00CC37BF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6.31.</w:t>
      </w:r>
    </w:p>
    <w:p w:rsidR="00CC37BF" w:rsidRPr="00A32BD4" w:rsidRDefault="00BB5532" w:rsidP="00CC37BF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BB5532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0C781C" w:rsidRPr="00A32BD4" w:rsidRDefault="000C781C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A32BD4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0C781C" w:rsidRPr="00A32BD4" w:rsidRDefault="000C781C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31 811 0</w:t>
      </w:r>
      <w:r w:rsidR="00CE0969" w:rsidRPr="00A32B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4</w:t>
      </w:r>
    </w:p>
    <w:p w:rsidR="000C781C" w:rsidRPr="00A32BD4" w:rsidRDefault="00CE0969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VENDÉGLÁTÓ</w:t>
      </w:r>
      <w:r w:rsidR="000C781C" w:rsidRPr="00A32B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ELADÓ</w:t>
      </w:r>
    </w:p>
    <w:p w:rsidR="000C781C" w:rsidRPr="00A32BD4" w:rsidRDefault="000C781C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A32B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0C781C" w:rsidRPr="00A32BD4" w:rsidRDefault="00BB5532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0C781C" w:rsidRPr="00A32B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0C781C" w:rsidRPr="00A32B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programban történő oktatásához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C781C" w:rsidRPr="00A32BD4" w:rsidRDefault="00CE0969" w:rsidP="00430CBD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A32BD4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A32BD4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54 811 01</w:t>
      </w:r>
      <w:r w:rsidR="000C781C" w:rsidRPr="00A32BD4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</w:t>
      </w:r>
      <w:r w:rsidRPr="00A32BD4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Vendéglátás-szervező </w:t>
      </w:r>
      <w:r w:rsidR="000C781C" w:rsidRPr="00A32BD4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C781C" w:rsidRPr="00A32BD4" w:rsidRDefault="00670D10" w:rsidP="00CC37BF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670D10">
        <w:rPr>
          <w:rFonts w:ascii="Times New Roman" w:eastAsia="Calibri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0C781C"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0C781C"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0C781C"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0C781C"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0C781C"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C781C" w:rsidRPr="00A32BD4" w:rsidRDefault="000C781C" w:rsidP="00845D43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C781C" w:rsidRPr="00A32BD4" w:rsidRDefault="000C781C" w:rsidP="00845D43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C781C" w:rsidRPr="00A32BD4" w:rsidRDefault="000C781C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C781C" w:rsidRPr="00A32BD4" w:rsidRDefault="000C781C" w:rsidP="00845D43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352CB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0C781C" w:rsidRPr="00A32BD4" w:rsidRDefault="000C781C" w:rsidP="00845D4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A32BD4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A32BD4">
        <w:rPr>
          <w:rFonts w:ascii="Times New Roman" w:hAnsi="Times New Roman"/>
          <w:iCs/>
          <w:sz w:val="24"/>
          <w:szCs w:val="24"/>
        </w:rPr>
        <w:t xml:space="preserve"> szóló</w:t>
      </w:r>
      <w:r w:rsidRPr="00A32BD4">
        <w:rPr>
          <w:rFonts w:ascii="Times New Roman" w:hAnsi="Times New Roman"/>
          <w:sz w:val="24"/>
          <w:szCs w:val="24"/>
        </w:rPr>
        <w:t xml:space="preserve"> 217/2012. (VIII. 9.) Korm</w:t>
      </w:r>
      <w:r w:rsidR="00352CB5">
        <w:rPr>
          <w:rFonts w:ascii="Times New Roman" w:hAnsi="Times New Roman"/>
          <w:sz w:val="24"/>
          <w:szCs w:val="24"/>
        </w:rPr>
        <w:t xml:space="preserve">. </w:t>
      </w:r>
      <w:r w:rsidRPr="00A32BD4">
        <w:rPr>
          <w:rFonts w:ascii="Times New Roman" w:hAnsi="Times New Roman"/>
          <w:sz w:val="24"/>
          <w:szCs w:val="24"/>
        </w:rPr>
        <w:t xml:space="preserve">rendelet, </w:t>
      </w:r>
      <w:r w:rsidR="00352CB5">
        <w:rPr>
          <w:rFonts w:ascii="Times New Roman" w:hAnsi="Times New Roman"/>
          <w:sz w:val="24"/>
          <w:szCs w:val="24"/>
        </w:rPr>
        <w:t>és</w:t>
      </w:r>
    </w:p>
    <w:p w:rsidR="000C781C" w:rsidRPr="00A32BD4" w:rsidRDefault="000C781C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sz w:val="24"/>
          <w:szCs w:val="24"/>
        </w:rPr>
        <w:t>–</w:t>
      </w:r>
      <w:r w:rsidRPr="00A32BD4">
        <w:rPr>
          <w:rFonts w:ascii="Times New Roman" w:hAnsi="Times New Roman"/>
          <w:sz w:val="24"/>
          <w:szCs w:val="24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CE0969"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31 811 04</w:t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CE0969"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Vendéglátó eladó</w:t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4918A2"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27/2012. (VIII. 27.) NGM rendelet</w:t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C781C" w:rsidRPr="00A32BD4" w:rsidRDefault="000C781C" w:rsidP="0046692D">
      <w:pPr>
        <w:ind w:left="555" w:hanging="555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Pr="00A32BD4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31 811 0</w:t>
      </w:r>
      <w:r w:rsidR="00CE0969" w:rsidRPr="00A32BD4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4</w:t>
      </w: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</w:t>
      </w:r>
      <w:r w:rsidR="00CE0969"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Vendéglátó </w:t>
      </w: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eladó</w:t>
      </w: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C781C" w:rsidRPr="00A32BD4" w:rsidRDefault="000C781C" w:rsidP="009A0775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A32BD4">
        <w:rPr>
          <w:rFonts w:ascii="Times New Roman" w:hAnsi="Times New Roman"/>
          <w:iCs/>
          <w:sz w:val="24"/>
          <w:szCs w:val="24"/>
        </w:rPr>
        <w:t>száma és megnevezése</w:t>
      </w: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18. Vendéglátás – turisztika</w:t>
      </w:r>
    </w:p>
    <w:p w:rsidR="000C781C" w:rsidRPr="00A32BD4" w:rsidRDefault="000C781C" w:rsidP="009A0775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C781C" w:rsidRPr="00A32BD4" w:rsidRDefault="000C781C" w:rsidP="009A0775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lang w:eastAsia="hi-IN" w:bidi="hi-IN"/>
        </w:rPr>
      </w:pP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A32BD4">
        <w:rPr>
          <w:rFonts w:ascii="Times New Roman" w:hAnsi="Times New Roman"/>
          <w:iCs/>
          <w:sz w:val="24"/>
          <w:szCs w:val="24"/>
        </w:rPr>
        <w:t>száma és megnevezése</w:t>
      </w: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A32BD4">
        <w:rPr>
          <w:rFonts w:ascii="Times New Roman" w:hAnsi="Times New Roman"/>
          <w:iCs/>
          <w:kern w:val="1"/>
          <w:lang w:eastAsia="hi-IN" w:bidi="hi-IN"/>
        </w:rPr>
        <w:t xml:space="preserve">XXVII. </w:t>
      </w:r>
      <w:r w:rsidR="00A61CA4" w:rsidRPr="00A32BD4">
        <w:rPr>
          <w:rFonts w:ascii="Times New Roman" w:hAnsi="Times New Roman"/>
          <w:iCs/>
          <w:kern w:val="1"/>
          <w:lang w:eastAsia="hi-IN" w:bidi="hi-IN"/>
        </w:rPr>
        <w:t>Vendéglátóipar</w:t>
      </w:r>
    </w:p>
    <w:p w:rsidR="00A61CA4" w:rsidRPr="00A32BD4" w:rsidRDefault="00A61CA4" w:rsidP="009A0775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lang w:eastAsia="hi-IN" w:bidi="hi-IN"/>
        </w:rPr>
      </w:pPr>
    </w:p>
    <w:p w:rsidR="00A61CA4" w:rsidRPr="00A32BD4" w:rsidRDefault="00A61CA4" w:rsidP="009A0775">
      <w:pPr>
        <w:widowControl w:val="0"/>
        <w:suppressAutoHyphens/>
        <w:autoSpaceDE w:val="0"/>
        <w:autoSpaceDN w:val="0"/>
        <w:adjustRightInd w:val="0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iCs/>
          <w:kern w:val="1"/>
          <w:lang w:eastAsia="hi-IN" w:bidi="hi-IN"/>
        </w:rPr>
        <w:t>Az iskolarendszerű szakképzésben a szakképző évfolyamok száma: 2</w:t>
      </w: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CE0969"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Pr="00A32BD4">
        <w:rPr>
          <w:rFonts w:ascii="Times New Roman" w:hAnsi="Times New Roman"/>
          <w:iCs/>
          <w:kern w:val="1"/>
          <w:lang w:eastAsia="hi-IN" w:bidi="hi-IN"/>
        </w:rPr>
        <w:t>30%</w:t>
      </w: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A32BD4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A61CA4" w:rsidRPr="00A32BD4" w:rsidRDefault="00A61CA4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1CA4" w:rsidRPr="00A32BD4" w:rsidRDefault="00A61CA4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 szükségesek</w:t>
      </w:r>
    </w:p>
    <w:p w:rsidR="000C781C" w:rsidRPr="00A32BD4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0C781C" w:rsidRPr="00A32BD4">
        <w:trPr>
          <w:jc w:val="center"/>
        </w:trPr>
        <w:tc>
          <w:tcPr>
            <w:tcW w:w="4053" w:type="dxa"/>
          </w:tcPr>
          <w:p w:rsidR="000C781C" w:rsidRPr="00A32BD4" w:rsidRDefault="000C781C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A32BD4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0C781C" w:rsidRPr="00A32BD4" w:rsidRDefault="000C781C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A32BD4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0C781C" w:rsidRPr="00A32BD4">
        <w:trPr>
          <w:jc w:val="center"/>
        </w:trPr>
        <w:tc>
          <w:tcPr>
            <w:tcW w:w="4053" w:type="dxa"/>
            <w:vAlign w:val="center"/>
          </w:tcPr>
          <w:p w:rsidR="000C781C" w:rsidRPr="00A32BD4" w:rsidRDefault="000C781C" w:rsidP="00D0513D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A32BD4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0C781C" w:rsidRPr="00A32BD4" w:rsidRDefault="000C781C" w:rsidP="00D0513D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A32BD4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nincs.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nincs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C781C" w:rsidRPr="00A32BD4" w:rsidRDefault="000C781C" w:rsidP="00845D43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73059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0C781C" w:rsidRPr="00A32BD4" w:rsidRDefault="000C781C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A32BD4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A32BD4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A32BD4">
        <w:rPr>
          <w:rFonts w:ascii="Times New Roman" w:hAnsi="Times New Roman"/>
          <w:sz w:val="24"/>
          <w:szCs w:val="24"/>
        </w:rPr>
        <w:t xml:space="preserve"> oktatásához:</w:t>
      </w:r>
    </w:p>
    <w:p w:rsidR="000C781C" w:rsidRPr="00A32BD4" w:rsidRDefault="000C781C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0C781C" w:rsidRPr="00A32BD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A32BD4" w:rsidRDefault="000C781C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BB5532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0C781C" w:rsidRPr="00A32BD4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0C781C" w:rsidRPr="00A32BD4" w:rsidRDefault="000C781C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0C781C" w:rsidRPr="00A32BD4" w:rsidRDefault="000C781C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A32BD4" w:rsidRDefault="00BB5532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0C781C" w:rsidRPr="00A32BD4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0C781C" w:rsidRPr="00A32BD4" w:rsidRDefault="000C781C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0C781C" w:rsidRPr="00A32BD4" w:rsidRDefault="000C781C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0C781C" w:rsidRPr="00A32BD4" w:rsidRDefault="000C781C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BB5532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0C781C" w:rsidRPr="00A32BD4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0C781C" w:rsidRPr="00A32BD4" w:rsidRDefault="000C781C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0C781C" w:rsidRPr="00A32BD4" w:rsidRDefault="00BB5532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0C781C" w:rsidRPr="00A32BD4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0C781C" w:rsidRPr="00A32BD4" w:rsidRDefault="000C781C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0C781C" w:rsidRPr="00A32BD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0C781C" w:rsidRPr="00A32BD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32BD4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2BD4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2BD4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2BD4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2BD4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0C781C" w:rsidRPr="00A32BD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0C781C" w:rsidRPr="00A32BD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0C781C" w:rsidRPr="00A32BD4" w:rsidRDefault="000C781C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0C781C" w:rsidRPr="00A32BD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0C781C" w:rsidRPr="00A32BD4" w:rsidRDefault="000C781C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0C781C" w:rsidRPr="00A32BD4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0C781C" w:rsidRPr="00A32BD4" w:rsidRDefault="000C781C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A32BD4" w:rsidRDefault="000C781C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BD4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D239C5" w:rsidRDefault="00D239C5" w:rsidP="0060085F">
      <w:pPr>
        <w:jc w:val="both"/>
        <w:rPr>
          <w:rFonts w:ascii="Times New Roman" w:hAnsi="Times New Roman"/>
          <w:sz w:val="24"/>
          <w:szCs w:val="24"/>
        </w:rPr>
      </w:pPr>
    </w:p>
    <w:p w:rsidR="00F31C37" w:rsidRDefault="000C781C" w:rsidP="0060085F">
      <w:pPr>
        <w:jc w:val="both"/>
        <w:rPr>
          <w:rFonts w:ascii="Times New Roman" w:hAnsi="Times New Roman"/>
          <w:sz w:val="24"/>
          <w:szCs w:val="24"/>
        </w:rPr>
      </w:pPr>
      <w:r w:rsidRPr="00A32BD4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32BD4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A32BD4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A32BD4">
        <w:rPr>
          <w:rFonts w:ascii="Times New Roman" w:hAnsi="Times New Roman"/>
          <w:b/>
          <w:sz w:val="24"/>
          <w:szCs w:val="24"/>
        </w:rPr>
        <w:t>953</w:t>
      </w:r>
      <w:r w:rsidRPr="00A32BD4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F31C37" w:rsidRDefault="00F31C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0C781C" w:rsidRPr="00A32BD4" w:rsidRDefault="000C781C" w:rsidP="001D0546">
      <w:pPr>
        <w:jc w:val="center"/>
        <w:rPr>
          <w:rFonts w:ascii="Times New Roman" w:hAnsi="Times New Roman"/>
          <w:sz w:val="24"/>
          <w:szCs w:val="24"/>
        </w:rPr>
      </w:pPr>
      <w:r w:rsidRPr="00A32BD4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0C781C" w:rsidRPr="00A32BD4" w:rsidRDefault="000C781C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A32BD4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A32BD4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:rsidR="00A61A83" w:rsidRPr="00A32BD4" w:rsidRDefault="00A61A83" w:rsidP="00A63108">
      <w:pPr>
        <w:jc w:val="center"/>
        <w:outlineLvl w:val="2"/>
        <w:rPr>
          <w:rFonts w:ascii="Times New Roman" w:hAnsi="Times New Roman"/>
          <w:b/>
          <w:sz w:val="24"/>
          <w:szCs w:val="24"/>
          <w:highlight w:val="yellow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8"/>
        <w:gridCol w:w="1762"/>
        <w:gridCol w:w="1239"/>
        <w:gridCol w:w="1241"/>
        <w:gridCol w:w="1240"/>
        <w:gridCol w:w="892"/>
        <w:gridCol w:w="1018"/>
      </w:tblGrid>
      <w:tr w:rsidR="00A61A83" w:rsidRPr="00A32BD4" w:rsidTr="00A61A83">
        <w:trPr>
          <w:trHeight w:val="315"/>
        </w:trPr>
        <w:tc>
          <w:tcPr>
            <w:tcW w:w="7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Szakmai követelmény-modulok</w:t>
            </w:r>
          </w:p>
        </w:tc>
        <w:tc>
          <w:tcPr>
            <w:tcW w:w="7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3463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Heti óraszám</w:t>
            </w:r>
          </w:p>
        </w:tc>
      </w:tr>
      <w:tr w:rsidR="00A61A83" w:rsidRPr="00A32BD4" w:rsidTr="00A61A83">
        <w:trPr>
          <w:trHeight w:val="315"/>
        </w:trPr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61A83" w:rsidRPr="00A32BD4" w:rsidRDefault="00BB5532" w:rsidP="00BB5532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61A83"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115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61A83" w:rsidRPr="00A32BD4" w:rsidRDefault="00BB5532" w:rsidP="00BB5532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61A83"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</w:tr>
      <w:tr w:rsidR="00A61A83" w:rsidRPr="00A32BD4" w:rsidTr="00A61A83">
        <w:trPr>
          <w:trHeight w:val="315"/>
        </w:trPr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7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elméleti 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</w:tr>
      <w:tr w:rsidR="00A61A83" w:rsidRPr="00A32BD4" w:rsidTr="00A61A83">
        <w:trPr>
          <w:trHeight w:val="615"/>
        </w:trPr>
        <w:tc>
          <w:tcPr>
            <w:tcW w:w="768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11518-16 Élelmiszerismeret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Általános élelmiszerismeret</w:t>
            </w:r>
          </w:p>
        </w:tc>
        <w:tc>
          <w:tcPr>
            <w:tcW w:w="76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61A83" w:rsidRPr="00A32BD4" w:rsidTr="00A61A83">
        <w:trPr>
          <w:trHeight w:val="615"/>
        </w:trPr>
        <w:tc>
          <w:tcPr>
            <w:tcW w:w="768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Élelmiszerek a gyakorlatban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2,5</w:t>
            </w:r>
          </w:p>
        </w:tc>
      </w:tr>
      <w:tr w:rsidR="00A61A83" w:rsidRPr="00A32BD4" w:rsidTr="00A61A83">
        <w:trPr>
          <w:trHeight w:val="615"/>
        </w:trPr>
        <w:tc>
          <w:tcPr>
            <w:tcW w:w="768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11519-16 Élelmiszerbiztonsági alapismeretek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Élelmiszerbiztonság alapjai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</w:tr>
      <w:tr w:rsidR="00A61A83" w:rsidRPr="00A32BD4" w:rsidTr="00A61A83">
        <w:trPr>
          <w:trHeight w:val="315"/>
        </w:trPr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Vendéglátás higiénéje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</w:tr>
      <w:tr w:rsidR="00A61A83" w:rsidRPr="00A32BD4" w:rsidTr="00A61A83">
        <w:trPr>
          <w:trHeight w:val="315"/>
        </w:trPr>
        <w:tc>
          <w:tcPr>
            <w:tcW w:w="768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11520-16 Vendéglátó kereskedelem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Értékesítés elmélete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2,5</w:t>
            </w: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61A83" w:rsidRPr="00A32BD4" w:rsidTr="00A61A83">
        <w:trPr>
          <w:trHeight w:val="315"/>
        </w:trPr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Értékesítés gyakorlata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3,5</w:t>
            </w:r>
          </w:p>
        </w:tc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6,5</w:t>
            </w:r>
          </w:p>
        </w:tc>
      </w:tr>
      <w:tr w:rsidR="00A61A83" w:rsidRPr="00A32BD4" w:rsidTr="00A61A83">
        <w:trPr>
          <w:trHeight w:val="315"/>
        </w:trPr>
        <w:tc>
          <w:tcPr>
            <w:tcW w:w="153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Összes heti elméleti/gyakorlati óraszám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4,5</w:t>
            </w:r>
          </w:p>
        </w:tc>
        <w:tc>
          <w:tcPr>
            <w:tcW w:w="76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4,5</w:t>
            </w:r>
          </w:p>
        </w:tc>
        <w:tc>
          <w:tcPr>
            <w:tcW w:w="5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A61A83" w:rsidRPr="00A32BD4" w:rsidTr="00A61A83">
        <w:trPr>
          <w:trHeight w:val="315"/>
        </w:trPr>
        <w:tc>
          <w:tcPr>
            <w:tcW w:w="15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Összes heti/</w:t>
            </w:r>
            <w:proofErr w:type="spellStart"/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</w:t>
            </w:r>
          </w:p>
        </w:tc>
        <w:tc>
          <w:tcPr>
            <w:tcW w:w="153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7,5</w:t>
            </w:r>
          </w:p>
        </w:tc>
        <w:tc>
          <w:tcPr>
            <w:tcW w:w="7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15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14,5</w:t>
            </w:r>
          </w:p>
        </w:tc>
      </w:tr>
    </w:tbl>
    <w:p w:rsidR="00A61A83" w:rsidRPr="00A32BD4" w:rsidRDefault="00A61A83" w:rsidP="00A63108">
      <w:pPr>
        <w:jc w:val="center"/>
        <w:outlineLvl w:val="2"/>
        <w:rPr>
          <w:rFonts w:ascii="Times New Roman" w:hAnsi="Times New Roman"/>
          <w:b/>
          <w:sz w:val="24"/>
          <w:szCs w:val="24"/>
          <w:highlight w:val="yellow"/>
        </w:rPr>
      </w:pPr>
    </w:p>
    <w:p w:rsidR="00A61A83" w:rsidRPr="00A32BD4" w:rsidRDefault="00A61A83" w:rsidP="00A63108">
      <w:pPr>
        <w:jc w:val="center"/>
        <w:outlineLvl w:val="2"/>
        <w:rPr>
          <w:rFonts w:ascii="Times New Roman" w:hAnsi="Times New Roman"/>
          <w:b/>
          <w:sz w:val="24"/>
          <w:szCs w:val="24"/>
          <w:highlight w:val="yellow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32B7A" w:rsidRDefault="000C781C" w:rsidP="004B0F1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32B7A" w:rsidRDefault="00A32B7A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0C781C" w:rsidRPr="00A32BD4" w:rsidRDefault="000C781C" w:rsidP="00351B64">
      <w:pPr>
        <w:widowControl w:val="0"/>
        <w:suppressAutoHyphens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0C781C" w:rsidRPr="00A32BD4" w:rsidRDefault="000C781C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A61A83" w:rsidRPr="00A32BD4" w:rsidRDefault="00A61A83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8"/>
        <w:gridCol w:w="2063"/>
        <w:gridCol w:w="838"/>
        <w:gridCol w:w="1018"/>
        <w:gridCol w:w="741"/>
        <w:gridCol w:w="807"/>
        <w:gridCol w:w="1018"/>
        <w:gridCol w:w="907"/>
      </w:tblGrid>
      <w:tr w:rsidR="00A61A83" w:rsidRPr="00A32BD4" w:rsidTr="00A61A83">
        <w:trPr>
          <w:trHeight w:val="315"/>
        </w:trPr>
        <w:tc>
          <w:tcPr>
            <w:tcW w:w="7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</w:t>
            </w:r>
          </w:p>
        </w:tc>
        <w:tc>
          <w:tcPr>
            <w:tcW w:w="7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Tantárgyak/</w:t>
            </w: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témakörök</w:t>
            </w:r>
          </w:p>
        </w:tc>
        <w:tc>
          <w:tcPr>
            <w:tcW w:w="3267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Óraszám</w:t>
            </w:r>
          </w:p>
        </w:tc>
        <w:tc>
          <w:tcPr>
            <w:tcW w:w="27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7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61A83" w:rsidRPr="00A32BD4" w:rsidRDefault="00BB5532" w:rsidP="00BB5532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61A83"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109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61A83" w:rsidRPr="00A32BD4" w:rsidRDefault="00BB5532" w:rsidP="00BB5532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61A83"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  <w:tc>
          <w:tcPr>
            <w:tcW w:w="27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7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27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11518-16 Élelmiszerismeret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Általános élelmiszerismeret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1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Táplálkozástani ismeretek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Környezetvédelmi ismeretek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Fogyasztóvédelem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Élelmiszerek csoportjai I.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9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Élelmiszerek csoportjai II.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9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Élelmiszerek csoportjai III.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Élelmiszerek a gyakorlatban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123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Élelmiszerek csoportjai a gyakorlatban I.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Élelmiszerek csoportjai a gyakorlatban II.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51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Élelmiszerek csoportjai a gyakorlatban III.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F06EA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11519-16 Élelmiszerbiztonsági alap</w:t>
            </w:r>
            <w:r w:rsidR="00F06EA5"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is</w:t>
            </w: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meretek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Élelmiszerbiztonság alapjai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52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Élelmiszerbiztonságról általában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 mikrobiológia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Kéma</w:t>
            </w:r>
            <w:r w:rsidR="00F06EA5"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-toxikológiai</w:t>
            </w:r>
            <w:proofErr w:type="spellEnd"/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élelmiszerbiztonság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Élelmiszerekre vonatkozó jogszabályok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Vendéglátás higiénéje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52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Higiénia a vendéglátásban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Személyi higiénia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HACCP, GHP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11520-16 </w:t>
            </w: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Vendéglátó kereskedelem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>Értékesítés elmélete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123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Vendéglátó értékesítés alapjai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Ételek, italok értékesítése I.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49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Ételek, italok értékesítése II.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49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Értékesítés gyakorlata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353</w:t>
            </w:r>
          </w:p>
        </w:tc>
      </w:tr>
      <w:tr w:rsidR="00A61A83" w:rsidRPr="00A32BD4" w:rsidTr="00A61A83">
        <w:trPr>
          <w:trHeight w:val="6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Értékesítés </w:t>
            </w:r>
            <w:proofErr w:type="spellStart"/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előészítő</w:t>
            </w:r>
            <w:proofErr w:type="spellEnd"/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műveletei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Ételek, italok értékesítése I.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111</w:t>
            </w:r>
          </w:p>
        </w:tc>
      </w:tr>
      <w:tr w:rsidR="00A61A83" w:rsidRPr="00A32BD4" w:rsidTr="00A61A83">
        <w:trPr>
          <w:trHeight w:val="315"/>
        </w:trPr>
        <w:tc>
          <w:tcPr>
            <w:tcW w:w="7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Ételek, italok értékesítése II.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120</w:t>
            </w:r>
          </w:p>
        </w:tc>
      </w:tr>
      <w:tr w:rsidR="00A61A83" w:rsidRPr="00A32BD4" w:rsidTr="00A61A83">
        <w:trPr>
          <w:trHeight w:val="315"/>
        </w:trPr>
        <w:tc>
          <w:tcPr>
            <w:tcW w:w="1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162</w:t>
            </w:r>
          </w:p>
        </w:tc>
        <w:tc>
          <w:tcPr>
            <w:tcW w:w="71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348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775</w:t>
            </w:r>
          </w:p>
        </w:tc>
      </w:tr>
      <w:tr w:rsidR="00A61A83" w:rsidRPr="00A32BD4" w:rsidTr="00A61A83">
        <w:trPr>
          <w:trHeight w:val="315"/>
        </w:trPr>
        <w:tc>
          <w:tcPr>
            <w:tcW w:w="1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Összes éves/</w:t>
            </w:r>
            <w:proofErr w:type="spellStart"/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óraszám:</w:t>
            </w:r>
          </w:p>
        </w:tc>
        <w:tc>
          <w:tcPr>
            <w:tcW w:w="145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09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880</w:t>
            </w:r>
          </w:p>
        </w:tc>
      </w:tr>
      <w:tr w:rsidR="00A61A83" w:rsidRPr="00A32BD4" w:rsidTr="00A61A83">
        <w:trPr>
          <w:trHeight w:val="315"/>
        </w:trPr>
        <w:tc>
          <w:tcPr>
            <w:tcW w:w="1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Elméleti óraszámok/aránya</w:t>
            </w:r>
          </w:p>
        </w:tc>
        <w:tc>
          <w:tcPr>
            <w:tcW w:w="3546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108+157=265/30,1% </w:t>
            </w:r>
          </w:p>
        </w:tc>
      </w:tr>
      <w:tr w:rsidR="00A61A83" w:rsidRPr="00A32BD4" w:rsidTr="00A61A83">
        <w:trPr>
          <w:trHeight w:val="315"/>
        </w:trPr>
        <w:tc>
          <w:tcPr>
            <w:tcW w:w="1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Gyakorlati óraszámok/aránya</w:t>
            </w:r>
          </w:p>
        </w:tc>
        <w:tc>
          <w:tcPr>
            <w:tcW w:w="3546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2BD4">
              <w:rPr>
                <w:rFonts w:ascii="Times New Roman" w:hAnsi="Times New Roman"/>
                <w:color w:val="000000"/>
                <w:sz w:val="20"/>
                <w:szCs w:val="20"/>
              </w:rPr>
              <w:t>162+348+105=615/69,9% </w:t>
            </w:r>
          </w:p>
        </w:tc>
      </w:tr>
    </w:tbl>
    <w:p w:rsidR="000C781C" w:rsidRPr="00A32BD4" w:rsidRDefault="000C781C" w:rsidP="004B0F1A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A32BD4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A32BD4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A32BD4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A32BD4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A32BD4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0C781C" w:rsidRPr="00A32BD4" w:rsidRDefault="000C781C" w:rsidP="004B0F1A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8.§ (5) bekezdésének megfelelően a táblázatban a nappali rendszerű oktatásra meghatározott tanulói éves kötelező </w:t>
      </w:r>
      <w:r w:rsidRPr="00A32BD4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="00A61A83"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A32BD4">
        <w:rPr>
          <w:rFonts w:ascii="Times New Roman" w:hAnsi="Times New Roman"/>
          <w:kern w:val="2"/>
          <w:sz w:val="24"/>
          <w:szCs w:val="24"/>
          <w:lang w:eastAsia="hi-IN" w:bidi="hi-IN"/>
        </w:rPr>
        <w:t>képzésre rendelkezésre álló részének</w:t>
      </w: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C781C" w:rsidRPr="00A32BD4" w:rsidRDefault="000C781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32BD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A32BD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0C781C" w:rsidRPr="00A32BD4" w:rsidRDefault="000C781C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A32BD4">
        <w:rPr>
          <w:rFonts w:ascii="Times New Roman" w:hAnsi="Times New Roman"/>
          <w:sz w:val="24"/>
          <w:szCs w:val="24"/>
        </w:rPr>
        <w:br w:type="page"/>
      </w:r>
    </w:p>
    <w:p w:rsidR="000C781C" w:rsidRPr="00A32BD4" w:rsidRDefault="000C781C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C781C" w:rsidRPr="00A32BD4" w:rsidRDefault="000C781C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C781C" w:rsidRPr="00A32BD4" w:rsidRDefault="000C781C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C781C" w:rsidRPr="00A32BD4" w:rsidRDefault="000C781C" w:rsidP="00AB228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32BD4">
        <w:rPr>
          <w:rFonts w:ascii="Times New Roman" w:hAnsi="Times New Roman"/>
          <w:b/>
          <w:sz w:val="44"/>
          <w:szCs w:val="44"/>
        </w:rPr>
        <w:t>A</w:t>
      </w:r>
    </w:p>
    <w:p w:rsidR="000C781C" w:rsidRPr="00A32BD4" w:rsidRDefault="00A61A83" w:rsidP="00AB228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32BD4">
        <w:rPr>
          <w:rFonts w:ascii="Times New Roman" w:hAnsi="Times New Roman"/>
          <w:b/>
          <w:sz w:val="44"/>
          <w:szCs w:val="44"/>
        </w:rPr>
        <w:t>11518-16</w:t>
      </w:r>
      <w:r w:rsidR="000C781C" w:rsidRPr="00A32BD4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0C781C" w:rsidRPr="00A32BD4" w:rsidRDefault="000C781C" w:rsidP="00AB2284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0C781C" w:rsidRPr="00A32BD4" w:rsidRDefault="000C781C" w:rsidP="00AB228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32BD4">
        <w:rPr>
          <w:rFonts w:ascii="Times New Roman" w:hAnsi="Times New Roman"/>
          <w:b/>
          <w:sz w:val="44"/>
          <w:szCs w:val="44"/>
        </w:rPr>
        <w:t>Élelmiszer</w:t>
      </w:r>
      <w:r w:rsidR="00A61A83" w:rsidRPr="00A32BD4">
        <w:rPr>
          <w:rFonts w:ascii="Times New Roman" w:hAnsi="Times New Roman"/>
          <w:b/>
          <w:sz w:val="44"/>
          <w:szCs w:val="44"/>
        </w:rPr>
        <w:t>ismeret</w:t>
      </w:r>
    </w:p>
    <w:p w:rsidR="000C781C" w:rsidRPr="00A32BD4" w:rsidRDefault="000C781C" w:rsidP="00AB228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A32BD4">
        <w:rPr>
          <w:rFonts w:ascii="Times New Roman" w:hAnsi="Times New Roman"/>
          <w:b/>
          <w:sz w:val="44"/>
          <w:szCs w:val="44"/>
        </w:rPr>
        <w:t>megnevezésű</w:t>
      </w:r>
    </w:p>
    <w:p w:rsidR="000C781C" w:rsidRPr="00A32BD4" w:rsidRDefault="000C781C" w:rsidP="00AB228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C781C" w:rsidRPr="00A32BD4" w:rsidRDefault="000C781C" w:rsidP="00AB2284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A32BD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0C781C" w:rsidRPr="00A32BD4" w:rsidRDefault="000C781C" w:rsidP="00AB2284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A32BD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0C781C" w:rsidRPr="00A32BD4" w:rsidRDefault="000C781C" w:rsidP="00AB2284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A61A83" w:rsidRDefault="000C781C" w:rsidP="00A61A83">
      <w:pPr>
        <w:rPr>
          <w:rFonts w:ascii="Times New Roman" w:hAnsi="Times New Roman"/>
          <w:sz w:val="24"/>
          <w:szCs w:val="24"/>
        </w:rPr>
      </w:pPr>
      <w:r w:rsidRPr="00A32BD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A61A83" w:rsidRPr="00F31C37">
        <w:rPr>
          <w:rFonts w:ascii="Times New Roman" w:hAnsi="Times New Roman"/>
          <w:sz w:val="24"/>
          <w:szCs w:val="24"/>
        </w:rPr>
        <w:lastRenderedPageBreak/>
        <w:t>A 11518-16 azonosító számú Élelmiszerismeret megnevezésű szakmai követelménymodulhoz tartozó tantárgyak és témakörök oktatása során fejlesztendő kompetenciák</w:t>
      </w:r>
    </w:p>
    <w:p w:rsidR="00F31C37" w:rsidRPr="00F31C37" w:rsidRDefault="00F31C37" w:rsidP="00A61A83">
      <w:pPr>
        <w:rPr>
          <w:rFonts w:ascii="Times New Roman" w:hAnsi="Times New Roman"/>
          <w:sz w:val="24"/>
          <w:szCs w:val="24"/>
        </w:rPr>
      </w:pP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A61A83" w:rsidRPr="00A32BD4" w:rsidTr="00A61A83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Általános élelmiszerismeret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Élelmiszerek a gyakorlatban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FELADATOK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korszerű táplálkozástudomány eredményeit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korszerű életmódhoz kötődő sajátosságokat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az élelmiszerkutatások eredményeit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előírásoknak megfelelően tárolja az élelmiszereket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Ellenőrzi a fogyaszthatósági, illetve minőség-megőrzési időket és az áruk minőségét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a fogyasztóvédelmi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Megtanulja az élelmiszerek táplálkozástani ismereteit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Termékkészítésnél és értékesítésnél alkalmazza a legfontosabb fehérjeforrásokat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Termékkészítésnél és értékesítésnél alkalmazza a legfontosabb szénhidrát forrásokat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Termékkészítésnél és értékesítésnél alkalmazza az élelmiszerekben található zsírokat, </w:t>
            </w:r>
            <w:proofErr w:type="spellStart"/>
            <w:r w:rsidRPr="00A32BD4">
              <w:rPr>
                <w:rFonts w:ascii="Times New Roman" w:hAnsi="Times New Roman"/>
                <w:color w:val="000000"/>
                <w:szCs w:val="24"/>
              </w:rPr>
              <w:t>lipideket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vitaminokról és ásványisokról megtanult fogalmakat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Tudatos környezetvédelmi tevékenységet folytat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Szelektíven gyűjti a hulladékot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Megkülönbözteti az alapvető élelmiszereket és élvezeti cikkeket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Édes sós és savanyú íz kialakításánál felhasználja az ízesítőanyagok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Tulajdonságaik és felhasználásuk alapján megkülönbözteti a fűszereket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Megkülönbözteti a tejkészítményektől a növényi eredetű termékeket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Termékkészítésnél és értékesítésnél felhasználja a sajtok érleléséről, állagáról tanult ismereteket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Termékkészítésnél felhasználja a tojás összetételéről, technológiai szerepéről megtanult ismereteket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malomipari termékekről megtanult ismereteket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száraz tésztákról megtanult ismereteket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Termékkészítésnél alkalmazza a természetes és mesterséges édesítőszerekről megtanult ismereteket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növényi és állati eredetű zsiradékokról megtanult ismereteket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Tulajdonságai alapján megkülönbözteti a vágóállatokat és a húsrészeket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Tulajdonságai alapján megkülönbözteti a húsipari termékeket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Tulajdonságaik alapján megkülönbözteti és csoportosítja a házi szárnyasokat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Tanultak alapján megkülönbözteti az édesvízi tengeri halakat és egyéb hidegvérű állatokat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Tulajdonságai alapján megkülönbözteti az étkezési vadakat és vadszárnyasokat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Idényjelleg szerint rendszerezi a zöldségeket és a gyümölcsöket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Táplálkozástani összetételük alapján rangsorolja a zöldségeket, gombákat és a gyümölcsöket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az édesipari termékekről megtanult ismereteket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kávé és tea hatóanyagairól, előállításáról, felhasználásáról megtanult ismereteket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az alkoholtartalmú és alkoholmentes italokról megtanult ismereteket.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ISMERETEK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Táplálkozástani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Környezetvédelmi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Fogyasztóvédelmi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Alapízesítést befolyásoló anyagok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Fűszerek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Tej, tejtermékek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Tojás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Malomipari termékek, sütőipari termékek, tészták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Természetes édesítőszerek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Zsiradékok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Hús, húsipari termékek, baromfifélék, halak és hidegvérűek, vadak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Zöldségek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Gombák csoportjai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Gyümölcsök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Édesipari termékek, Koffein tartalmú élelmiszerek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Alkoholtartamú italok, alkoholmentes italok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Adalékanyagok, kényelmi anyagok, mesterséges édesítőszerek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KÉSZSÉGEK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SZEMÉLYES KOMPETENCIÁK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TÁRSAS KOMPETENCIÁK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MÓDSZERKOMPETENCIÁK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Rendszerező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Problémamegoldás, hibaelhárítás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</w:tbl>
    <w:p w:rsidR="00A61A83" w:rsidRPr="00A32BD4" w:rsidRDefault="00A61A83" w:rsidP="00A61A83">
      <w:pPr>
        <w:jc w:val="center"/>
        <w:rPr>
          <w:rFonts w:ascii="Times New Roman" w:hAnsi="Times New Roman"/>
          <w:szCs w:val="24"/>
        </w:rPr>
      </w:pPr>
    </w:p>
    <w:p w:rsidR="00A61A83" w:rsidRPr="00A32BD4" w:rsidRDefault="00A61A83" w:rsidP="00A61A83">
      <w:pPr>
        <w:rPr>
          <w:rFonts w:ascii="Times New Roman" w:hAnsi="Times New Roman"/>
          <w:szCs w:val="24"/>
        </w:rPr>
      </w:pPr>
      <w:r w:rsidRPr="00A32BD4">
        <w:rPr>
          <w:rFonts w:ascii="Times New Roman" w:hAnsi="Times New Roman"/>
          <w:szCs w:val="24"/>
        </w:rPr>
        <w:br w:type="page"/>
      </w:r>
    </w:p>
    <w:p w:rsidR="00A61A83" w:rsidRPr="00F31C37" w:rsidRDefault="00A61A83" w:rsidP="00A61A83">
      <w:pPr>
        <w:pStyle w:val="Listaszerbekezds"/>
        <w:numPr>
          <w:ilvl w:val="0"/>
          <w:numId w:val="19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lastRenderedPageBreak/>
        <w:t>Általános élelmiszerismeret tantárgy</w:t>
      </w:r>
      <w:r w:rsidRPr="00F31C37">
        <w:rPr>
          <w:rFonts w:ascii="Times New Roman" w:hAnsi="Times New Roman"/>
          <w:b/>
          <w:sz w:val="24"/>
          <w:szCs w:val="24"/>
        </w:rPr>
        <w:tab/>
        <w:t>72 óra</w:t>
      </w: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élelmiszereket felépítő anyagok jellemző kémiai, fizikai tulajdonságainak megismertetése, a táplálkozásban betöltött szerepük megmutatása. A tanulók megtanulják az emésztés folyamatát. A minden napi tevékenysége során használja az emberiség tápanyag és energia szükségletének megtanult szabályait. Képes lesz értékelni az élelmiszereket. A vendéglátásban felhasználásra kerülő élelmiszerek tulajdonságainak, azok konyhatechnológiai szerepének és fontosságának megismerése a felhasználás lehetőségeinek az elsajátítása.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 Az Előkészítési és ételkészítési alapismeretek tantárgyban technológiai alapismeretek témakörhöz kapcsolódó tartalom.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Témakörök</w:t>
      </w: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Táplálkozástani ismeretek</w:t>
      </w:r>
      <w:r w:rsidRPr="00F31C37">
        <w:rPr>
          <w:rFonts w:ascii="Times New Roman" w:hAnsi="Times New Roman"/>
          <w:b/>
          <w:i/>
          <w:sz w:val="24"/>
          <w:szCs w:val="24"/>
        </w:rPr>
        <w:tab/>
        <w:t>1</w:t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0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Táplálkozás jelentősége: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Élelmiszerek összetevői víz és szárazanyagok (alaptápanyagok, védőtápanyagok, járulékos anyagok, ballasztanyagok) jellemzése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Emésztés, tápanyag felszívódás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Táplálkozás feladata, a szervezet tápanyag és energiaszükséglete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Élelmiszerek tápértékének megőrzése: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Az élelmiszerek feldolgozásának hatása a tápanyagokra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Az élelmiszerek előkészítése folyamán bekövetkező változások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Az élelmiszerek elkészítése folyamán bekövetkező változások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Befejező műveletek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Élelmiszerek tartósítása: Fizikai-, fizika-kémiai-, kémiai tartósítási eljárások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Környezetvédelmi ismeretek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4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Vizek védelme</w:t>
      </w: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ab/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Környezeti elemek védelme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Veszélyes hulladék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Zajvédelem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Fogyasztóvédelem</w:t>
      </w:r>
      <w:r w:rsidRPr="00F31C37">
        <w:rPr>
          <w:rFonts w:ascii="Times New Roman" w:hAnsi="Times New Roman"/>
          <w:b/>
          <w:i/>
          <w:sz w:val="24"/>
          <w:szCs w:val="24"/>
        </w:rPr>
        <w:tab/>
        <w:t>4 óra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Fogyasztók egészségének és biztonságának védelme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Fogyasztók gazdasági érdekeinek védelme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Fogyasztói jogokról való tájékoztatás és azok oktatása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Jogorvoslathoz és kárigényhez, érvényesítéséhez való jog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Jog a fogyasztóvédelmi érdekek képviseletéhez fogyasztói részvétellel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Állami fogyasztóvédelmi intézményrendszerek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Önkormányzati fogyasztóvédelmi szervek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Társadalmi fogyasztóvédelmi érdekképviseleti szervezetek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Vásárlók Könyve használatának és az abba történt bejegyzések elintézésének szabályai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Vásárlók könyvének hitelesítése, kihelyezése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Jegyzőkönyv kitöltése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lastRenderedPageBreak/>
        <w:t>Válaszadás határideje a bejegyzésre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Szavatosság és jótállás helytállási kötelezettségei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Szavatosság és jótállás helytállási kötelezettségének időtartama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Élelmiszerek csoportjai I.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9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Alap ízeket befolyásoló anyagok: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Édes, sós és savanyú ízt adó anyagok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Természetes édesítőszerek (répacukor, gyümölcscukor, malátacukor, tejcukor, dextróz, invertcukor, keményítőszörp, </w:t>
      </w:r>
      <w:proofErr w:type="spellStart"/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izoszörp</w:t>
      </w:r>
      <w:proofErr w:type="spellEnd"/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, méz és cukoralkoholok) édesítőereje jellemzése, felhasználása. A cukrok technológiai hatása. Cukor szirupok sűrűségének mérése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Só jellemzése felhasználása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Ecetek jellemzése felhasználása (ecet esszencia, fűszerezett ecetek, gyümölcs ecetek, balzsamecetek)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Fűszerek: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Fűszerek jellemzése, fűszercsoportok termések, magvak, virágok- virágrészek, levelek, héjrészek, gyökerek-gyökérrészek, fűszerkeverékek jellemzése, fajtái,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Tej és termékeinek: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A tejtermékek megnevezésének védelmében hozott élelmiszer rendelet értelmezése </w:t>
      </w:r>
      <w:proofErr w:type="gramStart"/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A</w:t>
      </w:r>
      <w:proofErr w:type="gramEnd"/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tej, tejkészítmények,(savanyított, dúsított, ízesített, tartósított) tejtermékek (túrófélék, sajtok) jellemzése, tárolása felhasználása.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Tej és termékeinek érzékszervi vizsgálata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Tojás: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Tojás felépítése, összetétele, tojássárgája és fehérje technológiai hatása. Tojás minősítése, tárolása, tartósított termékei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Tojás érzékszervi vizsgálata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Malomipari termékek: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Malomipari termékek alapanyagai, lisztek fajtái lisztek minőségét meghatározó tényezők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Lisztek érzékszervi vizsgálata szín, szag íz, és sikérvizsgálata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Keményítők, darák, hántolt, pelyhesített, puffasztott, és egyéb termékek jellemzése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Sütőipari termékek jellemzése: kenyerek, péksütemények, morzsák jellemzése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Száraztészták: csoportosítása, jelentősége a táplálkozásban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Zsiradékok: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Állati eredetű zsiradékok (vaj sertészsír, baromfizsír háj, tepertő, állati eredetű olajak) jellemzése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Növényi eredetű zsiradékok (kakaóvaj, étkezési olajak, margarinok, keményített zsiradékok) jellemzése, felhasználása. Zsiradékok érzékszervi vizsgálata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Élelmiszerek csoportjai II.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27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Hús, húsipari termékek: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Húst szolgáltató állatok, húsok összetétele táplálkozás élettani jelentősége, érése, a hús minőségét meghatározó tényezők, különböző húsainak és belsőségeinek jellemzése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Húsipari termékek nyersanyagai, húsfeldolgozás műveletei, töltelékes áruk (gyorsan romló termékek, tartós termékek) darabos készítmények jellemzése felhasználása.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Baromfiipari termékek, vágott baromfik, libamáj jellemzése tárolása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Vadak jellemzése: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lastRenderedPageBreak/>
        <w:t>Nagyvadak és apróvadak csoportjai vadhús összetétele, tulajdonságai, kezelése tárolása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Halak és hidegvérűek jellemzése: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Halak összetétele táplálkozás élettani jelentősége, csoportjai felhasználása tárolása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Egyéb hidegvérűállatok fajtái, felhasználása.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Zöldségek: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Zöldségek átlagos összetétele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Burgonyafélék, kabakosok, káposztafélék, hüvelyes zöldségek, hagymafélék, gyökérzöldségek, levélzöldségek, gombák egyéb zöldségek fajtái jellemzése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Gombák: termesztett gombák és vadon termő gombák fajtái és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Gyümölcsök: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Hazai gyümölcsök almatermésűek, csonthéjasok, bogyótermésűek, kabakosok, száraztermésűek fajtái jellemzése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Déli gyümölcsök, friss és szárított déligyümölcsök fajtái jellemzése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Friss, lédús, és száraz termésű gyümölcsök kémiai összetétele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Gyümölcsök táplálkozás élettani jelentősége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Élelmiszerek csoportjai III.</w:t>
      </w:r>
      <w:r w:rsidRPr="00F31C37">
        <w:rPr>
          <w:rFonts w:ascii="Times New Roman" w:hAnsi="Times New Roman"/>
          <w:b/>
          <w:i/>
          <w:sz w:val="24"/>
          <w:szCs w:val="24"/>
        </w:rPr>
        <w:tab/>
        <w:t>18 óra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Édesipari termékek: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Kakaópor előállítása, fajtái, zsiradéktartalma,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Csokoládétermékek,(kakaóvaj, kakaómassza, ét-, tej-, fehér csokoládé) előállítása összetétele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Bevonó masszák fajtái, megkülönböztetése összetétel alapján a csokoládétól,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Csokoládé és bevonó massza összehasonlító érzékszervi vizsgálata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proofErr w:type="spellStart"/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Fondán</w:t>
      </w:r>
      <w:proofErr w:type="spellEnd"/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, marcipán, nugát összetétele jellemzése felhasználása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Koffein tartalmú élelmiszerek: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Kávéfajták, kávé feldolgozása, pörkölési módok, pörkölt kávé kémiai összetétele,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Kávéital </w:t>
      </w:r>
      <w:proofErr w:type="spellStart"/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extrakt</w:t>
      </w:r>
      <w:proofErr w:type="spellEnd"/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tartalmának meghatározása refraktométerrel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Tea fajták, tea feldolgozása, összetétele,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Italok: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Alkoholtartamú italok borok, sörök, szeszesital ipari készítmények jellemzése, készítése, csoportjai minősége,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Pálinka alkoholtartalmának meghatározása szeszfokolóval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Párlatok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Alkoholmentes italok gyümölcs és zöldség levek, szörpök, szénsavas üdítők jellemzése, készítése, csoportjai, minősége,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Adalékanyagok: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Adalékanyagok jellemzése, adagolásának szabályozása, E-szám értelmezése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Mesterséges édesítőszerek fajtái, édesítő hatása, tápértéke energiatartalma felhasználása a diétás termékeknél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Színezőanyagok, térfogatnövelő szerek, savanyító szerek, mesterséges édesítőszerek emulgeálószerek, stabilizáló szerek és </w:t>
      </w:r>
      <w:proofErr w:type="spellStart"/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zselírozó</w:t>
      </w:r>
      <w:proofErr w:type="spellEnd"/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anyagok, tartósítószerek, módosított keményítők, ízfokozók jellemzői, fajtái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Kényelmi anyagok: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kern w:val="2"/>
          <w:sz w:val="24"/>
          <w:szCs w:val="24"/>
          <w:lang w:eastAsia="hi-IN" w:bidi="hi-IN"/>
        </w:rPr>
        <w:t>Ételkészítési és cukrászati kényelmi anyagok jellemzése és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Tanterem, szaktanterem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61A83" w:rsidRPr="00A32BD4" w:rsidTr="00A61A8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1"/>
        <w:gridCol w:w="2729"/>
        <w:gridCol w:w="758"/>
        <w:gridCol w:w="861"/>
        <w:gridCol w:w="837"/>
        <w:gridCol w:w="2314"/>
      </w:tblGrid>
      <w:tr w:rsidR="00A61A83" w:rsidRPr="00A32BD4" w:rsidTr="00A61A8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 feldolgozó tevékenységek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Ismeretalkalmazási gyakorló tevékenységek, feladatok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Képi információk körében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munkaformák körében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0"/>
          <w:numId w:val="19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Élelmiszerek a gyakorlatban tantárgy</w:t>
      </w:r>
      <w:r w:rsidRPr="00F31C37">
        <w:rPr>
          <w:rFonts w:ascii="Times New Roman" w:hAnsi="Times New Roman"/>
          <w:b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sz w:val="24"/>
          <w:szCs w:val="24"/>
        </w:rPr>
        <w:t>123</w:t>
      </w:r>
      <w:r w:rsidRPr="00F31C37">
        <w:rPr>
          <w:rFonts w:ascii="Times New Roman" w:hAnsi="Times New Roman"/>
          <w:b/>
          <w:sz w:val="24"/>
          <w:szCs w:val="24"/>
        </w:rPr>
        <w:t xml:space="preserve"> óra</w:t>
      </w: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élelmiszereket felépítő anyagok jellemző kémiai, fizikai tulajdonságainak megismertetése, a táplálkozásban betöltött szerepük megmutatása. A vendéglátásban felhasználásra kerülő élelmiszerek tulajdonságainak, azok konyhatechnológiai szerepének és fontosságának megismerése a felhasználás lehetőségeinek az elsajátítása.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 Az Előkészítési és ételkészítési alapismeretek tantárgyban technológiai alapismeretek témakörhöz kapcsolódó tartalom.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Témakörök</w:t>
      </w: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Élelmiszerek csoportjai a gyakorlatban I.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40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Alap ízeket befolyásoló anyagok: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Édes, sós és savanyú ízt adó anyagok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Természetes édesítőszerek (répacukor, gyümölcscukor, malátacukor, tejcukor, dextróz, invertcukor, keményítőszörp, </w:t>
      </w:r>
      <w:proofErr w:type="spellStart"/>
      <w:r w:rsidRPr="00F31C37">
        <w:rPr>
          <w:rFonts w:ascii="Times New Roman" w:hAnsi="Times New Roman"/>
          <w:sz w:val="24"/>
          <w:szCs w:val="24"/>
        </w:rPr>
        <w:t>izoszörp</w:t>
      </w:r>
      <w:proofErr w:type="spellEnd"/>
      <w:r w:rsidRPr="00F31C37">
        <w:rPr>
          <w:rFonts w:ascii="Times New Roman" w:hAnsi="Times New Roman"/>
          <w:sz w:val="24"/>
          <w:szCs w:val="24"/>
        </w:rPr>
        <w:t>, méz és cukoralkoholok) édesítőereje jellemzése, felhasználása. A cukrok technológiai hatása. Cukor szirupok sűrűségének mérése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Só jellemzése felhasználása 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Ecetek jellemzése felhasználása (ecet esszencia, fűszerezett ecetek, gyümölcs ecetek, balzsamecetek)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Fűszerek: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Fűszerek jellemzése, fűszercsoportok termések, magvak, virágok- virágrészek, levelek, héjrészek, gyökerek-gyökérrészek, fűszerkeverékek jellemzése, fajtái, felhasználása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Tej és termékeinek: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lastRenderedPageBreak/>
        <w:t xml:space="preserve">A tejtermékek megnevezésének védelmében hozott élelmiszer rendelet értelmezése </w:t>
      </w:r>
      <w:proofErr w:type="gramStart"/>
      <w:r w:rsidRPr="00F31C37">
        <w:rPr>
          <w:rFonts w:ascii="Times New Roman" w:hAnsi="Times New Roman"/>
          <w:sz w:val="24"/>
          <w:szCs w:val="24"/>
        </w:rPr>
        <w:t>A</w:t>
      </w:r>
      <w:proofErr w:type="gramEnd"/>
      <w:r w:rsidRPr="00F31C37">
        <w:rPr>
          <w:rFonts w:ascii="Times New Roman" w:hAnsi="Times New Roman"/>
          <w:sz w:val="24"/>
          <w:szCs w:val="24"/>
        </w:rPr>
        <w:t xml:space="preserve"> tej, tejkészítmények,(savanyított, dúsított, ízesített, tartósított) tejtermékek (túrófélék, sajtok) jellemzése, tárolása felhasználása.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Tej és termékeinek érzékszervi vizsgálata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Tojás: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Tojás felépítése, összetétele, tojássárgája és fehérje technológiai hatása. Tojás minősítése, tárolása, tartósított termékei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Tojás érzékszervi vizsgálata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Malomipari termékek: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Malomipari termékek alapanyagai, lisztek fajtái lisztek minőségét meghatározó tényezők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Lisztek érzékszervi vizsgálata szín, szag íz, és sikérvizsgálata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Keményítők, darák, hántolt, pelyhesített, puffasztott, és egyéb termékek jellemzése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Sütőipari termékek jellemzése: kenyerek, péksütemények, morzsák jellemzése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Száraztészták: csoportosítása, jelentősége a táplálkozásban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Zsiradékok: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Állati eredetű zsiradékok (vaj sertészsír, baromfizsír háj, tepertő, állati eredetű olajak) jellemzése felhasználása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Növényi eredetű zsiradékok (kakaóvaj, étkezési olajak, margarinok, keményített zsiradékok) jellemzése, felhasználása. Zsiradékok érzékszervi vizsgálata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Élelmiszerek csoportjai a gyakorlatban II.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51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Hús, húsipari termékek: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Húst szolgáltató állatok, húsok összetétele táplálkozás élettani jelentősége, érése, a hús minőségét meghatározó tényezők, különböző húsainak és belsőségeinek jellemzése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Húsipari termékek nyersanyagai, húsfeldolgozás műveletei, töltelékes áruk (gyorsan romló termékek, tartós termékek) darabos készítmények jellemzése felhasználása.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Baromfiipari termékek, vágott baromfik, libamáj jellemzése tárolása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Vadak jellemzése: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Nagyvadak és apróvadak csoportjai vadhús összetétele, tulajdonságai, kezelése tárolása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Halak és hidegvérűek jellemzése: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Halak összetétele táplálkozás élettani jelentősége, csoportjai felhasználása tárolása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Egyéb hidegvérűállatok fajtái, felhasználása.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Zöldségek: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Zöldségek átlagos összetétele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Burgonyafélék, kabakosok, káposztafélék, hüvelyes zöldségek, hagymafélék, gyökérzöldségek, levélzöldségek, gombák egyéb zöldségek fajtái jellemzése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Gombák: termesztett gombák és vadon termő gombák fajtái és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Gyümölcsök: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Hazai gyümölcsök almatermésűek, csonthéjasok, bogyótermésűek, kabakosok, száraztermésűek fajtái jellemzése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Déli gyümölcsök, friss és szárított déligyümölcsök fajtái jellemzése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Friss, lédús, és száraz termésű gyümölcsök kémiai összetétele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Gyümölcsök táplálkozás élettani jelentősége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Élelmiszerek csoportjai a gyakorlatban III.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32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lastRenderedPageBreak/>
        <w:t>Édesipari termékek: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Kakaópor előállítása, fajtái, zsiradéktartalma,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Csokoládétermékek,(kakaóvaj, kakaómassza, ét-, tej-, fehér csokoládé) előállítása összetétele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Bevonó masszák fajtái, megkülönböztetése összetétel alapján a csokoládétól,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Csokoládé és bevonó massza összehasonlító érzékszervi vizsgálata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F31C37">
        <w:rPr>
          <w:rFonts w:ascii="Times New Roman" w:hAnsi="Times New Roman"/>
          <w:sz w:val="24"/>
          <w:szCs w:val="24"/>
        </w:rPr>
        <w:t>Fondán</w:t>
      </w:r>
      <w:proofErr w:type="spellEnd"/>
      <w:r w:rsidRPr="00F31C37">
        <w:rPr>
          <w:rFonts w:ascii="Times New Roman" w:hAnsi="Times New Roman"/>
          <w:sz w:val="24"/>
          <w:szCs w:val="24"/>
        </w:rPr>
        <w:t xml:space="preserve">, marcipán, nugát összetétele jellemzése felhasználása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Koffein tartalmú élelmiszerek: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Kávéfajták, kávé feldolgozása, pörkölési módok, pörkölt kávé kémiai összetétele,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Kávéital </w:t>
      </w:r>
      <w:proofErr w:type="spellStart"/>
      <w:r w:rsidRPr="00F31C37">
        <w:rPr>
          <w:rFonts w:ascii="Times New Roman" w:hAnsi="Times New Roman"/>
          <w:sz w:val="24"/>
          <w:szCs w:val="24"/>
        </w:rPr>
        <w:t>extrakt</w:t>
      </w:r>
      <w:proofErr w:type="spellEnd"/>
      <w:r w:rsidRPr="00F31C37">
        <w:rPr>
          <w:rFonts w:ascii="Times New Roman" w:hAnsi="Times New Roman"/>
          <w:sz w:val="24"/>
          <w:szCs w:val="24"/>
        </w:rPr>
        <w:t xml:space="preserve"> tartalmának meghatározása refraktométerrel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Tea fajták, tea feldolgozása, összetétele,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Italok: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Alkoholtartamú italok borok, sörök, szeszesital ipari készítmények jellemzése, készítése, csoportjai minősége,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Pálinka alkoholtartalmának meghatározása szeszfokolóval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Párlatok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Alkoholmentes italok gyümölcs és zöldség levek, szörpök, szénsavas üdítők jellemzése, készítése, csoportjai, minősége,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Adalékanyagok: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Adalékanyagok jellemzése, adagolásának szabályozása, E-szám értelmezése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Mesterséges édesítőszerek fajtái, édesítő hatása, tápértéke energiatartalma felhasználása a diétás termékeknél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Színezőanyagok, térfogatnövelő szerek, savanyító szerek, mesterséges édesítőszerek emulgeálószerek, stabilizáló szerek és </w:t>
      </w:r>
      <w:proofErr w:type="spellStart"/>
      <w:r w:rsidRPr="00F31C37">
        <w:rPr>
          <w:rFonts w:ascii="Times New Roman" w:hAnsi="Times New Roman"/>
          <w:sz w:val="24"/>
          <w:szCs w:val="24"/>
        </w:rPr>
        <w:t>zselírozó</w:t>
      </w:r>
      <w:proofErr w:type="spellEnd"/>
      <w:r w:rsidRPr="00F31C37">
        <w:rPr>
          <w:rFonts w:ascii="Times New Roman" w:hAnsi="Times New Roman"/>
          <w:sz w:val="24"/>
          <w:szCs w:val="24"/>
        </w:rPr>
        <w:t xml:space="preserve"> anyagok, tartósítószerek, módosított keményítők, ízfokozók jellemzői, fajtái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Kényelmi anyagok: 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Ételkészítési és cukrászati kényelmi anyagok jellemzése és felhasználása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Szaktanterem, iskolai tanműhely.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F31C37" w:rsidRPr="00F31C37" w:rsidRDefault="00A61A83" w:rsidP="00F31C37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61A83" w:rsidRPr="00A32BD4" w:rsidTr="00A61A8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9"/>
        <w:gridCol w:w="2715"/>
        <w:gridCol w:w="757"/>
        <w:gridCol w:w="861"/>
        <w:gridCol w:w="837"/>
        <w:gridCol w:w="2301"/>
      </w:tblGrid>
      <w:tr w:rsidR="00A61A83" w:rsidRPr="00A32BD4" w:rsidTr="00A61A8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 feldolgozó tevékenységek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Ismeretalkalmazási gyakorló tevékenységek, feladatok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munkaformák körében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Vizsgálati tevékenységek körében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Tárgyminták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</w:tbl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A61A83" w:rsidRPr="00A32BD4" w:rsidRDefault="00A61A83" w:rsidP="00F31C37">
      <w:pPr>
        <w:ind w:left="426"/>
        <w:rPr>
          <w:rFonts w:ascii="Times New Roman" w:hAnsi="Times New Roman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  <w:r w:rsidRPr="00A32BD4">
        <w:rPr>
          <w:rFonts w:ascii="Times New Roman" w:hAnsi="Times New Roman"/>
          <w:szCs w:val="24"/>
        </w:rPr>
        <w:br w:type="page"/>
      </w:r>
    </w:p>
    <w:p w:rsidR="00A61A83" w:rsidRPr="00A32BD4" w:rsidRDefault="00A61A83" w:rsidP="00A61A83">
      <w:pPr>
        <w:rPr>
          <w:rFonts w:ascii="Times New Roman" w:hAnsi="Times New Roman"/>
          <w:szCs w:val="24"/>
        </w:rPr>
      </w:pPr>
    </w:p>
    <w:p w:rsidR="00A61A83" w:rsidRPr="00A32BD4" w:rsidRDefault="00A61A83" w:rsidP="00A61A83">
      <w:pPr>
        <w:spacing w:before="2880"/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A</w:t>
      </w:r>
    </w:p>
    <w:p w:rsidR="00A61A83" w:rsidRPr="00A32BD4" w:rsidRDefault="00A61A83" w:rsidP="00A61A83">
      <w:pPr>
        <w:spacing w:after="480"/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11519-16 azonosító számú</w:t>
      </w:r>
    </w:p>
    <w:p w:rsidR="00A61A83" w:rsidRPr="00A32BD4" w:rsidRDefault="00A61A83" w:rsidP="00A61A83">
      <w:pPr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Élelmiszerbiztonsági alapismeretek</w:t>
      </w:r>
    </w:p>
    <w:p w:rsidR="00A61A83" w:rsidRPr="00A32BD4" w:rsidRDefault="00A61A83" w:rsidP="00A61A83">
      <w:pPr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megnevezésű</w:t>
      </w:r>
    </w:p>
    <w:p w:rsidR="00A61A83" w:rsidRPr="00A32BD4" w:rsidRDefault="00A61A83" w:rsidP="00A61A83">
      <w:pPr>
        <w:spacing w:before="480" w:after="480"/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szakmai követelménymodul</w:t>
      </w:r>
    </w:p>
    <w:p w:rsidR="00A61A83" w:rsidRPr="00A32BD4" w:rsidRDefault="00A61A83" w:rsidP="00A61A83">
      <w:pPr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tantárgyai, témakörei</w:t>
      </w:r>
    </w:p>
    <w:p w:rsidR="00A61A83" w:rsidRPr="00A32BD4" w:rsidRDefault="00A61A83" w:rsidP="00A61A83">
      <w:pPr>
        <w:spacing w:after="200" w:line="276" w:lineRule="auto"/>
        <w:rPr>
          <w:rFonts w:ascii="Times New Roman" w:hAnsi="Times New Roman"/>
          <w:szCs w:val="24"/>
        </w:rPr>
      </w:pPr>
      <w:r w:rsidRPr="00A32BD4">
        <w:rPr>
          <w:rFonts w:ascii="Times New Roman" w:hAnsi="Times New Roman"/>
          <w:szCs w:val="24"/>
        </w:rPr>
        <w:br w:type="page"/>
      </w: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lastRenderedPageBreak/>
        <w:t xml:space="preserve">A 11519-16 azonosító számú Élelmiszerbiztonsági alapismeretek. </w:t>
      </w:r>
      <w:proofErr w:type="gramStart"/>
      <w:r w:rsidRPr="00F31C37">
        <w:rPr>
          <w:rFonts w:ascii="Times New Roman" w:hAnsi="Times New Roman"/>
          <w:sz w:val="24"/>
          <w:szCs w:val="24"/>
        </w:rPr>
        <w:t>megnevezésű</w:t>
      </w:r>
      <w:proofErr w:type="gramEnd"/>
      <w:r w:rsidRPr="00F31C37">
        <w:rPr>
          <w:rFonts w:ascii="Times New Roman" w:hAnsi="Times New Roman"/>
          <w:sz w:val="24"/>
          <w:szCs w:val="24"/>
        </w:rPr>
        <w:t xml:space="preserve"> szakmai követelménymodulhoz tartozó tantárgyak és témakörök oktatása során fejlesztendő kompetenciák</w:t>
      </w:r>
    </w:p>
    <w:bookmarkStart w:id="3" w:name="_MON_1523592579"/>
    <w:bookmarkEnd w:id="3"/>
    <w:p w:rsidR="00A61A83" w:rsidRPr="00F31C37" w:rsidRDefault="00D239C5" w:rsidP="00A61A83">
      <w:pPr>
        <w:jc w:val="center"/>
        <w:rPr>
          <w:rFonts w:ascii="Times New Roman" w:hAnsi="Times New Roman"/>
          <w:sz w:val="24"/>
          <w:szCs w:val="24"/>
        </w:rPr>
      </w:pPr>
      <w:r w:rsidRPr="00A32BD4">
        <w:rPr>
          <w:rFonts w:ascii="Times New Roman" w:hAnsi="Times New Roman"/>
          <w:szCs w:val="24"/>
        </w:rPr>
        <w:object w:dxaOrig="9913" w:dyaOrig="140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65pt;height:702.75pt" o:ole="">
            <v:imagedata r:id="rId9" o:title=""/>
          </v:shape>
          <o:OLEObject Type="Embed" ProgID="Excel.Sheet.12" ShapeID="_x0000_i1030" DrawAspect="Content" ObjectID="_1533018418" r:id="rId10"/>
        </w:object>
      </w:r>
    </w:p>
    <w:p w:rsidR="00A61A83" w:rsidRPr="00F31C37" w:rsidRDefault="00A61A83" w:rsidP="00A61A83">
      <w:pPr>
        <w:pStyle w:val="Listaszerbekezds"/>
        <w:numPr>
          <w:ilvl w:val="0"/>
          <w:numId w:val="19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Élelmiszerbiztonság alapjai tantárgy</w:t>
      </w:r>
      <w:r w:rsidRPr="00F31C37">
        <w:rPr>
          <w:rFonts w:ascii="Times New Roman" w:hAnsi="Times New Roman"/>
          <w:b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sz w:val="24"/>
          <w:szCs w:val="24"/>
        </w:rPr>
        <w:t>52</w:t>
      </w:r>
      <w:r w:rsidRPr="00F31C37">
        <w:rPr>
          <w:rFonts w:ascii="Times New Roman" w:hAnsi="Times New Roman"/>
          <w:b/>
          <w:sz w:val="24"/>
          <w:szCs w:val="24"/>
        </w:rPr>
        <w:t xml:space="preserve"> óra</w:t>
      </w: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tanulókkal megismertetni az élelmiszerbiztonsági alapfogalmakat, felelős magatartás kialakítása, az élelmiszerek feldolgozásánál, tárolásánál és értékesítésénél. Az élelmiszereket felépítő anyagok jellemző kémiai, fizikai tulajdonságainak megismertetése, a táplálkozásban betöltött szerepük megmutatása.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feldolgozott élelmiszerek forgalomba hozatalának lehetőségei, feltételeinek elsajátítása.</w:t>
      </w:r>
    </w:p>
    <w:p w:rsidR="00F31C37" w:rsidRPr="00A32BD4" w:rsidRDefault="00F31C37" w:rsidP="00A61A83">
      <w:pPr>
        <w:ind w:left="426"/>
        <w:rPr>
          <w:rFonts w:ascii="Times New Roman" w:hAnsi="Times New Roman"/>
          <w:szCs w:val="24"/>
        </w:rPr>
      </w:pP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A61A83" w:rsidRPr="00A32BD4" w:rsidTr="00A61A83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Élelmiszerbiztonság alapjai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Vendéglátás higiénéje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FELADATOK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korszerű táplálkozástudomány eredményeit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diétás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az élelmiszerekre vonatkozó jogszabályokat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a kémiai szennyeződésekre vonatkozó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az élelmiszerekben levő allergénekre vonatkozó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és betartatja a HACCP előírásait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és betartatja a higiéniai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Megtanulja és alkalmazza a mikroorganizmusok káros és hasznos tulajdonságait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előírásoknak megfelelően tárolja az élelmiszereket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Alapanyagokat vizsgál és/vagy ellenőriz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Ellenőrzi a fogyaszthatósági, illetve minőség-megőrzési időket és az áruk minőségét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előírásoknak megfelelően alkalmazza a mintavételi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Magas fokú személyi higiéniát tart fenn az élelmiszer forgalmazás során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korszerű táplálkozástudomány eredményeit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diétás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az élelmiszerekre vonatkozó jogszabályokat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a kémiai szennyeződésekre vonatkozó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Alkalmazza az élelmiszerekben levő allergénekre vonatkozó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és betartatja a HACCP előírásait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és betartatja a higiéniai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Megtanulja és alkalmazza a mikroorganizmusok káros és hasznos tulajdonságait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előírásoknak megfelelően tárolja az élelmiszereket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Alapanyagokat vizsgál és/vagy ellenőriz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Ellenőrzi a fogyaszthatósági, illetve minőség-megőrzési időket és az áruk minőségét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előírásoknak megfelelően alkalmazza a mintavételi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Magas fokú személyi higiéniát tart fenn az élelmiszer forgalmazás során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korszerű táplálkozástudomány eredményeit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 diétás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az élelmiszerekre vonatkozó jogszabályokat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a kémiai szennyeződésekre vonatkozó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Alkalmazza az élelmiszerekben levő allergénekre vonatkozó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és betartatja a HACCP előírásait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és betartatja a higiéniai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Megtanulja és alkalmazza a mikroorganizmusok káros és hasznos tulajdonságait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előírásoknak megfelelően tárolja az élelmiszereket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Alapanyagokat vizsgál és/vagy ellenőriz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Ellenőrzi a fogyaszthatósági, illetve minőség-megőrzési időket és az áruk minőségét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előírásoknak megfelelően alkalmazza a mintavételi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Magas fokú személyi higiéniát tart fenn az élelmiszer forgalmazás során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ISMERETEK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Élelmiszerek tápértékének megőrzése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Mikroorganizmusok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Élelmiszereredetű megbetegedések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Élelmiszerek tartósítása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Élelmiszer vizsgálat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Kémiai-toxikológiai élelmiszerbiztonság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Élelmiszerekre vonatkozó jogszabályok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HACCP élelmiszerbiztonsági rendszer alapelvei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Személyi higiénia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Nyersanyagok beszerzési, átvételi, tárolási, előkészítési követelményei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Vendéglátó termékkészítés, tárolás, szállítás, kiszolgálás kritikus pontjainak meghatározása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Vendéglátó műhely, konyha, eladótér higiéniája, kritikus pontok ellenőrzése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KÉSZSÉGEK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SZEMÉLYES KOMPETENCIÁK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TÁRSAS KOMPETENCIÁK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MÓDSZERKOMPETENCIÁK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Rendszerező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Problémamegoldás, hibaelhárítás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Témakörök</w:t>
      </w: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Élelmiszerbiztonságról általában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9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Élelmiszerlánc, élelmiszerbiztonság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Élelmiszer minőség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Élelmiszer higiénia (hús, tej, tojás, zöldség)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Élelmiszer nyomon követhetőség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Az állam, az élelmiszer-vállalkozó és a fogyasztó felelőssége az élelmiszerbiztonság megteremtésében  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Vállalkozói felelősség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Hatósági felügyelet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Fogyasztói magatartás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Élelmiszerlánc biztonsági stratégia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Az élelmiszer mikrobiológia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16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Mikroorganizmusok jellemzése, életfeltételei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Mikroorganizmusok csoportosítása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Mikroorganizmusok szaporodásának környezeti feltételei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Mikroorganizmusok hasznos és káros tevékenysége. (élesztők, penészek, fehérjebontók)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Szennyeződés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Romlás, romlást okozó mikrobák 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élelmiszer előállításban közreműködő mikroorganizmusok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Élelmiszer eredetű megbetegedések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Ételmérgezés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Ételfertőzés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Eljárás élelmiszer eredetű megbetegedés gyanúja esetében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lastRenderedPageBreak/>
        <w:t>Leggyakoribb élelmiszerrel is terjedő kórokozók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élelmiszerek romlása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tartósítás fogalma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élelmiszer-tartósítás fizikai módszerei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élelmiszer-tartósítás, fizika-kémiai módszerei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élelmiszer-tartósítás kémiai módszerei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élelmiszer-tartósítás biológiai módszerei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Kémiai-toxikológiai élelmiszerbiztonság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12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Kémiai szennyezőkre vonatkozó szabályozásról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Kémiai szennyezők az élelmiszerekben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Állatgyógyászati szermaradékok 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proofErr w:type="spellStart"/>
      <w:r w:rsidRPr="00F31C37">
        <w:rPr>
          <w:rFonts w:ascii="Times New Roman" w:hAnsi="Times New Roman"/>
          <w:sz w:val="24"/>
          <w:szCs w:val="24"/>
        </w:rPr>
        <w:t>Peszticid</w:t>
      </w:r>
      <w:proofErr w:type="spellEnd"/>
      <w:r w:rsidRPr="00F31C37">
        <w:rPr>
          <w:rFonts w:ascii="Times New Roman" w:hAnsi="Times New Roman"/>
          <w:sz w:val="24"/>
          <w:szCs w:val="24"/>
        </w:rPr>
        <w:t xml:space="preserve"> maradékok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Környezeti szennyezők – toxikus nehézfémek- </w:t>
      </w:r>
      <w:proofErr w:type="spellStart"/>
      <w:r w:rsidRPr="00F31C37">
        <w:rPr>
          <w:rFonts w:ascii="Times New Roman" w:hAnsi="Times New Roman"/>
          <w:sz w:val="24"/>
          <w:szCs w:val="24"/>
        </w:rPr>
        <w:t>poliklórozott</w:t>
      </w:r>
      <w:proofErr w:type="spellEnd"/>
      <w:r w:rsidRPr="00F31C37">
        <w:rPr>
          <w:rFonts w:ascii="Times New Roman" w:hAnsi="Times New Roman"/>
          <w:sz w:val="24"/>
          <w:szCs w:val="24"/>
        </w:rPr>
        <w:t xml:space="preserve"> szerves vegyületek-(dioxinok, </w:t>
      </w:r>
      <w:proofErr w:type="spellStart"/>
      <w:r w:rsidRPr="00F31C37">
        <w:rPr>
          <w:rFonts w:ascii="Times New Roman" w:hAnsi="Times New Roman"/>
          <w:sz w:val="24"/>
          <w:szCs w:val="24"/>
        </w:rPr>
        <w:t>poliklórozott</w:t>
      </w:r>
      <w:proofErr w:type="spellEnd"/>
      <w:r w:rsidRPr="00F31C3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31C37">
        <w:rPr>
          <w:rFonts w:ascii="Times New Roman" w:hAnsi="Times New Roman"/>
          <w:sz w:val="24"/>
          <w:szCs w:val="24"/>
        </w:rPr>
        <w:t>bifenilek</w:t>
      </w:r>
      <w:proofErr w:type="spellEnd"/>
      <w:r w:rsidRPr="00F31C37">
        <w:rPr>
          <w:rFonts w:ascii="Times New Roman" w:hAnsi="Times New Roman"/>
          <w:sz w:val="24"/>
          <w:szCs w:val="24"/>
        </w:rPr>
        <w:t>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Technológiai eredetű szennyezők (</w:t>
      </w:r>
      <w:proofErr w:type="spellStart"/>
      <w:r w:rsidRPr="00F31C37">
        <w:rPr>
          <w:rFonts w:ascii="Times New Roman" w:hAnsi="Times New Roman"/>
          <w:sz w:val="24"/>
          <w:szCs w:val="24"/>
        </w:rPr>
        <w:t>PAH-ok</w:t>
      </w:r>
      <w:proofErr w:type="spellEnd"/>
      <w:r w:rsidRPr="00F31C3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31C37">
        <w:rPr>
          <w:rFonts w:ascii="Times New Roman" w:hAnsi="Times New Roman"/>
          <w:sz w:val="24"/>
          <w:szCs w:val="24"/>
        </w:rPr>
        <w:t>Nitrózaminok</w:t>
      </w:r>
      <w:proofErr w:type="spellEnd"/>
      <w:r w:rsidRPr="00F31C37">
        <w:rPr>
          <w:rFonts w:ascii="Times New Roman" w:hAnsi="Times New Roman"/>
          <w:sz w:val="24"/>
          <w:szCs w:val="24"/>
        </w:rPr>
        <w:t>, Transz-zsírsavak)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Zsírban, olajban sütés szabályai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Csomagoló anyagok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Élelmiszerrel érintkező felületek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Biológiai eredetű szennyezők – </w:t>
      </w:r>
      <w:proofErr w:type="spellStart"/>
      <w:r w:rsidRPr="00F31C37">
        <w:rPr>
          <w:rFonts w:ascii="Times New Roman" w:hAnsi="Times New Roman"/>
          <w:sz w:val="24"/>
          <w:szCs w:val="24"/>
        </w:rPr>
        <w:t>Mikotoxinok</w:t>
      </w:r>
      <w:proofErr w:type="spellEnd"/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Tengeri és édesvízi </w:t>
      </w:r>
      <w:proofErr w:type="spellStart"/>
      <w:r w:rsidRPr="00F31C37">
        <w:rPr>
          <w:rFonts w:ascii="Times New Roman" w:hAnsi="Times New Roman"/>
          <w:sz w:val="24"/>
          <w:szCs w:val="24"/>
        </w:rPr>
        <w:t>biotoxinok</w:t>
      </w:r>
      <w:proofErr w:type="spellEnd"/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Hisztamin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Adalékanyagok felhasználásának jelentősége és szabályozása, adalékanyag csoportok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Élelmiszerekben természetes módon előforduló méreganyagok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Mérgező gombák, vadon termő gomba felhasználása a vendéglátásban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Mérgező állatok, 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Mérgező növények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Élelmiszerekre vonatkozó jogszabályok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15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jogszabályok célja, rendszere, hierarchiája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Élelmiszer-előállításra és forgalmazásra vonatkozó jogszabályok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GHP helye és szerepe a szabályozásban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proofErr w:type="spellStart"/>
      <w:r w:rsidRPr="00F31C37">
        <w:rPr>
          <w:rFonts w:ascii="Times New Roman" w:hAnsi="Times New Roman"/>
          <w:sz w:val="24"/>
          <w:szCs w:val="24"/>
        </w:rPr>
        <w:t>Termékspecifikus</w:t>
      </w:r>
      <w:proofErr w:type="spellEnd"/>
      <w:r w:rsidRPr="00F31C37">
        <w:rPr>
          <w:rFonts w:ascii="Times New Roman" w:hAnsi="Times New Roman"/>
          <w:sz w:val="24"/>
          <w:szCs w:val="24"/>
        </w:rPr>
        <w:t xml:space="preserve"> szabályok: Magyar Élelmiszerkönyv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fogyasztók tájékoztatásáról szóló jogszabályok; Allergének a vendéglátásban; Húsok származási helye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Élelmiszerekben előforduló szennyezőanyagokra és adalékanyagokra vonatkozó jogszabályok (határértékek)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Speciális területekre vonatkozó jogszabályok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Vendéglátás és közétkeztetés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Ételmérgezés, ételfertőzés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Kártevőirtás, </w:t>
      </w:r>
      <w:proofErr w:type="spellStart"/>
      <w:r w:rsidRPr="00F31C37">
        <w:rPr>
          <w:rFonts w:ascii="Times New Roman" w:hAnsi="Times New Roman"/>
          <w:sz w:val="24"/>
          <w:szCs w:val="24"/>
        </w:rPr>
        <w:t>biocid</w:t>
      </w:r>
      <w:proofErr w:type="spellEnd"/>
      <w:r w:rsidRPr="00F31C37">
        <w:rPr>
          <w:rFonts w:ascii="Times New Roman" w:hAnsi="Times New Roman"/>
          <w:sz w:val="24"/>
          <w:szCs w:val="24"/>
        </w:rPr>
        <w:t xml:space="preserve"> termékek, egészségügyi nyilatkozat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Tanterem, szaktanterem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ind w:left="426"/>
        <w:rPr>
          <w:rFonts w:ascii="Times New Roman" w:hAnsi="Times New Roman"/>
          <w:i/>
          <w:sz w:val="24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sajátos módszerek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61A83" w:rsidRPr="00A32BD4" w:rsidTr="00A61A8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tanu</w:t>
      </w:r>
      <w:r w:rsidR="00F31C37">
        <w:rPr>
          <w:rFonts w:ascii="Times New Roman" w:hAnsi="Times New Roman"/>
          <w:b/>
          <w:sz w:val="24"/>
          <w:szCs w:val="24"/>
        </w:rPr>
        <w:t>lói tevékenységformák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9"/>
        <w:gridCol w:w="2715"/>
        <w:gridCol w:w="757"/>
        <w:gridCol w:w="861"/>
        <w:gridCol w:w="837"/>
        <w:gridCol w:w="2301"/>
      </w:tblGrid>
      <w:tr w:rsidR="00A61A83" w:rsidRPr="00A32BD4" w:rsidTr="00A61A83">
        <w:trPr>
          <w:trHeight w:val="255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 feldolgozó tevékenységek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Ismeretalkalmazási gyakorló tevékenységek, feladatok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Komplex információk körében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munkaformák körében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Üzemeltetési tevékenységek körében</w:t>
            </w:r>
          </w:p>
        </w:tc>
      </w:tr>
      <w:tr w:rsidR="00A61A83" w:rsidRPr="00A32BD4" w:rsidTr="00A61A83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Vizsgálati tevékenységek körében</w:t>
            </w:r>
          </w:p>
        </w:tc>
      </w:tr>
      <w:tr w:rsidR="00A61A83" w:rsidRPr="00A32BD4" w:rsidTr="00A61A83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0"/>
          <w:numId w:val="19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Vendéglátás higiénéje tantárgy</w:t>
      </w:r>
      <w:r w:rsidRPr="00F31C37">
        <w:rPr>
          <w:rFonts w:ascii="Times New Roman" w:hAnsi="Times New Roman"/>
          <w:b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sz w:val="24"/>
          <w:szCs w:val="24"/>
        </w:rPr>
        <w:t>52</w:t>
      </w:r>
      <w:r w:rsidRPr="00F31C37">
        <w:rPr>
          <w:rFonts w:ascii="Times New Roman" w:hAnsi="Times New Roman"/>
          <w:b/>
          <w:sz w:val="24"/>
          <w:szCs w:val="24"/>
        </w:rPr>
        <w:t xml:space="preserve"> óra</w:t>
      </w:r>
    </w:p>
    <w:p w:rsidR="00A61A83" w:rsidRPr="00F31C37" w:rsidRDefault="00A61A83" w:rsidP="00A61A83">
      <w:pPr>
        <w:jc w:val="right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* 9-13. évfolyamon megszervezett képzés/13. és 14. évfolyamon megszervezett képzés</w:t>
      </w: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A vendéglátó üzlet kialakításának és üzemeltetésének követelményei és a működéssel kapcsolatos HACCP szabályok elméleti hátterének megismertetése, a tudatos fogyasztói magatartás kialakítása. A tanulók megtanulják és tudatosan használják a korszerű személyi higiénia minden előírását a munkahelyükön és a minden napi </w:t>
      </w:r>
      <w:proofErr w:type="spellStart"/>
      <w:r w:rsidRPr="00F31C37">
        <w:rPr>
          <w:rFonts w:ascii="Times New Roman" w:hAnsi="Times New Roman"/>
          <w:sz w:val="24"/>
          <w:szCs w:val="24"/>
        </w:rPr>
        <w:t>életben</w:t>
      </w:r>
      <w:proofErr w:type="gramStart"/>
      <w:r w:rsidRPr="00F31C37">
        <w:rPr>
          <w:rFonts w:ascii="Times New Roman" w:hAnsi="Times New Roman"/>
          <w:sz w:val="24"/>
          <w:szCs w:val="24"/>
        </w:rPr>
        <w:t>.xxxx</w:t>
      </w:r>
      <w:proofErr w:type="spellEnd"/>
      <w:proofErr w:type="gramEnd"/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Nincsen előtanulmányi követelmény.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Témakörök</w:t>
      </w: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Higiénia a vendéglátásban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20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Vendéglátó egységek telepítésének alapfeltételei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Környezetszennyezés nélküli építési terület, ivóvíz, szennyvízelvezetés követelményei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helyiségek egyirányú kapcsolódása, tiszta és szennyezett övezetek kereszteződésének tilalma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Bejáratok kialakításának követelményei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Raktárak kialakításának követelményei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Előkészítő helyiségek kialakításának követelményei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Konyhák, műhelyek kialakításának követelményei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Mosogatók kialakításának követelményei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Vendégtér, szociális helyiségek kialakításának követelményei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Személyi higiénia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Test, munkaruha higiéniai előírásai, egészségügyi kiskönyv, érvényes orvosi alkalmassági vizsgálat igazolása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Vendéglátó tevékenység, élelmiszer előállítás személyi feltételei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lastRenderedPageBreak/>
        <w:t>Képzési, egészségügyi, szakmai és erkölcsi feltételek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Személyi higiénia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9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Jelentősége az élelmiszerbiztonságban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Személyi és tárgyi feltételek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kéz ápolása, tisztán tartása, a dolgozó helyes magatartása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Védőruha, munkaruha használata, tisztítása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Betegségek, sérülések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Egészségügyi alkalmasság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Látogatók, karbantartók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Helyes magatartás az élelmiszerkészítés, és tálalás során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HACCP, GHP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23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témakör részletes kifejtése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HACCP minőségbiztosítási rendszer alapelvei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Nyersanyagok beszerzési, átvételi, tárolási, előkészítési követelményei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Üzemi, üzleti terméktárolás szabályai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Vendéglátó tevékenység környezetvédelmi előírásai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Tanterem, laboratórium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61A83" w:rsidRPr="00A32BD4" w:rsidTr="00A61A8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</w:tbl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9"/>
        <w:gridCol w:w="2715"/>
        <w:gridCol w:w="757"/>
        <w:gridCol w:w="861"/>
        <w:gridCol w:w="837"/>
        <w:gridCol w:w="2301"/>
      </w:tblGrid>
      <w:tr w:rsidR="00A61A83" w:rsidRPr="00A32BD4" w:rsidTr="00A61A8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 feldolgozó tevékenységek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Ismeretalkalmazási gyakorló tevékenységek, feladatok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munkaformák körében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-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45B00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445B00" w:rsidRPr="00A32BD4" w:rsidRDefault="00445B00">
      <w:pPr>
        <w:rPr>
          <w:rFonts w:ascii="Times New Roman" w:hAnsi="Times New Roman"/>
          <w:szCs w:val="24"/>
        </w:rPr>
      </w:pPr>
      <w:r w:rsidRPr="00A32BD4">
        <w:rPr>
          <w:rFonts w:ascii="Times New Roman" w:hAnsi="Times New Roman"/>
          <w:szCs w:val="24"/>
        </w:rPr>
        <w:br w:type="page"/>
      </w:r>
    </w:p>
    <w:p w:rsidR="00A61A83" w:rsidRDefault="00A61A83" w:rsidP="00A61A83">
      <w:pPr>
        <w:ind w:left="426"/>
        <w:rPr>
          <w:rFonts w:ascii="Times New Roman" w:hAnsi="Times New Roman"/>
          <w:szCs w:val="24"/>
        </w:rPr>
      </w:pPr>
    </w:p>
    <w:p w:rsidR="00F31C37" w:rsidRPr="00A32BD4" w:rsidRDefault="00F31C37" w:rsidP="00A61A83">
      <w:pPr>
        <w:ind w:left="426"/>
        <w:rPr>
          <w:rFonts w:ascii="Times New Roman" w:hAnsi="Times New Roman"/>
          <w:szCs w:val="24"/>
        </w:rPr>
      </w:pPr>
    </w:p>
    <w:p w:rsidR="00A61A83" w:rsidRPr="00A32BD4" w:rsidRDefault="00A61A83">
      <w:pPr>
        <w:rPr>
          <w:rFonts w:ascii="Times New Roman" w:hAnsi="Times New Roman"/>
          <w:szCs w:val="24"/>
        </w:rPr>
      </w:pPr>
    </w:p>
    <w:p w:rsidR="00F31C37" w:rsidRDefault="00F31C37" w:rsidP="00A61A83">
      <w:pPr>
        <w:spacing w:after="480"/>
        <w:jc w:val="center"/>
        <w:rPr>
          <w:rFonts w:ascii="Times New Roman" w:hAnsi="Times New Roman"/>
          <w:b/>
          <w:sz w:val="36"/>
          <w:szCs w:val="36"/>
        </w:rPr>
      </w:pPr>
    </w:p>
    <w:p w:rsidR="00F31C37" w:rsidRDefault="00F31C37" w:rsidP="00A61A83">
      <w:pPr>
        <w:spacing w:after="480"/>
        <w:jc w:val="center"/>
        <w:rPr>
          <w:rFonts w:ascii="Times New Roman" w:hAnsi="Times New Roman"/>
          <w:b/>
          <w:sz w:val="36"/>
          <w:szCs w:val="36"/>
        </w:rPr>
      </w:pPr>
    </w:p>
    <w:p w:rsidR="00D239C5" w:rsidRDefault="00D239C5" w:rsidP="00A61A83">
      <w:pPr>
        <w:spacing w:after="48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A</w:t>
      </w:r>
    </w:p>
    <w:p w:rsidR="00A61A83" w:rsidRPr="00A32BD4" w:rsidRDefault="00A61A83" w:rsidP="00A61A83">
      <w:pPr>
        <w:spacing w:after="480"/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11520-16 azonosító számú</w:t>
      </w:r>
    </w:p>
    <w:p w:rsidR="00A61A83" w:rsidRPr="00A32BD4" w:rsidRDefault="00A61A83" w:rsidP="00A61A83">
      <w:pPr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Vendéglátó kereskedelem</w:t>
      </w:r>
    </w:p>
    <w:p w:rsidR="00A61A83" w:rsidRPr="00A32BD4" w:rsidRDefault="00A61A83" w:rsidP="00A61A83">
      <w:pPr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megnevezésű</w:t>
      </w:r>
    </w:p>
    <w:p w:rsidR="00A61A83" w:rsidRPr="00A32BD4" w:rsidRDefault="00A61A83" w:rsidP="00A61A83">
      <w:pPr>
        <w:spacing w:before="480" w:after="480"/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szakmai követelménymodul</w:t>
      </w:r>
    </w:p>
    <w:p w:rsidR="00A61A83" w:rsidRPr="00A32BD4" w:rsidRDefault="00A61A83" w:rsidP="00A61A83">
      <w:pPr>
        <w:jc w:val="center"/>
        <w:rPr>
          <w:rFonts w:ascii="Times New Roman" w:hAnsi="Times New Roman"/>
          <w:b/>
          <w:sz w:val="36"/>
          <w:szCs w:val="36"/>
        </w:rPr>
      </w:pPr>
      <w:r w:rsidRPr="00A32BD4">
        <w:rPr>
          <w:rFonts w:ascii="Times New Roman" w:hAnsi="Times New Roman"/>
          <w:b/>
          <w:sz w:val="36"/>
          <w:szCs w:val="36"/>
        </w:rPr>
        <w:t>tantárgyai, témakörei</w:t>
      </w:r>
    </w:p>
    <w:p w:rsidR="00A61A83" w:rsidRPr="00A32BD4" w:rsidRDefault="00A61A83" w:rsidP="00A61A83">
      <w:pPr>
        <w:spacing w:after="200" w:line="276" w:lineRule="auto"/>
        <w:rPr>
          <w:rFonts w:ascii="Times New Roman" w:hAnsi="Times New Roman"/>
          <w:szCs w:val="24"/>
        </w:rPr>
      </w:pPr>
      <w:r w:rsidRPr="00A32BD4">
        <w:rPr>
          <w:rFonts w:ascii="Times New Roman" w:hAnsi="Times New Roman"/>
          <w:szCs w:val="24"/>
        </w:rPr>
        <w:br w:type="page"/>
      </w:r>
    </w:p>
    <w:p w:rsidR="00A61A83" w:rsidRDefault="00D239C5" w:rsidP="00445B0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A 11520-16</w:t>
      </w:r>
      <w:r w:rsidR="00A61A83" w:rsidRPr="00F31C37">
        <w:rPr>
          <w:rFonts w:ascii="Times New Roman" w:hAnsi="Times New Roman"/>
          <w:sz w:val="24"/>
          <w:szCs w:val="24"/>
        </w:rPr>
        <w:t xml:space="preserve"> azonosít</w:t>
      </w:r>
      <w:r w:rsidR="003F6305" w:rsidRPr="00F31C37">
        <w:rPr>
          <w:rFonts w:ascii="Times New Roman" w:hAnsi="Times New Roman"/>
          <w:sz w:val="24"/>
          <w:szCs w:val="24"/>
        </w:rPr>
        <w:t>ó számú Vendéglátó kereskedelem</w:t>
      </w:r>
      <w:r w:rsidR="00A61A83" w:rsidRPr="00F31C37">
        <w:rPr>
          <w:rFonts w:ascii="Times New Roman" w:hAnsi="Times New Roman"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F31C37" w:rsidRPr="00F31C37" w:rsidRDefault="00F31C37" w:rsidP="00445B00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A61A83" w:rsidRPr="00A32BD4" w:rsidTr="00A61A83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Értékesítés elmélete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Értékesítési gyakorlat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FELADATOK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Elvégzi az értékesítési tevékenységhez kapcsolódó egyéni előkészületeit, tájékozódik a napi feladatokról, rendezvényekről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Munkaterületet, vendégteret, eszközöket, árukészletet nyitásra előkészít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Figyelemmel kíséri az árukészlet alakulását, gondoskodik a pótlásáról, vételez, folyamatosan biztosítja az anyag- és eszközutánpótlást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értékesítés során az előírásoknak megfelelően tárolja az árukat, ellenőrzi minőség megőrzési és fogyaszthatósági időket és az áruk minőségét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Fogadja a vendéget, ha szükséges idegen nyelven is.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az értékesítéshez kapcsolódó etikett és protokoll szabályokat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Felméri a vendég igényeit, ételeket, italokat és egyéb készítményeket, szolgáltatásokat ajánl a vendégnek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Ismerteti a választékot, napi ajánlatot, akciókat, specialitásokat, a vendég kérése szerint ismerteti az ételek, italok és egyéb áruk készítését, tulajdonságait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Figyelemmel kíséri a vendég kívánságait, kezeli a vendégpanaszokat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Kávét, teát, reggeli italokat, kevert italokat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Alkoholmentes és alkoholos italokat kimér, csapol, kiszolgál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Árcímkéket, árlapokat elkészíti és elhelyezi a vitrinben, a pultban és a vendégtérben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Éttermi, cukrászdai és kávéházi felszolgálást végez, felszolgálja az ételeket és italokat különböző felszolgálási módban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Elvégzi a terítési műveleteket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Menüt, ételsort állít össze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Pénztárgépet, pénztárszámítógépet kezel, nyugtát, készpénzfizetési/átutalási számlát állít ki, fizetteti a vendéget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Szükség szerint </w:t>
            </w:r>
            <w:proofErr w:type="spellStart"/>
            <w:r w:rsidRPr="00A32BD4">
              <w:rPr>
                <w:rFonts w:ascii="Times New Roman" w:hAnsi="Times New Roman"/>
                <w:color w:val="000000"/>
                <w:szCs w:val="24"/>
              </w:rPr>
              <w:t>standol</w:t>
            </w:r>
            <w:proofErr w:type="spellEnd"/>
            <w:r w:rsidRPr="00A32BD4">
              <w:rPr>
                <w:rFonts w:ascii="Times New Roman" w:hAnsi="Times New Roman"/>
                <w:color w:val="000000"/>
                <w:szCs w:val="24"/>
              </w:rPr>
              <w:t>, elszámol a napi bevétellel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Munkaterületét előírás szerint rendezi zárás után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Rendet és tisztaságot tart a munkakörnyezetében, ügyel a vagyonbiztonságra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Betartja az értékesítéshez kapcsolódó jogszabályi előírásokat (higiénia, HACCP, munkavédelmi, tűzrendészeti, környezetvédelmi, fogyasztóvédelmi)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ISMERETEK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értékesítés eszközei, fajtái,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Gépek, berendezések, felszerelések használatának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értékesítés előkészítő, végrehajtó és befejező műveletek formái,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vendéglátó eladó gyakorlati feladatai, a munkavégzés sorrendje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értékesítés etikett és protokoll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menü elemei, összeállításának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termékek ajánlásának szabályai, gyakorlati feladatai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választék összeállításának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vendégtípusok fajtái, a vendégtípusokhoz való alkalmazkodás gyakorlati feladatai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Hazai és nemzetközi étkezési szokások, vallási előírások, az alkalmazás lehetőségei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Koffeintartalmú élelmiszerek fajtái,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Alkoholos italok fajtái, jellemzői, készítésük és értékesítésük folyamata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Alkoholmentes italok fajtái, jellemzői, készítésük és értékesítésük folyamata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Reggeli- és uzsonnaitalok fajtái, jellemzői, készítésük folyamata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áruk minőségi jellemzőinek meghatározási lehetőségei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termékek minőségének megőrzésével kapcsolatos gyakorlati teendők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Sütemények, hidegkonyhai és egyéb készítmények csomagolásának eszközei és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Árcímkék, ártáblák, árlapok tartalmának elemei, készítésének gyakorlati feladatai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hűtővitrinek, pultok rendezésének, feltöltésének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A kávéfőzés, a reggeli italok készítésének, kiszolgálásának és felszolgálásának folyamata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italtárolás szabályai, az italkészítés folyamata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egyes termékek felszolgálásának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Étel-, italfelszolgálás módjai,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pénztárgépek, éttermi számítógépes programok kezelésének, használatának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Pénzkezelési és számlaadási kötelezettségre vonatkozó szabályok, a számlázás gyakorlati teendői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terítés fajtái, jellemzői, gyakorlati feladatai, folyamata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Az értékesítés és kapcsolódó helyiségeinek higiéniai, tűzrendészeti, minőségbiztosítási, munkavédelmi, környezetvédelmi és vagyonvédelmi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KÉSZSÉGEK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SZEMÉLYES KOMPETENCIÁK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Külső megjelenés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Kommunikáció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Rátermettség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TÁRSAS KOMPETENCIÁK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Udvariasság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Rugalmasság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MÓDSZERKOMPETENCIÁK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Rendszerező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környezet tisztántartása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Harmóniára és esztétikára való törekvés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</w:tr>
    </w:tbl>
    <w:p w:rsidR="00A61A83" w:rsidRPr="00A32BD4" w:rsidRDefault="00A61A83" w:rsidP="00A61A83">
      <w:pPr>
        <w:jc w:val="center"/>
        <w:rPr>
          <w:rFonts w:ascii="Times New Roman" w:hAnsi="Times New Roman"/>
          <w:szCs w:val="24"/>
        </w:rPr>
      </w:pPr>
    </w:p>
    <w:p w:rsidR="00A61A83" w:rsidRPr="00A32BD4" w:rsidRDefault="00A61A83" w:rsidP="00A61A83">
      <w:pPr>
        <w:rPr>
          <w:rFonts w:ascii="Times New Roman" w:hAnsi="Times New Roman"/>
          <w:szCs w:val="24"/>
        </w:rPr>
      </w:pPr>
      <w:r w:rsidRPr="00A32BD4">
        <w:rPr>
          <w:rFonts w:ascii="Times New Roman" w:hAnsi="Times New Roman"/>
          <w:szCs w:val="24"/>
        </w:rPr>
        <w:br w:type="page"/>
      </w: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0"/>
          <w:numId w:val="19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Értékesítés elmélete tantárgy</w:t>
      </w:r>
      <w:r w:rsidRPr="00F31C37">
        <w:rPr>
          <w:rFonts w:ascii="Times New Roman" w:hAnsi="Times New Roman"/>
          <w:b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sz w:val="24"/>
          <w:szCs w:val="24"/>
        </w:rPr>
        <w:t>123</w:t>
      </w:r>
      <w:r w:rsidRPr="00F31C37">
        <w:rPr>
          <w:rFonts w:ascii="Times New Roman" w:hAnsi="Times New Roman"/>
          <w:b/>
          <w:sz w:val="24"/>
          <w:szCs w:val="24"/>
        </w:rPr>
        <w:t xml:space="preserve"> óra</w:t>
      </w: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tanulók megismerik az értékesítés speciális, csak a vendéglátásra jellemző elemeit. Megtanulják elméleti szinten a szakszerű, biztonságos élelmiszerbiztonsági előírásokat. Általánosságban is megismerik a higiéniai szabályokat. Értelmezik a protokoll és etikett értékesítésben alkalmazandó szabályait.  Alapvető, az értékesítéshez szükséges étel és ital ismeretre tesznek szert.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Témakörök</w:t>
      </w: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Értékesítés alapjai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25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értékesítés fajtái, jellemzői.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Gépek, berendezések, eszközök és felszerelések használatának szabályai.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értékesítést előkészítő, végrehajtó és befejező műveletek formái, jellemzői.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értékesítés etikett és protokoll szabályai.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vendégtípusok és bánásmód a vendégekkel.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külföldi vendégek tájékoztatása, és bánásmód a külföldi vendégekkel.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Hazai és nemzetközi étkezési szokások, vallási előírások, az alkalmazás lehetőségei.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Ételek, italok értékesítése I.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49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Alkoholos italok fajtái, jellemzői, készítésük és értékesítésük folyamata.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Alkoholmentes italok fajtái, jellemzői, készítésük és értékesítésük folyamata.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Reggeli- és uzsonnaitalok fajtái, jellemzői, készítésük szabályai.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kávéfőzés, a reggeli italok készítésének, kiszolgálásának és felszolgálásának szabályai.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italtárolás szabályai, az italkészítés folyamata.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Ételek és italok értékesítése II.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49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választék összeállításának szabályai.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Árcímkék, ártáblák, árlapok tartalmának elemei.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termékek ajánlásának szabályai.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menü elemei, összeállításának alapszabályai.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Étel-, italfelszolgálás módjai, szabályai.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Tanterem, pincér terem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61A83" w:rsidRPr="00A32BD4" w:rsidTr="00A61A8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8"/>
        <w:gridCol w:w="2718"/>
        <w:gridCol w:w="757"/>
        <w:gridCol w:w="861"/>
        <w:gridCol w:w="837"/>
        <w:gridCol w:w="2299"/>
      </w:tblGrid>
      <w:tr w:rsidR="00A61A83" w:rsidRPr="00A32BD4" w:rsidTr="00A61A8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 feldolgozó tevékenységek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Ismeretalkalmazási gyakorló tevékenységek, feladatok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Komplex információk körében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munkaformák körében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Gyakorlati munkavégzés körében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Szolgáltatási tevékenységek körében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Részvétel az ügyfélfogadáson, esetmegfigyelés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Szolgáltatási napló vezetése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0"/>
          <w:numId w:val="19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Értékesítés gyakorlata tantárgy</w:t>
      </w:r>
      <w:r w:rsidRPr="00F31C37">
        <w:rPr>
          <w:rFonts w:ascii="Times New Roman" w:hAnsi="Times New Roman"/>
          <w:b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sz w:val="24"/>
          <w:szCs w:val="24"/>
        </w:rPr>
        <w:t>353</w:t>
      </w:r>
      <w:r w:rsidRPr="00F31C37">
        <w:rPr>
          <w:rFonts w:ascii="Times New Roman" w:hAnsi="Times New Roman"/>
          <w:b/>
          <w:sz w:val="24"/>
          <w:szCs w:val="24"/>
        </w:rPr>
        <w:t xml:space="preserve"> óra</w:t>
      </w:r>
    </w:p>
    <w:p w:rsidR="00A61A83" w:rsidRPr="00F31C37" w:rsidRDefault="00A61A83" w:rsidP="00A61A83">
      <w:pPr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tanulók gyakorlatban megismerik az értékesítés speciális, csak a vendéglátásra jellemző elemeit. Megtanulják szakszerűen, biztonságosan, élelmiszerbiztonsági szempontból is helyesen használni az eszközöket, berendezéseket. Megismerik a nyersanyagokat, a fő étel és ital csoportokat. Elsajátítják a vendéggel való kommunikáció hatékony módját, fejlesztik problémamegoldó és konfliktuskezelő kompetenciáikat.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lastRenderedPageBreak/>
        <w:t>Témakörök</w:t>
      </w: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Értékesítés előkészítő műveletei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122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Elvégzi az értékesítési tevékenységhez kapcsolódó egyéni előkészületeket, tájékozódik a napi feladatokról, rendezvényekről.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Munkaterületet, vendégteret, eszközöket, árukészletet nyitásra előkészít.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értékesítés során az előírásoknak megfelelően tárolja az árukat, ellenőrzi a minőség-megőrzési és fogyaszthatósági időket és az áruk minőségét.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Figyelemmel kíséri az árukészlet alakulását, gondoskodik a pótlásáról, vételez, folyamatosan biztosítja az anyag- és eszközutánpótlást.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Feltölti a hűtővitrineket, pultokat, adagolja, tálalja és díszíti a készítményeket helyben fogyasztásra.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Elvitelhez becsomagolja a vendégnek a termékeket, kiszállításra, házhozszállításra előkészíti az árukat.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Rendet és tisztaságot tart a munkakörnyezetében, ügyel a vagyonbiztonságra.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Betartja az értékesítéshez kapcsolódó jogszabályi előírásokat (higiénia, HACCP, munkavédelmi, tűzvédelmi, környezetvédelmi, fogyasztóvédelmi).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Ételek, italok értékesítése I.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111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Fogadja a vendéget, betartja az értékesítéshez kapcsolódó etikett és protokoll szabályokat.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Felméri a vendég igényeit, ételeket, italokat és egyéb készítményeket, szolgáltatásokat ajánl a vendégnek.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Ismerteti a választékot, napi ajánlatot, akciókat, specialitásokat a vendég kérése szerint és tájékoztatja a vendéget az ételek, italok és egyéb áruk készítéséről, tulajdonságairól.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Figyelemmel kíséri a vendég kívánságait, kezeli a vendégpanaszokat.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Cukrászdai és kávéházi pult-, gyorséttermi- és büfé kiszolgálást végez.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Kávét, teát, reggeli italokat, kevert italokat készít.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Alkoholmentes és alkoholos italokat kimér, csapol, kiszolgál.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Éttermi, cukrászdai és kávéházi felszolgálást végez, felszolgálja az ételeket és italokat különböző felszolgálási módban.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2"/>
          <w:numId w:val="19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Ételek és italok értékesítése II.</w:t>
      </w:r>
      <w:r w:rsidRPr="00F31C37">
        <w:rPr>
          <w:rFonts w:ascii="Times New Roman" w:hAnsi="Times New Roman"/>
          <w:b/>
          <w:i/>
          <w:sz w:val="24"/>
          <w:szCs w:val="24"/>
        </w:rPr>
        <w:tab/>
      </w:r>
      <w:r w:rsidR="00DC331B" w:rsidRPr="00F31C37">
        <w:rPr>
          <w:rFonts w:ascii="Times New Roman" w:hAnsi="Times New Roman"/>
          <w:b/>
          <w:i/>
          <w:sz w:val="24"/>
          <w:szCs w:val="24"/>
        </w:rPr>
        <w:t>120</w:t>
      </w:r>
      <w:r w:rsidRPr="00F31C3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Árcímkéket, árlapokat elkészíti és elhelyezi a vitrinben, a pultban és a vendégtérben.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Menüt, ételsort állít össze.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Elvégzi a terítési műveleteket.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Pénztárgépet, éttermi számítógépes programot kezel, nyugtát, készpénzfizetési/átutalási számlát állít ki, fizetteti a vendéget a különböző fizetési módokkal.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Szükség szerint </w:t>
      </w:r>
      <w:proofErr w:type="spellStart"/>
      <w:r w:rsidRPr="00F31C37">
        <w:rPr>
          <w:rFonts w:ascii="Times New Roman" w:hAnsi="Times New Roman"/>
          <w:sz w:val="24"/>
          <w:szCs w:val="24"/>
        </w:rPr>
        <w:t>standol</w:t>
      </w:r>
      <w:proofErr w:type="spellEnd"/>
      <w:r w:rsidRPr="00F31C37">
        <w:rPr>
          <w:rFonts w:ascii="Times New Roman" w:hAnsi="Times New Roman"/>
          <w:sz w:val="24"/>
          <w:szCs w:val="24"/>
        </w:rPr>
        <w:t>, elszámol a napi bevétellel.</w:t>
      </w:r>
    </w:p>
    <w:p w:rsidR="00A61A83" w:rsidRPr="00F31C37" w:rsidRDefault="00A61A83" w:rsidP="00A61A83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Munkaterületét előírás szerint rendezi zárás után.</w:t>
      </w: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Tanterem, pincér terem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sajátos módszerek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A61A83" w:rsidRPr="00A32BD4" w:rsidTr="00A61A83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Default="00A61A83" w:rsidP="00A61A83">
      <w:pPr>
        <w:pStyle w:val="Listaszerbekezds"/>
        <w:numPr>
          <w:ilvl w:val="2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F31C37" w:rsidRPr="00F31C37" w:rsidRDefault="00F31C37" w:rsidP="00F31C37">
      <w:pPr>
        <w:pStyle w:val="Listaszerbekezds"/>
        <w:spacing w:after="0" w:line="240" w:lineRule="auto"/>
        <w:ind w:left="1224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8"/>
        <w:gridCol w:w="2718"/>
        <w:gridCol w:w="757"/>
        <w:gridCol w:w="861"/>
        <w:gridCol w:w="837"/>
        <w:gridCol w:w="2299"/>
      </w:tblGrid>
      <w:tr w:rsidR="00A61A83" w:rsidRPr="00A32BD4" w:rsidTr="00A61A83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 xml:space="preserve">Alkalmazandó eszközök és felszerelések 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 feldolgozó tevékenységek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Ismeretalkalmazási gyakorló tevékenységek, feladatok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lastRenderedPageBreak/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Képi információk körében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Komplex információk körében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4.5.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munkaformák körében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5.5.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Gyakorlati munkavégzés körében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Szolgáltatási tevékenységek körében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Részvétel az ügyfélfogadáson, esetmegfigyelés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Szolgáltatási napló vezetése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  <w:tr w:rsidR="00A61A83" w:rsidRPr="00A32BD4" w:rsidTr="00A61A83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7.4.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A83" w:rsidRPr="00A32BD4" w:rsidRDefault="00A61A83" w:rsidP="00A61A83">
            <w:pPr>
              <w:rPr>
                <w:rFonts w:ascii="Times New Roman" w:hAnsi="Times New Roman"/>
                <w:color w:val="000000"/>
                <w:szCs w:val="24"/>
              </w:rPr>
            </w:pPr>
            <w:r w:rsidRPr="00A32BD4">
              <w:rPr>
                <w:rFonts w:ascii="Times New Roman" w:hAnsi="Times New Roman"/>
                <w:color w:val="000000"/>
                <w:szCs w:val="24"/>
              </w:rPr>
              <w:t> </w:t>
            </w:r>
          </w:p>
        </w:tc>
      </w:tr>
    </w:tbl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Pr="00F31C37" w:rsidRDefault="00A61A83" w:rsidP="00A61A83">
      <w:pPr>
        <w:pStyle w:val="Listaszerbekezds"/>
        <w:numPr>
          <w:ilvl w:val="1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A61A83" w:rsidRPr="00F31C37" w:rsidRDefault="00A61A83" w:rsidP="00A61A83">
      <w:pPr>
        <w:ind w:left="426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A61A83" w:rsidRPr="00A32BD4" w:rsidRDefault="00A61A83" w:rsidP="00A61A83">
      <w:pPr>
        <w:ind w:left="426"/>
        <w:rPr>
          <w:rFonts w:ascii="Times New Roman" w:hAnsi="Times New Roman"/>
          <w:szCs w:val="24"/>
        </w:rPr>
      </w:pPr>
    </w:p>
    <w:p w:rsidR="00A61A83" w:rsidRPr="00A32BD4" w:rsidRDefault="00A61A83" w:rsidP="00A61A83">
      <w:pPr>
        <w:rPr>
          <w:rFonts w:ascii="Times New Roman" w:hAnsi="Times New Roman"/>
          <w:szCs w:val="24"/>
        </w:rPr>
      </w:pPr>
    </w:p>
    <w:p w:rsidR="003F6305" w:rsidRPr="00A32BD4" w:rsidRDefault="00A61A83" w:rsidP="00445B00">
      <w:pPr>
        <w:rPr>
          <w:rFonts w:ascii="Times New Roman" w:hAnsi="Times New Roman"/>
          <w:szCs w:val="24"/>
        </w:rPr>
      </w:pPr>
      <w:r w:rsidRPr="00A32BD4">
        <w:rPr>
          <w:rFonts w:ascii="Times New Roman" w:hAnsi="Times New Roman"/>
          <w:szCs w:val="24"/>
        </w:rPr>
        <w:br w:type="page"/>
      </w:r>
    </w:p>
    <w:p w:rsidR="003F6305" w:rsidRPr="00F31C37" w:rsidRDefault="003F6305" w:rsidP="003F6305">
      <w:pPr>
        <w:jc w:val="center"/>
        <w:rPr>
          <w:rFonts w:ascii="Times New Roman" w:hAnsi="Times New Roman"/>
          <w:b/>
          <w:caps/>
          <w:sz w:val="24"/>
          <w:szCs w:val="24"/>
        </w:rPr>
      </w:pPr>
      <w:r w:rsidRPr="00F31C37">
        <w:rPr>
          <w:rFonts w:ascii="Times New Roman" w:hAnsi="Times New Roman"/>
          <w:b/>
          <w:caps/>
          <w:sz w:val="24"/>
          <w:szCs w:val="24"/>
        </w:rPr>
        <w:lastRenderedPageBreak/>
        <w:t>Összefüggő szakmai gyakorla</w:t>
      </w:r>
      <w:bookmarkStart w:id="4" w:name="_GoBack"/>
      <w:bookmarkEnd w:id="4"/>
      <w:r w:rsidRPr="00F31C37">
        <w:rPr>
          <w:rFonts w:ascii="Times New Roman" w:hAnsi="Times New Roman"/>
          <w:b/>
          <w:caps/>
          <w:sz w:val="24"/>
          <w:szCs w:val="24"/>
        </w:rPr>
        <w:t>t</w:t>
      </w:r>
    </w:p>
    <w:p w:rsidR="003F6305" w:rsidRPr="00F31C37" w:rsidRDefault="003F6305" w:rsidP="003F6305">
      <w:pPr>
        <w:rPr>
          <w:rFonts w:ascii="Times New Roman" w:hAnsi="Times New Roman"/>
          <w:b/>
          <w:bCs/>
          <w:sz w:val="24"/>
          <w:szCs w:val="24"/>
        </w:rPr>
      </w:pPr>
    </w:p>
    <w:p w:rsidR="003F6305" w:rsidRPr="00F31C37" w:rsidRDefault="00BB5532" w:rsidP="003F6305">
      <w:pPr>
        <w:jc w:val="center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SZ</w:t>
      </w:r>
      <w:r w:rsidR="003F6305" w:rsidRPr="00F31C37">
        <w:rPr>
          <w:rFonts w:ascii="Times New Roman" w:hAnsi="Times New Roman"/>
          <w:sz w:val="24"/>
          <w:szCs w:val="24"/>
        </w:rPr>
        <w:t>H/1 évfolyamot követően 105 óra</w:t>
      </w:r>
    </w:p>
    <w:p w:rsidR="003F6305" w:rsidRPr="00F31C37" w:rsidRDefault="003F6305" w:rsidP="003F6305">
      <w:pPr>
        <w:rPr>
          <w:rFonts w:ascii="Times New Roman" w:hAnsi="Times New Roman"/>
          <w:sz w:val="24"/>
          <w:szCs w:val="24"/>
        </w:rPr>
      </w:pPr>
    </w:p>
    <w:p w:rsidR="003F6305" w:rsidRPr="00F31C37" w:rsidRDefault="003F6305" w:rsidP="00A86EB6">
      <w:pPr>
        <w:jc w:val="both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3F6305" w:rsidRPr="00F31C37" w:rsidRDefault="003F6305" w:rsidP="003F6305">
      <w:pPr>
        <w:rPr>
          <w:rFonts w:ascii="Times New Roman" w:hAnsi="Times New Roman"/>
          <w:sz w:val="24"/>
          <w:szCs w:val="24"/>
        </w:rPr>
      </w:pPr>
    </w:p>
    <w:p w:rsidR="003F6305" w:rsidRPr="00F31C37" w:rsidRDefault="003F6305" w:rsidP="003F6305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A </w:t>
      </w:r>
      <w:r w:rsidR="00BB5532" w:rsidRPr="00F31C37">
        <w:rPr>
          <w:rFonts w:ascii="Times New Roman" w:hAnsi="Times New Roman"/>
          <w:sz w:val="24"/>
          <w:szCs w:val="24"/>
        </w:rPr>
        <w:t>SZ</w:t>
      </w:r>
      <w:r w:rsidRPr="00F31C37">
        <w:rPr>
          <w:rFonts w:ascii="Times New Roman" w:hAnsi="Times New Roman"/>
          <w:sz w:val="24"/>
          <w:szCs w:val="24"/>
        </w:rPr>
        <w:t>H/1. évfolyamot követő szakmai gyakorlat szakmai tartalma:</w:t>
      </w:r>
    </w:p>
    <w:p w:rsidR="003F6305" w:rsidRPr="00F31C37" w:rsidRDefault="003F6305" w:rsidP="003F6305">
      <w:pPr>
        <w:ind w:left="851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 szakmai tartalom részletes kifejtése</w:t>
      </w:r>
    </w:p>
    <w:p w:rsidR="000C781C" w:rsidRPr="00F31C37" w:rsidRDefault="000C781C" w:rsidP="003A7FA1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0C781C" w:rsidRPr="00F31C37">
        <w:tc>
          <w:tcPr>
            <w:tcW w:w="4622" w:type="dxa"/>
          </w:tcPr>
          <w:p w:rsidR="000C781C" w:rsidRPr="00F31C37" w:rsidRDefault="000C781C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F31C37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0C781C" w:rsidRPr="00F31C37" w:rsidRDefault="000C781C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F31C37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F31C37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0C781C" w:rsidRPr="00F31C37" w:rsidTr="00F57AED">
        <w:trPr>
          <w:trHeight w:val="315"/>
        </w:trPr>
        <w:tc>
          <w:tcPr>
            <w:tcW w:w="4622" w:type="dxa"/>
            <w:vMerge w:val="restart"/>
            <w:vAlign w:val="center"/>
          </w:tcPr>
          <w:p w:rsidR="000C781C" w:rsidRPr="00F31C37" w:rsidRDefault="000C781C" w:rsidP="00F57AED">
            <w:pPr>
              <w:widowControl w:val="0"/>
              <w:suppressAutoHyphens/>
              <w:jc w:val="center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C781C" w:rsidRPr="00F31C37" w:rsidRDefault="003F6305" w:rsidP="00F57A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C37">
              <w:rPr>
                <w:rFonts w:ascii="Times New Roman" w:hAnsi="Times New Roman"/>
                <w:b/>
                <w:sz w:val="24"/>
                <w:szCs w:val="24"/>
              </w:rPr>
              <w:t>11520-16</w:t>
            </w:r>
          </w:p>
          <w:p w:rsidR="000C781C" w:rsidRPr="00F31C37" w:rsidRDefault="003F6305" w:rsidP="00F57AED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F31C37">
              <w:rPr>
                <w:rFonts w:ascii="Times New Roman" w:hAnsi="Times New Roman"/>
                <w:b/>
                <w:sz w:val="24"/>
                <w:szCs w:val="24"/>
              </w:rPr>
              <w:t>Vendéglátó kereskedelem</w:t>
            </w:r>
          </w:p>
          <w:p w:rsidR="000C781C" w:rsidRPr="00F31C37" w:rsidRDefault="000C781C" w:rsidP="00F57AED">
            <w:pPr>
              <w:widowControl w:val="0"/>
              <w:suppressAutoHyphens/>
              <w:jc w:val="center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C781C" w:rsidRPr="00F31C37" w:rsidRDefault="000C781C" w:rsidP="005D2112">
            <w:pPr>
              <w:widowControl w:val="0"/>
              <w:suppressAutoHyphens/>
              <w:jc w:val="center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0C781C" w:rsidRPr="00F31C37" w:rsidRDefault="007F2BDD" w:rsidP="00F57AE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31C37">
              <w:rPr>
                <w:rFonts w:ascii="Times New Roman" w:hAnsi="Times New Roman"/>
                <w:b/>
                <w:bCs/>
                <w:sz w:val="24"/>
                <w:szCs w:val="24"/>
              </w:rPr>
              <w:t>Értékesítés gyakorlata</w:t>
            </w:r>
          </w:p>
        </w:tc>
      </w:tr>
      <w:tr w:rsidR="000C781C" w:rsidRPr="00F31C37" w:rsidTr="00F57AED">
        <w:trPr>
          <w:trHeight w:val="345"/>
        </w:trPr>
        <w:tc>
          <w:tcPr>
            <w:tcW w:w="4622" w:type="dxa"/>
            <w:vMerge/>
          </w:tcPr>
          <w:p w:rsidR="000C781C" w:rsidRPr="00F31C37" w:rsidRDefault="000C781C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0C781C" w:rsidRPr="00F31C37" w:rsidRDefault="007F2BDD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F31C37">
              <w:rPr>
                <w:rFonts w:ascii="Times New Roman" w:hAnsi="Times New Roman"/>
                <w:sz w:val="24"/>
                <w:szCs w:val="24"/>
              </w:rPr>
              <w:t>Értékesítés előkészítő műveletei</w:t>
            </w:r>
          </w:p>
        </w:tc>
      </w:tr>
      <w:tr w:rsidR="000C781C" w:rsidRPr="00F31C37" w:rsidTr="00F57AED">
        <w:trPr>
          <w:trHeight w:val="330"/>
        </w:trPr>
        <w:tc>
          <w:tcPr>
            <w:tcW w:w="4622" w:type="dxa"/>
            <w:vMerge/>
          </w:tcPr>
          <w:p w:rsidR="000C781C" w:rsidRPr="00F31C37" w:rsidRDefault="000C781C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0C781C" w:rsidRPr="00F31C37" w:rsidRDefault="007F2BDD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F31C37">
              <w:rPr>
                <w:rFonts w:ascii="Times New Roman" w:hAnsi="Times New Roman"/>
                <w:sz w:val="24"/>
                <w:szCs w:val="24"/>
              </w:rPr>
              <w:t>Ételek, italok értékesítése I.</w:t>
            </w:r>
          </w:p>
        </w:tc>
      </w:tr>
      <w:tr w:rsidR="000C781C" w:rsidRPr="00F31C37" w:rsidTr="00F57AED">
        <w:trPr>
          <w:trHeight w:val="315"/>
        </w:trPr>
        <w:tc>
          <w:tcPr>
            <w:tcW w:w="4622" w:type="dxa"/>
            <w:vMerge/>
          </w:tcPr>
          <w:p w:rsidR="000C781C" w:rsidRPr="00F31C37" w:rsidRDefault="000C781C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0C781C" w:rsidRPr="00F31C37" w:rsidRDefault="007F2BDD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F31C37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Ételek, italok értékesítése II.</w:t>
            </w:r>
          </w:p>
        </w:tc>
      </w:tr>
    </w:tbl>
    <w:p w:rsidR="000C781C" w:rsidRPr="00F31C37" w:rsidRDefault="000C781C" w:rsidP="005D2112">
      <w:pPr>
        <w:widowControl w:val="0"/>
        <w:suppressAutoHyphens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C781C" w:rsidRPr="00F31C37" w:rsidRDefault="000C781C" w:rsidP="005D2112">
      <w:pPr>
        <w:widowControl w:val="0"/>
        <w:suppressAutoHyphens/>
        <w:rPr>
          <w:rFonts w:ascii="Times New Roman" w:hAnsi="Times New Roman"/>
          <w:b/>
          <w:sz w:val="24"/>
          <w:szCs w:val="24"/>
          <w:vertAlign w:val="superscript"/>
        </w:rPr>
      </w:pPr>
      <w:r w:rsidRPr="00F31C37">
        <w:rPr>
          <w:rFonts w:ascii="Times New Roman" w:hAnsi="Times New Roman"/>
          <w:b/>
          <w:sz w:val="24"/>
          <w:szCs w:val="24"/>
        </w:rPr>
        <w:t>A szakmai követelménymodul azonosító száma, megnevezése</w:t>
      </w:r>
    </w:p>
    <w:p w:rsidR="000C781C" w:rsidRPr="00F31C37" w:rsidRDefault="000C781C" w:rsidP="005D2112">
      <w:pPr>
        <w:rPr>
          <w:rFonts w:ascii="Times New Roman" w:hAnsi="Times New Roman"/>
          <w:sz w:val="24"/>
          <w:szCs w:val="24"/>
        </w:rPr>
      </w:pPr>
    </w:p>
    <w:p w:rsidR="000C781C" w:rsidRPr="00F31C37" w:rsidRDefault="003F6305" w:rsidP="005D2112">
      <w:pPr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11520-16</w:t>
      </w:r>
      <w:r w:rsidR="000C781C" w:rsidRPr="00F31C37">
        <w:rPr>
          <w:rFonts w:ascii="Times New Roman" w:hAnsi="Times New Roman"/>
          <w:b/>
          <w:sz w:val="24"/>
          <w:szCs w:val="24"/>
        </w:rPr>
        <w:t xml:space="preserve"> </w:t>
      </w:r>
      <w:r w:rsidRPr="00F31C37">
        <w:rPr>
          <w:rFonts w:ascii="Times New Roman" w:hAnsi="Times New Roman"/>
          <w:b/>
          <w:sz w:val="24"/>
          <w:szCs w:val="24"/>
        </w:rPr>
        <w:t>Vendéglátó kereskedelem</w:t>
      </w:r>
    </w:p>
    <w:p w:rsidR="000C781C" w:rsidRPr="00F31C37" w:rsidRDefault="000C781C" w:rsidP="005D2112">
      <w:pPr>
        <w:rPr>
          <w:rFonts w:ascii="Times New Roman" w:hAnsi="Times New Roman"/>
          <w:b/>
          <w:sz w:val="24"/>
          <w:szCs w:val="24"/>
        </w:rPr>
      </w:pPr>
    </w:p>
    <w:p w:rsidR="000C781C" w:rsidRPr="00F31C37" w:rsidRDefault="007F2BDD" w:rsidP="00A86EB6">
      <w:pPr>
        <w:ind w:firstLine="709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Értékesítés gyakorlata</w:t>
      </w:r>
      <w:r w:rsidR="000C781C" w:rsidRPr="00F31C37">
        <w:rPr>
          <w:rFonts w:ascii="Times New Roman" w:hAnsi="Times New Roman"/>
          <w:b/>
          <w:sz w:val="24"/>
          <w:szCs w:val="24"/>
        </w:rPr>
        <w:t xml:space="preserve"> tantárgy</w:t>
      </w:r>
    </w:p>
    <w:p w:rsidR="000C781C" w:rsidRPr="00F31C37" w:rsidRDefault="000C781C" w:rsidP="00A86EB6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0C781C" w:rsidRPr="00F31C37" w:rsidRDefault="000C781C" w:rsidP="00A86EB6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F31C37">
        <w:rPr>
          <w:rFonts w:ascii="Times New Roman" w:hAnsi="Times New Roman"/>
          <w:b/>
          <w:sz w:val="24"/>
          <w:szCs w:val="24"/>
        </w:rPr>
        <w:t>Témakörök</w:t>
      </w:r>
    </w:p>
    <w:p w:rsidR="000C781C" w:rsidRPr="00F31C37" w:rsidRDefault="000C781C" w:rsidP="005D2112">
      <w:pPr>
        <w:ind w:left="574"/>
        <w:rPr>
          <w:rFonts w:ascii="Times New Roman" w:hAnsi="Times New Roman"/>
          <w:b/>
          <w:sz w:val="24"/>
          <w:szCs w:val="24"/>
        </w:rPr>
      </w:pPr>
    </w:p>
    <w:p w:rsidR="003F6305" w:rsidRPr="00F31C37" w:rsidRDefault="003F6305" w:rsidP="00A86EB6">
      <w:pPr>
        <w:pStyle w:val="Listaszerbekezds"/>
        <w:tabs>
          <w:tab w:val="left" w:pos="1701"/>
          <w:tab w:val="right" w:pos="9072"/>
        </w:tabs>
        <w:spacing w:after="0" w:line="240" w:lineRule="auto"/>
        <w:ind w:left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</w:t>
      </w:r>
      <w:r w:rsidR="007F2BDD" w:rsidRPr="00F31C37">
        <w:rPr>
          <w:rFonts w:ascii="Times New Roman" w:hAnsi="Times New Roman"/>
          <w:b/>
          <w:i/>
          <w:sz w:val="24"/>
          <w:szCs w:val="24"/>
        </w:rPr>
        <w:t>rtékesítés előkészítő műveletei</w:t>
      </w:r>
    </w:p>
    <w:p w:rsidR="007F2BDD" w:rsidRPr="00F31C37" w:rsidRDefault="007F2BDD" w:rsidP="00A86EB6">
      <w:pPr>
        <w:pStyle w:val="Listaszerbekezds"/>
        <w:tabs>
          <w:tab w:val="left" w:pos="1701"/>
          <w:tab w:val="right" w:pos="9072"/>
        </w:tabs>
        <w:spacing w:after="0" w:line="240" w:lineRule="auto"/>
        <w:ind w:left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Elvégzi az értékesítési tevékenységhez kapcsolódó egyéni előkészületeket, tájékozódik a napi feladatokról, rendezvényekről.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Munkaterületet, vendégteret, eszközöket, árukészletet nyitásra előkészít.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Az értékesítés során az előírásoknak megfelelően tárolja az árukat, ellenőrzi a minőség-megőrzési és fogyaszthatósági időket és az áruk minőségét.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Figyelemmel kíséri az árukészlet alakulását, gondoskodik a pótlásáról, vételez, folyamatosan biztosítja az anyag- és eszközutánpótlást.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Feltölti a hűtővitrineket, pultokat, adagolja, tálalja és díszíti a készítményeket helyben fogyasztásra.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Elvitelhez becsomagolja a vendégnek a termékeket, kiszállításra, házhozszállításra előkészíti az árukat.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Rendet és tisztaságot tart a munkakörnyezetében, ügyel a vagyonbiztonságra.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Betartja az értékesítéshez kapcsolódó jogszabályi előírásokat (higiénia, HACCP, munkavédelmi, tűzvédelmi, környezetvédelmi, fogyasztóvédelmi).</w:t>
      </w:r>
    </w:p>
    <w:p w:rsidR="003F6305" w:rsidRPr="00F31C37" w:rsidRDefault="003F6305" w:rsidP="00A86EB6">
      <w:pPr>
        <w:tabs>
          <w:tab w:val="left" w:pos="1418"/>
          <w:tab w:val="right" w:pos="9072"/>
        </w:tabs>
        <w:rPr>
          <w:rFonts w:ascii="Times New Roman" w:hAnsi="Times New Roman"/>
          <w:sz w:val="24"/>
          <w:szCs w:val="24"/>
        </w:rPr>
      </w:pPr>
    </w:p>
    <w:p w:rsidR="007F2BDD" w:rsidRPr="00F31C37" w:rsidRDefault="003F6305" w:rsidP="00A86EB6">
      <w:pPr>
        <w:tabs>
          <w:tab w:val="left" w:pos="1701"/>
          <w:tab w:val="right" w:pos="9072"/>
        </w:tabs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Ételek, italok értékesítése I.</w:t>
      </w:r>
    </w:p>
    <w:p w:rsidR="007F2BDD" w:rsidRPr="00F31C37" w:rsidRDefault="007F2BDD" w:rsidP="00A86EB6">
      <w:pPr>
        <w:tabs>
          <w:tab w:val="left" w:pos="1701"/>
          <w:tab w:val="right" w:pos="9072"/>
        </w:tabs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F6305" w:rsidRPr="00F31C37" w:rsidRDefault="003F6305" w:rsidP="00A86EB6">
      <w:pPr>
        <w:tabs>
          <w:tab w:val="left" w:pos="1701"/>
          <w:tab w:val="right" w:pos="9072"/>
        </w:tabs>
        <w:contextualSpacing/>
        <w:jc w:val="both"/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Fogadja a vendéget, betartja az értékesítéshez kapcsolódó etikett és protokoll szabályokat.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Felméri a vendég igényeit, ételeket, italokat és egyéb készítményeket, szolgáltatásokat ajánl a vendégnek.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lastRenderedPageBreak/>
        <w:t>Ismerteti a választékot, napi ajánlatot, akciókat, specialitásokat a vendég kérése szerint és tájékoztatja a vendéget az ételek, italok és egyéb áruk készítéséről, tulajdonságairól.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Figyelemmel kíséri a vendég kívánságait, kezeli a vendégpanaszokat.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Cukrászdai és kávéházi pult-, gyorséttermi- és büfé kiszolgálást végez.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Kávét, teát, reggeli italokat, kevert italokat készít.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Alkoholmentes és alkoholos italokat kimér, csapol, kiszolgál.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Éttermi, cukrászdai és kávéházi felszolgálást végez, felszolgálja az ételeket és italokat különböző felszolgálási módban.</w:t>
      </w:r>
    </w:p>
    <w:p w:rsidR="007F2BDD" w:rsidRPr="00F31C37" w:rsidRDefault="007F2BDD" w:rsidP="00A86EB6">
      <w:pPr>
        <w:tabs>
          <w:tab w:val="left" w:pos="1701"/>
          <w:tab w:val="right" w:pos="9072"/>
        </w:tabs>
        <w:contextualSpacing/>
        <w:jc w:val="both"/>
        <w:rPr>
          <w:rFonts w:ascii="Times New Roman" w:hAnsi="Times New Roman"/>
          <w:sz w:val="24"/>
          <w:szCs w:val="24"/>
        </w:rPr>
      </w:pPr>
    </w:p>
    <w:p w:rsidR="003F6305" w:rsidRPr="00F31C37" w:rsidRDefault="003F6305" w:rsidP="00A86EB6">
      <w:pPr>
        <w:tabs>
          <w:tab w:val="left" w:pos="1701"/>
          <w:tab w:val="right" w:pos="9072"/>
        </w:tabs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31C37">
        <w:rPr>
          <w:rFonts w:ascii="Times New Roman" w:hAnsi="Times New Roman"/>
          <w:b/>
          <w:i/>
          <w:sz w:val="24"/>
          <w:szCs w:val="24"/>
        </w:rPr>
        <w:t>Ételek és italok értékesítése II.</w:t>
      </w:r>
    </w:p>
    <w:p w:rsidR="007F2BDD" w:rsidRPr="00F31C37" w:rsidRDefault="007F2BDD" w:rsidP="00A86EB6">
      <w:pPr>
        <w:tabs>
          <w:tab w:val="left" w:pos="1701"/>
          <w:tab w:val="right" w:pos="9072"/>
        </w:tabs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Árcímkéket, árlapokat elkészíti és elhelyezi a vitrinben, a pultban és a vendégtérben.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Menüt, ételsort állít össze.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Elvégzi a terítési műveleteket.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Pénztárgépet, éttermi számítógépes programot kezel, nyugtát, készpénzfizetési/átutalási számlát állít ki, fizetteti a vendéget a különböző fizetési módokkal.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 xml:space="preserve">Szükség szerint </w:t>
      </w:r>
      <w:proofErr w:type="spellStart"/>
      <w:r w:rsidRPr="00F31C37">
        <w:rPr>
          <w:rFonts w:ascii="Times New Roman" w:hAnsi="Times New Roman"/>
          <w:sz w:val="24"/>
          <w:szCs w:val="24"/>
        </w:rPr>
        <w:t>standol</w:t>
      </w:r>
      <w:proofErr w:type="spellEnd"/>
      <w:r w:rsidRPr="00F31C37">
        <w:rPr>
          <w:rFonts w:ascii="Times New Roman" w:hAnsi="Times New Roman"/>
          <w:sz w:val="24"/>
          <w:szCs w:val="24"/>
        </w:rPr>
        <w:t>, elszámol a napi bevétellel.</w:t>
      </w:r>
    </w:p>
    <w:p w:rsidR="003F6305" w:rsidRPr="00F31C37" w:rsidRDefault="003F6305" w:rsidP="00A86EB6">
      <w:pPr>
        <w:rPr>
          <w:rFonts w:ascii="Times New Roman" w:hAnsi="Times New Roman"/>
          <w:sz w:val="24"/>
          <w:szCs w:val="24"/>
        </w:rPr>
      </w:pPr>
      <w:r w:rsidRPr="00F31C37">
        <w:rPr>
          <w:rFonts w:ascii="Times New Roman" w:hAnsi="Times New Roman"/>
          <w:sz w:val="24"/>
          <w:szCs w:val="24"/>
        </w:rPr>
        <w:t>Munkaterületét előírás szerint rendezi zárás után.</w:t>
      </w:r>
    </w:p>
    <w:p w:rsidR="003F6305" w:rsidRPr="00F31C37" w:rsidRDefault="003F6305" w:rsidP="00A86EB6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F6305" w:rsidRPr="00F31C37" w:rsidRDefault="003F6305" w:rsidP="00951BAB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sectPr w:rsidR="003F6305" w:rsidRPr="00F31C37" w:rsidSect="00726D74">
      <w:footerReference w:type="default" r:id="rId11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A83" w:rsidRDefault="00A61A83">
      <w:r>
        <w:separator/>
      </w:r>
    </w:p>
    <w:p w:rsidR="00A61A83" w:rsidRDefault="00A61A83"/>
    <w:p w:rsidR="00A61A83" w:rsidRDefault="00A61A83" w:rsidP="00B10E84"/>
    <w:p w:rsidR="00A61A83" w:rsidRDefault="00A61A83"/>
    <w:p w:rsidR="00A61A83" w:rsidRDefault="00A61A83"/>
  </w:endnote>
  <w:endnote w:type="continuationSeparator" w:id="0">
    <w:p w:rsidR="00A61A83" w:rsidRDefault="00A61A83">
      <w:r>
        <w:continuationSeparator/>
      </w:r>
    </w:p>
    <w:p w:rsidR="00A61A83" w:rsidRDefault="00A61A83"/>
    <w:p w:rsidR="00A61A83" w:rsidRDefault="00A61A83" w:rsidP="00B10E84"/>
    <w:p w:rsidR="00A61A83" w:rsidRDefault="00A61A83"/>
    <w:p w:rsidR="00A61A83" w:rsidRDefault="00A61A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1A83" w:rsidRPr="009A0775" w:rsidRDefault="00A61A83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A83" w:rsidRDefault="00A61A83">
      <w:r>
        <w:separator/>
      </w:r>
    </w:p>
    <w:p w:rsidR="00A61A83" w:rsidRDefault="00A61A83"/>
    <w:p w:rsidR="00A61A83" w:rsidRDefault="00A61A83" w:rsidP="00B10E84"/>
    <w:p w:rsidR="00A61A83" w:rsidRDefault="00A61A83"/>
    <w:p w:rsidR="00A61A83" w:rsidRDefault="00A61A83"/>
  </w:footnote>
  <w:footnote w:type="continuationSeparator" w:id="0">
    <w:p w:rsidR="00A61A83" w:rsidRDefault="00A61A83">
      <w:r>
        <w:continuationSeparator/>
      </w:r>
    </w:p>
    <w:p w:rsidR="00A61A83" w:rsidRDefault="00A61A83"/>
    <w:p w:rsidR="00A61A83" w:rsidRDefault="00A61A83" w:rsidP="00B10E84"/>
    <w:p w:rsidR="00A61A83" w:rsidRDefault="00A61A83"/>
    <w:p w:rsidR="00A61A83" w:rsidRDefault="00A61A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D43C7"/>
    <w:multiLevelType w:val="hybridMultilevel"/>
    <w:tmpl w:val="F2540EAE"/>
    <w:lvl w:ilvl="0" w:tplc="04F22A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847EB5"/>
    <w:multiLevelType w:val="multilevel"/>
    <w:tmpl w:val="1486BB50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6"/>
      <w:numFmt w:val="decimal"/>
      <w:lvlText w:val="%1.%2."/>
      <w:lvlJc w:val="left"/>
      <w:pPr>
        <w:ind w:left="714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Times New Roman" w:hint="default"/>
        <w:b/>
      </w:rPr>
    </w:lvl>
  </w:abstractNum>
  <w:abstractNum w:abstractNumId="3">
    <w:nsid w:val="065C3038"/>
    <w:multiLevelType w:val="hybridMultilevel"/>
    <w:tmpl w:val="2BD02AEC"/>
    <w:lvl w:ilvl="0" w:tplc="04F22A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190BC3"/>
    <w:multiLevelType w:val="hybridMultilevel"/>
    <w:tmpl w:val="D5E2DD98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185606B"/>
    <w:multiLevelType w:val="hybridMultilevel"/>
    <w:tmpl w:val="77568574"/>
    <w:lvl w:ilvl="0" w:tplc="9CF4B41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7E46D7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A70D55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73EA11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2C8C04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7B6664B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814CA6F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0BCE07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7C04094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21417F6D"/>
    <w:multiLevelType w:val="hybridMultilevel"/>
    <w:tmpl w:val="BE7AD880"/>
    <w:lvl w:ilvl="0" w:tplc="040E000F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1533556"/>
    <w:multiLevelType w:val="hybridMultilevel"/>
    <w:tmpl w:val="D862E928"/>
    <w:lvl w:ilvl="0" w:tplc="0C1260D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69DCA08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D9C37C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BC9C53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5F020F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58D8BC6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717AAE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CF0AE7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572D20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769173C"/>
    <w:multiLevelType w:val="multilevel"/>
    <w:tmpl w:val="3F7E46C0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cs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03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415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92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60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680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7926" w:hanging="1800"/>
      </w:pPr>
      <w:rPr>
        <w:rFonts w:cs="Times New Roman" w:hint="default"/>
      </w:rPr>
    </w:lvl>
  </w:abstractNum>
  <w:abstractNum w:abstractNumId="10">
    <w:nsid w:val="2E066347"/>
    <w:multiLevelType w:val="multilevel"/>
    <w:tmpl w:val="93968C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313F695A"/>
    <w:multiLevelType w:val="multilevel"/>
    <w:tmpl w:val="93968C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3178036C"/>
    <w:multiLevelType w:val="multilevel"/>
    <w:tmpl w:val="2B6E86BC"/>
    <w:lvl w:ilvl="0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B9B6732"/>
    <w:multiLevelType w:val="hybridMultilevel"/>
    <w:tmpl w:val="51E07416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3EDB19FA"/>
    <w:multiLevelType w:val="hybridMultilevel"/>
    <w:tmpl w:val="95B249D6"/>
    <w:lvl w:ilvl="0" w:tplc="430C72B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495F0925"/>
    <w:multiLevelType w:val="hybridMultilevel"/>
    <w:tmpl w:val="F41EE2EC"/>
    <w:lvl w:ilvl="0" w:tplc="47C6D48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3AE01ED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B7CE5C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DC66D2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AAEA57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55F4D0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74D47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E0CBC1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C88D16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49795CF5"/>
    <w:multiLevelType w:val="hybridMultilevel"/>
    <w:tmpl w:val="CF9E5724"/>
    <w:lvl w:ilvl="0" w:tplc="04F22AAA">
      <w:start w:val="1"/>
      <w:numFmt w:val="bullet"/>
      <w:lvlText w:val="-"/>
      <w:lvlJc w:val="left"/>
      <w:pPr>
        <w:ind w:left="784" w:hanging="360"/>
      </w:pPr>
      <w:rPr>
        <w:rFonts w:ascii="Calibri" w:eastAsia="Times New Roman" w:hAnsi="Calibri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4A1F4F73"/>
    <w:multiLevelType w:val="multilevel"/>
    <w:tmpl w:val="2B6E86BC"/>
    <w:lvl w:ilvl="0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4E75251D"/>
    <w:multiLevelType w:val="multilevel"/>
    <w:tmpl w:val="B5808C58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14" w:hanging="360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Times New Roman" w:hint="default"/>
      </w:rPr>
    </w:lvl>
  </w:abstractNum>
  <w:abstractNum w:abstractNumId="21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22">
    <w:nsid w:val="54214D37"/>
    <w:multiLevelType w:val="hybridMultilevel"/>
    <w:tmpl w:val="731A2DF8"/>
    <w:lvl w:ilvl="0" w:tplc="A6AEF4AE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3">
    <w:nsid w:val="5B063307"/>
    <w:multiLevelType w:val="multilevel"/>
    <w:tmpl w:val="8B0837D0"/>
    <w:lvl w:ilvl="0">
      <w:start w:val="10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72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cs="Times New Roman" w:hint="default"/>
      </w:rPr>
    </w:lvl>
  </w:abstractNum>
  <w:abstractNum w:abstractNumId="24">
    <w:nsid w:val="5BE812DB"/>
    <w:multiLevelType w:val="multilevel"/>
    <w:tmpl w:val="CBE8F81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AC96A6B"/>
    <w:multiLevelType w:val="multilevel"/>
    <w:tmpl w:val="AD949F82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cs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03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415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92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60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680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7926" w:hanging="1800"/>
      </w:pPr>
      <w:rPr>
        <w:rFonts w:cs="Times New Roman" w:hint="default"/>
      </w:rPr>
    </w:lvl>
  </w:abstractNum>
  <w:abstractNum w:abstractNumId="29">
    <w:nsid w:val="73D90BA2"/>
    <w:multiLevelType w:val="multilevel"/>
    <w:tmpl w:val="8FC87CF0"/>
    <w:lvl w:ilvl="0">
      <w:start w:val="4"/>
      <w:numFmt w:val="decimal"/>
      <w:lvlText w:val="%1."/>
      <w:lvlJc w:val="left"/>
      <w:pPr>
        <w:ind w:left="540" w:hanging="540"/>
      </w:pPr>
      <w:rPr>
        <w:rFonts w:cs="Times New Roman" w:hint="default"/>
        <w:b/>
        <w:i w:val="0"/>
        <w:sz w:val="24"/>
        <w:szCs w:val="24"/>
      </w:rPr>
    </w:lvl>
    <w:lvl w:ilvl="1">
      <w:start w:val="3"/>
      <w:numFmt w:val="decimal"/>
      <w:lvlText w:val="%1.%2."/>
      <w:lvlJc w:val="left"/>
      <w:pPr>
        <w:ind w:left="894" w:hanging="540"/>
      </w:pPr>
      <w:rPr>
        <w:rFonts w:cs="Times New Roman" w:hint="default"/>
        <w:i w:val="0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Times New Roman" w:hint="default"/>
        <w:i w:val="0"/>
      </w:rPr>
    </w:lvl>
  </w:abstractNum>
  <w:abstractNum w:abstractNumId="30">
    <w:nsid w:val="74FA6B20"/>
    <w:multiLevelType w:val="hybridMultilevel"/>
    <w:tmpl w:val="D8CCB370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5C4693"/>
    <w:multiLevelType w:val="hybridMultilevel"/>
    <w:tmpl w:val="4BC08C48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7B763557"/>
    <w:multiLevelType w:val="hybridMultilevel"/>
    <w:tmpl w:val="2CA05A80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25"/>
  </w:num>
  <w:num w:numId="2">
    <w:abstractNumId w:val="9"/>
  </w:num>
  <w:num w:numId="3">
    <w:abstractNumId w:val="34"/>
  </w:num>
  <w:num w:numId="4">
    <w:abstractNumId w:val="11"/>
  </w:num>
  <w:num w:numId="5">
    <w:abstractNumId w:val="29"/>
  </w:num>
  <w:num w:numId="6">
    <w:abstractNumId w:val="20"/>
  </w:num>
  <w:num w:numId="7">
    <w:abstractNumId w:val="23"/>
  </w:num>
  <w:num w:numId="8">
    <w:abstractNumId w:val="2"/>
  </w:num>
  <w:num w:numId="9">
    <w:abstractNumId w:val="28"/>
  </w:num>
  <w:num w:numId="10">
    <w:abstractNumId w:val="10"/>
  </w:num>
  <w:num w:numId="11">
    <w:abstractNumId w:val="24"/>
  </w:num>
  <w:num w:numId="12">
    <w:abstractNumId w:val="21"/>
  </w:num>
  <w:num w:numId="13">
    <w:abstractNumId w:val="19"/>
  </w:num>
  <w:num w:numId="14">
    <w:abstractNumId w:val="27"/>
  </w:num>
  <w:num w:numId="15">
    <w:abstractNumId w:val="31"/>
  </w:num>
  <w:num w:numId="16">
    <w:abstractNumId w:val="1"/>
  </w:num>
  <w:num w:numId="17">
    <w:abstractNumId w:val="26"/>
  </w:num>
  <w:num w:numId="18">
    <w:abstractNumId w:val="4"/>
  </w:num>
  <w:num w:numId="19">
    <w:abstractNumId w:val="13"/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56DC"/>
    <w:rsid w:val="000073B4"/>
    <w:rsid w:val="00010A32"/>
    <w:rsid w:val="00010E5A"/>
    <w:rsid w:val="000117D8"/>
    <w:rsid w:val="00011B8A"/>
    <w:rsid w:val="00012056"/>
    <w:rsid w:val="00013280"/>
    <w:rsid w:val="00013779"/>
    <w:rsid w:val="00015136"/>
    <w:rsid w:val="00015855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3365"/>
    <w:rsid w:val="00056CA7"/>
    <w:rsid w:val="0006013C"/>
    <w:rsid w:val="0006623D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3809"/>
    <w:rsid w:val="00085022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81C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1363"/>
    <w:rsid w:val="000F2BD5"/>
    <w:rsid w:val="000F4140"/>
    <w:rsid w:val="000F4A82"/>
    <w:rsid w:val="000F64CE"/>
    <w:rsid w:val="00100236"/>
    <w:rsid w:val="00107B3E"/>
    <w:rsid w:val="00111FDC"/>
    <w:rsid w:val="001122EC"/>
    <w:rsid w:val="0011589F"/>
    <w:rsid w:val="00120A18"/>
    <w:rsid w:val="0012204D"/>
    <w:rsid w:val="00122A7A"/>
    <w:rsid w:val="001230D4"/>
    <w:rsid w:val="00124336"/>
    <w:rsid w:val="00124A11"/>
    <w:rsid w:val="00125E92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76B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60FC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46"/>
    <w:rsid w:val="001D05CD"/>
    <w:rsid w:val="001D467C"/>
    <w:rsid w:val="001D574D"/>
    <w:rsid w:val="001D6F89"/>
    <w:rsid w:val="001E20DA"/>
    <w:rsid w:val="001E6D13"/>
    <w:rsid w:val="001F07C0"/>
    <w:rsid w:val="001F0FC6"/>
    <w:rsid w:val="001F2313"/>
    <w:rsid w:val="001F7A4E"/>
    <w:rsid w:val="00202489"/>
    <w:rsid w:val="00205C84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346E"/>
    <w:rsid w:val="00234CCE"/>
    <w:rsid w:val="00244A7A"/>
    <w:rsid w:val="002464FF"/>
    <w:rsid w:val="002512A7"/>
    <w:rsid w:val="002520B6"/>
    <w:rsid w:val="00253E1F"/>
    <w:rsid w:val="00256B07"/>
    <w:rsid w:val="002623E1"/>
    <w:rsid w:val="00264ED9"/>
    <w:rsid w:val="0026514F"/>
    <w:rsid w:val="002652D8"/>
    <w:rsid w:val="0026648C"/>
    <w:rsid w:val="002717CE"/>
    <w:rsid w:val="00272A9A"/>
    <w:rsid w:val="0027671B"/>
    <w:rsid w:val="00276F6F"/>
    <w:rsid w:val="00280858"/>
    <w:rsid w:val="002812BB"/>
    <w:rsid w:val="00290D53"/>
    <w:rsid w:val="00296217"/>
    <w:rsid w:val="002A2423"/>
    <w:rsid w:val="002A3258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D55DE"/>
    <w:rsid w:val="002E11FB"/>
    <w:rsid w:val="002E2141"/>
    <w:rsid w:val="002E2B3A"/>
    <w:rsid w:val="002E68D8"/>
    <w:rsid w:val="002E77BE"/>
    <w:rsid w:val="002F1433"/>
    <w:rsid w:val="002F2C49"/>
    <w:rsid w:val="002F4E4F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E5D"/>
    <w:rsid w:val="003201C8"/>
    <w:rsid w:val="00321E0F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1B64"/>
    <w:rsid w:val="00352CB5"/>
    <w:rsid w:val="0035385D"/>
    <w:rsid w:val="003561C4"/>
    <w:rsid w:val="0037545A"/>
    <w:rsid w:val="003765C6"/>
    <w:rsid w:val="0038061B"/>
    <w:rsid w:val="00382D5A"/>
    <w:rsid w:val="00382EF3"/>
    <w:rsid w:val="003835BD"/>
    <w:rsid w:val="003837F4"/>
    <w:rsid w:val="00384474"/>
    <w:rsid w:val="00385008"/>
    <w:rsid w:val="003902CC"/>
    <w:rsid w:val="003910A8"/>
    <w:rsid w:val="00391AEA"/>
    <w:rsid w:val="00394B91"/>
    <w:rsid w:val="00396FCC"/>
    <w:rsid w:val="003A1A5C"/>
    <w:rsid w:val="003A1AAF"/>
    <w:rsid w:val="003A7FA1"/>
    <w:rsid w:val="003B50CA"/>
    <w:rsid w:val="003B6C61"/>
    <w:rsid w:val="003B6D62"/>
    <w:rsid w:val="003C057D"/>
    <w:rsid w:val="003D2BAC"/>
    <w:rsid w:val="003D6A32"/>
    <w:rsid w:val="003E2AB6"/>
    <w:rsid w:val="003E65C4"/>
    <w:rsid w:val="003E7AF6"/>
    <w:rsid w:val="003F288D"/>
    <w:rsid w:val="003F2DE0"/>
    <w:rsid w:val="003F6305"/>
    <w:rsid w:val="00403558"/>
    <w:rsid w:val="00403843"/>
    <w:rsid w:val="004068FF"/>
    <w:rsid w:val="004078A4"/>
    <w:rsid w:val="00407C88"/>
    <w:rsid w:val="00410E0E"/>
    <w:rsid w:val="00413A52"/>
    <w:rsid w:val="00416CE8"/>
    <w:rsid w:val="00422993"/>
    <w:rsid w:val="004271CE"/>
    <w:rsid w:val="00430CBD"/>
    <w:rsid w:val="00432C1E"/>
    <w:rsid w:val="004332A8"/>
    <w:rsid w:val="00440362"/>
    <w:rsid w:val="0044226C"/>
    <w:rsid w:val="004441B9"/>
    <w:rsid w:val="00444535"/>
    <w:rsid w:val="004453A2"/>
    <w:rsid w:val="00445B00"/>
    <w:rsid w:val="0044786C"/>
    <w:rsid w:val="00447AFD"/>
    <w:rsid w:val="004548AA"/>
    <w:rsid w:val="00455B56"/>
    <w:rsid w:val="004562FC"/>
    <w:rsid w:val="004574D3"/>
    <w:rsid w:val="00460216"/>
    <w:rsid w:val="00461866"/>
    <w:rsid w:val="00461DC2"/>
    <w:rsid w:val="00461FF0"/>
    <w:rsid w:val="0046692D"/>
    <w:rsid w:val="0047018E"/>
    <w:rsid w:val="00472FA1"/>
    <w:rsid w:val="00475426"/>
    <w:rsid w:val="004754C7"/>
    <w:rsid w:val="00475551"/>
    <w:rsid w:val="004770F7"/>
    <w:rsid w:val="00482812"/>
    <w:rsid w:val="00487FD0"/>
    <w:rsid w:val="004918A2"/>
    <w:rsid w:val="00491F7A"/>
    <w:rsid w:val="00494057"/>
    <w:rsid w:val="00495ABE"/>
    <w:rsid w:val="00497544"/>
    <w:rsid w:val="004A0A78"/>
    <w:rsid w:val="004A4FED"/>
    <w:rsid w:val="004B0F1A"/>
    <w:rsid w:val="004B1D68"/>
    <w:rsid w:val="004B26CE"/>
    <w:rsid w:val="004B5A05"/>
    <w:rsid w:val="004B6701"/>
    <w:rsid w:val="004C0822"/>
    <w:rsid w:val="004C1A9A"/>
    <w:rsid w:val="004C4661"/>
    <w:rsid w:val="004C5364"/>
    <w:rsid w:val="004C59AD"/>
    <w:rsid w:val="004C5C03"/>
    <w:rsid w:val="004D1A86"/>
    <w:rsid w:val="004D46D4"/>
    <w:rsid w:val="004D698B"/>
    <w:rsid w:val="004D7A50"/>
    <w:rsid w:val="004E13D7"/>
    <w:rsid w:val="004E371A"/>
    <w:rsid w:val="004E47F2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348C"/>
    <w:rsid w:val="00515402"/>
    <w:rsid w:val="00515876"/>
    <w:rsid w:val="005171D1"/>
    <w:rsid w:val="0052467E"/>
    <w:rsid w:val="0052677D"/>
    <w:rsid w:val="00537ABF"/>
    <w:rsid w:val="005500F8"/>
    <w:rsid w:val="00550DBB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67ADB"/>
    <w:rsid w:val="005730B4"/>
    <w:rsid w:val="00574F6E"/>
    <w:rsid w:val="00576EE5"/>
    <w:rsid w:val="00581FE2"/>
    <w:rsid w:val="00582D8D"/>
    <w:rsid w:val="005841A2"/>
    <w:rsid w:val="0058673B"/>
    <w:rsid w:val="00586A61"/>
    <w:rsid w:val="0059606A"/>
    <w:rsid w:val="00596122"/>
    <w:rsid w:val="00597BD3"/>
    <w:rsid w:val="005A025C"/>
    <w:rsid w:val="005A4E8C"/>
    <w:rsid w:val="005C1BC1"/>
    <w:rsid w:val="005C3557"/>
    <w:rsid w:val="005C64A9"/>
    <w:rsid w:val="005C7ECE"/>
    <w:rsid w:val="005D0B57"/>
    <w:rsid w:val="005D2112"/>
    <w:rsid w:val="005D2FB3"/>
    <w:rsid w:val="005D40C5"/>
    <w:rsid w:val="005D4730"/>
    <w:rsid w:val="005D74E8"/>
    <w:rsid w:val="005D74FF"/>
    <w:rsid w:val="005E03C0"/>
    <w:rsid w:val="005E2282"/>
    <w:rsid w:val="005E22B3"/>
    <w:rsid w:val="005E47EA"/>
    <w:rsid w:val="005E66DD"/>
    <w:rsid w:val="005E79B8"/>
    <w:rsid w:val="005F1890"/>
    <w:rsid w:val="005F53F7"/>
    <w:rsid w:val="005F707E"/>
    <w:rsid w:val="0060085F"/>
    <w:rsid w:val="00602896"/>
    <w:rsid w:val="00603768"/>
    <w:rsid w:val="0060380A"/>
    <w:rsid w:val="00606697"/>
    <w:rsid w:val="006119B2"/>
    <w:rsid w:val="00613313"/>
    <w:rsid w:val="00614342"/>
    <w:rsid w:val="00614687"/>
    <w:rsid w:val="0061492C"/>
    <w:rsid w:val="00620549"/>
    <w:rsid w:val="00623CCC"/>
    <w:rsid w:val="006247DF"/>
    <w:rsid w:val="00625731"/>
    <w:rsid w:val="0063105E"/>
    <w:rsid w:val="00631E5D"/>
    <w:rsid w:val="00636981"/>
    <w:rsid w:val="006422BC"/>
    <w:rsid w:val="00642385"/>
    <w:rsid w:val="0064462E"/>
    <w:rsid w:val="00652BC5"/>
    <w:rsid w:val="00655889"/>
    <w:rsid w:val="00657B04"/>
    <w:rsid w:val="00660DCF"/>
    <w:rsid w:val="00661443"/>
    <w:rsid w:val="0066570D"/>
    <w:rsid w:val="00665812"/>
    <w:rsid w:val="006669B0"/>
    <w:rsid w:val="00667AE7"/>
    <w:rsid w:val="0067015E"/>
    <w:rsid w:val="00670D10"/>
    <w:rsid w:val="00674CFE"/>
    <w:rsid w:val="006750C8"/>
    <w:rsid w:val="006765E2"/>
    <w:rsid w:val="00676FBB"/>
    <w:rsid w:val="00677E04"/>
    <w:rsid w:val="00680246"/>
    <w:rsid w:val="00680B93"/>
    <w:rsid w:val="00684168"/>
    <w:rsid w:val="00684ACF"/>
    <w:rsid w:val="006864BF"/>
    <w:rsid w:val="006870E1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1BEC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3A7A"/>
    <w:rsid w:val="006D4AE8"/>
    <w:rsid w:val="006D6B16"/>
    <w:rsid w:val="006D6E91"/>
    <w:rsid w:val="006E2150"/>
    <w:rsid w:val="006E7D14"/>
    <w:rsid w:val="006F0858"/>
    <w:rsid w:val="006F2DEC"/>
    <w:rsid w:val="006F4C14"/>
    <w:rsid w:val="006F4F34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177"/>
    <w:rsid w:val="00730591"/>
    <w:rsid w:val="0073082F"/>
    <w:rsid w:val="0073434A"/>
    <w:rsid w:val="0073578F"/>
    <w:rsid w:val="00735A65"/>
    <w:rsid w:val="00740112"/>
    <w:rsid w:val="00744609"/>
    <w:rsid w:val="00744793"/>
    <w:rsid w:val="0074524C"/>
    <w:rsid w:val="007458F3"/>
    <w:rsid w:val="00752990"/>
    <w:rsid w:val="0075566B"/>
    <w:rsid w:val="007570C6"/>
    <w:rsid w:val="00760D1B"/>
    <w:rsid w:val="007626AB"/>
    <w:rsid w:val="00762DF7"/>
    <w:rsid w:val="007650E6"/>
    <w:rsid w:val="00766A2C"/>
    <w:rsid w:val="0077075A"/>
    <w:rsid w:val="00770F9A"/>
    <w:rsid w:val="0077124F"/>
    <w:rsid w:val="00773236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95430"/>
    <w:rsid w:val="00796E22"/>
    <w:rsid w:val="007A1199"/>
    <w:rsid w:val="007A2392"/>
    <w:rsid w:val="007A286E"/>
    <w:rsid w:val="007A377B"/>
    <w:rsid w:val="007A7EA0"/>
    <w:rsid w:val="007B0339"/>
    <w:rsid w:val="007B131B"/>
    <w:rsid w:val="007B1844"/>
    <w:rsid w:val="007B4D47"/>
    <w:rsid w:val="007B6EA2"/>
    <w:rsid w:val="007C40BE"/>
    <w:rsid w:val="007C6A12"/>
    <w:rsid w:val="007C6D8A"/>
    <w:rsid w:val="007C734C"/>
    <w:rsid w:val="007C762D"/>
    <w:rsid w:val="007D12BE"/>
    <w:rsid w:val="007D5F16"/>
    <w:rsid w:val="007D618E"/>
    <w:rsid w:val="007E144A"/>
    <w:rsid w:val="007E2CD1"/>
    <w:rsid w:val="007E3DF8"/>
    <w:rsid w:val="007E4928"/>
    <w:rsid w:val="007E4F33"/>
    <w:rsid w:val="007E5E07"/>
    <w:rsid w:val="007F034A"/>
    <w:rsid w:val="007F2BDD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24322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5D43"/>
    <w:rsid w:val="00847237"/>
    <w:rsid w:val="00851AFB"/>
    <w:rsid w:val="00852EF6"/>
    <w:rsid w:val="00853295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910F9"/>
    <w:rsid w:val="008946B8"/>
    <w:rsid w:val="008957FB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153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33878"/>
    <w:rsid w:val="009401E5"/>
    <w:rsid w:val="00942846"/>
    <w:rsid w:val="0095115E"/>
    <w:rsid w:val="00951BAB"/>
    <w:rsid w:val="00954199"/>
    <w:rsid w:val="0095549B"/>
    <w:rsid w:val="0096108E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97ED1"/>
    <w:rsid w:val="009A0775"/>
    <w:rsid w:val="009A23BF"/>
    <w:rsid w:val="009A3C97"/>
    <w:rsid w:val="009A4F68"/>
    <w:rsid w:val="009A4FA1"/>
    <w:rsid w:val="009A5767"/>
    <w:rsid w:val="009A74DA"/>
    <w:rsid w:val="009B0917"/>
    <w:rsid w:val="009B4EFA"/>
    <w:rsid w:val="009C0F84"/>
    <w:rsid w:val="009C35B9"/>
    <w:rsid w:val="009C37E9"/>
    <w:rsid w:val="009C380E"/>
    <w:rsid w:val="009C4733"/>
    <w:rsid w:val="009C70FB"/>
    <w:rsid w:val="009C7983"/>
    <w:rsid w:val="009D070E"/>
    <w:rsid w:val="009D0F13"/>
    <w:rsid w:val="009D387E"/>
    <w:rsid w:val="009D480A"/>
    <w:rsid w:val="009D4D43"/>
    <w:rsid w:val="009D6E8B"/>
    <w:rsid w:val="009E398C"/>
    <w:rsid w:val="009E6F89"/>
    <w:rsid w:val="009F0A1A"/>
    <w:rsid w:val="009F1B68"/>
    <w:rsid w:val="009F2A1A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26265"/>
    <w:rsid w:val="00A31DBF"/>
    <w:rsid w:val="00A32B7A"/>
    <w:rsid w:val="00A32BD4"/>
    <w:rsid w:val="00A3611E"/>
    <w:rsid w:val="00A43041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1875"/>
    <w:rsid w:val="00A61A83"/>
    <w:rsid w:val="00A61CA4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86EB6"/>
    <w:rsid w:val="00A90E42"/>
    <w:rsid w:val="00A9587B"/>
    <w:rsid w:val="00A96998"/>
    <w:rsid w:val="00AA0B88"/>
    <w:rsid w:val="00AA6330"/>
    <w:rsid w:val="00AB1C4A"/>
    <w:rsid w:val="00AB2284"/>
    <w:rsid w:val="00AB353C"/>
    <w:rsid w:val="00AB3C7D"/>
    <w:rsid w:val="00AB7211"/>
    <w:rsid w:val="00AC33A5"/>
    <w:rsid w:val="00AC3473"/>
    <w:rsid w:val="00AC423D"/>
    <w:rsid w:val="00AC56AA"/>
    <w:rsid w:val="00AC7854"/>
    <w:rsid w:val="00AC79E3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608B"/>
    <w:rsid w:val="00AF72AB"/>
    <w:rsid w:val="00B016A3"/>
    <w:rsid w:val="00B07107"/>
    <w:rsid w:val="00B07874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0341"/>
    <w:rsid w:val="00B210A1"/>
    <w:rsid w:val="00B210D9"/>
    <w:rsid w:val="00B26FF0"/>
    <w:rsid w:val="00B27E11"/>
    <w:rsid w:val="00B37322"/>
    <w:rsid w:val="00B4418B"/>
    <w:rsid w:val="00B453BE"/>
    <w:rsid w:val="00B458C5"/>
    <w:rsid w:val="00B52640"/>
    <w:rsid w:val="00B52760"/>
    <w:rsid w:val="00B531D3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7CFE"/>
    <w:rsid w:val="00B87D30"/>
    <w:rsid w:val="00B92A39"/>
    <w:rsid w:val="00B92CAB"/>
    <w:rsid w:val="00BA0489"/>
    <w:rsid w:val="00BA312E"/>
    <w:rsid w:val="00BA71E5"/>
    <w:rsid w:val="00BB5532"/>
    <w:rsid w:val="00BB59F6"/>
    <w:rsid w:val="00BB6688"/>
    <w:rsid w:val="00BC031B"/>
    <w:rsid w:val="00BD1AF1"/>
    <w:rsid w:val="00BD60A3"/>
    <w:rsid w:val="00BE04B2"/>
    <w:rsid w:val="00BE1D90"/>
    <w:rsid w:val="00BE243D"/>
    <w:rsid w:val="00BE3267"/>
    <w:rsid w:val="00BE499E"/>
    <w:rsid w:val="00BE4F1D"/>
    <w:rsid w:val="00BE620C"/>
    <w:rsid w:val="00BE6789"/>
    <w:rsid w:val="00BE7A56"/>
    <w:rsid w:val="00BE7DDC"/>
    <w:rsid w:val="00BF0652"/>
    <w:rsid w:val="00BF114C"/>
    <w:rsid w:val="00BF32E7"/>
    <w:rsid w:val="00BF41CA"/>
    <w:rsid w:val="00BF7633"/>
    <w:rsid w:val="00BF7779"/>
    <w:rsid w:val="00C00A8F"/>
    <w:rsid w:val="00C022A5"/>
    <w:rsid w:val="00C04E0D"/>
    <w:rsid w:val="00C05BCA"/>
    <w:rsid w:val="00C06756"/>
    <w:rsid w:val="00C06D39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BDB"/>
    <w:rsid w:val="00C32E0B"/>
    <w:rsid w:val="00C34A5F"/>
    <w:rsid w:val="00C363B2"/>
    <w:rsid w:val="00C40E7B"/>
    <w:rsid w:val="00C4300A"/>
    <w:rsid w:val="00C436DC"/>
    <w:rsid w:val="00C44CE9"/>
    <w:rsid w:val="00C46546"/>
    <w:rsid w:val="00C47B2A"/>
    <w:rsid w:val="00C500E7"/>
    <w:rsid w:val="00C511CA"/>
    <w:rsid w:val="00C53966"/>
    <w:rsid w:val="00C562F2"/>
    <w:rsid w:val="00C571D6"/>
    <w:rsid w:val="00C66BF9"/>
    <w:rsid w:val="00C76A87"/>
    <w:rsid w:val="00C77841"/>
    <w:rsid w:val="00C80327"/>
    <w:rsid w:val="00C80D2A"/>
    <w:rsid w:val="00C83329"/>
    <w:rsid w:val="00C85CDF"/>
    <w:rsid w:val="00C868F2"/>
    <w:rsid w:val="00C87A80"/>
    <w:rsid w:val="00C915D7"/>
    <w:rsid w:val="00C925B9"/>
    <w:rsid w:val="00C93199"/>
    <w:rsid w:val="00C956EA"/>
    <w:rsid w:val="00CA1A80"/>
    <w:rsid w:val="00CA4650"/>
    <w:rsid w:val="00CA4738"/>
    <w:rsid w:val="00CA6C76"/>
    <w:rsid w:val="00CB4602"/>
    <w:rsid w:val="00CC14C4"/>
    <w:rsid w:val="00CC1BCB"/>
    <w:rsid w:val="00CC37BF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D6E6F"/>
    <w:rsid w:val="00CE0969"/>
    <w:rsid w:val="00CE09E2"/>
    <w:rsid w:val="00CE2C18"/>
    <w:rsid w:val="00CE65B7"/>
    <w:rsid w:val="00CF0B9B"/>
    <w:rsid w:val="00CF32BA"/>
    <w:rsid w:val="00CF375F"/>
    <w:rsid w:val="00CF5DF8"/>
    <w:rsid w:val="00D02274"/>
    <w:rsid w:val="00D03E8C"/>
    <w:rsid w:val="00D040CD"/>
    <w:rsid w:val="00D04F47"/>
    <w:rsid w:val="00D05121"/>
    <w:rsid w:val="00D0513D"/>
    <w:rsid w:val="00D05171"/>
    <w:rsid w:val="00D10799"/>
    <w:rsid w:val="00D122E6"/>
    <w:rsid w:val="00D138F2"/>
    <w:rsid w:val="00D13A25"/>
    <w:rsid w:val="00D2168C"/>
    <w:rsid w:val="00D22036"/>
    <w:rsid w:val="00D239C5"/>
    <w:rsid w:val="00D30617"/>
    <w:rsid w:val="00D32654"/>
    <w:rsid w:val="00D4574A"/>
    <w:rsid w:val="00D46036"/>
    <w:rsid w:val="00D46380"/>
    <w:rsid w:val="00D47263"/>
    <w:rsid w:val="00D55CFD"/>
    <w:rsid w:val="00D56585"/>
    <w:rsid w:val="00D56EBF"/>
    <w:rsid w:val="00D56EEA"/>
    <w:rsid w:val="00D62B22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4A45"/>
    <w:rsid w:val="00D960AC"/>
    <w:rsid w:val="00DA1677"/>
    <w:rsid w:val="00DA2512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331B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67F7"/>
    <w:rsid w:val="00DF6E87"/>
    <w:rsid w:val="00DF72BA"/>
    <w:rsid w:val="00DF74B3"/>
    <w:rsid w:val="00E037BA"/>
    <w:rsid w:val="00E051CB"/>
    <w:rsid w:val="00E05420"/>
    <w:rsid w:val="00E07A38"/>
    <w:rsid w:val="00E10D4C"/>
    <w:rsid w:val="00E1196B"/>
    <w:rsid w:val="00E1357C"/>
    <w:rsid w:val="00E13F47"/>
    <w:rsid w:val="00E2032E"/>
    <w:rsid w:val="00E239E4"/>
    <w:rsid w:val="00E255FD"/>
    <w:rsid w:val="00E2707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2787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A7DAD"/>
    <w:rsid w:val="00EB3DE4"/>
    <w:rsid w:val="00EC1C57"/>
    <w:rsid w:val="00EC590D"/>
    <w:rsid w:val="00EC687A"/>
    <w:rsid w:val="00ED18D1"/>
    <w:rsid w:val="00ED1E2F"/>
    <w:rsid w:val="00ED288C"/>
    <w:rsid w:val="00ED396E"/>
    <w:rsid w:val="00EE3E84"/>
    <w:rsid w:val="00EE7745"/>
    <w:rsid w:val="00EF7A62"/>
    <w:rsid w:val="00F0107D"/>
    <w:rsid w:val="00F01825"/>
    <w:rsid w:val="00F03EE6"/>
    <w:rsid w:val="00F04835"/>
    <w:rsid w:val="00F0697A"/>
    <w:rsid w:val="00F06EA5"/>
    <w:rsid w:val="00F11CFA"/>
    <w:rsid w:val="00F12F28"/>
    <w:rsid w:val="00F15BC7"/>
    <w:rsid w:val="00F15E9F"/>
    <w:rsid w:val="00F173D6"/>
    <w:rsid w:val="00F205B4"/>
    <w:rsid w:val="00F21037"/>
    <w:rsid w:val="00F234D2"/>
    <w:rsid w:val="00F24630"/>
    <w:rsid w:val="00F263FD"/>
    <w:rsid w:val="00F264F0"/>
    <w:rsid w:val="00F26D62"/>
    <w:rsid w:val="00F272BB"/>
    <w:rsid w:val="00F27AD7"/>
    <w:rsid w:val="00F27E12"/>
    <w:rsid w:val="00F30A75"/>
    <w:rsid w:val="00F31C37"/>
    <w:rsid w:val="00F323D2"/>
    <w:rsid w:val="00F34158"/>
    <w:rsid w:val="00F34799"/>
    <w:rsid w:val="00F348CA"/>
    <w:rsid w:val="00F35C78"/>
    <w:rsid w:val="00F44AD4"/>
    <w:rsid w:val="00F47ADF"/>
    <w:rsid w:val="00F50287"/>
    <w:rsid w:val="00F53239"/>
    <w:rsid w:val="00F54544"/>
    <w:rsid w:val="00F55447"/>
    <w:rsid w:val="00F55D44"/>
    <w:rsid w:val="00F57AED"/>
    <w:rsid w:val="00F62A59"/>
    <w:rsid w:val="00F65C11"/>
    <w:rsid w:val="00F65F82"/>
    <w:rsid w:val="00F66381"/>
    <w:rsid w:val="00F668CC"/>
    <w:rsid w:val="00F66A15"/>
    <w:rsid w:val="00F671A4"/>
    <w:rsid w:val="00F702DF"/>
    <w:rsid w:val="00F7090C"/>
    <w:rsid w:val="00F71318"/>
    <w:rsid w:val="00F71CC6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A1827"/>
    <w:rsid w:val="00FA1D21"/>
    <w:rsid w:val="00FA4CCF"/>
    <w:rsid w:val="00FA52B9"/>
    <w:rsid w:val="00FA5427"/>
    <w:rsid w:val="00FB00E1"/>
    <w:rsid w:val="00FB1C15"/>
    <w:rsid w:val="00FB34AC"/>
    <w:rsid w:val="00FB5BF4"/>
    <w:rsid w:val="00FC2240"/>
    <w:rsid w:val="00FC72B1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5159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semiHidden="0" w:uiPriority="9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locked="1" w:semiHidden="0" w:unhideWhenUsed="0"/>
    <w:lsdException w:name="Followed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qFormat/>
    <w:locked/>
    <w:rsid w:val="002A2423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locked/>
    <w:rsid w:val="002A2423"/>
    <w:rPr>
      <w:rFonts w:ascii="Verdana" w:hAnsi="Verdana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locked/>
    <w:rsid w:val="002A2423"/>
    <w:rPr>
      <w:rFonts w:ascii="Verdana" w:hAnsi="Verdana"/>
      <w:b/>
      <w:sz w:val="14"/>
    </w:rPr>
  </w:style>
  <w:style w:type="character" w:customStyle="1" w:styleId="Cmsor4Char">
    <w:name w:val="Címsor 4 Char"/>
    <w:basedOn w:val="Bekezdsalapbettpusa"/>
    <w:link w:val="Cmsor4"/>
    <w:uiPriority w:val="9"/>
    <w:locked/>
    <w:rsid w:val="002A2423"/>
    <w:rPr>
      <w:rFonts w:ascii="Calibri" w:hAnsi="Calibri"/>
      <w:b/>
      <w:sz w:val="28"/>
      <w:lang w:eastAsia="en-US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2A2423"/>
    <w:rPr>
      <w:rFonts w:ascii="Verdana" w:hAnsi="Verdana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2A2423"/>
    <w:rPr>
      <w:rFonts w:ascii="Verdana" w:hAnsi="Verdana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335007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2A2423"/>
    <w:rPr>
      <w:rFonts w:ascii="Verdana" w:hAnsi="Verdana"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2A2423"/>
    <w:rPr>
      <w:rFonts w:ascii="Tahoma" w:hAnsi="Tahoma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2A2423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2A2423"/>
    <w:rPr>
      <w:rFonts w:ascii="Calibri" w:hAnsi="Calibri"/>
      <w:lang w:eastAsia="en-US"/>
    </w:rPr>
  </w:style>
  <w:style w:type="character" w:customStyle="1" w:styleId="JegyzetszvegChar">
    <w:name w:val="Jegyzetszöveg Char"/>
    <w:uiPriority w:val="99"/>
    <w:locked/>
    <w:rsid w:val="002A2423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2A2423"/>
    <w:pPr>
      <w:spacing w:after="200"/>
    </w:pPr>
    <w:rPr>
      <w:rFonts w:ascii="Calibri" w:hAnsi="Calibri"/>
      <w:b/>
      <w:bCs/>
      <w:lang w:eastAsia="en-US"/>
    </w:rPr>
  </w:style>
  <w:style w:type="character" w:customStyle="1" w:styleId="MegjegyzstrgyaChar">
    <w:name w:val="Megjegyzés tárgya Char"/>
    <w:basedOn w:val="JegyzetszvegChar1"/>
    <w:link w:val="Megjegyzstrgya"/>
    <w:uiPriority w:val="99"/>
    <w:locked/>
    <w:rsid w:val="002A2423"/>
    <w:rPr>
      <w:rFonts w:ascii="Calibri" w:hAnsi="Calibri"/>
      <w:b/>
      <w:lang w:eastAsia="en-US"/>
    </w:rPr>
  </w:style>
  <w:style w:type="paragraph" w:customStyle="1" w:styleId="Default">
    <w:name w:val="Default"/>
    <w:uiPriority w:val="99"/>
    <w:rsid w:val="002A242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2A2423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2A2423"/>
  </w:style>
  <w:style w:type="paragraph" w:customStyle="1" w:styleId="Standard">
    <w:name w:val="Standard"/>
    <w:uiPriority w:val="99"/>
    <w:rsid w:val="002A2423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2A2423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2A2423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2A2423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2A2423"/>
    <w:rPr>
      <w:rFonts w:eastAsia="Times New Roman"/>
      <w:sz w:val="24"/>
    </w:rPr>
  </w:style>
  <w:style w:type="paragraph" w:customStyle="1" w:styleId="Stlus3">
    <w:name w:val="Stílus3"/>
    <w:basedOn w:val="Norml"/>
    <w:uiPriority w:val="99"/>
    <w:rsid w:val="002A2423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2A2423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2A2423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2A242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2A242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2A242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2A242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2A242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2A2423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2A242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2A242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2A242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2A242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2A242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2A242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2A242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2A242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2A242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2A242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2A2423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2A2423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2A242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2A2423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2A242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2A242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2A242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2A2423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2A242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2A2423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2A2423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2A2423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2A242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2A2423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2A2423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2A2423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2A2423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table" w:customStyle="1" w:styleId="Rcsostblzat23">
    <w:name w:val="Rácsos táblázat23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2A2423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2A2423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2A2423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2A2423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2A2423"/>
  </w:style>
  <w:style w:type="character" w:styleId="Kiemels2">
    <w:name w:val="Strong"/>
    <w:basedOn w:val="Bekezdsalapbettpusa"/>
    <w:uiPriority w:val="99"/>
    <w:qFormat/>
    <w:locked/>
    <w:rsid w:val="002A2423"/>
    <w:rPr>
      <w:rFonts w:cs="Times New Roman"/>
      <w:b/>
    </w:rPr>
  </w:style>
  <w:style w:type="table" w:customStyle="1" w:styleId="Rcsostblzat24">
    <w:name w:val="Rácsos táblázat24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2A2423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2A2423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m">
    <w:name w:val="Title"/>
    <w:basedOn w:val="Norml"/>
    <w:link w:val="CmChar"/>
    <w:uiPriority w:val="99"/>
    <w:qFormat/>
    <w:locked/>
    <w:rsid w:val="002A2423"/>
    <w:pPr>
      <w:spacing w:after="360"/>
      <w:jc w:val="center"/>
    </w:pPr>
    <w:rPr>
      <w:rFonts w:ascii="Times New Roman" w:hAnsi="Times New Roman"/>
      <w:b/>
      <w:bCs/>
      <w:sz w:val="32"/>
      <w:szCs w:val="24"/>
    </w:rPr>
  </w:style>
  <w:style w:type="character" w:customStyle="1" w:styleId="CmChar">
    <w:name w:val="Cím Char"/>
    <w:basedOn w:val="Bekezdsalapbettpusa"/>
    <w:link w:val="Cm"/>
    <w:uiPriority w:val="99"/>
    <w:locked/>
    <w:rsid w:val="002A2423"/>
    <w:rPr>
      <w:b/>
      <w:sz w:val="24"/>
    </w:rPr>
  </w:style>
  <w:style w:type="character" w:customStyle="1" w:styleId="gi">
    <w:name w:val="gi"/>
    <w:uiPriority w:val="99"/>
    <w:rsid w:val="002A2423"/>
  </w:style>
  <w:style w:type="paragraph" w:customStyle="1" w:styleId="Listaszerbekezds5">
    <w:name w:val="Listaszerű bekezdés5"/>
    <w:basedOn w:val="Norml"/>
    <w:uiPriority w:val="99"/>
    <w:rsid w:val="002A2423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paragraph" w:customStyle="1" w:styleId="Nincstrkz2">
    <w:name w:val="Nincs térköz2"/>
    <w:uiPriority w:val="99"/>
    <w:rsid w:val="002A2423"/>
    <w:rPr>
      <w:rFonts w:ascii="Calibri" w:hAnsi="Calibri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2A2423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uiPriority w:val="99"/>
    <w:semiHidden/>
    <w:rsid w:val="002A2423"/>
    <w:rPr>
      <w:rFonts w:cs="Mangal"/>
      <w:kern w:val="1"/>
      <w:sz w:val="24"/>
      <w:szCs w:val="21"/>
      <w:lang w:eastAsia="hi-IN" w:bidi="hi-IN"/>
    </w:rPr>
  </w:style>
  <w:style w:type="paragraph" w:customStyle="1" w:styleId="BB22">
    <w:name w:val="BB22"/>
    <w:basedOn w:val="Norml"/>
    <w:uiPriority w:val="99"/>
    <w:rsid w:val="00A61A83"/>
    <w:pPr>
      <w:ind w:left="972" w:hanging="432"/>
    </w:pPr>
    <w:rPr>
      <w:rFonts w:ascii="Palatino Linotype" w:hAnsi="Palatino Linotype" w:cs="MingLiU"/>
      <w:b/>
      <w:sz w:val="24"/>
      <w:szCs w:val="24"/>
    </w:rPr>
  </w:style>
  <w:style w:type="paragraph" w:customStyle="1" w:styleId="B2">
    <w:name w:val="B2"/>
    <w:basedOn w:val="Norml"/>
    <w:uiPriority w:val="99"/>
    <w:rsid w:val="00A61A83"/>
    <w:pPr>
      <w:tabs>
        <w:tab w:val="num" w:pos="972"/>
      </w:tabs>
      <w:ind w:left="972" w:hanging="432"/>
    </w:pPr>
    <w:rPr>
      <w:rFonts w:ascii="Palatino Linotype" w:hAnsi="Palatino Linotype"/>
      <w:b/>
      <w:szCs w:val="22"/>
      <w:lang w:eastAsia="en-US"/>
    </w:rPr>
  </w:style>
  <w:style w:type="paragraph" w:customStyle="1" w:styleId="xl63">
    <w:name w:val="xl63"/>
    <w:basedOn w:val="Norml"/>
    <w:rsid w:val="00A61A83"/>
    <w:pPr>
      <w:spacing w:before="100" w:beforeAutospacing="1" w:after="100" w:afterAutospacing="1"/>
      <w:textAlignment w:val="center"/>
    </w:pPr>
    <w:rPr>
      <w:rFonts w:ascii="Times New Roman" w:hAnsi="Times New Roman"/>
      <w:sz w:val="18"/>
      <w:szCs w:val="18"/>
    </w:rPr>
  </w:style>
  <w:style w:type="paragraph" w:customStyle="1" w:styleId="xl64">
    <w:name w:val="xl64"/>
    <w:basedOn w:val="Norml"/>
    <w:rsid w:val="00A61A83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semiHidden="0" w:uiPriority="9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locked="1" w:semiHidden="0" w:unhideWhenUsed="0"/>
    <w:lsdException w:name="Followed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qFormat/>
    <w:locked/>
    <w:rsid w:val="002A2423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locked/>
    <w:rsid w:val="002A2423"/>
    <w:rPr>
      <w:rFonts w:ascii="Verdana" w:hAnsi="Verdana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locked/>
    <w:rsid w:val="002A2423"/>
    <w:rPr>
      <w:rFonts w:ascii="Verdana" w:hAnsi="Verdana"/>
      <w:b/>
      <w:sz w:val="14"/>
    </w:rPr>
  </w:style>
  <w:style w:type="character" w:customStyle="1" w:styleId="Cmsor4Char">
    <w:name w:val="Címsor 4 Char"/>
    <w:basedOn w:val="Bekezdsalapbettpusa"/>
    <w:link w:val="Cmsor4"/>
    <w:uiPriority w:val="9"/>
    <w:locked/>
    <w:rsid w:val="002A2423"/>
    <w:rPr>
      <w:rFonts w:ascii="Calibri" w:hAnsi="Calibri"/>
      <w:b/>
      <w:sz w:val="28"/>
      <w:lang w:eastAsia="en-US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2A2423"/>
    <w:rPr>
      <w:rFonts w:ascii="Verdana" w:hAnsi="Verdana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2A2423"/>
    <w:rPr>
      <w:rFonts w:ascii="Verdana" w:hAnsi="Verdana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335007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2A2423"/>
    <w:rPr>
      <w:rFonts w:ascii="Verdana" w:hAnsi="Verdana"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2A2423"/>
    <w:rPr>
      <w:rFonts w:ascii="Tahoma" w:hAnsi="Tahoma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2A2423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2A2423"/>
    <w:rPr>
      <w:rFonts w:ascii="Calibri" w:hAnsi="Calibri"/>
      <w:lang w:eastAsia="en-US"/>
    </w:rPr>
  </w:style>
  <w:style w:type="character" w:customStyle="1" w:styleId="JegyzetszvegChar">
    <w:name w:val="Jegyzetszöveg Char"/>
    <w:uiPriority w:val="99"/>
    <w:locked/>
    <w:rsid w:val="002A2423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2A2423"/>
    <w:pPr>
      <w:spacing w:after="200"/>
    </w:pPr>
    <w:rPr>
      <w:rFonts w:ascii="Calibri" w:hAnsi="Calibri"/>
      <w:b/>
      <w:bCs/>
      <w:lang w:eastAsia="en-US"/>
    </w:rPr>
  </w:style>
  <w:style w:type="character" w:customStyle="1" w:styleId="MegjegyzstrgyaChar">
    <w:name w:val="Megjegyzés tárgya Char"/>
    <w:basedOn w:val="JegyzetszvegChar1"/>
    <w:link w:val="Megjegyzstrgya"/>
    <w:uiPriority w:val="99"/>
    <w:locked/>
    <w:rsid w:val="002A2423"/>
    <w:rPr>
      <w:rFonts w:ascii="Calibri" w:hAnsi="Calibri"/>
      <w:b/>
      <w:lang w:eastAsia="en-US"/>
    </w:rPr>
  </w:style>
  <w:style w:type="paragraph" w:customStyle="1" w:styleId="Default">
    <w:name w:val="Default"/>
    <w:uiPriority w:val="99"/>
    <w:rsid w:val="002A242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2A2423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2A2423"/>
  </w:style>
  <w:style w:type="paragraph" w:customStyle="1" w:styleId="Standard">
    <w:name w:val="Standard"/>
    <w:uiPriority w:val="99"/>
    <w:rsid w:val="002A2423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2A2423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2A2423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2A2423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2A2423"/>
    <w:rPr>
      <w:rFonts w:eastAsia="Times New Roman"/>
      <w:sz w:val="24"/>
    </w:rPr>
  </w:style>
  <w:style w:type="paragraph" w:customStyle="1" w:styleId="Stlus3">
    <w:name w:val="Stílus3"/>
    <w:basedOn w:val="Norml"/>
    <w:uiPriority w:val="99"/>
    <w:rsid w:val="002A2423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2A2423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2A2423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2A242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2A242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2A242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2A242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2A242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2A2423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2A242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2A242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2A242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2A242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2A242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2A242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2A242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2A242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2A242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2A242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2A2423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2A2423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2A242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2A2423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2A242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2A242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2A242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2A2423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2A242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2A2423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2A2423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2A2423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2A242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2A2423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2A2423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2A2423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2A2423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table" w:customStyle="1" w:styleId="Rcsostblzat23">
    <w:name w:val="Rácsos táblázat23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2A2423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2A2423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2A2423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2A2423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2A2423"/>
  </w:style>
  <w:style w:type="character" w:styleId="Kiemels2">
    <w:name w:val="Strong"/>
    <w:basedOn w:val="Bekezdsalapbettpusa"/>
    <w:uiPriority w:val="99"/>
    <w:qFormat/>
    <w:locked/>
    <w:rsid w:val="002A2423"/>
    <w:rPr>
      <w:rFonts w:cs="Times New Roman"/>
      <w:b/>
    </w:rPr>
  </w:style>
  <w:style w:type="table" w:customStyle="1" w:styleId="Rcsostblzat24">
    <w:name w:val="Rácsos táblázat24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2A2423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2A2423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m">
    <w:name w:val="Title"/>
    <w:basedOn w:val="Norml"/>
    <w:link w:val="CmChar"/>
    <w:uiPriority w:val="99"/>
    <w:qFormat/>
    <w:locked/>
    <w:rsid w:val="002A2423"/>
    <w:pPr>
      <w:spacing w:after="360"/>
      <w:jc w:val="center"/>
    </w:pPr>
    <w:rPr>
      <w:rFonts w:ascii="Times New Roman" w:hAnsi="Times New Roman"/>
      <w:b/>
      <w:bCs/>
      <w:sz w:val="32"/>
      <w:szCs w:val="24"/>
    </w:rPr>
  </w:style>
  <w:style w:type="character" w:customStyle="1" w:styleId="CmChar">
    <w:name w:val="Cím Char"/>
    <w:basedOn w:val="Bekezdsalapbettpusa"/>
    <w:link w:val="Cm"/>
    <w:uiPriority w:val="99"/>
    <w:locked/>
    <w:rsid w:val="002A2423"/>
    <w:rPr>
      <w:b/>
      <w:sz w:val="24"/>
    </w:rPr>
  </w:style>
  <w:style w:type="character" w:customStyle="1" w:styleId="gi">
    <w:name w:val="gi"/>
    <w:uiPriority w:val="99"/>
    <w:rsid w:val="002A2423"/>
  </w:style>
  <w:style w:type="paragraph" w:customStyle="1" w:styleId="Listaszerbekezds5">
    <w:name w:val="Listaszerű bekezdés5"/>
    <w:basedOn w:val="Norml"/>
    <w:uiPriority w:val="99"/>
    <w:rsid w:val="002A2423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paragraph" w:customStyle="1" w:styleId="Nincstrkz2">
    <w:name w:val="Nincs térköz2"/>
    <w:uiPriority w:val="99"/>
    <w:rsid w:val="002A2423"/>
    <w:rPr>
      <w:rFonts w:ascii="Calibri" w:hAnsi="Calibri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2A2423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uiPriority w:val="99"/>
    <w:semiHidden/>
    <w:rsid w:val="002A2423"/>
    <w:rPr>
      <w:rFonts w:cs="Mangal"/>
      <w:kern w:val="1"/>
      <w:sz w:val="24"/>
      <w:szCs w:val="21"/>
      <w:lang w:eastAsia="hi-IN" w:bidi="hi-IN"/>
    </w:rPr>
  </w:style>
  <w:style w:type="paragraph" w:customStyle="1" w:styleId="BB22">
    <w:name w:val="BB22"/>
    <w:basedOn w:val="Norml"/>
    <w:uiPriority w:val="99"/>
    <w:rsid w:val="00A61A83"/>
    <w:pPr>
      <w:ind w:left="972" w:hanging="432"/>
    </w:pPr>
    <w:rPr>
      <w:rFonts w:ascii="Palatino Linotype" w:hAnsi="Palatino Linotype" w:cs="MingLiU"/>
      <w:b/>
      <w:sz w:val="24"/>
      <w:szCs w:val="24"/>
    </w:rPr>
  </w:style>
  <w:style w:type="paragraph" w:customStyle="1" w:styleId="B2">
    <w:name w:val="B2"/>
    <w:basedOn w:val="Norml"/>
    <w:uiPriority w:val="99"/>
    <w:rsid w:val="00A61A83"/>
    <w:pPr>
      <w:tabs>
        <w:tab w:val="num" w:pos="972"/>
      </w:tabs>
      <w:ind w:left="972" w:hanging="432"/>
    </w:pPr>
    <w:rPr>
      <w:rFonts w:ascii="Palatino Linotype" w:hAnsi="Palatino Linotype"/>
      <w:b/>
      <w:szCs w:val="22"/>
      <w:lang w:eastAsia="en-US"/>
    </w:rPr>
  </w:style>
  <w:style w:type="paragraph" w:customStyle="1" w:styleId="xl63">
    <w:name w:val="xl63"/>
    <w:basedOn w:val="Norml"/>
    <w:rsid w:val="00A61A83"/>
    <w:pPr>
      <w:spacing w:before="100" w:beforeAutospacing="1" w:after="100" w:afterAutospacing="1"/>
      <w:textAlignment w:val="center"/>
    </w:pPr>
    <w:rPr>
      <w:rFonts w:ascii="Times New Roman" w:hAnsi="Times New Roman"/>
      <w:sz w:val="18"/>
      <w:szCs w:val="18"/>
    </w:rPr>
  </w:style>
  <w:style w:type="paragraph" w:customStyle="1" w:styleId="xl64">
    <w:name w:val="xl64"/>
    <w:basedOn w:val="Norml"/>
    <w:rsid w:val="00A61A83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87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package" Target="embeddings/Microsoft_Excel_Worksheet1.xlsx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09957-C47A-4A8B-B616-7AD81B53C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40</Pages>
  <Words>6572</Words>
  <Characters>51076</Characters>
  <Application>Microsoft Office Word</Application>
  <DocSecurity>0</DocSecurity>
  <Lines>425</Lines>
  <Paragraphs>115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57533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11</cp:revision>
  <cp:lastPrinted>2013-01-08T08:44:00Z</cp:lastPrinted>
  <dcterms:created xsi:type="dcterms:W3CDTF">2016-06-25T17:56:00Z</dcterms:created>
  <dcterms:modified xsi:type="dcterms:W3CDTF">2016-08-18T07:41:00Z</dcterms:modified>
</cp:coreProperties>
</file>