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0D3" w:rsidRPr="005B052E" w:rsidRDefault="00DC20D3" w:rsidP="0090008A">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bookmarkStart w:id="0" w:name="_GoBack"/>
      <w:bookmarkEnd w:id="0"/>
      <w:r w:rsidRPr="005B052E">
        <w:rPr>
          <w:rFonts w:ascii="Times New Roman" w:hAnsi="Times New Roman"/>
          <w:b/>
          <w:w w:val="99"/>
          <w:kern w:val="1"/>
          <w:sz w:val="24"/>
          <w:szCs w:val="24"/>
          <w:lang w:eastAsia="hi-IN" w:bidi="hi-IN"/>
        </w:rPr>
        <w:t>1.</w:t>
      </w:r>
      <w:r w:rsidR="005B052E">
        <w:rPr>
          <w:rFonts w:ascii="Times New Roman" w:hAnsi="Times New Roman"/>
          <w:b/>
          <w:w w:val="99"/>
          <w:kern w:val="1"/>
          <w:sz w:val="24"/>
          <w:szCs w:val="24"/>
          <w:lang w:eastAsia="hi-IN" w:bidi="hi-IN"/>
        </w:rPr>
        <w:t>90.</w:t>
      </w:r>
    </w:p>
    <w:p w:rsidR="00DC20D3" w:rsidRPr="005B052E" w:rsidRDefault="00DC20D3" w:rsidP="0090008A">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5B052E">
        <w:rPr>
          <w:rFonts w:ascii="Times New Roman" w:hAnsi="Times New Roman"/>
          <w:b/>
          <w:w w:val="99"/>
          <w:kern w:val="1"/>
          <w:sz w:val="24"/>
          <w:szCs w:val="24"/>
          <w:lang w:eastAsia="hi-IN" w:bidi="hi-IN"/>
        </w:rPr>
        <w:t>SZAKKÉPZÉSI KERETTANTERV</w:t>
      </w:r>
    </w:p>
    <w:p w:rsidR="00DC20D3" w:rsidRPr="005B052E" w:rsidRDefault="00DC20D3" w:rsidP="0090008A">
      <w:pPr>
        <w:autoSpaceDE w:val="0"/>
        <w:spacing w:after="0" w:line="240" w:lineRule="auto"/>
        <w:ind w:right="-20"/>
        <w:jc w:val="center"/>
        <w:rPr>
          <w:rFonts w:ascii="Times New Roman" w:hAnsi="Times New Roman"/>
          <w:b/>
          <w:w w:val="99"/>
          <w:sz w:val="24"/>
          <w:szCs w:val="24"/>
        </w:rPr>
      </w:pPr>
      <w:r w:rsidRPr="005B052E">
        <w:rPr>
          <w:rFonts w:ascii="Times New Roman" w:hAnsi="Times New Roman"/>
          <w:b/>
          <w:w w:val="99"/>
          <w:sz w:val="24"/>
          <w:szCs w:val="24"/>
        </w:rPr>
        <w:t>a</w:t>
      </w:r>
    </w:p>
    <w:p w:rsidR="00DC20D3" w:rsidRPr="005B052E" w:rsidRDefault="00DC20D3" w:rsidP="0090008A">
      <w:pPr>
        <w:spacing w:after="0" w:line="240" w:lineRule="auto"/>
        <w:ind w:left="555" w:hanging="555"/>
        <w:jc w:val="center"/>
        <w:rPr>
          <w:rFonts w:ascii="Times New Roman" w:hAnsi="Times New Roman"/>
          <w:b/>
          <w:bCs/>
          <w:kern w:val="1"/>
          <w:sz w:val="24"/>
          <w:szCs w:val="24"/>
          <w:lang w:eastAsia="hi-IN" w:bidi="hi-IN"/>
        </w:rPr>
      </w:pPr>
      <w:r w:rsidRPr="005B052E">
        <w:rPr>
          <w:rFonts w:ascii="Times New Roman" w:hAnsi="Times New Roman"/>
          <w:b/>
          <w:bCs/>
          <w:kern w:val="1"/>
          <w:sz w:val="24"/>
          <w:szCs w:val="24"/>
          <w:lang w:eastAsia="hi-IN" w:bidi="hi-IN"/>
        </w:rPr>
        <w:t>34 582 11</w:t>
      </w:r>
    </w:p>
    <w:p w:rsidR="00DC20D3" w:rsidRPr="005B052E" w:rsidRDefault="00DC20D3" w:rsidP="0090008A">
      <w:pPr>
        <w:spacing w:after="0" w:line="240" w:lineRule="auto"/>
        <w:ind w:left="555" w:hanging="555"/>
        <w:jc w:val="center"/>
        <w:rPr>
          <w:rFonts w:ascii="Times New Roman" w:hAnsi="Times New Roman"/>
          <w:b/>
          <w:bCs/>
          <w:kern w:val="1"/>
          <w:sz w:val="24"/>
          <w:szCs w:val="24"/>
          <w:lang w:eastAsia="hi-IN" w:bidi="hi-IN"/>
        </w:rPr>
      </w:pPr>
      <w:r w:rsidRPr="005B052E">
        <w:rPr>
          <w:rFonts w:ascii="Times New Roman" w:hAnsi="Times New Roman"/>
          <w:b/>
          <w:bCs/>
          <w:kern w:val="1"/>
          <w:sz w:val="24"/>
          <w:szCs w:val="24"/>
          <w:lang w:eastAsia="hi-IN" w:bidi="hi-IN"/>
        </w:rPr>
        <w:t>ÚTÉPÍTŐ</w:t>
      </w:r>
    </w:p>
    <w:p w:rsidR="00DC20D3" w:rsidRPr="005B052E" w:rsidRDefault="00DC20D3" w:rsidP="0090008A">
      <w:pPr>
        <w:widowControl w:val="0"/>
        <w:suppressAutoHyphens/>
        <w:spacing w:after="0" w:line="240" w:lineRule="auto"/>
        <w:jc w:val="center"/>
        <w:rPr>
          <w:rFonts w:ascii="Times New Roman" w:hAnsi="Times New Roman"/>
          <w:b/>
          <w:bCs/>
          <w:kern w:val="1"/>
          <w:sz w:val="24"/>
          <w:szCs w:val="24"/>
          <w:lang w:eastAsia="hi-IN" w:bidi="hi-IN"/>
        </w:rPr>
      </w:pPr>
      <w:r w:rsidRPr="005B052E">
        <w:rPr>
          <w:rFonts w:ascii="Times New Roman" w:hAnsi="Times New Roman"/>
          <w:b/>
          <w:bCs/>
          <w:kern w:val="1"/>
          <w:sz w:val="24"/>
          <w:szCs w:val="24"/>
          <w:lang w:eastAsia="hi-IN" w:bidi="hi-IN"/>
        </w:rPr>
        <w:t>SZAKKÉPESÍTÉSHEZ</w:t>
      </w:r>
    </w:p>
    <w:p w:rsidR="00DC20D3" w:rsidRPr="005B052E" w:rsidRDefault="00DC20D3" w:rsidP="0090008A">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bCs/>
          <w:kern w:val="1"/>
          <w:sz w:val="24"/>
          <w:szCs w:val="24"/>
          <w:lang w:eastAsia="hi-IN" w:bidi="hi-IN"/>
        </w:rPr>
        <w:t xml:space="preserve">I. </w:t>
      </w:r>
      <w:proofErr w:type="gramStart"/>
      <w:r w:rsidRPr="005B052E">
        <w:rPr>
          <w:rFonts w:ascii="Times New Roman" w:hAnsi="Times New Roman"/>
          <w:b/>
          <w:kern w:val="1"/>
          <w:sz w:val="24"/>
          <w:szCs w:val="24"/>
          <w:lang w:eastAsia="hi-IN" w:bidi="hi-IN"/>
        </w:rPr>
        <w:t>A</w:t>
      </w:r>
      <w:proofErr w:type="gramEnd"/>
      <w:r w:rsidRPr="005B052E">
        <w:rPr>
          <w:rFonts w:ascii="Times New Roman" w:hAnsi="Times New Roman"/>
          <w:b/>
          <w:kern w:val="1"/>
          <w:sz w:val="24"/>
          <w:szCs w:val="24"/>
          <w:lang w:eastAsia="hi-IN" w:bidi="hi-IN"/>
        </w:rPr>
        <w:t xml:space="preserve"> szakképzés jogi háttere</w:t>
      </w: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szakképzési kerettanterv</w:t>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p>
    <w:p w:rsidR="00DC20D3" w:rsidRPr="005B052E" w:rsidRDefault="00DC20D3" w:rsidP="0090008A">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nemzeti köznevelésről szóló 2011. évi CXC. törvény,</w:t>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p>
    <w:p w:rsidR="00DC20D3" w:rsidRPr="005B052E" w:rsidRDefault="00DC20D3" w:rsidP="0090008A">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szakképzésről szóló 2011. évi CLXXXVII. törvény,</w:t>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p>
    <w:p w:rsidR="00DC20D3" w:rsidRPr="005B052E" w:rsidRDefault="00DC20D3" w:rsidP="0090008A">
      <w:pPr>
        <w:widowControl w:val="0"/>
        <w:suppressAutoHyphens/>
        <w:spacing w:after="0" w:line="240" w:lineRule="auto"/>
        <w:ind w:left="915"/>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roofErr w:type="gramStart"/>
      <w:r w:rsidRPr="005B052E">
        <w:rPr>
          <w:rFonts w:ascii="Times New Roman" w:hAnsi="Times New Roman"/>
          <w:kern w:val="1"/>
          <w:sz w:val="24"/>
          <w:szCs w:val="24"/>
          <w:lang w:eastAsia="hi-IN" w:bidi="hi-IN"/>
        </w:rPr>
        <w:t>valamint</w:t>
      </w:r>
      <w:proofErr w:type="gramEnd"/>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p>
    <w:p w:rsidR="00DC20D3" w:rsidRPr="005B052E" w:rsidRDefault="00DC20D3" w:rsidP="0090008A">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5B052E">
        <w:rPr>
          <w:rFonts w:ascii="Times New Roman" w:hAnsi="Times New Roman"/>
          <w:kern w:val="1"/>
          <w:sz w:val="24"/>
          <w:szCs w:val="24"/>
          <w:lang w:eastAsia="hi-IN" w:bidi="hi-IN"/>
        </w:rPr>
        <w:t xml:space="preserve">. </w:t>
      </w:r>
      <w:r w:rsidRPr="005B052E">
        <w:rPr>
          <w:rFonts w:ascii="Times New Roman" w:hAnsi="Times New Roman"/>
          <w:kern w:val="1"/>
          <w:sz w:val="24"/>
          <w:szCs w:val="24"/>
          <w:lang w:eastAsia="hi-IN" w:bidi="hi-IN"/>
        </w:rPr>
        <w:t>rendelet,</w:t>
      </w:r>
    </w:p>
    <w:p w:rsidR="00DC20D3" w:rsidRPr="005B052E" w:rsidRDefault="00DC20D3" w:rsidP="0090008A">
      <w:pPr>
        <w:widowControl w:val="0"/>
        <w:numPr>
          <w:ilvl w:val="0"/>
          <w:numId w:val="1"/>
        </w:numPr>
        <w:suppressAutoHyphens/>
        <w:spacing w:after="0" w:line="240" w:lineRule="auto"/>
        <w:ind w:left="1288" w:hanging="373"/>
        <w:jc w:val="both"/>
        <w:rPr>
          <w:rFonts w:ascii="Times New Roman" w:hAnsi="Times New Roman"/>
          <w:sz w:val="24"/>
          <w:szCs w:val="24"/>
        </w:rPr>
      </w:pPr>
      <w:r w:rsidRPr="005B052E">
        <w:rPr>
          <w:rFonts w:ascii="Times New Roman" w:hAnsi="Times New Roman"/>
          <w:sz w:val="24"/>
          <w:szCs w:val="24"/>
        </w:rPr>
        <w:t>az állam által elismert szakképesítések szakmai követelménymoduljairól</w:t>
      </w:r>
      <w:r w:rsidRPr="005B052E">
        <w:rPr>
          <w:rFonts w:ascii="Times New Roman" w:hAnsi="Times New Roman"/>
          <w:iCs/>
          <w:sz w:val="24"/>
          <w:szCs w:val="24"/>
        </w:rPr>
        <w:t xml:space="preserve"> szóló</w:t>
      </w:r>
      <w:r w:rsidRPr="005B052E">
        <w:rPr>
          <w:rFonts w:ascii="Times New Roman" w:hAnsi="Times New Roman"/>
          <w:sz w:val="24"/>
          <w:szCs w:val="24"/>
        </w:rPr>
        <w:t xml:space="preserve"> 217/2012. (VIII. 9.) Korm</w:t>
      </w:r>
      <w:r w:rsidR="005B052E">
        <w:rPr>
          <w:rFonts w:ascii="Times New Roman" w:hAnsi="Times New Roman"/>
          <w:sz w:val="24"/>
          <w:szCs w:val="24"/>
        </w:rPr>
        <w:t xml:space="preserve">. </w:t>
      </w:r>
      <w:r w:rsidRPr="005B052E">
        <w:rPr>
          <w:rFonts w:ascii="Times New Roman" w:hAnsi="Times New Roman"/>
          <w:sz w:val="24"/>
          <w:szCs w:val="24"/>
        </w:rPr>
        <w:t xml:space="preserve">rendelet, </w:t>
      </w:r>
      <w:r w:rsidR="005B052E">
        <w:rPr>
          <w:rFonts w:ascii="Times New Roman" w:hAnsi="Times New Roman"/>
          <w:sz w:val="24"/>
          <w:szCs w:val="24"/>
        </w:rPr>
        <w:t>és</w:t>
      </w:r>
    </w:p>
    <w:p w:rsidR="005B052E" w:rsidRDefault="00DC20D3" w:rsidP="00537EDC">
      <w:pPr>
        <w:spacing w:after="0" w:line="240" w:lineRule="auto"/>
        <w:ind w:left="1288" w:hanging="373"/>
        <w:jc w:val="both"/>
        <w:rPr>
          <w:rFonts w:ascii="Times New Roman" w:hAnsi="Times New Roman"/>
          <w:kern w:val="1"/>
          <w:sz w:val="24"/>
          <w:szCs w:val="24"/>
          <w:lang w:eastAsia="hi-IN" w:bidi="hi-IN"/>
        </w:rPr>
      </w:pPr>
      <w:r w:rsidRPr="005B052E">
        <w:rPr>
          <w:rFonts w:ascii="Times New Roman" w:hAnsi="Times New Roman"/>
          <w:sz w:val="24"/>
          <w:szCs w:val="24"/>
        </w:rPr>
        <w:t>–</w:t>
      </w:r>
      <w:r w:rsidRPr="005B052E">
        <w:rPr>
          <w:rFonts w:ascii="Times New Roman" w:hAnsi="Times New Roman"/>
          <w:sz w:val="24"/>
          <w:szCs w:val="24"/>
        </w:rPr>
        <w:tab/>
      </w:r>
      <w:r w:rsidRPr="005B052E">
        <w:rPr>
          <w:rFonts w:ascii="Times New Roman" w:hAnsi="Times New Roman"/>
          <w:kern w:val="1"/>
          <w:sz w:val="24"/>
          <w:szCs w:val="24"/>
          <w:lang w:eastAsia="hi-IN" w:bidi="hi-IN"/>
        </w:rPr>
        <w:t>a 34 582 11 Útépítő szakképesítés szakmai és vizsgakövetelményeit tartalmazó rendelet</w:t>
      </w:r>
    </w:p>
    <w:p w:rsidR="00DC20D3" w:rsidRPr="005B052E" w:rsidRDefault="00DC20D3" w:rsidP="005B052E">
      <w:pPr>
        <w:spacing w:after="0" w:line="240" w:lineRule="auto"/>
        <w:jc w:val="both"/>
        <w:rPr>
          <w:rFonts w:ascii="Times New Roman" w:hAnsi="Times New Roman"/>
          <w:kern w:val="1"/>
          <w:sz w:val="24"/>
          <w:szCs w:val="24"/>
          <w:lang w:eastAsia="hi-IN" w:bidi="hi-IN"/>
        </w:rPr>
      </w:pPr>
      <w:proofErr w:type="gramStart"/>
      <w:r w:rsidRPr="005B052E">
        <w:rPr>
          <w:rFonts w:ascii="Times New Roman" w:hAnsi="Times New Roman"/>
          <w:kern w:val="1"/>
          <w:sz w:val="24"/>
          <w:szCs w:val="24"/>
          <w:lang w:eastAsia="hi-IN" w:bidi="hi-IN"/>
        </w:rPr>
        <w:t>alapján</w:t>
      </w:r>
      <w:proofErr w:type="gramEnd"/>
      <w:r w:rsidRPr="005B052E">
        <w:rPr>
          <w:rFonts w:ascii="Times New Roman" w:hAnsi="Times New Roman"/>
          <w:kern w:val="1"/>
          <w:sz w:val="24"/>
          <w:szCs w:val="24"/>
          <w:lang w:eastAsia="hi-IN" w:bidi="hi-IN"/>
        </w:rPr>
        <w:t xml:space="preserve"> készült.</w:t>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r w:rsidRPr="005B052E">
        <w:rPr>
          <w:rFonts w:ascii="Times New Roman" w:hAnsi="Times New Roman"/>
          <w:kern w:val="1"/>
          <w:sz w:val="24"/>
          <w:szCs w:val="24"/>
          <w:lang w:eastAsia="hi-IN" w:bidi="hi-IN"/>
        </w:rPr>
        <w:tab/>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 xml:space="preserve">II. </w:t>
      </w:r>
      <w:proofErr w:type="gramStart"/>
      <w:r w:rsidRPr="005B052E">
        <w:rPr>
          <w:rFonts w:ascii="Times New Roman" w:hAnsi="Times New Roman"/>
          <w:b/>
          <w:kern w:val="1"/>
          <w:sz w:val="24"/>
          <w:szCs w:val="24"/>
          <w:lang w:eastAsia="hi-IN" w:bidi="hi-IN"/>
        </w:rPr>
        <w:t>A</w:t>
      </w:r>
      <w:proofErr w:type="gramEnd"/>
      <w:r w:rsidRPr="005B052E">
        <w:rPr>
          <w:rFonts w:ascii="Times New Roman" w:hAnsi="Times New Roman"/>
          <w:b/>
          <w:kern w:val="1"/>
          <w:sz w:val="24"/>
          <w:szCs w:val="24"/>
          <w:lang w:eastAsia="hi-IN" w:bidi="hi-IN"/>
        </w:rPr>
        <w:t xml:space="preserve"> szakképesítés alapadatai</w:t>
      </w: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 xml:space="preserve">A szakképesítés azonosító száma: 34 582 11 </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 szakképesítés megnevezése: Útépítő</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 xml:space="preserve">A szakmacsoport </w:t>
      </w:r>
      <w:r w:rsidRPr="005B052E">
        <w:rPr>
          <w:rFonts w:ascii="Times New Roman" w:hAnsi="Times New Roman"/>
          <w:iCs/>
          <w:sz w:val="24"/>
          <w:szCs w:val="24"/>
        </w:rPr>
        <w:t>száma és megnevezése</w:t>
      </w:r>
      <w:r w:rsidRPr="005B052E">
        <w:rPr>
          <w:rFonts w:ascii="Times New Roman" w:hAnsi="Times New Roman"/>
          <w:iCs/>
          <w:kern w:val="1"/>
          <w:sz w:val="24"/>
          <w:szCs w:val="24"/>
          <w:lang w:eastAsia="hi-IN" w:bidi="hi-IN"/>
        </w:rPr>
        <w:t>: 13</w:t>
      </w:r>
      <w:r w:rsidR="00F21E57">
        <w:rPr>
          <w:rFonts w:ascii="Times New Roman" w:hAnsi="Times New Roman"/>
          <w:iCs/>
          <w:kern w:val="1"/>
          <w:sz w:val="24"/>
          <w:szCs w:val="24"/>
          <w:lang w:eastAsia="hi-IN" w:bidi="hi-IN"/>
        </w:rPr>
        <w:t>.</w:t>
      </w:r>
      <w:r w:rsidRPr="005B052E">
        <w:rPr>
          <w:rFonts w:ascii="Times New Roman" w:hAnsi="Times New Roman"/>
          <w:iCs/>
          <w:kern w:val="1"/>
          <w:sz w:val="24"/>
          <w:szCs w:val="24"/>
          <w:lang w:eastAsia="hi-IN" w:bidi="hi-IN"/>
        </w:rPr>
        <w:t xml:space="preserve"> Közlekedés</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 xml:space="preserve">Ágazati besorolás </w:t>
      </w:r>
      <w:r w:rsidRPr="005B052E">
        <w:rPr>
          <w:rFonts w:ascii="Times New Roman" w:hAnsi="Times New Roman"/>
          <w:iCs/>
          <w:sz w:val="24"/>
          <w:szCs w:val="24"/>
        </w:rPr>
        <w:t>száma és megnevezése</w:t>
      </w:r>
      <w:r w:rsidRPr="005B052E">
        <w:rPr>
          <w:rFonts w:ascii="Times New Roman" w:hAnsi="Times New Roman"/>
          <w:iCs/>
          <w:kern w:val="1"/>
          <w:sz w:val="24"/>
          <w:szCs w:val="24"/>
          <w:lang w:eastAsia="hi-IN" w:bidi="hi-IN"/>
        </w:rPr>
        <w:t xml:space="preserve">: </w:t>
      </w:r>
      <w:r w:rsidR="00837960" w:rsidRPr="005B052E">
        <w:rPr>
          <w:rFonts w:ascii="Times New Roman" w:hAnsi="Times New Roman"/>
          <w:iCs/>
          <w:kern w:val="1"/>
          <w:sz w:val="24"/>
          <w:szCs w:val="24"/>
          <w:lang w:eastAsia="hi-IN" w:bidi="hi-IN"/>
        </w:rPr>
        <w:t>XVI. Építőipar</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Iskolai rendszerű szakképzésben a szakképzési évfolyamok száma: 3</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Elméleti képzési idő aránya: 40 %</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Gyakorlati képzési idő aránya: 60 %</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autoSpaceDE w:val="0"/>
        <w:autoSpaceDN w:val="0"/>
        <w:adjustRightInd w:val="0"/>
        <w:spacing w:after="0" w:line="240" w:lineRule="auto"/>
        <w:jc w:val="both"/>
        <w:rPr>
          <w:rFonts w:ascii="Times New Roman" w:hAnsi="Times New Roman"/>
          <w:iCs/>
          <w:sz w:val="24"/>
          <w:szCs w:val="24"/>
        </w:rPr>
      </w:pPr>
      <w:r w:rsidRPr="005B052E">
        <w:rPr>
          <w:rFonts w:ascii="Times New Roman" w:hAnsi="Times New Roman"/>
          <w:iCs/>
          <w:sz w:val="24"/>
          <w:szCs w:val="24"/>
        </w:rPr>
        <w:t xml:space="preserve">Az iskolai rendszerű képzésben az összefüggő szakmai gyakorlat időtartama: </w:t>
      </w:r>
    </w:p>
    <w:p w:rsidR="00DC20D3" w:rsidRPr="005B052E" w:rsidRDefault="00DC20D3" w:rsidP="00AF7A15">
      <w:pPr>
        <w:pStyle w:val="Listaszerbekezds4"/>
        <w:spacing w:after="0" w:line="240" w:lineRule="auto"/>
        <w:rPr>
          <w:rFonts w:ascii="Times New Roman" w:hAnsi="Times New Roman"/>
          <w:sz w:val="24"/>
          <w:szCs w:val="24"/>
        </w:rPr>
      </w:pPr>
      <w:r w:rsidRPr="005B052E">
        <w:rPr>
          <w:rFonts w:ascii="Times New Roman" w:hAnsi="Times New Roman"/>
          <w:sz w:val="24"/>
          <w:szCs w:val="24"/>
        </w:rPr>
        <w:t xml:space="preserve">3 évfolyamos képzés esetén a 9. évfolyamot követően 140 óra, a 10. évfolyamot követően 140 óra; </w:t>
      </w:r>
    </w:p>
    <w:p w:rsidR="00DC20D3" w:rsidRPr="005B052E" w:rsidRDefault="00DC20D3" w:rsidP="00AF7A15">
      <w:pPr>
        <w:pStyle w:val="Listaszerbekezds4"/>
        <w:spacing w:after="0" w:line="240" w:lineRule="auto"/>
        <w:rPr>
          <w:rFonts w:ascii="Times New Roman" w:hAnsi="Times New Roman"/>
          <w:sz w:val="24"/>
          <w:szCs w:val="24"/>
        </w:rPr>
      </w:pPr>
      <w:r w:rsidRPr="005B052E">
        <w:rPr>
          <w:rFonts w:ascii="Times New Roman" w:hAnsi="Times New Roman"/>
          <w:sz w:val="24"/>
          <w:szCs w:val="24"/>
        </w:rPr>
        <w:t>2 évfolyamos képzés esetén az első szakképzési évfolyamot követően 160 óra</w:t>
      </w: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 xml:space="preserve">III. </w:t>
      </w:r>
      <w:proofErr w:type="gramStart"/>
      <w:r w:rsidRPr="005B052E">
        <w:rPr>
          <w:rFonts w:ascii="Times New Roman" w:hAnsi="Times New Roman"/>
          <w:b/>
          <w:kern w:val="1"/>
          <w:sz w:val="24"/>
          <w:szCs w:val="24"/>
          <w:lang w:eastAsia="hi-IN" w:bidi="hi-IN"/>
        </w:rPr>
        <w:t>A</w:t>
      </w:r>
      <w:proofErr w:type="gramEnd"/>
      <w:r w:rsidRPr="005B052E">
        <w:rPr>
          <w:rFonts w:ascii="Times New Roman" w:hAnsi="Times New Roman"/>
          <w:b/>
          <w:kern w:val="1"/>
          <w:sz w:val="24"/>
          <w:szCs w:val="24"/>
          <w:lang w:eastAsia="hi-IN" w:bidi="hi-IN"/>
        </w:rPr>
        <w:t xml:space="preserve"> szakképzésbe történő belépés feltételei</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Iskolai előképzettség: alapfokú iskolai végzettség</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5B052E">
        <w:rPr>
          <w:rFonts w:ascii="Times New Roman" w:hAnsi="Times New Roman"/>
          <w:iCs/>
          <w:kern w:val="1"/>
          <w:sz w:val="24"/>
          <w:szCs w:val="24"/>
          <w:lang w:eastAsia="hi-IN" w:bidi="hi-IN"/>
        </w:rPr>
        <w:t xml:space="preserve">Bemeneti kompetenciák: </w:t>
      </w:r>
      <w:r w:rsidRPr="005B052E">
        <w:rPr>
          <w:rFonts w:ascii="Times New Roman" w:hAnsi="Times New Roman"/>
          <w:sz w:val="24"/>
          <w:szCs w:val="24"/>
        </w:rPr>
        <w:t>a képzés megkezdhető a szakképesítés szakmai és vizsgakövetelményeit kiadó rendelet 3. számú mellékletében</w:t>
      </w:r>
      <w:r w:rsidRPr="005B052E">
        <w:rPr>
          <w:rFonts w:ascii="Times New Roman" w:hAnsi="Times New Roman"/>
          <w:iCs/>
          <w:kern w:val="1"/>
          <w:sz w:val="24"/>
          <w:szCs w:val="24"/>
          <w:lang w:eastAsia="hi-IN" w:bidi="hi-IN"/>
        </w:rPr>
        <w:t xml:space="preserve"> </w:t>
      </w:r>
      <w:proofErr w:type="gramStart"/>
      <w:r w:rsidRPr="005B052E">
        <w:rPr>
          <w:rFonts w:ascii="Times New Roman" w:hAnsi="Times New Roman"/>
          <w:iCs/>
          <w:kern w:val="1"/>
          <w:sz w:val="24"/>
          <w:szCs w:val="24"/>
          <w:lang w:eastAsia="hi-IN" w:bidi="hi-IN"/>
        </w:rPr>
        <w:t>a(</w:t>
      </w:r>
      <w:proofErr w:type="gramEnd"/>
      <w:r w:rsidRPr="005B052E">
        <w:rPr>
          <w:rFonts w:ascii="Times New Roman" w:hAnsi="Times New Roman"/>
          <w:iCs/>
          <w:kern w:val="1"/>
          <w:sz w:val="24"/>
          <w:szCs w:val="24"/>
          <w:lang w:eastAsia="hi-IN" w:bidi="hi-IN"/>
        </w:rPr>
        <w:t>z) 13 Közlekedés szakmacsoportra meghatározott kompetenciák birtokában</w:t>
      </w: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Szakmai előképzettség: -</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Előírt gyakorlat: -</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B052B9">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Egészségügyi alkalmassági követelmények: szükségesek</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Pályaalkalmassági követelmények: -</w:t>
      </w:r>
    </w:p>
    <w:p w:rsidR="00DC20D3" w:rsidRPr="005B052E" w:rsidRDefault="00DC20D3" w:rsidP="0090008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IV.</w:t>
      </w:r>
      <w:r w:rsidRPr="005B052E">
        <w:rPr>
          <w:rFonts w:ascii="Times New Roman" w:hAnsi="Times New Roman"/>
          <w:b/>
          <w:kern w:val="1"/>
          <w:sz w:val="24"/>
          <w:szCs w:val="24"/>
          <w:lang w:eastAsia="hi-IN" w:bidi="hi-IN"/>
        </w:rPr>
        <w:tab/>
      </w:r>
      <w:proofErr w:type="gramStart"/>
      <w:r w:rsidRPr="005B052E">
        <w:rPr>
          <w:rFonts w:ascii="Times New Roman" w:hAnsi="Times New Roman"/>
          <w:b/>
          <w:kern w:val="1"/>
          <w:sz w:val="24"/>
          <w:szCs w:val="24"/>
          <w:lang w:eastAsia="hi-IN" w:bidi="hi-IN"/>
        </w:rPr>
        <w:t>A</w:t>
      </w:r>
      <w:proofErr w:type="gramEnd"/>
      <w:r w:rsidRPr="005B052E">
        <w:rPr>
          <w:rFonts w:ascii="Times New Roman" w:hAnsi="Times New Roman"/>
          <w:b/>
          <w:kern w:val="1"/>
          <w:sz w:val="24"/>
          <w:szCs w:val="24"/>
          <w:lang w:eastAsia="hi-IN" w:bidi="hi-IN"/>
        </w:rPr>
        <w:t xml:space="preserve"> szakképzés szervezésének feltételei</w:t>
      </w: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Személyi feltételek</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Ezen túl az alábbi tantárgyak oktatására az alábbi végzettséggel rendelkező szakember alkalmazható:</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C20D3" w:rsidRPr="005B052E">
        <w:trPr>
          <w:jc w:val="center"/>
        </w:trPr>
        <w:tc>
          <w:tcPr>
            <w:tcW w:w="4053" w:type="dxa"/>
          </w:tcPr>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Tantárgy</w:t>
            </w:r>
          </w:p>
        </w:tc>
        <w:tc>
          <w:tcPr>
            <w:tcW w:w="4678" w:type="dxa"/>
          </w:tcPr>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Szakképesítés/Szakképzettség</w:t>
            </w:r>
          </w:p>
        </w:tc>
      </w:tr>
      <w:tr w:rsidR="00DC20D3" w:rsidRPr="005B052E">
        <w:trPr>
          <w:jc w:val="center"/>
        </w:trPr>
        <w:tc>
          <w:tcPr>
            <w:tcW w:w="4053" w:type="dxa"/>
            <w:vAlign w:val="center"/>
          </w:tcPr>
          <w:p w:rsidR="00DC20D3" w:rsidRPr="005B052E" w:rsidRDefault="00DC20D3" w:rsidP="0090008A">
            <w:pPr>
              <w:widowControl w:val="0"/>
              <w:suppressAutoHyphens/>
              <w:spacing w:after="0" w:line="240" w:lineRule="auto"/>
              <w:rPr>
                <w:rFonts w:ascii="Times New Roman" w:hAnsi="Times New Roman"/>
                <w:bCs/>
                <w:kern w:val="1"/>
                <w:sz w:val="24"/>
                <w:szCs w:val="24"/>
                <w:lang w:eastAsia="hi-IN" w:bidi="hi-IN"/>
              </w:rPr>
            </w:pPr>
            <w:r w:rsidRPr="005B052E">
              <w:rPr>
                <w:rFonts w:ascii="Times New Roman" w:hAnsi="Times New Roman"/>
                <w:bCs/>
                <w:kern w:val="1"/>
                <w:sz w:val="24"/>
                <w:szCs w:val="24"/>
                <w:lang w:eastAsia="hi-IN" w:bidi="hi-IN"/>
              </w:rPr>
              <w:t>---</w:t>
            </w:r>
          </w:p>
        </w:tc>
        <w:tc>
          <w:tcPr>
            <w:tcW w:w="4678" w:type="dxa"/>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w:t>
            </w:r>
          </w:p>
        </w:tc>
      </w:tr>
    </w:tbl>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Tárgyi feltételek</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5B052E">
        <w:rPr>
          <w:rFonts w:ascii="Times New Roman" w:hAnsi="Times New Roman"/>
          <w:kern w:val="1"/>
          <w:sz w:val="24"/>
          <w:szCs w:val="24"/>
          <w:lang w:eastAsia="hi-IN" w:bidi="hi-IN"/>
        </w:rPr>
        <w:t>szvk</w:t>
      </w:r>
      <w:proofErr w:type="spellEnd"/>
      <w:r w:rsidRPr="005B052E">
        <w:rPr>
          <w:rFonts w:ascii="Times New Roman" w:hAnsi="Times New Roman"/>
          <w:kern w:val="1"/>
          <w:sz w:val="24"/>
          <w:szCs w:val="24"/>
          <w:lang w:eastAsia="hi-IN" w:bidi="hi-IN"/>
        </w:rPr>
        <w:t>) tartalmazza, melynek további részletei az alábbiak: nincs</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i/>
          <w:kern w:val="1"/>
          <w:sz w:val="24"/>
          <w:szCs w:val="24"/>
          <w:lang w:eastAsia="hi-IN" w:bidi="hi-IN"/>
        </w:rPr>
        <w:t>Ajánlás a szakmai képzés lebonyolításához szükséges további eszközökre és felszerelésekre: nincs</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b/>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A szakképesítés óraterve nappali rendszerű oktatásra</w:t>
      </w:r>
    </w:p>
    <w:p w:rsidR="00DC20D3" w:rsidRPr="005B052E" w:rsidRDefault="00DC20D3" w:rsidP="0090008A">
      <w:pPr>
        <w:widowControl w:val="0"/>
        <w:suppressAutoHyphens/>
        <w:spacing w:after="0" w:line="240" w:lineRule="auto"/>
        <w:ind w:left="30"/>
        <w:jc w:val="both"/>
        <w:rPr>
          <w:rFonts w:ascii="Times New Roman" w:hAnsi="Times New Roman"/>
          <w:b/>
          <w:kern w:val="1"/>
          <w:sz w:val="24"/>
          <w:szCs w:val="24"/>
          <w:lang w:eastAsia="hi-IN" w:bidi="hi-IN"/>
        </w:rPr>
      </w:pPr>
    </w:p>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Szak</w:t>
      </w:r>
      <w:r w:rsidR="00D92781" w:rsidRPr="005B052E">
        <w:rPr>
          <w:rFonts w:ascii="Times New Roman" w:hAnsi="Times New Roman"/>
          <w:kern w:val="1"/>
          <w:sz w:val="24"/>
          <w:szCs w:val="24"/>
          <w:lang w:eastAsia="hi-IN" w:bidi="hi-IN"/>
        </w:rPr>
        <w:t>közép</w:t>
      </w:r>
      <w:r w:rsidRPr="005B052E">
        <w:rPr>
          <w:rFonts w:ascii="Times New Roman" w:hAnsi="Times New Roman"/>
          <w:kern w:val="1"/>
          <w:sz w:val="24"/>
          <w:szCs w:val="24"/>
          <w:lang w:eastAsia="hi-IN" w:bidi="hi-IN"/>
        </w:rPr>
        <w:t xml:space="preserve">iskolai képzés esetén a heti és éves szakmai óraszámok: </w:t>
      </w:r>
    </w:p>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C20D3" w:rsidRPr="005B052E">
        <w:trPr>
          <w:jc w:val="center"/>
        </w:trPr>
        <w:tc>
          <w:tcPr>
            <w:tcW w:w="1687"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évfolyam</w:t>
            </w:r>
          </w:p>
        </w:tc>
        <w:tc>
          <w:tcPr>
            <w:tcW w:w="169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heti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 nélkül</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éves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 nélkül</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heti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szabadsávval</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éves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szabadsávval</w:t>
            </w:r>
          </w:p>
        </w:tc>
      </w:tr>
      <w:tr w:rsidR="00DC20D3" w:rsidRPr="005B052E">
        <w:trPr>
          <w:jc w:val="center"/>
        </w:trPr>
        <w:tc>
          <w:tcPr>
            <w:tcW w:w="1687"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9. évfolyam</w:t>
            </w:r>
          </w:p>
        </w:tc>
        <w:tc>
          <w:tcPr>
            <w:tcW w:w="169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14,5 óra/hét</w:t>
            </w: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522 óra/év</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17 óra/hét</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612 óra/év</w:t>
            </w:r>
          </w:p>
        </w:tc>
      </w:tr>
      <w:tr w:rsidR="00DC20D3" w:rsidRPr="005B052E">
        <w:trPr>
          <w:jc w:val="center"/>
        </w:trPr>
        <w:tc>
          <w:tcPr>
            <w:tcW w:w="1687"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5B052E">
              <w:rPr>
                <w:rFonts w:ascii="Times New Roman" w:hAnsi="Times New Roman"/>
                <w:kern w:val="1"/>
                <w:sz w:val="24"/>
                <w:szCs w:val="24"/>
                <w:lang w:eastAsia="hi-IN" w:bidi="hi-IN"/>
              </w:rPr>
              <w:t>Ögy</w:t>
            </w:r>
            <w:proofErr w:type="spellEnd"/>
          </w:p>
        </w:tc>
        <w:tc>
          <w:tcPr>
            <w:tcW w:w="169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140</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140</w:t>
            </w:r>
          </w:p>
        </w:tc>
      </w:tr>
      <w:tr w:rsidR="00DC20D3" w:rsidRPr="005B052E">
        <w:trPr>
          <w:jc w:val="center"/>
        </w:trPr>
        <w:tc>
          <w:tcPr>
            <w:tcW w:w="1687"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10. évfolyam</w:t>
            </w:r>
          </w:p>
        </w:tc>
        <w:tc>
          <w:tcPr>
            <w:tcW w:w="169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23 óra/hét</w:t>
            </w: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828 óra/év</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25 óra/hét</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900 óra/év</w:t>
            </w:r>
          </w:p>
        </w:tc>
      </w:tr>
      <w:tr w:rsidR="00DC20D3" w:rsidRPr="005B052E">
        <w:trPr>
          <w:jc w:val="center"/>
        </w:trPr>
        <w:tc>
          <w:tcPr>
            <w:tcW w:w="1687"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5B052E">
              <w:rPr>
                <w:rFonts w:ascii="Times New Roman" w:hAnsi="Times New Roman"/>
                <w:kern w:val="1"/>
                <w:sz w:val="24"/>
                <w:szCs w:val="24"/>
                <w:lang w:eastAsia="hi-IN" w:bidi="hi-IN"/>
              </w:rPr>
              <w:t>Ögy</w:t>
            </w:r>
            <w:proofErr w:type="spellEnd"/>
          </w:p>
        </w:tc>
        <w:tc>
          <w:tcPr>
            <w:tcW w:w="169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140</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140</w:t>
            </w:r>
          </w:p>
        </w:tc>
      </w:tr>
      <w:tr w:rsidR="00DC20D3" w:rsidRPr="005B052E">
        <w:trPr>
          <w:jc w:val="center"/>
        </w:trPr>
        <w:tc>
          <w:tcPr>
            <w:tcW w:w="1687"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11. évfolyam</w:t>
            </w:r>
          </w:p>
        </w:tc>
        <w:tc>
          <w:tcPr>
            <w:tcW w:w="169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23 óra/hét</w:t>
            </w:r>
          </w:p>
        </w:tc>
        <w:tc>
          <w:tcPr>
            <w:tcW w:w="1679" w:type="dxa"/>
          </w:tcPr>
          <w:p w:rsidR="00DC20D3" w:rsidRPr="005B052E" w:rsidRDefault="00E365E7" w:rsidP="00E365E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713</w:t>
            </w:r>
            <w:r w:rsidR="00DC20D3" w:rsidRPr="005B052E">
              <w:rPr>
                <w:rFonts w:ascii="Times New Roman" w:hAnsi="Times New Roman"/>
                <w:kern w:val="1"/>
                <w:sz w:val="24"/>
                <w:szCs w:val="24"/>
                <w:lang w:eastAsia="hi-IN" w:bidi="hi-IN"/>
              </w:rPr>
              <w:t xml:space="preserve"> óra/év</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25,5 óra/hét</w:t>
            </w:r>
          </w:p>
        </w:tc>
        <w:tc>
          <w:tcPr>
            <w:tcW w:w="1679" w:type="dxa"/>
            <w:vAlign w:val="center"/>
          </w:tcPr>
          <w:p w:rsidR="00DC20D3" w:rsidRPr="005B052E" w:rsidRDefault="00E365E7" w:rsidP="00E365E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790</w:t>
            </w:r>
            <w:r w:rsidR="00DC20D3" w:rsidRPr="005B052E">
              <w:rPr>
                <w:rFonts w:ascii="Times New Roman" w:hAnsi="Times New Roman"/>
                <w:kern w:val="1"/>
                <w:sz w:val="24"/>
                <w:szCs w:val="24"/>
                <w:lang w:eastAsia="hi-IN" w:bidi="hi-IN"/>
              </w:rPr>
              <w:t xml:space="preserve"> óra/év</w:t>
            </w:r>
          </w:p>
        </w:tc>
      </w:tr>
      <w:tr w:rsidR="00DC20D3" w:rsidRPr="005B052E">
        <w:trPr>
          <w:jc w:val="center"/>
        </w:trPr>
        <w:tc>
          <w:tcPr>
            <w:tcW w:w="3386" w:type="dxa"/>
            <w:gridSpan w:val="2"/>
          </w:tcPr>
          <w:p w:rsidR="00DC20D3" w:rsidRPr="005B052E" w:rsidRDefault="00DC20D3" w:rsidP="0090008A">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Összesen:</w:t>
            </w:r>
          </w:p>
        </w:tc>
        <w:tc>
          <w:tcPr>
            <w:tcW w:w="1679" w:type="dxa"/>
          </w:tcPr>
          <w:p w:rsidR="00DC20D3" w:rsidRPr="005B052E" w:rsidRDefault="00E365E7" w:rsidP="00E365E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2343</w:t>
            </w:r>
            <w:r w:rsidR="00DC20D3" w:rsidRPr="005B052E">
              <w:rPr>
                <w:rFonts w:ascii="Times New Roman" w:hAnsi="Times New Roman"/>
                <w:kern w:val="1"/>
                <w:sz w:val="24"/>
                <w:szCs w:val="24"/>
                <w:lang w:eastAsia="hi-IN" w:bidi="hi-IN"/>
              </w:rPr>
              <w:t xml:space="preserve"> óra</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DC20D3" w:rsidRPr="005B052E" w:rsidRDefault="00E365E7" w:rsidP="00E365E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2582</w:t>
            </w:r>
            <w:r w:rsidR="00DC20D3" w:rsidRPr="005B052E">
              <w:rPr>
                <w:rFonts w:ascii="Times New Roman" w:hAnsi="Times New Roman"/>
                <w:kern w:val="1"/>
                <w:sz w:val="24"/>
                <w:szCs w:val="24"/>
                <w:lang w:eastAsia="hi-IN" w:bidi="hi-IN"/>
              </w:rPr>
              <w:t xml:space="preserve"> óra</w:t>
            </w:r>
          </w:p>
        </w:tc>
      </w:tr>
    </w:tbl>
    <w:p w:rsidR="00DC20D3" w:rsidRPr="005B052E" w:rsidRDefault="00DC20D3" w:rsidP="0090008A">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C20D3" w:rsidRPr="005B052E">
        <w:trPr>
          <w:jc w:val="center"/>
        </w:trPr>
        <w:tc>
          <w:tcPr>
            <w:tcW w:w="189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évfolyam</w:t>
            </w:r>
          </w:p>
        </w:tc>
        <w:tc>
          <w:tcPr>
            <w:tcW w:w="1592"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heti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 nélkül</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éves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 nélkül</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heti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szabadsávval</w:t>
            </w:r>
          </w:p>
        </w:tc>
        <w:tc>
          <w:tcPr>
            <w:tcW w:w="1679" w:type="dxa"/>
            <w:vAlign w:val="center"/>
          </w:tcPr>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éves óraszám</w:t>
            </w:r>
          </w:p>
          <w:p w:rsidR="00DC20D3" w:rsidRPr="005B052E" w:rsidRDefault="00DC20D3" w:rsidP="0090008A">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szabadsávval</w:t>
            </w:r>
          </w:p>
        </w:tc>
      </w:tr>
      <w:tr w:rsidR="00DC20D3" w:rsidRPr="005B052E">
        <w:trPr>
          <w:jc w:val="center"/>
        </w:trPr>
        <w:tc>
          <w:tcPr>
            <w:tcW w:w="189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 évfolyam</w:t>
            </w:r>
          </w:p>
        </w:tc>
        <w:tc>
          <w:tcPr>
            <w:tcW w:w="1592"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31,5 óra/hét</w:t>
            </w:r>
          </w:p>
        </w:tc>
        <w:tc>
          <w:tcPr>
            <w:tcW w:w="167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1134 óra/év</w:t>
            </w:r>
          </w:p>
        </w:tc>
        <w:tc>
          <w:tcPr>
            <w:tcW w:w="167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35 óra/hét</w:t>
            </w:r>
          </w:p>
        </w:tc>
        <w:tc>
          <w:tcPr>
            <w:tcW w:w="167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1260 óra/év</w:t>
            </w:r>
          </w:p>
        </w:tc>
      </w:tr>
      <w:tr w:rsidR="00DC20D3" w:rsidRPr="005B052E">
        <w:trPr>
          <w:jc w:val="center"/>
        </w:trPr>
        <w:tc>
          <w:tcPr>
            <w:tcW w:w="189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5B052E">
              <w:rPr>
                <w:rFonts w:ascii="Times New Roman" w:hAnsi="Times New Roman"/>
                <w:kern w:val="1"/>
                <w:sz w:val="24"/>
                <w:szCs w:val="24"/>
                <w:lang w:eastAsia="hi-IN" w:bidi="hi-IN"/>
              </w:rPr>
              <w:t>Ögy</w:t>
            </w:r>
            <w:proofErr w:type="spellEnd"/>
            <w:r w:rsidRPr="005B052E">
              <w:rPr>
                <w:rFonts w:ascii="Times New Roman" w:hAnsi="Times New Roman"/>
                <w:kern w:val="1"/>
                <w:sz w:val="24"/>
                <w:szCs w:val="24"/>
                <w:lang w:eastAsia="hi-IN" w:bidi="hi-IN"/>
              </w:rPr>
              <w:t>.</w:t>
            </w:r>
          </w:p>
        </w:tc>
        <w:tc>
          <w:tcPr>
            <w:tcW w:w="1592"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160 óra</w:t>
            </w: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DC20D3" w:rsidRPr="005B052E" w:rsidRDefault="00DC20D3" w:rsidP="0090008A">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160 óra</w:t>
            </w:r>
          </w:p>
        </w:tc>
      </w:tr>
      <w:tr w:rsidR="00DC20D3" w:rsidRPr="005B052E">
        <w:trPr>
          <w:jc w:val="center"/>
        </w:trPr>
        <w:tc>
          <w:tcPr>
            <w:tcW w:w="189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 évfolyam</w:t>
            </w:r>
          </w:p>
        </w:tc>
        <w:tc>
          <w:tcPr>
            <w:tcW w:w="1592"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31,5 óra/hét</w:t>
            </w:r>
          </w:p>
        </w:tc>
        <w:tc>
          <w:tcPr>
            <w:tcW w:w="1679" w:type="dxa"/>
            <w:shd w:val="clear" w:color="auto" w:fill="FFFFFF"/>
          </w:tcPr>
          <w:p w:rsidR="00DC20D3" w:rsidRPr="005B052E" w:rsidRDefault="00E365E7" w:rsidP="00E365E7">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976</w:t>
            </w:r>
            <w:r w:rsidR="00DC20D3" w:rsidRPr="005B052E">
              <w:rPr>
                <w:rFonts w:ascii="Times New Roman" w:hAnsi="Times New Roman"/>
                <w:kern w:val="1"/>
                <w:sz w:val="24"/>
                <w:szCs w:val="24"/>
                <w:lang w:eastAsia="hi-IN" w:bidi="hi-IN"/>
              </w:rPr>
              <w:t xml:space="preserve"> óra/év</w:t>
            </w:r>
          </w:p>
        </w:tc>
        <w:tc>
          <w:tcPr>
            <w:tcW w:w="167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35 óra/hét</w:t>
            </w:r>
          </w:p>
        </w:tc>
        <w:tc>
          <w:tcPr>
            <w:tcW w:w="1679" w:type="dxa"/>
            <w:shd w:val="clear" w:color="auto" w:fill="FFFFFF"/>
          </w:tcPr>
          <w:p w:rsidR="00DC20D3" w:rsidRPr="005B052E" w:rsidRDefault="00E365E7" w:rsidP="00E365E7">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1085</w:t>
            </w:r>
            <w:r w:rsidR="00DC20D3" w:rsidRPr="005B052E">
              <w:rPr>
                <w:rFonts w:ascii="Times New Roman" w:hAnsi="Times New Roman"/>
                <w:kern w:val="1"/>
                <w:sz w:val="24"/>
                <w:szCs w:val="24"/>
                <w:lang w:eastAsia="hi-IN" w:bidi="hi-IN"/>
              </w:rPr>
              <w:t xml:space="preserve"> óra/év</w:t>
            </w:r>
          </w:p>
        </w:tc>
      </w:tr>
      <w:tr w:rsidR="00DC20D3" w:rsidRPr="005B052E">
        <w:trPr>
          <w:jc w:val="center"/>
        </w:trPr>
        <w:tc>
          <w:tcPr>
            <w:tcW w:w="3491" w:type="dxa"/>
            <w:gridSpan w:val="2"/>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Összesen:</w:t>
            </w:r>
          </w:p>
        </w:tc>
        <w:tc>
          <w:tcPr>
            <w:tcW w:w="1679" w:type="dxa"/>
            <w:shd w:val="clear" w:color="auto" w:fill="FFFFFF"/>
          </w:tcPr>
          <w:p w:rsidR="00DC20D3" w:rsidRPr="005B052E" w:rsidRDefault="00B5750E" w:rsidP="00B5750E">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2270</w:t>
            </w:r>
            <w:r w:rsidR="00DC20D3" w:rsidRPr="005B052E">
              <w:rPr>
                <w:rFonts w:ascii="Times New Roman" w:hAnsi="Times New Roman"/>
                <w:kern w:val="1"/>
                <w:sz w:val="24"/>
                <w:szCs w:val="24"/>
                <w:lang w:eastAsia="hi-IN" w:bidi="hi-IN"/>
              </w:rPr>
              <w:t xml:space="preserve"> óra</w:t>
            </w:r>
          </w:p>
        </w:tc>
        <w:tc>
          <w:tcPr>
            <w:tcW w:w="1679" w:type="dxa"/>
            <w:shd w:val="clear" w:color="auto" w:fill="FFFFFF"/>
          </w:tcPr>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DC20D3" w:rsidRPr="005B052E" w:rsidRDefault="00B5750E" w:rsidP="00B5750E">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2505</w:t>
            </w:r>
            <w:r w:rsidR="00DC20D3" w:rsidRPr="005B052E">
              <w:rPr>
                <w:rFonts w:ascii="Times New Roman" w:hAnsi="Times New Roman"/>
                <w:kern w:val="1"/>
                <w:sz w:val="24"/>
                <w:szCs w:val="24"/>
                <w:lang w:eastAsia="hi-IN" w:bidi="hi-IN"/>
              </w:rPr>
              <w:t xml:space="preserve"> óra</w:t>
            </w:r>
          </w:p>
        </w:tc>
      </w:tr>
    </w:tbl>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sectPr w:rsidR="00DC20D3" w:rsidRPr="005B052E" w:rsidSect="00174B96">
          <w:footerReference w:type="default" r:id="rId8"/>
          <w:pgSz w:w="11906" w:h="16838"/>
          <w:pgMar w:top="1417" w:right="1417" w:bottom="1417" w:left="1276" w:header="708" w:footer="708" w:gutter="0"/>
          <w:pgNumType w:start="0"/>
          <w:cols w:space="708"/>
          <w:titlePg/>
          <w:docGrid w:linePitch="360"/>
        </w:sectPr>
      </w:pPr>
    </w:p>
    <w:p w:rsidR="00DC20D3" w:rsidRPr="005B052E" w:rsidRDefault="00DC20D3" w:rsidP="0090008A">
      <w:pPr>
        <w:widowControl w:val="0"/>
        <w:suppressAutoHyphens/>
        <w:spacing w:after="0" w:line="240" w:lineRule="auto"/>
        <w:jc w:val="center"/>
        <w:rPr>
          <w:rFonts w:ascii="Times New Roman" w:hAnsi="Times New Roman"/>
          <w:sz w:val="24"/>
          <w:szCs w:val="24"/>
        </w:rPr>
      </w:pPr>
      <w:r w:rsidRPr="005B052E">
        <w:rPr>
          <w:rFonts w:ascii="Times New Roman" w:hAnsi="Times New Roman"/>
          <w:sz w:val="24"/>
          <w:szCs w:val="24"/>
        </w:rPr>
        <w:t>1. számú táblázat</w:t>
      </w:r>
    </w:p>
    <w:p w:rsidR="00DC20D3" w:rsidRPr="005B052E" w:rsidRDefault="00DC20D3" w:rsidP="0090008A">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5B052E">
        <w:rPr>
          <w:rFonts w:ascii="Times New Roman" w:hAnsi="Times New Roman"/>
          <w:b/>
          <w:sz w:val="24"/>
          <w:szCs w:val="24"/>
        </w:rPr>
        <w:t>A szakmai követelménymodulokhoz rendelt tantárgyak heti óraszáma évfolyamonként</w:t>
      </w:r>
      <w:bookmarkEnd w:id="1"/>
      <w:bookmarkEnd w:id="2"/>
      <w:bookmarkEnd w:id="3"/>
    </w:p>
    <w:tbl>
      <w:tblPr>
        <w:tblW w:w="15754" w:type="dxa"/>
        <w:jc w:val="center"/>
        <w:tblInd w:w="55" w:type="dxa"/>
        <w:tblCellMar>
          <w:left w:w="70" w:type="dxa"/>
          <w:right w:w="70" w:type="dxa"/>
        </w:tblCellMar>
        <w:tblLook w:val="0000" w:firstRow="0" w:lastRow="0" w:firstColumn="0" w:lastColumn="0" w:noHBand="0" w:noVBand="0"/>
      </w:tblPr>
      <w:tblGrid>
        <w:gridCol w:w="1876"/>
        <w:gridCol w:w="1747"/>
        <w:gridCol w:w="896"/>
        <w:gridCol w:w="1074"/>
        <w:gridCol w:w="720"/>
        <w:gridCol w:w="896"/>
        <w:gridCol w:w="1074"/>
        <w:gridCol w:w="720"/>
        <w:gridCol w:w="896"/>
        <w:gridCol w:w="1129"/>
        <w:gridCol w:w="896"/>
        <w:gridCol w:w="1074"/>
        <w:gridCol w:w="720"/>
        <w:gridCol w:w="896"/>
        <w:gridCol w:w="1140"/>
      </w:tblGrid>
      <w:tr w:rsidR="00DC20D3" w:rsidRPr="005B052E">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Szakmai követelmény-modulok</w:t>
            </w:r>
          </w:p>
        </w:tc>
        <w:tc>
          <w:tcPr>
            <w:tcW w:w="1747"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Szak</w:t>
            </w:r>
            <w:r w:rsidR="00B5750E" w:rsidRPr="005B052E">
              <w:rPr>
                <w:rFonts w:ascii="Times New Roman" w:hAnsi="Times New Roman"/>
                <w:b/>
                <w:bCs/>
                <w:lang w:eastAsia="hu-HU"/>
              </w:rPr>
              <w:t>közép</w:t>
            </w:r>
            <w:r w:rsidRPr="005B052E">
              <w:rPr>
                <w:rFonts w:ascii="Times New Roman" w:hAnsi="Times New Roman"/>
                <w:b/>
                <w:bCs/>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Szak</w:t>
            </w:r>
            <w:r w:rsidR="00B5750E" w:rsidRPr="005B052E">
              <w:rPr>
                <w:rFonts w:ascii="Times New Roman" w:hAnsi="Times New Roman"/>
                <w:b/>
                <w:bCs/>
                <w:lang w:eastAsia="hu-HU"/>
              </w:rPr>
              <w:t>közép</w:t>
            </w:r>
            <w:r w:rsidRPr="005B052E">
              <w:rPr>
                <w:rFonts w:ascii="Times New Roman" w:hAnsi="Times New Roman"/>
                <w:b/>
                <w:bCs/>
                <w:lang w:eastAsia="hu-HU"/>
              </w:rPr>
              <w:t>iskolai képzés közismereti oktatás nélkül</w:t>
            </w:r>
          </w:p>
        </w:tc>
      </w:tr>
      <w:tr w:rsidR="00DC20D3" w:rsidRPr="005B052E">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747"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2. évfolyam</w:t>
            </w:r>
          </w:p>
        </w:tc>
      </w:tr>
      <w:tr w:rsidR="00DC20D3" w:rsidRPr="005B052E">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747"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90008A">
            <w:pPr>
              <w:spacing w:after="0" w:line="240" w:lineRule="auto"/>
              <w:jc w:val="center"/>
              <w:rPr>
                <w:rFonts w:ascii="Times New Roman" w:hAnsi="Times New Roman"/>
                <w:b/>
                <w:bCs/>
                <w:sz w:val="20"/>
                <w:szCs w:val="20"/>
                <w:lang w:eastAsia="hu-HU"/>
              </w:rPr>
            </w:pPr>
            <w:proofErr w:type="spellStart"/>
            <w:r w:rsidRPr="005B052E">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90008A">
            <w:pPr>
              <w:spacing w:after="0" w:line="240" w:lineRule="auto"/>
              <w:jc w:val="center"/>
              <w:rPr>
                <w:rFonts w:ascii="Times New Roman" w:hAnsi="Times New Roman"/>
                <w:b/>
                <w:bCs/>
                <w:sz w:val="20"/>
                <w:szCs w:val="20"/>
                <w:lang w:eastAsia="hu-HU"/>
              </w:rPr>
            </w:pPr>
            <w:proofErr w:type="spellStart"/>
            <w:r w:rsidRPr="005B052E">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90008A">
            <w:pPr>
              <w:spacing w:after="0" w:line="240" w:lineRule="auto"/>
              <w:jc w:val="center"/>
              <w:rPr>
                <w:rFonts w:ascii="Times New Roman" w:hAnsi="Times New Roman"/>
                <w:b/>
                <w:bCs/>
                <w:sz w:val="20"/>
                <w:szCs w:val="20"/>
                <w:lang w:eastAsia="hu-HU"/>
              </w:rPr>
            </w:pPr>
            <w:proofErr w:type="spellStart"/>
            <w:r w:rsidRPr="005B052E">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gyakorlati heti óraszám</w:t>
            </w:r>
          </w:p>
        </w:tc>
      </w:tr>
      <w:tr w:rsidR="00DC20D3" w:rsidRPr="005B052E">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747"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r>
      <w:tr w:rsidR="00DC20D3" w:rsidRPr="005B052E" w:rsidTr="00F21E57">
        <w:trPr>
          <w:trHeight w:val="840"/>
          <w:jc w:val="center"/>
        </w:trPr>
        <w:tc>
          <w:tcPr>
            <w:tcW w:w="1876" w:type="dxa"/>
            <w:tcBorders>
              <w:top w:val="nil"/>
              <w:left w:val="single" w:sz="4" w:space="0" w:color="auto"/>
              <w:bottom w:val="single" w:sz="4" w:space="0" w:color="auto"/>
              <w:right w:val="single" w:sz="4" w:space="0" w:color="auto"/>
            </w:tcBorders>
            <w:shd w:val="clear" w:color="auto" w:fill="auto"/>
            <w:vAlign w:val="bottom"/>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11500-12 Munkahelyi egészség és biztonság</w:t>
            </w:r>
          </w:p>
        </w:tc>
        <w:tc>
          <w:tcPr>
            <w:tcW w:w="1747"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140</w:t>
            </w:r>
          </w:p>
        </w:tc>
        <w:tc>
          <w:tcPr>
            <w:tcW w:w="896"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140</w:t>
            </w:r>
          </w:p>
        </w:tc>
        <w:tc>
          <w:tcPr>
            <w:tcW w:w="896"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160</w:t>
            </w:r>
          </w:p>
        </w:tc>
        <w:tc>
          <w:tcPr>
            <w:tcW w:w="896"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6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DC20D3" w:rsidRPr="005B052E" w:rsidRDefault="00DC20D3" w:rsidP="0090008A">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xml:space="preserve">11499-12 Foglalkoztatás II. </w:t>
            </w: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C20D3" w:rsidRPr="005B052E" w:rsidRDefault="00DC20D3" w:rsidP="0090008A">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11497-12 Foglalkoztatás I.</w:t>
            </w: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val="restart"/>
            <w:tcBorders>
              <w:top w:val="nil"/>
              <w:left w:val="single" w:sz="4" w:space="0" w:color="auto"/>
              <w:right w:val="single" w:sz="4" w:space="0" w:color="auto"/>
            </w:tcBorders>
            <w:vAlign w:val="center"/>
          </w:tcPr>
          <w:p w:rsidR="00DC20D3" w:rsidRPr="005B052E" w:rsidRDefault="00DC20D3" w:rsidP="0090008A">
            <w:pPr>
              <w:rPr>
                <w:rFonts w:ascii="Times New Roman" w:hAnsi="Times New Roman"/>
                <w:sz w:val="20"/>
                <w:szCs w:val="20"/>
                <w:lang w:eastAsia="hu-HU"/>
              </w:rPr>
            </w:pPr>
            <w:r w:rsidRPr="005B052E">
              <w:rPr>
                <w:rFonts w:ascii="Times New Roman" w:hAnsi="Times New Roman"/>
                <w:sz w:val="20"/>
                <w:szCs w:val="20"/>
                <w:lang w:eastAsia="hu-HU"/>
              </w:rPr>
              <w:t>10478-12 Útépítés műszaki alapjai</w:t>
            </w: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Szakirányú munka, baleset és tűzvédelem</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Szakirányú munka, baleset és tűzvédelem gyakorlat</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Közlekedésépítés munkaeszközei</w:t>
            </w:r>
            <w:r w:rsidRPr="005B052E">
              <w:rPr>
                <w:rFonts w:ascii="Times New Roman" w:hAnsi="Times New Roman"/>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570"/>
          <w:jc w:val="center"/>
        </w:trPr>
        <w:tc>
          <w:tcPr>
            <w:tcW w:w="1876" w:type="dxa"/>
            <w:vMerge/>
            <w:tcBorders>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Közlekedésépítés munkaeszközei gyakorlat</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3</w:t>
            </w:r>
          </w:p>
        </w:tc>
        <w:tc>
          <w:tcPr>
            <w:tcW w:w="72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3</w:t>
            </w:r>
          </w:p>
        </w:tc>
        <w:tc>
          <w:tcPr>
            <w:tcW w:w="72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Műszaki dokumentáció értelmezése</w:t>
            </w: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val="restart"/>
            <w:tcBorders>
              <w:top w:val="single" w:sz="4" w:space="0" w:color="auto"/>
              <w:left w:val="single" w:sz="4" w:space="0" w:color="auto"/>
              <w:right w:val="single" w:sz="4" w:space="0" w:color="auto"/>
            </w:tcBorders>
            <w:vAlign w:val="center"/>
          </w:tcPr>
          <w:p w:rsidR="00DC20D3" w:rsidRPr="005B052E" w:rsidRDefault="00DC20D3" w:rsidP="0090008A">
            <w:pPr>
              <w:rPr>
                <w:rFonts w:ascii="Times New Roman" w:hAnsi="Times New Roman"/>
                <w:sz w:val="20"/>
                <w:szCs w:val="20"/>
                <w:lang w:eastAsia="hu-HU"/>
              </w:rPr>
            </w:pPr>
            <w:r w:rsidRPr="005B052E">
              <w:rPr>
                <w:rFonts w:ascii="Times New Roman" w:hAnsi="Times New Roman"/>
                <w:sz w:val="20"/>
                <w:szCs w:val="20"/>
                <w:lang w:eastAsia="hu-HU"/>
              </w:rPr>
              <w:t>10479-12 Útépítés építési alapjai</w:t>
            </w:r>
          </w:p>
        </w:tc>
        <w:tc>
          <w:tcPr>
            <w:tcW w:w="1747"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Építőanyagok és vizsgálataik</w:t>
            </w: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Építőanyagok és vizsgálataik gyakorlat</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2</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2</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4</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570"/>
          <w:jc w:val="center"/>
        </w:trPr>
        <w:tc>
          <w:tcPr>
            <w:tcW w:w="1876"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 xml:space="preserve">Forgalomtechnika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2</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570"/>
          <w:jc w:val="center"/>
        </w:trPr>
        <w:tc>
          <w:tcPr>
            <w:tcW w:w="1876"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Forgalomtechnika gyakorlat</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2</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570"/>
          <w:jc w:val="center"/>
        </w:trPr>
        <w:tc>
          <w:tcPr>
            <w:tcW w:w="1876"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Gépkezelési ismeretek</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3</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tcBorders>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Gépkezelési ismeretek gyakorlat</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3</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10480-12 Útépítési feladatok</w:t>
            </w: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Útépítési feladatok</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2</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3</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5</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color w:val="000000"/>
                <w:sz w:val="20"/>
                <w:szCs w:val="20"/>
                <w:lang w:eastAsia="hu-HU"/>
              </w:rPr>
              <w:t>Útépítési feladatok gyakorlat</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4</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5</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10</w:t>
            </w:r>
          </w:p>
        </w:tc>
      </w:tr>
      <w:tr w:rsidR="00DC20D3" w:rsidRPr="005B052E">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10481-12 Térburkolási feladatok</w:t>
            </w:r>
          </w:p>
        </w:tc>
        <w:tc>
          <w:tcPr>
            <w:tcW w:w="1747" w:type="dxa"/>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Térburkolási feladatok</w:t>
            </w: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1747"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color w:val="000000"/>
                <w:sz w:val="20"/>
                <w:szCs w:val="20"/>
                <w:lang w:eastAsia="hu-HU"/>
              </w:rPr>
            </w:pPr>
            <w:r w:rsidRPr="005B052E">
              <w:rPr>
                <w:rFonts w:ascii="Times New Roman" w:hAnsi="Times New Roman"/>
                <w:sz w:val="20"/>
                <w:szCs w:val="20"/>
                <w:lang w:eastAsia="hu-HU"/>
              </w:rPr>
              <w:t>Térburkolási feladatok gyakorlat</w:t>
            </w: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4</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3,5</w:t>
            </w: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9</w:t>
            </w:r>
          </w:p>
        </w:tc>
      </w:tr>
      <w:tr w:rsidR="00DC20D3" w:rsidRPr="005B052E">
        <w:trPr>
          <w:trHeight w:val="300"/>
          <w:jc w:val="center"/>
        </w:trPr>
        <w:tc>
          <w:tcPr>
            <w:tcW w:w="3623" w:type="dxa"/>
            <w:gridSpan w:val="2"/>
            <w:tcBorders>
              <w:top w:val="single" w:sz="4" w:space="0" w:color="auto"/>
              <w:left w:val="single" w:sz="4" w:space="0" w:color="auto"/>
              <w:bottom w:val="single" w:sz="4" w:space="0" w:color="auto"/>
              <w:right w:val="single" w:sz="4" w:space="0" w:color="000000"/>
            </w:tcBorders>
            <w:vAlign w:val="bottom"/>
          </w:tcPr>
          <w:p w:rsidR="00DC20D3" w:rsidRPr="005B052E" w:rsidRDefault="00DC20D3" w:rsidP="007C6C63">
            <w:pPr>
              <w:spacing w:after="0" w:line="240" w:lineRule="auto"/>
              <w:ind w:firstLineChars="100" w:firstLine="200"/>
              <w:rPr>
                <w:rFonts w:ascii="Times New Roman" w:hAnsi="Times New Roman"/>
                <w:sz w:val="20"/>
                <w:szCs w:val="20"/>
                <w:lang w:eastAsia="hu-HU"/>
              </w:rPr>
            </w:pPr>
            <w:r w:rsidRPr="005B052E">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6,5</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8</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8</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15</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11,5</w:t>
            </w:r>
          </w:p>
        </w:tc>
        <w:tc>
          <w:tcPr>
            <w:tcW w:w="1129"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11,5</w:t>
            </w: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12,5</w:t>
            </w:r>
          </w:p>
        </w:tc>
        <w:tc>
          <w:tcPr>
            <w:tcW w:w="1074"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19</w:t>
            </w:r>
          </w:p>
        </w:tc>
        <w:tc>
          <w:tcPr>
            <w:tcW w:w="72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12,5</w:t>
            </w:r>
          </w:p>
        </w:tc>
        <w:tc>
          <w:tcPr>
            <w:tcW w:w="114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19</w:t>
            </w:r>
          </w:p>
        </w:tc>
      </w:tr>
      <w:tr w:rsidR="00DC20D3" w:rsidRPr="005B052E">
        <w:trPr>
          <w:trHeight w:val="300"/>
          <w:jc w:val="center"/>
        </w:trPr>
        <w:tc>
          <w:tcPr>
            <w:tcW w:w="3623" w:type="dxa"/>
            <w:gridSpan w:val="2"/>
            <w:tcBorders>
              <w:top w:val="single" w:sz="4" w:space="0" w:color="auto"/>
              <w:left w:val="single" w:sz="4" w:space="0" w:color="auto"/>
              <w:bottom w:val="single" w:sz="4" w:space="0" w:color="auto"/>
              <w:right w:val="single" w:sz="4" w:space="0" w:color="000000"/>
            </w:tcBorders>
            <w:vAlign w:val="bottom"/>
          </w:tcPr>
          <w:p w:rsidR="00DC20D3" w:rsidRPr="005B052E" w:rsidRDefault="00DC20D3" w:rsidP="007C6C63">
            <w:pPr>
              <w:spacing w:after="0" w:line="240" w:lineRule="auto"/>
              <w:ind w:firstLineChars="100" w:firstLine="200"/>
              <w:rPr>
                <w:rFonts w:ascii="Times New Roman" w:hAnsi="Times New Roman"/>
                <w:sz w:val="20"/>
                <w:szCs w:val="20"/>
                <w:lang w:eastAsia="hu-HU"/>
              </w:rPr>
            </w:pPr>
            <w:r w:rsidRPr="005B052E">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31,5</w:t>
            </w:r>
          </w:p>
        </w:tc>
      </w:tr>
    </w:tbl>
    <w:p w:rsidR="00DC20D3" w:rsidRPr="005B052E" w:rsidRDefault="00DC20D3" w:rsidP="0090008A">
      <w:pPr>
        <w:spacing w:after="0" w:line="240" w:lineRule="auto"/>
        <w:jc w:val="center"/>
        <w:outlineLvl w:val="2"/>
        <w:rPr>
          <w:rFonts w:ascii="Times New Roman" w:hAnsi="Times New Roman"/>
          <w:b/>
          <w:sz w:val="24"/>
          <w:szCs w:val="24"/>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center"/>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br w:type="page"/>
        <w:t>2. számú táblázat</w:t>
      </w:r>
    </w:p>
    <w:p w:rsidR="00DC20D3" w:rsidRPr="005B052E" w:rsidRDefault="00DC20D3" w:rsidP="00705EC9">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A szakmai követelménymodulokhoz rendelt tantárgyak és témakörök óraszáma évfolyamonként</w:t>
      </w:r>
    </w:p>
    <w:tbl>
      <w:tblPr>
        <w:tblW w:w="15652" w:type="dxa"/>
        <w:jc w:val="center"/>
        <w:tblInd w:w="55" w:type="dxa"/>
        <w:tblCellMar>
          <w:left w:w="70" w:type="dxa"/>
          <w:right w:w="70" w:type="dxa"/>
        </w:tblCellMar>
        <w:tblLook w:val="0000" w:firstRow="0" w:lastRow="0" w:firstColumn="0" w:lastColumn="0" w:noHBand="0" w:noVBand="0"/>
      </w:tblPr>
      <w:tblGrid>
        <w:gridCol w:w="1929"/>
        <w:gridCol w:w="3042"/>
        <w:gridCol w:w="640"/>
        <w:gridCol w:w="640"/>
        <w:gridCol w:w="640"/>
        <w:gridCol w:w="640"/>
        <w:gridCol w:w="640"/>
        <w:gridCol w:w="640"/>
        <w:gridCol w:w="820"/>
        <w:gridCol w:w="820"/>
        <w:gridCol w:w="1060"/>
        <w:gridCol w:w="617"/>
        <w:gridCol w:w="619"/>
        <w:gridCol w:w="629"/>
        <w:gridCol w:w="640"/>
        <w:gridCol w:w="640"/>
        <w:gridCol w:w="996"/>
      </w:tblGrid>
      <w:tr w:rsidR="00DC20D3" w:rsidRPr="005B052E">
        <w:trPr>
          <w:trHeight w:val="540"/>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Szakmai követelménymodul</w:t>
            </w:r>
          </w:p>
        </w:tc>
        <w:tc>
          <w:tcPr>
            <w:tcW w:w="3042"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Tantárgyak</w:t>
            </w:r>
            <w:r w:rsidRPr="005B052E">
              <w:rPr>
                <w:rFonts w:ascii="Times New Roman"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Szak</w:t>
            </w:r>
            <w:r w:rsidR="000F2F66" w:rsidRPr="005B052E">
              <w:rPr>
                <w:rFonts w:ascii="Times New Roman" w:hAnsi="Times New Roman"/>
                <w:b/>
                <w:bCs/>
                <w:lang w:eastAsia="hu-HU"/>
              </w:rPr>
              <w:t>közép</w:t>
            </w:r>
            <w:r w:rsidRPr="005B052E">
              <w:rPr>
                <w:rFonts w:ascii="Times New Roman" w:hAnsi="Times New Roman"/>
                <w:b/>
                <w:bCs/>
                <w:lang w:eastAsia="hu-HU"/>
              </w:rPr>
              <w:t>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Szak</w:t>
            </w:r>
            <w:r w:rsidR="000F2F66" w:rsidRPr="005B052E">
              <w:rPr>
                <w:rFonts w:ascii="Times New Roman" w:hAnsi="Times New Roman"/>
                <w:b/>
                <w:bCs/>
                <w:lang w:eastAsia="hu-HU"/>
              </w:rPr>
              <w:t>közép</w:t>
            </w:r>
            <w:r w:rsidRPr="005B052E">
              <w:rPr>
                <w:rFonts w:ascii="Times New Roman" w:hAnsi="Times New Roman"/>
                <w:b/>
                <w:bCs/>
                <w:lang w:eastAsia="hu-HU"/>
              </w:rPr>
              <w:t>iskolai képzés közismereti oktatás nélkül</w:t>
            </w:r>
          </w:p>
        </w:tc>
      </w:tr>
      <w:tr w:rsidR="00DC20D3" w:rsidRPr="005B052E">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3042"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Összesen</w:t>
            </w:r>
          </w:p>
        </w:tc>
      </w:tr>
      <w:tr w:rsidR="00DC20D3" w:rsidRPr="005B052E">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3042"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b/>
                <w:bCs/>
                <w:sz w:val="20"/>
                <w:szCs w:val="20"/>
                <w:lang w:eastAsia="hu-HU"/>
              </w:rPr>
            </w:pPr>
            <w:r w:rsidRPr="005B052E">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r>
      <w:tr w:rsidR="00DC20D3" w:rsidRPr="005B052E">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3042"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roofErr w:type="spellStart"/>
            <w:r w:rsidRPr="005B052E">
              <w:rPr>
                <w:rFonts w:ascii="Times New Roman"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p>
        </w:tc>
      </w:tr>
      <w:tr w:rsidR="00DC20D3" w:rsidRPr="005B052E" w:rsidTr="00F21E57">
        <w:trPr>
          <w:trHeight w:val="585"/>
          <w:jc w:val="center"/>
        </w:trPr>
        <w:tc>
          <w:tcPr>
            <w:tcW w:w="1929" w:type="dxa"/>
            <w:vMerge w:val="restart"/>
            <w:tcBorders>
              <w:top w:val="nil"/>
              <w:left w:val="single" w:sz="4" w:space="0" w:color="auto"/>
              <w:right w:val="single" w:sz="4" w:space="0" w:color="auto"/>
            </w:tcBorders>
            <w:shd w:val="clear" w:color="auto" w:fill="auto"/>
            <w:vAlign w:val="center"/>
          </w:tcPr>
          <w:p w:rsidR="00DC20D3" w:rsidRPr="005B052E" w:rsidRDefault="00DC20D3" w:rsidP="0070417C">
            <w:pPr>
              <w:spacing w:after="0" w:line="240" w:lineRule="auto"/>
              <w:rPr>
                <w:rFonts w:ascii="Times New Roman" w:hAnsi="Times New Roman"/>
                <w:lang w:eastAsia="hu-HU"/>
              </w:rPr>
            </w:pPr>
            <w:r w:rsidRPr="005B052E">
              <w:rPr>
                <w:rFonts w:ascii="Times New Roman" w:hAnsi="Times New Roman"/>
                <w:lang w:eastAsia="hu-HU"/>
              </w:rPr>
              <w:t xml:space="preserve">11500-12 Munkahelyi egészség és biztonság </w:t>
            </w:r>
          </w:p>
        </w:tc>
        <w:tc>
          <w:tcPr>
            <w:tcW w:w="3042"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140 </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140 </w:t>
            </w:r>
          </w:p>
        </w:tc>
        <w:tc>
          <w:tcPr>
            <w:tcW w:w="82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18</w:t>
            </w:r>
          </w:p>
        </w:tc>
        <w:tc>
          <w:tcPr>
            <w:tcW w:w="617"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160</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b/>
                <w:bCs/>
                <w:lang w:eastAsia="hu-HU"/>
              </w:rPr>
            </w:pPr>
            <w:r w:rsidRPr="005B052E">
              <w:rPr>
                <w:rFonts w:ascii="Times New Roman" w:hAnsi="Times New Roman"/>
                <w:b/>
                <w:bCs/>
                <w:lang w:eastAsia="hu-HU"/>
              </w:rPr>
              <w:t>18</w:t>
            </w:r>
          </w:p>
        </w:tc>
      </w:tr>
      <w:tr w:rsidR="00DC20D3" w:rsidRPr="005B052E" w:rsidTr="00F21E57">
        <w:trPr>
          <w:trHeight w:val="285"/>
          <w:jc w:val="center"/>
        </w:trPr>
        <w:tc>
          <w:tcPr>
            <w:tcW w:w="1929" w:type="dxa"/>
            <w:vMerge/>
            <w:tcBorders>
              <w:left w:val="single" w:sz="4" w:space="0" w:color="auto"/>
              <w:right w:val="single" w:sz="4" w:space="0" w:color="auto"/>
            </w:tcBorders>
            <w:shd w:val="clear" w:color="auto" w:fill="auto"/>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r>
      <w:tr w:rsidR="00DC20D3" w:rsidRPr="005B052E" w:rsidTr="00F21E57">
        <w:trPr>
          <w:trHeight w:val="285"/>
          <w:jc w:val="center"/>
        </w:trPr>
        <w:tc>
          <w:tcPr>
            <w:tcW w:w="1929" w:type="dxa"/>
            <w:vMerge/>
            <w:tcBorders>
              <w:left w:val="single" w:sz="4" w:space="0" w:color="auto"/>
              <w:right w:val="single" w:sz="4" w:space="0" w:color="auto"/>
            </w:tcBorders>
            <w:shd w:val="clear" w:color="auto" w:fill="auto"/>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r>
      <w:tr w:rsidR="00DC20D3" w:rsidRPr="005B052E" w:rsidTr="00F21E57">
        <w:trPr>
          <w:trHeight w:val="285"/>
          <w:jc w:val="center"/>
        </w:trPr>
        <w:tc>
          <w:tcPr>
            <w:tcW w:w="1929" w:type="dxa"/>
            <w:vMerge/>
            <w:tcBorders>
              <w:left w:val="single" w:sz="4" w:space="0" w:color="auto"/>
              <w:right w:val="single" w:sz="4" w:space="0" w:color="auto"/>
            </w:tcBorders>
            <w:shd w:val="clear" w:color="auto" w:fill="auto"/>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r>
      <w:tr w:rsidR="00DC20D3" w:rsidRPr="005B052E" w:rsidTr="00F21E57">
        <w:trPr>
          <w:trHeight w:val="285"/>
          <w:jc w:val="center"/>
        </w:trPr>
        <w:tc>
          <w:tcPr>
            <w:tcW w:w="1929" w:type="dxa"/>
            <w:vMerge/>
            <w:tcBorders>
              <w:left w:val="single" w:sz="4" w:space="0" w:color="auto"/>
              <w:right w:val="single" w:sz="4" w:space="0" w:color="auto"/>
            </w:tcBorders>
            <w:shd w:val="clear" w:color="auto" w:fill="auto"/>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r>
      <w:tr w:rsidR="00DC20D3" w:rsidRPr="005B052E" w:rsidTr="00F21E57">
        <w:trPr>
          <w:trHeight w:val="285"/>
          <w:jc w:val="center"/>
        </w:trPr>
        <w:tc>
          <w:tcPr>
            <w:tcW w:w="1929" w:type="dxa"/>
            <w:vMerge/>
            <w:tcBorders>
              <w:left w:val="single" w:sz="4" w:space="0" w:color="auto"/>
              <w:right w:val="single" w:sz="4" w:space="0" w:color="auto"/>
            </w:tcBorders>
            <w:shd w:val="clear" w:color="auto" w:fill="auto"/>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2</w:t>
            </w:r>
          </w:p>
        </w:tc>
      </w:tr>
      <w:tr w:rsidR="00DC20D3" w:rsidRPr="005B052E" w:rsidTr="00F21E57">
        <w:trPr>
          <w:trHeight w:val="285"/>
          <w:jc w:val="center"/>
        </w:trPr>
        <w:tc>
          <w:tcPr>
            <w:tcW w:w="1929" w:type="dxa"/>
            <w:vMerge/>
            <w:tcBorders>
              <w:left w:val="single" w:sz="4" w:space="0" w:color="auto"/>
              <w:bottom w:val="nil"/>
              <w:right w:val="single" w:sz="4" w:space="0" w:color="auto"/>
            </w:tcBorders>
            <w:shd w:val="clear" w:color="auto" w:fill="auto"/>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i/>
                <w:iCs/>
                <w:sz w:val="20"/>
                <w:szCs w:val="20"/>
              </w:rPr>
              <w:t>4</w:t>
            </w:r>
          </w:p>
        </w:tc>
      </w:tr>
      <w:tr w:rsidR="00DC20D3" w:rsidRPr="005B052E">
        <w:trPr>
          <w:trHeight w:val="391"/>
          <w:jc w:val="center"/>
        </w:trPr>
        <w:tc>
          <w:tcPr>
            <w:tcW w:w="192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11499-12 Foglalkoztatás II.</w:t>
            </w: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DC20D3" w:rsidRPr="005B052E" w:rsidRDefault="00DC20D3" w:rsidP="000F2F66">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0F2F66" w:rsidRPr="005B052E">
              <w:rPr>
                <w:rFonts w:ascii="Times New Roman" w:hAnsi="Times New Roman"/>
                <w:b/>
                <w:bCs/>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0F2F66">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0F2F66" w:rsidRPr="005B052E">
              <w:rPr>
                <w:rFonts w:ascii="Times New Roman" w:hAnsi="Times New Roman"/>
                <w:b/>
                <w:bCs/>
                <w:lang w:eastAsia="hu-HU"/>
              </w:rPr>
              <w:t>5</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0F2F66">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0F2F66" w:rsidRPr="005B052E">
              <w:rPr>
                <w:rFonts w:ascii="Times New Roman" w:hAnsi="Times New Roman"/>
                <w:b/>
                <w:bCs/>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0F2F66">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0F2F66" w:rsidRPr="005B052E">
              <w:rPr>
                <w:rFonts w:ascii="Times New Roman" w:hAnsi="Times New Roman"/>
                <w:b/>
                <w:bCs/>
                <w:lang w:eastAsia="hu-HU"/>
              </w:rPr>
              <w:t>5</w:t>
            </w:r>
          </w:p>
        </w:tc>
      </w:tr>
      <w:tr w:rsidR="00DC20D3" w:rsidRPr="005B052E">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r>
      <w:tr w:rsidR="00DC20D3" w:rsidRPr="005B052E">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r>
      <w:tr w:rsidR="00DC20D3" w:rsidRPr="005B052E">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4</w:t>
            </w:r>
          </w:p>
        </w:tc>
      </w:tr>
      <w:tr w:rsidR="00DC20D3" w:rsidRPr="005B052E">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DC20D3" w:rsidRPr="005B052E" w:rsidRDefault="00DC20D3" w:rsidP="00A803E8">
            <w:pPr>
              <w:spacing w:after="0" w:line="240" w:lineRule="auto"/>
              <w:jc w:val="center"/>
              <w:rPr>
                <w:rFonts w:ascii="Times New Roman" w:hAnsi="Times New Roman"/>
                <w:lang w:eastAsia="hu-HU"/>
              </w:rPr>
            </w:pPr>
            <w:r w:rsidRPr="005B052E">
              <w:rPr>
                <w:rFonts w:ascii="Times New Roman" w:hAnsi="Times New Roman"/>
                <w:bCs/>
                <w:i/>
                <w:sz w:val="20"/>
                <w:szCs w:val="20"/>
              </w:rPr>
              <w:t> </w:t>
            </w:r>
            <w:r w:rsidR="00A803E8" w:rsidRPr="005B052E">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A803E8" w:rsidP="00A803E8">
            <w:pPr>
              <w:spacing w:after="0" w:line="240" w:lineRule="auto"/>
              <w:jc w:val="center"/>
              <w:rPr>
                <w:rFonts w:ascii="Times New Roman" w:hAnsi="Times New Roman"/>
                <w:lang w:eastAsia="hu-HU"/>
              </w:rPr>
            </w:pPr>
            <w:r w:rsidRPr="005B052E">
              <w:rPr>
                <w:rFonts w:ascii="Times New Roman" w:hAnsi="Times New Roman"/>
                <w:bCs/>
                <w:i/>
                <w:sz w:val="20"/>
                <w:szCs w:val="20"/>
              </w:rPr>
              <w:t>3</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A803E8">
            <w:pPr>
              <w:spacing w:after="0" w:line="240" w:lineRule="auto"/>
              <w:jc w:val="center"/>
              <w:rPr>
                <w:rFonts w:ascii="Times New Roman" w:hAnsi="Times New Roman"/>
                <w:lang w:eastAsia="hu-HU"/>
              </w:rPr>
            </w:pPr>
            <w:r w:rsidRPr="005B052E">
              <w:rPr>
                <w:rFonts w:ascii="Times New Roman" w:hAnsi="Times New Roman"/>
                <w:bCs/>
                <w:i/>
                <w:sz w:val="20"/>
                <w:szCs w:val="20"/>
              </w:rPr>
              <w:t> </w:t>
            </w:r>
            <w:r w:rsidR="00A803E8" w:rsidRPr="005B052E">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A803E8">
            <w:pPr>
              <w:spacing w:after="0" w:line="240" w:lineRule="auto"/>
              <w:jc w:val="center"/>
              <w:rPr>
                <w:rFonts w:ascii="Times New Roman" w:hAnsi="Times New Roman"/>
                <w:lang w:eastAsia="hu-HU"/>
              </w:rPr>
            </w:pPr>
            <w:r w:rsidRPr="005B052E">
              <w:rPr>
                <w:rFonts w:ascii="Times New Roman" w:hAnsi="Times New Roman"/>
                <w:bCs/>
                <w:i/>
                <w:sz w:val="20"/>
                <w:szCs w:val="20"/>
              </w:rPr>
              <w:t> </w:t>
            </w:r>
            <w:r w:rsidR="00A803E8" w:rsidRPr="005B052E">
              <w:rPr>
                <w:rFonts w:ascii="Times New Roman" w:hAnsi="Times New Roman"/>
                <w:bCs/>
                <w:i/>
                <w:sz w:val="20"/>
                <w:szCs w:val="20"/>
              </w:rPr>
              <w:t>3</w:t>
            </w:r>
          </w:p>
        </w:tc>
      </w:tr>
      <w:tr w:rsidR="00DC20D3" w:rsidRPr="005B052E">
        <w:trPr>
          <w:trHeight w:val="471"/>
          <w:jc w:val="center"/>
        </w:trPr>
        <w:tc>
          <w:tcPr>
            <w:tcW w:w="1929" w:type="dxa"/>
            <w:vMerge w:val="restart"/>
            <w:tcBorders>
              <w:top w:val="nil"/>
              <w:left w:val="single" w:sz="4" w:space="0" w:color="auto"/>
              <w:bottom w:val="single" w:sz="4" w:space="0" w:color="000000"/>
              <w:right w:val="single" w:sz="4" w:space="0" w:color="auto"/>
            </w:tcBorders>
            <w:shd w:val="clear" w:color="auto" w:fill="FFCC00"/>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 xml:space="preserve">11497-12 Foglalkoztatás I. </w:t>
            </w: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DC20D3" w:rsidRPr="005B052E" w:rsidRDefault="00DC20D3" w:rsidP="00A803E8">
            <w:pPr>
              <w:spacing w:after="0" w:line="240" w:lineRule="auto"/>
              <w:jc w:val="center"/>
              <w:rPr>
                <w:rFonts w:ascii="Times New Roman" w:hAnsi="Times New Roman"/>
                <w:b/>
                <w:bCs/>
                <w:lang w:eastAsia="hu-HU"/>
              </w:rPr>
            </w:pPr>
            <w:r w:rsidRPr="005B052E">
              <w:rPr>
                <w:rFonts w:ascii="Times New Roman" w:hAnsi="Times New Roman"/>
                <w:b/>
                <w:bCs/>
                <w:lang w:eastAsia="hu-HU"/>
              </w:rPr>
              <w:t>6</w:t>
            </w:r>
            <w:r w:rsidR="00A803E8" w:rsidRPr="005B052E">
              <w:rPr>
                <w:rFonts w:ascii="Times New Roman" w:hAnsi="Times New Roman"/>
                <w:b/>
                <w:bCs/>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DC20D3" w:rsidRPr="005B052E" w:rsidRDefault="00DC20D3" w:rsidP="00A803E8">
            <w:pPr>
              <w:spacing w:after="0" w:line="240" w:lineRule="auto"/>
              <w:jc w:val="center"/>
              <w:rPr>
                <w:rFonts w:ascii="Times New Roman" w:hAnsi="Times New Roman"/>
                <w:b/>
                <w:bCs/>
                <w:lang w:eastAsia="hu-HU"/>
              </w:rPr>
            </w:pPr>
            <w:r w:rsidRPr="005B052E">
              <w:rPr>
                <w:rFonts w:ascii="Times New Roman" w:hAnsi="Times New Roman"/>
                <w:b/>
                <w:bCs/>
                <w:lang w:eastAsia="hu-HU"/>
              </w:rPr>
              <w:t>6</w:t>
            </w:r>
            <w:r w:rsidR="00A803E8" w:rsidRPr="005B052E">
              <w:rPr>
                <w:rFonts w:ascii="Times New Roman" w:hAnsi="Times New Roman"/>
                <w:b/>
                <w:bCs/>
                <w:lang w:eastAsia="hu-HU"/>
              </w:rPr>
              <w:t>2</w:t>
            </w:r>
          </w:p>
        </w:tc>
        <w:tc>
          <w:tcPr>
            <w:tcW w:w="617"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DC20D3" w:rsidRPr="005B052E" w:rsidRDefault="00DC20D3" w:rsidP="00A803E8">
            <w:pPr>
              <w:spacing w:after="0" w:line="240" w:lineRule="auto"/>
              <w:jc w:val="center"/>
              <w:rPr>
                <w:rFonts w:ascii="Times New Roman" w:hAnsi="Times New Roman"/>
                <w:b/>
                <w:bCs/>
                <w:lang w:eastAsia="hu-HU"/>
              </w:rPr>
            </w:pPr>
            <w:r w:rsidRPr="005B052E">
              <w:rPr>
                <w:rFonts w:ascii="Times New Roman" w:hAnsi="Times New Roman"/>
                <w:b/>
                <w:bCs/>
                <w:lang w:eastAsia="hu-HU"/>
              </w:rPr>
              <w:t>6</w:t>
            </w:r>
            <w:r w:rsidR="00A803E8" w:rsidRPr="005B052E">
              <w:rPr>
                <w:rFonts w:ascii="Times New Roman" w:hAnsi="Times New Roman"/>
                <w:b/>
                <w:bCs/>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DC20D3" w:rsidRPr="005B052E" w:rsidRDefault="00DC20D3" w:rsidP="00A803E8">
            <w:pPr>
              <w:spacing w:after="0" w:line="240" w:lineRule="auto"/>
              <w:jc w:val="center"/>
              <w:rPr>
                <w:rFonts w:ascii="Times New Roman" w:hAnsi="Times New Roman"/>
                <w:b/>
                <w:bCs/>
                <w:lang w:eastAsia="hu-HU"/>
              </w:rPr>
            </w:pPr>
            <w:r w:rsidRPr="005B052E">
              <w:rPr>
                <w:rFonts w:ascii="Times New Roman" w:hAnsi="Times New Roman"/>
                <w:b/>
                <w:bCs/>
                <w:lang w:eastAsia="hu-HU"/>
              </w:rPr>
              <w:t>6</w:t>
            </w:r>
            <w:r w:rsidR="00A803E8" w:rsidRPr="005B052E">
              <w:rPr>
                <w:rFonts w:ascii="Times New Roman" w:hAnsi="Times New Roman"/>
                <w:b/>
                <w:bCs/>
                <w:lang w:eastAsia="hu-HU"/>
              </w:rPr>
              <w:t>2</w:t>
            </w:r>
          </w:p>
        </w:tc>
      </w:tr>
      <w:tr w:rsidR="00DC20D3" w:rsidRPr="005B052E">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Nyelvtani rendszerezés 1</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w:t>
            </w:r>
          </w:p>
        </w:tc>
      </w:tr>
      <w:tr w:rsidR="00DC20D3" w:rsidRPr="005B052E">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10 </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10 </w:t>
            </w:r>
          </w:p>
        </w:tc>
      </w:tr>
      <w:tr w:rsidR="00DC20D3" w:rsidRPr="005B052E">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24 </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24 </w:t>
            </w:r>
          </w:p>
        </w:tc>
      </w:tr>
      <w:tr w:rsidR="00DC20D3" w:rsidRPr="005B052E">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A803E8" w:rsidP="00A803E8">
            <w:pPr>
              <w:spacing w:after="0" w:line="240" w:lineRule="auto"/>
              <w:jc w:val="center"/>
              <w:rPr>
                <w:rFonts w:ascii="Times New Roman" w:hAnsi="Times New Roman"/>
                <w:lang w:eastAsia="hu-HU"/>
              </w:rPr>
            </w:pPr>
            <w:r w:rsidRPr="005B052E">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DC20D3" w:rsidRPr="005B052E" w:rsidRDefault="00A803E8" w:rsidP="00A803E8">
            <w:pPr>
              <w:spacing w:after="0" w:line="240" w:lineRule="auto"/>
              <w:jc w:val="center"/>
              <w:rPr>
                <w:rFonts w:ascii="Times New Roman" w:hAnsi="Times New Roman"/>
                <w:lang w:eastAsia="hu-HU"/>
              </w:rPr>
            </w:pPr>
            <w:r w:rsidRPr="005B052E">
              <w:rPr>
                <w:rFonts w:ascii="Times New Roman" w:hAnsi="Times New Roman"/>
                <w:bCs/>
                <w:i/>
                <w:sz w:val="20"/>
                <w:szCs w:val="20"/>
              </w:rPr>
              <w:t>18</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A803E8" w:rsidP="00A803E8">
            <w:pPr>
              <w:spacing w:after="0" w:line="240" w:lineRule="auto"/>
              <w:jc w:val="center"/>
              <w:rPr>
                <w:rFonts w:ascii="Times New Roman" w:hAnsi="Times New Roman"/>
                <w:lang w:eastAsia="hu-HU"/>
              </w:rPr>
            </w:pPr>
            <w:r w:rsidRPr="005B052E">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DC20D3" w:rsidRPr="005B052E" w:rsidRDefault="00A803E8" w:rsidP="00A803E8">
            <w:pPr>
              <w:spacing w:after="0" w:line="240" w:lineRule="auto"/>
              <w:jc w:val="center"/>
              <w:rPr>
                <w:rFonts w:ascii="Times New Roman" w:hAnsi="Times New Roman"/>
                <w:lang w:eastAsia="hu-HU"/>
              </w:rPr>
            </w:pPr>
            <w:r w:rsidRPr="005B052E">
              <w:rPr>
                <w:rFonts w:ascii="Times New Roman" w:hAnsi="Times New Roman"/>
                <w:bCs/>
                <w:i/>
                <w:sz w:val="20"/>
                <w:szCs w:val="20"/>
              </w:rPr>
              <w:t>18</w:t>
            </w:r>
          </w:p>
        </w:tc>
      </w:tr>
      <w:tr w:rsidR="00DC20D3" w:rsidRPr="005B052E">
        <w:trPr>
          <w:trHeight w:val="285"/>
          <w:jc w:val="center"/>
        </w:trPr>
        <w:tc>
          <w:tcPr>
            <w:tcW w:w="1929" w:type="dxa"/>
            <w:vMerge w:val="restart"/>
            <w:tcBorders>
              <w:top w:val="nil"/>
              <w:left w:val="single" w:sz="4" w:space="0" w:color="auto"/>
              <w:right w:val="single" w:sz="4" w:space="0" w:color="auto"/>
            </w:tcBorders>
          </w:tcPr>
          <w:p w:rsidR="00DC20D3" w:rsidRPr="005B052E" w:rsidRDefault="00DC20D3" w:rsidP="00925907">
            <w:pPr>
              <w:rPr>
                <w:rFonts w:ascii="Times New Roman" w:hAnsi="Times New Roman"/>
                <w:lang w:eastAsia="hu-HU"/>
              </w:rPr>
            </w:pPr>
          </w:p>
          <w:p w:rsidR="00DC20D3" w:rsidRPr="005B052E" w:rsidRDefault="00DC20D3" w:rsidP="00925907">
            <w:pPr>
              <w:rPr>
                <w:rFonts w:ascii="Times New Roman" w:hAnsi="Times New Roman"/>
                <w:lang w:eastAsia="hu-HU"/>
              </w:rPr>
            </w:pPr>
          </w:p>
          <w:p w:rsidR="00DC20D3" w:rsidRPr="005B052E" w:rsidRDefault="00DC20D3" w:rsidP="00925907">
            <w:pPr>
              <w:rPr>
                <w:rFonts w:ascii="Times New Roman" w:hAnsi="Times New Roman"/>
                <w:lang w:eastAsia="hu-HU"/>
              </w:rPr>
            </w:pPr>
          </w:p>
          <w:p w:rsidR="00DC20D3" w:rsidRPr="005B052E" w:rsidRDefault="00DC20D3" w:rsidP="00925907">
            <w:pPr>
              <w:rPr>
                <w:rFonts w:ascii="Times New Roman" w:hAnsi="Times New Roman"/>
                <w:lang w:eastAsia="hu-HU"/>
              </w:rPr>
            </w:pPr>
          </w:p>
          <w:p w:rsidR="00DC20D3" w:rsidRPr="005B052E" w:rsidRDefault="00DC20D3" w:rsidP="00925907">
            <w:pPr>
              <w:rPr>
                <w:rFonts w:ascii="Times New Roman" w:hAnsi="Times New Roman"/>
                <w:lang w:eastAsia="hu-HU"/>
              </w:rPr>
            </w:pPr>
            <w:r w:rsidRPr="005B052E">
              <w:rPr>
                <w:rFonts w:ascii="Times New Roman" w:hAnsi="Times New Roman"/>
                <w:lang w:eastAsia="hu-HU"/>
              </w:rPr>
              <w:t>10478-12 Útépítés műszaki alapjai</w:t>
            </w:r>
          </w:p>
        </w:tc>
        <w:tc>
          <w:tcPr>
            <w:tcW w:w="3042" w:type="dxa"/>
            <w:tcBorders>
              <w:top w:val="nil"/>
              <w:left w:val="nil"/>
              <w:bottom w:val="single" w:sz="4" w:space="0" w:color="auto"/>
              <w:right w:val="single" w:sz="4" w:space="0" w:color="auto"/>
            </w:tcBorders>
            <w:vAlign w:val="center"/>
          </w:tcPr>
          <w:p w:rsidR="00DC20D3" w:rsidRPr="005B052E" w:rsidRDefault="00DC20D3" w:rsidP="00616E70">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Szakirányú munka, baleset és tűzvédelem</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r>
      <w:tr w:rsidR="00DC20D3" w:rsidRPr="005B052E">
        <w:trPr>
          <w:trHeight w:val="285"/>
          <w:jc w:val="center"/>
        </w:trPr>
        <w:tc>
          <w:tcPr>
            <w:tcW w:w="1929" w:type="dxa"/>
            <w:vMerge/>
            <w:tcBorders>
              <w:left w:val="single" w:sz="4" w:space="0" w:color="auto"/>
              <w:right w:val="single" w:sz="4" w:space="0" w:color="auto"/>
            </w:tcBorders>
          </w:tcPr>
          <w:p w:rsidR="00DC20D3" w:rsidRPr="005B052E" w:rsidRDefault="00DC20D3" w:rsidP="00925907">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Cs/>
                <w:lang w:eastAsia="hu-HU"/>
              </w:rPr>
              <w:t>Szakmai munka-, baleset- és tűzvédelem</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lang w:eastAsia="hu-HU"/>
              </w:rPr>
              <w:t>16</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i/>
                <w:lang w:eastAsia="hu-HU"/>
              </w:rPr>
              <w:t>16</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Cs/>
                <w:lang w:eastAsia="hu-HU"/>
              </w:rPr>
              <w:t>16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AE5496">
            <w:pPr>
              <w:spacing w:after="0" w:line="240" w:lineRule="auto"/>
              <w:rPr>
                <w:rFonts w:ascii="Times New Roman" w:hAnsi="Times New Roman"/>
                <w:bCs/>
                <w:lang w:eastAsia="hu-HU"/>
              </w:rPr>
            </w:pPr>
            <w:r w:rsidRPr="005B052E">
              <w:rPr>
                <w:rFonts w:ascii="Times New Roman" w:hAnsi="Times New Roman"/>
                <w:bCs/>
                <w:lang w:eastAsia="hu-HU"/>
              </w:rPr>
              <w:t>Munkanemek és építési technológiák sajátosságai</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AE5496">
            <w:pPr>
              <w:spacing w:after="0" w:line="240" w:lineRule="auto"/>
              <w:rPr>
                <w:rFonts w:ascii="Times New Roman" w:hAnsi="Times New Roman"/>
                <w:bCs/>
                <w:lang w:eastAsia="hu-HU"/>
              </w:rPr>
            </w:pPr>
            <w:r w:rsidRPr="005B052E">
              <w:rPr>
                <w:rFonts w:ascii="Times New Roman" w:hAnsi="Times New Roman"/>
                <w:bCs/>
                <w:lang w:eastAsia="hu-HU"/>
              </w:rPr>
              <w:t>Elsősegélynyújtás elmélete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AE5496">
            <w:pPr>
              <w:spacing w:after="0" w:line="240" w:lineRule="auto"/>
              <w:rPr>
                <w:rFonts w:ascii="Times New Roman" w:hAnsi="Times New Roman"/>
                <w:bCs/>
                <w:lang w:eastAsia="hu-HU"/>
              </w:rPr>
            </w:pPr>
            <w:r w:rsidRPr="005B052E">
              <w:rPr>
                <w:rFonts w:ascii="Times New Roman" w:hAnsi="Times New Roman"/>
                <w:b/>
                <w:bCs/>
                <w:sz w:val="20"/>
                <w:szCs w:val="20"/>
                <w:lang w:eastAsia="hu-HU"/>
              </w:rPr>
              <w:t>Szakirányú munka, baleset és tűzvédelem gyakorlat</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
                <w:bCs/>
                <w:lang w:eastAsia="hu-HU"/>
              </w:rPr>
              <w:t>72</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
                <w:bCs/>
                <w:lang w:eastAsia="hu-HU"/>
              </w:rPr>
              <w:t>72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Cs/>
                <w:lang w:eastAsia="hu-HU"/>
              </w:rPr>
              <w:t>Szakmai munka és balesetvédelem</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Tűzvédelem</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Elsősegélynyújtás gyakorlata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Közlekedés munkaeszközei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A közlekedésépítés kéziszerszámai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16</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A közlekedésépítés mérőeszközei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Munkagépek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Közlekedés munkaeszközei gyakorlat</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108</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108</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AE5496">
            <w:pPr>
              <w:spacing w:after="0" w:line="240" w:lineRule="auto"/>
              <w:rPr>
                <w:rFonts w:ascii="Times New Roman" w:hAnsi="Times New Roman"/>
                <w:bCs/>
                <w:lang w:eastAsia="hu-HU"/>
              </w:rPr>
            </w:pPr>
            <w:r w:rsidRPr="005B052E">
              <w:rPr>
                <w:rFonts w:ascii="Times New Roman" w:hAnsi="Times New Roman"/>
                <w:bCs/>
                <w:lang w:eastAsia="hu-HU"/>
              </w:rPr>
              <w:t>A közlekedésépítés kéziszerszámai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AE5496">
            <w:pPr>
              <w:spacing w:after="0" w:line="240" w:lineRule="auto"/>
              <w:rPr>
                <w:rFonts w:ascii="Times New Roman" w:hAnsi="Times New Roman"/>
                <w:bCs/>
                <w:lang w:eastAsia="hu-HU"/>
              </w:rPr>
            </w:pPr>
            <w:r w:rsidRPr="005B052E">
              <w:rPr>
                <w:rFonts w:ascii="Times New Roman" w:hAnsi="Times New Roman"/>
                <w:bCs/>
                <w:lang w:eastAsia="hu-HU"/>
              </w:rPr>
              <w:t>A közlekedésépítés mérőeszközei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06"/>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AE5496">
            <w:pPr>
              <w:spacing w:after="0" w:line="240" w:lineRule="auto"/>
              <w:rPr>
                <w:rFonts w:ascii="Times New Roman" w:hAnsi="Times New Roman"/>
                <w:bCs/>
                <w:lang w:eastAsia="hu-HU"/>
              </w:rPr>
            </w:pPr>
            <w:r w:rsidRPr="005B052E">
              <w:rPr>
                <w:rFonts w:ascii="Times New Roman" w:hAnsi="Times New Roman"/>
                <w:bCs/>
                <w:lang w:eastAsia="hu-HU"/>
              </w:rPr>
              <w:t>Munkagépek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Műszaki dokumentáció értelmezése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Műszaki rajzok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30</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Műszaki iratok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30</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30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30</w:t>
            </w:r>
          </w:p>
        </w:tc>
      </w:tr>
      <w:tr w:rsidR="00DC20D3" w:rsidRPr="005B052E">
        <w:trPr>
          <w:trHeight w:val="285"/>
          <w:jc w:val="center"/>
        </w:trPr>
        <w:tc>
          <w:tcPr>
            <w:tcW w:w="1929" w:type="dxa"/>
            <w:vMerge/>
            <w:tcBorders>
              <w:left w:val="single" w:sz="4" w:space="0" w:color="auto"/>
              <w:bottom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Szakmai kommunikáció</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12</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12</w:t>
            </w:r>
          </w:p>
        </w:tc>
      </w:tr>
      <w:tr w:rsidR="00DC20D3" w:rsidRPr="005B052E">
        <w:trPr>
          <w:trHeight w:val="28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rPr>
                <w:rFonts w:ascii="Times New Roman" w:hAnsi="Times New Roman"/>
                <w:lang w:eastAsia="hu-HU"/>
              </w:rPr>
            </w:pPr>
            <w:r w:rsidRPr="005B052E">
              <w:rPr>
                <w:rFonts w:ascii="Times New Roman" w:hAnsi="Times New Roman"/>
                <w:lang w:eastAsia="hu-HU"/>
              </w:rPr>
              <w:t>10479-12 Útépítés építési alapjai</w:t>
            </w: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Építőanyagok és vizsgálataik</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r>
      <w:tr w:rsidR="00DC20D3" w:rsidRPr="005B052E">
        <w:trPr>
          <w:trHeight w:val="285"/>
          <w:jc w:val="center"/>
        </w:trPr>
        <w:tc>
          <w:tcPr>
            <w:tcW w:w="1929" w:type="dxa"/>
            <w:vMerge/>
            <w:tcBorders>
              <w:top w:val="single" w:sz="4" w:space="0" w:color="auto"/>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Fizikai és szilárdságtani alapfogalmak</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26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26</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26</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26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Természetes kőanyagok, égetett agyagáruk, kerámiák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A fa és felhasználása, fémek, műanyagok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18</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18</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Adalékanyagok, kötőanyagok, habarcsok, beton</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18</w:t>
            </w:r>
          </w:p>
        </w:tc>
        <w:tc>
          <w:tcPr>
            <w:tcW w:w="617"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i/>
                <w:lang w:eastAsia="hu-HU"/>
              </w:rPr>
            </w:pPr>
            <w:r w:rsidRPr="005B052E">
              <w:rPr>
                <w:rFonts w:ascii="Times New Roman" w:hAnsi="Times New Roman"/>
                <w:bCs/>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D579E5">
            <w:pPr>
              <w:spacing w:after="0" w:line="240" w:lineRule="auto"/>
              <w:jc w:val="center"/>
              <w:rPr>
                <w:rFonts w:ascii="Times New Roman" w:hAnsi="Times New Roman"/>
                <w:bCs/>
                <w:lang w:eastAsia="hu-HU"/>
              </w:rPr>
            </w:pPr>
            <w:r w:rsidRPr="005B052E">
              <w:rPr>
                <w:rFonts w:ascii="Times New Roman" w:hAnsi="Times New Roman"/>
                <w:bCs/>
                <w:lang w:eastAsia="hu-HU"/>
              </w:rPr>
              <w:t>18</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Építőanyagok és vizsgálataik gyakorlat</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144</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144</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Építőanyagok tulajdonságainak, jellemzőinek meghatározása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 xml:space="preserve">Természetes kövek, építőipari –faáruk, </w:t>
            </w:r>
            <w:proofErr w:type="spellStart"/>
            <w:r w:rsidRPr="005B052E">
              <w:rPr>
                <w:rFonts w:ascii="Times New Roman" w:hAnsi="Times New Roman"/>
                <w:bCs/>
                <w:sz w:val="24"/>
                <w:szCs w:val="24"/>
                <w:lang w:eastAsia="hu-HU"/>
              </w:rPr>
              <w:t>-fémek</w:t>
            </w:r>
            <w:proofErr w:type="spellEnd"/>
            <w:r w:rsidRPr="005B052E">
              <w:rPr>
                <w:rFonts w:ascii="Times New Roman" w:hAnsi="Times New Roman"/>
                <w:bCs/>
                <w:sz w:val="24"/>
                <w:szCs w:val="24"/>
                <w:lang w:eastAsia="hu-HU"/>
              </w:rPr>
              <w:t xml:space="preserve">, </w:t>
            </w:r>
            <w:proofErr w:type="spellStart"/>
            <w:r w:rsidRPr="005B052E">
              <w:rPr>
                <w:rFonts w:ascii="Times New Roman" w:hAnsi="Times New Roman"/>
                <w:bCs/>
                <w:sz w:val="24"/>
                <w:szCs w:val="24"/>
                <w:lang w:eastAsia="hu-HU"/>
              </w:rPr>
              <w:t>-kötőanyagok</w:t>
            </w:r>
            <w:proofErr w:type="spellEnd"/>
            <w:r w:rsidRPr="005B052E">
              <w:rPr>
                <w:rFonts w:ascii="Times New Roman" w:hAnsi="Times New Roman"/>
                <w:bCs/>
                <w:sz w:val="24"/>
                <w:szCs w:val="24"/>
                <w:lang w:eastAsia="hu-HU"/>
              </w:rPr>
              <w:t xml:space="preserve"> vizsgálata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Betonok, habarcsok, aszfaltok vizsgálata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bCs/>
                <w:lang w:eastAsia="hu-HU"/>
              </w:rPr>
            </w:pPr>
            <w:r w:rsidRPr="005B052E">
              <w:rPr>
                <w:rFonts w:ascii="Times New Roman" w:hAnsi="Times New Roman"/>
                <w:bCs/>
                <w:lang w:eastAsia="hu-HU"/>
              </w:rPr>
              <w:t>Műanyagok, szigetelések vizsgálata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36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Forgalomtechnika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Jogszabályi keretek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Általános előírások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26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26</w:t>
            </w:r>
          </w:p>
        </w:tc>
        <w:tc>
          <w:tcPr>
            <w:tcW w:w="617"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26</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Útépítési munkahelyek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26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26</w:t>
            </w:r>
          </w:p>
        </w:tc>
        <w:tc>
          <w:tcPr>
            <w:tcW w:w="617"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26</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26</w:t>
            </w:r>
          </w:p>
        </w:tc>
      </w:tr>
      <w:tr w:rsidR="00DC20D3" w:rsidRPr="005B052E">
        <w:trPr>
          <w:trHeight w:val="285"/>
          <w:jc w:val="center"/>
        </w:trPr>
        <w:tc>
          <w:tcPr>
            <w:tcW w:w="1929" w:type="dxa"/>
            <w:vMerge/>
            <w:tcBorders>
              <w:left w:val="single" w:sz="4" w:space="0" w:color="auto"/>
              <w:bottom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Forgalomtechnikai eszközök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10</w:t>
            </w:r>
          </w:p>
        </w:tc>
        <w:tc>
          <w:tcPr>
            <w:tcW w:w="617"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i/>
                <w:lang w:eastAsia="hu-HU"/>
              </w:rPr>
            </w:pPr>
            <w:r w:rsidRPr="005B052E">
              <w:rPr>
                <w:rFonts w:ascii="Times New Roman" w:hAnsi="Times New Roman"/>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10</w:t>
            </w:r>
          </w:p>
        </w:tc>
      </w:tr>
      <w:tr w:rsidR="00DC20D3" w:rsidRPr="005B052E">
        <w:trPr>
          <w:trHeight w:val="28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Forgalomtechnika gyakorlat</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r>
      <w:tr w:rsidR="00DC20D3" w:rsidRPr="005B052E">
        <w:trPr>
          <w:trHeight w:val="285"/>
          <w:jc w:val="center"/>
        </w:trPr>
        <w:tc>
          <w:tcPr>
            <w:tcW w:w="1929" w:type="dxa"/>
            <w:vMerge/>
            <w:tcBorders>
              <w:top w:val="single" w:sz="4" w:space="0" w:color="auto"/>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Autópálya ideiglenes forgalomszabályozása</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14</w:t>
            </w: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14</w:t>
            </w: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28</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28</w:t>
            </w: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28</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sz w:val="24"/>
                <w:szCs w:val="24"/>
                <w:lang w:eastAsia="hu-HU"/>
              </w:rPr>
            </w:pPr>
            <w:r w:rsidRPr="005B052E">
              <w:rPr>
                <w:rFonts w:ascii="Times New Roman" w:hAnsi="Times New Roman"/>
                <w:bCs/>
                <w:sz w:val="24"/>
                <w:szCs w:val="24"/>
                <w:lang w:eastAsia="hu-HU"/>
              </w:rPr>
              <w:t>Lakott területen kívüli egyéb forgalomszabályozások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22</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22</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r w:rsidRPr="005B052E">
              <w:rPr>
                <w:rFonts w:ascii="Times New Roman" w:hAnsi="Times New Roman"/>
                <w:bCs/>
                <w:sz w:val="24"/>
                <w:szCs w:val="24"/>
                <w:lang w:eastAsia="hu-HU"/>
              </w:rPr>
              <w:t>Lakott területen belüli egyéb forgalomszabályozások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22</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22</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Cs/>
                <w:lang w:eastAsia="hu-HU"/>
              </w:rPr>
            </w:pPr>
            <w:r w:rsidRPr="005B052E">
              <w:rPr>
                <w:rFonts w:ascii="Times New Roman" w:hAnsi="Times New Roman"/>
                <w:bCs/>
                <w:lang w:eastAsia="hu-HU"/>
              </w:rPr>
              <w:t>22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Gépkezelési ismeretek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72</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C14C73">
            <w:pPr>
              <w:spacing w:after="0" w:line="240" w:lineRule="auto"/>
              <w:jc w:val="center"/>
              <w:rPr>
                <w:rFonts w:ascii="Times New Roman" w:hAnsi="Times New Roman"/>
                <w:b/>
                <w:bCs/>
                <w:lang w:eastAsia="hu-HU"/>
              </w:rPr>
            </w:pPr>
            <w:r w:rsidRPr="005B052E">
              <w:rPr>
                <w:rFonts w:ascii="Times New Roman" w:hAnsi="Times New Roman"/>
                <w:b/>
                <w:bCs/>
                <w:lang w:eastAsia="hu-HU"/>
              </w:rPr>
              <w:t> 9</w:t>
            </w:r>
            <w:r w:rsidR="00C14C73" w:rsidRPr="005B052E">
              <w:rPr>
                <w:rFonts w:ascii="Times New Roman" w:hAnsi="Times New Roman"/>
                <w:b/>
                <w:bCs/>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544CFA">
            <w:pPr>
              <w:spacing w:after="0" w:line="240" w:lineRule="auto"/>
              <w:jc w:val="center"/>
              <w:rPr>
                <w:rFonts w:ascii="Times New Roman" w:hAnsi="Times New Roman"/>
                <w:b/>
                <w:bCs/>
                <w:lang w:eastAsia="hu-HU"/>
              </w:rPr>
            </w:pPr>
            <w:r w:rsidRPr="005B052E">
              <w:rPr>
                <w:rFonts w:ascii="Times New Roman" w:hAnsi="Times New Roman"/>
                <w:b/>
                <w:bCs/>
                <w:lang w:eastAsia="hu-HU"/>
              </w:rPr>
              <w:t> 16</w:t>
            </w:r>
            <w:r w:rsidR="00544CFA" w:rsidRPr="005B052E">
              <w:rPr>
                <w:rFonts w:ascii="Times New Roman" w:hAnsi="Times New Roman"/>
                <w:b/>
                <w:bCs/>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144</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144</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Gépkezelési alapfogalmak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32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32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Útépítés gépei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32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32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Üzemeltetés és fenntartás gépei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DC20D3" w:rsidP="00544CFA">
            <w:pPr>
              <w:spacing w:after="0" w:line="240" w:lineRule="auto"/>
              <w:jc w:val="center"/>
              <w:rPr>
                <w:rFonts w:ascii="Times New Roman" w:hAnsi="Times New Roman"/>
                <w:i/>
                <w:lang w:eastAsia="hu-HU"/>
              </w:rPr>
            </w:pPr>
            <w:r w:rsidRPr="005B052E">
              <w:rPr>
                <w:rFonts w:ascii="Times New Roman" w:hAnsi="Times New Roman"/>
                <w:i/>
                <w:lang w:eastAsia="hu-HU"/>
              </w:rPr>
              <w:t> 3</w:t>
            </w:r>
            <w:r w:rsidR="00544CFA" w:rsidRPr="005B052E">
              <w:rPr>
                <w:rFonts w:ascii="Times New Roman" w:hAnsi="Times New Roman"/>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3253FF">
            <w:pPr>
              <w:spacing w:after="0" w:line="240" w:lineRule="auto"/>
              <w:jc w:val="center"/>
              <w:rPr>
                <w:rFonts w:ascii="Times New Roman" w:hAnsi="Times New Roman"/>
                <w:lang w:eastAsia="hu-HU"/>
              </w:rPr>
            </w:pPr>
            <w:r w:rsidRPr="005B052E">
              <w:rPr>
                <w:rFonts w:ascii="Times New Roman" w:hAnsi="Times New Roman"/>
                <w:lang w:eastAsia="hu-HU"/>
              </w:rPr>
              <w:t> 3</w:t>
            </w:r>
            <w:r w:rsidR="003253FF" w:rsidRPr="005B052E">
              <w:rPr>
                <w:rFonts w:ascii="Times New Roman" w:hAnsi="Times New Roman"/>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32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32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Téli és nyári munkák gépei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DC20D3" w:rsidP="00544CFA">
            <w:pPr>
              <w:spacing w:after="0" w:line="240" w:lineRule="auto"/>
              <w:jc w:val="center"/>
              <w:rPr>
                <w:rFonts w:ascii="Times New Roman" w:hAnsi="Times New Roman"/>
                <w:i/>
                <w:lang w:eastAsia="hu-HU"/>
              </w:rPr>
            </w:pPr>
            <w:r w:rsidRPr="005B052E">
              <w:rPr>
                <w:rFonts w:ascii="Times New Roman" w:hAnsi="Times New Roman"/>
                <w:i/>
                <w:lang w:eastAsia="hu-HU"/>
              </w:rPr>
              <w:t>3</w:t>
            </w:r>
            <w:r w:rsidR="00544CFA" w:rsidRPr="005B052E">
              <w:rPr>
                <w:rFonts w:ascii="Times New Roman" w:hAnsi="Times New Roman"/>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3253FF">
            <w:pPr>
              <w:spacing w:after="0" w:line="240" w:lineRule="auto"/>
              <w:jc w:val="center"/>
              <w:rPr>
                <w:rFonts w:ascii="Times New Roman" w:hAnsi="Times New Roman"/>
                <w:lang w:eastAsia="hu-HU"/>
              </w:rPr>
            </w:pPr>
            <w:r w:rsidRPr="005B052E">
              <w:rPr>
                <w:rFonts w:ascii="Times New Roman" w:hAnsi="Times New Roman"/>
                <w:lang w:eastAsia="hu-HU"/>
              </w:rPr>
              <w:t>3</w:t>
            </w:r>
            <w:r w:rsidR="003253FF" w:rsidRPr="005B052E">
              <w:rPr>
                <w:rFonts w:ascii="Times New Roman" w:hAnsi="Times New Roman"/>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32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Útkörnyezet kezelés és burkolatjel festés gépei</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DC20D3" w:rsidRPr="005B052E" w:rsidRDefault="00DC20D3" w:rsidP="00544CFA">
            <w:pPr>
              <w:spacing w:after="0" w:line="240" w:lineRule="auto"/>
              <w:jc w:val="center"/>
              <w:rPr>
                <w:rFonts w:ascii="Times New Roman" w:hAnsi="Times New Roman"/>
                <w:i/>
                <w:lang w:eastAsia="hu-HU"/>
              </w:rPr>
            </w:pPr>
            <w:r w:rsidRPr="005B052E">
              <w:rPr>
                <w:rFonts w:ascii="Times New Roman" w:hAnsi="Times New Roman"/>
                <w:i/>
                <w:lang w:eastAsia="hu-HU"/>
              </w:rPr>
              <w:t> 2</w:t>
            </w:r>
            <w:r w:rsidR="00544CFA" w:rsidRPr="005B052E">
              <w:rPr>
                <w:rFonts w:ascii="Times New Roman" w:hAnsi="Times New Roman"/>
                <w:i/>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3253FF">
            <w:pPr>
              <w:spacing w:after="0" w:line="240" w:lineRule="auto"/>
              <w:jc w:val="center"/>
              <w:rPr>
                <w:rFonts w:ascii="Times New Roman" w:hAnsi="Times New Roman"/>
                <w:lang w:eastAsia="hu-HU"/>
              </w:rPr>
            </w:pPr>
            <w:r w:rsidRPr="005B052E">
              <w:rPr>
                <w:rFonts w:ascii="Times New Roman" w:hAnsi="Times New Roman"/>
                <w:lang w:eastAsia="hu-HU"/>
              </w:rPr>
              <w:t> 2</w:t>
            </w:r>
            <w:r w:rsidR="003253FF" w:rsidRPr="005B052E">
              <w:rPr>
                <w:rFonts w:ascii="Times New Roman" w:hAnsi="Times New Roman"/>
                <w:lang w:eastAsia="hu-HU"/>
              </w:rPr>
              <w:t>3</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16</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16</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Gépkezelési ismeretek gyakorlat</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144</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3253FF">
            <w:pPr>
              <w:spacing w:after="0" w:line="240" w:lineRule="auto"/>
              <w:jc w:val="center"/>
              <w:rPr>
                <w:rFonts w:ascii="Times New Roman" w:hAnsi="Times New Roman"/>
                <w:b/>
                <w:bCs/>
                <w:lang w:eastAsia="hu-HU"/>
              </w:rPr>
            </w:pPr>
            <w:r w:rsidRPr="005B052E">
              <w:rPr>
                <w:rFonts w:ascii="Times New Roman" w:hAnsi="Times New Roman"/>
                <w:b/>
                <w:bCs/>
                <w:lang w:eastAsia="hu-HU"/>
              </w:rPr>
              <w:t> 9</w:t>
            </w:r>
            <w:r w:rsidR="003253FF" w:rsidRPr="005B052E">
              <w:rPr>
                <w:rFonts w:ascii="Times New Roman" w:hAnsi="Times New Roman"/>
                <w:b/>
                <w:bCs/>
                <w:lang w:eastAsia="hu-HU"/>
              </w:rPr>
              <w:t>3</w:t>
            </w:r>
          </w:p>
        </w:tc>
        <w:tc>
          <w:tcPr>
            <w:tcW w:w="1060" w:type="dxa"/>
            <w:tcBorders>
              <w:top w:val="nil"/>
              <w:left w:val="nil"/>
              <w:bottom w:val="single" w:sz="4" w:space="0" w:color="auto"/>
              <w:right w:val="single" w:sz="4" w:space="0" w:color="auto"/>
            </w:tcBorders>
            <w:vAlign w:val="bottom"/>
          </w:tcPr>
          <w:p w:rsidR="00DC20D3" w:rsidRPr="005B052E" w:rsidRDefault="00DC20D3" w:rsidP="003253FF">
            <w:pPr>
              <w:spacing w:after="0" w:line="240" w:lineRule="auto"/>
              <w:jc w:val="center"/>
              <w:rPr>
                <w:rFonts w:ascii="Times New Roman" w:hAnsi="Times New Roman"/>
                <w:b/>
                <w:bCs/>
                <w:lang w:eastAsia="hu-HU"/>
              </w:rPr>
            </w:pPr>
            <w:r w:rsidRPr="005B052E">
              <w:rPr>
                <w:rFonts w:ascii="Times New Roman" w:hAnsi="Times New Roman"/>
                <w:b/>
                <w:bCs/>
                <w:lang w:eastAsia="hu-HU"/>
              </w:rPr>
              <w:t> 2</w:t>
            </w:r>
            <w:r w:rsidR="003253FF" w:rsidRPr="005B052E">
              <w:rPr>
                <w:rFonts w:ascii="Times New Roman" w:hAnsi="Times New Roman"/>
                <w:b/>
                <w:bCs/>
                <w:lang w:eastAsia="hu-HU"/>
              </w:rPr>
              <w:t>37</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288</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b/>
                <w:bCs/>
                <w:lang w:eastAsia="hu-HU"/>
              </w:rPr>
            </w:pPr>
            <w:r w:rsidRPr="005B052E">
              <w:rPr>
                <w:rFonts w:ascii="Times New Roman" w:hAnsi="Times New Roman"/>
                <w:b/>
                <w:bCs/>
                <w:lang w:eastAsia="hu-HU"/>
              </w:rPr>
              <w:t> 288</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Általános gépek kezelése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144</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i/>
                <w:lang w:eastAsia="hu-HU"/>
              </w:rPr>
            </w:pPr>
            <w:r w:rsidRPr="005B052E">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i/>
                <w:lang w:eastAsia="hu-HU"/>
              </w:rPr>
            </w:pPr>
            <w:r w:rsidRPr="005B052E">
              <w:rPr>
                <w:rFonts w:ascii="Times New Roman" w:hAnsi="Times New Roman"/>
                <w:b/>
                <w:bCs/>
                <w:i/>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144</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144</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lang w:eastAsia="hu-HU"/>
              </w:rPr>
            </w:pPr>
            <w:r w:rsidRPr="005B052E">
              <w:rPr>
                <w:rFonts w:ascii="Times New Roman" w:hAnsi="Times New Roman"/>
                <w:lang w:eastAsia="hu-HU"/>
              </w:rPr>
              <w:t> 144</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Építési, üzemeltetési és fenntartási gépek kezelése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48</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48</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72</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lang w:eastAsia="hu-HU"/>
              </w:rPr>
            </w:pPr>
            <w:r w:rsidRPr="005B052E">
              <w:rPr>
                <w:rFonts w:ascii="Times New Roman" w:hAnsi="Times New Roman"/>
                <w:lang w:eastAsia="hu-HU"/>
              </w:rPr>
              <w:t> 72</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Téli és nyári munkák gépeinek kezelése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i/>
                <w:lang w:eastAsia="hu-HU"/>
              </w:rPr>
            </w:pPr>
            <w:r w:rsidRPr="005B052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i/>
                <w:lang w:eastAsia="hu-HU"/>
              </w:rPr>
            </w:pPr>
            <w:r w:rsidRPr="005B052E">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3253FF">
            <w:pPr>
              <w:spacing w:after="0" w:line="240" w:lineRule="auto"/>
              <w:jc w:val="center"/>
              <w:rPr>
                <w:rFonts w:ascii="Times New Roman" w:hAnsi="Times New Roman"/>
                <w:i/>
                <w:lang w:eastAsia="hu-HU"/>
              </w:rPr>
            </w:pPr>
            <w:r w:rsidRPr="005B052E">
              <w:rPr>
                <w:rFonts w:ascii="Times New Roman" w:hAnsi="Times New Roman"/>
                <w:i/>
                <w:lang w:eastAsia="hu-HU"/>
              </w:rPr>
              <w:t> 4</w:t>
            </w:r>
            <w:r w:rsidR="003253FF" w:rsidRPr="005B052E">
              <w:rPr>
                <w:rFonts w:ascii="Times New Roman" w:hAnsi="Times New Roman"/>
                <w:i/>
                <w:lang w:eastAsia="hu-HU"/>
              </w:rPr>
              <w:t>5</w:t>
            </w:r>
          </w:p>
        </w:tc>
        <w:tc>
          <w:tcPr>
            <w:tcW w:w="1060" w:type="dxa"/>
            <w:tcBorders>
              <w:top w:val="nil"/>
              <w:left w:val="nil"/>
              <w:bottom w:val="single" w:sz="4" w:space="0" w:color="auto"/>
              <w:right w:val="single" w:sz="4" w:space="0" w:color="auto"/>
            </w:tcBorders>
            <w:vAlign w:val="bottom"/>
          </w:tcPr>
          <w:p w:rsidR="00DC20D3" w:rsidRPr="005B052E" w:rsidRDefault="00DC20D3" w:rsidP="003253FF">
            <w:pPr>
              <w:spacing w:after="0" w:line="240" w:lineRule="auto"/>
              <w:jc w:val="center"/>
              <w:rPr>
                <w:rFonts w:ascii="Times New Roman" w:hAnsi="Times New Roman"/>
                <w:lang w:eastAsia="hu-HU"/>
              </w:rPr>
            </w:pPr>
            <w:r w:rsidRPr="005B052E">
              <w:rPr>
                <w:rFonts w:ascii="Times New Roman" w:hAnsi="Times New Roman"/>
                <w:lang w:eastAsia="hu-HU"/>
              </w:rPr>
              <w:t> 4</w:t>
            </w:r>
            <w:r w:rsidR="003253FF" w:rsidRPr="005B052E">
              <w:rPr>
                <w:rFonts w:ascii="Times New Roman" w:hAnsi="Times New Roman"/>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72</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B71A48">
            <w:pPr>
              <w:spacing w:after="0" w:line="240" w:lineRule="auto"/>
              <w:jc w:val="center"/>
              <w:rPr>
                <w:rFonts w:ascii="Times New Roman" w:hAnsi="Times New Roman"/>
                <w:lang w:eastAsia="hu-HU"/>
              </w:rPr>
            </w:pPr>
            <w:r w:rsidRPr="005B052E">
              <w:rPr>
                <w:rFonts w:ascii="Times New Roman" w:hAnsi="Times New Roman"/>
                <w:lang w:eastAsia="hu-HU"/>
              </w:rPr>
              <w:t> 72</w:t>
            </w:r>
          </w:p>
        </w:tc>
      </w:tr>
      <w:tr w:rsidR="00DC20D3" w:rsidRPr="005B052E">
        <w:trPr>
          <w:trHeight w:val="285"/>
          <w:jc w:val="center"/>
        </w:trPr>
        <w:tc>
          <w:tcPr>
            <w:tcW w:w="1929" w:type="dxa"/>
            <w:vMerge w:val="restart"/>
            <w:tcBorders>
              <w:top w:val="nil"/>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r w:rsidRPr="005B052E">
              <w:rPr>
                <w:rFonts w:ascii="Times New Roman" w:hAnsi="Times New Roman"/>
                <w:lang w:eastAsia="hu-HU"/>
              </w:rPr>
              <w:t>10480-12 Útépítési feladatok</w:t>
            </w: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Útépítési feladatok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
                <w:bCs/>
                <w:lang w:eastAsia="hu-HU"/>
              </w:rPr>
            </w:pPr>
            <w:r w:rsidRPr="005B052E">
              <w:rPr>
                <w:rFonts w:ascii="Times New Roman" w:hAnsi="Times New Roman"/>
                <w:b/>
                <w:bCs/>
                <w:lang w:eastAsia="hu-HU"/>
              </w:rPr>
              <w:t>9</w:t>
            </w:r>
            <w:r w:rsidR="002074ED" w:rsidRPr="005B052E">
              <w:rPr>
                <w:rFonts w:ascii="Times New Roman" w:hAnsi="Times New Roman"/>
                <w:b/>
                <w:bCs/>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
                <w:bCs/>
                <w:lang w:eastAsia="hu-HU"/>
              </w:rPr>
            </w:pPr>
            <w:r w:rsidRPr="005B052E">
              <w:rPr>
                <w:rFonts w:ascii="Times New Roman" w:hAnsi="Times New Roman"/>
                <w:b/>
                <w:bCs/>
                <w:lang w:eastAsia="hu-HU"/>
              </w:rPr>
              <w:t>16</w:t>
            </w:r>
            <w:r w:rsidR="002074ED" w:rsidRPr="005B052E">
              <w:rPr>
                <w:rFonts w:ascii="Times New Roman" w:hAnsi="Times New Roman"/>
                <w:b/>
                <w:bCs/>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16122F">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16122F" w:rsidRPr="005B052E">
              <w:rPr>
                <w:rFonts w:ascii="Times New Roman" w:hAnsi="Times New Roman"/>
                <w:b/>
                <w:bCs/>
                <w:lang w:eastAsia="hu-HU"/>
              </w:rPr>
              <w:t>55</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460FD7">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460FD7" w:rsidRPr="005B052E">
              <w:rPr>
                <w:rFonts w:ascii="Times New Roman" w:hAnsi="Times New Roman"/>
                <w:b/>
                <w:bCs/>
                <w:lang w:eastAsia="hu-HU"/>
              </w:rPr>
              <w:t>55</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Alépítmények építése,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1B4B70" w:rsidRPr="005B052E">
              <w:rPr>
                <w:rFonts w:ascii="Times New Roman" w:hAnsi="Times New Roman"/>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1B4B70" w:rsidRPr="005B052E">
              <w:rPr>
                <w:rFonts w:ascii="Times New Roman" w:hAnsi="Times New Roman"/>
                <w:bCs/>
                <w:lang w:eastAsia="hu-HU"/>
              </w:rPr>
              <w:t>5</w:t>
            </w:r>
          </w:p>
        </w:tc>
      </w:tr>
      <w:tr w:rsidR="00DC20D3" w:rsidRPr="005B052E">
        <w:trPr>
          <w:trHeight w:val="285"/>
          <w:jc w:val="center"/>
        </w:trPr>
        <w:tc>
          <w:tcPr>
            <w:tcW w:w="1929" w:type="dxa"/>
            <w:vMerge/>
            <w:tcBorders>
              <w:left w:val="single" w:sz="4" w:space="0" w:color="auto"/>
              <w:bottom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Burkolatalapok építése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1B4B70" w:rsidRPr="005B052E">
              <w:rPr>
                <w:rFonts w:ascii="Times New Roman" w:hAnsi="Times New Roman"/>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1B4B70" w:rsidRPr="005B052E">
              <w:rPr>
                <w:rFonts w:ascii="Times New Roman" w:hAnsi="Times New Roman"/>
                <w:bCs/>
                <w:lang w:eastAsia="hu-HU"/>
              </w:rPr>
              <w:t>5</w:t>
            </w:r>
          </w:p>
        </w:tc>
      </w:tr>
      <w:tr w:rsidR="00DC20D3" w:rsidRPr="005B052E">
        <w:trPr>
          <w:trHeight w:val="28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Betonburkolatok építése, fenntartása</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2074ED" w:rsidRPr="005B052E">
              <w:rPr>
                <w:rFonts w:ascii="Times New Roman" w:hAnsi="Times New Roman"/>
                <w:bCs/>
                <w:i/>
                <w:lang w:eastAsia="hu-HU"/>
              </w:rPr>
              <w:t>5</w:t>
            </w: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2074ED" w:rsidRPr="005B052E">
              <w:rPr>
                <w:rFonts w:ascii="Times New Roman" w:hAnsi="Times New Roman"/>
                <w:bCs/>
                <w:lang w:eastAsia="hu-HU"/>
              </w:rPr>
              <w:t>5</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1B4B70" w:rsidRPr="005B052E">
              <w:rPr>
                <w:rFonts w:ascii="Times New Roman" w:hAnsi="Times New Roman"/>
                <w:bCs/>
                <w:i/>
                <w:lang w:eastAsia="hu-HU"/>
              </w:rPr>
              <w:t>5</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1B4B70" w:rsidRPr="005B052E">
              <w:rPr>
                <w:rFonts w:ascii="Times New Roman" w:hAnsi="Times New Roman"/>
                <w:bCs/>
                <w:lang w:eastAsia="hu-HU"/>
              </w:rPr>
              <w:t>5</w:t>
            </w:r>
          </w:p>
        </w:tc>
      </w:tr>
      <w:tr w:rsidR="00DC20D3" w:rsidRPr="005B052E">
        <w:trPr>
          <w:trHeight w:val="285"/>
          <w:jc w:val="center"/>
        </w:trPr>
        <w:tc>
          <w:tcPr>
            <w:tcW w:w="1929" w:type="dxa"/>
            <w:vMerge/>
            <w:tcBorders>
              <w:top w:val="single" w:sz="4" w:space="0" w:color="auto"/>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Aszfaltburkolatok építése, fenntartása</w:t>
            </w: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2074ED" w:rsidRPr="005B052E">
              <w:rPr>
                <w:rFonts w:ascii="Times New Roman" w:hAnsi="Times New Roman"/>
                <w:bCs/>
                <w:i/>
                <w:lang w:eastAsia="hu-HU"/>
              </w:rPr>
              <w:t>5</w:t>
            </w: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2074ED" w:rsidRPr="005B052E">
              <w:rPr>
                <w:rFonts w:ascii="Times New Roman" w:hAnsi="Times New Roman"/>
                <w:bCs/>
                <w:lang w:eastAsia="hu-HU"/>
              </w:rPr>
              <w:t>5</w:t>
            </w:r>
          </w:p>
        </w:tc>
        <w:tc>
          <w:tcPr>
            <w:tcW w:w="617" w:type="dxa"/>
            <w:tcBorders>
              <w:top w:val="single" w:sz="4" w:space="0" w:color="auto"/>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1B4B70" w:rsidRPr="005B052E">
              <w:rPr>
                <w:rFonts w:ascii="Times New Roman" w:hAnsi="Times New Roman"/>
                <w:bCs/>
                <w:i/>
                <w:lang w:eastAsia="hu-HU"/>
              </w:rPr>
              <w:t>5</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1B4B70" w:rsidRPr="005B052E">
              <w:rPr>
                <w:rFonts w:ascii="Times New Roman" w:hAnsi="Times New Roman"/>
                <w:bCs/>
                <w:lang w:eastAsia="hu-HU"/>
              </w:rPr>
              <w:t>5</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Útkörnyezet, úttartozékok építése,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Cs/>
                <w:i/>
                <w:lang w:eastAsia="hu-HU"/>
              </w:rPr>
            </w:pPr>
            <w:r w:rsidRPr="005B052E">
              <w:rPr>
                <w:rFonts w:ascii="Times New Roman" w:hAnsi="Times New Roman"/>
                <w:bCs/>
                <w:i/>
                <w:lang w:eastAsia="hu-HU"/>
              </w:rPr>
              <w:t>2</w:t>
            </w:r>
            <w:r w:rsidR="002074ED" w:rsidRPr="005B052E">
              <w:rPr>
                <w:rFonts w:ascii="Times New Roman" w:hAnsi="Times New Roman"/>
                <w:bCs/>
                <w:i/>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2074ED">
            <w:pPr>
              <w:spacing w:after="0" w:line="240" w:lineRule="auto"/>
              <w:jc w:val="center"/>
              <w:rPr>
                <w:rFonts w:ascii="Times New Roman" w:hAnsi="Times New Roman"/>
                <w:bCs/>
                <w:lang w:eastAsia="hu-HU"/>
              </w:rPr>
            </w:pPr>
            <w:r w:rsidRPr="005B052E">
              <w:rPr>
                <w:rFonts w:ascii="Times New Roman" w:hAnsi="Times New Roman"/>
                <w:bCs/>
                <w:lang w:eastAsia="hu-HU"/>
              </w:rPr>
              <w:t>2</w:t>
            </w:r>
            <w:r w:rsidR="002074ED" w:rsidRPr="005B052E">
              <w:rPr>
                <w:rFonts w:ascii="Times New Roman" w:hAnsi="Times New Roman"/>
                <w:bCs/>
                <w:lang w:eastAsia="hu-HU"/>
              </w:rPr>
              <w:t>3</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i/>
                <w:lang w:eastAsia="hu-HU"/>
              </w:rPr>
            </w:pPr>
            <w:r w:rsidRPr="005B052E">
              <w:rPr>
                <w:rFonts w:ascii="Times New Roman" w:hAnsi="Times New Roman"/>
                <w:bCs/>
                <w:i/>
                <w:lang w:eastAsia="hu-HU"/>
              </w:rPr>
              <w:t>1</w:t>
            </w:r>
            <w:r w:rsidR="001B4B70" w:rsidRPr="005B052E">
              <w:rPr>
                <w:rFonts w:ascii="Times New Roman" w:hAnsi="Times New Roman"/>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Cs/>
                <w:lang w:eastAsia="hu-HU"/>
              </w:rPr>
            </w:pPr>
            <w:r w:rsidRPr="005B052E">
              <w:rPr>
                <w:rFonts w:ascii="Times New Roman" w:hAnsi="Times New Roman"/>
                <w:bCs/>
                <w:lang w:eastAsia="hu-HU"/>
              </w:rPr>
              <w:t>1</w:t>
            </w:r>
            <w:r w:rsidR="001B4B70" w:rsidRPr="005B052E">
              <w:rPr>
                <w:rFonts w:ascii="Times New Roman" w:hAnsi="Times New Roman"/>
                <w:bCs/>
                <w:lang w:eastAsia="hu-HU"/>
              </w:rPr>
              <w:t>5</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Útépítési feladatok gyakorlat</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144</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74EFC">
            <w:pPr>
              <w:spacing w:after="0" w:line="240" w:lineRule="auto"/>
              <w:jc w:val="center"/>
              <w:rPr>
                <w:rFonts w:ascii="Times New Roman" w:hAnsi="Times New Roman"/>
                <w:b/>
                <w:bCs/>
                <w:lang w:eastAsia="hu-HU"/>
              </w:rPr>
            </w:pPr>
            <w:r w:rsidRPr="005B052E">
              <w:rPr>
                <w:rFonts w:ascii="Times New Roman" w:hAnsi="Times New Roman"/>
                <w:b/>
                <w:bCs/>
                <w:lang w:eastAsia="hu-HU"/>
              </w:rPr>
              <w:t> 1</w:t>
            </w:r>
            <w:r w:rsidR="00974EFC" w:rsidRPr="005B052E">
              <w:rPr>
                <w:rFonts w:ascii="Times New Roman" w:hAnsi="Times New Roman"/>
                <w:b/>
                <w:bCs/>
                <w:lang w:eastAsia="hu-HU"/>
              </w:rPr>
              <w:t>55</w:t>
            </w:r>
          </w:p>
        </w:tc>
        <w:tc>
          <w:tcPr>
            <w:tcW w:w="106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
                <w:bCs/>
                <w:lang w:eastAsia="hu-HU"/>
              </w:rPr>
            </w:pPr>
            <w:r w:rsidRPr="005B052E">
              <w:rPr>
                <w:rFonts w:ascii="Times New Roman" w:hAnsi="Times New Roman"/>
                <w:b/>
                <w:bCs/>
                <w:lang w:eastAsia="hu-HU"/>
              </w:rPr>
              <w:t> </w:t>
            </w:r>
            <w:r w:rsidR="00974EFC" w:rsidRPr="005B052E">
              <w:rPr>
                <w:rFonts w:ascii="Times New Roman" w:hAnsi="Times New Roman"/>
                <w:b/>
                <w:bCs/>
                <w:lang w:eastAsia="hu-HU"/>
              </w:rPr>
              <w:t>299</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1B4B70">
            <w:pPr>
              <w:spacing w:after="0" w:line="240" w:lineRule="auto"/>
              <w:jc w:val="center"/>
              <w:rPr>
                <w:rFonts w:ascii="Times New Roman" w:hAnsi="Times New Roman"/>
                <w:b/>
                <w:bCs/>
                <w:lang w:eastAsia="hu-HU"/>
              </w:rPr>
            </w:pPr>
            <w:r w:rsidRPr="005B052E">
              <w:rPr>
                <w:rFonts w:ascii="Times New Roman" w:hAnsi="Times New Roman"/>
                <w:b/>
                <w:bCs/>
                <w:lang w:eastAsia="hu-HU"/>
              </w:rPr>
              <w:t> 3</w:t>
            </w:r>
            <w:r w:rsidR="001B4B70" w:rsidRPr="005B052E">
              <w:rPr>
                <w:rFonts w:ascii="Times New Roman" w:hAnsi="Times New Roman"/>
                <w:b/>
                <w:bCs/>
                <w:lang w:eastAsia="hu-HU"/>
              </w:rPr>
              <w:t>1</w:t>
            </w:r>
            <w:r w:rsidRPr="005B052E">
              <w:rPr>
                <w:rFonts w:ascii="Times New Roman" w:hAnsi="Times New Roman"/>
                <w:b/>
                <w:bCs/>
                <w:lang w:eastAsia="hu-HU"/>
              </w:rPr>
              <w:t>0</w:t>
            </w:r>
          </w:p>
        </w:tc>
        <w:tc>
          <w:tcPr>
            <w:tcW w:w="996" w:type="dxa"/>
            <w:tcBorders>
              <w:top w:val="nil"/>
              <w:left w:val="nil"/>
              <w:bottom w:val="single" w:sz="4" w:space="0" w:color="auto"/>
              <w:right w:val="single" w:sz="4" w:space="0" w:color="auto"/>
            </w:tcBorders>
            <w:vAlign w:val="bottom"/>
          </w:tcPr>
          <w:p w:rsidR="00DC20D3" w:rsidRPr="005B052E" w:rsidRDefault="00DC20D3" w:rsidP="001B4B70">
            <w:pPr>
              <w:spacing w:after="0" w:line="240" w:lineRule="auto"/>
              <w:jc w:val="center"/>
              <w:rPr>
                <w:rFonts w:ascii="Times New Roman" w:hAnsi="Times New Roman"/>
                <w:b/>
                <w:bCs/>
                <w:lang w:eastAsia="hu-HU"/>
              </w:rPr>
            </w:pPr>
            <w:r w:rsidRPr="005B052E">
              <w:rPr>
                <w:rFonts w:ascii="Times New Roman" w:hAnsi="Times New Roman"/>
                <w:b/>
                <w:bCs/>
                <w:lang w:eastAsia="hu-HU"/>
              </w:rPr>
              <w:t> 3</w:t>
            </w:r>
            <w:r w:rsidR="001B4B70" w:rsidRPr="005B052E">
              <w:rPr>
                <w:rFonts w:ascii="Times New Roman" w:hAnsi="Times New Roman"/>
                <w:b/>
                <w:bCs/>
                <w:lang w:eastAsia="hu-HU"/>
              </w:rPr>
              <w:t>1</w:t>
            </w:r>
            <w:r w:rsidRPr="005B052E">
              <w:rPr>
                <w:rFonts w:ascii="Times New Roman" w:hAnsi="Times New Roman"/>
                <w:b/>
                <w:bCs/>
                <w:lang w:eastAsia="hu-HU"/>
              </w:rPr>
              <w:t>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Részvétel útépítés kivitelezésében</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144</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144</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1B4B70">
            <w:pPr>
              <w:spacing w:after="0" w:line="240" w:lineRule="auto"/>
              <w:jc w:val="center"/>
              <w:rPr>
                <w:rFonts w:ascii="Times New Roman" w:hAnsi="Times New Roman"/>
                <w:i/>
                <w:lang w:eastAsia="hu-HU"/>
              </w:rPr>
            </w:pPr>
            <w:r w:rsidRPr="005B052E">
              <w:rPr>
                <w:rFonts w:ascii="Times New Roman" w:hAnsi="Times New Roman"/>
                <w:i/>
                <w:lang w:eastAsia="hu-HU"/>
              </w:rPr>
              <w:t> 14</w:t>
            </w:r>
            <w:r w:rsidR="001B4B70" w:rsidRPr="005B052E">
              <w:rPr>
                <w:rFonts w:ascii="Times New Roman" w:hAnsi="Times New Roman"/>
                <w:i/>
                <w:lang w:eastAsia="hu-HU"/>
              </w:rPr>
              <w:t>0</w:t>
            </w: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lang w:eastAsia="hu-HU"/>
              </w:rPr>
            </w:pPr>
            <w:r w:rsidRPr="005B052E">
              <w:rPr>
                <w:rFonts w:ascii="Times New Roman" w:hAnsi="Times New Roman"/>
                <w:lang w:eastAsia="hu-HU"/>
              </w:rPr>
              <w:t> 14</w:t>
            </w:r>
            <w:r w:rsidR="003733F1" w:rsidRPr="005B052E">
              <w:rPr>
                <w:rFonts w:ascii="Times New Roman" w:hAnsi="Times New Roman"/>
                <w:lang w:eastAsia="hu-HU"/>
              </w:rPr>
              <w:t>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Részvétel az üzemeltetésben</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i/>
                <w:lang w:eastAsia="hu-HU"/>
              </w:rPr>
              <w:t> 80</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80</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1B4B70">
            <w:pPr>
              <w:spacing w:after="0" w:line="240" w:lineRule="auto"/>
              <w:jc w:val="center"/>
              <w:rPr>
                <w:rFonts w:ascii="Times New Roman" w:hAnsi="Times New Roman"/>
                <w:i/>
                <w:lang w:eastAsia="hu-HU"/>
              </w:rPr>
            </w:pPr>
            <w:r w:rsidRPr="005B052E">
              <w:rPr>
                <w:rFonts w:ascii="Times New Roman" w:hAnsi="Times New Roman"/>
                <w:i/>
                <w:lang w:eastAsia="hu-HU"/>
              </w:rPr>
              <w:t> 8</w:t>
            </w:r>
            <w:r w:rsidR="001B4B70" w:rsidRPr="005B052E">
              <w:rPr>
                <w:rFonts w:ascii="Times New Roman" w:hAnsi="Times New Roman"/>
                <w:i/>
                <w:lang w:eastAsia="hu-HU"/>
              </w:rPr>
              <w:t>5</w:t>
            </w: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lang w:eastAsia="hu-HU"/>
              </w:rPr>
            </w:pPr>
            <w:r w:rsidRPr="005B052E">
              <w:rPr>
                <w:rFonts w:ascii="Times New Roman" w:hAnsi="Times New Roman"/>
                <w:lang w:eastAsia="hu-HU"/>
              </w:rPr>
              <w:t> 8</w:t>
            </w:r>
            <w:r w:rsidR="003733F1" w:rsidRPr="005B052E">
              <w:rPr>
                <w:rFonts w:ascii="Times New Roman" w:hAnsi="Times New Roman"/>
                <w:lang w:eastAsia="hu-HU"/>
              </w:rPr>
              <w:t>5</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Részvétel a fenntartásban</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i/>
                <w:lang w:eastAsia="hu-HU"/>
              </w:rPr>
            </w:pPr>
            <w:r w:rsidRPr="005B052E">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974EFC" w:rsidP="00974EFC">
            <w:pPr>
              <w:spacing w:after="0" w:line="240" w:lineRule="auto"/>
              <w:jc w:val="center"/>
              <w:rPr>
                <w:rFonts w:ascii="Times New Roman" w:hAnsi="Times New Roman"/>
                <w:i/>
                <w:lang w:eastAsia="hu-HU"/>
              </w:rPr>
            </w:pPr>
            <w:r w:rsidRPr="005B052E">
              <w:rPr>
                <w:rFonts w:ascii="Times New Roman" w:hAnsi="Times New Roman"/>
                <w:i/>
                <w:lang w:eastAsia="hu-HU"/>
              </w:rPr>
              <w:t>75</w:t>
            </w:r>
          </w:p>
        </w:tc>
        <w:tc>
          <w:tcPr>
            <w:tcW w:w="106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lang w:eastAsia="hu-HU"/>
              </w:rPr>
            </w:pPr>
            <w:r w:rsidRPr="005B052E">
              <w:rPr>
                <w:rFonts w:ascii="Times New Roman" w:hAnsi="Times New Roman"/>
                <w:lang w:eastAsia="hu-HU"/>
              </w:rPr>
              <w:t> </w:t>
            </w:r>
            <w:r w:rsidR="00974EFC" w:rsidRPr="005B052E">
              <w:rPr>
                <w:rFonts w:ascii="Times New Roman" w:hAnsi="Times New Roman"/>
                <w:lang w:eastAsia="hu-HU"/>
              </w:rPr>
              <w:t>75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1B4B70">
            <w:pPr>
              <w:spacing w:after="0" w:line="240" w:lineRule="auto"/>
              <w:jc w:val="center"/>
              <w:rPr>
                <w:rFonts w:ascii="Times New Roman" w:hAnsi="Times New Roman"/>
                <w:bCs/>
                <w:i/>
                <w:lang w:eastAsia="hu-HU"/>
              </w:rPr>
            </w:pPr>
            <w:r w:rsidRPr="005B052E">
              <w:rPr>
                <w:rFonts w:ascii="Times New Roman" w:hAnsi="Times New Roman"/>
                <w:b/>
                <w:bCs/>
                <w:i/>
                <w:lang w:eastAsia="hu-HU"/>
              </w:rPr>
              <w:t> </w:t>
            </w:r>
            <w:r w:rsidRPr="005B052E">
              <w:rPr>
                <w:rFonts w:ascii="Times New Roman" w:hAnsi="Times New Roman"/>
                <w:bCs/>
                <w:i/>
                <w:lang w:eastAsia="hu-HU"/>
              </w:rPr>
              <w:t>8</w:t>
            </w:r>
            <w:r w:rsidR="001B4B70" w:rsidRPr="005B052E">
              <w:rPr>
                <w:rFonts w:ascii="Times New Roman" w:hAnsi="Times New Roman"/>
                <w:bCs/>
                <w:i/>
                <w:lang w:eastAsia="hu-HU"/>
              </w:rPr>
              <w:t>5</w:t>
            </w: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lang w:eastAsia="hu-HU"/>
              </w:rPr>
            </w:pPr>
            <w:r w:rsidRPr="005B052E">
              <w:rPr>
                <w:rFonts w:ascii="Times New Roman" w:hAnsi="Times New Roman"/>
                <w:lang w:eastAsia="hu-HU"/>
              </w:rPr>
              <w:t> 8</w:t>
            </w:r>
            <w:r w:rsidR="003733F1" w:rsidRPr="005B052E">
              <w:rPr>
                <w:rFonts w:ascii="Times New Roman" w:hAnsi="Times New Roman"/>
                <w:lang w:eastAsia="hu-HU"/>
              </w:rPr>
              <w:t>5</w:t>
            </w:r>
          </w:p>
        </w:tc>
      </w:tr>
      <w:tr w:rsidR="00DC20D3" w:rsidRPr="005B052E">
        <w:trPr>
          <w:trHeight w:val="285"/>
          <w:jc w:val="center"/>
        </w:trPr>
        <w:tc>
          <w:tcPr>
            <w:tcW w:w="1929" w:type="dxa"/>
            <w:vMerge w:val="restart"/>
            <w:tcBorders>
              <w:top w:val="nil"/>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r w:rsidRPr="005B052E">
              <w:rPr>
                <w:rFonts w:ascii="Times New Roman" w:hAnsi="Times New Roman"/>
                <w:lang w:eastAsia="hu-HU"/>
              </w:rPr>
              <w:t>10481-12 Térburkolási feladatok</w:t>
            </w: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Térburkolási feladatok</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
                <w:bCs/>
                <w:lang w:eastAsia="hu-HU"/>
              </w:rPr>
            </w:pPr>
            <w:r w:rsidRPr="005B052E">
              <w:rPr>
                <w:rFonts w:ascii="Times New Roman" w:hAnsi="Times New Roman"/>
                <w:b/>
                <w:bCs/>
                <w:lang w:eastAsia="hu-HU"/>
              </w:rPr>
              <w:t>9</w:t>
            </w:r>
            <w:r w:rsidR="00974EFC" w:rsidRPr="005B052E">
              <w:rPr>
                <w:rFonts w:ascii="Times New Roman" w:hAnsi="Times New Roman"/>
                <w:b/>
                <w:bCs/>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
                <w:bCs/>
                <w:lang w:eastAsia="hu-HU"/>
              </w:rPr>
            </w:pPr>
            <w:r w:rsidRPr="005B052E">
              <w:rPr>
                <w:rFonts w:ascii="Times New Roman" w:hAnsi="Times New Roman"/>
                <w:b/>
                <w:bCs/>
                <w:lang w:eastAsia="hu-HU"/>
              </w:rPr>
              <w:t>16</w:t>
            </w:r>
            <w:r w:rsidR="00974EFC" w:rsidRPr="005B052E">
              <w:rPr>
                <w:rFonts w:ascii="Times New Roman" w:hAnsi="Times New Roman"/>
                <w:b/>
                <w:bCs/>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3733F1" w:rsidRPr="005B052E">
              <w:rPr>
                <w:rFonts w:ascii="Times New Roman" w:hAnsi="Times New Roman"/>
                <w:b/>
                <w:bCs/>
                <w:lang w:eastAsia="hu-HU"/>
              </w:rPr>
              <w:t>55</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
                <w:bCs/>
                <w:lang w:eastAsia="hu-HU"/>
              </w:rPr>
            </w:pPr>
            <w:r w:rsidRPr="005B052E">
              <w:rPr>
                <w:rFonts w:ascii="Times New Roman" w:hAnsi="Times New Roman"/>
                <w:b/>
                <w:bCs/>
                <w:lang w:eastAsia="hu-HU"/>
              </w:rPr>
              <w:t>1</w:t>
            </w:r>
            <w:r w:rsidR="003733F1" w:rsidRPr="005B052E">
              <w:rPr>
                <w:rFonts w:ascii="Times New Roman" w:hAnsi="Times New Roman"/>
                <w:b/>
                <w:bCs/>
                <w:lang w:eastAsia="hu-HU"/>
              </w:rPr>
              <w:t>55</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A munka előkészítése</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Szegélyépítés és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lang w:eastAsia="hu-HU"/>
              </w:rPr>
            </w:pPr>
            <w:r w:rsidRPr="005B052E">
              <w:rPr>
                <w:rFonts w:ascii="Times New Roman" w:hAnsi="Times New Roman"/>
                <w:bCs/>
                <w:lang w:eastAsia="hu-HU"/>
              </w:rPr>
              <w:t>36</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Kőburkolatok építése,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974EFC" w:rsidRPr="005B052E">
              <w:rPr>
                <w:rFonts w:ascii="Times New Roman" w:hAnsi="Times New Roman"/>
                <w:bCs/>
                <w:i/>
                <w:lang w:eastAsia="hu-HU"/>
              </w:rPr>
              <w:t>1</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974EFC" w:rsidRPr="005B052E">
              <w:rPr>
                <w:rFonts w:ascii="Times New Roman" w:hAnsi="Times New Roman"/>
                <w:bCs/>
                <w:lang w:eastAsia="hu-HU"/>
              </w:rPr>
              <w:t>1</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Beton és aszfaltburkolat javítása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Cs/>
                <w:i/>
                <w:lang w:eastAsia="hu-HU"/>
              </w:rPr>
            </w:pPr>
            <w:r w:rsidRPr="005B052E">
              <w:rPr>
                <w:rFonts w:ascii="Times New Roman" w:hAnsi="Times New Roman"/>
                <w:bCs/>
                <w:i/>
                <w:lang w:eastAsia="hu-HU"/>
              </w:rPr>
              <w:t>3</w:t>
            </w:r>
            <w:r w:rsidR="00974EFC" w:rsidRPr="005B052E">
              <w:rPr>
                <w:rFonts w:ascii="Times New Roman" w:hAnsi="Times New Roman"/>
                <w:bCs/>
                <w:i/>
                <w:lang w:eastAsia="hu-HU"/>
              </w:rPr>
              <w:t>1</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974EFC" w:rsidRPr="005B052E">
              <w:rPr>
                <w:rFonts w:ascii="Times New Roman" w:hAnsi="Times New Roman"/>
                <w:bCs/>
                <w:lang w:eastAsia="hu-HU"/>
              </w:rPr>
              <w:t>1</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3</w:t>
            </w:r>
            <w:r w:rsidR="003733F1" w:rsidRPr="005B052E">
              <w:rPr>
                <w:rFonts w:ascii="Times New Roman" w:hAnsi="Times New Roman"/>
                <w:bCs/>
                <w:lang w:eastAsia="hu-HU"/>
              </w:rPr>
              <w:t>1</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Cs/>
                <w:lang w:eastAsia="hu-HU"/>
              </w:rPr>
            </w:pPr>
            <w:r w:rsidRPr="005B052E">
              <w:rPr>
                <w:rFonts w:ascii="Times New Roman" w:hAnsi="Times New Roman"/>
                <w:bCs/>
                <w:lang w:eastAsia="hu-HU"/>
              </w:rPr>
              <w:t>Vízelvezető rendszerek építése,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Cs/>
                <w:i/>
                <w:lang w:eastAsia="hu-HU"/>
              </w:rPr>
            </w:pPr>
            <w:r w:rsidRPr="005B052E">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Cs/>
                <w:i/>
                <w:lang w:eastAsia="hu-HU"/>
              </w:rPr>
            </w:pPr>
            <w:r w:rsidRPr="005B052E">
              <w:rPr>
                <w:rFonts w:ascii="Times New Roman" w:hAnsi="Times New Roman"/>
                <w:bCs/>
                <w:i/>
                <w:lang w:eastAsia="hu-HU"/>
              </w:rPr>
              <w:t> 3</w:t>
            </w:r>
            <w:r w:rsidR="00974EFC" w:rsidRPr="005B052E">
              <w:rPr>
                <w:rFonts w:ascii="Times New Roman" w:hAnsi="Times New Roman"/>
                <w:bCs/>
                <w:i/>
                <w:lang w:eastAsia="hu-HU"/>
              </w:rPr>
              <w:t>1</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974EFC">
            <w:pPr>
              <w:spacing w:after="0" w:line="240" w:lineRule="auto"/>
              <w:jc w:val="center"/>
              <w:rPr>
                <w:rFonts w:ascii="Times New Roman" w:hAnsi="Times New Roman"/>
                <w:bCs/>
                <w:lang w:eastAsia="hu-HU"/>
              </w:rPr>
            </w:pPr>
            <w:r w:rsidRPr="005B052E">
              <w:rPr>
                <w:rFonts w:ascii="Times New Roman" w:hAnsi="Times New Roman"/>
                <w:bCs/>
                <w:lang w:eastAsia="hu-HU"/>
              </w:rPr>
              <w:t> 3</w:t>
            </w:r>
            <w:r w:rsidR="00974EFC" w:rsidRPr="005B052E">
              <w:rPr>
                <w:rFonts w:ascii="Times New Roman" w:hAnsi="Times New Roman"/>
                <w:bCs/>
                <w:lang w:eastAsia="hu-HU"/>
              </w:rPr>
              <w:t>1</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 3</w:t>
            </w:r>
            <w:r w:rsidR="003733F1" w:rsidRPr="005B052E">
              <w:rPr>
                <w:rFonts w:ascii="Times New Roman" w:hAnsi="Times New Roman"/>
                <w:bCs/>
                <w:lang w:eastAsia="hu-HU"/>
              </w:rPr>
              <w:t>1</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3733F1">
            <w:pPr>
              <w:spacing w:after="0" w:line="240" w:lineRule="auto"/>
              <w:jc w:val="center"/>
              <w:rPr>
                <w:rFonts w:ascii="Times New Roman" w:hAnsi="Times New Roman"/>
                <w:bCs/>
                <w:lang w:eastAsia="hu-HU"/>
              </w:rPr>
            </w:pPr>
            <w:r w:rsidRPr="005B052E">
              <w:rPr>
                <w:rFonts w:ascii="Times New Roman" w:hAnsi="Times New Roman"/>
                <w:bCs/>
                <w:lang w:eastAsia="hu-HU"/>
              </w:rPr>
              <w:t> 3</w:t>
            </w:r>
            <w:r w:rsidR="003733F1" w:rsidRPr="005B052E">
              <w:rPr>
                <w:rFonts w:ascii="Times New Roman" w:hAnsi="Times New Roman"/>
                <w:bCs/>
                <w:lang w:eastAsia="hu-HU"/>
              </w:rPr>
              <w:t>1</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Térburkolási feladatok gyakorlat</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144</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476C9F">
            <w:pPr>
              <w:spacing w:after="0" w:line="240" w:lineRule="auto"/>
              <w:jc w:val="center"/>
              <w:rPr>
                <w:rFonts w:ascii="Times New Roman" w:hAnsi="Times New Roman"/>
                <w:b/>
                <w:bCs/>
                <w:lang w:eastAsia="hu-HU"/>
              </w:rPr>
            </w:pPr>
            <w:r w:rsidRPr="005B052E">
              <w:rPr>
                <w:rFonts w:ascii="Times New Roman" w:hAnsi="Times New Roman"/>
                <w:b/>
                <w:bCs/>
                <w:lang w:eastAsia="hu-HU"/>
              </w:rPr>
              <w:t> 1</w:t>
            </w:r>
            <w:r w:rsidR="00F72609" w:rsidRPr="005B052E">
              <w:rPr>
                <w:rFonts w:ascii="Times New Roman" w:hAnsi="Times New Roman"/>
                <w:b/>
                <w:bCs/>
                <w:lang w:eastAsia="hu-HU"/>
              </w:rPr>
              <w:t>0</w:t>
            </w:r>
            <w:r w:rsidR="00476C9F" w:rsidRPr="005B052E">
              <w:rPr>
                <w:rFonts w:ascii="Times New Roman" w:hAnsi="Times New Roman"/>
                <w:b/>
                <w:bCs/>
                <w:lang w:eastAsia="hu-HU"/>
              </w:rPr>
              <w:t>9</w:t>
            </w:r>
          </w:p>
        </w:tc>
        <w:tc>
          <w:tcPr>
            <w:tcW w:w="1060" w:type="dxa"/>
            <w:tcBorders>
              <w:top w:val="nil"/>
              <w:left w:val="nil"/>
              <w:bottom w:val="single" w:sz="4" w:space="0" w:color="auto"/>
              <w:right w:val="single" w:sz="4" w:space="0" w:color="auto"/>
            </w:tcBorders>
            <w:vAlign w:val="bottom"/>
          </w:tcPr>
          <w:p w:rsidR="00DC20D3" w:rsidRPr="005B052E" w:rsidRDefault="00DC20D3" w:rsidP="002013DC">
            <w:pPr>
              <w:spacing w:after="0" w:line="240" w:lineRule="auto"/>
              <w:jc w:val="center"/>
              <w:rPr>
                <w:rFonts w:ascii="Times New Roman" w:hAnsi="Times New Roman"/>
                <w:b/>
                <w:bCs/>
                <w:lang w:eastAsia="hu-HU"/>
              </w:rPr>
            </w:pPr>
            <w:r w:rsidRPr="005B052E">
              <w:rPr>
                <w:rFonts w:ascii="Times New Roman" w:hAnsi="Times New Roman"/>
                <w:b/>
                <w:bCs/>
                <w:lang w:eastAsia="hu-HU"/>
              </w:rPr>
              <w:t> 25</w:t>
            </w:r>
            <w:r w:rsidR="002013DC" w:rsidRPr="005B052E">
              <w:rPr>
                <w:rFonts w:ascii="Times New Roman" w:hAnsi="Times New Roman"/>
                <w:b/>
                <w:bCs/>
                <w:lang w:eastAsia="hu-HU"/>
              </w:rPr>
              <w:t>3</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7B5403">
            <w:pPr>
              <w:spacing w:after="0" w:line="240" w:lineRule="auto"/>
              <w:jc w:val="center"/>
              <w:rPr>
                <w:rFonts w:ascii="Times New Roman" w:hAnsi="Times New Roman"/>
                <w:b/>
                <w:bCs/>
                <w:lang w:eastAsia="hu-HU"/>
              </w:rPr>
            </w:pPr>
            <w:r w:rsidRPr="005B052E">
              <w:rPr>
                <w:rFonts w:ascii="Times New Roman" w:hAnsi="Times New Roman"/>
                <w:b/>
                <w:bCs/>
                <w:lang w:eastAsia="hu-HU"/>
              </w:rPr>
              <w:t> 2</w:t>
            </w:r>
            <w:r w:rsidR="007B5403" w:rsidRPr="005B052E">
              <w:rPr>
                <w:rFonts w:ascii="Times New Roman" w:hAnsi="Times New Roman"/>
                <w:b/>
                <w:bCs/>
                <w:lang w:eastAsia="hu-HU"/>
              </w:rPr>
              <w:t>79</w:t>
            </w:r>
          </w:p>
        </w:tc>
        <w:tc>
          <w:tcPr>
            <w:tcW w:w="996" w:type="dxa"/>
            <w:tcBorders>
              <w:top w:val="nil"/>
              <w:left w:val="nil"/>
              <w:bottom w:val="single" w:sz="4" w:space="0" w:color="auto"/>
              <w:right w:val="single" w:sz="4" w:space="0" w:color="auto"/>
            </w:tcBorders>
            <w:vAlign w:val="bottom"/>
          </w:tcPr>
          <w:p w:rsidR="00DC20D3" w:rsidRPr="005B052E" w:rsidRDefault="00DC20D3" w:rsidP="007B5403">
            <w:pPr>
              <w:spacing w:after="0" w:line="240" w:lineRule="auto"/>
              <w:jc w:val="center"/>
              <w:rPr>
                <w:rFonts w:ascii="Times New Roman" w:hAnsi="Times New Roman"/>
                <w:b/>
                <w:bCs/>
                <w:lang w:eastAsia="hu-HU"/>
              </w:rPr>
            </w:pPr>
            <w:r w:rsidRPr="005B052E">
              <w:rPr>
                <w:rFonts w:ascii="Times New Roman" w:hAnsi="Times New Roman"/>
                <w:b/>
                <w:bCs/>
                <w:lang w:eastAsia="hu-HU"/>
              </w:rPr>
              <w:t> 2</w:t>
            </w:r>
            <w:r w:rsidR="007B5403" w:rsidRPr="005B052E">
              <w:rPr>
                <w:rFonts w:ascii="Times New Roman" w:hAnsi="Times New Roman"/>
                <w:b/>
                <w:bCs/>
                <w:lang w:eastAsia="hu-HU"/>
              </w:rPr>
              <w:t>79</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Vízelvezető rendszerek, szegélyek építése,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i/>
                <w:lang w:eastAsia="hu-HU"/>
              </w:rPr>
            </w:pPr>
            <w:r w:rsidRPr="005B052E">
              <w:rPr>
                <w:rFonts w:ascii="Times New Roman" w:hAnsi="Times New Roman"/>
                <w:lang w:eastAsia="hu-HU"/>
              </w:rPr>
              <w:t> </w:t>
            </w:r>
            <w:r w:rsidRPr="005B052E">
              <w:rPr>
                <w:rFonts w:ascii="Times New Roman" w:hAnsi="Times New Roman"/>
                <w:i/>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144</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r w:rsidR="007B5403" w:rsidRPr="005B052E">
              <w:rPr>
                <w:rFonts w:ascii="Times New Roman" w:hAnsi="Times New Roman"/>
                <w:lang w:eastAsia="hu-HU"/>
              </w:rPr>
              <w:t>139</w:t>
            </w:r>
          </w:p>
        </w:tc>
        <w:tc>
          <w:tcPr>
            <w:tcW w:w="996" w:type="dxa"/>
            <w:tcBorders>
              <w:top w:val="nil"/>
              <w:left w:val="nil"/>
              <w:bottom w:val="single" w:sz="4" w:space="0" w:color="auto"/>
              <w:right w:val="single" w:sz="4" w:space="0" w:color="auto"/>
            </w:tcBorders>
            <w:vAlign w:val="bottom"/>
          </w:tcPr>
          <w:p w:rsidR="00DC20D3" w:rsidRPr="005B052E" w:rsidRDefault="00457C6F" w:rsidP="007B5403">
            <w:pPr>
              <w:spacing w:after="0" w:line="240" w:lineRule="auto"/>
              <w:jc w:val="center"/>
              <w:rPr>
                <w:rFonts w:ascii="Times New Roman" w:hAnsi="Times New Roman"/>
                <w:lang w:eastAsia="hu-HU"/>
              </w:rPr>
            </w:pPr>
            <w:r w:rsidRPr="005B052E">
              <w:rPr>
                <w:rFonts w:ascii="Times New Roman" w:hAnsi="Times New Roman"/>
                <w:lang w:eastAsia="hu-HU"/>
              </w:rPr>
              <w:t>139</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Kőburkolatok építése, fenntartása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C20D3" w:rsidRPr="005B052E" w:rsidRDefault="00DC20D3" w:rsidP="00F72609">
            <w:pPr>
              <w:spacing w:after="0" w:line="240" w:lineRule="auto"/>
              <w:jc w:val="center"/>
              <w:rPr>
                <w:rFonts w:ascii="Times New Roman" w:hAnsi="Times New Roman"/>
                <w:i/>
                <w:lang w:eastAsia="hu-HU"/>
              </w:rPr>
            </w:pPr>
            <w:r w:rsidRPr="005B052E">
              <w:rPr>
                <w:rFonts w:ascii="Times New Roman" w:hAnsi="Times New Roman"/>
                <w:lang w:eastAsia="hu-HU"/>
              </w:rPr>
              <w:t> </w:t>
            </w:r>
            <w:r w:rsidRPr="005B052E">
              <w:rPr>
                <w:rFonts w:ascii="Times New Roman" w:hAnsi="Times New Roman"/>
                <w:i/>
                <w:lang w:eastAsia="hu-HU"/>
              </w:rPr>
              <w:t>5</w:t>
            </w:r>
            <w:r w:rsidR="00F72609" w:rsidRPr="005B052E">
              <w:rPr>
                <w:rFonts w:ascii="Times New Roman" w:hAnsi="Times New Roman"/>
                <w:i/>
                <w:lang w:eastAsia="hu-HU"/>
              </w:rPr>
              <w:t>4</w:t>
            </w:r>
          </w:p>
        </w:tc>
        <w:tc>
          <w:tcPr>
            <w:tcW w:w="1060" w:type="dxa"/>
            <w:tcBorders>
              <w:top w:val="nil"/>
              <w:left w:val="nil"/>
              <w:bottom w:val="single" w:sz="4" w:space="0" w:color="auto"/>
              <w:right w:val="single" w:sz="4" w:space="0" w:color="auto"/>
            </w:tcBorders>
            <w:vAlign w:val="bottom"/>
          </w:tcPr>
          <w:p w:rsidR="00DC20D3" w:rsidRPr="005B052E" w:rsidRDefault="00DC20D3" w:rsidP="00F72609">
            <w:pPr>
              <w:spacing w:after="0" w:line="240" w:lineRule="auto"/>
              <w:jc w:val="center"/>
              <w:rPr>
                <w:rFonts w:ascii="Times New Roman" w:hAnsi="Times New Roman"/>
                <w:lang w:eastAsia="hu-HU"/>
              </w:rPr>
            </w:pPr>
            <w:r w:rsidRPr="005B052E">
              <w:rPr>
                <w:rFonts w:ascii="Times New Roman" w:hAnsi="Times New Roman"/>
                <w:lang w:eastAsia="hu-HU"/>
              </w:rPr>
              <w:t> 5</w:t>
            </w:r>
            <w:r w:rsidR="00F72609" w:rsidRPr="005B052E">
              <w:rPr>
                <w:rFonts w:ascii="Times New Roman" w:hAnsi="Times New Roman"/>
                <w:lang w:eastAsia="hu-HU"/>
              </w:rPr>
              <w:t>4</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7B5403" w:rsidP="0090008A">
            <w:pPr>
              <w:spacing w:after="0" w:line="240" w:lineRule="auto"/>
              <w:jc w:val="center"/>
              <w:rPr>
                <w:rFonts w:ascii="Times New Roman" w:hAnsi="Times New Roman"/>
                <w:lang w:eastAsia="hu-HU"/>
              </w:rPr>
            </w:pPr>
            <w:r w:rsidRPr="005B052E">
              <w:rPr>
                <w:rFonts w:ascii="Times New Roman" w:hAnsi="Times New Roman"/>
                <w:lang w:eastAsia="hu-HU"/>
              </w:rPr>
              <w:t>70</w:t>
            </w:r>
            <w:r w:rsidR="00DC20D3" w:rsidRPr="005B052E">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457C6F">
            <w:pPr>
              <w:spacing w:after="0" w:line="240" w:lineRule="auto"/>
              <w:jc w:val="center"/>
              <w:rPr>
                <w:rFonts w:ascii="Times New Roman" w:hAnsi="Times New Roman"/>
                <w:lang w:eastAsia="hu-HU"/>
              </w:rPr>
            </w:pPr>
            <w:r w:rsidRPr="005B052E">
              <w:rPr>
                <w:rFonts w:ascii="Times New Roman" w:hAnsi="Times New Roman"/>
                <w:lang w:eastAsia="hu-HU"/>
              </w:rPr>
              <w:t> 7</w:t>
            </w:r>
            <w:r w:rsidR="00457C6F" w:rsidRPr="005B052E">
              <w:rPr>
                <w:rFonts w:ascii="Times New Roman" w:hAnsi="Times New Roman"/>
                <w:lang w:eastAsia="hu-HU"/>
              </w:rPr>
              <w:t>0</w:t>
            </w:r>
          </w:p>
        </w:tc>
      </w:tr>
      <w:tr w:rsidR="00DC20D3" w:rsidRPr="005B052E">
        <w:trPr>
          <w:trHeight w:val="285"/>
          <w:jc w:val="center"/>
        </w:trPr>
        <w:tc>
          <w:tcPr>
            <w:tcW w:w="1929" w:type="dxa"/>
            <w:vMerge/>
            <w:tcBorders>
              <w:left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p>
        </w:tc>
        <w:tc>
          <w:tcPr>
            <w:tcW w:w="3042" w:type="dxa"/>
            <w:tcBorders>
              <w:top w:val="nil"/>
              <w:left w:val="nil"/>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Beton és aszfaltburkolat javítása</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5B052E" w:rsidRDefault="00DC20D3" w:rsidP="00476C9F">
            <w:pPr>
              <w:spacing w:after="0" w:line="240" w:lineRule="auto"/>
              <w:jc w:val="center"/>
              <w:rPr>
                <w:rFonts w:ascii="Times New Roman" w:hAnsi="Times New Roman"/>
                <w:i/>
                <w:lang w:eastAsia="hu-HU"/>
              </w:rPr>
            </w:pPr>
            <w:r w:rsidRPr="005B052E">
              <w:rPr>
                <w:rFonts w:ascii="Times New Roman" w:hAnsi="Times New Roman"/>
                <w:lang w:eastAsia="hu-HU"/>
              </w:rPr>
              <w:t> </w:t>
            </w:r>
            <w:r w:rsidRPr="005B052E">
              <w:rPr>
                <w:rFonts w:ascii="Times New Roman" w:hAnsi="Times New Roman"/>
                <w:i/>
                <w:lang w:eastAsia="hu-HU"/>
              </w:rPr>
              <w:t>5</w:t>
            </w:r>
            <w:r w:rsidR="00476C9F" w:rsidRPr="005B052E">
              <w:rPr>
                <w:rFonts w:ascii="Times New Roman" w:hAnsi="Times New Roman"/>
                <w:i/>
                <w:lang w:eastAsia="hu-HU"/>
              </w:rPr>
              <w:t>5</w:t>
            </w:r>
          </w:p>
        </w:tc>
        <w:tc>
          <w:tcPr>
            <w:tcW w:w="1060" w:type="dxa"/>
            <w:tcBorders>
              <w:top w:val="nil"/>
              <w:left w:val="nil"/>
              <w:bottom w:val="single" w:sz="4" w:space="0" w:color="auto"/>
              <w:right w:val="single" w:sz="4" w:space="0" w:color="auto"/>
            </w:tcBorders>
            <w:vAlign w:val="bottom"/>
          </w:tcPr>
          <w:p w:rsidR="00DC20D3" w:rsidRPr="005B052E" w:rsidRDefault="00DC20D3" w:rsidP="00476C9F">
            <w:pPr>
              <w:spacing w:after="0" w:line="240" w:lineRule="auto"/>
              <w:jc w:val="center"/>
              <w:rPr>
                <w:rFonts w:ascii="Times New Roman" w:hAnsi="Times New Roman"/>
                <w:lang w:eastAsia="hu-HU"/>
              </w:rPr>
            </w:pPr>
            <w:r w:rsidRPr="005B052E">
              <w:rPr>
                <w:rFonts w:ascii="Times New Roman" w:hAnsi="Times New Roman"/>
                <w:lang w:eastAsia="hu-HU"/>
              </w:rPr>
              <w:t> 5</w:t>
            </w:r>
            <w:r w:rsidR="00476C9F" w:rsidRPr="005B052E">
              <w:rPr>
                <w:rFonts w:ascii="Times New Roman" w:hAnsi="Times New Roman"/>
                <w:lang w:eastAsia="hu-HU"/>
              </w:rPr>
              <w:t>5</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5B052E" w:rsidRDefault="00DC20D3" w:rsidP="0090008A">
            <w:pPr>
              <w:spacing w:after="0" w:line="240" w:lineRule="auto"/>
              <w:jc w:val="center"/>
              <w:rPr>
                <w:rFonts w:ascii="Times New Roman" w:hAnsi="Times New Roman"/>
                <w:lang w:eastAsia="hu-HU"/>
              </w:rPr>
            </w:pPr>
            <w:r w:rsidRPr="005B052E">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5B052E" w:rsidRDefault="007B540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70</w:t>
            </w:r>
            <w:r w:rsidR="00DC20D3" w:rsidRPr="005B052E">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DC20D3" w:rsidRPr="005B052E" w:rsidRDefault="00DC20D3" w:rsidP="00457C6F">
            <w:pPr>
              <w:spacing w:after="0" w:line="240" w:lineRule="auto"/>
              <w:jc w:val="center"/>
              <w:rPr>
                <w:rFonts w:ascii="Times New Roman" w:hAnsi="Times New Roman"/>
                <w:lang w:eastAsia="hu-HU"/>
              </w:rPr>
            </w:pPr>
            <w:r w:rsidRPr="005B052E">
              <w:rPr>
                <w:rFonts w:ascii="Times New Roman" w:hAnsi="Times New Roman"/>
                <w:lang w:eastAsia="hu-HU"/>
              </w:rPr>
              <w:t> 7</w:t>
            </w:r>
            <w:r w:rsidR="00457C6F" w:rsidRPr="005B052E">
              <w:rPr>
                <w:rFonts w:ascii="Times New Roman" w:hAnsi="Times New Roman"/>
                <w:lang w:eastAsia="hu-HU"/>
              </w:rPr>
              <w:t>0</w:t>
            </w:r>
          </w:p>
        </w:tc>
      </w:tr>
      <w:tr w:rsidR="00DC20D3" w:rsidRPr="005B052E">
        <w:trPr>
          <w:trHeight w:val="285"/>
          <w:jc w:val="center"/>
        </w:trPr>
        <w:tc>
          <w:tcPr>
            <w:tcW w:w="4971" w:type="dxa"/>
            <w:gridSpan w:val="2"/>
            <w:tcBorders>
              <w:top w:val="single" w:sz="4" w:space="0" w:color="auto"/>
              <w:left w:val="single" w:sz="4" w:space="0" w:color="auto"/>
              <w:bottom w:val="single" w:sz="4" w:space="0" w:color="auto"/>
              <w:right w:val="single" w:sz="4" w:space="0" w:color="000000"/>
            </w:tcBorders>
            <w:vAlign w:val="center"/>
          </w:tcPr>
          <w:p w:rsidR="00DC20D3" w:rsidRPr="005B052E" w:rsidRDefault="00DC20D3" w:rsidP="0090008A">
            <w:pPr>
              <w:spacing w:after="0" w:line="240" w:lineRule="auto"/>
              <w:rPr>
                <w:rFonts w:ascii="Times New Roman" w:hAnsi="Times New Roman"/>
                <w:b/>
                <w:bCs/>
                <w:sz w:val="20"/>
                <w:szCs w:val="20"/>
                <w:lang w:eastAsia="hu-HU"/>
              </w:rPr>
            </w:pPr>
            <w:r w:rsidRPr="005B052E">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234</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288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140</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288</w:t>
            </w:r>
          </w:p>
        </w:tc>
        <w:tc>
          <w:tcPr>
            <w:tcW w:w="640"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540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140</w:t>
            </w:r>
          </w:p>
        </w:tc>
        <w:tc>
          <w:tcPr>
            <w:tcW w:w="820" w:type="dxa"/>
            <w:tcBorders>
              <w:top w:val="nil"/>
              <w:left w:val="nil"/>
              <w:bottom w:val="single" w:sz="4" w:space="0" w:color="auto"/>
              <w:right w:val="single" w:sz="4" w:space="0" w:color="auto"/>
            </w:tcBorders>
            <w:vAlign w:val="bottom"/>
          </w:tcPr>
          <w:p w:rsidR="00DC20D3" w:rsidRPr="005B052E" w:rsidRDefault="00DC20D3" w:rsidP="00E2067E">
            <w:pPr>
              <w:spacing w:after="0" w:line="240" w:lineRule="auto"/>
              <w:jc w:val="center"/>
              <w:rPr>
                <w:rFonts w:ascii="Times New Roman" w:hAnsi="Times New Roman"/>
                <w:b/>
                <w:bCs/>
                <w:lang w:eastAsia="hu-HU"/>
              </w:rPr>
            </w:pPr>
            <w:r w:rsidRPr="005B052E">
              <w:rPr>
                <w:rFonts w:ascii="Times New Roman" w:hAnsi="Times New Roman"/>
                <w:b/>
                <w:bCs/>
                <w:lang w:eastAsia="hu-HU"/>
              </w:rPr>
              <w:t> 3</w:t>
            </w:r>
            <w:r w:rsidR="00E2067E" w:rsidRPr="005B052E">
              <w:rPr>
                <w:rFonts w:ascii="Times New Roman" w:hAnsi="Times New Roman"/>
                <w:b/>
                <w:bCs/>
                <w:lang w:eastAsia="hu-HU"/>
              </w:rPr>
              <w:t>56</w:t>
            </w:r>
          </w:p>
        </w:tc>
        <w:tc>
          <w:tcPr>
            <w:tcW w:w="820" w:type="dxa"/>
            <w:tcBorders>
              <w:top w:val="nil"/>
              <w:left w:val="nil"/>
              <w:bottom w:val="single" w:sz="4" w:space="0" w:color="auto"/>
              <w:right w:val="single" w:sz="4" w:space="0" w:color="auto"/>
            </w:tcBorders>
            <w:vAlign w:val="bottom"/>
          </w:tcPr>
          <w:p w:rsidR="00DC20D3" w:rsidRPr="005B052E" w:rsidRDefault="00DC20D3" w:rsidP="00476C9F">
            <w:pPr>
              <w:spacing w:after="0" w:line="240" w:lineRule="auto"/>
              <w:jc w:val="center"/>
              <w:rPr>
                <w:rFonts w:ascii="Times New Roman" w:hAnsi="Times New Roman"/>
                <w:b/>
                <w:bCs/>
                <w:lang w:eastAsia="hu-HU"/>
              </w:rPr>
            </w:pPr>
            <w:r w:rsidRPr="005B052E">
              <w:rPr>
                <w:rFonts w:ascii="Times New Roman" w:hAnsi="Times New Roman"/>
                <w:b/>
                <w:bCs/>
                <w:lang w:eastAsia="hu-HU"/>
              </w:rPr>
              <w:t> 3</w:t>
            </w:r>
            <w:r w:rsidR="00985C73" w:rsidRPr="005B052E">
              <w:rPr>
                <w:rFonts w:ascii="Times New Roman" w:hAnsi="Times New Roman"/>
                <w:b/>
                <w:bCs/>
                <w:lang w:eastAsia="hu-HU"/>
              </w:rPr>
              <w:t>5</w:t>
            </w:r>
            <w:r w:rsidR="00476C9F" w:rsidRPr="005B052E">
              <w:rPr>
                <w:rFonts w:ascii="Times New Roman" w:hAnsi="Times New Roman"/>
                <w:b/>
                <w:bCs/>
                <w:lang w:eastAsia="hu-HU"/>
              </w:rPr>
              <w:t>7</w:t>
            </w:r>
          </w:p>
        </w:tc>
        <w:tc>
          <w:tcPr>
            <w:tcW w:w="1060" w:type="dxa"/>
            <w:tcBorders>
              <w:top w:val="nil"/>
              <w:left w:val="nil"/>
              <w:bottom w:val="single" w:sz="4" w:space="0" w:color="auto"/>
              <w:right w:val="single" w:sz="4" w:space="0" w:color="auto"/>
            </w:tcBorders>
            <w:vAlign w:val="bottom"/>
          </w:tcPr>
          <w:p w:rsidR="00DC20D3" w:rsidRPr="005B052E" w:rsidRDefault="00DC20D3" w:rsidP="002013DC">
            <w:pPr>
              <w:spacing w:after="0" w:line="240" w:lineRule="auto"/>
              <w:jc w:val="center"/>
              <w:rPr>
                <w:rFonts w:ascii="Times New Roman" w:hAnsi="Times New Roman"/>
                <w:b/>
                <w:bCs/>
                <w:lang w:eastAsia="hu-HU"/>
              </w:rPr>
            </w:pPr>
            <w:r w:rsidRPr="005B052E">
              <w:rPr>
                <w:rFonts w:ascii="Times New Roman" w:hAnsi="Times New Roman"/>
                <w:b/>
                <w:bCs/>
                <w:lang w:eastAsia="hu-HU"/>
              </w:rPr>
              <w:t> 20</w:t>
            </w:r>
            <w:r w:rsidR="00F800B9" w:rsidRPr="005B052E">
              <w:rPr>
                <w:rFonts w:ascii="Times New Roman" w:hAnsi="Times New Roman"/>
                <w:b/>
                <w:bCs/>
                <w:lang w:eastAsia="hu-HU"/>
              </w:rPr>
              <w:t>6</w:t>
            </w:r>
            <w:r w:rsidR="002013DC" w:rsidRPr="005B052E">
              <w:rPr>
                <w:rFonts w:ascii="Times New Roman" w:hAnsi="Times New Roman"/>
                <w:b/>
                <w:bCs/>
                <w:lang w:eastAsia="hu-HU"/>
              </w:rPr>
              <w:t>3</w:t>
            </w:r>
          </w:p>
        </w:tc>
        <w:tc>
          <w:tcPr>
            <w:tcW w:w="617"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450</w:t>
            </w:r>
          </w:p>
        </w:tc>
        <w:tc>
          <w:tcPr>
            <w:tcW w:w="619" w:type="dxa"/>
            <w:tcBorders>
              <w:top w:val="nil"/>
              <w:left w:val="nil"/>
              <w:bottom w:val="single" w:sz="4" w:space="0" w:color="auto"/>
              <w:right w:val="single" w:sz="4" w:space="0" w:color="auto"/>
            </w:tcBorders>
            <w:vAlign w:val="bottom"/>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684</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160</w:t>
            </w:r>
          </w:p>
        </w:tc>
        <w:tc>
          <w:tcPr>
            <w:tcW w:w="640" w:type="dxa"/>
            <w:tcBorders>
              <w:top w:val="nil"/>
              <w:left w:val="nil"/>
              <w:bottom w:val="single" w:sz="4" w:space="0" w:color="auto"/>
              <w:right w:val="single" w:sz="4" w:space="0" w:color="auto"/>
            </w:tcBorders>
            <w:vAlign w:val="bottom"/>
          </w:tcPr>
          <w:p w:rsidR="00DC20D3" w:rsidRPr="005B052E" w:rsidRDefault="00DC20D3" w:rsidP="00081B53">
            <w:pPr>
              <w:spacing w:after="0" w:line="240" w:lineRule="auto"/>
              <w:jc w:val="center"/>
              <w:rPr>
                <w:rFonts w:ascii="Times New Roman" w:hAnsi="Times New Roman"/>
                <w:b/>
                <w:bCs/>
                <w:lang w:eastAsia="hu-HU"/>
              </w:rPr>
            </w:pPr>
            <w:r w:rsidRPr="005B052E">
              <w:rPr>
                <w:rFonts w:ascii="Times New Roman" w:hAnsi="Times New Roman"/>
                <w:b/>
                <w:bCs/>
                <w:lang w:eastAsia="hu-HU"/>
              </w:rPr>
              <w:t> </w:t>
            </w:r>
            <w:r w:rsidR="00081B53" w:rsidRPr="005B052E">
              <w:rPr>
                <w:rFonts w:ascii="Times New Roman" w:hAnsi="Times New Roman"/>
                <w:b/>
                <w:bCs/>
                <w:lang w:eastAsia="hu-HU"/>
              </w:rPr>
              <w:t>387</w:t>
            </w:r>
          </w:p>
        </w:tc>
        <w:tc>
          <w:tcPr>
            <w:tcW w:w="640" w:type="dxa"/>
            <w:tcBorders>
              <w:top w:val="nil"/>
              <w:left w:val="nil"/>
              <w:bottom w:val="single" w:sz="4" w:space="0" w:color="auto"/>
              <w:right w:val="single" w:sz="4" w:space="0" w:color="auto"/>
            </w:tcBorders>
            <w:vAlign w:val="bottom"/>
          </w:tcPr>
          <w:p w:rsidR="00DC20D3" w:rsidRPr="005B052E" w:rsidRDefault="00DC20D3" w:rsidP="00081B53">
            <w:pPr>
              <w:spacing w:after="0" w:line="240" w:lineRule="auto"/>
              <w:jc w:val="center"/>
              <w:rPr>
                <w:rFonts w:ascii="Times New Roman" w:hAnsi="Times New Roman"/>
                <w:b/>
                <w:bCs/>
                <w:lang w:eastAsia="hu-HU"/>
              </w:rPr>
            </w:pPr>
            <w:r w:rsidRPr="005B052E">
              <w:rPr>
                <w:rFonts w:ascii="Times New Roman" w:hAnsi="Times New Roman"/>
                <w:b/>
                <w:bCs/>
                <w:lang w:eastAsia="hu-HU"/>
              </w:rPr>
              <w:t> </w:t>
            </w:r>
            <w:r w:rsidR="00081B53" w:rsidRPr="005B052E">
              <w:rPr>
                <w:rFonts w:ascii="Times New Roman" w:hAnsi="Times New Roman"/>
                <w:b/>
                <w:bCs/>
                <w:lang w:eastAsia="hu-HU"/>
              </w:rPr>
              <w:t>589</w:t>
            </w:r>
          </w:p>
        </w:tc>
        <w:tc>
          <w:tcPr>
            <w:tcW w:w="996" w:type="dxa"/>
            <w:tcBorders>
              <w:top w:val="nil"/>
              <w:left w:val="nil"/>
              <w:bottom w:val="single" w:sz="4" w:space="0" w:color="auto"/>
              <w:right w:val="single" w:sz="4" w:space="0" w:color="auto"/>
            </w:tcBorders>
            <w:vAlign w:val="bottom"/>
          </w:tcPr>
          <w:p w:rsidR="006473B4"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 21</w:t>
            </w:r>
            <w:r w:rsidR="006473B4" w:rsidRPr="005B052E">
              <w:rPr>
                <w:rFonts w:ascii="Times New Roman" w:hAnsi="Times New Roman"/>
                <w:b/>
                <w:bCs/>
                <w:lang w:eastAsia="hu-HU"/>
              </w:rPr>
              <w:t>1</w:t>
            </w:r>
            <w:r w:rsidR="00460FD7" w:rsidRPr="005B052E">
              <w:rPr>
                <w:rFonts w:ascii="Times New Roman" w:hAnsi="Times New Roman"/>
                <w:b/>
                <w:bCs/>
                <w:lang w:eastAsia="hu-HU"/>
              </w:rPr>
              <w:t>0</w:t>
            </w:r>
          </w:p>
          <w:p w:rsidR="00DC20D3" w:rsidRPr="005B052E" w:rsidRDefault="00DC20D3" w:rsidP="006473B4">
            <w:pPr>
              <w:spacing w:after="0" w:line="240" w:lineRule="auto"/>
              <w:jc w:val="center"/>
              <w:rPr>
                <w:rFonts w:ascii="Times New Roman" w:hAnsi="Times New Roman"/>
                <w:b/>
                <w:bCs/>
                <w:lang w:eastAsia="hu-HU"/>
              </w:rPr>
            </w:pPr>
          </w:p>
        </w:tc>
      </w:tr>
      <w:tr w:rsidR="00DC20D3" w:rsidRPr="005B052E">
        <w:trPr>
          <w:trHeight w:val="285"/>
          <w:jc w:val="center"/>
        </w:trPr>
        <w:tc>
          <w:tcPr>
            <w:tcW w:w="4971" w:type="dxa"/>
            <w:gridSpan w:val="2"/>
            <w:tcBorders>
              <w:top w:val="single" w:sz="4" w:space="0" w:color="auto"/>
              <w:left w:val="single" w:sz="4" w:space="0" w:color="auto"/>
              <w:bottom w:val="single" w:sz="4" w:space="0" w:color="auto"/>
              <w:right w:val="single" w:sz="4" w:space="0" w:color="000000"/>
            </w:tcBorders>
            <w:vAlign w:val="center"/>
          </w:tcPr>
          <w:p w:rsidR="00DC20D3" w:rsidRPr="005B052E" w:rsidRDefault="00DC20D3" w:rsidP="0090008A">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DC20D3" w:rsidRPr="005B052E" w:rsidRDefault="00DC20D3" w:rsidP="00476C9F">
            <w:pPr>
              <w:spacing w:after="0" w:line="240" w:lineRule="auto"/>
              <w:jc w:val="center"/>
              <w:rPr>
                <w:rFonts w:ascii="Times New Roman" w:hAnsi="Times New Roman"/>
                <w:b/>
                <w:bCs/>
                <w:lang w:eastAsia="hu-HU"/>
              </w:rPr>
            </w:pPr>
            <w:r w:rsidRPr="005B052E">
              <w:rPr>
                <w:rFonts w:ascii="Times New Roman" w:hAnsi="Times New Roman"/>
                <w:b/>
                <w:bCs/>
                <w:lang w:eastAsia="hu-HU"/>
              </w:rPr>
              <w:t>7</w:t>
            </w:r>
            <w:r w:rsidR="00985C73" w:rsidRPr="005B052E">
              <w:rPr>
                <w:rFonts w:ascii="Times New Roman" w:hAnsi="Times New Roman"/>
                <w:b/>
                <w:bCs/>
                <w:lang w:eastAsia="hu-HU"/>
              </w:rPr>
              <w:t>1</w:t>
            </w:r>
            <w:r w:rsidR="00476C9F" w:rsidRPr="005B052E">
              <w:rPr>
                <w:rFonts w:ascii="Times New Roman" w:hAnsi="Times New Roman"/>
                <w:b/>
                <w:bCs/>
                <w:lang w:eastAsia="hu-HU"/>
              </w:rPr>
              <w:t>3</w:t>
            </w:r>
          </w:p>
        </w:tc>
        <w:tc>
          <w:tcPr>
            <w:tcW w:w="1060" w:type="dxa"/>
            <w:tcBorders>
              <w:top w:val="nil"/>
              <w:left w:val="nil"/>
              <w:bottom w:val="single" w:sz="4" w:space="0" w:color="auto"/>
              <w:right w:val="single" w:sz="4" w:space="0" w:color="auto"/>
            </w:tcBorders>
            <w:vAlign w:val="bottom"/>
          </w:tcPr>
          <w:p w:rsidR="00DC20D3" w:rsidRPr="005B052E" w:rsidRDefault="00DC20D3" w:rsidP="00C34363">
            <w:pPr>
              <w:spacing w:after="0" w:line="240" w:lineRule="auto"/>
              <w:jc w:val="center"/>
              <w:rPr>
                <w:rFonts w:ascii="Times New Roman" w:hAnsi="Times New Roman"/>
                <w:b/>
                <w:bCs/>
                <w:lang w:eastAsia="hu-HU"/>
              </w:rPr>
            </w:pPr>
            <w:r w:rsidRPr="005B052E">
              <w:rPr>
                <w:rFonts w:ascii="Times New Roman" w:hAnsi="Times New Roman"/>
                <w:b/>
                <w:bCs/>
                <w:lang w:eastAsia="hu-HU"/>
              </w:rPr>
              <w:t> </w:t>
            </w:r>
            <w:r w:rsidR="00C34363" w:rsidRPr="005B052E">
              <w:rPr>
                <w:rFonts w:ascii="Times New Roman" w:hAnsi="Times New Roman"/>
                <w:b/>
                <w:bCs/>
                <w:lang w:eastAsia="hu-HU"/>
              </w:rPr>
              <w:t>2343</w:t>
            </w:r>
          </w:p>
        </w:tc>
        <w:tc>
          <w:tcPr>
            <w:tcW w:w="1236" w:type="dxa"/>
            <w:gridSpan w:val="2"/>
            <w:tcBorders>
              <w:top w:val="single" w:sz="4" w:space="0" w:color="auto"/>
              <w:left w:val="nil"/>
              <w:bottom w:val="single" w:sz="4" w:space="0" w:color="auto"/>
              <w:right w:val="single" w:sz="4" w:space="0" w:color="000000"/>
            </w:tcBorders>
            <w:vAlign w:val="center"/>
          </w:tcPr>
          <w:p w:rsidR="00DC20D3" w:rsidRPr="005B052E" w:rsidRDefault="00DC20D3" w:rsidP="0090008A">
            <w:pPr>
              <w:spacing w:after="0" w:line="240" w:lineRule="auto"/>
              <w:jc w:val="center"/>
              <w:rPr>
                <w:rFonts w:ascii="Times New Roman" w:hAnsi="Times New Roman"/>
                <w:b/>
                <w:bCs/>
                <w:lang w:eastAsia="hu-HU"/>
              </w:rPr>
            </w:pPr>
            <w:r w:rsidRPr="005B052E">
              <w:rPr>
                <w:rFonts w:ascii="Times New Roman" w:hAnsi="Times New Roman"/>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DC20D3" w:rsidRPr="005B052E" w:rsidRDefault="00DC20D3" w:rsidP="0090008A">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C20D3" w:rsidRPr="005B052E" w:rsidRDefault="00F27DA5" w:rsidP="00F27DA5">
            <w:pPr>
              <w:spacing w:after="0" w:line="240" w:lineRule="auto"/>
              <w:jc w:val="center"/>
              <w:rPr>
                <w:rFonts w:ascii="Times New Roman" w:hAnsi="Times New Roman"/>
                <w:b/>
                <w:bCs/>
                <w:lang w:eastAsia="hu-HU"/>
              </w:rPr>
            </w:pPr>
            <w:r w:rsidRPr="005B052E">
              <w:rPr>
                <w:rFonts w:ascii="Times New Roman" w:hAnsi="Times New Roman"/>
                <w:b/>
                <w:bCs/>
                <w:lang w:eastAsia="hu-HU"/>
              </w:rPr>
              <w:t>976</w:t>
            </w:r>
          </w:p>
        </w:tc>
        <w:tc>
          <w:tcPr>
            <w:tcW w:w="996" w:type="dxa"/>
            <w:tcBorders>
              <w:top w:val="nil"/>
              <w:left w:val="nil"/>
              <w:bottom w:val="single" w:sz="4" w:space="0" w:color="auto"/>
              <w:right w:val="single" w:sz="4" w:space="0" w:color="auto"/>
            </w:tcBorders>
            <w:vAlign w:val="bottom"/>
          </w:tcPr>
          <w:p w:rsidR="00DC20D3" w:rsidRPr="005B052E" w:rsidRDefault="00DC20D3" w:rsidP="00000F36">
            <w:pPr>
              <w:spacing w:after="0" w:line="240" w:lineRule="auto"/>
              <w:jc w:val="center"/>
              <w:rPr>
                <w:rFonts w:ascii="Times New Roman" w:hAnsi="Times New Roman"/>
                <w:b/>
                <w:bCs/>
                <w:lang w:eastAsia="hu-HU"/>
              </w:rPr>
            </w:pPr>
            <w:r w:rsidRPr="005B052E">
              <w:rPr>
                <w:rFonts w:ascii="Times New Roman" w:hAnsi="Times New Roman"/>
                <w:b/>
                <w:bCs/>
                <w:lang w:eastAsia="hu-HU"/>
              </w:rPr>
              <w:t> 2</w:t>
            </w:r>
            <w:r w:rsidR="00460FD7" w:rsidRPr="005B052E">
              <w:rPr>
                <w:rFonts w:ascii="Times New Roman" w:hAnsi="Times New Roman"/>
                <w:b/>
                <w:bCs/>
                <w:lang w:eastAsia="hu-HU"/>
              </w:rPr>
              <w:t>27</w:t>
            </w:r>
            <w:r w:rsidR="00000F36" w:rsidRPr="005B052E">
              <w:rPr>
                <w:rFonts w:ascii="Times New Roman" w:hAnsi="Times New Roman"/>
                <w:b/>
                <w:bCs/>
                <w:lang w:eastAsia="hu-HU"/>
              </w:rPr>
              <w:t>0</w:t>
            </w:r>
          </w:p>
        </w:tc>
      </w:tr>
      <w:tr w:rsidR="00DC20D3" w:rsidRPr="005B052E">
        <w:trPr>
          <w:trHeight w:val="285"/>
          <w:jc w:val="center"/>
        </w:trPr>
        <w:tc>
          <w:tcPr>
            <w:tcW w:w="4971" w:type="dxa"/>
            <w:gridSpan w:val="2"/>
            <w:tcBorders>
              <w:top w:val="single" w:sz="4" w:space="0" w:color="auto"/>
              <w:left w:val="single" w:sz="4" w:space="0" w:color="auto"/>
              <w:bottom w:val="single" w:sz="4" w:space="0" w:color="auto"/>
              <w:right w:val="nil"/>
            </w:tcBorders>
            <w:noWrap/>
            <w:vAlign w:val="bottom"/>
          </w:tcPr>
          <w:p w:rsidR="00DC20D3" w:rsidRPr="005B052E" w:rsidRDefault="00DC20D3" w:rsidP="0090008A">
            <w:pPr>
              <w:spacing w:after="0" w:line="240" w:lineRule="auto"/>
              <w:rPr>
                <w:rFonts w:ascii="Times New Roman" w:hAnsi="Times New Roman"/>
                <w:lang w:eastAsia="hu-HU"/>
              </w:rPr>
            </w:pPr>
            <w:r w:rsidRPr="005B052E">
              <w:rPr>
                <w:rFonts w:ascii="Times New Roman"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E53AEB">
            <w:pPr>
              <w:spacing w:after="0" w:line="240" w:lineRule="auto"/>
              <w:jc w:val="center"/>
              <w:rPr>
                <w:rFonts w:ascii="Times New Roman" w:hAnsi="Times New Roman"/>
                <w:lang w:eastAsia="hu-HU"/>
              </w:rPr>
            </w:pPr>
            <w:r w:rsidRPr="005B052E">
              <w:rPr>
                <w:rFonts w:ascii="Times New Roman" w:hAnsi="Times New Roman"/>
                <w:lang w:eastAsia="hu-HU"/>
              </w:rPr>
              <w:t> </w:t>
            </w:r>
            <w:r w:rsidR="00E53AEB" w:rsidRPr="005B052E">
              <w:rPr>
                <w:rFonts w:ascii="Times New Roman" w:hAnsi="Times New Roman"/>
                <w:lang w:eastAsia="hu-HU"/>
              </w:rPr>
              <w:t>878</w:t>
            </w:r>
            <w:r w:rsidRPr="005B052E">
              <w:rPr>
                <w:rFonts w:ascii="Times New Roman" w:hAnsi="Times New Roman"/>
                <w:lang w:eastAsia="hu-HU"/>
              </w:rPr>
              <w:t>/</w:t>
            </w:r>
            <w:r w:rsidR="00BB1188" w:rsidRPr="005B052E">
              <w:rPr>
                <w:rFonts w:ascii="Times New Roman" w:hAnsi="Times New Roman"/>
                <w:lang w:eastAsia="hu-HU"/>
              </w:rPr>
              <w:t>37,</w:t>
            </w:r>
            <w:r w:rsidR="00E53AEB" w:rsidRPr="005B052E">
              <w:rPr>
                <w:rFonts w:ascii="Times New Roman" w:hAnsi="Times New Roman"/>
                <w:lang w:eastAsia="hu-HU"/>
              </w:rPr>
              <w:t>5</w:t>
            </w:r>
            <w:r w:rsidRPr="005B052E">
              <w:rPr>
                <w:rFonts w:ascii="Times New Roman" w:hAnsi="Times New Roman"/>
                <w:lang w:eastAsia="hu-HU"/>
              </w:rPr>
              <w:t>%</w:t>
            </w:r>
          </w:p>
        </w:tc>
        <w:tc>
          <w:tcPr>
            <w:tcW w:w="4141" w:type="dxa"/>
            <w:gridSpan w:val="6"/>
            <w:tcBorders>
              <w:top w:val="single" w:sz="4" w:space="0" w:color="auto"/>
              <w:left w:val="nil"/>
              <w:bottom w:val="single" w:sz="4" w:space="0" w:color="auto"/>
              <w:right w:val="single" w:sz="4" w:space="0" w:color="auto"/>
            </w:tcBorders>
            <w:noWrap/>
            <w:vAlign w:val="bottom"/>
          </w:tcPr>
          <w:p w:rsidR="00DC20D3" w:rsidRPr="005B052E" w:rsidRDefault="00DC20D3" w:rsidP="00F75503">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8</w:t>
            </w:r>
            <w:r w:rsidR="00000F36" w:rsidRPr="005B052E">
              <w:rPr>
                <w:rFonts w:ascii="Times New Roman" w:hAnsi="Times New Roman"/>
                <w:sz w:val="20"/>
                <w:szCs w:val="20"/>
                <w:lang w:eastAsia="hu-HU"/>
              </w:rPr>
              <w:t>37</w:t>
            </w:r>
            <w:r w:rsidRPr="005B052E">
              <w:rPr>
                <w:rFonts w:ascii="Times New Roman" w:hAnsi="Times New Roman"/>
                <w:sz w:val="20"/>
                <w:szCs w:val="20"/>
                <w:lang w:eastAsia="hu-HU"/>
              </w:rPr>
              <w:t>/3</w:t>
            </w:r>
            <w:r w:rsidR="0039248B" w:rsidRPr="005B052E">
              <w:rPr>
                <w:rFonts w:ascii="Times New Roman" w:hAnsi="Times New Roman"/>
                <w:sz w:val="20"/>
                <w:szCs w:val="20"/>
                <w:lang w:eastAsia="hu-HU"/>
              </w:rPr>
              <w:t>6,</w:t>
            </w:r>
            <w:r w:rsidR="00F75503" w:rsidRPr="005B052E">
              <w:rPr>
                <w:rFonts w:ascii="Times New Roman" w:hAnsi="Times New Roman"/>
                <w:sz w:val="20"/>
                <w:szCs w:val="20"/>
                <w:lang w:eastAsia="hu-HU"/>
              </w:rPr>
              <w:t>9</w:t>
            </w:r>
            <w:r w:rsidRPr="005B052E">
              <w:rPr>
                <w:rFonts w:ascii="Times New Roman" w:hAnsi="Times New Roman"/>
                <w:sz w:val="20"/>
                <w:szCs w:val="20"/>
                <w:lang w:eastAsia="hu-HU"/>
              </w:rPr>
              <w:t>%</w:t>
            </w:r>
          </w:p>
        </w:tc>
      </w:tr>
      <w:tr w:rsidR="00DC20D3" w:rsidRPr="005B052E">
        <w:trPr>
          <w:trHeight w:val="285"/>
          <w:jc w:val="center"/>
        </w:trPr>
        <w:tc>
          <w:tcPr>
            <w:tcW w:w="4971" w:type="dxa"/>
            <w:gridSpan w:val="2"/>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90008A">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D606E6">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14</w:t>
            </w:r>
            <w:r w:rsidR="00BB1188" w:rsidRPr="005B052E">
              <w:rPr>
                <w:rFonts w:ascii="Times New Roman" w:hAnsi="Times New Roman"/>
                <w:sz w:val="20"/>
                <w:szCs w:val="20"/>
                <w:lang w:eastAsia="hu-HU"/>
              </w:rPr>
              <w:t>65</w:t>
            </w:r>
            <w:r w:rsidRPr="005B052E">
              <w:rPr>
                <w:rFonts w:ascii="Times New Roman" w:hAnsi="Times New Roman"/>
                <w:sz w:val="20"/>
                <w:szCs w:val="20"/>
                <w:lang w:eastAsia="hu-HU"/>
              </w:rPr>
              <w:t>/62</w:t>
            </w:r>
            <w:r w:rsidR="0016122F" w:rsidRPr="005B052E">
              <w:rPr>
                <w:rFonts w:ascii="Times New Roman" w:hAnsi="Times New Roman"/>
                <w:sz w:val="20"/>
                <w:szCs w:val="20"/>
                <w:lang w:eastAsia="hu-HU"/>
              </w:rPr>
              <w:t>,5</w:t>
            </w:r>
            <w:r w:rsidRPr="005B052E">
              <w:rPr>
                <w:rFonts w:ascii="Times New Roman" w:hAnsi="Times New Roman"/>
                <w:sz w:val="20"/>
                <w:szCs w:val="20"/>
                <w:lang w:eastAsia="hu-HU"/>
              </w:rPr>
              <w:t>%</w:t>
            </w:r>
          </w:p>
        </w:tc>
        <w:tc>
          <w:tcPr>
            <w:tcW w:w="4141" w:type="dxa"/>
            <w:gridSpan w:val="6"/>
            <w:tcBorders>
              <w:top w:val="single" w:sz="4" w:space="0" w:color="auto"/>
              <w:left w:val="nil"/>
              <w:bottom w:val="single" w:sz="4" w:space="0" w:color="auto"/>
              <w:right w:val="single" w:sz="4" w:space="0" w:color="auto"/>
            </w:tcBorders>
            <w:noWrap/>
            <w:vAlign w:val="bottom"/>
          </w:tcPr>
          <w:p w:rsidR="00DC20D3" w:rsidRPr="005B052E" w:rsidRDefault="00DC20D3" w:rsidP="00F75503">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14</w:t>
            </w:r>
            <w:r w:rsidR="00000F36" w:rsidRPr="005B052E">
              <w:rPr>
                <w:rFonts w:ascii="Times New Roman" w:hAnsi="Times New Roman"/>
                <w:sz w:val="20"/>
                <w:szCs w:val="20"/>
                <w:lang w:eastAsia="hu-HU"/>
              </w:rPr>
              <w:t>33</w:t>
            </w:r>
            <w:r w:rsidRPr="005B052E">
              <w:rPr>
                <w:rFonts w:ascii="Times New Roman" w:hAnsi="Times New Roman"/>
                <w:sz w:val="20"/>
                <w:szCs w:val="20"/>
                <w:lang w:eastAsia="hu-HU"/>
              </w:rPr>
              <w:t>/63</w:t>
            </w:r>
            <w:r w:rsidR="009952B3" w:rsidRPr="005B052E">
              <w:rPr>
                <w:rFonts w:ascii="Times New Roman" w:hAnsi="Times New Roman"/>
                <w:sz w:val="20"/>
                <w:szCs w:val="20"/>
                <w:lang w:eastAsia="hu-HU"/>
              </w:rPr>
              <w:t>,1</w:t>
            </w:r>
            <w:r w:rsidRPr="005B052E">
              <w:rPr>
                <w:rFonts w:ascii="Times New Roman" w:hAnsi="Times New Roman"/>
                <w:sz w:val="20"/>
                <w:szCs w:val="20"/>
                <w:lang w:eastAsia="hu-HU"/>
              </w:rPr>
              <w:t>%</w:t>
            </w:r>
          </w:p>
        </w:tc>
      </w:tr>
    </w:tbl>
    <w:p w:rsidR="00DC20D3" w:rsidRPr="005B052E" w:rsidRDefault="00DC20D3" w:rsidP="0090008A">
      <w:pPr>
        <w:widowControl w:val="0"/>
        <w:suppressAutoHyphens/>
        <w:spacing w:after="0" w:line="240" w:lineRule="auto"/>
        <w:jc w:val="both"/>
        <w:rPr>
          <w:rFonts w:ascii="Times New Roman" w:hAnsi="Times New Roman"/>
          <w:kern w:val="1"/>
          <w:sz w:val="20"/>
          <w:szCs w:val="20"/>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0"/>
          <w:szCs w:val="20"/>
          <w:lang w:eastAsia="hi-IN" w:bidi="hi-IN"/>
        </w:rPr>
      </w:pPr>
      <w:r w:rsidRPr="005B052E">
        <w:rPr>
          <w:rFonts w:ascii="Times New Roman" w:hAnsi="Times New Roman"/>
          <w:kern w:val="1"/>
          <w:sz w:val="20"/>
          <w:szCs w:val="20"/>
          <w:lang w:eastAsia="hi-IN" w:bidi="hi-IN"/>
        </w:rPr>
        <w:t xml:space="preserve">Jelmagyarázat: e/elmélet, </w:t>
      </w:r>
      <w:proofErr w:type="spellStart"/>
      <w:r w:rsidRPr="005B052E">
        <w:rPr>
          <w:rFonts w:ascii="Times New Roman" w:hAnsi="Times New Roman"/>
          <w:kern w:val="1"/>
          <w:sz w:val="20"/>
          <w:szCs w:val="20"/>
          <w:lang w:eastAsia="hi-IN" w:bidi="hi-IN"/>
        </w:rPr>
        <w:t>gy</w:t>
      </w:r>
      <w:proofErr w:type="spellEnd"/>
      <w:r w:rsidRPr="005B052E">
        <w:rPr>
          <w:rFonts w:ascii="Times New Roman" w:hAnsi="Times New Roman"/>
          <w:kern w:val="1"/>
          <w:sz w:val="20"/>
          <w:szCs w:val="20"/>
          <w:lang w:eastAsia="hi-IN" w:bidi="hi-IN"/>
        </w:rPr>
        <w:t xml:space="preserve">/gyakorlat, </w:t>
      </w:r>
      <w:proofErr w:type="spellStart"/>
      <w:r w:rsidRPr="005B052E">
        <w:rPr>
          <w:rFonts w:ascii="Times New Roman" w:hAnsi="Times New Roman"/>
          <w:kern w:val="1"/>
          <w:sz w:val="20"/>
          <w:szCs w:val="20"/>
          <w:lang w:eastAsia="hi-IN" w:bidi="hi-IN"/>
        </w:rPr>
        <w:t>ögy</w:t>
      </w:r>
      <w:proofErr w:type="spellEnd"/>
      <w:r w:rsidRPr="005B052E">
        <w:rPr>
          <w:rFonts w:ascii="Times New Roman" w:hAnsi="Times New Roman"/>
          <w:kern w:val="1"/>
          <w:sz w:val="20"/>
          <w:szCs w:val="20"/>
          <w:lang w:eastAsia="hi-IN" w:bidi="hi-IN"/>
        </w:rPr>
        <w:t>/összefüggő szakmai gyakorlat</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táblázatban aranysárga háttérrel kiemelt szakmai követelménymodulok az ágazati közös tartalmakat jelölik.</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C20D3" w:rsidRPr="005B052E" w:rsidRDefault="00DC20D3" w:rsidP="0090008A">
      <w:pPr>
        <w:widowControl w:val="0"/>
        <w:suppressAutoHyphens/>
        <w:spacing w:after="0" w:line="240" w:lineRule="auto"/>
        <w:jc w:val="both"/>
        <w:rPr>
          <w:rFonts w:ascii="Times New Roman" w:hAnsi="Times New Roman"/>
          <w:kern w:val="1"/>
          <w:sz w:val="24"/>
          <w:szCs w:val="24"/>
          <w:highlight w:val="yellow"/>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 tantárgyakra meghatározott időkeret kötelező érvényű, </w:t>
      </w:r>
      <w:r w:rsidRPr="005B052E">
        <w:rPr>
          <w:rFonts w:ascii="Times New Roman" w:hAnsi="Times New Roman"/>
          <w:i/>
          <w:kern w:val="1"/>
          <w:sz w:val="24"/>
          <w:szCs w:val="24"/>
          <w:lang w:eastAsia="hi-IN" w:bidi="hi-IN"/>
        </w:rPr>
        <w:t>a témakörökre kialakított óraszám pedig ajánlás.</w:t>
      </w:r>
    </w:p>
    <w:p w:rsidR="00DC20D3" w:rsidRPr="005B052E" w:rsidRDefault="00DC20D3" w:rsidP="0090008A">
      <w:pPr>
        <w:widowControl w:val="0"/>
        <w:suppressAutoHyphens/>
        <w:spacing w:after="0" w:line="240" w:lineRule="auto"/>
        <w:jc w:val="both"/>
        <w:rPr>
          <w:rFonts w:ascii="Times New Roman" w:hAnsi="Times New Roman"/>
          <w:kern w:val="1"/>
          <w:sz w:val="20"/>
          <w:szCs w:val="20"/>
          <w:lang w:eastAsia="hi-IN" w:bidi="hi-IN"/>
        </w:rPr>
      </w:pPr>
    </w:p>
    <w:p w:rsidR="00DC20D3" w:rsidRPr="005B052E" w:rsidRDefault="00DC20D3" w:rsidP="0090008A">
      <w:pPr>
        <w:widowControl w:val="0"/>
        <w:suppressAutoHyphens/>
        <w:spacing w:after="0" w:line="240" w:lineRule="auto"/>
        <w:jc w:val="both"/>
        <w:rPr>
          <w:rFonts w:ascii="Times New Roman" w:hAnsi="Times New Roman"/>
          <w:kern w:val="1"/>
          <w:sz w:val="44"/>
          <w:szCs w:val="44"/>
          <w:lang w:eastAsia="hi-IN" w:bidi="hi-IN"/>
        </w:rPr>
        <w:sectPr w:rsidR="00DC20D3" w:rsidRPr="005B052E" w:rsidSect="0090008A">
          <w:pgSz w:w="16838" w:h="11906" w:orient="landscape"/>
          <w:pgMar w:top="1417" w:right="1417" w:bottom="1276" w:left="1417" w:header="708" w:footer="708" w:gutter="0"/>
          <w:cols w:space="708"/>
          <w:docGrid w:linePitch="360"/>
        </w:sect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tabs>
          <w:tab w:val="left" w:pos="3975"/>
          <w:tab w:val="center" w:pos="4535"/>
        </w:tabs>
        <w:suppressAutoHyphens/>
        <w:spacing w:after="0" w:line="240" w:lineRule="auto"/>
        <w:rPr>
          <w:rFonts w:ascii="Times New Roman" w:hAnsi="Times New Roman"/>
          <w:b/>
          <w:sz w:val="44"/>
          <w:szCs w:val="44"/>
          <w:lang w:eastAsia="hu-HU"/>
        </w:rPr>
      </w:pPr>
      <w:r w:rsidRPr="005B052E">
        <w:rPr>
          <w:rFonts w:ascii="Times New Roman" w:hAnsi="Times New Roman"/>
          <w:b/>
          <w:sz w:val="44"/>
          <w:szCs w:val="44"/>
          <w:lang w:eastAsia="hu-HU"/>
        </w:rPr>
        <w:tab/>
      </w:r>
      <w:r w:rsidRPr="005B052E">
        <w:rPr>
          <w:rFonts w:ascii="Times New Roman" w:hAnsi="Times New Roman"/>
          <w:b/>
          <w:sz w:val="44"/>
          <w:szCs w:val="44"/>
          <w:lang w:eastAsia="hu-HU"/>
        </w:rPr>
        <w:tab/>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944E4">
      <w:pPr>
        <w:spacing w:after="0" w:line="240" w:lineRule="auto"/>
        <w:jc w:val="center"/>
        <w:rPr>
          <w:rFonts w:ascii="Times New Roman" w:hAnsi="Times New Roman"/>
          <w:b/>
          <w:sz w:val="44"/>
          <w:szCs w:val="44"/>
        </w:rPr>
      </w:pPr>
      <w:r w:rsidRPr="005B052E">
        <w:rPr>
          <w:rFonts w:ascii="Times New Roman" w:hAnsi="Times New Roman"/>
          <w:b/>
          <w:sz w:val="44"/>
          <w:szCs w:val="44"/>
        </w:rPr>
        <w:t xml:space="preserve">A </w:t>
      </w:r>
    </w:p>
    <w:p w:rsidR="00DC20D3" w:rsidRPr="005B052E" w:rsidRDefault="00DC20D3" w:rsidP="008944E4">
      <w:pPr>
        <w:spacing w:after="0" w:line="240" w:lineRule="auto"/>
        <w:jc w:val="center"/>
        <w:rPr>
          <w:rFonts w:ascii="Times New Roman" w:hAnsi="Times New Roman"/>
          <w:b/>
          <w:sz w:val="44"/>
          <w:szCs w:val="44"/>
        </w:rPr>
      </w:pPr>
      <w:r w:rsidRPr="005B052E">
        <w:rPr>
          <w:rFonts w:ascii="Times New Roman" w:hAnsi="Times New Roman"/>
          <w:b/>
          <w:sz w:val="44"/>
          <w:szCs w:val="44"/>
        </w:rPr>
        <w:t>11500-12 azonosító számú</w:t>
      </w:r>
    </w:p>
    <w:p w:rsidR="00DC20D3" w:rsidRPr="005B052E" w:rsidRDefault="00DC20D3" w:rsidP="008944E4">
      <w:pPr>
        <w:spacing w:after="0" w:line="240" w:lineRule="auto"/>
        <w:jc w:val="center"/>
        <w:rPr>
          <w:rFonts w:ascii="Times New Roman" w:hAnsi="Times New Roman"/>
          <w:sz w:val="44"/>
          <w:szCs w:val="44"/>
        </w:rPr>
      </w:pPr>
    </w:p>
    <w:p w:rsidR="00DC20D3" w:rsidRPr="005B052E" w:rsidRDefault="00DC20D3" w:rsidP="008944E4">
      <w:pPr>
        <w:spacing w:after="0" w:line="240" w:lineRule="auto"/>
        <w:jc w:val="center"/>
        <w:rPr>
          <w:rFonts w:ascii="Times New Roman" w:hAnsi="Times New Roman"/>
          <w:b/>
          <w:sz w:val="44"/>
          <w:szCs w:val="44"/>
        </w:rPr>
      </w:pPr>
      <w:r w:rsidRPr="005B052E">
        <w:rPr>
          <w:rFonts w:ascii="Times New Roman" w:hAnsi="Times New Roman"/>
          <w:b/>
          <w:sz w:val="44"/>
          <w:szCs w:val="44"/>
        </w:rPr>
        <w:t>Munkahelyi egészség és biztonság</w:t>
      </w:r>
    </w:p>
    <w:p w:rsidR="00DC20D3" w:rsidRPr="005B052E" w:rsidRDefault="00DC20D3" w:rsidP="008944E4">
      <w:pPr>
        <w:spacing w:after="0" w:line="240" w:lineRule="auto"/>
        <w:jc w:val="center"/>
        <w:rPr>
          <w:rFonts w:ascii="Times New Roman" w:hAnsi="Times New Roman"/>
          <w:b/>
          <w:sz w:val="44"/>
          <w:szCs w:val="44"/>
        </w:rPr>
      </w:pPr>
      <w:r w:rsidRPr="005B052E">
        <w:rPr>
          <w:rFonts w:ascii="Times New Roman" w:hAnsi="Times New Roman"/>
          <w:b/>
          <w:sz w:val="44"/>
          <w:szCs w:val="44"/>
        </w:rPr>
        <w:t>megnevezésű</w:t>
      </w:r>
    </w:p>
    <w:p w:rsidR="00DC20D3" w:rsidRPr="005B052E" w:rsidRDefault="00DC20D3" w:rsidP="008944E4">
      <w:pPr>
        <w:spacing w:after="0" w:line="240" w:lineRule="auto"/>
        <w:jc w:val="center"/>
        <w:rPr>
          <w:rFonts w:ascii="Times New Roman" w:hAnsi="Times New Roman"/>
          <w:b/>
          <w:sz w:val="44"/>
          <w:szCs w:val="44"/>
        </w:rPr>
      </w:pPr>
    </w:p>
    <w:p w:rsidR="00DC20D3" w:rsidRPr="005B052E" w:rsidRDefault="00DC20D3" w:rsidP="008944E4">
      <w:pPr>
        <w:spacing w:after="0" w:line="240" w:lineRule="auto"/>
        <w:ind w:left="-15"/>
        <w:jc w:val="center"/>
        <w:rPr>
          <w:rFonts w:ascii="Times New Roman" w:hAnsi="Times New Roman"/>
          <w:b/>
          <w:sz w:val="44"/>
          <w:szCs w:val="44"/>
        </w:rPr>
      </w:pPr>
      <w:r w:rsidRPr="005B052E">
        <w:rPr>
          <w:rFonts w:ascii="Times New Roman" w:hAnsi="Times New Roman"/>
          <w:b/>
          <w:sz w:val="44"/>
          <w:szCs w:val="44"/>
        </w:rPr>
        <w:t>szakmai követelménymodul</w:t>
      </w:r>
    </w:p>
    <w:p w:rsidR="00DC20D3" w:rsidRPr="005B052E" w:rsidRDefault="00DC20D3" w:rsidP="008944E4">
      <w:pPr>
        <w:spacing w:after="0" w:line="240" w:lineRule="auto"/>
        <w:ind w:left="-15"/>
        <w:jc w:val="center"/>
        <w:rPr>
          <w:rFonts w:ascii="Times New Roman" w:hAnsi="Times New Roman"/>
          <w:b/>
          <w:sz w:val="44"/>
          <w:szCs w:val="44"/>
        </w:rPr>
      </w:pPr>
    </w:p>
    <w:p w:rsidR="00DC20D3" w:rsidRPr="005B052E" w:rsidRDefault="00DC20D3" w:rsidP="008944E4">
      <w:pPr>
        <w:spacing w:after="0" w:line="240" w:lineRule="auto"/>
        <w:ind w:left="-15"/>
        <w:jc w:val="center"/>
        <w:rPr>
          <w:rFonts w:ascii="Times New Roman" w:hAnsi="Times New Roman"/>
          <w:b/>
          <w:sz w:val="44"/>
          <w:szCs w:val="44"/>
        </w:rPr>
      </w:pPr>
      <w:r w:rsidRPr="005B052E">
        <w:rPr>
          <w:rFonts w:ascii="Times New Roman" w:hAnsi="Times New Roman"/>
          <w:b/>
          <w:sz w:val="44"/>
          <w:szCs w:val="44"/>
        </w:rPr>
        <w:t>tantárgyai, témakörei</w:t>
      </w:r>
    </w:p>
    <w:p w:rsidR="00DC20D3" w:rsidRPr="005B052E" w:rsidRDefault="00DC20D3" w:rsidP="008944E4">
      <w:pPr>
        <w:spacing w:after="0" w:line="240" w:lineRule="auto"/>
        <w:jc w:val="both"/>
        <w:rPr>
          <w:rFonts w:ascii="Times New Roman" w:hAnsi="Times New Roman"/>
          <w:b/>
          <w:sz w:val="24"/>
          <w:szCs w:val="24"/>
        </w:rPr>
      </w:pPr>
      <w:r w:rsidRPr="005B052E">
        <w:rPr>
          <w:rFonts w:ascii="Times New Roman" w:hAnsi="Times New Roman"/>
          <w:b/>
          <w:sz w:val="44"/>
          <w:szCs w:val="44"/>
        </w:rPr>
        <w:br w:type="page"/>
      </w:r>
    </w:p>
    <w:p w:rsidR="00DC20D3" w:rsidRPr="005B052E" w:rsidRDefault="00DC20D3" w:rsidP="008944E4">
      <w:pPr>
        <w:spacing w:after="0" w:line="240" w:lineRule="auto"/>
        <w:jc w:val="both"/>
        <w:rPr>
          <w:rFonts w:ascii="Times New Roman" w:hAnsi="Times New Roman"/>
          <w:b/>
          <w:sz w:val="44"/>
          <w:szCs w:val="44"/>
        </w:rPr>
      </w:pPr>
      <w:r w:rsidRPr="005B052E">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C20D3" w:rsidRPr="005B052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Munkahelyi egészség és biztonság</w:t>
            </w:r>
          </w:p>
        </w:tc>
      </w:tr>
      <w:tr w:rsidR="00DC20D3" w:rsidRPr="005B052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rPr>
            </w:pPr>
            <w:r w:rsidRPr="005B052E">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rPr>
            </w:pPr>
            <w:r w:rsidRPr="005B052E">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rPr>
            </w:pPr>
            <w:r w:rsidRPr="005B052E">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rPr>
            </w:pPr>
            <w:r w:rsidRPr="005B052E">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rPr>
            </w:pPr>
            <w:r w:rsidRPr="005B052E">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rPr>
            </w:pPr>
            <w:r w:rsidRPr="005B052E">
              <w:rPr>
                <w:rFonts w:ascii="Times New Roman" w:hAnsi="Times New Roman"/>
                <w:sz w:val="20"/>
                <w:szCs w:val="20"/>
              </w:rPr>
              <w:t>Munkavédelmi jogi ismeretek</w:t>
            </w:r>
          </w:p>
        </w:tc>
      </w:tr>
      <w:tr w:rsidR="00DC20D3" w:rsidRPr="005B05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FELADATOK</w:t>
            </w:r>
          </w:p>
        </w:tc>
      </w:tr>
      <w:tr w:rsidR="00DC20D3" w:rsidRPr="005B052E">
        <w:trPr>
          <w:trHeight w:val="600"/>
          <w:jc w:val="center"/>
        </w:trPr>
        <w:tc>
          <w:tcPr>
            <w:tcW w:w="4460" w:type="dxa"/>
            <w:tcBorders>
              <w:top w:val="nil"/>
              <w:left w:val="single" w:sz="4" w:space="0" w:color="auto"/>
              <w:bottom w:val="single" w:sz="4" w:space="0" w:color="auto"/>
              <w:right w:val="single" w:sz="4" w:space="0" w:color="auto"/>
            </w:tcBorders>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66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96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9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96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SZAKMAI ISMERETEK</w:t>
            </w:r>
          </w:p>
        </w:tc>
      </w:tr>
      <w:tr w:rsidR="00DC20D3" w:rsidRPr="005B052E">
        <w:trPr>
          <w:trHeight w:val="405"/>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45"/>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SZAKMAI KÉSZSÉGEK</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SZEMÉLYES KOMPETENCIÁK</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TÁRSAS KOMPETENCIÁK</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MÓDSZERKOMPETENCIÁK</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rPr>
            </w:pPr>
            <w:r w:rsidRPr="005B052E">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rPr>
            </w:pPr>
          </w:p>
        </w:tc>
      </w:tr>
    </w:tbl>
    <w:p w:rsidR="00DC20D3" w:rsidRPr="005B052E" w:rsidRDefault="00DC20D3" w:rsidP="008944E4">
      <w:pPr>
        <w:spacing w:after="0" w:line="240" w:lineRule="auto"/>
        <w:jc w:val="center"/>
        <w:rPr>
          <w:rFonts w:ascii="Times New Roman" w:hAnsi="Times New Roman"/>
          <w:b/>
        </w:rPr>
      </w:pPr>
      <w:r w:rsidRPr="005B052E">
        <w:rPr>
          <w:rFonts w:ascii="Times New Roman" w:hAnsi="Times New Roman"/>
        </w:rPr>
        <w:br w:type="page"/>
      </w:r>
    </w:p>
    <w:p w:rsidR="00DC20D3" w:rsidRPr="005B052E" w:rsidRDefault="00DC20D3" w:rsidP="008944E4">
      <w:pPr>
        <w:widowControl w:val="0"/>
        <w:numPr>
          <w:ilvl w:val="0"/>
          <w:numId w:val="8"/>
        </w:numPr>
        <w:tabs>
          <w:tab w:val="clear" w:pos="360"/>
        </w:tabs>
        <w:suppressAutoHyphens/>
        <w:spacing w:after="0" w:line="240" w:lineRule="auto"/>
        <w:rPr>
          <w:rFonts w:ascii="Times New Roman" w:hAnsi="Times New Roman"/>
          <w:b/>
        </w:rPr>
      </w:pPr>
      <w:r w:rsidRPr="005B052E">
        <w:rPr>
          <w:rFonts w:ascii="Times New Roman" w:hAnsi="Times New Roman"/>
          <w:b/>
        </w:rPr>
        <w:t xml:space="preserve">Munkahelyi egészség és biztonság tantárgy </w:t>
      </w:r>
      <w:r w:rsidRPr="005B052E">
        <w:rPr>
          <w:rFonts w:ascii="Times New Roman" w:hAnsi="Times New Roman"/>
        </w:rPr>
        <w:tab/>
      </w:r>
      <w:r w:rsidRPr="005B052E">
        <w:rPr>
          <w:rFonts w:ascii="Times New Roman" w:hAnsi="Times New Roman"/>
        </w:rPr>
        <w:tab/>
      </w:r>
      <w:r w:rsidRPr="005B052E">
        <w:rPr>
          <w:rFonts w:ascii="Times New Roman" w:hAnsi="Times New Roman"/>
        </w:rPr>
        <w:tab/>
      </w:r>
      <w:r w:rsidRPr="005B052E">
        <w:rPr>
          <w:rFonts w:ascii="Times New Roman" w:hAnsi="Times New Roman"/>
        </w:rPr>
        <w:tab/>
      </w:r>
      <w:r w:rsidRPr="005B052E">
        <w:rPr>
          <w:rFonts w:ascii="Times New Roman" w:hAnsi="Times New Roman"/>
        </w:rPr>
        <w:tab/>
      </w:r>
      <w:r w:rsidRPr="005B052E">
        <w:rPr>
          <w:rFonts w:ascii="Times New Roman" w:hAnsi="Times New Roman"/>
          <w:b/>
        </w:rPr>
        <w:t>18</w:t>
      </w:r>
      <w:r w:rsidRPr="005B052E">
        <w:rPr>
          <w:rFonts w:ascii="Times New Roman" w:hAnsi="Times New Roman"/>
        </w:rPr>
        <w:t xml:space="preserve"> </w:t>
      </w:r>
      <w:r w:rsidRPr="005B052E">
        <w:rPr>
          <w:rFonts w:ascii="Times New Roman" w:hAnsi="Times New Roman"/>
          <w:b/>
        </w:rPr>
        <w:t>óra/18 óra*</w:t>
      </w:r>
    </w:p>
    <w:p w:rsidR="00DC20D3" w:rsidRPr="005B052E" w:rsidRDefault="00DC20D3" w:rsidP="008944E4">
      <w:pPr>
        <w:spacing w:after="0" w:line="240" w:lineRule="auto"/>
        <w:jc w:val="right"/>
        <w:rPr>
          <w:rFonts w:ascii="Times New Roman" w:hAnsi="Times New Roman"/>
          <w:sz w:val="20"/>
          <w:szCs w:val="20"/>
        </w:rPr>
      </w:pPr>
      <w:r w:rsidRPr="005B052E">
        <w:rPr>
          <w:rFonts w:ascii="Times New Roman" w:hAnsi="Times New Roman"/>
          <w:sz w:val="20"/>
          <w:szCs w:val="20"/>
        </w:rPr>
        <w:t>* 9-13. évfolyamon megszervezett képzés/13. és 14. évfolyamon megszervezett képzés</w:t>
      </w:r>
    </w:p>
    <w:p w:rsidR="00DC20D3" w:rsidRPr="005B052E" w:rsidRDefault="00DC20D3" w:rsidP="008944E4">
      <w:pPr>
        <w:spacing w:after="0" w:line="240" w:lineRule="auto"/>
        <w:rPr>
          <w:rFonts w:ascii="Times New Roman" w:hAnsi="Times New Roman"/>
          <w:b/>
        </w:rPr>
      </w:pPr>
    </w:p>
    <w:p w:rsidR="00DC20D3" w:rsidRPr="005B052E" w:rsidRDefault="00DC20D3" w:rsidP="008944E4">
      <w:pPr>
        <w:numPr>
          <w:ilvl w:val="1"/>
          <w:numId w:val="6"/>
        </w:numPr>
        <w:spacing w:after="0" w:line="240" w:lineRule="auto"/>
        <w:rPr>
          <w:rFonts w:ascii="Times New Roman" w:hAnsi="Times New Roman"/>
          <w:b/>
        </w:rPr>
      </w:pPr>
      <w:r w:rsidRPr="005B052E">
        <w:rPr>
          <w:rFonts w:ascii="Times New Roman" w:hAnsi="Times New Roman"/>
          <w:b/>
        </w:rPr>
        <w:t>A tantárgy tanításának célja</w:t>
      </w:r>
    </w:p>
    <w:p w:rsidR="00DC20D3" w:rsidRPr="005B052E" w:rsidRDefault="00DC20D3" w:rsidP="008944E4">
      <w:pPr>
        <w:spacing w:after="0" w:line="240" w:lineRule="auto"/>
        <w:ind w:left="540"/>
        <w:rPr>
          <w:rFonts w:ascii="Times New Roman" w:hAnsi="Times New Roman"/>
        </w:rPr>
      </w:pPr>
      <w:r w:rsidRPr="005B052E">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DC20D3" w:rsidRPr="005B052E" w:rsidRDefault="00DC20D3" w:rsidP="008944E4">
      <w:pPr>
        <w:spacing w:after="0" w:line="240" w:lineRule="auto"/>
        <w:ind w:firstLine="540"/>
        <w:rPr>
          <w:rFonts w:ascii="Times New Roman" w:hAnsi="Times New Roman"/>
        </w:rPr>
      </w:pPr>
      <w:r w:rsidRPr="005B052E">
        <w:rPr>
          <w:rFonts w:ascii="Times New Roman" w:hAnsi="Times New Roman"/>
        </w:rPr>
        <w:t>Nincsen előtanulmányi követelmény.</w:t>
      </w:r>
    </w:p>
    <w:p w:rsidR="00DC20D3" w:rsidRPr="005B052E" w:rsidRDefault="00DC20D3" w:rsidP="008944E4">
      <w:pPr>
        <w:spacing w:after="0" w:line="240" w:lineRule="auto"/>
        <w:rPr>
          <w:rFonts w:ascii="Times New Roman" w:hAnsi="Times New Roman"/>
          <w:b/>
        </w:rPr>
      </w:pPr>
    </w:p>
    <w:p w:rsidR="00DC20D3" w:rsidRPr="005B052E" w:rsidRDefault="00DC20D3" w:rsidP="008944E4">
      <w:pPr>
        <w:widowControl w:val="0"/>
        <w:numPr>
          <w:ilvl w:val="1"/>
          <w:numId w:val="6"/>
        </w:numPr>
        <w:suppressAutoHyphens/>
        <w:spacing w:after="0" w:line="240" w:lineRule="auto"/>
        <w:jc w:val="both"/>
        <w:rPr>
          <w:rFonts w:ascii="Times New Roman" w:hAnsi="Times New Roman"/>
          <w:kern w:val="2"/>
          <w:lang w:eastAsia="hi-IN" w:bidi="hi-IN"/>
        </w:rPr>
      </w:pPr>
      <w:r w:rsidRPr="005B052E">
        <w:rPr>
          <w:rFonts w:ascii="Times New Roman" w:hAnsi="Times New Roman"/>
          <w:b/>
        </w:rPr>
        <w:t xml:space="preserve">Kapcsolódó közismereti, szakmai tartalmak </w:t>
      </w:r>
    </w:p>
    <w:p w:rsidR="00DC20D3" w:rsidRPr="005B052E" w:rsidRDefault="00DC20D3" w:rsidP="008944E4">
      <w:pPr>
        <w:spacing w:after="0" w:line="240" w:lineRule="auto"/>
        <w:rPr>
          <w:rFonts w:ascii="Times New Roman" w:hAnsi="Times New Roman"/>
          <w:b/>
        </w:rPr>
      </w:pPr>
    </w:p>
    <w:p w:rsidR="00DC20D3" w:rsidRPr="005B052E" w:rsidRDefault="00DC20D3" w:rsidP="008944E4">
      <w:pPr>
        <w:spacing w:after="0" w:line="240" w:lineRule="auto"/>
        <w:rPr>
          <w:rFonts w:ascii="Times New Roman" w:hAnsi="Times New Roman"/>
          <w:b/>
        </w:rPr>
      </w:pPr>
    </w:p>
    <w:p w:rsidR="00DC20D3" w:rsidRPr="005B052E" w:rsidRDefault="00DC20D3" w:rsidP="008944E4">
      <w:pPr>
        <w:widowControl w:val="0"/>
        <w:numPr>
          <w:ilvl w:val="1"/>
          <w:numId w:val="6"/>
        </w:numPr>
        <w:suppressAutoHyphens/>
        <w:spacing w:after="0" w:line="240" w:lineRule="auto"/>
        <w:rPr>
          <w:rFonts w:ascii="Times New Roman" w:hAnsi="Times New Roman"/>
          <w:b/>
        </w:rPr>
      </w:pPr>
      <w:r w:rsidRPr="005B052E">
        <w:rPr>
          <w:rFonts w:ascii="Times New Roman" w:hAnsi="Times New Roman"/>
          <w:b/>
        </w:rPr>
        <w:t xml:space="preserve">Témakörök </w:t>
      </w:r>
    </w:p>
    <w:p w:rsidR="00DC20D3" w:rsidRPr="005B052E" w:rsidRDefault="00DC20D3" w:rsidP="008944E4">
      <w:pPr>
        <w:spacing w:after="0" w:line="240" w:lineRule="auto"/>
        <w:rPr>
          <w:rFonts w:ascii="Times New Roman" w:hAnsi="Times New Roman"/>
          <w:b/>
        </w:rPr>
      </w:pPr>
    </w:p>
    <w:p w:rsidR="00DC20D3" w:rsidRPr="005B052E" w:rsidRDefault="00DC20D3" w:rsidP="008944E4">
      <w:pPr>
        <w:spacing w:after="0" w:line="240" w:lineRule="auto"/>
        <w:ind w:firstLine="540"/>
        <w:rPr>
          <w:rFonts w:ascii="Times New Roman" w:hAnsi="Times New Roman"/>
          <w:b/>
        </w:rPr>
      </w:pPr>
      <w:r w:rsidRPr="005B052E">
        <w:rPr>
          <w:rFonts w:ascii="Times New Roman" w:hAnsi="Times New Roman"/>
          <w:b/>
        </w:rPr>
        <w:t>1.3.1. Munkavédelmi alapismeretek</w:t>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i/>
        </w:rPr>
        <w:t>4 óra/4 óra</w:t>
      </w:r>
    </w:p>
    <w:p w:rsidR="00DC20D3" w:rsidRPr="005B052E" w:rsidRDefault="00DC20D3" w:rsidP="008944E4">
      <w:pPr>
        <w:spacing w:after="0" w:line="240" w:lineRule="auto"/>
        <w:ind w:left="900" w:hanging="360"/>
        <w:jc w:val="both"/>
        <w:rPr>
          <w:rFonts w:ascii="Times New Roman" w:hAnsi="Times New Roman"/>
        </w:rPr>
      </w:pPr>
      <w:r w:rsidRPr="005B052E">
        <w:rPr>
          <w:rFonts w:ascii="Times New Roman" w:hAnsi="Times New Roman"/>
        </w:rPr>
        <w:t>A munkahelyi egészség és biztonság jelentősége</w:t>
      </w:r>
    </w:p>
    <w:p w:rsidR="00DC20D3" w:rsidRPr="005B052E" w:rsidRDefault="00DC20D3" w:rsidP="008944E4">
      <w:pPr>
        <w:spacing w:after="0" w:line="240" w:lineRule="auto"/>
        <w:ind w:left="900" w:hanging="360"/>
        <w:jc w:val="both"/>
        <w:rPr>
          <w:rFonts w:ascii="Times New Roman" w:hAnsi="Times New Roman"/>
          <w:bCs/>
        </w:rPr>
      </w:pPr>
      <w:r w:rsidRPr="005B052E">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C20D3" w:rsidRPr="005B052E" w:rsidRDefault="00DC20D3" w:rsidP="008944E4">
      <w:pPr>
        <w:spacing w:after="0" w:line="240" w:lineRule="auto"/>
        <w:ind w:left="900" w:hanging="360"/>
        <w:jc w:val="both"/>
        <w:rPr>
          <w:rFonts w:ascii="Times New Roman" w:hAnsi="Times New Roman"/>
        </w:rPr>
      </w:pPr>
    </w:p>
    <w:p w:rsidR="00DC20D3" w:rsidRPr="005B052E" w:rsidRDefault="00DC20D3" w:rsidP="008944E4">
      <w:pPr>
        <w:spacing w:after="0" w:line="240" w:lineRule="auto"/>
        <w:ind w:left="540"/>
        <w:jc w:val="both"/>
        <w:rPr>
          <w:rFonts w:ascii="Times New Roman" w:hAnsi="Times New Roman"/>
        </w:rPr>
      </w:pPr>
      <w:r w:rsidRPr="005B052E">
        <w:rPr>
          <w:rFonts w:ascii="Times New Roman" w:hAnsi="Times New Roman"/>
        </w:rPr>
        <w:t>A munkakörnyezet és a munkavégzés hatása a munkát végző ember egészségére és testi épségére</w:t>
      </w:r>
    </w:p>
    <w:p w:rsidR="00DC20D3" w:rsidRPr="005B052E" w:rsidRDefault="00DC20D3" w:rsidP="008944E4">
      <w:pPr>
        <w:spacing w:after="0" w:line="240" w:lineRule="auto"/>
        <w:ind w:left="900"/>
        <w:jc w:val="both"/>
        <w:rPr>
          <w:rFonts w:ascii="Times New Roman" w:hAnsi="Times New Roman"/>
          <w:bCs/>
        </w:rPr>
      </w:pPr>
      <w:r w:rsidRPr="005B052E">
        <w:rPr>
          <w:rFonts w:ascii="Times New Roman" w:hAnsi="Times New Roman"/>
        </w:rPr>
        <w:t xml:space="preserve">A munkavállalók egészségét és biztonságát veszélyeztető kockázatok, a munkakörülmények hatásai, a </w:t>
      </w:r>
      <w:r w:rsidRPr="005B052E">
        <w:rPr>
          <w:rFonts w:ascii="Times New Roman" w:hAnsi="Times New Roman"/>
          <w:bCs/>
        </w:rPr>
        <w:t>munkavégzésből eredő megterhelések, munkakörnyezet kóroki tényezők.</w:t>
      </w:r>
    </w:p>
    <w:p w:rsidR="00DC20D3" w:rsidRPr="005B052E" w:rsidRDefault="00DC20D3" w:rsidP="008944E4">
      <w:pPr>
        <w:spacing w:after="0" w:line="240" w:lineRule="auto"/>
        <w:ind w:left="900"/>
        <w:jc w:val="both"/>
        <w:rPr>
          <w:rFonts w:ascii="Times New Roman" w:hAnsi="Times New Roman"/>
        </w:rPr>
      </w:pPr>
    </w:p>
    <w:p w:rsidR="00DC20D3" w:rsidRPr="005B052E" w:rsidRDefault="00DC20D3" w:rsidP="008944E4">
      <w:pPr>
        <w:spacing w:after="0" w:line="240" w:lineRule="auto"/>
        <w:ind w:left="900" w:hanging="360"/>
        <w:jc w:val="both"/>
        <w:rPr>
          <w:rFonts w:ascii="Times New Roman" w:hAnsi="Times New Roman"/>
        </w:rPr>
      </w:pPr>
      <w:r w:rsidRPr="005B052E">
        <w:rPr>
          <w:rFonts w:ascii="Times New Roman" w:hAnsi="Times New Roman"/>
        </w:rPr>
        <w:t>A megelőzés fontossága és lehetőségei</w:t>
      </w:r>
    </w:p>
    <w:p w:rsidR="00DC20D3" w:rsidRPr="005B052E" w:rsidRDefault="00DC20D3" w:rsidP="008944E4">
      <w:pPr>
        <w:spacing w:after="0" w:line="240" w:lineRule="auto"/>
        <w:ind w:left="900" w:hanging="360"/>
        <w:jc w:val="both"/>
        <w:rPr>
          <w:rFonts w:ascii="Times New Roman" w:hAnsi="Times New Roman"/>
          <w:bCs/>
        </w:rPr>
      </w:pPr>
      <w:r w:rsidRPr="005B052E">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DC20D3" w:rsidRPr="005B052E" w:rsidRDefault="00DC20D3" w:rsidP="008944E4">
      <w:pPr>
        <w:spacing w:after="0" w:line="240" w:lineRule="auto"/>
        <w:ind w:left="900" w:hanging="360"/>
        <w:jc w:val="both"/>
        <w:rPr>
          <w:rFonts w:ascii="Times New Roman" w:hAnsi="Times New Roman"/>
        </w:rPr>
      </w:pPr>
    </w:p>
    <w:p w:rsidR="00DC20D3" w:rsidRPr="005B052E" w:rsidRDefault="00DC20D3" w:rsidP="008944E4">
      <w:pPr>
        <w:spacing w:after="0" w:line="240" w:lineRule="auto"/>
        <w:ind w:left="900" w:hanging="360"/>
        <w:jc w:val="both"/>
        <w:rPr>
          <w:rFonts w:ascii="Times New Roman" w:hAnsi="Times New Roman"/>
        </w:rPr>
      </w:pPr>
      <w:r w:rsidRPr="005B052E">
        <w:rPr>
          <w:rFonts w:ascii="Times New Roman" w:hAnsi="Times New Roman"/>
        </w:rPr>
        <w:t>Munkavédelem, mint komplex fogalom (munkabiztonság-munkaegészségügy)</w:t>
      </w:r>
    </w:p>
    <w:p w:rsidR="00DC20D3" w:rsidRPr="005B052E" w:rsidRDefault="00DC20D3" w:rsidP="008944E4">
      <w:pPr>
        <w:spacing w:after="0" w:line="240" w:lineRule="auto"/>
        <w:ind w:left="900" w:hanging="360"/>
        <w:jc w:val="both"/>
        <w:rPr>
          <w:rFonts w:ascii="Times New Roman" w:hAnsi="Times New Roman"/>
        </w:rPr>
      </w:pPr>
      <w:r w:rsidRPr="005B052E">
        <w:rPr>
          <w:rFonts w:ascii="Times New Roman" w:hAnsi="Times New Roman"/>
        </w:rPr>
        <w:tab/>
        <w:t>Veszélyes és ártalmas termelési tényezők</w:t>
      </w:r>
    </w:p>
    <w:p w:rsidR="00DC20D3" w:rsidRPr="005B052E" w:rsidRDefault="00DC20D3" w:rsidP="008944E4">
      <w:pPr>
        <w:spacing w:after="0" w:line="240" w:lineRule="auto"/>
        <w:ind w:left="900" w:hanging="360"/>
        <w:jc w:val="both"/>
        <w:rPr>
          <w:rFonts w:ascii="Times New Roman" w:hAnsi="Times New Roman"/>
        </w:rPr>
      </w:pPr>
    </w:p>
    <w:p w:rsidR="00DC20D3" w:rsidRPr="005B052E" w:rsidRDefault="00DC20D3" w:rsidP="008944E4">
      <w:pPr>
        <w:spacing w:after="0" w:line="240" w:lineRule="auto"/>
        <w:ind w:left="900" w:hanging="360"/>
        <w:jc w:val="both"/>
        <w:rPr>
          <w:rFonts w:ascii="Times New Roman" w:hAnsi="Times New Roman"/>
        </w:rPr>
      </w:pPr>
      <w:r w:rsidRPr="005B052E">
        <w:rPr>
          <w:rFonts w:ascii="Times New Roman" w:hAnsi="Times New Roman"/>
        </w:rPr>
        <w:t>A munkavédelem fogalomrendszere, források</w:t>
      </w:r>
    </w:p>
    <w:p w:rsidR="00DC20D3" w:rsidRPr="005B052E" w:rsidRDefault="00DC20D3" w:rsidP="008944E4">
      <w:pPr>
        <w:autoSpaceDE w:val="0"/>
        <w:autoSpaceDN w:val="0"/>
        <w:adjustRightInd w:val="0"/>
        <w:ind w:firstLine="204"/>
        <w:jc w:val="both"/>
        <w:rPr>
          <w:rFonts w:ascii="Times New Roman" w:hAnsi="Times New Roman"/>
          <w:sz w:val="20"/>
          <w:szCs w:val="20"/>
        </w:rPr>
      </w:pPr>
      <w:r w:rsidRPr="005B052E">
        <w:rPr>
          <w:rFonts w:ascii="Times New Roman" w:hAnsi="Times New Roman"/>
        </w:rPr>
        <w:tab/>
        <w:t xml:space="preserve">A munkavédelemről szóló 1993. évi XCIII törvény </w:t>
      </w:r>
      <w:proofErr w:type="spellStart"/>
      <w:r w:rsidRPr="005B052E">
        <w:rPr>
          <w:rFonts w:ascii="Times New Roman" w:hAnsi="Times New Roman"/>
        </w:rPr>
        <w:t>fogalommeghatározásai</w:t>
      </w:r>
      <w:proofErr w:type="spellEnd"/>
      <w:r w:rsidRPr="005B052E">
        <w:rPr>
          <w:rFonts w:ascii="Times New Roman" w:hAnsi="Times New Roman"/>
        </w:rPr>
        <w:t xml:space="preserve">.  </w:t>
      </w:r>
    </w:p>
    <w:p w:rsidR="00DC20D3" w:rsidRPr="005B052E" w:rsidRDefault="00DC20D3" w:rsidP="008944E4">
      <w:pPr>
        <w:spacing w:after="0" w:line="240" w:lineRule="auto"/>
        <w:ind w:firstLine="540"/>
        <w:rPr>
          <w:rFonts w:ascii="Times New Roman" w:hAnsi="Times New Roman"/>
        </w:rPr>
      </w:pPr>
    </w:p>
    <w:p w:rsidR="00DC20D3" w:rsidRPr="005B052E" w:rsidRDefault="00DC20D3" w:rsidP="008944E4">
      <w:pPr>
        <w:spacing w:after="0" w:line="240" w:lineRule="auto"/>
        <w:ind w:firstLine="540"/>
        <w:rPr>
          <w:rFonts w:ascii="Times New Roman" w:hAnsi="Times New Roman"/>
          <w:b/>
        </w:rPr>
      </w:pPr>
      <w:r w:rsidRPr="005B052E">
        <w:rPr>
          <w:rFonts w:ascii="Times New Roman" w:hAnsi="Times New Roman"/>
          <w:b/>
        </w:rPr>
        <w:t>1.3.2. Munkahelyek kialakítása</w:t>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i/>
        </w:rPr>
        <w:t>4 óra/4 óra</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Munkahelyek kialakításának általános szabályai</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A létesítés általános követelményei, a hatásos védelem módjai, prioritások.</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Szociális létesítmények</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 xml:space="preserve">Öltözőhelyiségek, pihenőhelyek, tisztálkodó- és mellékhelyiségek biztosítása, megfelelősége. </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Közlekedési útvonalak, menekülési utak, jelölések</w:t>
      </w:r>
    </w:p>
    <w:p w:rsidR="00DC20D3" w:rsidRPr="005B052E" w:rsidRDefault="00DC20D3" w:rsidP="008944E4">
      <w:pPr>
        <w:spacing w:after="0" w:line="240" w:lineRule="auto"/>
        <w:ind w:left="900" w:hanging="360"/>
        <w:rPr>
          <w:rFonts w:ascii="Times New Roman" w:hAnsi="Times New Roman"/>
          <w:bCs/>
          <w:iCs/>
        </w:rPr>
      </w:pPr>
      <w:r w:rsidRPr="005B052E">
        <w:rPr>
          <w:rFonts w:ascii="Times New Roman" w:hAnsi="Times New Roman"/>
        </w:rPr>
        <w:tab/>
      </w:r>
      <w:r w:rsidRPr="005B052E">
        <w:rPr>
          <w:rFonts w:ascii="Times New Roman" w:hAnsi="Times New Roman"/>
          <w:bCs/>
          <w:iCs/>
        </w:rPr>
        <w:t>Közlekedési útvonalak, menekülési utak, , helyiségek padlózata, ajtók és kapuk, lépcsők, veszélyes területek, akadálymentes közlekedés, jelölések.</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Alapvető feladatok a tűzmegelőzés érdekében</w:t>
      </w:r>
    </w:p>
    <w:p w:rsidR="00DC20D3" w:rsidRPr="005B052E" w:rsidRDefault="00DC20D3" w:rsidP="008944E4">
      <w:pPr>
        <w:spacing w:after="0" w:line="240" w:lineRule="auto"/>
        <w:ind w:left="900"/>
        <w:rPr>
          <w:rFonts w:ascii="Times New Roman" w:hAnsi="Times New Roman"/>
          <w:bCs/>
        </w:rPr>
      </w:pPr>
      <w:r w:rsidRPr="005B052E">
        <w:rPr>
          <w:rFonts w:ascii="Times New Roman" w:hAnsi="Times New Roman"/>
        </w:rPr>
        <w:t xml:space="preserve">Tűzmegelőzés, tervezés, létesítés, üzemeltetés, karbantartás, javítás és felülvizsgálat. </w:t>
      </w:r>
      <w:r w:rsidRPr="005B052E">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DC20D3" w:rsidRPr="005B052E" w:rsidRDefault="00DC20D3" w:rsidP="008944E4">
      <w:pPr>
        <w:spacing w:after="0" w:line="240" w:lineRule="auto"/>
        <w:ind w:left="900"/>
        <w:rPr>
          <w:rFonts w:ascii="Times New Roman" w:hAnsi="Times New Roman"/>
          <w:bCs/>
        </w:rPr>
      </w:pPr>
      <w:r w:rsidRPr="005B052E">
        <w:rPr>
          <w:rFonts w:ascii="Times New Roman" w:hAnsi="Times New Roman"/>
          <w:bCs/>
        </w:rPr>
        <w:t>Termékfelelősség, forgalomba hozatal kritériumai.</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Anyagmozgatás</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Anyagmozgatás a munkahelyeken. Kézi és gépi anyagmozgatás fajtái. A kézi anyagmozgatás szabályai, hátsérülések megelőzése</w:t>
      </w:r>
    </w:p>
    <w:p w:rsidR="00DC20D3" w:rsidRPr="005B052E" w:rsidRDefault="00DC20D3" w:rsidP="008944E4">
      <w:pPr>
        <w:tabs>
          <w:tab w:val="left" w:pos="6210"/>
        </w:tabs>
        <w:spacing w:after="0" w:line="240" w:lineRule="auto"/>
        <w:ind w:left="900" w:hanging="360"/>
        <w:rPr>
          <w:rFonts w:ascii="Times New Roman" w:hAnsi="Times New Roman"/>
        </w:rPr>
      </w:pPr>
      <w:r w:rsidRPr="005B052E">
        <w:rPr>
          <w:rFonts w:ascii="Times New Roman" w:hAnsi="Times New Roman"/>
        </w:rPr>
        <w:tab/>
      </w:r>
      <w:r w:rsidRPr="005B052E">
        <w:rPr>
          <w:rFonts w:ascii="Times New Roman" w:hAnsi="Times New Roman"/>
        </w:rPr>
        <w:tab/>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Raktározás</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Áruk fajtái, raktározás típusai</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Munkahelyi rend és hulladékkezelés</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Jelzések, feliratok, biztonsági szín-és alakjelek. Hulladékgazdálkodás, környezetvédelem célja, eszközei.</w:t>
      </w:r>
    </w:p>
    <w:p w:rsidR="00DC20D3" w:rsidRPr="005B052E" w:rsidRDefault="00DC20D3" w:rsidP="008944E4">
      <w:pPr>
        <w:spacing w:after="0" w:line="240" w:lineRule="auto"/>
        <w:ind w:firstLine="540"/>
        <w:rPr>
          <w:rFonts w:ascii="Times New Roman" w:hAnsi="Times New Roman"/>
        </w:rPr>
      </w:pPr>
    </w:p>
    <w:p w:rsidR="00DC20D3" w:rsidRPr="005B052E" w:rsidRDefault="00DC20D3" w:rsidP="008944E4">
      <w:pPr>
        <w:spacing w:after="0" w:line="240" w:lineRule="auto"/>
        <w:ind w:left="900" w:hanging="360"/>
        <w:rPr>
          <w:rFonts w:ascii="Times New Roman" w:hAnsi="Times New Roman"/>
          <w:b/>
        </w:rPr>
      </w:pPr>
      <w:r w:rsidRPr="005B052E">
        <w:rPr>
          <w:rFonts w:ascii="Times New Roman" w:hAnsi="Times New Roman"/>
          <w:b/>
        </w:rPr>
        <w:t>1.3.3. Munkavégzés személyi feltételei</w:t>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t>2</w:t>
      </w:r>
      <w:r w:rsidRPr="005B052E">
        <w:rPr>
          <w:rFonts w:ascii="Times New Roman" w:hAnsi="Times New Roman"/>
          <w:b/>
          <w:i/>
        </w:rPr>
        <w:t xml:space="preserve"> óra/2 óra</w:t>
      </w:r>
    </w:p>
    <w:p w:rsidR="00DC20D3" w:rsidRPr="005B052E" w:rsidRDefault="00DC20D3" w:rsidP="008944E4">
      <w:pPr>
        <w:spacing w:after="0" w:line="240" w:lineRule="auto"/>
        <w:ind w:left="540"/>
        <w:rPr>
          <w:rFonts w:ascii="Times New Roman" w:hAnsi="Times New Roman"/>
        </w:rPr>
      </w:pPr>
      <w:r w:rsidRPr="005B052E">
        <w:rPr>
          <w:rFonts w:ascii="Times New Roman" w:hAnsi="Times New Roman"/>
        </w:rPr>
        <w:t>A munkavégzés személyi feltételei: jogszerű foglalkoztatás, munkaköri alkalmasság orvosi vizsgálata, foglalkoztatási tilalmak, szakmai ismeretek, munkavédelmi ismeretek</w:t>
      </w:r>
    </w:p>
    <w:p w:rsidR="00DC20D3" w:rsidRPr="005B052E" w:rsidRDefault="00DC20D3" w:rsidP="008944E4">
      <w:pPr>
        <w:spacing w:after="0" w:line="240" w:lineRule="auto"/>
        <w:ind w:left="540"/>
        <w:rPr>
          <w:rFonts w:ascii="Times New Roman" w:hAnsi="Times New Roman"/>
        </w:rPr>
      </w:pPr>
      <w:r w:rsidRPr="005B052E">
        <w:rPr>
          <w:rFonts w:ascii="Times New Roman" w:hAnsi="Times New Roman"/>
        </w:rPr>
        <w:t>A munkavégzés alapvető szervezési feltételei: egyedül végzett munka tilalma, irányítás szükségessége. Egyéni védőeszközök juttatásának szabályai.</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b/>
        </w:rPr>
        <w:t xml:space="preserve">1.3.4. </w:t>
      </w:r>
      <w:bookmarkStart w:id="4" w:name="OLE_LINK1"/>
      <w:r w:rsidRPr="005B052E">
        <w:rPr>
          <w:rFonts w:ascii="Times New Roman" w:hAnsi="Times New Roman"/>
          <w:b/>
        </w:rPr>
        <w:t>Munkaeszközök biztonsága</w:t>
      </w:r>
      <w:bookmarkEnd w:id="4"/>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i/>
        </w:rPr>
        <w:t>2 óra/2 óra</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Munkaeszközök halmazai</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Szerszám, készülék, gép, berendezés fogalom meghatározása.</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Munkaeszközök dokumentációi</w:t>
      </w:r>
    </w:p>
    <w:p w:rsidR="00DC20D3" w:rsidRPr="005B052E" w:rsidRDefault="00DC20D3" w:rsidP="008944E4">
      <w:pPr>
        <w:autoSpaceDE w:val="0"/>
        <w:autoSpaceDN w:val="0"/>
        <w:adjustRightInd w:val="0"/>
        <w:ind w:left="900" w:hanging="360"/>
        <w:jc w:val="both"/>
        <w:rPr>
          <w:rFonts w:ascii="Times New Roman" w:hAnsi="Times New Roman"/>
        </w:rPr>
      </w:pPr>
      <w:r w:rsidRPr="005B052E">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Munkaeszközök veszélyessége, eljárások</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Biztonságtechnika alapelvei, veszélyforrások típusai, megbízhatóság, meghibásodás, biztonság. A biztonságtechnika jellemzői, kialakítás követelményei. Veszélyes munkaeszközök, üzembe helyezési eljárás.</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Munkaeszközök üzemeltetésének, használatának feltételei</w:t>
      </w:r>
    </w:p>
    <w:p w:rsidR="00DC20D3" w:rsidRPr="005B052E" w:rsidRDefault="00DC20D3" w:rsidP="008944E4">
      <w:pPr>
        <w:autoSpaceDE w:val="0"/>
        <w:autoSpaceDN w:val="0"/>
        <w:adjustRightInd w:val="0"/>
        <w:spacing w:after="0" w:line="240" w:lineRule="auto"/>
        <w:ind w:left="720" w:hanging="180"/>
        <w:rPr>
          <w:rFonts w:ascii="Times New Roman" w:hAnsi="Times New Roman"/>
        </w:rPr>
      </w:pPr>
      <w:r w:rsidRPr="005B052E">
        <w:rPr>
          <w:rFonts w:ascii="Times New Roman" w:hAnsi="Times New Roman"/>
        </w:rPr>
        <w:tab/>
        <w:t>Feltétlenül és feltételesen ható biztonságtechnika, konstrukciós, üzemviteli és emberi tényezők szerepe. Általános üzemeltetési követelmények.</w:t>
      </w:r>
      <w:r w:rsidRPr="005B052E">
        <w:rPr>
          <w:rFonts w:ascii="Times New Roman" w:hAnsi="Times New Roman"/>
          <w:sz w:val="24"/>
          <w:szCs w:val="24"/>
          <w:lang w:eastAsia="hu-HU"/>
        </w:rPr>
        <w:t xml:space="preserve"> Kezelőelemek, védőberendezések kialakítása, a biztonságos működés ellenőrzése, ergonómiai követelmények.</w:t>
      </w:r>
    </w:p>
    <w:p w:rsidR="00DC20D3" w:rsidRPr="005B052E" w:rsidRDefault="00DC20D3" w:rsidP="008944E4">
      <w:pPr>
        <w:spacing w:after="0" w:line="240" w:lineRule="auto"/>
        <w:ind w:left="900" w:hanging="360"/>
        <w:rPr>
          <w:rFonts w:ascii="Times New Roman" w:hAnsi="Times New Roman"/>
          <w:b/>
        </w:rPr>
      </w:pPr>
    </w:p>
    <w:p w:rsidR="00DC20D3" w:rsidRPr="005B052E" w:rsidRDefault="00DC20D3" w:rsidP="008944E4">
      <w:pPr>
        <w:spacing w:after="0" w:line="240" w:lineRule="auto"/>
        <w:ind w:left="900" w:hanging="360"/>
        <w:rPr>
          <w:rFonts w:ascii="Times New Roman" w:hAnsi="Times New Roman"/>
          <w:b/>
        </w:rPr>
      </w:pPr>
      <w:r w:rsidRPr="005B052E">
        <w:rPr>
          <w:rFonts w:ascii="Times New Roman" w:hAnsi="Times New Roman"/>
          <w:b/>
        </w:rPr>
        <w:t>1.3.5. Munkakörnyezeti hatások</w:t>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t>2 óra/2 óra</w:t>
      </w:r>
    </w:p>
    <w:p w:rsidR="00DC20D3" w:rsidRPr="005B052E" w:rsidRDefault="00DC20D3" w:rsidP="008944E4">
      <w:pPr>
        <w:spacing w:after="0" w:line="240" w:lineRule="auto"/>
        <w:ind w:left="540"/>
        <w:rPr>
          <w:rFonts w:ascii="Times New Roman" w:hAnsi="Times New Roman"/>
        </w:rPr>
      </w:pPr>
      <w:r w:rsidRPr="005B052E">
        <w:rPr>
          <w:rFonts w:ascii="Times New Roman" w:hAnsi="Times New Roman"/>
        </w:rPr>
        <w:t>Veszélyforrások, veszélyek a munkahelyeken (pl. zaj, rezgés, veszélyes anyagok és keverékek, stressz)</w:t>
      </w:r>
    </w:p>
    <w:p w:rsidR="00DC20D3" w:rsidRPr="005B052E" w:rsidRDefault="00DC20D3" w:rsidP="008944E4">
      <w:pPr>
        <w:autoSpaceDE w:val="0"/>
        <w:autoSpaceDN w:val="0"/>
        <w:adjustRightInd w:val="0"/>
        <w:spacing w:after="0" w:line="240" w:lineRule="auto"/>
        <w:ind w:left="900"/>
        <w:rPr>
          <w:rFonts w:ascii="Times New Roman" w:hAnsi="Times New Roman"/>
        </w:rPr>
      </w:pPr>
      <w:r w:rsidRPr="005B052E">
        <w:rPr>
          <w:rFonts w:ascii="Times New Roman" w:hAnsi="Times New Roman"/>
        </w:rPr>
        <w:t xml:space="preserve">Fizikai, biológiai és kémiai hatások a dolgozókra, főbb veszélyforrások valamint a veszélyforrások felismerésének módszerei és a védekezés a lehetőségei. </w:t>
      </w:r>
    </w:p>
    <w:p w:rsidR="00DC20D3" w:rsidRPr="005B052E" w:rsidRDefault="00DC20D3" w:rsidP="008944E4">
      <w:pPr>
        <w:autoSpaceDE w:val="0"/>
        <w:autoSpaceDN w:val="0"/>
        <w:adjustRightInd w:val="0"/>
        <w:spacing w:after="0" w:line="240" w:lineRule="auto"/>
        <w:ind w:left="900"/>
        <w:rPr>
          <w:rFonts w:ascii="Times New Roman" w:hAnsi="Times New Roman"/>
        </w:rPr>
      </w:pPr>
      <w:r w:rsidRPr="005B052E">
        <w:rPr>
          <w:rFonts w:ascii="Times New Roman" w:hAnsi="Times New Roman"/>
        </w:rPr>
        <w:t>A stressz, munkahelyi stressz fogalma és az ellene való védekezés jelentősége a munkahelyen.</w:t>
      </w:r>
    </w:p>
    <w:p w:rsidR="00DC20D3" w:rsidRPr="005B052E" w:rsidRDefault="00DC20D3" w:rsidP="008944E4">
      <w:pPr>
        <w:autoSpaceDE w:val="0"/>
        <w:autoSpaceDN w:val="0"/>
        <w:adjustRightInd w:val="0"/>
        <w:spacing w:after="0" w:line="240" w:lineRule="auto"/>
        <w:ind w:left="90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 kockázat fogalma, felmérése és kezelése</w:t>
      </w:r>
    </w:p>
    <w:p w:rsidR="00DC20D3" w:rsidRPr="005B052E" w:rsidRDefault="00DC20D3" w:rsidP="008944E4">
      <w:pPr>
        <w:spacing w:after="0" w:line="240" w:lineRule="auto"/>
        <w:ind w:left="900"/>
        <w:rPr>
          <w:rFonts w:ascii="Times New Roman" w:hAnsi="Times New Roman"/>
        </w:rPr>
      </w:pPr>
      <w:r w:rsidRPr="005B052E">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b/>
        </w:rPr>
      </w:pPr>
      <w:r w:rsidRPr="005B052E">
        <w:rPr>
          <w:rFonts w:ascii="Times New Roman" w:hAnsi="Times New Roman"/>
          <w:b/>
        </w:rPr>
        <w:t>1.3.6. Munkavédelmi jogi ismeretek</w:t>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r>
      <w:r w:rsidRPr="005B052E">
        <w:rPr>
          <w:rFonts w:ascii="Times New Roman" w:hAnsi="Times New Roman"/>
          <w:b/>
        </w:rPr>
        <w:tab/>
        <w:t>4 óra/4 óra</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 munkavédelem szabályrendszere, jogok és kötelezettségek</w:t>
      </w:r>
    </w:p>
    <w:p w:rsidR="00DC20D3" w:rsidRPr="005B052E" w:rsidRDefault="00DC20D3" w:rsidP="00F21E57">
      <w:pPr>
        <w:spacing w:after="0" w:line="240" w:lineRule="auto"/>
        <w:ind w:left="900" w:hanging="360"/>
        <w:jc w:val="both"/>
        <w:rPr>
          <w:rFonts w:ascii="Times New Roman" w:hAnsi="Times New Roman"/>
          <w:bCs/>
        </w:rPr>
      </w:pPr>
      <w:r w:rsidRPr="005B052E">
        <w:rPr>
          <w:rFonts w:ascii="Times New Roman" w:hAnsi="Times New Roman"/>
        </w:rPr>
        <w:tab/>
        <w:t>Az Alaptörvényben biztosított</w:t>
      </w:r>
      <w:r w:rsidRPr="005B052E">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C20D3" w:rsidRPr="005B052E" w:rsidRDefault="00DC20D3" w:rsidP="008944E4">
      <w:pPr>
        <w:spacing w:after="0" w:line="240" w:lineRule="auto"/>
        <w:ind w:left="900" w:hanging="360"/>
        <w:rPr>
          <w:rFonts w:ascii="Times New Roman" w:hAnsi="Times New Roman"/>
          <w:bCs/>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Munkavédelmi feladatok a munkahelyeken</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 xml:space="preserve"> </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Munkavédelmi szakemberek feladatai a munkahelyeken</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Munkabiztonsági és munkaegészségügyi szaktevékenység keretében ellátandó feladatok. Foglalkozás-egészségügyi feladatok</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Balesetek és foglalkozási megbetegedések</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Balesetek és munkabalesetek valamint a foglalkozási megbetegedések fogalma. Feladatok munkabaleset esetén. A kivizsgálás mint a megelőzés eszköze</w:t>
      </w:r>
    </w:p>
    <w:p w:rsidR="00DC20D3" w:rsidRPr="005B052E" w:rsidRDefault="00DC20D3" w:rsidP="008944E4">
      <w:pPr>
        <w:spacing w:after="0" w:line="240" w:lineRule="auto"/>
        <w:ind w:left="900" w:hanging="360"/>
        <w:rPr>
          <w:rFonts w:ascii="Times New Roman" w:hAnsi="Times New Roman"/>
        </w:rPr>
      </w:pP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Munkavédelmi érdekképviselet a munkahelyen</w:t>
      </w:r>
    </w:p>
    <w:p w:rsidR="00DC20D3" w:rsidRPr="005B052E" w:rsidRDefault="00DC20D3" w:rsidP="008944E4">
      <w:pPr>
        <w:spacing w:after="0" w:line="240" w:lineRule="auto"/>
        <w:ind w:left="900" w:hanging="360"/>
        <w:rPr>
          <w:rFonts w:ascii="Times New Roman" w:hAnsi="Times New Roman"/>
        </w:rPr>
      </w:pPr>
      <w:r w:rsidRPr="005B052E">
        <w:rPr>
          <w:rFonts w:ascii="Times New Roman" w:hAnsi="Times New Roman"/>
        </w:rPr>
        <w:tab/>
        <w:t xml:space="preserve">A munkavállalók munkavédelmi érdekképviseletének jelentősége és lehetőségei. A választott képviselők szerepe, feladatai, jogai. </w:t>
      </w:r>
    </w:p>
    <w:p w:rsidR="00DC20D3" w:rsidRPr="005B052E" w:rsidRDefault="00DC20D3" w:rsidP="008944E4">
      <w:pPr>
        <w:spacing w:after="0" w:line="240" w:lineRule="auto"/>
        <w:ind w:left="705"/>
        <w:rPr>
          <w:rFonts w:ascii="Times New Roman" w:hAnsi="Times New Roman"/>
        </w:rPr>
      </w:pPr>
    </w:p>
    <w:p w:rsidR="00DC20D3" w:rsidRPr="005B052E" w:rsidRDefault="00DC20D3" w:rsidP="008944E4">
      <w:pPr>
        <w:widowControl w:val="0"/>
        <w:numPr>
          <w:ilvl w:val="1"/>
          <w:numId w:val="6"/>
        </w:numPr>
        <w:suppressAutoHyphens/>
        <w:spacing w:after="0" w:line="240" w:lineRule="auto"/>
        <w:rPr>
          <w:rFonts w:ascii="Times New Roman" w:hAnsi="Times New Roman"/>
          <w:b/>
        </w:rPr>
      </w:pPr>
      <w:r w:rsidRPr="005B052E">
        <w:rPr>
          <w:rFonts w:ascii="Times New Roman" w:hAnsi="Times New Roman"/>
          <w:b/>
          <w:i/>
        </w:rPr>
        <w:t xml:space="preserve">A képzés javasolt helyszíne </w:t>
      </w:r>
      <w:r w:rsidRPr="005B052E">
        <w:rPr>
          <w:rFonts w:ascii="Times New Roman" w:hAnsi="Times New Roman"/>
          <w:b/>
          <w:i/>
          <w:kern w:val="1"/>
          <w:lang w:eastAsia="hi-IN" w:bidi="hi-IN"/>
        </w:rPr>
        <w:t>(ajánlás)</w:t>
      </w:r>
    </w:p>
    <w:p w:rsidR="00DC20D3" w:rsidRPr="005B052E" w:rsidRDefault="00DC20D3" w:rsidP="008944E4">
      <w:pPr>
        <w:widowControl w:val="0"/>
        <w:suppressAutoHyphens/>
        <w:spacing w:after="0" w:line="240" w:lineRule="auto"/>
        <w:ind w:left="540"/>
        <w:rPr>
          <w:rFonts w:ascii="Times New Roman" w:hAnsi="Times New Roman"/>
          <w:b/>
          <w:bCs/>
        </w:rPr>
      </w:pPr>
      <w:r w:rsidRPr="005B052E">
        <w:rPr>
          <w:rFonts w:ascii="Times New Roman" w:hAnsi="Times New Roman"/>
          <w:bCs/>
          <w:i/>
        </w:rPr>
        <w:t>Tanterem</w:t>
      </w:r>
    </w:p>
    <w:p w:rsidR="00DC20D3" w:rsidRPr="005B052E" w:rsidRDefault="00DC20D3" w:rsidP="008944E4">
      <w:pPr>
        <w:spacing w:after="0" w:line="240" w:lineRule="auto"/>
        <w:rPr>
          <w:rFonts w:ascii="Times New Roman" w:hAnsi="Times New Roman"/>
          <w:b/>
        </w:rPr>
      </w:pPr>
    </w:p>
    <w:p w:rsidR="00DC20D3" w:rsidRPr="005B052E" w:rsidRDefault="00DC20D3" w:rsidP="008944E4">
      <w:pPr>
        <w:widowControl w:val="0"/>
        <w:numPr>
          <w:ilvl w:val="1"/>
          <w:numId w:val="6"/>
        </w:numPr>
        <w:suppressAutoHyphens/>
        <w:spacing w:after="0" w:line="240" w:lineRule="auto"/>
        <w:rPr>
          <w:rFonts w:ascii="Times New Roman" w:hAnsi="Times New Roman"/>
          <w:b/>
          <w:bCs/>
        </w:rPr>
      </w:pPr>
      <w:r w:rsidRPr="005B052E">
        <w:rPr>
          <w:rFonts w:ascii="Times New Roman" w:hAnsi="Times New Roman"/>
          <w:b/>
          <w:bCs/>
          <w:i/>
        </w:rPr>
        <w:t>A tantárgy elsajátítása során alkalmazható sajátos módszerek, tanulói tevékenységformák (ajánlás)</w:t>
      </w:r>
    </w:p>
    <w:p w:rsidR="00DC20D3" w:rsidRPr="005B052E" w:rsidRDefault="00DC20D3" w:rsidP="008944E4">
      <w:pPr>
        <w:widowControl w:val="0"/>
        <w:suppressAutoHyphens/>
        <w:spacing w:after="0" w:line="240" w:lineRule="auto"/>
        <w:ind w:left="972"/>
        <w:rPr>
          <w:rFonts w:ascii="Times New Roman" w:hAnsi="Times New Roman"/>
          <w:b/>
          <w:bCs/>
        </w:rPr>
      </w:pPr>
    </w:p>
    <w:p w:rsidR="00DC20D3" w:rsidRPr="005B052E" w:rsidRDefault="00DC20D3" w:rsidP="008944E4">
      <w:pPr>
        <w:widowControl w:val="0"/>
        <w:suppressAutoHyphens/>
        <w:spacing w:after="0" w:line="240" w:lineRule="auto"/>
        <w:ind w:left="826"/>
        <w:rPr>
          <w:rFonts w:ascii="Times New Roman" w:hAnsi="Times New Roman"/>
          <w:b/>
          <w:bCs/>
        </w:rPr>
      </w:pPr>
      <w:r w:rsidRPr="005B052E">
        <w:rPr>
          <w:rFonts w:ascii="Times New Roman" w:hAnsi="Times New Roman"/>
          <w:b/>
          <w:bCs/>
        </w:rPr>
        <w:t>1.5.1.</w:t>
      </w:r>
      <w:r w:rsidRPr="005B052E">
        <w:rPr>
          <w:rFonts w:ascii="Times New Roman" w:hAnsi="Times New Roman"/>
          <w:b/>
          <w:bCs/>
        </w:rPr>
        <w:tab/>
      </w:r>
      <w:r w:rsidRPr="005B052E">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C20D3" w:rsidRPr="005B052E">
        <w:trPr>
          <w:cantSplit/>
          <w:trHeight w:val="921"/>
          <w:jc w:val="center"/>
        </w:trPr>
        <w:tc>
          <w:tcPr>
            <w:tcW w:w="828"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Sor-szám</w:t>
            </w:r>
          </w:p>
        </w:tc>
        <w:tc>
          <w:tcPr>
            <w:tcW w:w="3621"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Tanulói tevékenységforma</w:t>
            </w:r>
          </w:p>
        </w:tc>
        <w:tc>
          <w:tcPr>
            <w:tcW w:w="2370" w:type="dxa"/>
            <w:gridSpan w:val="3"/>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Tanulói tevékenység szervezési kerete</w:t>
            </w:r>
          </w:p>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(differenciálási módok)</w:t>
            </w:r>
          </w:p>
        </w:tc>
        <w:tc>
          <w:tcPr>
            <w:tcW w:w="2360"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Alkalmazandó eszközök és felszerelések </w:t>
            </w:r>
          </w:p>
        </w:tc>
      </w:tr>
      <w:tr w:rsidR="00DC20D3" w:rsidRPr="005B052E">
        <w:trPr>
          <w:cantSplit/>
          <w:trHeight w:val="1076"/>
          <w:jc w:val="center"/>
        </w:trPr>
        <w:tc>
          <w:tcPr>
            <w:tcW w:w="828" w:type="dxa"/>
            <w:vMerge/>
            <w:vAlign w:val="center"/>
          </w:tcPr>
          <w:p w:rsidR="00DC20D3" w:rsidRPr="005B052E" w:rsidRDefault="00DC20D3" w:rsidP="0070417C">
            <w:pPr>
              <w:spacing w:after="0" w:line="240" w:lineRule="auto"/>
              <w:jc w:val="center"/>
              <w:rPr>
                <w:rFonts w:ascii="Times New Roman" w:hAnsi="Times New Roman"/>
                <w:b/>
                <w:sz w:val="20"/>
                <w:szCs w:val="20"/>
              </w:rPr>
            </w:pPr>
          </w:p>
        </w:tc>
        <w:tc>
          <w:tcPr>
            <w:tcW w:w="3621" w:type="dxa"/>
            <w:vMerge/>
            <w:vAlign w:val="center"/>
          </w:tcPr>
          <w:p w:rsidR="00DC20D3" w:rsidRPr="005B052E" w:rsidRDefault="00DC20D3" w:rsidP="0070417C">
            <w:pPr>
              <w:spacing w:after="0" w:line="240" w:lineRule="auto"/>
              <w:rPr>
                <w:rFonts w:ascii="Times New Roman" w:hAnsi="Times New Roman"/>
                <w:b/>
                <w:sz w:val="20"/>
                <w:szCs w:val="20"/>
              </w:rPr>
            </w:pPr>
          </w:p>
        </w:tc>
        <w:tc>
          <w:tcPr>
            <w:tcW w:w="809"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Egyéni</w:t>
            </w:r>
          </w:p>
        </w:tc>
        <w:tc>
          <w:tcPr>
            <w:tcW w:w="798"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Csoport-</w:t>
            </w:r>
          </w:p>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bontás</w:t>
            </w:r>
          </w:p>
        </w:tc>
        <w:tc>
          <w:tcPr>
            <w:tcW w:w="763"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Osztály-</w:t>
            </w:r>
          </w:p>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keret</w:t>
            </w:r>
          </w:p>
        </w:tc>
        <w:tc>
          <w:tcPr>
            <w:tcW w:w="2360" w:type="dxa"/>
            <w:vMerge/>
            <w:vAlign w:val="center"/>
          </w:tcPr>
          <w:p w:rsidR="00DC20D3" w:rsidRPr="005B052E" w:rsidRDefault="00DC20D3" w:rsidP="0070417C">
            <w:pPr>
              <w:spacing w:after="0" w:line="240" w:lineRule="auto"/>
              <w:jc w:val="center"/>
              <w:rPr>
                <w:rFonts w:ascii="Times New Roman" w:hAnsi="Times New Roman"/>
                <w:b/>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1.</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Információ feldolgozó tevékenységek</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36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Hallott szöveg feldolgozása jegyzeteléssel</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36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2.</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Ismeretalkalmazási gyakorló tevékenységek, feladatok</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36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2.1.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 xml:space="preserve">Szöveges előadás egyéni felkészüléssel </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360"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A tanult (vagy egy választott) szakma szabályainak veszélyei, ártalmai</w:t>
            </w:r>
          </w:p>
        </w:tc>
      </w:tr>
    </w:tbl>
    <w:p w:rsidR="00DC20D3" w:rsidRPr="005B052E" w:rsidRDefault="00DC20D3" w:rsidP="008944E4">
      <w:pPr>
        <w:widowControl w:val="0"/>
        <w:suppressAutoHyphens/>
        <w:spacing w:after="0" w:line="240" w:lineRule="auto"/>
        <w:ind w:left="826"/>
        <w:rPr>
          <w:rFonts w:ascii="Times New Roman" w:hAnsi="Times New Roman"/>
          <w:bCs/>
        </w:rPr>
      </w:pPr>
    </w:p>
    <w:p w:rsidR="00DC20D3" w:rsidRPr="005B052E" w:rsidRDefault="00DC20D3" w:rsidP="008944E4">
      <w:pPr>
        <w:widowControl w:val="0"/>
        <w:suppressAutoHyphens/>
        <w:spacing w:after="0" w:line="240" w:lineRule="auto"/>
        <w:ind w:left="826"/>
        <w:rPr>
          <w:rFonts w:ascii="Times New Roman" w:hAnsi="Times New Roman"/>
          <w:b/>
          <w:bCs/>
          <w:i/>
        </w:rPr>
      </w:pPr>
      <w:r w:rsidRPr="005B052E">
        <w:rPr>
          <w:rFonts w:ascii="Times New Roman" w:hAnsi="Times New Roman"/>
          <w:b/>
          <w:bCs/>
        </w:rPr>
        <w:t>1.5.2.</w:t>
      </w:r>
      <w:r w:rsidRPr="005B052E">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20D3" w:rsidRPr="005B052E">
        <w:trPr>
          <w:jc w:val="center"/>
        </w:trPr>
        <w:tc>
          <w:tcPr>
            <w:tcW w:w="994"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Sorszám</w:t>
            </w:r>
          </w:p>
        </w:tc>
        <w:tc>
          <w:tcPr>
            <w:tcW w:w="2800"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Alkalmazott oktatási </w:t>
            </w:r>
          </w:p>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módszer neve</w:t>
            </w:r>
          </w:p>
        </w:tc>
        <w:tc>
          <w:tcPr>
            <w:tcW w:w="2835" w:type="dxa"/>
            <w:gridSpan w:val="3"/>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A tanulói tevékenység szervezeti kerete</w:t>
            </w:r>
          </w:p>
        </w:tc>
        <w:tc>
          <w:tcPr>
            <w:tcW w:w="2659"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Alkalmazandó eszközök és felszerelések </w:t>
            </w:r>
          </w:p>
        </w:tc>
      </w:tr>
      <w:tr w:rsidR="00DC20D3" w:rsidRPr="005B052E">
        <w:trPr>
          <w:jc w:val="center"/>
        </w:trPr>
        <w:tc>
          <w:tcPr>
            <w:tcW w:w="994" w:type="dxa"/>
            <w:vMerge/>
            <w:vAlign w:val="center"/>
          </w:tcPr>
          <w:p w:rsidR="00DC20D3" w:rsidRPr="005B052E" w:rsidRDefault="00DC20D3" w:rsidP="0070417C">
            <w:pPr>
              <w:spacing w:after="0" w:line="240" w:lineRule="auto"/>
              <w:jc w:val="center"/>
              <w:rPr>
                <w:rFonts w:ascii="Times New Roman" w:hAnsi="Times New Roman"/>
                <w:b/>
                <w:sz w:val="20"/>
                <w:szCs w:val="20"/>
              </w:rPr>
            </w:pPr>
          </w:p>
        </w:tc>
        <w:tc>
          <w:tcPr>
            <w:tcW w:w="2800" w:type="dxa"/>
            <w:vMerge/>
            <w:vAlign w:val="center"/>
          </w:tcPr>
          <w:p w:rsidR="00DC20D3" w:rsidRPr="005B052E" w:rsidRDefault="00DC20D3" w:rsidP="0070417C">
            <w:pPr>
              <w:spacing w:after="0" w:line="240" w:lineRule="auto"/>
              <w:rPr>
                <w:rFonts w:ascii="Times New Roman" w:hAnsi="Times New Roman"/>
                <w:b/>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egyéni</w:t>
            </w: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csoport</w:t>
            </w: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osztály</w:t>
            </w:r>
          </w:p>
        </w:tc>
        <w:tc>
          <w:tcPr>
            <w:tcW w:w="2659" w:type="dxa"/>
            <w:vMerge/>
            <w:vAlign w:val="center"/>
          </w:tcPr>
          <w:p w:rsidR="00DC20D3" w:rsidRPr="005B052E" w:rsidRDefault="00DC20D3" w:rsidP="0070417C">
            <w:pPr>
              <w:spacing w:after="0" w:line="240" w:lineRule="auto"/>
              <w:jc w:val="center"/>
              <w:rPr>
                <w:rFonts w:ascii="Times New Roman" w:hAnsi="Times New Roman"/>
                <w:b/>
                <w:sz w:val="20"/>
                <w:szCs w:val="20"/>
              </w:rPr>
            </w:pP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1.1</w:t>
            </w:r>
            <w:r w:rsidR="00711280"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magyarázat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Szakkönyvek, munkavédelmi tárgyú jogszabályok</w:t>
            </w: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1.2.</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megbeszélés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Munkabaleset, foglalkozási megbetegedés elemzése</w:t>
            </w: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1.3.</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szemléltetés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Oktatófilmek (pl. NAPO)</w:t>
            </w: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1.4.</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házi feladat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1.5.</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teszt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bl>
    <w:p w:rsidR="00DC20D3" w:rsidRPr="005B052E" w:rsidRDefault="00DC20D3" w:rsidP="008944E4">
      <w:pPr>
        <w:spacing w:after="0" w:line="240" w:lineRule="auto"/>
        <w:ind w:left="540"/>
        <w:jc w:val="both"/>
        <w:rPr>
          <w:rFonts w:ascii="Times New Roman" w:hAnsi="Times New Roman"/>
          <w:iCs/>
        </w:rPr>
      </w:pPr>
    </w:p>
    <w:p w:rsidR="00DC20D3" w:rsidRPr="005B052E" w:rsidRDefault="00DC20D3" w:rsidP="008944E4">
      <w:pPr>
        <w:widowControl w:val="0"/>
        <w:numPr>
          <w:ilvl w:val="1"/>
          <w:numId w:val="6"/>
        </w:numPr>
        <w:suppressAutoHyphens/>
        <w:spacing w:after="0" w:line="240" w:lineRule="auto"/>
        <w:rPr>
          <w:rFonts w:ascii="Times New Roman" w:hAnsi="Times New Roman"/>
          <w:b/>
          <w:bCs/>
        </w:rPr>
      </w:pPr>
      <w:r w:rsidRPr="005B052E">
        <w:rPr>
          <w:rFonts w:ascii="Times New Roman" w:hAnsi="Times New Roman"/>
          <w:b/>
          <w:bCs/>
        </w:rPr>
        <w:t xml:space="preserve">A </w:t>
      </w:r>
      <w:r w:rsidRPr="005B052E">
        <w:rPr>
          <w:rFonts w:ascii="Times New Roman" w:hAnsi="Times New Roman"/>
          <w:b/>
        </w:rPr>
        <w:t>tantárgy</w:t>
      </w:r>
      <w:r w:rsidRPr="005B052E">
        <w:rPr>
          <w:rFonts w:ascii="Times New Roman" w:hAnsi="Times New Roman"/>
          <w:b/>
          <w:bCs/>
        </w:rPr>
        <w:t xml:space="preserve"> értékelésének módja</w:t>
      </w:r>
    </w:p>
    <w:p w:rsidR="00DC20D3" w:rsidRPr="005B052E" w:rsidRDefault="00DC20D3" w:rsidP="008944E4">
      <w:pPr>
        <w:widowControl w:val="0"/>
        <w:suppressAutoHyphens/>
        <w:spacing w:after="0" w:line="240" w:lineRule="auto"/>
        <w:ind w:left="792"/>
        <w:jc w:val="both"/>
        <w:rPr>
          <w:rFonts w:ascii="Times New Roman" w:hAnsi="Times New Roman"/>
          <w:bCs/>
        </w:rPr>
      </w:pPr>
      <w:r w:rsidRPr="005B052E">
        <w:rPr>
          <w:rFonts w:ascii="Times New Roman" w:hAnsi="Times New Roman"/>
          <w:bCs/>
        </w:rPr>
        <w:t xml:space="preserve">A nemzeti köznevelésről szóló 2011. évi CXC. törvény 54. § </w:t>
      </w:r>
      <w:r w:rsidR="00F21E57">
        <w:rPr>
          <w:rFonts w:ascii="Times New Roman" w:hAnsi="Times New Roman"/>
          <w:bCs/>
        </w:rPr>
        <w:t>(2) bekezdés</w:t>
      </w:r>
      <w:r w:rsidRPr="005B052E">
        <w:rPr>
          <w:rFonts w:ascii="Times New Roman" w:hAnsi="Times New Roman"/>
          <w:bCs/>
        </w:rPr>
        <w:t xml:space="preserve"> a) pontja szerinti értékeléssel.</w:t>
      </w:r>
    </w:p>
    <w:p w:rsidR="00DC20D3" w:rsidRPr="005B052E" w:rsidRDefault="00DC20D3" w:rsidP="008944E4">
      <w:pPr>
        <w:widowControl w:val="0"/>
        <w:suppressAutoHyphens/>
        <w:spacing w:after="0" w:line="240" w:lineRule="auto"/>
        <w:ind w:left="792"/>
        <w:jc w:val="both"/>
        <w:rPr>
          <w:rFonts w:ascii="Times New Roman" w:hAnsi="Times New Roman"/>
          <w:bCs/>
        </w:rPr>
      </w:pPr>
    </w:p>
    <w:p w:rsidR="00DC20D3" w:rsidRPr="005B052E" w:rsidRDefault="00DC20D3" w:rsidP="008944E4">
      <w:pPr>
        <w:spacing w:after="0" w:line="240" w:lineRule="auto"/>
        <w:jc w:val="both"/>
        <w:rPr>
          <w:rFonts w:ascii="Times New Roman" w:hAnsi="Times New Roman"/>
          <w:b/>
          <w:bCs/>
          <w:sz w:val="40"/>
          <w:szCs w:val="40"/>
          <w:lang w:eastAsia="hu-HU"/>
        </w:rPr>
      </w:pPr>
      <w:r w:rsidRPr="005B052E">
        <w:rPr>
          <w:rFonts w:ascii="Times New Roman" w:hAnsi="Times New Roman"/>
          <w:bCs/>
        </w:rPr>
        <w:br w:type="page"/>
      </w:r>
    </w:p>
    <w:p w:rsidR="00DC20D3" w:rsidRPr="005B052E" w:rsidRDefault="00DC20D3" w:rsidP="008944E4">
      <w:pPr>
        <w:widowControl w:val="0"/>
        <w:suppressAutoHyphens/>
        <w:spacing w:after="0" w:line="240" w:lineRule="auto"/>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 xml:space="preserve">A </w:t>
      </w: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11499-12 azonosító számú</w:t>
      </w:r>
    </w:p>
    <w:p w:rsidR="00DC20D3" w:rsidRPr="005B052E" w:rsidRDefault="00DC20D3" w:rsidP="008944E4">
      <w:pPr>
        <w:widowControl w:val="0"/>
        <w:suppressAutoHyphens/>
        <w:spacing w:after="0" w:line="240" w:lineRule="auto"/>
        <w:jc w:val="center"/>
        <w:rPr>
          <w:rFonts w:ascii="Times New Roman" w:hAnsi="Times New Roman"/>
          <w:sz w:val="44"/>
          <w:szCs w:val="44"/>
          <w:lang w:eastAsia="hu-HU"/>
        </w:rPr>
      </w:pP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Foglalkoztatás II.</w:t>
      </w: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megnevezésű</w:t>
      </w:r>
    </w:p>
    <w:p w:rsidR="00DC20D3" w:rsidRPr="005B052E" w:rsidRDefault="00DC20D3" w:rsidP="008944E4">
      <w:pPr>
        <w:widowControl w:val="0"/>
        <w:suppressAutoHyphens/>
        <w:spacing w:after="0" w:line="240" w:lineRule="auto"/>
        <w:ind w:left="-15"/>
        <w:jc w:val="center"/>
        <w:rPr>
          <w:rFonts w:ascii="Times New Roman" w:hAnsi="Times New Roman"/>
          <w:b/>
          <w:kern w:val="1"/>
          <w:sz w:val="44"/>
          <w:szCs w:val="44"/>
          <w:lang w:eastAsia="hi-IN" w:bidi="hi-IN"/>
        </w:rPr>
      </w:pPr>
    </w:p>
    <w:p w:rsidR="00DC20D3" w:rsidRPr="005B052E" w:rsidRDefault="00DC20D3" w:rsidP="008944E4">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5B052E">
        <w:rPr>
          <w:rFonts w:ascii="Times New Roman" w:hAnsi="Times New Roman"/>
          <w:b/>
          <w:kern w:val="1"/>
          <w:sz w:val="44"/>
          <w:szCs w:val="44"/>
          <w:lang w:eastAsia="hi-IN" w:bidi="hi-IN"/>
        </w:rPr>
        <w:t>szakmai</w:t>
      </w:r>
      <w:proofErr w:type="gramEnd"/>
      <w:r w:rsidRPr="005B052E">
        <w:rPr>
          <w:rFonts w:ascii="Times New Roman" w:hAnsi="Times New Roman"/>
          <w:b/>
          <w:kern w:val="1"/>
          <w:sz w:val="44"/>
          <w:szCs w:val="44"/>
          <w:lang w:eastAsia="hi-IN" w:bidi="hi-IN"/>
        </w:rPr>
        <w:t xml:space="preserve"> követelménymodul</w:t>
      </w:r>
    </w:p>
    <w:p w:rsidR="00DC20D3" w:rsidRPr="005B052E" w:rsidRDefault="00DC20D3" w:rsidP="008944E4">
      <w:pPr>
        <w:widowControl w:val="0"/>
        <w:suppressAutoHyphens/>
        <w:spacing w:after="0" w:line="240" w:lineRule="auto"/>
        <w:ind w:left="-15"/>
        <w:jc w:val="center"/>
        <w:rPr>
          <w:rFonts w:ascii="Times New Roman" w:hAnsi="Times New Roman"/>
          <w:b/>
          <w:kern w:val="1"/>
          <w:sz w:val="44"/>
          <w:szCs w:val="44"/>
          <w:lang w:eastAsia="hi-IN" w:bidi="hi-IN"/>
        </w:rPr>
      </w:pPr>
    </w:p>
    <w:p w:rsidR="00DC20D3" w:rsidRPr="005B052E" w:rsidRDefault="00DC20D3" w:rsidP="008944E4">
      <w:pPr>
        <w:widowControl w:val="0"/>
        <w:suppressAutoHyphens/>
        <w:spacing w:after="0" w:line="240" w:lineRule="auto"/>
        <w:ind w:left="-15"/>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tantárgyai, témakörei</w:t>
      </w:r>
    </w:p>
    <w:p w:rsidR="00DC20D3" w:rsidRPr="005B052E" w:rsidRDefault="00DC20D3" w:rsidP="008944E4">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kern w:val="1"/>
          <w:sz w:val="44"/>
          <w:szCs w:val="44"/>
          <w:lang w:eastAsia="hi-IN" w:bidi="hi-IN"/>
        </w:rPr>
        <w:br w:type="page"/>
      </w:r>
      <w:r w:rsidRPr="005B052E">
        <w:rPr>
          <w:rFonts w:ascii="Times New Roman" w:hAnsi="Times New Roman"/>
          <w:b/>
          <w:kern w:val="1"/>
          <w:sz w:val="24"/>
          <w:szCs w:val="24"/>
          <w:lang w:eastAsia="hi-IN" w:bidi="hi-IN"/>
        </w:rPr>
        <w:t xml:space="preserve">A 11499-12 </w:t>
      </w:r>
      <w:r w:rsidRPr="005B052E">
        <w:rPr>
          <w:rFonts w:ascii="Times New Roman" w:hAnsi="Times New Roman"/>
          <w:b/>
          <w:sz w:val="24"/>
          <w:szCs w:val="24"/>
          <w:lang w:eastAsia="hu-HU"/>
        </w:rPr>
        <w:t>azonosító számú, Foglalkoztatás II. megnevezésű szakmai követelmény</w:t>
      </w:r>
      <w:r w:rsidRPr="005B052E">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C20D3" w:rsidRPr="005B052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Foglalkoztatás II.</w:t>
            </w:r>
          </w:p>
        </w:tc>
      </w:tr>
      <w:tr w:rsidR="00DC20D3" w:rsidRPr="005B052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Munkanélküliség</w:t>
            </w:r>
          </w:p>
        </w:tc>
      </w:tr>
      <w:tr w:rsidR="00DC20D3" w:rsidRPr="005B05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 xml:space="preserve">Alkalmazza a </w:t>
            </w:r>
            <w:proofErr w:type="spellStart"/>
            <w:r w:rsidRPr="005B052E">
              <w:rPr>
                <w:rFonts w:ascii="Times New Roman" w:hAnsi="Times New Roman"/>
                <w:sz w:val="20"/>
                <w:szCs w:val="20"/>
                <w:lang w:eastAsia="hu-HU"/>
              </w:rPr>
              <w:t>munkaerőpiaci</w:t>
            </w:r>
            <w:proofErr w:type="spellEnd"/>
            <w:r w:rsidRPr="005B052E">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vAlign w:val="bottom"/>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r>
      <w:tr w:rsidR="00DC20D3" w:rsidRPr="005B052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bl>
    <w:p w:rsidR="00DC20D3" w:rsidRPr="005B052E" w:rsidRDefault="00DC20D3" w:rsidP="008944E4">
      <w:pPr>
        <w:widowControl w:val="0"/>
        <w:suppressAutoHyphens/>
        <w:spacing w:after="0" w:line="240" w:lineRule="auto"/>
        <w:ind w:left="-15"/>
        <w:jc w:val="both"/>
        <w:rPr>
          <w:rFonts w:ascii="Times New Roman" w:hAnsi="Times New Roman"/>
          <w:sz w:val="24"/>
          <w:szCs w:val="24"/>
          <w:lang w:eastAsia="hu-HU"/>
        </w:rPr>
      </w:pPr>
    </w:p>
    <w:p w:rsidR="00DC20D3" w:rsidRPr="005B052E" w:rsidRDefault="00DC20D3" w:rsidP="008944E4">
      <w:pPr>
        <w:widowControl w:val="0"/>
        <w:suppressAutoHyphens/>
        <w:spacing w:after="0" w:line="240" w:lineRule="auto"/>
        <w:ind w:left="-15"/>
        <w:jc w:val="both"/>
        <w:rPr>
          <w:rFonts w:ascii="Times New Roman" w:hAnsi="Times New Roman"/>
          <w:b/>
          <w:sz w:val="24"/>
          <w:szCs w:val="24"/>
          <w:lang w:eastAsia="hu-HU"/>
        </w:rPr>
      </w:pPr>
      <w:r w:rsidRPr="005B052E">
        <w:rPr>
          <w:rFonts w:ascii="Times New Roman" w:hAnsi="Times New Roman"/>
          <w:b/>
          <w:sz w:val="24"/>
          <w:szCs w:val="24"/>
          <w:lang w:eastAsia="hu-HU"/>
        </w:rPr>
        <w:t xml:space="preserve"> </w:t>
      </w:r>
    </w:p>
    <w:p w:rsidR="00DC20D3" w:rsidRPr="005B052E" w:rsidRDefault="00DC20D3" w:rsidP="008944E4">
      <w:pPr>
        <w:widowControl w:val="0"/>
        <w:suppressAutoHyphens/>
        <w:spacing w:after="0" w:line="240" w:lineRule="auto"/>
        <w:rPr>
          <w:rFonts w:ascii="Times New Roman" w:hAnsi="Times New Roman"/>
          <w:b/>
          <w:bCs/>
          <w:iCs/>
          <w:sz w:val="24"/>
          <w:szCs w:val="24"/>
          <w:lang w:eastAsia="hu-HU"/>
        </w:rPr>
      </w:pPr>
      <w:r w:rsidRPr="005B052E">
        <w:rPr>
          <w:rFonts w:ascii="Times New Roman" w:hAnsi="Times New Roman"/>
          <w:b/>
          <w:sz w:val="24"/>
          <w:szCs w:val="24"/>
          <w:lang w:eastAsia="hu-HU"/>
        </w:rPr>
        <w:br w:type="page"/>
      </w:r>
    </w:p>
    <w:p w:rsidR="00DC20D3" w:rsidRPr="005B052E" w:rsidRDefault="00DC20D3" w:rsidP="008944E4">
      <w:pPr>
        <w:widowControl w:val="0"/>
        <w:numPr>
          <w:ilvl w:val="0"/>
          <w:numId w:val="10"/>
        </w:numPr>
        <w:suppressAutoHyphens/>
        <w:spacing w:after="0" w:line="240" w:lineRule="auto"/>
        <w:rPr>
          <w:rFonts w:ascii="Times New Roman" w:hAnsi="Times New Roman"/>
          <w:b/>
          <w:bCs/>
          <w:iCs/>
          <w:sz w:val="24"/>
          <w:szCs w:val="24"/>
          <w:lang w:eastAsia="hu-HU"/>
        </w:rPr>
      </w:pPr>
      <w:r w:rsidRPr="005B052E">
        <w:rPr>
          <w:rFonts w:ascii="Times New Roman" w:hAnsi="Times New Roman"/>
          <w:b/>
          <w:kern w:val="1"/>
          <w:sz w:val="24"/>
          <w:szCs w:val="24"/>
          <w:lang w:eastAsia="hi-IN" w:bidi="hi-IN"/>
        </w:rPr>
        <w:t>Foglalkoztatás II. tantárgy</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1</w:t>
      </w:r>
      <w:r w:rsidR="009D3A6C" w:rsidRPr="005B052E">
        <w:rPr>
          <w:rFonts w:ascii="Times New Roman" w:hAnsi="Times New Roman"/>
          <w:b/>
          <w:sz w:val="24"/>
          <w:szCs w:val="24"/>
          <w:lang w:eastAsia="hu-HU"/>
        </w:rPr>
        <w:t>5</w:t>
      </w:r>
      <w:r w:rsidRPr="005B052E">
        <w:rPr>
          <w:rFonts w:ascii="Times New Roman" w:hAnsi="Times New Roman"/>
          <w:b/>
          <w:sz w:val="24"/>
          <w:szCs w:val="24"/>
          <w:lang w:eastAsia="hu-HU"/>
        </w:rPr>
        <w:t xml:space="preserve"> óra</w:t>
      </w:r>
      <w:r w:rsidR="00FB6CCC" w:rsidRPr="005B052E">
        <w:rPr>
          <w:rFonts w:ascii="Times New Roman" w:hAnsi="Times New Roman"/>
          <w:b/>
          <w:sz w:val="24"/>
          <w:szCs w:val="24"/>
          <w:lang w:eastAsia="hu-HU"/>
        </w:rPr>
        <w:t>/15 óra</w:t>
      </w:r>
    </w:p>
    <w:p w:rsidR="00DC20D3" w:rsidRPr="005B052E" w:rsidRDefault="00DC20D3" w:rsidP="008944E4">
      <w:pPr>
        <w:spacing w:after="0" w:line="240" w:lineRule="auto"/>
        <w:rPr>
          <w:rFonts w:ascii="Times New Roman" w:hAnsi="Times New Roman"/>
          <w:b/>
          <w:sz w:val="24"/>
          <w:szCs w:val="24"/>
          <w:lang w:eastAsia="hu-HU"/>
        </w:rPr>
      </w:pPr>
    </w:p>
    <w:p w:rsidR="00DC20D3" w:rsidRPr="005B052E" w:rsidRDefault="00DC20D3" w:rsidP="008944E4">
      <w:pPr>
        <w:widowControl w:val="0"/>
        <w:numPr>
          <w:ilvl w:val="1"/>
          <w:numId w:val="10"/>
        </w:numPr>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8944E4">
      <w:pPr>
        <w:spacing w:after="0" w:line="240" w:lineRule="auto"/>
        <w:ind w:left="360"/>
        <w:jc w:val="both"/>
        <w:rPr>
          <w:rFonts w:ascii="Times New Roman" w:hAnsi="Times New Roman"/>
        </w:rPr>
      </w:pPr>
      <w:r w:rsidRPr="005B052E">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DC20D3" w:rsidRPr="005B052E" w:rsidRDefault="00DC20D3" w:rsidP="008944E4">
      <w:pPr>
        <w:spacing w:after="0" w:line="240" w:lineRule="auto"/>
        <w:rPr>
          <w:rFonts w:ascii="Times New Roman" w:hAnsi="Times New Roman"/>
          <w:sz w:val="24"/>
          <w:szCs w:val="24"/>
          <w:lang w:eastAsia="hu-HU"/>
        </w:rPr>
      </w:pPr>
    </w:p>
    <w:p w:rsidR="00DC20D3" w:rsidRPr="005B052E" w:rsidRDefault="00DC20D3" w:rsidP="008944E4">
      <w:pPr>
        <w:widowControl w:val="0"/>
        <w:numPr>
          <w:ilvl w:val="1"/>
          <w:numId w:val="10"/>
        </w:numPr>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Kapcsolódó közismereti, szakmai tartalmak</w:t>
      </w:r>
    </w:p>
    <w:p w:rsidR="00DC20D3" w:rsidRPr="005B052E" w:rsidRDefault="00DC20D3" w:rsidP="008944E4">
      <w:pPr>
        <w:spacing w:after="0" w:line="240" w:lineRule="auto"/>
        <w:ind w:left="83" w:firstLine="709"/>
        <w:rPr>
          <w:rFonts w:ascii="Times New Roman" w:hAnsi="Times New Roman"/>
          <w:bCs/>
          <w:iCs/>
          <w:sz w:val="24"/>
          <w:szCs w:val="24"/>
          <w:lang w:eastAsia="hu-HU"/>
        </w:rPr>
      </w:pPr>
      <w:r w:rsidRPr="005B052E">
        <w:rPr>
          <w:rFonts w:ascii="Times New Roman" w:hAnsi="Times New Roman"/>
          <w:bCs/>
          <w:iCs/>
          <w:sz w:val="24"/>
          <w:szCs w:val="24"/>
          <w:lang w:eastAsia="hu-HU"/>
        </w:rPr>
        <w:t>-</w:t>
      </w:r>
    </w:p>
    <w:p w:rsidR="00DC20D3" w:rsidRPr="005B052E" w:rsidRDefault="00DC20D3" w:rsidP="008944E4">
      <w:pPr>
        <w:spacing w:after="0" w:line="240" w:lineRule="auto"/>
        <w:rPr>
          <w:rFonts w:ascii="Times New Roman" w:hAnsi="Times New Roman"/>
          <w:b/>
          <w:bCs/>
          <w:iCs/>
          <w:sz w:val="24"/>
          <w:szCs w:val="24"/>
          <w:lang w:eastAsia="hu-HU"/>
        </w:rPr>
      </w:pPr>
    </w:p>
    <w:p w:rsidR="00DC20D3" w:rsidRPr="005B052E" w:rsidRDefault="00DC20D3" w:rsidP="008944E4">
      <w:pPr>
        <w:widowControl w:val="0"/>
        <w:numPr>
          <w:ilvl w:val="1"/>
          <w:numId w:val="10"/>
        </w:numPr>
        <w:suppressAutoHyphens/>
        <w:spacing w:after="0" w:line="240" w:lineRule="auto"/>
        <w:rPr>
          <w:rFonts w:ascii="Times New Roman" w:hAnsi="Times New Roman"/>
          <w:b/>
          <w:bCs/>
          <w:iCs/>
          <w:sz w:val="24"/>
          <w:szCs w:val="24"/>
          <w:lang w:eastAsia="hu-HU"/>
        </w:rPr>
      </w:pPr>
      <w:r w:rsidRPr="005B052E">
        <w:rPr>
          <w:rFonts w:ascii="Times New Roman" w:hAnsi="Times New Roman"/>
          <w:b/>
          <w:sz w:val="24"/>
          <w:szCs w:val="24"/>
          <w:lang w:eastAsia="hu-HU"/>
        </w:rPr>
        <w:t xml:space="preserve">Témakörök </w:t>
      </w:r>
    </w:p>
    <w:p w:rsidR="00DC20D3" w:rsidRPr="005B052E" w:rsidRDefault="00DC20D3" w:rsidP="008944E4">
      <w:pPr>
        <w:spacing w:after="0" w:line="240" w:lineRule="auto"/>
        <w:rPr>
          <w:rFonts w:ascii="Times New Roman" w:hAnsi="Times New Roman"/>
          <w:b/>
          <w:bCs/>
          <w:iCs/>
          <w:sz w:val="24"/>
          <w:szCs w:val="24"/>
          <w:lang w:eastAsia="hu-HU"/>
        </w:rPr>
      </w:pPr>
    </w:p>
    <w:p w:rsidR="00DC20D3" w:rsidRPr="005B052E" w:rsidRDefault="00DC20D3" w:rsidP="008944E4">
      <w:pPr>
        <w:numPr>
          <w:ilvl w:val="2"/>
          <w:numId w:val="10"/>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Munkajogi alapismeretek</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i/>
          <w:sz w:val="24"/>
          <w:szCs w:val="24"/>
          <w:lang w:eastAsia="hu-HU"/>
        </w:rPr>
        <w:t>4 óra</w:t>
      </w:r>
      <w:r w:rsidR="00FB6CCC" w:rsidRPr="005B052E">
        <w:rPr>
          <w:rFonts w:ascii="Times New Roman" w:hAnsi="Times New Roman"/>
          <w:b/>
          <w:i/>
          <w:sz w:val="24"/>
          <w:szCs w:val="24"/>
          <w:lang w:eastAsia="hu-HU"/>
        </w:rPr>
        <w:t>/4 óra</w:t>
      </w:r>
    </w:p>
    <w:p w:rsidR="00DC20D3" w:rsidRPr="005B052E" w:rsidRDefault="00DC20D3" w:rsidP="008944E4">
      <w:pPr>
        <w:spacing w:after="0" w:line="240" w:lineRule="auto"/>
        <w:ind w:left="708"/>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C20D3" w:rsidRPr="005B052E" w:rsidRDefault="00DC20D3" w:rsidP="008944E4">
      <w:pPr>
        <w:spacing w:after="0" w:line="240" w:lineRule="auto"/>
        <w:ind w:firstLine="540"/>
        <w:rPr>
          <w:rFonts w:ascii="Times New Roman" w:hAnsi="Times New Roman"/>
          <w:sz w:val="24"/>
          <w:szCs w:val="24"/>
          <w:lang w:eastAsia="hu-HU"/>
        </w:rPr>
      </w:pPr>
    </w:p>
    <w:p w:rsidR="00DC20D3" w:rsidRPr="005B052E" w:rsidRDefault="00DC20D3" w:rsidP="008944E4">
      <w:pPr>
        <w:numPr>
          <w:ilvl w:val="2"/>
          <w:numId w:val="10"/>
        </w:numPr>
        <w:spacing w:after="0" w:line="240" w:lineRule="auto"/>
        <w:rPr>
          <w:rFonts w:ascii="Times New Roman" w:hAnsi="Times New Roman"/>
          <w:b/>
          <w:sz w:val="24"/>
          <w:szCs w:val="24"/>
          <w:lang w:eastAsia="hu-HU"/>
        </w:rPr>
      </w:pPr>
      <w:r w:rsidRPr="005B052E">
        <w:rPr>
          <w:rFonts w:ascii="Times New Roman" w:hAnsi="Times New Roman"/>
          <w:b/>
          <w:kern w:val="1"/>
          <w:sz w:val="24"/>
          <w:szCs w:val="24"/>
          <w:lang w:eastAsia="hi-IN" w:bidi="hi-IN"/>
        </w:rPr>
        <w:t>Munkaviszony létesítése</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4</w:t>
      </w:r>
      <w:r w:rsidRPr="005B052E">
        <w:rPr>
          <w:rFonts w:ascii="Times New Roman" w:hAnsi="Times New Roman"/>
          <w:b/>
          <w:i/>
          <w:sz w:val="24"/>
          <w:szCs w:val="24"/>
          <w:lang w:eastAsia="hu-HU"/>
        </w:rPr>
        <w:t xml:space="preserve"> óra</w:t>
      </w:r>
      <w:r w:rsidR="00FB6CCC" w:rsidRPr="005B052E">
        <w:rPr>
          <w:rFonts w:ascii="Times New Roman" w:hAnsi="Times New Roman"/>
          <w:b/>
          <w:i/>
          <w:sz w:val="24"/>
          <w:szCs w:val="24"/>
          <w:lang w:eastAsia="hu-HU"/>
        </w:rPr>
        <w:t>/4 óra</w:t>
      </w:r>
    </w:p>
    <w:p w:rsidR="00DC20D3" w:rsidRPr="005B052E" w:rsidRDefault="00DC20D3" w:rsidP="008944E4">
      <w:pPr>
        <w:spacing w:after="0" w:line="240" w:lineRule="auto"/>
        <w:ind w:left="708"/>
        <w:jc w:val="both"/>
        <w:rPr>
          <w:rFonts w:ascii="Times New Roman" w:hAnsi="Times New Roman"/>
          <w:sz w:val="24"/>
          <w:szCs w:val="24"/>
          <w:lang w:eastAsia="hu-HU"/>
        </w:rPr>
      </w:pPr>
      <w:r w:rsidRPr="005B052E">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DC20D3" w:rsidRPr="005B052E" w:rsidRDefault="00DC20D3" w:rsidP="008944E4">
      <w:pPr>
        <w:spacing w:after="0" w:line="240" w:lineRule="auto"/>
        <w:ind w:left="708"/>
        <w:jc w:val="both"/>
        <w:rPr>
          <w:rFonts w:ascii="Times New Roman" w:hAnsi="Times New Roman"/>
          <w:sz w:val="24"/>
          <w:szCs w:val="24"/>
          <w:lang w:eastAsia="hu-HU"/>
        </w:rPr>
      </w:pPr>
      <w:r w:rsidRPr="005B052E">
        <w:rPr>
          <w:rFonts w:ascii="Times New Roman" w:hAnsi="Times New Roman"/>
          <w:sz w:val="24"/>
          <w:szCs w:val="24"/>
          <w:lang w:eastAsia="hu-HU"/>
        </w:rPr>
        <w:t>Munkavállaláshoz szükséges iratok, munkaviszony megszűnésekor a munkáltató által kiadandó dokumentumok.</w:t>
      </w:r>
    </w:p>
    <w:p w:rsidR="00DC20D3" w:rsidRPr="005B052E" w:rsidRDefault="00DC20D3" w:rsidP="008944E4">
      <w:pPr>
        <w:spacing w:after="0" w:line="240" w:lineRule="auto"/>
        <w:ind w:left="708"/>
        <w:jc w:val="both"/>
        <w:rPr>
          <w:rFonts w:ascii="Times New Roman" w:hAnsi="Times New Roman"/>
          <w:sz w:val="24"/>
          <w:szCs w:val="24"/>
          <w:lang w:eastAsia="hu-HU"/>
        </w:rPr>
      </w:pPr>
      <w:r w:rsidRPr="005B052E">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C20D3" w:rsidRPr="005B052E" w:rsidRDefault="00DC20D3" w:rsidP="008944E4">
      <w:pPr>
        <w:spacing w:after="0" w:line="240" w:lineRule="auto"/>
        <w:ind w:left="708"/>
        <w:jc w:val="both"/>
        <w:rPr>
          <w:rFonts w:ascii="Times New Roman" w:hAnsi="Times New Roman"/>
          <w:sz w:val="24"/>
          <w:szCs w:val="24"/>
          <w:lang w:eastAsia="hu-HU"/>
        </w:rPr>
      </w:pPr>
    </w:p>
    <w:p w:rsidR="00DC20D3" w:rsidRPr="005B052E" w:rsidRDefault="00DC20D3" w:rsidP="008944E4">
      <w:pPr>
        <w:numPr>
          <w:ilvl w:val="2"/>
          <w:numId w:val="10"/>
        </w:numPr>
        <w:spacing w:after="0" w:line="240" w:lineRule="auto"/>
        <w:rPr>
          <w:rFonts w:ascii="Times New Roman" w:hAnsi="Times New Roman"/>
          <w:b/>
          <w:sz w:val="24"/>
          <w:szCs w:val="24"/>
          <w:lang w:eastAsia="hu-HU"/>
        </w:rPr>
      </w:pPr>
      <w:r w:rsidRPr="005B052E">
        <w:rPr>
          <w:rFonts w:ascii="Times New Roman" w:hAnsi="Times New Roman"/>
          <w:b/>
          <w:kern w:val="1"/>
          <w:sz w:val="24"/>
          <w:szCs w:val="24"/>
          <w:lang w:eastAsia="hi-IN" w:bidi="hi-IN"/>
        </w:rPr>
        <w:t>Álláskeresés</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i/>
          <w:sz w:val="24"/>
          <w:szCs w:val="24"/>
          <w:lang w:eastAsia="hu-HU"/>
        </w:rPr>
        <w:t>4 óra</w:t>
      </w:r>
      <w:r w:rsidR="00FB6CCC" w:rsidRPr="005B052E">
        <w:rPr>
          <w:rFonts w:ascii="Times New Roman" w:hAnsi="Times New Roman"/>
          <w:b/>
          <w:i/>
          <w:sz w:val="24"/>
          <w:szCs w:val="24"/>
          <w:lang w:eastAsia="hu-HU"/>
        </w:rPr>
        <w:t>/4 óra</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5B052E">
        <w:rPr>
          <w:rFonts w:ascii="Times New Roman" w:hAnsi="Times New Roman"/>
          <w:kern w:val="1"/>
          <w:sz w:val="24"/>
          <w:szCs w:val="24"/>
          <w:lang w:eastAsia="hi-IN" w:bidi="hi-IN"/>
        </w:rPr>
        <w:t>Europass</w:t>
      </w:r>
      <w:proofErr w:type="spellEnd"/>
      <w:r w:rsidRPr="005B052E">
        <w:rPr>
          <w:rFonts w:ascii="Times New Roman" w:hAnsi="Times New Roman"/>
          <w:kern w:val="1"/>
          <w:sz w:val="24"/>
          <w:szCs w:val="24"/>
          <w:lang w:eastAsia="hi-IN" w:bidi="hi-IN"/>
        </w:rPr>
        <w:t>, amerikai típusú, önéletrajzban szereplő email cím és fénykép megválasztása, motivációs levél felépítése.</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proofErr w:type="spellStart"/>
      <w:r w:rsidRPr="005B052E">
        <w:rPr>
          <w:rFonts w:ascii="Times New Roman" w:hAnsi="Times New Roman"/>
          <w:kern w:val="1"/>
          <w:sz w:val="24"/>
          <w:szCs w:val="24"/>
          <w:lang w:eastAsia="hi-IN" w:bidi="hi-IN"/>
        </w:rPr>
        <w:t>Munkaerőpiaci</w:t>
      </w:r>
      <w:proofErr w:type="spellEnd"/>
      <w:r w:rsidRPr="005B052E">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DC20D3" w:rsidRPr="005B052E" w:rsidRDefault="00DC20D3" w:rsidP="008944E4">
      <w:pPr>
        <w:spacing w:after="0" w:line="240" w:lineRule="auto"/>
        <w:ind w:left="72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Állásinterjú: felkészülés, megjelenés, szereplés az állásinterjún, testbeszéd szerepe.</w:t>
      </w:r>
    </w:p>
    <w:p w:rsidR="00DC20D3" w:rsidRPr="005B052E" w:rsidRDefault="00DC20D3" w:rsidP="008944E4">
      <w:pPr>
        <w:spacing w:after="0" w:line="240" w:lineRule="auto"/>
        <w:ind w:left="720"/>
        <w:rPr>
          <w:rFonts w:ascii="Times New Roman" w:hAnsi="Times New Roman"/>
          <w:sz w:val="24"/>
          <w:szCs w:val="24"/>
          <w:lang w:eastAsia="hu-HU"/>
        </w:rPr>
      </w:pPr>
    </w:p>
    <w:p w:rsidR="00DC20D3" w:rsidRPr="005B052E" w:rsidRDefault="00DC20D3" w:rsidP="008944E4">
      <w:pPr>
        <w:numPr>
          <w:ilvl w:val="2"/>
          <w:numId w:val="10"/>
        </w:numPr>
        <w:spacing w:after="0" w:line="240" w:lineRule="auto"/>
        <w:rPr>
          <w:rFonts w:ascii="Times New Roman" w:hAnsi="Times New Roman"/>
          <w:b/>
          <w:sz w:val="24"/>
          <w:szCs w:val="24"/>
          <w:lang w:eastAsia="hu-HU"/>
        </w:rPr>
      </w:pPr>
      <w:r w:rsidRPr="005B052E">
        <w:rPr>
          <w:rFonts w:ascii="Times New Roman" w:hAnsi="Times New Roman"/>
          <w:b/>
          <w:kern w:val="1"/>
          <w:sz w:val="24"/>
          <w:szCs w:val="24"/>
          <w:lang w:eastAsia="hi-IN" w:bidi="hi-IN"/>
        </w:rPr>
        <w:t>Munkanélküliség</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sz w:val="24"/>
          <w:szCs w:val="24"/>
          <w:lang w:eastAsia="hu-HU"/>
        </w:rPr>
        <w:tab/>
      </w:r>
      <w:r w:rsidR="009D3A6C" w:rsidRPr="005B052E">
        <w:rPr>
          <w:rFonts w:ascii="Times New Roman" w:hAnsi="Times New Roman"/>
          <w:b/>
          <w:i/>
          <w:sz w:val="24"/>
          <w:szCs w:val="24"/>
          <w:lang w:eastAsia="hu-HU"/>
        </w:rPr>
        <w:t>3</w:t>
      </w:r>
      <w:r w:rsidRPr="005B052E">
        <w:rPr>
          <w:rFonts w:ascii="Times New Roman" w:hAnsi="Times New Roman"/>
          <w:b/>
          <w:i/>
          <w:sz w:val="24"/>
          <w:szCs w:val="24"/>
          <w:lang w:eastAsia="hu-HU"/>
        </w:rPr>
        <w:t xml:space="preserve"> óra</w:t>
      </w:r>
      <w:r w:rsidR="00FB6CCC" w:rsidRPr="005B052E">
        <w:rPr>
          <w:rFonts w:ascii="Times New Roman" w:hAnsi="Times New Roman"/>
          <w:b/>
          <w:i/>
          <w:sz w:val="24"/>
          <w:szCs w:val="24"/>
          <w:lang w:eastAsia="hu-HU"/>
        </w:rPr>
        <w:t>/3 óra</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 xml:space="preserve">Foglalkoztatást helyettesítő támogatás. </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 xml:space="preserve">Közfoglalkoztatás: </w:t>
      </w:r>
      <w:proofErr w:type="spellStart"/>
      <w:r w:rsidRPr="005B052E">
        <w:rPr>
          <w:rFonts w:ascii="Times New Roman" w:hAnsi="Times New Roman"/>
          <w:sz w:val="24"/>
          <w:szCs w:val="24"/>
          <w:lang w:eastAsia="hu-HU"/>
        </w:rPr>
        <w:t>közfoglalkoztatás</w:t>
      </w:r>
      <w:proofErr w:type="spellEnd"/>
      <w:r w:rsidRPr="005B052E">
        <w:rPr>
          <w:rFonts w:ascii="Times New Roman" w:hAnsi="Times New Roman"/>
          <w:sz w:val="24"/>
          <w:szCs w:val="24"/>
          <w:lang w:eastAsia="hu-HU"/>
        </w:rPr>
        <w:t xml:space="preserve"> célja, közfoglalkozatás célcsoportja, közfoglalkozatás főbb szabályai</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C20D3" w:rsidRPr="005B052E" w:rsidRDefault="00DC20D3" w:rsidP="008944E4">
      <w:pPr>
        <w:spacing w:after="0" w:line="240" w:lineRule="auto"/>
        <w:ind w:left="720"/>
        <w:jc w:val="both"/>
        <w:rPr>
          <w:rFonts w:ascii="Times New Roman" w:hAnsi="Times New Roman"/>
          <w:sz w:val="24"/>
          <w:szCs w:val="24"/>
          <w:lang w:eastAsia="hu-HU"/>
        </w:rPr>
      </w:pPr>
      <w:r w:rsidRPr="005B052E">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DC20D3" w:rsidRPr="005B052E" w:rsidRDefault="00DC20D3" w:rsidP="008944E4">
      <w:pPr>
        <w:spacing w:after="0" w:line="240" w:lineRule="auto"/>
        <w:ind w:left="720"/>
        <w:jc w:val="both"/>
        <w:rPr>
          <w:rFonts w:ascii="Times New Roman" w:hAnsi="Times New Roman"/>
          <w:sz w:val="24"/>
          <w:szCs w:val="24"/>
          <w:lang w:eastAsia="hu-HU"/>
        </w:rPr>
      </w:pPr>
    </w:p>
    <w:p w:rsidR="00DC20D3" w:rsidRPr="005B052E" w:rsidRDefault="00DC20D3" w:rsidP="008944E4">
      <w:pPr>
        <w:spacing w:after="0" w:line="240" w:lineRule="auto"/>
        <w:rPr>
          <w:rFonts w:ascii="Times New Roman" w:hAnsi="Times New Roman"/>
          <w:sz w:val="24"/>
          <w:szCs w:val="24"/>
          <w:lang w:eastAsia="hu-HU"/>
        </w:rPr>
      </w:pPr>
    </w:p>
    <w:p w:rsidR="00DC20D3" w:rsidRPr="005B052E" w:rsidRDefault="00DC20D3" w:rsidP="008944E4">
      <w:pPr>
        <w:widowControl w:val="0"/>
        <w:numPr>
          <w:ilvl w:val="1"/>
          <w:numId w:val="10"/>
        </w:numPr>
        <w:suppressAutoHyphens/>
        <w:spacing w:after="0" w:line="240" w:lineRule="auto"/>
        <w:rPr>
          <w:rFonts w:ascii="Times New Roman" w:hAnsi="Times New Roman"/>
          <w:b/>
          <w:i/>
          <w:sz w:val="24"/>
          <w:szCs w:val="24"/>
          <w:lang w:eastAsia="hu-HU"/>
        </w:rPr>
      </w:pPr>
      <w:r w:rsidRPr="005B052E">
        <w:rPr>
          <w:rFonts w:ascii="Times New Roman" w:hAnsi="Times New Roman"/>
          <w:b/>
          <w:i/>
          <w:sz w:val="24"/>
          <w:szCs w:val="24"/>
          <w:lang w:eastAsia="hu-HU"/>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8944E4">
      <w:pPr>
        <w:widowControl w:val="0"/>
        <w:suppressAutoHyphens/>
        <w:spacing w:after="0" w:line="240" w:lineRule="auto"/>
        <w:ind w:left="792"/>
        <w:rPr>
          <w:rFonts w:ascii="Times New Roman" w:hAnsi="Times New Roman"/>
          <w:bCs/>
          <w:sz w:val="24"/>
          <w:szCs w:val="24"/>
          <w:lang w:eastAsia="hu-HU"/>
        </w:rPr>
      </w:pPr>
      <w:r w:rsidRPr="005B052E">
        <w:rPr>
          <w:rFonts w:ascii="Times New Roman" w:hAnsi="Times New Roman"/>
          <w:kern w:val="1"/>
          <w:sz w:val="24"/>
          <w:szCs w:val="24"/>
          <w:lang w:eastAsia="hi-IN" w:bidi="hi-IN"/>
        </w:rPr>
        <w:t>Tanterem</w:t>
      </w:r>
    </w:p>
    <w:p w:rsidR="00DC20D3" w:rsidRPr="005B052E" w:rsidRDefault="00DC20D3" w:rsidP="008944E4">
      <w:pPr>
        <w:spacing w:after="0" w:line="240" w:lineRule="auto"/>
        <w:ind w:left="792"/>
        <w:jc w:val="both"/>
        <w:rPr>
          <w:rFonts w:ascii="Times New Roman" w:hAnsi="Times New Roman"/>
          <w:b/>
          <w:bCs/>
          <w:sz w:val="24"/>
          <w:szCs w:val="24"/>
          <w:lang w:eastAsia="hu-HU"/>
        </w:rPr>
      </w:pPr>
    </w:p>
    <w:p w:rsidR="00DC20D3" w:rsidRPr="005B052E" w:rsidRDefault="00DC20D3" w:rsidP="008944E4">
      <w:pPr>
        <w:widowControl w:val="0"/>
        <w:numPr>
          <w:ilvl w:val="1"/>
          <w:numId w:val="10"/>
        </w:numPr>
        <w:suppressAutoHyphens/>
        <w:spacing w:after="0" w:line="240" w:lineRule="auto"/>
        <w:rPr>
          <w:rFonts w:ascii="Times New Roman" w:hAnsi="Times New Roman"/>
          <w:b/>
          <w:bCs/>
          <w:sz w:val="24"/>
          <w:szCs w:val="24"/>
          <w:lang w:eastAsia="hu-HU"/>
        </w:rPr>
      </w:pPr>
      <w:r w:rsidRPr="005B052E">
        <w:rPr>
          <w:rFonts w:ascii="Times New Roman" w:hAnsi="Times New Roman"/>
          <w:b/>
          <w:bCs/>
          <w:i/>
          <w:sz w:val="24"/>
          <w:szCs w:val="24"/>
          <w:lang w:eastAsia="hu-HU"/>
        </w:rPr>
        <w:t>A tantárgy elsajátítása során alkalmazható sajátos módszerek, tanulói tevékenységformák (ajánlás)</w:t>
      </w:r>
    </w:p>
    <w:p w:rsidR="00DC20D3" w:rsidRPr="005B052E" w:rsidRDefault="00DC20D3" w:rsidP="008944E4">
      <w:pPr>
        <w:widowControl w:val="0"/>
        <w:suppressAutoHyphens/>
        <w:spacing w:after="0" w:line="240" w:lineRule="auto"/>
        <w:rPr>
          <w:rFonts w:ascii="Times New Roman" w:hAnsi="Times New Roman"/>
          <w:b/>
          <w:bCs/>
          <w:sz w:val="24"/>
          <w:szCs w:val="24"/>
          <w:lang w:eastAsia="hu-HU"/>
        </w:rPr>
      </w:pPr>
    </w:p>
    <w:p w:rsidR="00DC20D3" w:rsidRPr="005B052E" w:rsidRDefault="00DC20D3" w:rsidP="008944E4">
      <w:pPr>
        <w:widowControl w:val="0"/>
        <w:numPr>
          <w:ilvl w:val="2"/>
          <w:numId w:val="10"/>
        </w:numPr>
        <w:suppressAutoHyphens/>
        <w:spacing w:after="0" w:line="240" w:lineRule="auto"/>
        <w:rPr>
          <w:rFonts w:ascii="Times New Roman" w:hAnsi="Times New Roman"/>
          <w:b/>
          <w:bCs/>
          <w:i/>
          <w:sz w:val="24"/>
          <w:szCs w:val="24"/>
          <w:lang w:eastAsia="hu-HU"/>
        </w:rPr>
      </w:pPr>
      <w:r w:rsidRPr="005B052E">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20D3" w:rsidRPr="005B052E">
        <w:trPr>
          <w:cantSplit/>
          <w:trHeight w:val="921"/>
          <w:jc w:val="center"/>
        </w:trPr>
        <w:tc>
          <w:tcPr>
            <w:tcW w:w="828"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Sor-szám</w:t>
            </w:r>
          </w:p>
        </w:tc>
        <w:tc>
          <w:tcPr>
            <w:tcW w:w="3621"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Tanulói tevékenységforma</w:t>
            </w:r>
          </w:p>
        </w:tc>
        <w:tc>
          <w:tcPr>
            <w:tcW w:w="2370" w:type="dxa"/>
            <w:gridSpan w:val="3"/>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Tanulói tevékenység szervezési kerete</w:t>
            </w:r>
          </w:p>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(differenciálási módok)</w:t>
            </w:r>
          </w:p>
        </w:tc>
        <w:tc>
          <w:tcPr>
            <w:tcW w:w="2190"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Alkalmazandó eszközök és felszerelések </w:t>
            </w:r>
          </w:p>
        </w:tc>
      </w:tr>
      <w:tr w:rsidR="00DC20D3" w:rsidRPr="005B052E">
        <w:trPr>
          <w:cantSplit/>
          <w:trHeight w:val="1076"/>
          <w:jc w:val="center"/>
        </w:trPr>
        <w:tc>
          <w:tcPr>
            <w:tcW w:w="828" w:type="dxa"/>
            <w:vMerge/>
            <w:vAlign w:val="center"/>
          </w:tcPr>
          <w:p w:rsidR="00DC20D3" w:rsidRPr="005B052E" w:rsidRDefault="00DC20D3" w:rsidP="0070417C">
            <w:pPr>
              <w:spacing w:after="0" w:line="240" w:lineRule="auto"/>
              <w:jc w:val="center"/>
              <w:rPr>
                <w:rFonts w:ascii="Times New Roman" w:hAnsi="Times New Roman"/>
                <w:b/>
                <w:sz w:val="20"/>
                <w:szCs w:val="20"/>
              </w:rPr>
            </w:pPr>
          </w:p>
        </w:tc>
        <w:tc>
          <w:tcPr>
            <w:tcW w:w="3621" w:type="dxa"/>
            <w:vMerge/>
            <w:vAlign w:val="center"/>
          </w:tcPr>
          <w:p w:rsidR="00DC20D3" w:rsidRPr="005B052E" w:rsidRDefault="00DC20D3" w:rsidP="0070417C">
            <w:pPr>
              <w:spacing w:after="0" w:line="240" w:lineRule="auto"/>
              <w:rPr>
                <w:rFonts w:ascii="Times New Roman" w:hAnsi="Times New Roman"/>
                <w:b/>
                <w:sz w:val="20"/>
                <w:szCs w:val="20"/>
              </w:rPr>
            </w:pPr>
          </w:p>
        </w:tc>
        <w:tc>
          <w:tcPr>
            <w:tcW w:w="809"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Egyéni</w:t>
            </w:r>
          </w:p>
        </w:tc>
        <w:tc>
          <w:tcPr>
            <w:tcW w:w="798"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Csoport-</w:t>
            </w:r>
          </w:p>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bontás</w:t>
            </w:r>
          </w:p>
        </w:tc>
        <w:tc>
          <w:tcPr>
            <w:tcW w:w="763"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Osztály-</w:t>
            </w:r>
          </w:p>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keret</w:t>
            </w:r>
          </w:p>
        </w:tc>
        <w:tc>
          <w:tcPr>
            <w:tcW w:w="2190" w:type="dxa"/>
            <w:vMerge/>
            <w:vAlign w:val="center"/>
          </w:tcPr>
          <w:p w:rsidR="00DC20D3" w:rsidRPr="005B052E" w:rsidRDefault="00DC20D3" w:rsidP="0070417C">
            <w:pPr>
              <w:spacing w:after="0" w:line="240" w:lineRule="auto"/>
              <w:jc w:val="center"/>
              <w:rPr>
                <w:rFonts w:ascii="Times New Roman" w:hAnsi="Times New Roman"/>
                <w:b/>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1.</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Információ feldolgozó tevékenységek</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Olvasott szöveg önálló feldolgozása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1.2.</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Olvasott szöveg feladattal vezetett feldolgozása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1.3.</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Olvasott szöveg feldolgozása jegyzeteléssel</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1.4.</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Hallott szöveg feldolgozása jegyzeteléssel</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1.5.</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Hallott szöveg feladattal vezetett feldolgozása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1.6.</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Információk önálló rendszerezése</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1.7.</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Információk feladattal vezetett rendszerezése</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2.</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Ismeretalkalmazási gyakorló tevékenységek, feladatok</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2.</w:t>
            </w:r>
            <w:r w:rsidR="009D3A6C" w:rsidRPr="005B052E">
              <w:rPr>
                <w:rFonts w:ascii="Times New Roman" w:hAnsi="Times New Roman"/>
                <w:sz w:val="20"/>
                <w:szCs w:val="20"/>
              </w:rPr>
              <w:t>1</w:t>
            </w:r>
            <w:r w:rsidRPr="005B052E">
              <w:rPr>
                <w:rFonts w:ascii="Times New Roman" w:hAnsi="Times New Roman"/>
                <w:sz w:val="20"/>
                <w:szCs w:val="20"/>
              </w:rPr>
              <w:t>.</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Leírás készítése</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2.</w:t>
            </w:r>
            <w:r w:rsidR="009D3A6C" w:rsidRPr="005B052E">
              <w:rPr>
                <w:rFonts w:ascii="Times New Roman" w:hAnsi="Times New Roman"/>
                <w:sz w:val="20"/>
                <w:szCs w:val="20"/>
              </w:rPr>
              <w:t>2</w:t>
            </w:r>
            <w:r w:rsidRPr="005B052E">
              <w:rPr>
                <w:rFonts w:ascii="Times New Roman" w:hAnsi="Times New Roman"/>
                <w:sz w:val="20"/>
                <w:szCs w:val="20"/>
              </w:rPr>
              <w:t>.</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Válaszolás írásban mondatszintű kérdésekre</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2.</w:t>
            </w:r>
            <w:r w:rsidR="009D3A6C" w:rsidRPr="005B052E">
              <w:rPr>
                <w:rFonts w:ascii="Times New Roman" w:hAnsi="Times New Roman"/>
                <w:sz w:val="20"/>
                <w:szCs w:val="20"/>
              </w:rPr>
              <w:t>3</w:t>
            </w:r>
            <w:r w:rsidRPr="005B052E">
              <w:rPr>
                <w:rFonts w:ascii="Times New Roman" w:hAnsi="Times New Roman"/>
                <w:sz w:val="20"/>
                <w:szCs w:val="20"/>
              </w:rPr>
              <w:t>.</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Tesztfeladat megoldása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bl>
    <w:p w:rsidR="00DC20D3" w:rsidRPr="005B052E" w:rsidRDefault="00DC20D3" w:rsidP="008944E4">
      <w:pPr>
        <w:widowControl w:val="0"/>
        <w:suppressAutoHyphens/>
        <w:spacing w:after="0" w:line="240" w:lineRule="auto"/>
        <w:ind w:left="720"/>
        <w:rPr>
          <w:rFonts w:ascii="Times New Roman" w:hAnsi="Times New Roman"/>
          <w:b/>
          <w:bCs/>
          <w:i/>
          <w:sz w:val="24"/>
          <w:szCs w:val="24"/>
          <w:lang w:eastAsia="hu-HU"/>
        </w:rPr>
      </w:pPr>
    </w:p>
    <w:p w:rsidR="00DC20D3" w:rsidRPr="005B052E" w:rsidRDefault="00DC20D3" w:rsidP="008944E4">
      <w:pPr>
        <w:widowControl w:val="0"/>
        <w:numPr>
          <w:ilvl w:val="2"/>
          <w:numId w:val="10"/>
        </w:numPr>
        <w:suppressAutoHyphens/>
        <w:spacing w:after="0" w:line="240" w:lineRule="auto"/>
        <w:rPr>
          <w:rFonts w:ascii="Times New Roman" w:hAnsi="Times New Roman"/>
          <w:b/>
          <w:bCs/>
          <w:i/>
          <w:sz w:val="24"/>
          <w:szCs w:val="24"/>
          <w:lang w:eastAsia="hu-HU"/>
        </w:rPr>
      </w:pPr>
      <w:r w:rsidRPr="005B052E">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20D3" w:rsidRPr="005B052E">
        <w:trPr>
          <w:jc w:val="center"/>
        </w:trPr>
        <w:tc>
          <w:tcPr>
            <w:tcW w:w="994"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Sorszám</w:t>
            </w:r>
          </w:p>
        </w:tc>
        <w:tc>
          <w:tcPr>
            <w:tcW w:w="2800"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Alkalmazott oktatási </w:t>
            </w:r>
          </w:p>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módszer neve</w:t>
            </w:r>
          </w:p>
        </w:tc>
        <w:tc>
          <w:tcPr>
            <w:tcW w:w="2835" w:type="dxa"/>
            <w:gridSpan w:val="3"/>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A tanulói tevékenység szervezeti kerete</w:t>
            </w:r>
          </w:p>
        </w:tc>
        <w:tc>
          <w:tcPr>
            <w:tcW w:w="2659"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Alkalmazandó eszközök és felszerelések </w:t>
            </w:r>
          </w:p>
        </w:tc>
      </w:tr>
      <w:tr w:rsidR="00DC20D3" w:rsidRPr="005B052E">
        <w:trPr>
          <w:jc w:val="center"/>
        </w:trPr>
        <w:tc>
          <w:tcPr>
            <w:tcW w:w="994" w:type="dxa"/>
            <w:vMerge/>
            <w:vAlign w:val="center"/>
          </w:tcPr>
          <w:p w:rsidR="00DC20D3" w:rsidRPr="005B052E" w:rsidRDefault="00DC20D3" w:rsidP="0070417C">
            <w:pPr>
              <w:spacing w:after="0" w:line="240" w:lineRule="auto"/>
              <w:jc w:val="center"/>
              <w:rPr>
                <w:rFonts w:ascii="Times New Roman" w:hAnsi="Times New Roman"/>
                <w:b/>
                <w:sz w:val="20"/>
                <w:szCs w:val="20"/>
              </w:rPr>
            </w:pPr>
          </w:p>
        </w:tc>
        <w:tc>
          <w:tcPr>
            <w:tcW w:w="2800" w:type="dxa"/>
            <w:vMerge/>
            <w:vAlign w:val="center"/>
          </w:tcPr>
          <w:p w:rsidR="00DC20D3" w:rsidRPr="005B052E" w:rsidRDefault="00DC20D3" w:rsidP="0070417C">
            <w:pPr>
              <w:spacing w:after="0" w:line="240" w:lineRule="auto"/>
              <w:rPr>
                <w:rFonts w:ascii="Times New Roman" w:hAnsi="Times New Roman"/>
                <w:b/>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egyéni</w:t>
            </w: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csoport</w:t>
            </w: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osztály</w:t>
            </w:r>
          </w:p>
        </w:tc>
        <w:tc>
          <w:tcPr>
            <w:tcW w:w="2659" w:type="dxa"/>
            <w:vMerge/>
            <w:vAlign w:val="center"/>
          </w:tcPr>
          <w:p w:rsidR="00DC20D3" w:rsidRPr="005B052E" w:rsidRDefault="00DC20D3" w:rsidP="0070417C">
            <w:pPr>
              <w:spacing w:after="0" w:line="240" w:lineRule="auto"/>
              <w:jc w:val="center"/>
              <w:rPr>
                <w:rFonts w:ascii="Times New Roman" w:hAnsi="Times New Roman"/>
                <w:b/>
                <w:sz w:val="20"/>
                <w:szCs w:val="20"/>
              </w:rPr>
            </w:pP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1.1</w:t>
            </w:r>
            <w:r w:rsidR="009D3A6C"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magyarázat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1.</w:t>
            </w:r>
            <w:r w:rsidR="009D3A6C" w:rsidRPr="005B052E">
              <w:rPr>
                <w:rFonts w:ascii="Times New Roman" w:hAnsi="Times New Roman"/>
                <w:sz w:val="20"/>
                <w:szCs w:val="20"/>
              </w:rPr>
              <w:t>2</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megbeszélés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1.</w:t>
            </w:r>
            <w:r w:rsidR="009D3A6C" w:rsidRPr="005B052E">
              <w:rPr>
                <w:rFonts w:ascii="Times New Roman" w:hAnsi="Times New Roman"/>
                <w:sz w:val="20"/>
                <w:szCs w:val="20"/>
              </w:rPr>
              <w:t>3</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vita</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1.</w:t>
            </w:r>
            <w:r w:rsidR="009D3A6C" w:rsidRPr="005B052E">
              <w:rPr>
                <w:rFonts w:ascii="Times New Roman" w:hAnsi="Times New Roman"/>
                <w:sz w:val="20"/>
                <w:szCs w:val="20"/>
              </w:rPr>
              <w:t>4</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szemléltetés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1.</w:t>
            </w:r>
            <w:r w:rsidR="009D3A6C" w:rsidRPr="005B052E">
              <w:rPr>
                <w:rFonts w:ascii="Times New Roman" w:hAnsi="Times New Roman"/>
                <w:sz w:val="20"/>
                <w:szCs w:val="20"/>
              </w:rPr>
              <w:t>5</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szerepjáték</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9D3A6C">
            <w:pPr>
              <w:spacing w:after="0" w:line="240" w:lineRule="auto"/>
              <w:jc w:val="center"/>
              <w:rPr>
                <w:rFonts w:ascii="Times New Roman" w:hAnsi="Times New Roman"/>
                <w:sz w:val="20"/>
                <w:szCs w:val="20"/>
              </w:rPr>
            </w:pPr>
            <w:r w:rsidRPr="005B052E">
              <w:rPr>
                <w:rFonts w:ascii="Times New Roman" w:hAnsi="Times New Roman"/>
                <w:sz w:val="20"/>
                <w:szCs w:val="20"/>
              </w:rPr>
              <w:t>1.</w:t>
            </w:r>
            <w:r w:rsidR="009D3A6C" w:rsidRPr="005B052E">
              <w:rPr>
                <w:rFonts w:ascii="Times New Roman" w:hAnsi="Times New Roman"/>
                <w:sz w:val="20"/>
                <w:szCs w:val="20"/>
              </w:rPr>
              <w:t>6</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házi feladat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bl>
    <w:p w:rsidR="00DC20D3" w:rsidRPr="005B052E" w:rsidRDefault="00DC20D3" w:rsidP="008944E4">
      <w:pPr>
        <w:spacing w:after="0" w:line="240" w:lineRule="auto"/>
        <w:ind w:left="1080"/>
        <w:jc w:val="both"/>
        <w:rPr>
          <w:rFonts w:ascii="Times New Roman" w:hAnsi="Times New Roman"/>
          <w:iCs/>
          <w:sz w:val="24"/>
          <w:szCs w:val="24"/>
          <w:lang w:eastAsia="hu-HU"/>
        </w:rPr>
      </w:pPr>
    </w:p>
    <w:p w:rsidR="00DC20D3" w:rsidRPr="005B052E" w:rsidRDefault="00DC20D3" w:rsidP="008944E4">
      <w:pPr>
        <w:widowControl w:val="0"/>
        <w:numPr>
          <w:ilvl w:val="1"/>
          <w:numId w:val="10"/>
        </w:numPr>
        <w:suppressAutoHyphens/>
        <w:spacing w:after="0" w:line="240" w:lineRule="auto"/>
        <w:rPr>
          <w:rFonts w:ascii="Times New Roman" w:hAnsi="Times New Roman"/>
          <w:b/>
          <w:bCs/>
          <w:sz w:val="24"/>
          <w:szCs w:val="24"/>
          <w:lang w:eastAsia="hu-HU"/>
        </w:rPr>
      </w:pPr>
      <w:r w:rsidRPr="005B052E">
        <w:rPr>
          <w:rFonts w:ascii="Times New Roman" w:hAnsi="Times New Roman"/>
          <w:b/>
          <w:bCs/>
          <w:sz w:val="24"/>
          <w:szCs w:val="24"/>
          <w:lang w:eastAsia="hu-HU"/>
        </w:rPr>
        <w:t>A tantárgy értékelésének módja</w:t>
      </w:r>
    </w:p>
    <w:p w:rsidR="00DC20D3" w:rsidRPr="005B052E" w:rsidRDefault="00DC20D3" w:rsidP="008944E4">
      <w:pPr>
        <w:widowControl w:val="0"/>
        <w:suppressAutoHyphens/>
        <w:spacing w:after="0" w:line="240" w:lineRule="auto"/>
        <w:ind w:left="360"/>
        <w:jc w:val="both"/>
        <w:rPr>
          <w:rFonts w:ascii="Times New Roman" w:hAnsi="Times New Roman"/>
          <w:b/>
          <w:bCs/>
          <w:sz w:val="24"/>
          <w:szCs w:val="24"/>
          <w:lang w:eastAsia="hu-HU"/>
        </w:rPr>
      </w:pPr>
      <w:r w:rsidRPr="005B052E">
        <w:rPr>
          <w:rFonts w:ascii="Times New Roman" w:hAnsi="Times New Roman"/>
          <w:sz w:val="24"/>
          <w:szCs w:val="24"/>
          <w:lang w:eastAsia="hu-HU"/>
        </w:rPr>
        <w:t xml:space="preserve">A nemzeti köznevelésről szóló 2011. évi CXC. törvény 54. § </w:t>
      </w:r>
      <w:r w:rsidR="00F21E57">
        <w:rPr>
          <w:rFonts w:ascii="Times New Roman" w:hAnsi="Times New Roman"/>
          <w:sz w:val="24"/>
          <w:szCs w:val="24"/>
          <w:lang w:eastAsia="hu-HU"/>
        </w:rPr>
        <w:t>(2) bekezdés</w:t>
      </w:r>
      <w:r w:rsidRPr="005B052E">
        <w:rPr>
          <w:rFonts w:ascii="Times New Roman" w:hAnsi="Times New Roman"/>
          <w:sz w:val="24"/>
          <w:szCs w:val="24"/>
          <w:lang w:eastAsia="hu-HU"/>
        </w:rPr>
        <w:t xml:space="preserve"> a) pontja szerinti értékeléssel.</w:t>
      </w:r>
      <w:r w:rsidRPr="005B052E">
        <w:rPr>
          <w:rFonts w:ascii="Times New Roman" w:hAnsi="Times New Roman"/>
          <w:kern w:val="1"/>
          <w:sz w:val="24"/>
          <w:szCs w:val="24"/>
          <w:lang w:eastAsia="hi-IN" w:bidi="hi-IN"/>
        </w:rPr>
        <w:t xml:space="preserve"> </w:t>
      </w:r>
    </w:p>
    <w:p w:rsidR="00DC20D3" w:rsidRPr="005B052E" w:rsidRDefault="00DC20D3" w:rsidP="008944E4">
      <w:pPr>
        <w:widowControl w:val="0"/>
        <w:suppressAutoHyphens/>
        <w:spacing w:after="0" w:line="240" w:lineRule="auto"/>
        <w:ind w:left="-15"/>
        <w:jc w:val="center"/>
        <w:rPr>
          <w:rFonts w:ascii="Times New Roman" w:hAnsi="Times New Roman"/>
          <w:b/>
          <w:bCs/>
          <w:sz w:val="40"/>
          <w:szCs w:val="40"/>
          <w:lang w:eastAsia="hu-HU"/>
        </w:rPr>
      </w:pPr>
      <w:r w:rsidRPr="005B052E">
        <w:rPr>
          <w:rFonts w:ascii="Times New Roman" w:hAnsi="Times New Roman"/>
          <w:b/>
          <w:bCs/>
          <w:sz w:val="40"/>
          <w:szCs w:val="40"/>
          <w:lang w:eastAsia="hu-HU"/>
        </w:rPr>
        <w:br w:type="page"/>
      </w:r>
    </w:p>
    <w:p w:rsidR="00DC20D3" w:rsidRPr="005B052E" w:rsidRDefault="00DC20D3" w:rsidP="008944E4">
      <w:pPr>
        <w:widowControl w:val="0"/>
        <w:suppressAutoHyphens/>
        <w:spacing w:after="0" w:line="240" w:lineRule="auto"/>
        <w:ind w:left="-15"/>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ind w:left="-15"/>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ind w:left="-15"/>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ind w:left="-15"/>
        <w:jc w:val="center"/>
        <w:rPr>
          <w:rFonts w:ascii="Times New Roman" w:hAnsi="Times New Roman"/>
          <w:b/>
          <w:bCs/>
          <w:sz w:val="40"/>
          <w:szCs w:val="40"/>
          <w:lang w:eastAsia="hu-HU"/>
        </w:rPr>
      </w:pP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 xml:space="preserve">A </w:t>
      </w: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11497-12 azonosító számú</w:t>
      </w:r>
    </w:p>
    <w:p w:rsidR="00DC20D3" w:rsidRPr="005B052E" w:rsidRDefault="00DC20D3" w:rsidP="008944E4">
      <w:pPr>
        <w:widowControl w:val="0"/>
        <w:suppressAutoHyphens/>
        <w:spacing w:after="0" w:line="240" w:lineRule="auto"/>
        <w:jc w:val="center"/>
        <w:rPr>
          <w:rFonts w:ascii="Times New Roman" w:hAnsi="Times New Roman"/>
          <w:sz w:val="44"/>
          <w:szCs w:val="44"/>
          <w:lang w:eastAsia="hu-HU"/>
        </w:rPr>
      </w:pP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Foglalkoztatás I.</w:t>
      </w: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megnevezésű</w:t>
      </w:r>
    </w:p>
    <w:p w:rsidR="00DC20D3" w:rsidRPr="005B052E" w:rsidRDefault="00DC20D3" w:rsidP="008944E4">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944E4">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szakmai követelménymodul</w:t>
      </w:r>
    </w:p>
    <w:p w:rsidR="00DC20D3" w:rsidRPr="005B052E" w:rsidRDefault="00DC20D3" w:rsidP="008944E4">
      <w:pPr>
        <w:widowControl w:val="0"/>
        <w:suppressAutoHyphens/>
        <w:spacing w:after="0" w:line="240" w:lineRule="auto"/>
        <w:jc w:val="center"/>
        <w:rPr>
          <w:rFonts w:ascii="Times New Roman" w:hAnsi="Times New Roman"/>
          <w:b/>
          <w:kern w:val="1"/>
          <w:sz w:val="44"/>
          <w:szCs w:val="44"/>
          <w:lang w:eastAsia="hi-IN" w:bidi="hi-IN"/>
        </w:rPr>
      </w:pPr>
    </w:p>
    <w:p w:rsidR="00DC20D3" w:rsidRPr="005B052E" w:rsidRDefault="00DC20D3" w:rsidP="008944E4">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tantárgyai, témakörei</w:t>
      </w:r>
    </w:p>
    <w:p w:rsidR="00DC20D3" w:rsidRPr="005B052E" w:rsidRDefault="00DC20D3" w:rsidP="008944E4">
      <w:pPr>
        <w:widowControl w:val="0"/>
        <w:suppressAutoHyphens/>
        <w:spacing w:after="0" w:line="240" w:lineRule="auto"/>
        <w:jc w:val="both"/>
        <w:rPr>
          <w:rFonts w:ascii="Times New Roman" w:hAnsi="Times New Roman"/>
          <w:b/>
          <w:kern w:val="1"/>
          <w:sz w:val="16"/>
          <w:szCs w:val="16"/>
          <w:lang w:eastAsia="hi-IN" w:bidi="hi-IN"/>
        </w:rPr>
      </w:pPr>
      <w:r w:rsidRPr="005B052E">
        <w:rPr>
          <w:rFonts w:ascii="Times New Roman" w:hAnsi="Times New Roman"/>
          <w:b/>
          <w:kern w:val="1"/>
          <w:sz w:val="44"/>
          <w:szCs w:val="44"/>
          <w:lang w:eastAsia="hi-IN" w:bidi="hi-IN"/>
        </w:rPr>
        <w:br w:type="page"/>
      </w:r>
      <w:r w:rsidRPr="005B052E">
        <w:rPr>
          <w:rFonts w:ascii="Times New Roman" w:hAnsi="Times New Roman"/>
          <w:b/>
          <w:kern w:val="1"/>
          <w:sz w:val="24"/>
          <w:szCs w:val="24"/>
          <w:lang w:eastAsia="hi-IN" w:bidi="hi-IN"/>
        </w:rPr>
        <w:t xml:space="preserve">A 11497-12 </w:t>
      </w:r>
      <w:r w:rsidRPr="005B052E">
        <w:rPr>
          <w:rFonts w:ascii="Times New Roman" w:hAnsi="Times New Roman"/>
          <w:b/>
          <w:sz w:val="24"/>
          <w:szCs w:val="24"/>
          <w:lang w:eastAsia="hu-HU"/>
        </w:rPr>
        <w:t>azonosító számú, Foglalkoztatás I. megnevezésű szakmai követelmény</w:t>
      </w:r>
      <w:r w:rsidRPr="005B052E">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C20D3" w:rsidRPr="005B052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Foglalkoztatás I.</w:t>
            </w:r>
          </w:p>
        </w:tc>
      </w:tr>
      <w:tr w:rsidR="00DC20D3" w:rsidRPr="005B052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113"/>
              <w:rPr>
                <w:rFonts w:ascii="Times New Roman" w:hAnsi="Times New Roman"/>
                <w:sz w:val="20"/>
                <w:szCs w:val="20"/>
                <w:lang w:eastAsia="hu-HU"/>
              </w:rPr>
            </w:pPr>
            <w:r w:rsidRPr="005B052E">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DC20D3" w:rsidRPr="005B052E" w:rsidRDefault="00DC20D3" w:rsidP="0070417C">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Munkavállalói szókincs</w:t>
            </w:r>
          </w:p>
        </w:tc>
      </w:tr>
      <w:tr w:rsidR="00DC20D3" w:rsidRPr="005B05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tabs>
                <w:tab w:val="left" w:pos="1084"/>
              </w:tabs>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600"/>
          <w:jc w:val="center"/>
        </w:trPr>
        <w:tc>
          <w:tcPr>
            <w:tcW w:w="460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ind w:left="196" w:firstLineChars="2" w:firstLine="4"/>
              <w:rPr>
                <w:rFonts w:ascii="Times New Roman" w:hAnsi="Times New Roman"/>
                <w:sz w:val="20"/>
                <w:szCs w:val="20"/>
                <w:lang w:eastAsia="hu-HU"/>
              </w:rPr>
            </w:pPr>
            <w:r w:rsidRPr="005B052E">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600"/>
          <w:jc w:val="center"/>
        </w:trPr>
        <w:tc>
          <w:tcPr>
            <w:tcW w:w="460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ind w:left="196" w:firstLineChars="2" w:firstLine="4"/>
              <w:rPr>
                <w:rFonts w:ascii="Times New Roman" w:hAnsi="Times New Roman"/>
                <w:sz w:val="20"/>
                <w:szCs w:val="20"/>
                <w:lang w:eastAsia="hu-HU"/>
              </w:rPr>
            </w:pPr>
            <w:r w:rsidRPr="005B052E">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ind w:left="196" w:firstLineChars="2" w:firstLine="4"/>
              <w:rPr>
                <w:rFonts w:ascii="Times New Roman" w:hAnsi="Times New Roman"/>
                <w:sz w:val="20"/>
                <w:szCs w:val="20"/>
                <w:lang w:eastAsia="hu-HU"/>
              </w:rPr>
            </w:pPr>
            <w:r w:rsidRPr="005B052E">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ind w:left="182" w:firstLineChars="9" w:firstLine="18"/>
              <w:rPr>
                <w:rFonts w:ascii="Times New Roman" w:hAnsi="Times New Roman"/>
                <w:sz w:val="20"/>
                <w:szCs w:val="20"/>
                <w:lang w:eastAsia="hu-HU"/>
              </w:rPr>
            </w:pPr>
            <w:r w:rsidRPr="005B052E">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ind w:firstLineChars="100" w:firstLine="200"/>
              <w:rPr>
                <w:rFonts w:ascii="Times New Roman" w:hAnsi="Times New Roman"/>
                <w:sz w:val="20"/>
                <w:szCs w:val="20"/>
                <w:lang w:eastAsia="hu-HU"/>
              </w:rPr>
            </w:pPr>
            <w:r w:rsidRPr="005B052E">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600"/>
          <w:jc w:val="center"/>
        </w:trPr>
        <w:tc>
          <w:tcPr>
            <w:tcW w:w="4600" w:type="dxa"/>
            <w:tcBorders>
              <w:top w:val="nil"/>
              <w:left w:val="single" w:sz="4" w:space="0" w:color="auto"/>
              <w:bottom w:val="single" w:sz="4" w:space="0" w:color="auto"/>
              <w:right w:val="single" w:sz="4" w:space="0" w:color="auto"/>
            </w:tcBorders>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930"/>
          <w:jc w:val="center"/>
        </w:trPr>
        <w:tc>
          <w:tcPr>
            <w:tcW w:w="4600" w:type="dxa"/>
            <w:tcBorders>
              <w:top w:val="nil"/>
              <w:left w:val="single" w:sz="4" w:space="0" w:color="auto"/>
              <w:bottom w:val="single" w:sz="4" w:space="0" w:color="auto"/>
              <w:right w:val="single" w:sz="4" w:space="0" w:color="auto"/>
            </w:tcBorders>
            <w:vAlign w:val="center"/>
          </w:tcPr>
          <w:p w:rsidR="00DC20D3" w:rsidRPr="005B052E" w:rsidRDefault="00DC20D3" w:rsidP="0070417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5B052E" w:rsidRDefault="00DC20D3" w:rsidP="0070417C">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C20D3" w:rsidRPr="005B052E" w:rsidRDefault="00DC20D3" w:rsidP="0070417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bl>
    <w:p w:rsidR="00DC20D3" w:rsidRPr="005B052E" w:rsidRDefault="00DC20D3" w:rsidP="008944E4">
      <w:pPr>
        <w:widowControl w:val="0"/>
        <w:suppressAutoHyphens/>
        <w:spacing w:after="0" w:line="240" w:lineRule="auto"/>
        <w:ind w:left="-15"/>
        <w:jc w:val="both"/>
        <w:rPr>
          <w:rFonts w:ascii="Times New Roman" w:hAnsi="Times New Roman"/>
          <w:b/>
          <w:kern w:val="1"/>
          <w:sz w:val="24"/>
          <w:szCs w:val="24"/>
          <w:lang w:eastAsia="hi-IN" w:bidi="hi-IN"/>
        </w:rPr>
      </w:pPr>
    </w:p>
    <w:p w:rsidR="00DC20D3" w:rsidRPr="005B052E" w:rsidRDefault="00DC20D3" w:rsidP="008944E4">
      <w:pPr>
        <w:widowControl w:val="0"/>
        <w:suppressAutoHyphens/>
        <w:spacing w:after="0" w:line="240" w:lineRule="auto"/>
        <w:ind w:left="-15"/>
        <w:jc w:val="both"/>
        <w:rPr>
          <w:rFonts w:ascii="Times New Roman" w:hAnsi="Times New Roman"/>
          <w:b/>
          <w:bCs/>
          <w:iCs/>
          <w:sz w:val="24"/>
          <w:szCs w:val="24"/>
          <w:lang w:eastAsia="hu-HU"/>
        </w:rPr>
      </w:pPr>
      <w:r w:rsidRPr="005B052E">
        <w:rPr>
          <w:rFonts w:ascii="Times New Roman" w:hAnsi="Times New Roman"/>
          <w:b/>
          <w:kern w:val="1"/>
          <w:sz w:val="24"/>
          <w:szCs w:val="24"/>
          <w:lang w:eastAsia="hi-IN" w:bidi="hi-IN"/>
        </w:rPr>
        <w:br w:type="page"/>
        <w:t>Foglalkoztatás I. tantárgy</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6</w:t>
      </w:r>
      <w:r w:rsidR="009D5025" w:rsidRPr="005B052E">
        <w:rPr>
          <w:rFonts w:ascii="Times New Roman" w:hAnsi="Times New Roman"/>
          <w:b/>
          <w:sz w:val="24"/>
          <w:szCs w:val="24"/>
          <w:lang w:eastAsia="hu-HU"/>
        </w:rPr>
        <w:t>2</w:t>
      </w:r>
      <w:r w:rsidRPr="005B052E">
        <w:rPr>
          <w:rFonts w:ascii="Times New Roman" w:hAnsi="Times New Roman"/>
          <w:b/>
          <w:sz w:val="24"/>
          <w:szCs w:val="24"/>
          <w:lang w:eastAsia="hu-HU"/>
        </w:rPr>
        <w:t xml:space="preserve"> óra/6</w:t>
      </w:r>
      <w:r w:rsidR="009D5025" w:rsidRPr="005B052E">
        <w:rPr>
          <w:rFonts w:ascii="Times New Roman" w:hAnsi="Times New Roman"/>
          <w:b/>
          <w:sz w:val="24"/>
          <w:szCs w:val="24"/>
          <w:lang w:eastAsia="hu-HU"/>
        </w:rPr>
        <w:t>2</w:t>
      </w:r>
      <w:r w:rsidRPr="005B052E">
        <w:rPr>
          <w:rFonts w:ascii="Times New Roman" w:hAnsi="Times New Roman"/>
          <w:b/>
          <w:sz w:val="24"/>
          <w:szCs w:val="24"/>
          <w:lang w:eastAsia="hu-HU"/>
        </w:rPr>
        <w:t xml:space="preserve"> óra</w:t>
      </w:r>
    </w:p>
    <w:p w:rsidR="00DC20D3" w:rsidRPr="005B052E" w:rsidRDefault="00DC20D3" w:rsidP="008944E4">
      <w:pPr>
        <w:spacing w:after="0" w:line="240" w:lineRule="auto"/>
        <w:rPr>
          <w:rFonts w:ascii="Times New Roman" w:hAnsi="Times New Roman"/>
          <w:b/>
          <w:sz w:val="24"/>
          <w:szCs w:val="24"/>
          <w:lang w:eastAsia="hu-HU"/>
        </w:rPr>
      </w:pPr>
    </w:p>
    <w:p w:rsidR="00DC20D3" w:rsidRPr="005B052E" w:rsidRDefault="00DC20D3" w:rsidP="008944E4">
      <w:pPr>
        <w:widowControl w:val="0"/>
        <w:numPr>
          <w:ilvl w:val="1"/>
          <w:numId w:val="17"/>
        </w:numPr>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8944E4">
      <w:pPr>
        <w:widowControl w:val="0"/>
        <w:suppressAutoHyphens/>
        <w:spacing w:after="0" w:line="240" w:lineRule="auto"/>
        <w:ind w:left="717"/>
        <w:jc w:val="both"/>
        <w:rPr>
          <w:rFonts w:ascii="Times New Roman" w:hAnsi="Times New Roman"/>
          <w:sz w:val="24"/>
          <w:szCs w:val="24"/>
          <w:lang w:eastAsia="hu-HU"/>
        </w:rPr>
      </w:pPr>
      <w:r w:rsidRPr="005B052E">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C20D3" w:rsidRPr="005B052E" w:rsidRDefault="00DC20D3" w:rsidP="008944E4">
      <w:pPr>
        <w:widowControl w:val="0"/>
        <w:suppressAutoHyphens/>
        <w:spacing w:after="0" w:line="240" w:lineRule="auto"/>
        <w:ind w:left="717"/>
        <w:jc w:val="both"/>
        <w:rPr>
          <w:rFonts w:ascii="Times New Roman" w:hAnsi="Times New Roman"/>
          <w:b/>
          <w:sz w:val="24"/>
          <w:szCs w:val="24"/>
          <w:lang w:eastAsia="hu-HU"/>
        </w:rPr>
      </w:pPr>
      <w:r w:rsidRPr="005B052E">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C20D3" w:rsidRPr="005B052E" w:rsidRDefault="00DC20D3" w:rsidP="008944E4">
      <w:pPr>
        <w:spacing w:after="0" w:line="240" w:lineRule="auto"/>
        <w:rPr>
          <w:rFonts w:ascii="Times New Roman" w:hAnsi="Times New Roman"/>
          <w:b/>
          <w:color w:val="FF0000"/>
          <w:sz w:val="24"/>
          <w:szCs w:val="24"/>
          <w:lang w:eastAsia="hu-HU"/>
        </w:rPr>
      </w:pPr>
    </w:p>
    <w:p w:rsidR="00DC20D3" w:rsidRPr="005B052E" w:rsidRDefault="00DC20D3" w:rsidP="008944E4">
      <w:pPr>
        <w:widowControl w:val="0"/>
        <w:numPr>
          <w:ilvl w:val="1"/>
          <w:numId w:val="17"/>
        </w:numPr>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 xml:space="preserve">Kapcsolódó közismereti, szakmai tartalmak: </w:t>
      </w:r>
    </w:p>
    <w:p w:rsidR="00DC20D3" w:rsidRPr="005B052E" w:rsidRDefault="00DC20D3" w:rsidP="008944E4">
      <w:pPr>
        <w:widowControl w:val="0"/>
        <w:suppressAutoHyphens/>
        <w:spacing w:after="0" w:line="240" w:lineRule="auto"/>
        <w:ind w:left="360" w:firstLine="349"/>
        <w:rPr>
          <w:rFonts w:ascii="Times New Roman" w:hAnsi="Times New Roman"/>
          <w:sz w:val="24"/>
          <w:szCs w:val="24"/>
          <w:lang w:eastAsia="hu-HU"/>
        </w:rPr>
      </w:pPr>
      <w:r w:rsidRPr="005B052E">
        <w:rPr>
          <w:rFonts w:ascii="Times New Roman" w:hAnsi="Times New Roman"/>
          <w:sz w:val="24"/>
          <w:szCs w:val="24"/>
          <w:lang w:eastAsia="hu-HU"/>
        </w:rPr>
        <w:t>idegen nyelvek</w:t>
      </w:r>
    </w:p>
    <w:p w:rsidR="00DC20D3" w:rsidRPr="005B052E" w:rsidRDefault="00DC20D3" w:rsidP="008944E4">
      <w:pPr>
        <w:spacing w:after="0" w:line="240" w:lineRule="auto"/>
        <w:rPr>
          <w:rFonts w:ascii="Times New Roman" w:hAnsi="Times New Roman"/>
          <w:b/>
          <w:bCs/>
          <w:iCs/>
          <w:sz w:val="24"/>
          <w:szCs w:val="24"/>
          <w:lang w:eastAsia="hu-HU"/>
        </w:rPr>
      </w:pPr>
    </w:p>
    <w:p w:rsidR="00DC20D3" w:rsidRPr="005B052E" w:rsidRDefault="00DC20D3" w:rsidP="008944E4">
      <w:pPr>
        <w:widowControl w:val="0"/>
        <w:numPr>
          <w:ilvl w:val="1"/>
          <w:numId w:val="17"/>
        </w:numPr>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944E4">
      <w:pPr>
        <w:widowControl w:val="0"/>
        <w:suppressAutoHyphens/>
        <w:spacing w:after="0" w:line="240" w:lineRule="auto"/>
        <w:ind w:left="792"/>
        <w:rPr>
          <w:rFonts w:ascii="Times New Roman" w:hAnsi="Times New Roman"/>
          <w:b/>
          <w:bCs/>
          <w:iCs/>
          <w:sz w:val="24"/>
          <w:szCs w:val="24"/>
          <w:lang w:eastAsia="hu-HU"/>
        </w:rPr>
      </w:pPr>
    </w:p>
    <w:p w:rsidR="00DC20D3" w:rsidRPr="005B052E" w:rsidRDefault="00DC20D3" w:rsidP="008944E4">
      <w:pPr>
        <w:pStyle w:val="Listaszerbekezds4"/>
        <w:numPr>
          <w:ilvl w:val="0"/>
          <w:numId w:val="16"/>
        </w:numPr>
        <w:spacing w:after="0" w:line="240" w:lineRule="auto"/>
        <w:rPr>
          <w:rFonts w:ascii="Times New Roman" w:hAnsi="Times New Roman"/>
          <w:b/>
          <w:vanish/>
          <w:sz w:val="24"/>
          <w:szCs w:val="24"/>
          <w:lang w:eastAsia="hu-HU"/>
        </w:rPr>
      </w:pPr>
    </w:p>
    <w:p w:rsidR="00DC20D3" w:rsidRPr="005B052E" w:rsidRDefault="00DC20D3" w:rsidP="008944E4">
      <w:pPr>
        <w:pStyle w:val="Listaszerbekezds4"/>
        <w:numPr>
          <w:ilvl w:val="0"/>
          <w:numId w:val="16"/>
        </w:numPr>
        <w:spacing w:after="0" w:line="240" w:lineRule="auto"/>
        <w:rPr>
          <w:rFonts w:ascii="Times New Roman" w:hAnsi="Times New Roman"/>
          <w:b/>
          <w:vanish/>
          <w:sz w:val="24"/>
          <w:szCs w:val="24"/>
          <w:lang w:eastAsia="hu-HU"/>
        </w:rPr>
      </w:pPr>
    </w:p>
    <w:p w:rsidR="00DC20D3" w:rsidRPr="005B052E" w:rsidRDefault="00DC20D3" w:rsidP="008944E4">
      <w:pPr>
        <w:pStyle w:val="Listaszerbekezds4"/>
        <w:numPr>
          <w:ilvl w:val="1"/>
          <w:numId w:val="16"/>
        </w:numPr>
        <w:spacing w:after="0" w:line="240" w:lineRule="auto"/>
        <w:rPr>
          <w:rFonts w:ascii="Times New Roman" w:hAnsi="Times New Roman"/>
          <w:b/>
          <w:vanish/>
          <w:sz w:val="24"/>
          <w:szCs w:val="24"/>
          <w:lang w:eastAsia="hu-HU"/>
        </w:rPr>
      </w:pPr>
    </w:p>
    <w:p w:rsidR="00DC20D3" w:rsidRPr="005B052E" w:rsidRDefault="00DC20D3" w:rsidP="008944E4">
      <w:pPr>
        <w:pStyle w:val="Listaszerbekezds4"/>
        <w:numPr>
          <w:ilvl w:val="1"/>
          <w:numId w:val="16"/>
        </w:numPr>
        <w:spacing w:after="0" w:line="240" w:lineRule="auto"/>
        <w:rPr>
          <w:rFonts w:ascii="Times New Roman" w:hAnsi="Times New Roman"/>
          <w:b/>
          <w:vanish/>
          <w:sz w:val="24"/>
          <w:szCs w:val="24"/>
          <w:lang w:eastAsia="hu-HU"/>
        </w:rPr>
      </w:pPr>
    </w:p>
    <w:p w:rsidR="00DC20D3" w:rsidRPr="005B052E" w:rsidRDefault="00DC20D3" w:rsidP="008944E4">
      <w:pPr>
        <w:pStyle w:val="Listaszerbekezds4"/>
        <w:numPr>
          <w:ilvl w:val="1"/>
          <w:numId w:val="16"/>
        </w:numPr>
        <w:spacing w:after="0" w:line="240" w:lineRule="auto"/>
        <w:rPr>
          <w:rFonts w:ascii="Times New Roman" w:hAnsi="Times New Roman"/>
          <w:b/>
          <w:vanish/>
          <w:sz w:val="24"/>
          <w:szCs w:val="24"/>
          <w:lang w:eastAsia="hu-HU"/>
        </w:rPr>
      </w:pPr>
    </w:p>
    <w:p w:rsidR="00DC20D3" w:rsidRPr="005B052E" w:rsidRDefault="00DC20D3" w:rsidP="008944E4">
      <w:pPr>
        <w:numPr>
          <w:ilvl w:val="3"/>
          <w:numId w:val="18"/>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Nyelvtani rendszerzés 1</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i/>
          <w:sz w:val="24"/>
          <w:szCs w:val="24"/>
          <w:lang w:eastAsia="hu-HU"/>
        </w:rPr>
        <w:t>10 óra/10 óra</w:t>
      </w:r>
    </w:p>
    <w:p w:rsidR="00DC20D3" w:rsidRPr="005B052E" w:rsidRDefault="00DC20D3" w:rsidP="008944E4">
      <w:pPr>
        <w:widowControl w:val="0"/>
        <w:suppressAutoHyphens/>
        <w:spacing w:after="0" w:line="240" w:lineRule="auto"/>
        <w:ind w:left="1092"/>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 10 óra alatt a tanulók átismétlik </w:t>
      </w:r>
      <w:r w:rsidRPr="005B052E">
        <w:rPr>
          <w:rFonts w:ascii="Times New Roman" w:hAnsi="Times New Roman"/>
          <w:b/>
          <w:kern w:val="1"/>
          <w:sz w:val="24"/>
          <w:szCs w:val="24"/>
          <w:lang w:eastAsia="hi-IN" w:bidi="hi-IN"/>
        </w:rPr>
        <w:t>a 3</w:t>
      </w:r>
      <w:r w:rsidRPr="005B052E">
        <w:rPr>
          <w:rFonts w:ascii="Times New Roman" w:hAnsi="Times New Roman"/>
          <w:kern w:val="1"/>
          <w:sz w:val="24"/>
          <w:szCs w:val="24"/>
          <w:lang w:eastAsia="hi-IN" w:bidi="hi-IN"/>
        </w:rPr>
        <w:t xml:space="preserve"> </w:t>
      </w:r>
      <w:r w:rsidRPr="005B052E">
        <w:rPr>
          <w:rFonts w:ascii="Times New Roman" w:hAnsi="Times New Roman"/>
          <w:b/>
          <w:kern w:val="1"/>
          <w:sz w:val="24"/>
          <w:szCs w:val="24"/>
          <w:lang w:eastAsia="hi-IN" w:bidi="hi-IN"/>
        </w:rPr>
        <w:t xml:space="preserve">alapvető idősíkra (jelen, múlt, jövő) vonatkozó igeidőket, </w:t>
      </w:r>
      <w:r w:rsidRPr="005B052E">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DC20D3" w:rsidRPr="005B052E" w:rsidRDefault="00DC20D3" w:rsidP="008944E4">
      <w:pPr>
        <w:spacing w:after="0" w:line="240" w:lineRule="auto"/>
        <w:ind w:left="1092"/>
        <w:jc w:val="both"/>
        <w:rPr>
          <w:rFonts w:ascii="Times New Roman" w:hAnsi="Times New Roman"/>
          <w:sz w:val="24"/>
          <w:szCs w:val="24"/>
          <w:lang w:eastAsia="hu-HU"/>
        </w:rPr>
      </w:pPr>
      <w:r w:rsidRPr="005B052E">
        <w:rPr>
          <w:rFonts w:ascii="Times New Roman" w:hAnsi="Times New Roman"/>
          <w:sz w:val="24"/>
          <w:szCs w:val="24"/>
          <w:lang w:eastAsia="hu-HU"/>
        </w:rPr>
        <w:t>A célként megfogalmazott idegen nyelvi magabiztosság csak az alapvető igeidők helyes és pontos használata révén fog megvalósulni.</w:t>
      </w:r>
    </w:p>
    <w:p w:rsidR="00DC20D3" w:rsidRPr="005B052E" w:rsidRDefault="00DC20D3" w:rsidP="008944E4">
      <w:pPr>
        <w:spacing w:after="0" w:line="240" w:lineRule="auto"/>
        <w:ind w:firstLine="540"/>
        <w:rPr>
          <w:rFonts w:ascii="Times New Roman" w:hAnsi="Times New Roman"/>
          <w:sz w:val="24"/>
          <w:szCs w:val="24"/>
          <w:lang w:eastAsia="hu-HU"/>
        </w:rPr>
      </w:pPr>
    </w:p>
    <w:p w:rsidR="00DC20D3" w:rsidRPr="005B052E" w:rsidRDefault="00DC20D3" w:rsidP="008944E4">
      <w:pPr>
        <w:spacing w:after="0" w:line="240" w:lineRule="auto"/>
        <w:ind w:firstLine="540"/>
        <w:rPr>
          <w:rFonts w:ascii="Times New Roman" w:hAnsi="Times New Roman"/>
          <w:sz w:val="24"/>
          <w:szCs w:val="24"/>
          <w:lang w:eastAsia="hu-HU"/>
        </w:rPr>
      </w:pPr>
    </w:p>
    <w:p w:rsidR="00DC20D3" w:rsidRPr="005B052E" w:rsidRDefault="00DC20D3" w:rsidP="008944E4">
      <w:pPr>
        <w:numPr>
          <w:ilvl w:val="3"/>
          <w:numId w:val="18"/>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Nyelvtani rendszerezés 2</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i/>
          <w:kern w:val="1"/>
          <w:sz w:val="24"/>
          <w:szCs w:val="24"/>
          <w:lang w:eastAsia="hi-IN" w:bidi="hi-IN"/>
        </w:rPr>
        <w:t>10 óra/10 óra</w:t>
      </w:r>
    </w:p>
    <w:p w:rsidR="00DC20D3" w:rsidRPr="005B052E" w:rsidRDefault="00DC20D3" w:rsidP="008944E4">
      <w:pPr>
        <w:spacing w:after="0" w:line="240" w:lineRule="auto"/>
        <w:ind w:left="1092"/>
        <w:jc w:val="both"/>
        <w:rPr>
          <w:rFonts w:ascii="Times New Roman" w:hAnsi="Times New Roman"/>
          <w:sz w:val="24"/>
          <w:szCs w:val="24"/>
          <w:lang w:eastAsia="hu-HU"/>
        </w:rPr>
      </w:pPr>
      <w:r w:rsidRPr="005B052E">
        <w:rPr>
          <w:rFonts w:ascii="Times New Roman" w:hAnsi="Times New Roman"/>
          <w:sz w:val="24"/>
          <w:szCs w:val="24"/>
          <w:lang w:eastAsia="hu-HU"/>
        </w:rPr>
        <w:t>A témakör tananyagaként megfogalmazott</w:t>
      </w:r>
      <w:r w:rsidRPr="005B052E">
        <w:rPr>
          <w:rFonts w:ascii="Times New Roman" w:hAnsi="Times New Roman"/>
          <w:b/>
          <w:sz w:val="24"/>
          <w:szCs w:val="24"/>
          <w:lang w:eastAsia="hu-HU"/>
        </w:rPr>
        <w:t xml:space="preserve"> nyelvtani egységek – a tagadás, a jelen idejű feltételes mód</w:t>
      </w:r>
      <w:r w:rsidRPr="005B052E">
        <w:rPr>
          <w:rFonts w:ascii="Times New Roman" w:hAnsi="Times New Roman"/>
          <w:sz w:val="24"/>
          <w:szCs w:val="24"/>
          <w:lang w:eastAsia="hu-HU"/>
        </w:rPr>
        <w:t xml:space="preserve">, illetve a </w:t>
      </w:r>
      <w:r w:rsidRPr="005B052E">
        <w:rPr>
          <w:rFonts w:ascii="Times New Roman" w:hAnsi="Times New Roman"/>
          <w:b/>
          <w:sz w:val="24"/>
          <w:szCs w:val="24"/>
          <w:lang w:eastAsia="hu-HU"/>
        </w:rPr>
        <w:t>segédigék (képesség, lehetőség, szükségesség)</w:t>
      </w:r>
      <w:r w:rsidRPr="005B052E">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5B052E">
        <w:rPr>
          <w:rFonts w:ascii="Times New Roman" w:hAnsi="Times New Roman"/>
          <w:b/>
          <w:sz w:val="24"/>
          <w:szCs w:val="24"/>
          <w:lang w:eastAsia="hu-HU"/>
        </w:rPr>
        <w:t>A kérdésfeltevés, a szórend alapvető szabályainak elsajátítása</w:t>
      </w:r>
      <w:r w:rsidRPr="005B052E">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C20D3" w:rsidRPr="005B052E" w:rsidRDefault="00DC20D3" w:rsidP="008944E4">
      <w:pPr>
        <w:spacing w:after="0" w:line="240" w:lineRule="auto"/>
        <w:jc w:val="both"/>
        <w:rPr>
          <w:rFonts w:ascii="Times New Roman" w:hAnsi="Times New Roman"/>
          <w:sz w:val="24"/>
          <w:szCs w:val="24"/>
          <w:lang w:eastAsia="hu-HU"/>
        </w:rPr>
      </w:pPr>
    </w:p>
    <w:p w:rsidR="00DC20D3" w:rsidRPr="005B052E" w:rsidRDefault="00DC20D3" w:rsidP="008944E4">
      <w:pPr>
        <w:spacing w:after="0" w:line="240" w:lineRule="auto"/>
        <w:jc w:val="both"/>
        <w:rPr>
          <w:rFonts w:ascii="Times New Roman" w:hAnsi="Times New Roman"/>
          <w:sz w:val="24"/>
          <w:szCs w:val="24"/>
          <w:lang w:eastAsia="hu-HU"/>
        </w:rPr>
      </w:pPr>
    </w:p>
    <w:p w:rsidR="00DC20D3" w:rsidRPr="005B052E" w:rsidRDefault="00DC20D3" w:rsidP="008944E4">
      <w:pPr>
        <w:numPr>
          <w:ilvl w:val="3"/>
          <w:numId w:val="18"/>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 xml:space="preserve">Nyelvi készségfejlesztés </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i/>
          <w:sz w:val="24"/>
          <w:szCs w:val="24"/>
          <w:lang w:eastAsia="hu-HU"/>
        </w:rPr>
        <w:t>24 óra/24 óra</w:t>
      </w:r>
    </w:p>
    <w:p w:rsidR="00DC20D3" w:rsidRPr="005B052E" w:rsidRDefault="00DC20D3" w:rsidP="008944E4">
      <w:pPr>
        <w:widowControl w:val="0"/>
        <w:suppressAutoHyphens/>
        <w:spacing w:after="0" w:line="240" w:lineRule="auto"/>
        <w:ind w:left="1728" w:firstLine="61"/>
        <w:jc w:val="both"/>
        <w:rPr>
          <w:rFonts w:ascii="Times New Roman" w:hAnsi="Times New Roman"/>
          <w:kern w:val="1"/>
          <w:sz w:val="24"/>
          <w:szCs w:val="24"/>
          <w:lang w:eastAsia="hi-IN" w:bidi="hi-IN"/>
        </w:rPr>
      </w:pPr>
      <w:r w:rsidRPr="005B052E">
        <w:rPr>
          <w:rFonts w:ascii="Times New Roman" w:hAnsi="Times New Roman"/>
          <w:b/>
          <w:sz w:val="24"/>
          <w:szCs w:val="24"/>
          <w:lang w:eastAsia="hu-HU"/>
        </w:rPr>
        <w:t>/</w:t>
      </w:r>
      <w:r w:rsidRPr="005B052E">
        <w:rPr>
          <w:rFonts w:ascii="Times New Roman" w:hAnsi="Times New Roman"/>
          <w:sz w:val="24"/>
          <w:szCs w:val="24"/>
          <w:lang w:eastAsia="hu-HU"/>
        </w:rPr>
        <w:t>Az induktív nyelvtanulási képesség és az idegen nyelvi asszociatív memória fejlesztése fonetikai készségfejlesztéssel kiegészítve/</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p>
    <w:p w:rsidR="00DC20D3" w:rsidRPr="005B052E" w:rsidRDefault="00DC20D3" w:rsidP="008944E4">
      <w:pPr>
        <w:widowControl w:val="0"/>
        <w:suppressAutoHyphens/>
        <w:spacing w:after="0" w:line="240" w:lineRule="auto"/>
        <w:ind w:left="1134"/>
        <w:jc w:val="both"/>
        <w:rPr>
          <w:rFonts w:ascii="Times New Roman" w:hAnsi="Times New Roman"/>
          <w:sz w:val="24"/>
          <w:szCs w:val="24"/>
        </w:rPr>
      </w:pPr>
      <w:r w:rsidRPr="005B052E">
        <w:rPr>
          <w:rFonts w:ascii="Times New Roman" w:hAnsi="Times New Roman"/>
          <w:kern w:val="1"/>
          <w:sz w:val="24"/>
          <w:szCs w:val="24"/>
          <w:lang w:eastAsia="hi-IN" w:bidi="hi-IN"/>
        </w:rPr>
        <w:t xml:space="preserve">A 24 órás nyelvi készségfejlesztő blokk célja, hogy rendszerezze a diák idegen nyelvi alapszókincshez kapcsolódó ismereteit. Az </w:t>
      </w:r>
      <w:r w:rsidRPr="005B052E">
        <w:rPr>
          <w:rFonts w:ascii="Times New Roman" w:hAnsi="Times New Roman"/>
          <w:b/>
          <w:kern w:val="1"/>
          <w:sz w:val="24"/>
          <w:szCs w:val="24"/>
          <w:lang w:eastAsia="hi-IN" w:bidi="hi-IN"/>
        </w:rPr>
        <w:t xml:space="preserve">induktív nyelvtanulási képességfejlesztés </w:t>
      </w:r>
      <w:r w:rsidRPr="005B052E">
        <w:rPr>
          <w:rFonts w:ascii="Times New Roman" w:hAnsi="Times New Roman"/>
          <w:kern w:val="1"/>
          <w:sz w:val="24"/>
          <w:szCs w:val="24"/>
          <w:lang w:eastAsia="hi-IN" w:bidi="hi-IN"/>
        </w:rPr>
        <w:t xml:space="preserve">és az </w:t>
      </w:r>
      <w:r w:rsidRPr="005B052E">
        <w:rPr>
          <w:rFonts w:ascii="Times New Roman" w:hAnsi="Times New Roman"/>
          <w:b/>
          <w:kern w:val="1"/>
          <w:sz w:val="24"/>
          <w:szCs w:val="24"/>
          <w:lang w:eastAsia="hi-IN" w:bidi="hi-IN"/>
        </w:rPr>
        <w:t>idegen nyelvi asszociatív memóriafejlesztés</w:t>
      </w:r>
      <w:r w:rsidRPr="005B052E">
        <w:rPr>
          <w:rFonts w:ascii="Times New Roman" w:hAnsi="Times New Roman"/>
          <w:kern w:val="1"/>
          <w:sz w:val="24"/>
          <w:szCs w:val="24"/>
          <w:lang w:eastAsia="hi-IN" w:bidi="hi-IN"/>
        </w:rPr>
        <w:t xml:space="preserve"> 4 alapvető társalgási témakörön keresztül valósul meg.</w:t>
      </w:r>
      <w:r w:rsidRPr="005B052E">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C20D3" w:rsidRPr="005B052E" w:rsidRDefault="00DC20D3" w:rsidP="008944E4">
      <w:pPr>
        <w:widowControl w:val="0"/>
        <w:suppressAutoHyphens/>
        <w:spacing w:after="0" w:line="240" w:lineRule="auto"/>
        <w:ind w:left="1134"/>
        <w:jc w:val="both"/>
        <w:rPr>
          <w:rFonts w:ascii="Times New Roman" w:hAnsi="Times New Roman"/>
          <w:sz w:val="24"/>
          <w:szCs w:val="24"/>
        </w:rPr>
      </w:pPr>
      <w:r w:rsidRPr="005B052E">
        <w:rPr>
          <w:rFonts w:ascii="Times New Roman" w:hAnsi="Times New Roman"/>
          <w:sz w:val="24"/>
          <w:szCs w:val="24"/>
        </w:rPr>
        <w:t>Az elsajátítandó témakörök:</w:t>
      </w:r>
    </w:p>
    <w:p w:rsidR="00DC20D3" w:rsidRPr="005B052E" w:rsidRDefault="00DC20D3" w:rsidP="008944E4">
      <w:pPr>
        <w:widowControl w:val="0"/>
        <w:numPr>
          <w:ilvl w:val="0"/>
          <w:numId w:val="14"/>
        </w:numPr>
        <w:suppressAutoHyphens/>
        <w:spacing w:after="0" w:line="240" w:lineRule="auto"/>
        <w:ind w:left="1134" w:firstLine="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személyes bemutatkozás</w:t>
      </w:r>
    </w:p>
    <w:p w:rsidR="00DC20D3" w:rsidRPr="005B052E" w:rsidRDefault="00DC20D3" w:rsidP="008944E4">
      <w:pPr>
        <w:widowControl w:val="0"/>
        <w:numPr>
          <w:ilvl w:val="0"/>
          <w:numId w:val="14"/>
        </w:numPr>
        <w:suppressAutoHyphens/>
        <w:spacing w:after="0" w:line="240" w:lineRule="auto"/>
        <w:ind w:left="1134" w:firstLine="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munka világa</w:t>
      </w:r>
    </w:p>
    <w:p w:rsidR="00DC20D3" w:rsidRPr="005B052E" w:rsidRDefault="00DC20D3" w:rsidP="008944E4">
      <w:pPr>
        <w:widowControl w:val="0"/>
        <w:numPr>
          <w:ilvl w:val="0"/>
          <w:numId w:val="14"/>
        </w:numPr>
        <w:suppressAutoHyphens/>
        <w:spacing w:after="0" w:line="240" w:lineRule="auto"/>
        <w:ind w:left="1134" w:firstLine="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napi tevékenységek, aktivitás</w:t>
      </w:r>
    </w:p>
    <w:p w:rsidR="00DC20D3" w:rsidRPr="005B052E" w:rsidRDefault="00DC20D3" w:rsidP="008944E4">
      <w:pPr>
        <w:widowControl w:val="0"/>
        <w:numPr>
          <w:ilvl w:val="0"/>
          <w:numId w:val="14"/>
        </w:numPr>
        <w:suppressAutoHyphens/>
        <w:spacing w:after="0" w:line="240" w:lineRule="auto"/>
        <w:ind w:left="1134" w:firstLine="0"/>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étkezés, szállás</w:t>
      </w:r>
    </w:p>
    <w:p w:rsidR="00DC20D3" w:rsidRPr="005B052E" w:rsidRDefault="00DC20D3" w:rsidP="008944E4">
      <w:pPr>
        <w:widowControl w:val="0"/>
        <w:suppressAutoHyphens/>
        <w:spacing w:after="0" w:line="240" w:lineRule="auto"/>
        <w:ind w:left="1134"/>
        <w:jc w:val="both"/>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 </w:t>
      </w:r>
      <w:r w:rsidRPr="005B052E">
        <w:rPr>
          <w:rFonts w:ascii="Times New Roman" w:hAnsi="Times New Roman"/>
          <w:sz w:val="24"/>
          <w:szCs w:val="24"/>
        </w:rPr>
        <w:t xml:space="preserve"> </w:t>
      </w:r>
    </w:p>
    <w:p w:rsidR="00DC20D3" w:rsidRPr="005B052E" w:rsidRDefault="00DC20D3" w:rsidP="008944E4">
      <w:pPr>
        <w:spacing w:after="0" w:line="240" w:lineRule="auto"/>
        <w:ind w:left="1134"/>
        <w:rPr>
          <w:rFonts w:ascii="Times New Roman" w:hAnsi="Times New Roman"/>
          <w:sz w:val="24"/>
          <w:szCs w:val="24"/>
          <w:lang w:eastAsia="hu-HU"/>
        </w:rPr>
      </w:pPr>
      <w:r w:rsidRPr="005B052E">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DC20D3" w:rsidRPr="005B052E" w:rsidRDefault="00DC20D3" w:rsidP="008944E4">
      <w:pPr>
        <w:spacing w:after="0" w:line="240" w:lineRule="auto"/>
        <w:ind w:left="708"/>
        <w:jc w:val="both"/>
        <w:rPr>
          <w:rFonts w:ascii="Times New Roman" w:hAnsi="Times New Roman"/>
          <w:sz w:val="24"/>
          <w:szCs w:val="24"/>
          <w:lang w:eastAsia="hu-HU"/>
        </w:rPr>
      </w:pPr>
    </w:p>
    <w:p w:rsidR="00DC20D3" w:rsidRPr="005B052E" w:rsidRDefault="00DC20D3" w:rsidP="008944E4">
      <w:pPr>
        <w:numPr>
          <w:ilvl w:val="3"/>
          <w:numId w:val="18"/>
        </w:numPr>
        <w:spacing w:after="0" w:line="240" w:lineRule="auto"/>
        <w:rPr>
          <w:rFonts w:ascii="Times New Roman" w:hAnsi="Times New Roman"/>
          <w:b/>
          <w:sz w:val="24"/>
          <w:szCs w:val="24"/>
          <w:lang w:eastAsia="hu-HU"/>
        </w:rPr>
      </w:pPr>
      <w:r w:rsidRPr="005B052E">
        <w:rPr>
          <w:rFonts w:ascii="Times New Roman" w:hAnsi="Times New Roman"/>
          <w:b/>
          <w:kern w:val="1"/>
          <w:sz w:val="24"/>
          <w:szCs w:val="24"/>
          <w:lang w:eastAsia="hi-IN" w:bidi="hi-IN"/>
        </w:rPr>
        <w:t xml:space="preserve">Munkavállalói szókincs </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009D5025" w:rsidRPr="005B052E">
        <w:rPr>
          <w:rFonts w:ascii="Times New Roman" w:hAnsi="Times New Roman"/>
          <w:b/>
          <w:sz w:val="24"/>
          <w:szCs w:val="24"/>
          <w:lang w:eastAsia="hu-HU"/>
        </w:rPr>
        <w:t>18</w:t>
      </w:r>
      <w:r w:rsidRPr="005B052E">
        <w:rPr>
          <w:rFonts w:ascii="Times New Roman" w:hAnsi="Times New Roman"/>
          <w:b/>
          <w:i/>
          <w:sz w:val="24"/>
          <w:szCs w:val="24"/>
          <w:lang w:eastAsia="hu-HU"/>
        </w:rPr>
        <w:t xml:space="preserve"> óra/</w:t>
      </w:r>
      <w:r w:rsidR="009D5025" w:rsidRPr="005B052E">
        <w:rPr>
          <w:rFonts w:ascii="Times New Roman" w:hAnsi="Times New Roman"/>
          <w:b/>
          <w:i/>
          <w:sz w:val="24"/>
          <w:szCs w:val="24"/>
          <w:lang w:eastAsia="hu-HU"/>
        </w:rPr>
        <w:t>18</w:t>
      </w:r>
      <w:r w:rsidRPr="005B052E">
        <w:rPr>
          <w:rFonts w:ascii="Times New Roman" w:hAnsi="Times New Roman"/>
          <w:b/>
          <w:i/>
          <w:sz w:val="24"/>
          <w:szCs w:val="24"/>
          <w:lang w:eastAsia="hu-HU"/>
        </w:rPr>
        <w:t xml:space="preserve"> óra</w:t>
      </w:r>
    </w:p>
    <w:p w:rsidR="00DC20D3" w:rsidRPr="005B052E" w:rsidRDefault="00DC20D3" w:rsidP="008944E4">
      <w:pPr>
        <w:spacing w:after="0" w:line="240" w:lineRule="auto"/>
        <w:ind w:left="1789" w:firstLine="17"/>
        <w:jc w:val="both"/>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t>/</w:t>
      </w:r>
      <w:r w:rsidRPr="005B052E">
        <w:rPr>
          <w:rFonts w:ascii="Times New Roman" w:hAnsi="Times New Roman"/>
          <w:kern w:val="1"/>
          <w:sz w:val="24"/>
          <w:szCs w:val="24"/>
          <w:lang w:eastAsia="hi-IN" w:bidi="hi-IN"/>
        </w:rPr>
        <w:t>Munkavállalással kapcsolatos alapvető szakszókincs elsajátítása</w:t>
      </w:r>
      <w:r w:rsidRPr="005B052E">
        <w:rPr>
          <w:rFonts w:ascii="Times New Roman" w:hAnsi="Times New Roman"/>
          <w:b/>
          <w:kern w:val="1"/>
          <w:sz w:val="24"/>
          <w:szCs w:val="24"/>
          <w:lang w:eastAsia="hi-IN" w:bidi="hi-IN"/>
        </w:rPr>
        <w:t>/</w:t>
      </w:r>
    </w:p>
    <w:p w:rsidR="00DC20D3" w:rsidRPr="005B052E" w:rsidRDefault="00DC20D3" w:rsidP="008944E4">
      <w:pPr>
        <w:spacing w:after="0" w:line="240" w:lineRule="auto"/>
        <w:ind w:left="1080"/>
        <w:jc w:val="both"/>
        <w:rPr>
          <w:rFonts w:ascii="Times New Roman" w:hAnsi="Times New Roman"/>
          <w:sz w:val="24"/>
          <w:szCs w:val="24"/>
          <w:lang w:eastAsia="hu-HU"/>
        </w:rPr>
      </w:pPr>
      <w:r w:rsidRPr="005B052E">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C20D3" w:rsidRPr="005B052E" w:rsidRDefault="00DC20D3" w:rsidP="008944E4">
      <w:pPr>
        <w:spacing w:after="0" w:line="240" w:lineRule="auto"/>
        <w:jc w:val="both"/>
        <w:rPr>
          <w:rFonts w:ascii="Times New Roman" w:hAnsi="Times New Roman"/>
          <w:sz w:val="24"/>
          <w:szCs w:val="24"/>
          <w:lang w:eastAsia="hu-HU"/>
        </w:rPr>
      </w:pPr>
    </w:p>
    <w:p w:rsidR="00DC20D3" w:rsidRPr="005B052E" w:rsidRDefault="00DC20D3" w:rsidP="008944E4">
      <w:pPr>
        <w:spacing w:after="0" w:line="240" w:lineRule="auto"/>
        <w:rPr>
          <w:rFonts w:ascii="Times New Roman" w:hAnsi="Times New Roman"/>
          <w:sz w:val="24"/>
          <w:szCs w:val="24"/>
          <w:lang w:eastAsia="hu-HU"/>
        </w:rPr>
      </w:pPr>
    </w:p>
    <w:p w:rsidR="00DC20D3" w:rsidRPr="005B052E" w:rsidRDefault="00DC20D3" w:rsidP="008944E4">
      <w:pPr>
        <w:widowControl w:val="0"/>
        <w:numPr>
          <w:ilvl w:val="1"/>
          <w:numId w:val="17"/>
        </w:numPr>
        <w:suppressAutoHyphens/>
        <w:spacing w:after="0" w:line="240" w:lineRule="auto"/>
        <w:rPr>
          <w:rFonts w:ascii="Times New Roman" w:hAnsi="Times New Roman"/>
          <w:b/>
          <w:i/>
          <w:sz w:val="24"/>
          <w:szCs w:val="24"/>
          <w:lang w:eastAsia="hu-HU"/>
        </w:rPr>
      </w:pPr>
      <w:r w:rsidRPr="005B052E">
        <w:rPr>
          <w:rFonts w:ascii="Times New Roman" w:hAnsi="Times New Roman"/>
          <w:b/>
          <w:i/>
          <w:sz w:val="24"/>
          <w:szCs w:val="24"/>
          <w:lang w:eastAsia="hu-HU"/>
        </w:rPr>
        <w:t>A képzés javasolt helyszíne (ajánlás)</w:t>
      </w:r>
    </w:p>
    <w:p w:rsidR="00DC20D3" w:rsidRPr="005B052E" w:rsidRDefault="00DC20D3" w:rsidP="008944E4">
      <w:pPr>
        <w:widowControl w:val="0"/>
        <w:suppressAutoHyphens/>
        <w:spacing w:after="0" w:line="240" w:lineRule="auto"/>
        <w:ind w:left="705"/>
        <w:jc w:val="both"/>
        <w:rPr>
          <w:rFonts w:ascii="Times New Roman" w:hAnsi="Times New Roman"/>
          <w:bCs/>
          <w:sz w:val="24"/>
          <w:szCs w:val="24"/>
          <w:lang w:eastAsia="hu-HU"/>
        </w:rPr>
      </w:pPr>
      <w:r w:rsidRPr="005B052E">
        <w:rPr>
          <w:rFonts w:ascii="Times New Roman" w:hAnsi="Times New Roman"/>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DC20D3" w:rsidRPr="005B052E" w:rsidRDefault="00DC20D3" w:rsidP="008944E4">
      <w:pPr>
        <w:spacing w:after="0" w:line="240" w:lineRule="auto"/>
        <w:ind w:left="792"/>
        <w:jc w:val="both"/>
        <w:rPr>
          <w:rFonts w:ascii="Times New Roman" w:hAnsi="Times New Roman"/>
          <w:b/>
          <w:bCs/>
          <w:sz w:val="24"/>
          <w:szCs w:val="24"/>
          <w:lang w:eastAsia="hu-HU"/>
        </w:rPr>
      </w:pPr>
    </w:p>
    <w:p w:rsidR="00DC20D3" w:rsidRPr="005B052E" w:rsidRDefault="00DC20D3" w:rsidP="008944E4">
      <w:pPr>
        <w:widowControl w:val="0"/>
        <w:numPr>
          <w:ilvl w:val="1"/>
          <w:numId w:val="17"/>
        </w:numPr>
        <w:suppressAutoHyphens/>
        <w:spacing w:after="0" w:line="240" w:lineRule="auto"/>
        <w:rPr>
          <w:rFonts w:ascii="Times New Roman" w:hAnsi="Times New Roman"/>
          <w:b/>
          <w:sz w:val="24"/>
          <w:szCs w:val="24"/>
          <w:lang w:eastAsia="hu-HU"/>
        </w:rPr>
      </w:pPr>
      <w:r w:rsidRPr="005B052E">
        <w:rPr>
          <w:rFonts w:ascii="Times New Roman" w:hAnsi="Times New Roman"/>
          <w:b/>
          <w:i/>
          <w:sz w:val="24"/>
          <w:szCs w:val="24"/>
          <w:lang w:eastAsia="hu-HU"/>
        </w:rPr>
        <w:t>A tantárgy elsajátítása során alkalmazható sajátos módszerek, tanulói tevékenységformák (ajánlás)</w:t>
      </w:r>
    </w:p>
    <w:p w:rsidR="00DC20D3" w:rsidRPr="005B052E" w:rsidRDefault="00DC20D3" w:rsidP="008944E4">
      <w:pPr>
        <w:widowControl w:val="0"/>
        <w:suppressAutoHyphens/>
        <w:spacing w:after="0" w:line="240" w:lineRule="auto"/>
        <w:ind w:left="792"/>
        <w:rPr>
          <w:rFonts w:ascii="Times New Roman" w:hAnsi="Times New Roman"/>
          <w:bCs/>
          <w:sz w:val="24"/>
          <w:szCs w:val="24"/>
          <w:lang w:eastAsia="hu-HU"/>
        </w:rPr>
      </w:pPr>
      <w:r w:rsidRPr="005B052E">
        <w:rPr>
          <w:rFonts w:ascii="Times New Roman" w:hAnsi="Times New Roman"/>
          <w:bCs/>
          <w:sz w:val="24"/>
          <w:szCs w:val="24"/>
          <w:lang w:eastAsia="hu-HU"/>
        </w:rPr>
        <w:t>A tananyag  kb. fele digitális tartalmú oktatási anyag, így speciálisak mind a módszerek, mind pedig a tanulói tevékenységformák.</w:t>
      </w:r>
    </w:p>
    <w:p w:rsidR="00DC20D3" w:rsidRPr="005B052E" w:rsidRDefault="00DC20D3" w:rsidP="008944E4">
      <w:pPr>
        <w:widowControl w:val="0"/>
        <w:suppressAutoHyphens/>
        <w:spacing w:after="0" w:line="240" w:lineRule="auto"/>
        <w:rPr>
          <w:rFonts w:ascii="Times New Roman" w:hAnsi="Times New Roman"/>
          <w:bCs/>
          <w:sz w:val="24"/>
          <w:szCs w:val="24"/>
          <w:lang w:eastAsia="hu-HU"/>
        </w:rPr>
      </w:pPr>
    </w:p>
    <w:p w:rsidR="00DC20D3" w:rsidRPr="005B052E" w:rsidRDefault="00DC20D3" w:rsidP="008944E4">
      <w:pPr>
        <w:pStyle w:val="Listaszerbekezds4"/>
        <w:widowControl w:val="0"/>
        <w:numPr>
          <w:ilvl w:val="2"/>
          <w:numId w:val="18"/>
        </w:numPr>
        <w:suppressAutoHyphens/>
        <w:spacing w:after="0" w:line="240" w:lineRule="auto"/>
        <w:rPr>
          <w:rFonts w:ascii="Times New Roman" w:hAnsi="Times New Roman"/>
          <w:b/>
          <w:bCs/>
          <w:i/>
          <w:vanish/>
          <w:sz w:val="24"/>
          <w:szCs w:val="24"/>
          <w:lang w:eastAsia="hu-HU"/>
        </w:rPr>
      </w:pPr>
    </w:p>
    <w:p w:rsidR="00DC20D3" w:rsidRPr="005B052E" w:rsidRDefault="00DC20D3" w:rsidP="008944E4">
      <w:pPr>
        <w:pStyle w:val="Listaszerbekezds4"/>
        <w:widowControl w:val="0"/>
        <w:numPr>
          <w:ilvl w:val="2"/>
          <w:numId w:val="18"/>
        </w:numPr>
        <w:suppressAutoHyphens/>
        <w:spacing w:after="0" w:line="240" w:lineRule="auto"/>
        <w:rPr>
          <w:rFonts w:ascii="Times New Roman" w:hAnsi="Times New Roman"/>
          <w:b/>
          <w:bCs/>
          <w:i/>
          <w:vanish/>
          <w:sz w:val="24"/>
          <w:szCs w:val="24"/>
          <w:lang w:eastAsia="hu-HU"/>
        </w:rPr>
      </w:pPr>
    </w:p>
    <w:p w:rsidR="00DC20D3" w:rsidRPr="005B052E" w:rsidRDefault="00DC20D3" w:rsidP="008944E4">
      <w:pPr>
        <w:widowControl w:val="0"/>
        <w:numPr>
          <w:ilvl w:val="3"/>
          <w:numId w:val="18"/>
        </w:numPr>
        <w:tabs>
          <w:tab w:val="num" w:pos="1560"/>
        </w:tabs>
        <w:suppressAutoHyphens/>
        <w:spacing w:after="0" w:line="240" w:lineRule="auto"/>
        <w:ind w:hanging="930"/>
        <w:rPr>
          <w:rFonts w:ascii="Times New Roman" w:hAnsi="Times New Roman"/>
          <w:b/>
          <w:bCs/>
          <w:i/>
          <w:sz w:val="24"/>
          <w:szCs w:val="24"/>
          <w:lang w:eastAsia="hu-HU"/>
        </w:rPr>
      </w:pPr>
      <w:r w:rsidRPr="005B052E">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20D3" w:rsidRPr="005B052E">
        <w:trPr>
          <w:cantSplit/>
          <w:trHeight w:val="921"/>
          <w:jc w:val="center"/>
        </w:trPr>
        <w:tc>
          <w:tcPr>
            <w:tcW w:w="828" w:type="dxa"/>
            <w:vMerge w:val="restart"/>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Sor-szám</w:t>
            </w:r>
          </w:p>
        </w:tc>
        <w:tc>
          <w:tcPr>
            <w:tcW w:w="3621"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Tanulói tevékenységforma</w:t>
            </w:r>
          </w:p>
        </w:tc>
        <w:tc>
          <w:tcPr>
            <w:tcW w:w="2370" w:type="dxa"/>
            <w:gridSpan w:val="3"/>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Tanulói tevékenység szervezési kerete</w:t>
            </w:r>
          </w:p>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(differenciálási módok)</w:t>
            </w:r>
          </w:p>
        </w:tc>
        <w:tc>
          <w:tcPr>
            <w:tcW w:w="2190"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Alkalmazandó eszközök és felszerelések </w:t>
            </w:r>
          </w:p>
        </w:tc>
      </w:tr>
      <w:tr w:rsidR="00DC20D3" w:rsidRPr="005B052E">
        <w:trPr>
          <w:cantSplit/>
          <w:trHeight w:val="1076"/>
          <w:jc w:val="center"/>
        </w:trPr>
        <w:tc>
          <w:tcPr>
            <w:tcW w:w="828" w:type="dxa"/>
            <w:vMerge/>
            <w:vAlign w:val="center"/>
          </w:tcPr>
          <w:p w:rsidR="00DC20D3" w:rsidRPr="005B052E" w:rsidRDefault="00DC20D3" w:rsidP="0070417C">
            <w:pPr>
              <w:spacing w:after="0" w:line="240" w:lineRule="auto"/>
              <w:jc w:val="center"/>
              <w:rPr>
                <w:rFonts w:ascii="Times New Roman" w:hAnsi="Times New Roman"/>
                <w:b/>
                <w:sz w:val="20"/>
                <w:szCs w:val="20"/>
              </w:rPr>
            </w:pPr>
          </w:p>
        </w:tc>
        <w:tc>
          <w:tcPr>
            <w:tcW w:w="3621" w:type="dxa"/>
            <w:vMerge/>
            <w:vAlign w:val="center"/>
          </w:tcPr>
          <w:p w:rsidR="00DC20D3" w:rsidRPr="005B052E" w:rsidRDefault="00DC20D3" w:rsidP="0070417C">
            <w:pPr>
              <w:spacing w:after="0" w:line="240" w:lineRule="auto"/>
              <w:rPr>
                <w:rFonts w:ascii="Times New Roman" w:hAnsi="Times New Roman"/>
                <w:b/>
                <w:sz w:val="20"/>
                <w:szCs w:val="20"/>
              </w:rPr>
            </w:pPr>
          </w:p>
        </w:tc>
        <w:tc>
          <w:tcPr>
            <w:tcW w:w="809"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Egyéni</w:t>
            </w:r>
          </w:p>
        </w:tc>
        <w:tc>
          <w:tcPr>
            <w:tcW w:w="798"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Csoport-</w:t>
            </w:r>
          </w:p>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bontás</w:t>
            </w:r>
          </w:p>
        </w:tc>
        <w:tc>
          <w:tcPr>
            <w:tcW w:w="763" w:type="dxa"/>
            <w:textDirection w:val="btLr"/>
            <w:vAlign w:val="center"/>
          </w:tcPr>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Osztály-</w:t>
            </w:r>
          </w:p>
          <w:p w:rsidR="00DC20D3" w:rsidRPr="005B052E" w:rsidRDefault="00DC20D3" w:rsidP="0070417C">
            <w:pPr>
              <w:spacing w:after="0" w:line="240" w:lineRule="auto"/>
              <w:ind w:left="113" w:right="113"/>
              <w:jc w:val="center"/>
              <w:rPr>
                <w:rFonts w:ascii="Times New Roman" w:hAnsi="Times New Roman"/>
                <w:b/>
                <w:sz w:val="20"/>
                <w:szCs w:val="20"/>
              </w:rPr>
            </w:pPr>
            <w:r w:rsidRPr="005B052E">
              <w:rPr>
                <w:rFonts w:ascii="Times New Roman" w:hAnsi="Times New Roman"/>
                <w:b/>
                <w:sz w:val="20"/>
                <w:szCs w:val="20"/>
              </w:rPr>
              <w:t>keret</w:t>
            </w:r>
          </w:p>
        </w:tc>
        <w:tc>
          <w:tcPr>
            <w:tcW w:w="2190" w:type="dxa"/>
            <w:vMerge/>
            <w:vAlign w:val="center"/>
          </w:tcPr>
          <w:p w:rsidR="00DC20D3" w:rsidRPr="005B052E" w:rsidRDefault="00DC20D3" w:rsidP="0070417C">
            <w:pPr>
              <w:spacing w:after="0" w:line="240" w:lineRule="auto"/>
              <w:jc w:val="center"/>
              <w:rPr>
                <w:rFonts w:ascii="Times New Roman" w:hAnsi="Times New Roman"/>
                <w:b/>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1.</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Információ feldolgozó tevékenységek</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Olvasott szöveg önálló feldolgozása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1.2.</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Olvasott szöveg feladattal vezetett feldolgozása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1.3.</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Hallott szöveg feldolgozása jegyzeteléssel</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1.4.</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Hallott szöveg feladattal vezetett feldolgozása</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9A04FD">
            <w:pPr>
              <w:spacing w:after="0" w:line="240" w:lineRule="auto"/>
              <w:jc w:val="center"/>
              <w:rPr>
                <w:rFonts w:ascii="Times New Roman" w:hAnsi="Times New Roman"/>
                <w:sz w:val="20"/>
                <w:szCs w:val="20"/>
              </w:rPr>
            </w:pPr>
            <w:r w:rsidRPr="005B052E">
              <w:rPr>
                <w:rFonts w:ascii="Times New Roman" w:hAnsi="Times New Roman"/>
                <w:sz w:val="20"/>
                <w:szCs w:val="20"/>
              </w:rPr>
              <w:t>1.</w:t>
            </w:r>
            <w:r w:rsidR="009A04FD" w:rsidRPr="005B052E">
              <w:rPr>
                <w:rFonts w:ascii="Times New Roman" w:hAnsi="Times New Roman"/>
                <w:sz w:val="20"/>
                <w:szCs w:val="20"/>
              </w:rPr>
              <w:t>5</w:t>
            </w:r>
            <w:r w:rsidRPr="005B052E">
              <w:rPr>
                <w:rFonts w:ascii="Times New Roman" w:hAnsi="Times New Roman"/>
                <w:sz w:val="20"/>
                <w:szCs w:val="20"/>
              </w:rPr>
              <w:t>.</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Információk feladattal vezetett rendszerezése</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2.</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Ismeretalkalmazási gyakorló tevékenységek, feladatok</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2.1.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bCs/>
                <w:sz w:val="24"/>
                <w:szCs w:val="24"/>
                <w:lang w:eastAsia="hu-HU"/>
              </w:rPr>
              <w:t>Levélírás</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2.2.</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Válaszolás írásban mondatszintű kérdésekre</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3.</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Komplex információk körében</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3.1.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Elemzés készítése tapasztalatokról</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trHeight w:val="499"/>
          <w:jc w:val="center"/>
        </w:trPr>
        <w:tc>
          <w:tcPr>
            <w:tcW w:w="828" w:type="dxa"/>
            <w:shd w:val="clear" w:color="auto" w:fill="D9D9D9"/>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4.</w:t>
            </w:r>
          </w:p>
        </w:tc>
        <w:tc>
          <w:tcPr>
            <w:tcW w:w="3621" w:type="dxa"/>
            <w:shd w:val="clear" w:color="auto" w:fill="D9D9D9"/>
            <w:vAlign w:val="center"/>
          </w:tcPr>
          <w:p w:rsidR="00DC20D3" w:rsidRPr="005B052E" w:rsidRDefault="00DC20D3" w:rsidP="0070417C">
            <w:pPr>
              <w:spacing w:after="0" w:line="240" w:lineRule="auto"/>
              <w:rPr>
                <w:rFonts w:ascii="Times New Roman" w:hAnsi="Times New Roman"/>
                <w:b/>
                <w:sz w:val="20"/>
                <w:szCs w:val="20"/>
              </w:rPr>
            </w:pPr>
            <w:r w:rsidRPr="005B052E">
              <w:rPr>
                <w:rFonts w:ascii="Times New Roman" w:hAnsi="Times New Roman"/>
                <w:b/>
                <w:sz w:val="20"/>
                <w:szCs w:val="20"/>
              </w:rPr>
              <w:t>Csoportos munkaformák körében</w:t>
            </w:r>
          </w:p>
        </w:tc>
        <w:tc>
          <w:tcPr>
            <w:tcW w:w="809"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c>
          <w:tcPr>
            <w:tcW w:w="2190" w:type="dxa"/>
            <w:shd w:val="clear" w:color="auto" w:fill="D9D9D9"/>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4.1.</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Feladattal vezetett kiscsoportos szövegfeldolgozás</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828"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4.</w:t>
            </w:r>
            <w:r w:rsidR="00DE407C" w:rsidRPr="005B052E">
              <w:rPr>
                <w:rFonts w:ascii="Times New Roman" w:hAnsi="Times New Roman"/>
                <w:sz w:val="20"/>
                <w:szCs w:val="20"/>
              </w:rPr>
              <w:t>2</w:t>
            </w:r>
            <w:r w:rsidRPr="005B052E">
              <w:rPr>
                <w:rFonts w:ascii="Times New Roman" w:hAnsi="Times New Roman"/>
                <w:sz w:val="20"/>
                <w:szCs w:val="20"/>
              </w:rPr>
              <w:t>.</w:t>
            </w:r>
          </w:p>
        </w:tc>
        <w:tc>
          <w:tcPr>
            <w:tcW w:w="3621"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Csoportos helyzetgyakorlat</w:t>
            </w:r>
          </w:p>
        </w:tc>
        <w:tc>
          <w:tcPr>
            <w:tcW w:w="809"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98"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763"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190" w:type="dxa"/>
            <w:vAlign w:val="center"/>
          </w:tcPr>
          <w:p w:rsidR="00DC20D3" w:rsidRPr="005B052E" w:rsidRDefault="00DC20D3" w:rsidP="0070417C">
            <w:pPr>
              <w:spacing w:after="0" w:line="240" w:lineRule="auto"/>
              <w:jc w:val="center"/>
              <w:rPr>
                <w:rFonts w:ascii="Times New Roman" w:hAnsi="Times New Roman"/>
                <w:sz w:val="20"/>
                <w:szCs w:val="20"/>
              </w:rPr>
            </w:pPr>
          </w:p>
        </w:tc>
      </w:tr>
    </w:tbl>
    <w:p w:rsidR="00DC20D3" w:rsidRPr="005B052E" w:rsidRDefault="00DC20D3" w:rsidP="008944E4">
      <w:pPr>
        <w:widowControl w:val="0"/>
        <w:suppressAutoHyphens/>
        <w:spacing w:after="0" w:line="240" w:lineRule="auto"/>
        <w:ind w:left="709"/>
        <w:rPr>
          <w:rFonts w:ascii="Times New Roman" w:hAnsi="Times New Roman"/>
          <w:bCs/>
          <w:sz w:val="24"/>
          <w:szCs w:val="24"/>
          <w:u w:val="single"/>
          <w:lang w:eastAsia="hu-HU"/>
        </w:rPr>
      </w:pPr>
    </w:p>
    <w:p w:rsidR="00DC20D3" w:rsidRPr="005B052E" w:rsidRDefault="00DC20D3" w:rsidP="008944E4">
      <w:pPr>
        <w:widowControl w:val="0"/>
        <w:numPr>
          <w:ilvl w:val="3"/>
          <w:numId w:val="18"/>
        </w:numPr>
        <w:suppressAutoHyphens/>
        <w:spacing w:after="0" w:line="240" w:lineRule="auto"/>
        <w:rPr>
          <w:rFonts w:ascii="Times New Roman" w:hAnsi="Times New Roman"/>
          <w:b/>
          <w:bCs/>
          <w:i/>
          <w:sz w:val="24"/>
          <w:szCs w:val="24"/>
          <w:lang w:eastAsia="hu-HU"/>
        </w:rPr>
      </w:pPr>
      <w:r w:rsidRPr="005B052E">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20D3" w:rsidRPr="005B052E">
        <w:trPr>
          <w:jc w:val="center"/>
        </w:trPr>
        <w:tc>
          <w:tcPr>
            <w:tcW w:w="994"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Sorszám</w:t>
            </w:r>
          </w:p>
        </w:tc>
        <w:tc>
          <w:tcPr>
            <w:tcW w:w="2800"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Alkalmazott oktatási </w:t>
            </w:r>
          </w:p>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módszer neve</w:t>
            </w:r>
          </w:p>
        </w:tc>
        <w:tc>
          <w:tcPr>
            <w:tcW w:w="2835" w:type="dxa"/>
            <w:gridSpan w:val="3"/>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A tanulói tevékenység szervezeti kerete</w:t>
            </w:r>
          </w:p>
        </w:tc>
        <w:tc>
          <w:tcPr>
            <w:tcW w:w="2659" w:type="dxa"/>
            <w:vMerge w:val="restart"/>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 xml:space="preserve">Alkalmazandó eszközök és felszerelések </w:t>
            </w:r>
          </w:p>
        </w:tc>
      </w:tr>
      <w:tr w:rsidR="00DC20D3" w:rsidRPr="005B052E">
        <w:trPr>
          <w:jc w:val="center"/>
        </w:trPr>
        <w:tc>
          <w:tcPr>
            <w:tcW w:w="994" w:type="dxa"/>
            <w:vMerge/>
            <w:vAlign w:val="center"/>
          </w:tcPr>
          <w:p w:rsidR="00DC20D3" w:rsidRPr="005B052E" w:rsidRDefault="00DC20D3" w:rsidP="0070417C">
            <w:pPr>
              <w:spacing w:after="0" w:line="240" w:lineRule="auto"/>
              <w:jc w:val="center"/>
              <w:rPr>
                <w:rFonts w:ascii="Times New Roman" w:hAnsi="Times New Roman"/>
                <w:b/>
                <w:sz w:val="20"/>
                <w:szCs w:val="20"/>
              </w:rPr>
            </w:pPr>
          </w:p>
        </w:tc>
        <w:tc>
          <w:tcPr>
            <w:tcW w:w="2800" w:type="dxa"/>
            <w:vMerge/>
            <w:vAlign w:val="center"/>
          </w:tcPr>
          <w:p w:rsidR="00DC20D3" w:rsidRPr="005B052E" w:rsidRDefault="00DC20D3" w:rsidP="0070417C">
            <w:pPr>
              <w:spacing w:after="0" w:line="240" w:lineRule="auto"/>
              <w:rPr>
                <w:rFonts w:ascii="Times New Roman" w:hAnsi="Times New Roman"/>
                <w:b/>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egyéni</w:t>
            </w: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csoport</w:t>
            </w:r>
          </w:p>
        </w:tc>
        <w:tc>
          <w:tcPr>
            <w:tcW w:w="945" w:type="dxa"/>
            <w:vAlign w:val="center"/>
          </w:tcPr>
          <w:p w:rsidR="00DC20D3" w:rsidRPr="005B052E" w:rsidRDefault="00DC20D3" w:rsidP="0070417C">
            <w:pPr>
              <w:spacing w:after="0" w:line="240" w:lineRule="auto"/>
              <w:jc w:val="center"/>
              <w:rPr>
                <w:rFonts w:ascii="Times New Roman" w:hAnsi="Times New Roman"/>
                <w:b/>
                <w:sz w:val="20"/>
                <w:szCs w:val="20"/>
              </w:rPr>
            </w:pPr>
            <w:r w:rsidRPr="005B052E">
              <w:rPr>
                <w:rFonts w:ascii="Times New Roman" w:hAnsi="Times New Roman"/>
                <w:b/>
                <w:sz w:val="20"/>
                <w:szCs w:val="20"/>
              </w:rPr>
              <w:t>osztály</w:t>
            </w:r>
          </w:p>
        </w:tc>
        <w:tc>
          <w:tcPr>
            <w:tcW w:w="2659" w:type="dxa"/>
            <w:vMerge/>
            <w:vAlign w:val="center"/>
          </w:tcPr>
          <w:p w:rsidR="00DC20D3" w:rsidRPr="005B052E" w:rsidRDefault="00DC20D3" w:rsidP="0070417C">
            <w:pPr>
              <w:spacing w:after="0" w:line="240" w:lineRule="auto"/>
              <w:jc w:val="center"/>
              <w:rPr>
                <w:rFonts w:ascii="Times New Roman" w:hAnsi="Times New Roman"/>
                <w:b/>
                <w:sz w:val="20"/>
                <w:szCs w:val="20"/>
              </w:rPr>
            </w:pPr>
          </w:p>
        </w:tc>
      </w:tr>
      <w:tr w:rsidR="00DC20D3" w:rsidRPr="005B052E">
        <w:trPr>
          <w:jc w:val="center"/>
        </w:trPr>
        <w:tc>
          <w:tcPr>
            <w:tcW w:w="994"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1.1</w:t>
            </w:r>
            <w:r w:rsidR="00DE407C"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magyarázat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1.</w:t>
            </w:r>
            <w:r w:rsidR="00DE407C" w:rsidRPr="005B052E">
              <w:rPr>
                <w:rFonts w:ascii="Times New Roman" w:hAnsi="Times New Roman"/>
                <w:sz w:val="20"/>
                <w:szCs w:val="20"/>
              </w:rPr>
              <w:t>2</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megbeszélés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1.</w:t>
            </w:r>
            <w:r w:rsidR="00DE407C" w:rsidRPr="005B052E">
              <w:rPr>
                <w:rFonts w:ascii="Times New Roman" w:hAnsi="Times New Roman"/>
                <w:sz w:val="20"/>
                <w:szCs w:val="20"/>
              </w:rPr>
              <w:t>3</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szemléltetés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1.</w:t>
            </w:r>
            <w:r w:rsidR="00DE407C" w:rsidRPr="005B052E">
              <w:rPr>
                <w:rFonts w:ascii="Times New Roman" w:hAnsi="Times New Roman"/>
                <w:sz w:val="20"/>
                <w:szCs w:val="20"/>
              </w:rPr>
              <w:t>4</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kooperatív tanulás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1.</w:t>
            </w:r>
            <w:r w:rsidR="00DE407C" w:rsidRPr="005B052E">
              <w:rPr>
                <w:rFonts w:ascii="Times New Roman" w:hAnsi="Times New Roman"/>
                <w:sz w:val="20"/>
                <w:szCs w:val="20"/>
              </w:rPr>
              <w:t>5</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szerepjáték</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1.</w:t>
            </w:r>
            <w:r w:rsidR="00DE407C" w:rsidRPr="005B052E">
              <w:rPr>
                <w:rFonts w:ascii="Times New Roman" w:hAnsi="Times New Roman"/>
                <w:sz w:val="20"/>
                <w:szCs w:val="20"/>
              </w:rPr>
              <w:t>6</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sz w:val="20"/>
                <w:szCs w:val="20"/>
              </w:rPr>
              <w:t>házi feladat</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r w:rsidR="00DC20D3" w:rsidRPr="005B052E">
        <w:trPr>
          <w:jc w:val="center"/>
        </w:trPr>
        <w:tc>
          <w:tcPr>
            <w:tcW w:w="994" w:type="dxa"/>
            <w:vAlign w:val="center"/>
          </w:tcPr>
          <w:p w:rsidR="00DC20D3" w:rsidRPr="005B052E" w:rsidRDefault="00DC20D3" w:rsidP="00DE407C">
            <w:pPr>
              <w:spacing w:after="0" w:line="240" w:lineRule="auto"/>
              <w:jc w:val="center"/>
              <w:rPr>
                <w:rFonts w:ascii="Times New Roman" w:hAnsi="Times New Roman"/>
                <w:sz w:val="20"/>
                <w:szCs w:val="20"/>
              </w:rPr>
            </w:pPr>
            <w:r w:rsidRPr="005B052E">
              <w:rPr>
                <w:rFonts w:ascii="Times New Roman" w:hAnsi="Times New Roman"/>
                <w:sz w:val="20"/>
                <w:szCs w:val="20"/>
              </w:rPr>
              <w:t>1.</w:t>
            </w:r>
            <w:r w:rsidR="00DE407C" w:rsidRPr="005B052E">
              <w:rPr>
                <w:rFonts w:ascii="Times New Roman" w:hAnsi="Times New Roman"/>
                <w:sz w:val="20"/>
                <w:szCs w:val="20"/>
              </w:rPr>
              <w:t>7</w:t>
            </w:r>
            <w:r w:rsidRPr="005B052E">
              <w:rPr>
                <w:rFonts w:ascii="Times New Roman" w:hAnsi="Times New Roman"/>
                <w:sz w:val="20"/>
                <w:szCs w:val="20"/>
              </w:rPr>
              <w:t>.</w:t>
            </w:r>
          </w:p>
        </w:tc>
        <w:tc>
          <w:tcPr>
            <w:tcW w:w="2800" w:type="dxa"/>
            <w:vAlign w:val="center"/>
          </w:tcPr>
          <w:p w:rsidR="00DC20D3" w:rsidRPr="005B052E" w:rsidRDefault="00DC20D3" w:rsidP="0070417C">
            <w:pPr>
              <w:spacing w:after="0" w:line="240" w:lineRule="auto"/>
              <w:rPr>
                <w:rFonts w:ascii="Times New Roman" w:hAnsi="Times New Roman"/>
                <w:sz w:val="20"/>
                <w:szCs w:val="20"/>
              </w:rPr>
            </w:pPr>
            <w:r w:rsidRPr="005B052E">
              <w:rPr>
                <w:rFonts w:ascii="Times New Roman" w:hAnsi="Times New Roman"/>
                <w:iCs/>
                <w:sz w:val="20"/>
                <w:szCs w:val="20"/>
              </w:rPr>
              <w:t>digitális alapú feladatmegoldás</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r w:rsidRPr="005B052E">
              <w:rPr>
                <w:rFonts w:ascii="Times New Roman" w:hAnsi="Times New Roman"/>
                <w:sz w:val="20"/>
                <w:szCs w:val="20"/>
              </w:rPr>
              <w:t>x</w:t>
            </w: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945" w:type="dxa"/>
            <w:vAlign w:val="center"/>
          </w:tcPr>
          <w:p w:rsidR="00DC20D3" w:rsidRPr="005B052E" w:rsidRDefault="00DC20D3" w:rsidP="0070417C">
            <w:pPr>
              <w:spacing w:after="0" w:line="240" w:lineRule="auto"/>
              <w:jc w:val="center"/>
              <w:rPr>
                <w:rFonts w:ascii="Times New Roman" w:hAnsi="Times New Roman"/>
                <w:sz w:val="20"/>
                <w:szCs w:val="20"/>
              </w:rPr>
            </w:pPr>
          </w:p>
        </w:tc>
        <w:tc>
          <w:tcPr>
            <w:tcW w:w="2659" w:type="dxa"/>
            <w:vAlign w:val="center"/>
          </w:tcPr>
          <w:p w:rsidR="00DC20D3" w:rsidRPr="005B052E" w:rsidRDefault="00DC20D3" w:rsidP="0070417C">
            <w:pPr>
              <w:spacing w:after="0" w:line="240" w:lineRule="auto"/>
              <w:jc w:val="center"/>
              <w:rPr>
                <w:rFonts w:ascii="Times New Roman" w:hAnsi="Times New Roman"/>
                <w:sz w:val="20"/>
                <w:szCs w:val="20"/>
              </w:rPr>
            </w:pPr>
          </w:p>
        </w:tc>
      </w:tr>
    </w:tbl>
    <w:p w:rsidR="00DC20D3" w:rsidRPr="005B052E" w:rsidRDefault="00DC20D3" w:rsidP="008944E4">
      <w:pPr>
        <w:spacing w:after="0" w:line="240" w:lineRule="auto"/>
        <w:jc w:val="both"/>
        <w:rPr>
          <w:rFonts w:ascii="Times New Roman" w:hAnsi="Times New Roman"/>
          <w:iCs/>
          <w:sz w:val="24"/>
          <w:szCs w:val="24"/>
          <w:lang w:eastAsia="hu-HU"/>
        </w:rPr>
      </w:pPr>
    </w:p>
    <w:p w:rsidR="00DC20D3" w:rsidRPr="005B052E" w:rsidRDefault="00DC20D3" w:rsidP="008944E4">
      <w:pPr>
        <w:widowControl w:val="0"/>
        <w:numPr>
          <w:ilvl w:val="1"/>
          <w:numId w:val="17"/>
        </w:numPr>
        <w:suppressAutoHyphens/>
        <w:spacing w:after="0" w:line="240" w:lineRule="auto"/>
        <w:rPr>
          <w:rFonts w:ascii="Times New Roman" w:hAnsi="Times New Roman"/>
          <w:sz w:val="24"/>
          <w:szCs w:val="24"/>
          <w:lang w:eastAsia="hu-HU"/>
        </w:rPr>
      </w:pPr>
      <w:r w:rsidRPr="005B052E">
        <w:rPr>
          <w:rFonts w:ascii="Times New Roman" w:hAnsi="Times New Roman"/>
          <w:b/>
          <w:bCs/>
          <w:sz w:val="24"/>
          <w:szCs w:val="24"/>
          <w:lang w:eastAsia="hu-HU"/>
        </w:rPr>
        <w:t>A tantárgy értékelésének módja</w:t>
      </w:r>
    </w:p>
    <w:p w:rsidR="00DC20D3" w:rsidRPr="005B052E" w:rsidRDefault="00DC20D3" w:rsidP="008944E4">
      <w:pPr>
        <w:widowControl w:val="0"/>
        <w:suppressAutoHyphens/>
        <w:spacing w:after="0" w:line="240" w:lineRule="auto"/>
        <w:ind w:left="360"/>
        <w:rPr>
          <w:rFonts w:ascii="Times New Roman" w:hAnsi="Times New Roman"/>
          <w:b/>
          <w:bCs/>
          <w:sz w:val="40"/>
          <w:szCs w:val="40"/>
          <w:lang w:eastAsia="hu-HU"/>
        </w:rPr>
      </w:pPr>
      <w:r w:rsidRPr="005B052E">
        <w:rPr>
          <w:rFonts w:ascii="Times New Roman" w:hAnsi="Times New Roman"/>
          <w:bCs/>
        </w:rPr>
        <w:t xml:space="preserve">A nemzeti köznevelésről szóló 2011. évi CXC. törvény 54. § </w:t>
      </w:r>
      <w:r w:rsidR="00F21E57">
        <w:rPr>
          <w:rFonts w:ascii="Times New Roman" w:hAnsi="Times New Roman"/>
          <w:bCs/>
        </w:rPr>
        <w:t>(2) bekezdés</w:t>
      </w:r>
      <w:r w:rsidRPr="005B052E">
        <w:rPr>
          <w:rFonts w:ascii="Times New Roman" w:hAnsi="Times New Roman"/>
          <w:bCs/>
        </w:rPr>
        <w:t xml:space="preserve"> a) pontja szerinti értékeléssel.</w:t>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944E4">
      <w:pPr>
        <w:autoSpaceDE w:val="0"/>
        <w:autoSpaceDN w:val="0"/>
        <w:adjustRightInd w:val="0"/>
        <w:spacing w:after="0" w:line="240" w:lineRule="auto"/>
        <w:ind w:left="708"/>
        <w:jc w:val="center"/>
        <w:rPr>
          <w:rFonts w:ascii="Times New Roman" w:hAnsi="Times New Roman"/>
          <w:sz w:val="24"/>
          <w:szCs w:val="24"/>
          <w:lang w:bidi="hi-IN"/>
        </w:rPr>
      </w:pPr>
    </w:p>
    <w:p w:rsidR="00DC20D3" w:rsidRPr="005B052E" w:rsidRDefault="00DC20D3" w:rsidP="0090008A">
      <w:pPr>
        <w:widowControl w:val="0"/>
        <w:suppressAutoHyphens/>
        <w:spacing w:after="0" w:line="240" w:lineRule="auto"/>
        <w:jc w:val="center"/>
        <w:rPr>
          <w:rFonts w:ascii="Times New Roman" w:hAnsi="Times New Roman"/>
          <w:sz w:val="44"/>
          <w:szCs w:val="44"/>
          <w:lang w:bidi="hi-IN"/>
        </w:rPr>
      </w:pPr>
      <w:r w:rsidRPr="005B052E">
        <w:rPr>
          <w:rFonts w:ascii="Times New Roman" w:hAnsi="Times New Roman"/>
          <w:sz w:val="24"/>
          <w:szCs w:val="24"/>
          <w:lang w:bidi="hi-IN"/>
        </w:rPr>
        <w:br w:type="page"/>
      </w:r>
    </w:p>
    <w:p w:rsidR="00DC20D3" w:rsidRPr="005B052E" w:rsidRDefault="00DC20D3" w:rsidP="0090008A">
      <w:pPr>
        <w:widowControl w:val="0"/>
        <w:suppressAutoHyphens/>
        <w:spacing w:after="0" w:line="240" w:lineRule="auto"/>
        <w:jc w:val="center"/>
        <w:rPr>
          <w:rFonts w:ascii="Times New Roman" w:hAnsi="Times New Roman"/>
          <w:sz w:val="44"/>
          <w:szCs w:val="44"/>
          <w:lang w:bidi="hi-IN"/>
        </w:rPr>
      </w:pPr>
    </w:p>
    <w:p w:rsidR="00DC20D3" w:rsidRPr="005B052E" w:rsidRDefault="00DC20D3" w:rsidP="0090008A">
      <w:pPr>
        <w:widowControl w:val="0"/>
        <w:suppressAutoHyphens/>
        <w:spacing w:after="0" w:line="240" w:lineRule="auto"/>
        <w:jc w:val="center"/>
        <w:rPr>
          <w:rFonts w:ascii="Times New Roman" w:hAnsi="Times New Roman"/>
          <w:sz w:val="44"/>
          <w:szCs w:val="44"/>
          <w:lang w:bidi="hi-IN"/>
        </w:rPr>
      </w:pPr>
    </w:p>
    <w:p w:rsidR="00DC20D3" w:rsidRPr="005B052E" w:rsidRDefault="00DC20D3" w:rsidP="0090008A">
      <w:pPr>
        <w:widowControl w:val="0"/>
        <w:suppressAutoHyphens/>
        <w:spacing w:after="0" w:line="240" w:lineRule="auto"/>
        <w:jc w:val="center"/>
        <w:rPr>
          <w:rFonts w:ascii="Times New Roman" w:hAnsi="Times New Roman"/>
          <w:sz w:val="44"/>
          <w:szCs w:val="44"/>
          <w:lang w:bidi="hi-IN"/>
        </w:r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 xml:space="preserve">A </w:t>
      </w:r>
    </w:p>
    <w:p w:rsidR="00DC20D3" w:rsidRPr="005B052E" w:rsidRDefault="00DC20D3" w:rsidP="00B467A6">
      <w:pPr>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10478-12 azonosító számú</w:t>
      </w:r>
    </w:p>
    <w:p w:rsidR="00DC20D3" w:rsidRPr="005B052E" w:rsidRDefault="00DC20D3" w:rsidP="00B467A6">
      <w:pPr>
        <w:spacing w:after="0" w:line="240" w:lineRule="auto"/>
        <w:jc w:val="center"/>
        <w:rPr>
          <w:rFonts w:ascii="Times New Roman" w:hAnsi="Times New Roman"/>
          <w:sz w:val="44"/>
          <w:szCs w:val="44"/>
          <w:lang w:eastAsia="hu-HU"/>
        </w:rPr>
      </w:pPr>
    </w:p>
    <w:p w:rsidR="00DC20D3" w:rsidRPr="005B052E" w:rsidRDefault="00DC20D3" w:rsidP="00B467A6">
      <w:pPr>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Útépítés műszaki alapjai</w:t>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megnevezésű</w:t>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szakmai követelménymodul</w:t>
      </w:r>
    </w:p>
    <w:p w:rsidR="00DC20D3" w:rsidRPr="005B052E" w:rsidRDefault="00DC20D3" w:rsidP="0090008A">
      <w:pPr>
        <w:widowControl w:val="0"/>
        <w:suppressAutoHyphens/>
        <w:spacing w:after="0" w:line="240" w:lineRule="auto"/>
        <w:jc w:val="center"/>
        <w:rPr>
          <w:rFonts w:ascii="Times New Roman" w:hAnsi="Times New Roman"/>
          <w:b/>
          <w:kern w:val="1"/>
          <w:sz w:val="44"/>
          <w:szCs w:val="44"/>
          <w:lang w:eastAsia="hi-IN" w:bidi="hi-IN"/>
        </w:rPr>
      </w:pPr>
    </w:p>
    <w:p w:rsidR="00DC20D3" w:rsidRPr="005B052E" w:rsidRDefault="00DC20D3" w:rsidP="0090008A">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tantárgyai, témakörei</w:t>
      </w:r>
    </w:p>
    <w:p w:rsidR="00DC20D3" w:rsidRPr="005B052E" w:rsidRDefault="00DC20D3" w:rsidP="0090008A">
      <w:pPr>
        <w:widowControl w:val="0"/>
        <w:suppressAutoHyphens/>
        <w:spacing w:after="0" w:line="240" w:lineRule="auto"/>
        <w:jc w:val="center"/>
        <w:rPr>
          <w:rFonts w:ascii="Times New Roman" w:hAnsi="Times New Roman"/>
          <w:b/>
          <w:bCs/>
          <w:kern w:val="1"/>
          <w:sz w:val="44"/>
          <w:szCs w:val="44"/>
          <w:lang w:eastAsia="hi-IN" w:bidi="hi-IN"/>
        </w:rPr>
      </w:pPr>
    </w:p>
    <w:p w:rsidR="00DC20D3" w:rsidRPr="005B052E" w:rsidRDefault="00DC20D3" w:rsidP="00B467A6">
      <w:pPr>
        <w:spacing w:after="0" w:line="240" w:lineRule="auto"/>
        <w:ind w:left="-15"/>
        <w:jc w:val="both"/>
        <w:rPr>
          <w:rFonts w:ascii="Times New Roman" w:hAnsi="Times New Roman"/>
          <w:b/>
          <w:sz w:val="24"/>
          <w:szCs w:val="24"/>
        </w:rPr>
      </w:pPr>
      <w:r w:rsidRPr="005B052E">
        <w:rPr>
          <w:rFonts w:ascii="Times New Roman" w:hAnsi="Times New Roman"/>
          <w:b/>
          <w:bCs/>
          <w:kern w:val="1"/>
          <w:sz w:val="24"/>
          <w:szCs w:val="24"/>
          <w:lang w:eastAsia="hi-IN" w:bidi="hi-IN"/>
        </w:rPr>
        <w:br w:type="page"/>
      </w:r>
      <w:r w:rsidRPr="005B052E">
        <w:rPr>
          <w:rFonts w:ascii="Times New Roman" w:hAnsi="Times New Roman"/>
          <w:b/>
          <w:sz w:val="24"/>
          <w:szCs w:val="24"/>
        </w:rPr>
        <w:t>A 10478-12 azonosító számú, Útépítés műszaki alapjai megnevezésű szakmai követelménymodulhoz tartozó tantárgyak és témakörök oktatása során fejlesztendő kompetenciák</w:t>
      </w:r>
    </w:p>
    <w:p w:rsidR="00DC20D3" w:rsidRPr="005B052E" w:rsidRDefault="00DC20D3" w:rsidP="00B467A6">
      <w:pPr>
        <w:spacing w:after="0" w:line="240" w:lineRule="auto"/>
        <w:ind w:left="-15"/>
        <w:jc w:val="both"/>
        <w:rPr>
          <w:rFonts w:ascii="Times New Roman" w:hAnsi="Times New Roman"/>
          <w:b/>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5056"/>
        <w:gridCol w:w="632"/>
        <w:gridCol w:w="851"/>
        <w:gridCol w:w="506"/>
        <w:gridCol w:w="770"/>
        <w:gridCol w:w="567"/>
        <w:gridCol w:w="867"/>
      </w:tblGrid>
      <w:tr w:rsidR="00DC20D3" w:rsidRPr="005B052E">
        <w:trPr>
          <w:trHeight w:val="570"/>
          <w:jc w:val="center"/>
        </w:trPr>
        <w:tc>
          <w:tcPr>
            <w:tcW w:w="5056" w:type="dxa"/>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10478-12 Útépítés műszaki alapjai</w:t>
            </w:r>
          </w:p>
        </w:tc>
        <w:tc>
          <w:tcPr>
            <w:tcW w:w="1989" w:type="dxa"/>
            <w:gridSpan w:val="3"/>
            <w:tcBorders>
              <w:top w:val="single" w:sz="4" w:space="0" w:color="auto"/>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Szakirányú munka, baleset és tűzvédelem tantárgy</w:t>
            </w:r>
          </w:p>
        </w:tc>
        <w:tc>
          <w:tcPr>
            <w:tcW w:w="2204" w:type="dxa"/>
            <w:gridSpan w:val="3"/>
            <w:tcBorders>
              <w:top w:val="single" w:sz="4" w:space="0" w:color="auto"/>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Szakirányú munka, baleset és tűzvédelem tantárgy gyakorlat</w:t>
            </w:r>
          </w:p>
        </w:tc>
      </w:tr>
      <w:tr w:rsidR="00DC20D3" w:rsidRPr="005B052E">
        <w:trPr>
          <w:trHeight w:val="2070"/>
          <w:jc w:val="center"/>
        </w:trPr>
        <w:tc>
          <w:tcPr>
            <w:tcW w:w="5056"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522792">
            <w:pPr>
              <w:spacing w:after="0" w:line="240" w:lineRule="auto"/>
              <w:rPr>
                <w:rFonts w:ascii="Times New Roman" w:hAnsi="Times New Roman"/>
                <w:sz w:val="20"/>
                <w:szCs w:val="20"/>
                <w:lang w:eastAsia="hu-HU"/>
              </w:rPr>
            </w:pPr>
          </w:p>
        </w:tc>
        <w:tc>
          <w:tcPr>
            <w:tcW w:w="632" w:type="dxa"/>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Szakmai munka, baleset és tűzvédelem</w:t>
            </w:r>
          </w:p>
        </w:tc>
        <w:tc>
          <w:tcPr>
            <w:tcW w:w="851" w:type="dxa"/>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Munkanemek és építési technológiák sajátosságai</w:t>
            </w:r>
          </w:p>
        </w:tc>
        <w:tc>
          <w:tcPr>
            <w:tcW w:w="506" w:type="dxa"/>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Elsősegélynyújtás elmélete</w:t>
            </w:r>
          </w:p>
        </w:tc>
        <w:tc>
          <w:tcPr>
            <w:tcW w:w="770" w:type="dxa"/>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Szakmai munka és balesetvédelem</w:t>
            </w:r>
          </w:p>
        </w:tc>
        <w:tc>
          <w:tcPr>
            <w:tcW w:w="567" w:type="dxa"/>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Tűzvédelem</w:t>
            </w:r>
          </w:p>
        </w:tc>
        <w:tc>
          <w:tcPr>
            <w:tcW w:w="867" w:type="dxa"/>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Elsősegélynyújtás gyakorlata</w:t>
            </w:r>
          </w:p>
        </w:tc>
      </w:tr>
      <w:tr w:rsidR="00DC20D3" w:rsidRPr="005B052E">
        <w:trPr>
          <w:trHeight w:val="345"/>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Használja a védőfelszereléseket, védőeszközöket</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Részt vesz a kötelező orvosi vizsgálaton</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Jelenti felettesének a munkahelyi balesetet</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Elsősegélynyújtást végez</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Részt vesz rendszeres tűz- és munkavédelmi oktatáson</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Munkavédelem</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Balesetvédelem</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Tűz elleni védelem</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Környezetvédelem</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Munkavégzés személyi feltételei</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Munkavégzés tárgyi feltételei</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Munkahelyi balesetek bejelentése</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3C5EE4">
            <w:pPr>
              <w:spacing w:after="0"/>
              <w:rPr>
                <w:rFonts w:ascii="Times New Roman" w:hAnsi="Times New Roman"/>
              </w:rPr>
            </w:pPr>
            <w:r w:rsidRPr="005B052E">
              <w:rPr>
                <w:rFonts w:ascii="Times New Roman" w:hAnsi="Times New Roman"/>
                <w:sz w:val="20"/>
                <w:szCs w:val="20"/>
              </w:rPr>
              <w:t>Elsősegélynyújtás</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Olvasott szakmai szöveg megértése</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Szakmai nyelvű beszédkészség</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Jelképek értelmezése</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Munkavédelmi eszközök használata</w:t>
            </w:r>
          </w:p>
        </w:tc>
        <w:tc>
          <w:tcPr>
            <w:tcW w:w="632"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867" w:type="dxa"/>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Pontosság</w:t>
            </w:r>
          </w:p>
        </w:tc>
        <w:tc>
          <w:tcPr>
            <w:tcW w:w="632"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Felelősségtudat</w:t>
            </w:r>
          </w:p>
        </w:tc>
        <w:tc>
          <w:tcPr>
            <w:tcW w:w="632"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06"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770"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Térlátás</w:t>
            </w:r>
          </w:p>
        </w:tc>
        <w:tc>
          <w:tcPr>
            <w:tcW w:w="632"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Kapcsolatfenntartó készség</w:t>
            </w:r>
          </w:p>
        </w:tc>
        <w:tc>
          <w:tcPr>
            <w:tcW w:w="632"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632"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Kompromisszumkészség</w:t>
            </w:r>
          </w:p>
        </w:tc>
        <w:tc>
          <w:tcPr>
            <w:tcW w:w="632"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 környezet tisztántartása</w:t>
            </w:r>
          </w:p>
        </w:tc>
        <w:tc>
          <w:tcPr>
            <w:tcW w:w="632"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056" w:type="dxa"/>
            <w:tcBorders>
              <w:top w:val="single" w:sz="4" w:space="0" w:color="auto"/>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Áttekintő képesség</w:t>
            </w:r>
          </w:p>
        </w:tc>
        <w:tc>
          <w:tcPr>
            <w:tcW w:w="632" w:type="dxa"/>
            <w:tcBorders>
              <w:top w:val="single" w:sz="4" w:space="0" w:color="auto"/>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single" w:sz="4" w:space="0" w:color="auto"/>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single" w:sz="4" w:space="0" w:color="auto"/>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Helyzetfelismerés</w:t>
            </w:r>
          </w:p>
        </w:tc>
        <w:tc>
          <w:tcPr>
            <w:tcW w:w="632"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506"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B467A6">
      <w:pPr>
        <w:widowControl w:val="0"/>
        <w:suppressAutoHyphens/>
        <w:spacing w:after="0" w:line="240" w:lineRule="auto"/>
        <w:rPr>
          <w:rFonts w:ascii="Times New Roman" w:hAnsi="Times New Roman"/>
          <w:b/>
          <w:sz w:val="24"/>
          <w:szCs w:val="24"/>
        </w:rPr>
      </w:pPr>
    </w:p>
    <w:p w:rsidR="00DC20D3" w:rsidRPr="005B052E" w:rsidRDefault="00DC20D3" w:rsidP="00B467A6">
      <w:pPr>
        <w:widowControl w:val="0"/>
        <w:suppressAutoHyphens/>
        <w:spacing w:after="0" w:line="240" w:lineRule="auto"/>
        <w:rPr>
          <w:rFonts w:ascii="Times New Roman" w:hAnsi="Times New Roman"/>
          <w:b/>
          <w:sz w:val="24"/>
          <w:szCs w:val="24"/>
        </w:rPr>
      </w:pPr>
      <w:r w:rsidRPr="005B052E">
        <w:rPr>
          <w:rFonts w:ascii="Times New Roman" w:hAnsi="Times New Roman"/>
          <w:b/>
          <w:sz w:val="24"/>
          <w:szCs w:val="24"/>
        </w:rPr>
        <w:br w:type="page"/>
      </w:r>
    </w:p>
    <w:tbl>
      <w:tblPr>
        <w:tblW w:w="0" w:type="auto"/>
        <w:tblCellMar>
          <w:left w:w="70" w:type="dxa"/>
          <w:right w:w="70" w:type="dxa"/>
        </w:tblCellMar>
        <w:tblLook w:val="0000" w:firstRow="0" w:lastRow="0" w:firstColumn="0" w:lastColumn="0" w:noHBand="0" w:noVBand="0"/>
      </w:tblPr>
      <w:tblGrid>
        <w:gridCol w:w="5600"/>
        <w:gridCol w:w="600"/>
        <w:gridCol w:w="598"/>
        <w:gridCol w:w="598"/>
        <w:gridCol w:w="653"/>
        <w:gridCol w:w="652"/>
        <w:gridCol w:w="652"/>
      </w:tblGrid>
      <w:tr w:rsidR="00DC20D3" w:rsidRPr="005B052E">
        <w:trPr>
          <w:trHeight w:val="570"/>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10478-12 Útépítés műszaki alapjai</w:t>
            </w:r>
          </w:p>
        </w:tc>
        <w:tc>
          <w:tcPr>
            <w:tcW w:w="0" w:type="auto"/>
            <w:gridSpan w:val="3"/>
            <w:tcBorders>
              <w:top w:val="single" w:sz="4" w:space="0" w:color="auto"/>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Közlekedésépítés munkaeszközei</w:t>
            </w:r>
          </w:p>
        </w:tc>
        <w:tc>
          <w:tcPr>
            <w:tcW w:w="0" w:type="auto"/>
            <w:gridSpan w:val="3"/>
            <w:tcBorders>
              <w:top w:val="single" w:sz="4" w:space="0" w:color="auto"/>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Közlekedésépítés munkaeszközei gyakorlat</w:t>
            </w:r>
          </w:p>
        </w:tc>
      </w:tr>
      <w:tr w:rsidR="00DC20D3" w:rsidRPr="005B052E">
        <w:trPr>
          <w:trHeight w:val="2070"/>
        </w:trPr>
        <w:tc>
          <w:tcPr>
            <w:tcW w:w="0" w:type="auto"/>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522792">
            <w:pPr>
              <w:spacing w:after="0" w:line="240" w:lineRule="auto"/>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Közlekedésépítés kéziszerszámai</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Közlekedésépítés mérőeszközei</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Munkagépek</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Közlekedésépítés kéziszerszámai</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Közlekedésépítés mérőeszközei</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1C44FB">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Munkagépek</w:t>
            </w:r>
          </w:p>
        </w:tc>
      </w:tr>
      <w:tr w:rsidR="00DC20D3" w:rsidRPr="005B052E">
        <w:trPr>
          <w:trHeight w:val="345"/>
        </w:trPr>
        <w:tc>
          <w:tcPr>
            <w:tcW w:w="0" w:type="auto"/>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Ellenőrzi a munkaeszközöket</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3C5EE4">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Kiválasztja a szükséges munkaeszközöket, gépeket</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Tisztítja a gépeket, eszközöket</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Jelenti a gépek, eszközök meghibásodását</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Részt vesz a munkaterület közlekedés-biztonságának fenntartásában</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Rendezi a munkaterületet</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Takarítja a munkaterületet</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Rakodja a maradék-, hulladék- és veszélyes anyagokat</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Anyagmozgatás szabályai</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Közlekedés szabályai</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Anyagokkal kapcsolatos veszélyek, ártalmak</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Veszélyes anyagok tárolása</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Veszélyes munkafolyamatok, technológiák</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Olvasott szakmai szöveg megértése</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4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Szakmai nyelvű beszédkészség</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r>
      <w:tr w:rsidR="00DC20D3" w:rsidRPr="005B052E">
        <w:trPr>
          <w:trHeight w:val="24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Jelképek értelmezése</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Munkavédelmi eszközök használata</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Pontosság</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Felelősségtudat</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Térlátás</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Kapcsolatfenntartó készség</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Kompromisszumkészség</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 környezet tisztántartása</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Áttekintő képesség</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trPr>
        <w:tc>
          <w:tcPr>
            <w:tcW w:w="0" w:type="auto"/>
            <w:tcBorders>
              <w:top w:val="nil"/>
              <w:left w:val="single" w:sz="4" w:space="0" w:color="auto"/>
              <w:bottom w:val="single" w:sz="4" w:space="0" w:color="auto"/>
              <w:right w:val="single" w:sz="4" w:space="0" w:color="auto"/>
            </w:tcBorders>
            <w:noWrap/>
          </w:tcPr>
          <w:p w:rsidR="00DC20D3" w:rsidRPr="005B052E" w:rsidRDefault="00DC20D3" w:rsidP="00676E2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Helyzetfelismerés</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676E2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B467A6">
      <w:pPr>
        <w:widowControl w:val="0"/>
        <w:suppressAutoHyphens/>
        <w:spacing w:after="0" w:line="240" w:lineRule="auto"/>
        <w:rPr>
          <w:rFonts w:ascii="Times New Roman" w:hAnsi="Times New Roman"/>
          <w:b/>
          <w:sz w:val="24"/>
          <w:szCs w:val="24"/>
        </w:rPr>
      </w:pPr>
    </w:p>
    <w:tbl>
      <w:tblPr>
        <w:tblW w:w="4976" w:type="pct"/>
        <w:jc w:val="center"/>
        <w:tblCellMar>
          <w:left w:w="70" w:type="dxa"/>
          <w:right w:w="70" w:type="dxa"/>
        </w:tblCellMar>
        <w:tblLook w:val="0000" w:firstRow="0" w:lastRow="0" w:firstColumn="0" w:lastColumn="0" w:noHBand="0" w:noVBand="0"/>
      </w:tblPr>
      <w:tblGrid>
        <w:gridCol w:w="6874"/>
        <w:gridCol w:w="907"/>
        <w:gridCol w:w="907"/>
        <w:gridCol w:w="620"/>
      </w:tblGrid>
      <w:tr w:rsidR="00DC20D3" w:rsidRPr="005B052E">
        <w:trPr>
          <w:trHeight w:val="570"/>
          <w:jc w:val="center"/>
        </w:trPr>
        <w:tc>
          <w:tcPr>
            <w:tcW w:w="3693" w:type="pct"/>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10478-12 Útépítés műszaki alapjai</w:t>
            </w:r>
          </w:p>
        </w:tc>
        <w:tc>
          <w:tcPr>
            <w:tcW w:w="1307" w:type="pct"/>
            <w:gridSpan w:val="3"/>
            <w:tcBorders>
              <w:top w:val="single" w:sz="4" w:space="0" w:color="auto"/>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Műszaki dokumentáció értelmezése</w:t>
            </w:r>
          </w:p>
        </w:tc>
      </w:tr>
      <w:tr w:rsidR="00DC20D3" w:rsidRPr="005B052E">
        <w:trPr>
          <w:trHeight w:val="2070"/>
          <w:jc w:val="center"/>
        </w:trPr>
        <w:tc>
          <w:tcPr>
            <w:tcW w:w="3693" w:type="pct"/>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522792">
            <w:pPr>
              <w:spacing w:after="0" w:line="240" w:lineRule="auto"/>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Műszaki rajzok</w:t>
            </w:r>
          </w:p>
        </w:tc>
        <w:tc>
          <w:tcPr>
            <w:tcW w:w="487" w:type="pct"/>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Műszaki iratok</w:t>
            </w:r>
          </w:p>
        </w:tc>
        <w:tc>
          <w:tcPr>
            <w:tcW w:w="333" w:type="pct"/>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20"/>
                <w:szCs w:val="20"/>
                <w:lang w:eastAsia="hu-HU"/>
              </w:rPr>
            </w:pPr>
            <w:r w:rsidRPr="005B052E">
              <w:rPr>
                <w:rFonts w:ascii="Times New Roman" w:hAnsi="Times New Roman"/>
                <w:sz w:val="20"/>
                <w:szCs w:val="20"/>
                <w:lang w:eastAsia="hu-HU"/>
              </w:rPr>
              <w:t>Szakmai kommunikáció</w:t>
            </w:r>
          </w:p>
        </w:tc>
      </w:tr>
      <w:tr w:rsidR="00DC20D3" w:rsidRPr="005B052E">
        <w:trPr>
          <w:trHeight w:val="345"/>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Részt vesz a feladat megbeszélésen</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Értelmezi a műszaki információkat</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Alkalmazza a tervjelöléseket</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Betartja a technológiai és műszaki előírásokat</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Célirányos szakmai kommunikációt végez</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Tájékoztatja felettesét a rendellenességekről</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3C5EE4">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kommunikációhoz szükséges eszközöket</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Műszaki dokumentációk fogalmai, tervjelölések</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Munkáltatók kötelezettségei</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Munkavállalók kötelezettségei és jogai</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Olvasott szakmai szöveg megértése</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Szakmai nyelvű beszédkészség</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Jelképek értelmezése</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Kommunikációs eszközök használata</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Pontosság</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Felelősségtudat</w:t>
            </w:r>
          </w:p>
        </w:tc>
        <w:tc>
          <w:tcPr>
            <w:tcW w:w="487"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Térlátás</w:t>
            </w:r>
          </w:p>
        </w:tc>
        <w:tc>
          <w:tcPr>
            <w:tcW w:w="487"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Kapcsolatfenntartó készség</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Kompromisszumkészség</w:t>
            </w:r>
          </w:p>
        </w:tc>
        <w:tc>
          <w:tcPr>
            <w:tcW w:w="487"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5B052E" w:rsidRDefault="00DC20D3" w:rsidP="00522792">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 környezet tisztántartása</w:t>
            </w:r>
          </w:p>
        </w:tc>
        <w:tc>
          <w:tcPr>
            <w:tcW w:w="487" w:type="pct"/>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Áttekintő képesség</w:t>
            </w:r>
          </w:p>
        </w:tc>
        <w:tc>
          <w:tcPr>
            <w:tcW w:w="487" w:type="pct"/>
            <w:tcBorders>
              <w:top w:val="nil"/>
              <w:left w:val="nil"/>
              <w:bottom w:val="single" w:sz="4" w:space="0" w:color="auto"/>
              <w:right w:val="single" w:sz="4" w:space="0" w:color="auto"/>
            </w:tcBorders>
            <w:noWrap/>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87" w:type="pct"/>
            <w:tcBorders>
              <w:top w:val="nil"/>
              <w:left w:val="nil"/>
              <w:bottom w:val="single" w:sz="4" w:space="0" w:color="auto"/>
              <w:right w:val="single" w:sz="4" w:space="0" w:color="auto"/>
            </w:tcBorders>
            <w:noWrap/>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33" w:type="pct"/>
            <w:tcBorders>
              <w:top w:val="nil"/>
              <w:left w:val="nil"/>
              <w:bottom w:val="single" w:sz="4" w:space="0" w:color="auto"/>
              <w:right w:val="single" w:sz="4" w:space="0" w:color="auto"/>
            </w:tcBorders>
            <w:noWrap/>
            <w:vAlign w:val="center"/>
          </w:tcPr>
          <w:p w:rsidR="00DC20D3" w:rsidRPr="005B052E" w:rsidRDefault="00DC20D3" w:rsidP="001D5C17">
            <w:pPr>
              <w:spacing w:after="0" w:line="240" w:lineRule="auto"/>
              <w:jc w:val="center"/>
              <w:rPr>
                <w:rFonts w:ascii="Times New Roman" w:hAnsi="Times New Roman"/>
                <w:sz w:val="20"/>
                <w:szCs w:val="20"/>
                <w:lang w:eastAsia="hu-HU"/>
              </w:rPr>
            </w:pPr>
          </w:p>
        </w:tc>
      </w:tr>
      <w:tr w:rsidR="00DC20D3" w:rsidRPr="005B052E">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5B052E" w:rsidRDefault="00DC20D3" w:rsidP="001D5C17">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Helyzetfelismerés</w:t>
            </w:r>
          </w:p>
        </w:tc>
        <w:tc>
          <w:tcPr>
            <w:tcW w:w="487" w:type="pct"/>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487" w:type="pct"/>
            <w:tcBorders>
              <w:top w:val="nil"/>
              <w:left w:val="nil"/>
              <w:bottom w:val="single" w:sz="4" w:space="0" w:color="auto"/>
              <w:right w:val="single" w:sz="4" w:space="0" w:color="auto"/>
            </w:tcBorders>
            <w:noWrap/>
            <w:vAlign w:val="center"/>
          </w:tcPr>
          <w:p w:rsidR="00DC20D3" w:rsidRPr="005B052E" w:rsidRDefault="00DC20D3" w:rsidP="001D5C17">
            <w:pPr>
              <w:spacing w:after="0" w:line="240" w:lineRule="auto"/>
              <w:jc w:val="center"/>
              <w:rPr>
                <w:rFonts w:ascii="Times New Roman" w:hAnsi="Times New Roman"/>
                <w:sz w:val="20"/>
                <w:szCs w:val="20"/>
                <w:lang w:eastAsia="hu-HU"/>
              </w:rPr>
            </w:pPr>
          </w:p>
        </w:tc>
        <w:tc>
          <w:tcPr>
            <w:tcW w:w="333" w:type="pct"/>
            <w:tcBorders>
              <w:top w:val="nil"/>
              <w:left w:val="nil"/>
              <w:bottom w:val="single" w:sz="4" w:space="0" w:color="auto"/>
              <w:right w:val="single" w:sz="4" w:space="0" w:color="auto"/>
            </w:tcBorders>
            <w:vAlign w:val="center"/>
          </w:tcPr>
          <w:p w:rsidR="00DC20D3" w:rsidRPr="005B052E" w:rsidRDefault="00DC20D3" w:rsidP="001D5C17">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90008A">
      <w:pPr>
        <w:widowControl w:val="0"/>
        <w:suppressAutoHyphens/>
        <w:spacing w:after="0" w:line="240" w:lineRule="auto"/>
        <w:rPr>
          <w:rFonts w:ascii="Times New Roman" w:hAnsi="Times New Roman"/>
          <w:kern w:val="1"/>
          <w:sz w:val="20"/>
          <w:szCs w:val="20"/>
          <w:lang w:eastAsia="hi-IN" w:bidi="hi-IN"/>
        </w:rPr>
      </w:pPr>
    </w:p>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kern w:val="1"/>
          <w:sz w:val="20"/>
          <w:szCs w:val="20"/>
          <w:lang w:eastAsia="hi-IN" w:bidi="hi-IN"/>
        </w:rPr>
        <w:br w:type="page"/>
      </w:r>
    </w:p>
    <w:p w:rsidR="00DC20D3" w:rsidRPr="005B052E" w:rsidRDefault="00DC20D3" w:rsidP="00524315">
      <w:pPr>
        <w:numPr>
          <w:ilvl w:val="0"/>
          <w:numId w:val="20"/>
        </w:numPr>
        <w:spacing w:after="0" w:line="240" w:lineRule="auto"/>
        <w:rPr>
          <w:rFonts w:ascii="Times New Roman" w:hAnsi="Times New Roman"/>
          <w:b/>
          <w:sz w:val="24"/>
          <w:szCs w:val="24"/>
          <w:lang w:eastAsia="hu-HU"/>
        </w:rPr>
      </w:pPr>
      <w:r w:rsidRPr="005B052E">
        <w:rPr>
          <w:rFonts w:ascii="Times New Roman" w:hAnsi="Times New Roman"/>
          <w:b/>
          <w:sz w:val="24"/>
          <w:szCs w:val="24"/>
        </w:rPr>
        <w:t>Szakirányú munka, baleset és tűzvédelem</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36 óra</w:t>
      </w:r>
      <w:r w:rsidR="00FB6CCC" w:rsidRPr="005B052E">
        <w:rPr>
          <w:rFonts w:ascii="Times New Roman" w:hAnsi="Times New Roman"/>
          <w:b/>
          <w:sz w:val="24"/>
          <w:szCs w:val="24"/>
          <w:lang w:eastAsia="hu-HU"/>
        </w:rPr>
        <w:t>/36 óra</w:t>
      </w:r>
    </w:p>
    <w:p w:rsidR="00DC20D3" w:rsidRPr="005B052E" w:rsidRDefault="00DC20D3" w:rsidP="0090008A">
      <w:pPr>
        <w:widowControl w:val="0"/>
        <w:suppressAutoHyphens/>
        <w:spacing w:after="0" w:line="240" w:lineRule="auto"/>
        <w:rPr>
          <w:rFonts w:ascii="Times New Roman" w:hAnsi="Times New Roman"/>
          <w:b/>
          <w:sz w:val="24"/>
          <w:szCs w:val="24"/>
          <w:lang w:eastAsia="hu-HU"/>
        </w:rPr>
      </w:pPr>
    </w:p>
    <w:p w:rsidR="00DC20D3" w:rsidRPr="005B052E" w:rsidRDefault="00DC20D3" w:rsidP="00524315">
      <w:pPr>
        <w:numPr>
          <w:ilvl w:val="1"/>
          <w:numId w:val="20"/>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90008A">
      <w:pPr>
        <w:spacing w:after="0" w:line="240" w:lineRule="auto"/>
        <w:ind w:left="792"/>
        <w:rPr>
          <w:rFonts w:ascii="Times New Roman" w:hAnsi="Times New Roman"/>
          <w:b/>
          <w:sz w:val="24"/>
          <w:szCs w:val="24"/>
          <w:lang w:eastAsia="hu-HU"/>
        </w:rPr>
      </w:pP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 xml:space="preserve">A tantárgy tanításának célja, olyan kiegészítő speciális szakmai ismeretek nyújtása amelyek a biztonságos munkavégzéshez szükségesek az általános balesetvédelmi tananyag mellett. Az útépítő szakmunkás az építőipar bármely területén dolgozhat, ezért a kiegészítő munka, baleset és tűzvédelmi ismeretekre is szüksége van. Az útépítő munka nagyon sok baleset és tűzveszélyt rejt, azok elhárítására fel kell készíteni az útépítő szakmunkás tanulókat </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4315">
      <w:pPr>
        <w:numPr>
          <w:ilvl w:val="1"/>
          <w:numId w:val="20"/>
        </w:numPr>
        <w:spacing w:after="0" w:line="240" w:lineRule="auto"/>
        <w:rPr>
          <w:rFonts w:ascii="Times New Roman" w:hAnsi="Times New Roman"/>
          <w:b/>
          <w:sz w:val="24"/>
          <w:szCs w:val="24"/>
          <w:lang w:eastAsia="hu-HU"/>
        </w:rPr>
      </w:pPr>
      <w:r w:rsidRPr="005B052E">
        <w:rPr>
          <w:rFonts w:ascii="Times New Roman" w:hAnsi="Times New Roman"/>
          <w:b/>
          <w:sz w:val="24"/>
          <w:szCs w:val="24"/>
        </w:rPr>
        <w:t>Kapcsolódó</w:t>
      </w:r>
      <w:r w:rsidRPr="005B052E">
        <w:rPr>
          <w:rFonts w:ascii="Times New Roman" w:hAnsi="Times New Roman"/>
          <w:b/>
          <w:sz w:val="24"/>
          <w:szCs w:val="24"/>
          <w:lang w:eastAsia="hu-HU"/>
        </w:rPr>
        <w:t xml:space="preserve"> közismereti, szakmai tartalmak</w:t>
      </w:r>
    </w:p>
    <w:p w:rsidR="00DC20D3" w:rsidRPr="005B052E" w:rsidRDefault="00DC20D3" w:rsidP="0090008A">
      <w:pPr>
        <w:spacing w:after="0" w:line="240" w:lineRule="auto"/>
        <w:ind w:left="792"/>
        <w:rPr>
          <w:rFonts w:ascii="Times New Roman" w:hAnsi="Times New Roman"/>
          <w:b/>
          <w:sz w:val="24"/>
          <w:szCs w:val="24"/>
          <w:lang w:eastAsia="hu-HU"/>
        </w:rPr>
      </w:pP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Magyar nyelv és irodalom: olvasott szövegértés, tájékoztatás, kifejező készség</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Fizika: elektromosságtan</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Útépítés, Építőanyagok</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4315">
      <w:pPr>
        <w:numPr>
          <w:ilvl w:val="1"/>
          <w:numId w:val="20"/>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A308B2">
      <w:pPr>
        <w:widowControl w:val="0"/>
        <w:numPr>
          <w:ilvl w:val="2"/>
          <w:numId w:val="20"/>
        </w:numPr>
        <w:suppressAutoHyphens/>
        <w:spacing w:after="0" w:line="240" w:lineRule="auto"/>
        <w:ind w:left="1440"/>
        <w:rPr>
          <w:rFonts w:ascii="Times New Roman" w:hAnsi="Times New Roman"/>
          <w:sz w:val="24"/>
          <w:szCs w:val="24"/>
        </w:rPr>
      </w:pPr>
      <w:r w:rsidRPr="005B052E">
        <w:rPr>
          <w:rFonts w:ascii="Times New Roman" w:hAnsi="Times New Roman"/>
          <w:b/>
          <w:sz w:val="24"/>
          <w:szCs w:val="24"/>
        </w:rPr>
        <w:t>Szakmai munka, baleset és tűzvédelem</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16 óra</w:t>
      </w:r>
      <w:r w:rsidR="00FB6CCC" w:rsidRPr="005B052E">
        <w:rPr>
          <w:rFonts w:ascii="Times New Roman" w:hAnsi="Times New Roman"/>
          <w:b/>
          <w:i/>
          <w:sz w:val="24"/>
          <w:szCs w:val="24"/>
        </w:rPr>
        <w:t>/16 óra</w:t>
      </w:r>
      <w:r w:rsidRPr="005B052E">
        <w:rPr>
          <w:rFonts w:ascii="Times New Roman" w:hAnsi="Times New Roman"/>
          <w:b/>
          <w:i/>
          <w:sz w:val="24"/>
          <w:szCs w:val="24"/>
        </w:rPr>
        <w:br/>
      </w:r>
      <w:r w:rsidRPr="005B052E">
        <w:rPr>
          <w:rFonts w:ascii="Times New Roman" w:hAnsi="Times New Roman"/>
          <w:sz w:val="24"/>
          <w:szCs w:val="24"/>
        </w:rPr>
        <w:t xml:space="preserve">Általános előírások, Az építőipari kivitelezési munkák szervezése és irányítása az egészséges és biztonságos munkavégzés érdekében, </w:t>
      </w:r>
      <w:proofErr w:type="gramStart"/>
      <w:r w:rsidRPr="005B052E">
        <w:rPr>
          <w:rFonts w:ascii="Times New Roman" w:hAnsi="Times New Roman"/>
          <w:sz w:val="24"/>
          <w:szCs w:val="24"/>
        </w:rPr>
        <w:t>A</w:t>
      </w:r>
      <w:proofErr w:type="gramEnd"/>
      <w:r w:rsidRPr="005B052E">
        <w:rPr>
          <w:rFonts w:ascii="Times New Roman" w:hAnsi="Times New Roman"/>
          <w:sz w:val="24"/>
          <w:szCs w:val="24"/>
        </w:rPr>
        <w:t xml:space="preserve"> munkavállaló alkalmassága, A munkahelyek és közlekedési utak kialakítása</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Munkavédelmi előírások az építőanyagok szállításánál, tárolásánál, raktározásánál. Leborulás és feldőlés ellen biztosított építőanyag szállítása, cső árú elgördülés elleni biztosítása. Törmelékek biztonságos eltávolítása</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Kézi anyagmozgatás segédeszköz nélkül, kézi anyagmozgatás segédeszközzel</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Gépi anyagmozgatás. Az anyagtárolás biztonságtechnikája, térburkoló elemek tárolása. Biztonság védelem a betonkeverő telepen, szállítási útvonalak</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Aszfaltkeverő telep biztonságos kialakítása és üzembiztonsága, Helyszíni meleg aszfaltanyagok újrafelhasználásának biztonsága.</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Tűzvédelem:</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Tűzveszélyes tevékenységek (bitumen melegítés)</w:t>
      </w:r>
    </w:p>
    <w:p w:rsidR="00DC20D3" w:rsidRPr="005B052E" w:rsidRDefault="00DC20D3" w:rsidP="00A308B2">
      <w:pPr>
        <w:spacing w:after="0" w:line="240" w:lineRule="auto"/>
        <w:ind w:left="1440"/>
        <w:rPr>
          <w:rFonts w:ascii="Times New Roman" w:hAnsi="Times New Roman"/>
          <w:sz w:val="24"/>
          <w:szCs w:val="24"/>
        </w:rPr>
      </w:pPr>
      <w:r w:rsidRPr="005B052E">
        <w:rPr>
          <w:rFonts w:ascii="Times New Roman" w:hAnsi="Times New Roman"/>
          <w:sz w:val="24"/>
          <w:szCs w:val="24"/>
        </w:rPr>
        <w:t>Tűz oltóanyagok és használatuk</w:t>
      </w:r>
    </w:p>
    <w:p w:rsidR="00DC20D3" w:rsidRPr="005B052E" w:rsidRDefault="00DC20D3" w:rsidP="00A308B2">
      <w:pPr>
        <w:widowControl w:val="0"/>
        <w:suppressAutoHyphens/>
        <w:spacing w:after="0" w:line="240" w:lineRule="auto"/>
        <w:ind w:left="1440"/>
        <w:rPr>
          <w:rFonts w:ascii="Times New Roman" w:hAnsi="Times New Roman"/>
          <w:b/>
          <w:kern w:val="1"/>
          <w:sz w:val="24"/>
          <w:szCs w:val="24"/>
          <w:lang w:eastAsia="hi-IN" w:bidi="hi-IN"/>
        </w:rPr>
      </w:pPr>
      <w:r w:rsidRPr="005B052E">
        <w:rPr>
          <w:rFonts w:ascii="Times New Roman" w:hAnsi="Times New Roman"/>
          <w:sz w:val="24"/>
          <w:szCs w:val="24"/>
        </w:rPr>
        <w:t>Tűzvédelem az útépítésben</w:t>
      </w:r>
    </w:p>
    <w:p w:rsidR="00DC20D3" w:rsidRPr="005B052E" w:rsidRDefault="00DC20D3" w:rsidP="00A308B2">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F21E57">
      <w:pPr>
        <w:widowControl w:val="0"/>
        <w:numPr>
          <w:ilvl w:val="2"/>
          <w:numId w:val="20"/>
        </w:numPr>
        <w:suppressAutoHyphens/>
        <w:spacing w:after="0" w:line="240" w:lineRule="auto"/>
        <w:ind w:left="1440"/>
        <w:jc w:val="both"/>
        <w:rPr>
          <w:rFonts w:ascii="Times New Roman" w:hAnsi="Times New Roman"/>
          <w:kern w:val="1"/>
          <w:sz w:val="24"/>
          <w:szCs w:val="24"/>
          <w:lang w:eastAsia="hi-IN" w:bidi="hi-IN"/>
        </w:rPr>
      </w:pPr>
      <w:proofErr w:type="gramStart"/>
      <w:r w:rsidRPr="005B052E">
        <w:rPr>
          <w:rFonts w:ascii="Times New Roman" w:hAnsi="Times New Roman"/>
          <w:b/>
          <w:sz w:val="24"/>
          <w:szCs w:val="24"/>
        </w:rPr>
        <w:t>Munkanemek és építési technológiák sajátosságai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10 óra</w:t>
      </w:r>
      <w:r w:rsidR="00FB6CCC" w:rsidRPr="005B052E">
        <w:rPr>
          <w:rFonts w:ascii="Times New Roman" w:hAnsi="Times New Roman"/>
          <w:b/>
          <w:i/>
          <w:sz w:val="24"/>
          <w:szCs w:val="24"/>
        </w:rPr>
        <w:t>/10 óra</w:t>
      </w:r>
      <w:r w:rsidRPr="005B052E">
        <w:rPr>
          <w:rFonts w:ascii="Times New Roman" w:hAnsi="Times New Roman"/>
          <w:b/>
          <w:i/>
          <w:sz w:val="24"/>
          <w:szCs w:val="24"/>
        </w:rPr>
        <w:t xml:space="preserve"> </w:t>
      </w:r>
      <w:r w:rsidRPr="005B052E">
        <w:rPr>
          <w:rFonts w:ascii="Times New Roman" w:hAnsi="Times New Roman"/>
          <w:b/>
          <w:sz w:val="24"/>
          <w:szCs w:val="24"/>
        </w:rPr>
        <w:br/>
      </w:r>
      <w:r w:rsidRPr="005B052E">
        <w:rPr>
          <w:rFonts w:ascii="Times New Roman" w:hAnsi="Times New Roman"/>
          <w:kern w:val="1"/>
          <w:sz w:val="24"/>
          <w:szCs w:val="24"/>
          <w:lang w:eastAsia="hi-IN" w:bidi="hi-IN"/>
        </w:rPr>
        <w:t>Leesés elleni védelem, Szállítás és raktározás, Egyéni védőfelszerelés, Földmunkák, Kőműves munkák, Zsaluzatok és alátámasztó állványok, Zsaluzatok bontása, Előre gyártott elemek készítése, összeszerelése, Munkavégzés tetőszerkezeten, Építőipari állványok, Faszerkezetek építésszerelési munkái, Munkavégzés gépi eszközökkel, Szak- és szerelőipari munkák, Bontási munkák, Azbesztet tartalmazó építmények bontása és a bontott anyag eltávolítása, Beton-, vasbeton munkák, Munkavégzés szűk munkatérben, Veszélyes vegyi anyagokkal végzett munka</w:t>
      </w:r>
      <w:proofErr w:type="gramEnd"/>
    </w:p>
    <w:p w:rsidR="00DC20D3" w:rsidRPr="005B052E" w:rsidRDefault="00DC20D3" w:rsidP="00A308B2">
      <w:pPr>
        <w:widowControl w:val="0"/>
        <w:suppressAutoHyphens/>
        <w:spacing w:after="0" w:line="240" w:lineRule="auto"/>
        <w:ind w:left="1440"/>
        <w:rPr>
          <w:rFonts w:ascii="Times New Roman" w:hAnsi="Times New Roman"/>
          <w:b/>
          <w:kern w:val="1"/>
          <w:sz w:val="24"/>
          <w:szCs w:val="24"/>
          <w:lang w:eastAsia="hi-IN" w:bidi="hi-IN"/>
        </w:rPr>
      </w:pPr>
    </w:p>
    <w:p w:rsidR="00DC20D3" w:rsidRPr="005B052E" w:rsidRDefault="00DC20D3" w:rsidP="00A63E81">
      <w:pPr>
        <w:widowControl w:val="0"/>
        <w:numPr>
          <w:ilvl w:val="2"/>
          <w:numId w:val="20"/>
        </w:numPr>
        <w:suppressAutoHyphens/>
        <w:spacing w:after="0" w:line="240" w:lineRule="auto"/>
        <w:ind w:left="1440"/>
        <w:rPr>
          <w:rFonts w:ascii="Times New Roman" w:hAnsi="Times New Roman"/>
        </w:rPr>
      </w:pPr>
      <w:r w:rsidRPr="005B052E">
        <w:rPr>
          <w:rFonts w:ascii="Times New Roman" w:hAnsi="Times New Roman"/>
          <w:b/>
          <w:kern w:val="1"/>
          <w:sz w:val="24"/>
          <w:szCs w:val="24"/>
          <w:lang w:eastAsia="hi-IN" w:bidi="hi-IN"/>
        </w:rPr>
        <w:t>Elsősegélynyújtás elmélete</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i/>
          <w:sz w:val="24"/>
          <w:szCs w:val="24"/>
        </w:rPr>
        <w:t>10 óra</w:t>
      </w:r>
      <w:r w:rsidR="00FB6CCC" w:rsidRPr="005B052E">
        <w:rPr>
          <w:rFonts w:ascii="Times New Roman" w:hAnsi="Times New Roman"/>
          <w:b/>
          <w:i/>
          <w:sz w:val="24"/>
          <w:szCs w:val="24"/>
        </w:rPr>
        <w:t>/10 óra</w:t>
      </w:r>
      <w:r w:rsidRPr="005B052E">
        <w:rPr>
          <w:rFonts w:ascii="Times New Roman" w:hAnsi="Times New Roman"/>
          <w:b/>
          <w:i/>
          <w:sz w:val="24"/>
          <w:szCs w:val="24"/>
        </w:rPr>
        <w:t xml:space="preserve"> </w:t>
      </w:r>
      <w:r w:rsidRPr="005B052E">
        <w:rPr>
          <w:rFonts w:ascii="Times New Roman" w:hAnsi="Times New Roman"/>
          <w:b/>
          <w:kern w:val="1"/>
          <w:sz w:val="24"/>
          <w:szCs w:val="24"/>
          <w:lang w:eastAsia="hi-IN" w:bidi="hi-IN"/>
        </w:rPr>
        <w:br/>
      </w:r>
      <w:r w:rsidRPr="005B052E">
        <w:rPr>
          <w:rFonts w:ascii="Times New Roman" w:hAnsi="Times New Roman"/>
          <w:bCs/>
        </w:rPr>
        <w:t>Elsősegélynyújtás jogszabályi háttere</w:t>
      </w:r>
      <w:r w:rsidRPr="005B052E">
        <w:rPr>
          <w:rFonts w:ascii="Times New Roman" w:hAnsi="Times New Roman"/>
        </w:rPr>
        <w:t xml:space="preserve">, </w:t>
      </w:r>
      <w:r w:rsidRPr="005B052E">
        <w:rPr>
          <w:rFonts w:ascii="Times New Roman" w:hAnsi="Times New Roman"/>
          <w:bCs/>
        </w:rPr>
        <w:t>Általános szabályok</w:t>
      </w:r>
    </w:p>
    <w:p w:rsidR="00DC20D3" w:rsidRPr="005B052E" w:rsidRDefault="00DC20D3" w:rsidP="00F21E57">
      <w:pPr>
        <w:pStyle w:val="NormlWeb"/>
        <w:spacing w:before="0" w:beforeAutospacing="0" w:after="0" w:afterAutospacing="0"/>
        <w:ind w:left="1440"/>
        <w:jc w:val="both"/>
      </w:pPr>
      <w:r w:rsidRPr="005B052E">
        <w:rPr>
          <w:bCs/>
        </w:rPr>
        <w:t>Újraélesztés</w:t>
      </w:r>
      <w:r w:rsidRPr="005B052E">
        <w:t xml:space="preserve">, Szívmasszázs, </w:t>
      </w:r>
      <w:r w:rsidRPr="005B052E">
        <w:rPr>
          <w:bCs/>
        </w:rPr>
        <w:t>Eszméletlenség</w:t>
      </w:r>
      <w:r w:rsidRPr="005B052E">
        <w:t xml:space="preserve">, </w:t>
      </w:r>
      <w:r w:rsidRPr="005B052E">
        <w:rPr>
          <w:iCs/>
        </w:rPr>
        <w:t>Stabil oldalfekvő helyzet létesítése</w:t>
      </w:r>
      <w:r w:rsidRPr="005B052E">
        <w:t xml:space="preserve">, </w:t>
      </w:r>
      <w:r w:rsidRPr="005B052E">
        <w:rPr>
          <w:bCs/>
        </w:rPr>
        <w:t>Sebzések</w:t>
      </w:r>
      <w:r w:rsidRPr="005B052E">
        <w:t xml:space="preserve">, </w:t>
      </w:r>
      <w:r w:rsidRPr="005B052E">
        <w:rPr>
          <w:bCs/>
        </w:rPr>
        <w:t>Vérzések</w:t>
      </w:r>
      <w:r w:rsidRPr="005B052E">
        <w:t xml:space="preserve"> (hajszáleres, visszeres, vivőeres, (vagy ütőeres), Orrvérzés, Belső vérzések, Tüdővérzés, </w:t>
      </w:r>
      <w:r w:rsidRPr="005B052E">
        <w:rPr>
          <w:bCs/>
        </w:rPr>
        <w:t>Sebfertőzések</w:t>
      </w:r>
      <w:r w:rsidRPr="005B052E">
        <w:t xml:space="preserve">, </w:t>
      </w:r>
      <w:r w:rsidRPr="005B052E">
        <w:rPr>
          <w:bCs/>
        </w:rPr>
        <w:t>Égés</w:t>
      </w:r>
      <w:r w:rsidRPr="005B052E">
        <w:t xml:space="preserve"> (láng, forró gőz, forró gáz, megolvadt fém, stb.), </w:t>
      </w:r>
      <w:r w:rsidRPr="005B052E">
        <w:rPr>
          <w:iCs/>
        </w:rPr>
        <w:t>"Kilences" szabály: az égett testfelület számítása</w:t>
      </w:r>
      <w:r w:rsidRPr="005B052E">
        <w:t xml:space="preserve"> (I., II., III. fokú égés), </w:t>
      </w:r>
      <w:r w:rsidRPr="005B052E">
        <w:rPr>
          <w:bCs/>
        </w:rPr>
        <w:t>Fagyás</w:t>
      </w:r>
      <w:r w:rsidRPr="005B052E">
        <w:t xml:space="preserve">, Lehűlés, Lokális fagyás (I., II., III. fokú fagyás), </w:t>
      </w:r>
      <w:r w:rsidRPr="005B052E">
        <w:rPr>
          <w:bCs/>
        </w:rPr>
        <w:t>Áramütés</w:t>
      </w:r>
      <w:r w:rsidRPr="005B052E">
        <w:t xml:space="preserve">, Villámcsapás, </w:t>
      </w:r>
      <w:r w:rsidRPr="005B052E">
        <w:rPr>
          <w:bCs/>
        </w:rPr>
        <w:t>Zúzódás, rándulás, ficam</w:t>
      </w:r>
      <w:r w:rsidRPr="005B052E">
        <w:t xml:space="preserve">, </w:t>
      </w:r>
      <w:r w:rsidRPr="005B052E">
        <w:rPr>
          <w:bCs/>
        </w:rPr>
        <w:t>Törések</w:t>
      </w:r>
      <w:r w:rsidRPr="005B052E">
        <w:t xml:space="preserve"> (nyílt és zárt törés), </w:t>
      </w:r>
      <w:r w:rsidRPr="005B052E">
        <w:rPr>
          <w:bCs/>
        </w:rPr>
        <w:t>Egyéb sérülések</w:t>
      </w:r>
      <w:r w:rsidRPr="005B052E">
        <w:t xml:space="preserve">, Koponyasérülés, Mellkas sérülés, Hasi sérülés, Gerincsérülés, </w:t>
      </w:r>
      <w:r w:rsidRPr="005B052E">
        <w:rPr>
          <w:bCs/>
        </w:rPr>
        <w:t>Vegyi sérülések (külső-, belső- mérgezések)</w:t>
      </w:r>
      <w:r w:rsidRPr="005B052E">
        <w:t xml:space="preserve">, </w:t>
      </w:r>
      <w:r w:rsidRPr="005B052E">
        <w:rPr>
          <w:bCs/>
        </w:rPr>
        <w:t>Vízbefúlás</w:t>
      </w:r>
      <w:r w:rsidRPr="005B052E">
        <w:t xml:space="preserve">, </w:t>
      </w:r>
      <w:r w:rsidRPr="005B052E">
        <w:rPr>
          <w:bCs/>
        </w:rPr>
        <w:t>Belgyógyászati jellegű rosszullétek</w:t>
      </w:r>
      <w:r w:rsidRPr="005B052E">
        <w:t xml:space="preserve"> (Ájulás, Hőguta, Napszúrás, Görcsökkel járó rosszullétek, Cukorbetegség, Szív és érrendszeri betegségek), Gyógyszerek adásának szabályai, </w:t>
      </w:r>
      <w:r w:rsidRPr="005B052E">
        <w:rPr>
          <w:bCs/>
        </w:rPr>
        <w:t>Idegen test eltávolítása</w:t>
      </w:r>
      <w:r w:rsidRPr="005B052E">
        <w:t xml:space="preserve"> </w:t>
      </w:r>
      <w:r w:rsidRPr="005B052E">
        <w:rPr>
          <w:bCs/>
        </w:rPr>
        <w:t>Rovarcsípések</w:t>
      </w:r>
      <w:r w:rsidRPr="005B052E">
        <w:t xml:space="preserve">, </w:t>
      </w:r>
      <w:r w:rsidRPr="005B052E">
        <w:rPr>
          <w:bCs/>
        </w:rPr>
        <w:t>Kígyómarás</w:t>
      </w:r>
      <w:r w:rsidRPr="005B052E">
        <w:t xml:space="preserve">, A kullancs-csípés megelőzéséről, A kullancs eltávolítása, Kullancs okozta betegségek, </w:t>
      </w:r>
      <w:r w:rsidRPr="005B052E">
        <w:rPr>
          <w:bCs/>
        </w:rPr>
        <w:t>Kötözési tudnivalók</w:t>
      </w:r>
      <w:r w:rsidRPr="005B052E">
        <w:t xml:space="preserve">, </w:t>
      </w:r>
      <w:r w:rsidRPr="005B052E">
        <w:rPr>
          <w:bCs/>
        </w:rPr>
        <w:t>Ajánlott egészségügyi felszerelés</w:t>
      </w:r>
      <w:r w:rsidRPr="005B052E">
        <w:t xml:space="preserve">, </w:t>
      </w:r>
      <w:r w:rsidRPr="005B052E">
        <w:rPr>
          <w:bCs/>
        </w:rPr>
        <w:t>Betegszállítás</w:t>
      </w:r>
    </w:p>
    <w:p w:rsidR="00DC20D3" w:rsidRPr="005B052E" w:rsidRDefault="00DC20D3" w:rsidP="0024687C">
      <w:pPr>
        <w:spacing w:after="0" w:line="240" w:lineRule="auto"/>
        <w:ind w:left="1440"/>
        <w:rPr>
          <w:rFonts w:ascii="Times New Roman" w:hAnsi="Times New Roman"/>
          <w:sz w:val="24"/>
          <w:szCs w:val="24"/>
        </w:rPr>
      </w:pPr>
    </w:p>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524315">
      <w:pPr>
        <w:numPr>
          <w:ilvl w:val="1"/>
          <w:numId w:val="20"/>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4315">
      <w:pPr>
        <w:numPr>
          <w:ilvl w:val="1"/>
          <w:numId w:val="20"/>
        </w:numPr>
        <w:spacing w:after="0" w:line="240" w:lineRule="auto"/>
        <w:rPr>
          <w:rFonts w:ascii="Times New Roman" w:hAnsi="Times New Roman"/>
          <w:b/>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90008A">
      <w:pPr>
        <w:spacing w:after="0" w:line="240" w:lineRule="auto"/>
        <w:rPr>
          <w:rFonts w:ascii="Times New Roman" w:hAnsi="Times New Roman"/>
          <w:b/>
          <w:sz w:val="24"/>
          <w:szCs w:val="24"/>
        </w:rPr>
      </w:pPr>
    </w:p>
    <w:p w:rsidR="00DC20D3" w:rsidRPr="005B052E" w:rsidRDefault="00DC20D3" w:rsidP="0090008A">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90008A">
      <w:pPr>
        <w:pStyle w:val="Listaszerbekezds4"/>
        <w:spacing w:after="0" w:line="240" w:lineRule="auto"/>
        <w:ind w:left="791" w:firstLine="1"/>
        <w:rPr>
          <w:rFonts w:ascii="Times New Roman" w:hAnsi="Times New Roman"/>
          <w:b/>
          <w:i/>
          <w:sz w:val="24"/>
          <w:szCs w:val="24"/>
        </w:rPr>
      </w:pPr>
    </w:p>
    <w:p w:rsidR="00DC20D3" w:rsidRPr="005B052E" w:rsidRDefault="00DC20D3" w:rsidP="0090008A">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90008A">
      <w:pPr>
        <w:spacing w:after="0" w:line="240" w:lineRule="auto"/>
        <w:ind w:left="792"/>
        <w:rPr>
          <w:rFonts w:ascii="Times New Roman" w:hAnsi="Times New Roman"/>
          <w:b/>
          <w:sz w:val="24"/>
          <w:szCs w:val="24"/>
        </w:rPr>
      </w:pPr>
    </w:p>
    <w:p w:rsidR="00DC20D3" w:rsidRPr="005B052E" w:rsidRDefault="00DC20D3" w:rsidP="00524315">
      <w:pPr>
        <w:numPr>
          <w:ilvl w:val="1"/>
          <w:numId w:val="20"/>
        </w:numPr>
        <w:spacing w:after="0" w:line="240" w:lineRule="auto"/>
        <w:rPr>
          <w:rFonts w:ascii="Times New Roman" w:hAnsi="Times New Roman"/>
          <w:b/>
          <w:sz w:val="24"/>
          <w:szCs w:val="24"/>
        </w:rPr>
      </w:pPr>
      <w:r w:rsidRPr="005B052E">
        <w:rPr>
          <w:rFonts w:ascii="Times New Roman" w:hAnsi="Times New Roman"/>
          <w:b/>
          <w:sz w:val="24"/>
          <w:szCs w:val="24"/>
        </w:rPr>
        <w:t>A tantárgy értékelésének módja</w:t>
      </w:r>
    </w:p>
    <w:p w:rsidR="00DC20D3" w:rsidRPr="005B052E" w:rsidRDefault="00DC20D3" w:rsidP="0024687C">
      <w:pPr>
        <w:spacing w:after="0" w:line="240" w:lineRule="auto"/>
        <w:ind w:left="360"/>
        <w:rPr>
          <w:rFonts w:ascii="Times New Roman" w:hAnsi="Times New Roman"/>
          <w:b/>
          <w:sz w:val="24"/>
          <w:szCs w:val="24"/>
        </w:rPr>
      </w:pPr>
    </w:p>
    <w:p w:rsidR="00DC20D3" w:rsidRPr="005B052E" w:rsidRDefault="00DC20D3" w:rsidP="0024687C">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90008A">
      <w:pPr>
        <w:widowControl w:val="0"/>
        <w:suppressAutoHyphens/>
        <w:spacing w:after="0" w:line="240" w:lineRule="auto"/>
        <w:rPr>
          <w:rFonts w:ascii="Times New Roman" w:hAnsi="Times New Roman"/>
          <w:b/>
          <w:bCs/>
          <w:kern w:val="1"/>
          <w:sz w:val="24"/>
          <w:szCs w:val="24"/>
          <w:lang w:eastAsia="hi-IN" w:bidi="hi-IN"/>
        </w:rPr>
      </w:pP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br w:type="page"/>
      </w:r>
    </w:p>
    <w:p w:rsidR="00DC20D3" w:rsidRPr="005B052E" w:rsidRDefault="00DC20D3" w:rsidP="008F46A0">
      <w:pPr>
        <w:numPr>
          <w:ilvl w:val="0"/>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rPr>
        <w:t>Szakirányú munka, baleset és tűzvédelem gyakorlat</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lang w:eastAsia="hu-HU"/>
        </w:rPr>
        <w:tab/>
        <w:t>72 óra</w:t>
      </w:r>
      <w:r w:rsidR="00FB6CCC" w:rsidRPr="005B052E">
        <w:rPr>
          <w:rFonts w:ascii="Times New Roman" w:hAnsi="Times New Roman"/>
          <w:b/>
          <w:sz w:val="24"/>
          <w:szCs w:val="24"/>
          <w:lang w:eastAsia="hu-HU"/>
        </w:rPr>
        <w:t>/72 óra</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A tantárgy tanításának célja, olya speciális szakmai gyakorlati ismeretek  nyújtása, amelyek a biztonságos munkavégzéshez szükségesek. Az útépítő szakmunkás az építőipar bármely területén dolgozhat, ezért a kiegészítő baleset és tűzvédelmi gyakorlati ismeretekre is szüksége van. Az útépítő munka nagyon sok baleset és tűzveszélyt rejt, azok elhárítására fel kell készíteni az útépítő szakmunkás tanulókat.</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24687C">
      <w:pPr>
        <w:widowControl w:val="0"/>
        <w:suppressAutoHyphens/>
        <w:spacing w:after="0" w:line="240" w:lineRule="auto"/>
        <w:ind w:left="540"/>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24687C">
      <w:pPr>
        <w:widowControl w:val="0"/>
        <w:suppressAutoHyphens/>
        <w:spacing w:after="0" w:line="240" w:lineRule="auto"/>
        <w:ind w:left="540"/>
        <w:rPr>
          <w:rFonts w:ascii="Times New Roman" w:hAnsi="Times New Roman"/>
          <w:sz w:val="24"/>
          <w:szCs w:val="24"/>
        </w:rPr>
      </w:pPr>
      <w:r w:rsidRPr="005B052E">
        <w:rPr>
          <w:rFonts w:ascii="Times New Roman" w:hAnsi="Times New Roman"/>
          <w:sz w:val="24"/>
          <w:szCs w:val="24"/>
        </w:rPr>
        <w:t>Magyar nyelv és irodalom: olvasott szövegértés, tájékoztatás, kifejező készség</w:t>
      </w:r>
    </w:p>
    <w:p w:rsidR="00DC20D3" w:rsidRPr="005B052E" w:rsidRDefault="00DC20D3" w:rsidP="0024687C">
      <w:pPr>
        <w:widowControl w:val="0"/>
        <w:suppressAutoHyphens/>
        <w:spacing w:after="0" w:line="240" w:lineRule="auto"/>
        <w:ind w:left="540"/>
        <w:rPr>
          <w:rFonts w:ascii="Times New Roman" w:hAnsi="Times New Roman"/>
          <w:sz w:val="24"/>
          <w:szCs w:val="24"/>
        </w:rPr>
      </w:pPr>
      <w:r w:rsidRPr="005B052E">
        <w:rPr>
          <w:rFonts w:ascii="Times New Roman" w:hAnsi="Times New Roman"/>
          <w:sz w:val="24"/>
          <w:szCs w:val="24"/>
        </w:rPr>
        <w:t>Fizika: elektromosságtan</w:t>
      </w:r>
    </w:p>
    <w:p w:rsidR="00DC20D3" w:rsidRPr="005B052E" w:rsidRDefault="00DC20D3" w:rsidP="0024687C">
      <w:pPr>
        <w:widowControl w:val="0"/>
        <w:suppressAutoHyphens/>
        <w:spacing w:after="0" w:line="240" w:lineRule="auto"/>
        <w:ind w:left="540"/>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24687C">
      <w:pPr>
        <w:widowControl w:val="0"/>
        <w:suppressAutoHyphens/>
        <w:spacing w:after="0" w:line="240" w:lineRule="auto"/>
        <w:ind w:left="540"/>
        <w:rPr>
          <w:rFonts w:ascii="Times New Roman" w:hAnsi="Times New Roman"/>
          <w:sz w:val="24"/>
          <w:szCs w:val="24"/>
        </w:rPr>
      </w:pPr>
      <w:r w:rsidRPr="005B052E">
        <w:rPr>
          <w:rFonts w:ascii="Times New Roman" w:hAnsi="Times New Roman"/>
          <w:sz w:val="24"/>
          <w:szCs w:val="24"/>
        </w:rPr>
        <w:t>Útépítés, Építőanyagok</w:t>
      </w:r>
    </w:p>
    <w:p w:rsidR="00DC20D3" w:rsidRPr="005B052E" w:rsidRDefault="00DC20D3" w:rsidP="0090008A">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Témakörök</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616E70">
      <w:pPr>
        <w:numPr>
          <w:ilvl w:val="2"/>
          <w:numId w:val="5"/>
        </w:numPr>
        <w:spacing w:after="0" w:line="240" w:lineRule="auto"/>
        <w:ind w:left="1440" w:hanging="505"/>
        <w:rPr>
          <w:rFonts w:ascii="Times New Roman" w:hAnsi="Times New Roman"/>
          <w:sz w:val="24"/>
          <w:szCs w:val="24"/>
        </w:rPr>
      </w:pPr>
      <w:r w:rsidRPr="005B052E">
        <w:rPr>
          <w:rFonts w:ascii="Times New Roman" w:hAnsi="Times New Roman"/>
          <w:b/>
          <w:sz w:val="24"/>
          <w:szCs w:val="24"/>
        </w:rPr>
        <w:t>Szakmai munka és balesetvédelem</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30 óra</w:t>
      </w:r>
      <w:r w:rsidR="00FB6CCC" w:rsidRPr="005B052E">
        <w:rPr>
          <w:rFonts w:ascii="Times New Roman" w:hAnsi="Times New Roman"/>
          <w:b/>
          <w:i/>
          <w:sz w:val="24"/>
          <w:szCs w:val="24"/>
        </w:rPr>
        <w:t>/30 óra</w:t>
      </w:r>
      <w:r w:rsidRPr="005B052E">
        <w:rPr>
          <w:rFonts w:ascii="Times New Roman" w:hAnsi="Times New Roman"/>
          <w:b/>
          <w:i/>
          <w:sz w:val="24"/>
          <w:szCs w:val="24"/>
        </w:rPr>
        <w:t xml:space="preserve"> </w:t>
      </w:r>
      <w:r w:rsidRPr="005B052E">
        <w:rPr>
          <w:rFonts w:ascii="Times New Roman" w:hAnsi="Times New Roman"/>
          <w:b/>
          <w:i/>
          <w:sz w:val="24"/>
          <w:szCs w:val="24"/>
        </w:rPr>
        <w:br/>
      </w:r>
      <w:r w:rsidRPr="005B052E">
        <w:rPr>
          <w:rFonts w:ascii="Times New Roman" w:hAnsi="Times New Roman"/>
          <w:sz w:val="24"/>
          <w:szCs w:val="24"/>
        </w:rPr>
        <w:t>Útépítési szakmunkát csak olyan dolgozó végezhet, aki rendelkezik biztonságos útépítési munkavégzéshez szükséges ismeretekkel, készségekkel és jártasságokkal</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Egyéni védőfelszerelések. Az egyéni védőeszközök, felszerelések viselése, annak felvételének és tartós ideig való hordásának gyakorlása (például fejvédő sisak, biztonsági heveder)</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Munkaterület elkorlátozásának gyakorlása. Az úttesten és padkán lévő közúti munkahelyet szabványos útelzáró, elkorlátozó vagy forgalomterelő elemekkel körül kell venni, a forgalomtól el kell zárni. A teljes munkafolyamat végrehajtásának gyakorlása</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Építési munkagödrök, árkok falainak kitámasztása, rézsű omlás veszélyének elhárítása. Leesés elleni védelem, jelzőkorlát alkalmazása. Munkavédelmi előírások gyakorlása munkahelyen</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Munkatér előkészítése, töltésalapozások biztonságos munka végzése</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Leborulás és feldőlés ellen biztosított építőanyag szállítása, a rakodásban való részvétel</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Cső árú elgördülés elleni biztosítása. A biztosításban való részvétel</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Törmelékek biztonságos eltávolítása (tárolás, rakodás, szállítás)</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Kézi anyagmozgatás segédeszköz nélkül, kézi anyagmozgatás segédeszközzel,</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Gépi anyagmozgatás. Az anyagtárolás biztonságtechnikája, térburkoló elemek tárolása.</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Biztonságos részvétel a munkatér előkészítésében</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Biztonság védelem a betonkeverő telepen, a betonkeverő gép biztonságos használata, adagolás keverés, ürítés kijelölt szállítási útvonalak. Előírások betartásának gyakorlása.</w:t>
      </w:r>
    </w:p>
    <w:p w:rsidR="00DC20D3" w:rsidRPr="005B052E" w:rsidRDefault="00DC20D3" w:rsidP="00616E70">
      <w:pPr>
        <w:spacing w:after="0" w:line="240" w:lineRule="auto"/>
        <w:ind w:left="1440"/>
        <w:rPr>
          <w:rFonts w:ascii="Times New Roman" w:hAnsi="Times New Roman"/>
          <w:sz w:val="24"/>
          <w:szCs w:val="24"/>
        </w:rPr>
      </w:pPr>
      <w:r w:rsidRPr="005B052E">
        <w:rPr>
          <w:rFonts w:ascii="Times New Roman" w:hAnsi="Times New Roman"/>
          <w:sz w:val="24"/>
          <w:szCs w:val="24"/>
        </w:rPr>
        <w:t xml:space="preserve">Aszfaltkeverő telep biztonságos kialakítása és üzembiztonsága. Helyszíni meleg. Aszfaltanyagok újrafelhasználása. Biztonságos munkavégzés </w:t>
      </w:r>
      <w:proofErr w:type="spellStart"/>
      <w:r w:rsidRPr="005B052E">
        <w:rPr>
          <w:rFonts w:ascii="Times New Roman" w:hAnsi="Times New Roman"/>
          <w:sz w:val="24"/>
          <w:szCs w:val="24"/>
        </w:rPr>
        <w:t>finiserrel</w:t>
      </w:r>
      <w:proofErr w:type="spellEnd"/>
      <w:r w:rsidRPr="005B052E">
        <w:rPr>
          <w:rFonts w:ascii="Times New Roman" w:hAnsi="Times New Roman"/>
          <w:sz w:val="24"/>
          <w:szCs w:val="24"/>
        </w:rPr>
        <w:t>.</w:t>
      </w:r>
    </w:p>
    <w:p w:rsidR="00DC20D3" w:rsidRPr="005B052E" w:rsidRDefault="00DC20D3" w:rsidP="00616E70">
      <w:pPr>
        <w:spacing w:after="0" w:line="240" w:lineRule="auto"/>
        <w:rPr>
          <w:rFonts w:ascii="Times New Roman" w:hAnsi="Times New Roman"/>
          <w:b/>
          <w:sz w:val="24"/>
          <w:szCs w:val="24"/>
        </w:rPr>
      </w:pPr>
    </w:p>
    <w:p w:rsidR="00DC20D3" w:rsidRPr="005B052E" w:rsidRDefault="00DC20D3" w:rsidP="009B469A">
      <w:pPr>
        <w:numPr>
          <w:ilvl w:val="2"/>
          <w:numId w:val="5"/>
        </w:numPr>
        <w:spacing w:after="0" w:line="240" w:lineRule="auto"/>
        <w:ind w:left="1440" w:hanging="505"/>
        <w:rPr>
          <w:rFonts w:ascii="Times New Roman" w:hAnsi="Times New Roman"/>
          <w:sz w:val="24"/>
          <w:szCs w:val="24"/>
        </w:rPr>
      </w:pPr>
      <w:r w:rsidRPr="005B052E">
        <w:rPr>
          <w:rFonts w:ascii="Times New Roman" w:hAnsi="Times New Roman"/>
          <w:b/>
          <w:sz w:val="24"/>
          <w:szCs w:val="24"/>
        </w:rPr>
        <w:t>Tűzvédelem</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6 óra</w:t>
      </w:r>
      <w:r w:rsidR="00FB6CCC" w:rsidRPr="005B052E">
        <w:rPr>
          <w:rFonts w:ascii="Times New Roman" w:hAnsi="Times New Roman"/>
          <w:b/>
          <w:i/>
          <w:sz w:val="24"/>
          <w:szCs w:val="24"/>
        </w:rPr>
        <w:t>/6 óra</w:t>
      </w:r>
      <w:r w:rsidRPr="005B052E">
        <w:rPr>
          <w:rFonts w:ascii="Times New Roman" w:hAnsi="Times New Roman"/>
          <w:b/>
          <w:i/>
          <w:sz w:val="24"/>
          <w:szCs w:val="24"/>
        </w:rPr>
        <w:t xml:space="preserve"> </w:t>
      </w:r>
      <w:r w:rsidRPr="005B052E">
        <w:rPr>
          <w:rFonts w:ascii="Times New Roman" w:hAnsi="Times New Roman"/>
          <w:b/>
          <w:i/>
          <w:sz w:val="24"/>
          <w:szCs w:val="24"/>
        </w:rPr>
        <w:br/>
      </w:r>
      <w:r w:rsidRPr="005B052E">
        <w:rPr>
          <w:rFonts w:ascii="Times New Roman" w:hAnsi="Times New Roman"/>
          <w:sz w:val="24"/>
          <w:szCs w:val="24"/>
        </w:rPr>
        <w:t>Tűzvédelem:</w:t>
      </w:r>
    </w:p>
    <w:p w:rsidR="00DC20D3" w:rsidRPr="005B052E" w:rsidRDefault="00DC20D3" w:rsidP="009B469A">
      <w:pPr>
        <w:spacing w:after="0" w:line="240" w:lineRule="auto"/>
        <w:ind w:left="1440"/>
        <w:rPr>
          <w:rFonts w:ascii="Times New Roman" w:hAnsi="Times New Roman"/>
          <w:sz w:val="24"/>
          <w:szCs w:val="24"/>
        </w:rPr>
      </w:pPr>
      <w:r w:rsidRPr="005B052E">
        <w:rPr>
          <w:rFonts w:ascii="Times New Roman" w:hAnsi="Times New Roman"/>
          <w:sz w:val="24"/>
          <w:szCs w:val="24"/>
        </w:rPr>
        <w:t>Tűzveszélyes tevékenységek (bitumen melegítés)</w:t>
      </w:r>
    </w:p>
    <w:p w:rsidR="00DC20D3" w:rsidRPr="005B052E" w:rsidRDefault="00DC20D3" w:rsidP="009B469A">
      <w:pPr>
        <w:spacing w:after="0" w:line="240" w:lineRule="auto"/>
        <w:ind w:left="1440"/>
        <w:rPr>
          <w:rFonts w:ascii="Times New Roman" w:hAnsi="Times New Roman"/>
          <w:sz w:val="24"/>
          <w:szCs w:val="24"/>
        </w:rPr>
      </w:pPr>
      <w:r w:rsidRPr="005B052E">
        <w:rPr>
          <w:rFonts w:ascii="Times New Roman" w:hAnsi="Times New Roman"/>
          <w:sz w:val="24"/>
          <w:szCs w:val="24"/>
        </w:rPr>
        <w:t>Tűz oltóanyagok és használatuk</w:t>
      </w:r>
    </w:p>
    <w:p w:rsidR="00DC20D3" w:rsidRPr="005B052E" w:rsidRDefault="00DC20D3" w:rsidP="009B469A">
      <w:pPr>
        <w:spacing w:after="0" w:line="240" w:lineRule="auto"/>
        <w:ind w:left="1440"/>
        <w:rPr>
          <w:rFonts w:ascii="Times New Roman" w:hAnsi="Times New Roman"/>
          <w:sz w:val="24"/>
          <w:szCs w:val="24"/>
        </w:rPr>
      </w:pPr>
      <w:r w:rsidRPr="005B052E">
        <w:rPr>
          <w:rFonts w:ascii="Times New Roman" w:hAnsi="Times New Roman"/>
          <w:sz w:val="24"/>
          <w:szCs w:val="24"/>
        </w:rPr>
        <w:t>Tűzvédelem az útépítésben</w:t>
      </w:r>
    </w:p>
    <w:p w:rsidR="00DC20D3" w:rsidRPr="005B052E" w:rsidRDefault="00DC20D3" w:rsidP="009B469A">
      <w:pPr>
        <w:spacing w:after="0" w:line="240" w:lineRule="auto"/>
        <w:ind w:left="1440"/>
        <w:rPr>
          <w:rFonts w:ascii="Times New Roman" w:hAnsi="Times New Roman"/>
          <w:sz w:val="24"/>
          <w:szCs w:val="24"/>
        </w:rPr>
      </w:pPr>
      <w:r w:rsidRPr="005B052E">
        <w:rPr>
          <w:rFonts w:ascii="Times New Roman" w:hAnsi="Times New Roman"/>
          <w:sz w:val="24"/>
          <w:szCs w:val="24"/>
        </w:rPr>
        <w:t>A gyakorlati oktatás 80 %-a csak munkahelyen oldható meg</w:t>
      </w:r>
    </w:p>
    <w:p w:rsidR="00DC20D3" w:rsidRPr="005B052E" w:rsidRDefault="00DC20D3" w:rsidP="0024687C">
      <w:pPr>
        <w:spacing w:after="0" w:line="240" w:lineRule="auto"/>
        <w:ind w:left="540"/>
        <w:rPr>
          <w:rFonts w:ascii="Times New Roman" w:hAnsi="Times New Roman"/>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Elsősegélynyújtás gyakorlata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w:t>
      </w:r>
      <w:r w:rsidR="00FB6CCC"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9B469A">
      <w:pPr>
        <w:pStyle w:val="NormlWeb"/>
        <w:spacing w:before="0" w:beforeAutospacing="0" w:after="0" w:afterAutospacing="0"/>
        <w:ind w:left="1440"/>
      </w:pPr>
      <w:r w:rsidRPr="005B052E">
        <w:rPr>
          <w:bCs/>
        </w:rPr>
        <w:t>Elsősegélynyújtás jogszabályi háttere</w:t>
      </w:r>
      <w:r w:rsidRPr="005B052E">
        <w:t xml:space="preserve">, </w:t>
      </w:r>
      <w:r w:rsidRPr="005B052E">
        <w:rPr>
          <w:bCs/>
        </w:rPr>
        <w:t>Általános szabályok</w:t>
      </w:r>
    </w:p>
    <w:p w:rsidR="00DC20D3" w:rsidRPr="005B052E" w:rsidRDefault="00DC20D3" w:rsidP="00F21E57">
      <w:pPr>
        <w:pStyle w:val="NormlWeb"/>
        <w:spacing w:before="0" w:beforeAutospacing="0" w:after="0" w:afterAutospacing="0"/>
        <w:ind w:left="1440"/>
        <w:jc w:val="both"/>
      </w:pPr>
      <w:r w:rsidRPr="005B052E">
        <w:rPr>
          <w:bCs/>
        </w:rPr>
        <w:t>Újraélesztés</w:t>
      </w:r>
      <w:r w:rsidRPr="005B052E">
        <w:t xml:space="preserve">, Szívmasszázs, </w:t>
      </w:r>
      <w:r w:rsidRPr="005B052E">
        <w:rPr>
          <w:bCs/>
        </w:rPr>
        <w:t>Eszméletlenség</w:t>
      </w:r>
      <w:r w:rsidRPr="005B052E">
        <w:t xml:space="preserve">, </w:t>
      </w:r>
      <w:r w:rsidRPr="005B052E">
        <w:rPr>
          <w:iCs/>
        </w:rPr>
        <w:t>Stabil oldalfekvő helyzet létesítése</w:t>
      </w:r>
      <w:r w:rsidRPr="005B052E">
        <w:t xml:space="preserve">, </w:t>
      </w:r>
      <w:r w:rsidRPr="005B052E">
        <w:rPr>
          <w:bCs/>
        </w:rPr>
        <w:t>Sebzések</w:t>
      </w:r>
      <w:r w:rsidRPr="005B052E">
        <w:t xml:space="preserve">, </w:t>
      </w:r>
      <w:r w:rsidRPr="005B052E">
        <w:rPr>
          <w:bCs/>
        </w:rPr>
        <w:t>Vérzések</w:t>
      </w:r>
      <w:r w:rsidRPr="005B052E">
        <w:t xml:space="preserve"> (hajszáleres, visszeres, vivőeres, (vagy ütőeres), Orrvérzés, Belső vérzések, Tüdővérzés, </w:t>
      </w:r>
      <w:r w:rsidRPr="005B052E">
        <w:rPr>
          <w:bCs/>
        </w:rPr>
        <w:t>Sebfertőzések</w:t>
      </w:r>
      <w:r w:rsidRPr="005B052E">
        <w:t xml:space="preserve">, </w:t>
      </w:r>
      <w:r w:rsidRPr="005B052E">
        <w:rPr>
          <w:bCs/>
        </w:rPr>
        <w:t>Égés</w:t>
      </w:r>
      <w:r w:rsidRPr="005B052E">
        <w:t xml:space="preserve"> (láng, forró gőz, forró gáz, megolvadt fém, stb.), </w:t>
      </w:r>
      <w:r w:rsidRPr="005B052E">
        <w:rPr>
          <w:iCs/>
        </w:rPr>
        <w:t>"Kilences" szabály: az égett testfelület számítása</w:t>
      </w:r>
      <w:r w:rsidRPr="005B052E">
        <w:t xml:space="preserve"> (I., II., III. fokú égés), </w:t>
      </w:r>
      <w:r w:rsidRPr="005B052E">
        <w:rPr>
          <w:bCs/>
        </w:rPr>
        <w:t>Fagyás</w:t>
      </w:r>
      <w:r w:rsidRPr="005B052E">
        <w:t xml:space="preserve">, Lehűlés, Lokális fagyás (I., II., III. fokú fagyás), </w:t>
      </w:r>
      <w:r w:rsidRPr="005B052E">
        <w:rPr>
          <w:bCs/>
        </w:rPr>
        <w:t>Áramütés</w:t>
      </w:r>
      <w:r w:rsidRPr="005B052E">
        <w:t xml:space="preserve">, Villámcsapás, </w:t>
      </w:r>
      <w:r w:rsidRPr="005B052E">
        <w:rPr>
          <w:bCs/>
        </w:rPr>
        <w:t>Zúzódás, rándulás, ficam</w:t>
      </w:r>
      <w:r w:rsidRPr="005B052E">
        <w:t xml:space="preserve">, </w:t>
      </w:r>
      <w:r w:rsidRPr="005B052E">
        <w:rPr>
          <w:bCs/>
        </w:rPr>
        <w:t>Törések</w:t>
      </w:r>
      <w:r w:rsidRPr="005B052E">
        <w:t xml:space="preserve"> (nyílt és zárt törés), </w:t>
      </w:r>
      <w:r w:rsidRPr="005B052E">
        <w:rPr>
          <w:bCs/>
        </w:rPr>
        <w:t>Egyéb sérülések</w:t>
      </w:r>
      <w:r w:rsidRPr="005B052E">
        <w:t xml:space="preserve">, Koponyasérülés, Mellkas sérülés, Hasi sérülés, Gerincsérülés, </w:t>
      </w:r>
      <w:r w:rsidRPr="005B052E">
        <w:rPr>
          <w:bCs/>
        </w:rPr>
        <w:t>Vegyi sérülések (külső-, belső- mérgezések)</w:t>
      </w:r>
      <w:r w:rsidRPr="005B052E">
        <w:t xml:space="preserve">, </w:t>
      </w:r>
      <w:r w:rsidRPr="005B052E">
        <w:rPr>
          <w:bCs/>
        </w:rPr>
        <w:t>Vízbefúlás</w:t>
      </w:r>
      <w:r w:rsidRPr="005B052E">
        <w:t xml:space="preserve">, </w:t>
      </w:r>
      <w:r w:rsidRPr="005B052E">
        <w:rPr>
          <w:bCs/>
        </w:rPr>
        <w:t>Belgyógyászati jellegű rosszullétek</w:t>
      </w:r>
      <w:r w:rsidRPr="005B052E">
        <w:t xml:space="preserve"> (Ájulás, Hőguta, Napszúrás, Görcsökkel járó rosszullétek, Cukorbetegség, Szív és érrendszeri betegségek), Gyógyszerek adásának szabályai, </w:t>
      </w:r>
      <w:r w:rsidRPr="005B052E">
        <w:rPr>
          <w:bCs/>
        </w:rPr>
        <w:t>Idegen test eltávolítása</w:t>
      </w:r>
      <w:r w:rsidRPr="005B052E">
        <w:t xml:space="preserve"> </w:t>
      </w:r>
      <w:r w:rsidRPr="005B052E">
        <w:rPr>
          <w:bCs/>
        </w:rPr>
        <w:t>Rovarcsípések</w:t>
      </w:r>
      <w:r w:rsidRPr="005B052E">
        <w:t xml:space="preserve">, </w:t>
      </w:r>
      <w:r w:rsidRPr="005B052E">
        <w:rPr>
          <w:bCs/>
        </w:rPr>
        <w:t>Kígyómarás</w:t>
      </w:r>
      <w:r w:rsidRPr="005B052E">
        <w:t xml:space="preserve">, A kullancs-csípés megelőzéséről, A kullancs eltávolítása, Kullancs okozta betegségek, </w:t>
      </w:r>
      <w:r w:rsidRPr="005B052E">
        <w:rPr>
          <w:bCs/>
        </w:rPr>
        <w:t>Kötözési tudnivalók</w:t>
      </w:r>
      <w:r w:rsidRPr="005B052E">
        <w:t xml:space="preserve">, </w:t>
      </w:r>
      <w:r w:rsidRPr="005B052E">
        <w:rPr>
          <w:bCs/>
        </w:rPr>
        <w:t>Ajánlott egészségügyi felszerelés</w:t>
      </w:r>
      <w:r w:rsidRPr="005B052E">
        <w:t xml:space="preserve">, </w:t>
      </w:r>
      <w:r w:rsidRPr="005B052E">
        <w:rPr>
          <w:bCs/>
        </w:rPr>
        <w:t>Betegszállítás</w:t>
      </w:r>
    </w:p>
    <w:p w:rsidR="00DC20D3" w:rsidRPr="005B052E" w:rsidRDefault="00DC20D3" w:rsidP="0024687C">
      <w:pPr>
        <w:pStyle w:val="NormlWeb"/>
        <w:spacing w:before="0" w:beforeAutospacing="0" w:after="0" w:afterAutospacing="0"/>
        <w:ind w:left="540"/>
      </w:pPr>
    </w:p>
    <w:p w:rsidR="00DC20D3" w:rsidRPr="005B052E" w:rsidRDefault="00DC20D3" w:rsidP="0090008A">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90008A">
      <w:pPr>
        <w:spacing w:after="0" w:line="240" w:lineRule="auto"/>
        <w:ind w:left="792"/>
        <w:rPr>
          <w:rFonts w:ascii="Times New Roman" w:hAnsi="Times New Roman"/>
          <w:b/>
          <w:i/>
          <w:sz w:val="24"/>
          <w:szCs w:val="24"/>
        </w:rPr>
      </w:pPr>
    </w:p>
    <w:p w:rsidR="00DC20D3" w:rsidRPr="005B052E" w:rsidRDefault="00DC20D3" w:rsidP="0090008A">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90008A">
      <w:pPr>
        <w:spacing w:after="0" w:line="240" w:lineRule="auto"/>
        <w:rPr>
          <w:rFonts w:ascii="Times New Roman" w:hAnsi="Times New Roman"/>
          <w:b/>
          <w:i/>
          <w:sz w:val="24"/>
          <w:szCs w:val="24"/>
        </w:rPr>
      </w:pPr>
    </w:p>
    <w:p w:rsidR="00DC20D3" w:rsidRPr="005B052E" w:rsidRDefault="00DC20D3" w:rsidP="0090008A">
      <w:pPr>
        <w:pStyle w:val="Listaszerbekezds4"/>
        <w:spacing w:after="0" w:line="240" w:lineRule="auto"/>
        <w:ind w:left="709" w:firstLine="83"/>
        <w:rPr>
          <w:rFonts w:ascii="Times New Roman" w:hAnsi="Times New Roman"/>
          <w:b/>
          <w:i/>
          <w:sz w:val="24"/>
          <w:szCs w:val="24"/>
        </w:rPr>
      </w:pPr>
      <w:r w:rsidRPr="005B052E">
        <w:rPr>
          <w:rFonts w:ascii="Times New Roman" w:hAnsi="Times New Roman"/>
          <w:b/>
          <w:i/>
          <w:sz w:val="24"/>
          <w:szCs w:val="24"/>
        </w:rPr>
        <w:t>A tantárgy elsajátítása során alkalmazható sajátos oktatási módszerek (ajánlás)</w:t>
      </w:r>
    </w:p>
    <w:p w:rsidR="00DC20D3" w:rsidRPr="005B052E" w:rsidRDefault="00DC20D3" w:rsidP="0090008A">
      <w:pPr>
        <w:pStyle w:val="Listaszerbekezds4"/>
        <w:spacing w:after="0" w:line="240" w:lineRule="auto"/>
        <w:ind w:left="709" w:firstLine="83"/>
        <w:rPr>
          <w:rFonts w:ascii="Times New Roman" w:hAnsi="Times New Roman"/>
          <w:b/>
          <w:i/>
          <w:sz w:val="24"/>
          <w:szCs w:val="24"/>
        </w:rPr>
      </w:pPr>
    </w:p>
    <w:p w:rsidR="00DC20D3" w:rsidRPr="005B052E" w:rsidRDefault="00DC20D3" w:rsidP="0090008A">
      <w:pPr>
        <w:spacing w:after="0" w:line="240" w:lineRule="auto"/>
        <w:ind w:left="792"/>
        <w:rPr>
          <w:rFonts w:ascii="Times New Roman" w:hAnsi="Times New Roman"/>
          <w:b/>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90008A">
      <w:pPr>
        <w:widowControl w:val="0"/>
        <w:suppressAutoHyphens/>
        <w:spacing w:after="0" w:line="240" w:lineRule="auto"/>
        <w:jc w:val="both"/>
        <w:rPr>
          <w:rFonts w:ascii="Times New Roman" w:hAnsi="Times New Roman"/>
          <w:i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sz w:val="24"/>
          <w:szCs w:val="24"/>
          <w:lang w:bidi="hi-IN"/>
        </w:rPr>
      </w:pPr>
      <w:r w:rsidRPr="005B052E">
        <w:rPr>
          <w:rFonts w:ascii="Times New Roman" w:hAnsi="Times New Roman"/>
          <w:b/>
          <w:sz w:val="24"/>
          <w:szCs w:val="24"/>
        </w:rPr>
        <w:t>A tantárgy értékelésének módja</w:t>
      </w:r>
    </w:p>
    <w:p w:rsidR="00DC20D3" w:rsidRPr="005B052E" w:rsidRDefault="00DC20D3" w:rsidP="0024687C">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sz w:val="24"/>
          <w:szCs w:val="24"/>
          <w:lang w:bidi="hi-IN"/>
        </w:rPr>
        <w:br w:type="page"/>
      </w:r>
      <w:r w:rsidRPr="005B052E">
        <w:rPr>
          <w:rFonts w:ascii="Times New Roman" w:hAnsi="Times New Roman"/>
          <w:b/>
          <w:sz w:val="24"/>
          <w:szCs w:val="24"/>
        </w:rPr>
        <w:t>Közlekedésépítés munkaeszközei</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36 óra</w:t>
      </w:r>
      <w:r w:rsidR="00FB6CCC" w:rsidRPr="005B052E">
        <w:rPr>
          <w:rFonts w:ascii="Times New Roman" w:hAnsi="Times New Roman"/>
          <w:b/>
          <w:sz w:val="24"/>
          <w:szCs w:val="24"/>
          <w:lang w:eastAsia="hu-HU"/>
        </w:rPr>
        <w:t>/36 óra</w:t>
      </w:r>
    </w:p>
    <w:p w:rsidR="00DC20D3" w:rsidRPr="005B052E" w:rsidRDefault="00DC20D3" w:rsidP="0024687C">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24687C">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A szakmunkás a munkaeszközeit használja rendeltetésének megfelelően, legyen képes kiválasztani a munkavégzéshez legcélszerűbb, leggazdaságosabban alkalmazhatót.</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Munkaeszközét tartsa tisztán, hibátlan állapotban, tárolja az előírásoknak megfelelően.</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A munka megkezdésekor és befejezésekor ellenőrizze munkaeszközeit, csak hibátlan munkaeszközökkel dolgozzon</w:t>
      </w:r>
    </w:p>
    <w:p w:rsidR="00DC20D3" w:rsidRPr="005B052E" w:rsidRDefault="00DC20D3" w:rsidP="0024687C">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24687C">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Magyar nyelv és irodalom, olvasott szakmai szöveg megértése, szakmai nyelvű beszédkészség</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24687C">
      <w:pPr>
        <w:spacing w:after="0" w:line="240" w:lineRule="auto"/>
        <w:ind w:left="540"/>
        <w:rPr>
          <w:rFonts w:ascii="Times New Roman" w:hAnsi="Times New Roman"/>
          <w:sz w:val="24"/>
          <w:szCs w:val="24"/>
        </w:rPr>
      </w:pPr>
      <w:r w:rsidRPr="005B052E">
        <w:rPr>
          <w:rFonts w:ascii="Times New Roman" w:hAnsi="Times New Roman"/>
          <w:sz w:val="24"/>
          <w:szCs w:val="24"/>
        </w:rPr>
        <w:t>Munkavédelem, Építőanyagok laboratóriumi gyakorlat, Mérőeszközök</w:t>
      </w:r>
    </w:p>
    <w:p w:rsidR="00DC20D3" w:rsidRPr="005B052E" w:rsidRDefault="00DC20D3" w:rsidP="0024687C">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24687C">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9B469A">
      <w:pPr>
        <w:numPr>
          <w:ilvl w:val="2"/>
          <w:numId w:val="5"/>
        </w:numPr>
        <w:spacing w:after="0" w:line="240" w:lineRule="auto"/>
        <w:ind w:left="1440"/>
        <w:rPr>
          <w:rFonts w:ascii="Times New Roman" w:hAnsi="Times New Roman"/>
          <w:sz w:val="24"/>
          <w:szCs w:val="24"/>
        </w:rPr>
      </w:pPr>
      <w:r w:rsidRPr="005B052E">
        <w:rPr>
          <w:rFonts w:ascii="Times New Roman" w:hAnsi="Times New Roman"/>
          <w:b/>
          <w:sz w:val="24"/>
          <w:szCs w:val="24"/>
        </w:rPr>
        <w:t>A közlekedésépítés kéziszerszámai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16 óra</w:t>
      </w:r>
      <w:r w:rsidR="00FB6CCC" w:rsidRPr="005B052E">
        <w:rPr>
          <w:rFonts w:ascii="Times New Roman" w:hAnsi="Times New Roman"/>
          <w:b/>
          <w:i/>
          <w:sz w:val="24"/>
          <w:szCs w:val="24"/>
        </w:rPr>
        <w:t>/16 óra</w:t>
      </w:r>
      <w:r w:rsidRPr="005B052E">
        <w:rPr>
          <w:rFonts w:ascii="Times New Roman" w:hAnsi="Times New Roman"/>
          <w:b/>
          <w:i/>
          <w:sz w:val="24"/>
          <w:szCs w:val="24"/>
        </w:rPr>
        <w:t xml:space="preserve"> </w:t>
      </w:r>
      <w:r w:rsidRPr="005B052E">
        <w:rPr>
          <w:rFonts w:ascii="Times New Roman" w:hAnsi="Times New Roman"/>
          <w:b/>
          <w:i/>
          <w:sz w:val="24"/>
          <w:szCs w:val="24"/>
        </w:rPr>
        <w:br/>
      </w:r>
      <w:r w:rsidRPr="005B052E">
        <w:rPr>
          <w:rFonts w:ascii="Times New Roman" w:hAnsi="Times New Roman"/>
          <w:sz w:val="24"/>
          <w:szCs w:val="24"/>
        </w:rPr>
        <w:t xml:space="preserve">Kéziszerszámok, </w:t>
      </w:r>
      <w:proofErr w:type="gramStart"/>
      <w:r w:rsidRPr="005B052E">
        <w:rPr>
          <w:rFonts w:ascii="Times New Roman" w:hAnsi="Times New Roman"/>
          <w:sz w:val="24"/>
          <w:szCs w:val="24"/>
        </w:rPr>
        <w:t>A</w:t>
      </w:r>
      <w:proofErr w:type="gramEnd"/>
      <w:r w:rsidRPr="005B052E">
        <w:rPr>
          <w:rFonts w:ascii="Times New Roman" w:hAnsi="Times New Roman"/>
          <w:sz w:val="24"/>
          <w:szCs w:val="24"/>
        </w:rPr>
        <w:t xml:space="preserve"> szakmunkás tanulónak meg kell tanulni a kéziszerszámokat biztonságosan kezelni, szakszerűen használni, munkát végezni, tárolni Feladatok: Szerszám kiválasztása, szakszerű használata, tisztántartása. A szerszámok, eszközök meghibásodása esetén megjavítása, vagy megjavíttatása</w:t>
      </w:r>
    </w:p>
    <w:p w:rsidR="00DC20D3" w:rsidRPr="005B052E" w:rsidRDefault="00DC20D3" w:rsidP="009B469A">
      <w:pPr>
        <w:spacing w:after="0" w:line="240" w:lineRule="auto"/>
        <w:ind w:left="1440"/>
        <w:rPr>
          <w:rFonts w:ascii="Times New Roman" w:hAnsi="Times New Roman"/>
          <w:sz w:val="24"/>
          <w:szCs w:val="24"/>
        </w:rPr>
      </w:pPr>
      <w:r w:rsidRPr="005B052E">
        <w:rPr>
          <w:rFonts w:ascii="Times New Roman" w:hAnsi="Times New Roman"/>
          <w:sz w:val="24"/>
          <w:szCs w:val="24"/>
        </w:rPr>
        <w:t>A helyi előírásoknak megfelelő tárolása, A szakmunkás tanuló kézi szerszámmal útépítési anyagokat rakodik, Kezeli a bontókalapácsot, a láncfűrészt, Használja a kézi vezetésű vibrációs úthengert,</w:t>
      </w:r>
    </w:p>
    <w:p w:rsidR="00DC20D3" w:rsidRPr="005B052E" w:rsidRDefault="00DC20D3" w:rsidP="00D54938">
      <w:pPr>
        <w:spacing w:after="0" w:line="240" w:lineRule="auto"/>
        <w:ind w:left="1440"/>
        <w:rPr>
          <w:rFonts w:ascii="Times New Roman" w:hAnsi="Times New Roman"/>
          <w:sz w:val="24"/>
          <w:szCs w:val="24"/>
        </w:rPr>
      </w:pPr>
      <w:r w:rsidRPr="005B052E">
        <w:rPr>
          <w:rFonts w:ascii="Times New Roman" w:hAnsi="Times New Roman"/>
          <w:sz w:val="24"/>
          <w:szCs w:val="24"/>
        </w:rPr>
        <w:t xml:space="preserve">Kezeli a </w:t>
      </w:r>
      <w:proofErr w:type="spellStart"/>
      <w:r w:rsidRPr="005B052E">
        <w:rPr>
          <w:rFonts w:ascii="Times New Roman" w:hAnsi="Times New Roman"/>
          <w:sz w:val="24"/>
          <w:szCs w:val="24"/>
        </w:rPr>
        <w:t>lapvibrátort</w:t>
      </w:r>
      <w:proofErr w:type="spellEnd"/>
      <w:r w:rsidRPr="005B052E">
        <w:rPr>
          <w:rFonts w:ascii="Times New Roman" w:hAnsi="Times New Roman"/>
          <w:sz w:val="24"/>
          <w:szCs w:val="24"/>
        </w:rPr>
        <w:t>, Alkalmazza a burkolatjelfestő gépet, Kezeli a nem vizsgaköteles gépi berendezéseket</w:t>
      </w:r>
    </w:p>
    <w:p w:rsidR="00DC20D3" w:rsidRPr="005B052E" w:rsidRDefault="00DC20D3" w:rsidP="009B469A">
      <w:pPr>
        <w:spacing w:after="0" w:line="240" w:lineRule="auto"/>
        <w:ind w:left="1440"/>
        <w:rPr>
          <w:rFonts w:ascii="Times New Roman" w:hAnsi="Times New Roman"/>
          <w:sz w:val="24"/>
          <w:szCs w:val="24"/>
        </w:rPr>
      </w:pPr>
    </w:p>
    <w:p w:rsidR="00DC20D3" w:rsidRPr="005B052E" w:rsidRDefault="00DC20D3" w:rsidP="00D54938">
      <w:pPr>
        <w:numPr>
          <w:ilvl w:val="2"/>
          <w:numId w:val="5"/>
        </w:numPr>
        <w:spacing w:after="0" w:line="240" w:lineRule="auto"/>
        <w:ind w:left="1440" w:hanging="505"/>
        <w:rPr>
          <w:rFonts w:ascii="Times New Roman" w:hAnsi="Times New Roman"/>
          <w:sz w:val="24"/>
          <w:szCs w:val="24"/>
        </w:rPr>
      </w:pPr>
      <w:r w:rsidRPr="005B052E">
        <w:rPr>
          <w:rFonts w:ascii="Times New Roman" w:hAnsi="Times New Roman"/>
          <w:b/>
          <w:sz w:val="24"/>
          <w:szCs w:val="24"/>
        </w:rPr>
        <w:t>A közlekedésépítés mérőeszközei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10 óra</w:t>
      </w:r>
      <w:r w:rsidR="00FB6CCC" w:rsidRPr="005B052E">
        <w:rPr>
          <w:rFonts w:ascii="Times New Roman" w:hAnsi="Times New Roman"/>
          <w:b/>
          <w:i/>
          <w:sz w:val="24"/>
          <w:szCs w:val="24"/>
        </w:rPr>
        <w:t>/10 óra</w:t>
      </w:r>
      <w:r w:rsidRPr="005B052E">
        <w:rPr>
          <w:rFonts w:ascii="Times New Roman" w:hAnsi="Times New Roman"/>
          <w:b/>
          <w:i/>
          <w:sz w:val="24"/>
          <w:szCs w:val="24"/>
        </w:rPr>
        <w:t xml:space="preserve"> </w:t>
      </w:r>
      <w:r w:rsidRPr="005B052E">
        <w:rPr>
          <w:rFonts w:ascii="Times New Roman" w:hAnsi="Times New Roman"/>
          <w:b/>
          <w:i/>
          <w:sz w:val="24"/>
          <w:szCs w:val="24"/>
        </w:rPr>
        <w:br/>
      </w:r>
      <w:r w:rsidRPr="005B052E">
        <w:rPr>
          <w:rFonts w:ascii="Times New Roman" w:hAnsi="Times New Roman"/>
          <w:sz w:val="24"/>
          <w:szCs w:val="24"/>
        </w:rPr>
        <w:t xml:space="preserve">Mérőeszközök használata: A szakmunkás tanulónak ismerni és alkalmazni kell az egyszerű mérőeszközöket, laboratóriumi felszereléseket, </w:t>
      </w:r>
      <w:proofErr w:type="gramStart"/>
      <w:r w:rsidRPr="005B052E">
        <w:rPr>
          <w:rFonts w:ascii="Times New Roman" w:hAnsi="Times New Roman"/>
          <w:sz w:val="24"/>
          <w:szCs w:val="24"/>
        </w:rPr>
        <w:t>A</w:t>
      </w:r>
      <w:proofErr w:type="gramEnd"/>
      <w:r w:rsidRPr="005B052E">
        <w:rPr>
          <w:rFonts w:ascii="Times New Roman" w:hAnsi="Times New Roman"/>
          <w:sz w:val="24"/>
          <w:szCs w:val="24"/>
        </w:rPr>
        <w:t xml:space="preserve"> tömeg, hosszúság és térfogat mérőeszközei, Rugós erőmérők, karos, tolós, ingás és hidraulikus mérlegek, hidrosztatikai mérleg, Folyadékhőmérők, Keménységvizsgáló eszközök (</w:t>
      </w:r>
      <w:proofErr w:type="spellStart"/>
      <w:r w:rsidRPr="005B052E">
        <w:rPr>
          <w:rFonts w:ascii="Times New Roman" w:hAnsi="Times New Roman"/>
          <w:sz w:val="24"/>
          <w:szCs w:val="24"/>
        </w:rPr>
        <w:t>Brinell-féle</w:t>
      </w:r>
      <w:proofErr w:type="spellEnd"/>
      <w:r w:rsidRPr="005B052E">
        <w:rPr>
          <w:rFonts w:ascii="Times New Roman" w:hAnsi="Times New Roman"/>
          <w:sz w:val="24"/>
          <w:szCs w:val="24"/>
        </w:rPr>
        <w:t xml:space="preserve"> keménységvizsgáló)</w:t>
      </w:r>
    </w:p>
    <w:p w:rsidR="00DC20D3" w:rsidRPr="005B052E" w:rsidRDefault="00DC20D3" w:rsidP="00D54938">
      <w:pPr>
        <w:spacing w:after="0" w:line="240" w:lineRule="auto"/>
        <w:ind w:left="1440"/>
        <w:rPr>
          <w:rFonts w:ascii="Times New Roman" w:hAnsi="Times New Roman"/>
          <w:sz w:val="24"/>
          <w:szCs w:val="24"/>
        </w:rPr>
      </w:pPr>
      <w:r w:rsidRPr="005B052E">
        <w:rPr>
          <w:rFonts w:ascii="Times New Roman" w:hAnsi="Times New Roman"/>
          <w:sz w:val="24"/>
          <w:szCs w:val="24"/>
        </w:rPr>
        <w:t>A friss beton és a megszilárdult beton szilárdsági vizsgálatának eszközei, Geodéziai mérőeszközök, műszerek, Földmunkák kitűzésének eszközei</w:t>
      </w:r>
    </w:p>
    <w:p w:rsidR="00DC20D3" w:rsidRPr="005B052E" w:rsidRDefault="00DC20D3" w:rsidP="0024687C">
      <w:pPr>
        <w:spacing w:after="0" w:line="240" w:lineRule="auto"/>
        <w:ind w:left="540"/>
        <w:rPr>
          <w:rFonts w:ascii="Times New Roman" w:hAnsi="Times New Roman"/>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Munkagépek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10 óra</w:t>
      </w:r>
      <w:r w:rsidR="00FB6CCC" w:rsidRPr="005B052E">
        <w:rPr>
          <w:rFonts w:ascii="Times New Roman" w:hAnsi="Times New Roman"/>
          <w:b/>
          <w:i/>
          <w:sz w:val="24"/>
          <w:szCs w:val="24"/>
        </w:rPr>
        <w:t>/10 óra</w:t>
      </w:r>
      <w:r w:rsidRPr="005B052E">
        <w:rPr>
          <w:rFonts w:ascii="Times New Roman" w:hAnsi="Times New Roman"/>
          <w:b/>
          <w:i/>
          <w:sz w:val="24"/>
          <w:szCs w:val="24"/>
        </w:rPr>
        <w:t xml:space="preserve"> </w:t>
      </w:r>
    </w:p>
    <w:p w:rsidR="00DC20D3" w:rsidRPr="005B052E" w:rsidRDefault="00DC20D3" w:rsidP="0024687C">
      <w:pPr>
        <w:pStyle w:val="NormlWeb"/>
        <w:spacing w:before="0" w:beforeAutospacing="0" w:after="0" w:afterAutospacing="0"/>
        <w:ind w:left="540"/>
        <w:rPr>
          <w:bCs/>
        </w:rPr>
      </w:pPr>
    </w:p>
    <w:p w:rsidR="00DC20D3" w:rsidRPr="005B052E" w:rsidRDefault="00DC20D3" w:rsidP="00D54938">
      <w:pPr>
        <w:spacing w:after="0" w:line="240" w:lineRule="auto"/>
        <w:ind w:left="1440"/>
        <w:rPr>
          <w:rFonts w:ascii="Times New Roman" w:hAnsi="Times New Roman"/>
          <w:sz w:val="24"/>
          <w:szCs w:val="24"/>
        </w:rPr>
      </w:pPr>
      <w:r w:rsidRPr="005B052E">
        <w:rPr>
          <w:rFonts w:ascii="Times New Roman" w:hAnsi="Times New Roman"/>
          <w:sz w:val="24"/>
          <w:szCs w:val="24"/>
        </w:rPr>
        <w:t xml:space="preserve">A szakmunkás munkagépet csak akkor kezelhet, ha erre megfelelő vizsgája van, azonban részt vállal annak tisztántartásában, kiszolgálásában, Földmunkák építése –földmunkagépek, A cölöpkészítés gépei, Betonozás gépei, Betonszivattyú, Szállító gépek, trélerek, daruk, Betonkeverő telep és gépei, gépház , keverőegység tisztántartása, Beton burkolat építés gépei, formasínes géplánc, </w:t>
      </w:r>
      <w:proofErr w:type="spellStart"/>
      <w:r w:rsidRPr="005B052E">
        <w:rPr>
          <w:rFonts w:ascii="Times New Roman" w:hAnsi="Times New Roman"/>
          <w:sz w:val="24"/>
          <w:szCs w:val="24"/>
        </w:rPr>
        <w:t>csúszózsalus</w:t>
      </w:r>
      <w:proofErr w:type="spellEnd"/>
      <w:r w:rsidRPr="005B052E">
        <w:rPr>
          <w:rFonts w:ascii="Times New Roman" w:hAnsi="Times New Roman"/>
          <w:sz w:val="24"/>
          <w:szCs w:val="24"/>
        </w:rPr>
        <w:t xml:space="preserve"> </w:t>
      </w:r>
      <w:proofErr w:type="spellStart"/>
      <w:r w:rsidRPr="005B052E">
        <w:rPr>
          <w:rFonts w:ascii="Times New Roman" w:hAnsi="Times New Roman"/>
          <w:sz w:val="24"/>
          <w:szCs w:val="24"/>
        </w:rPr>
        <w:t>finiser</w:t>
      </w:r>
      <w:proofErr w:type="spellEnd"/>
      <w:r w:rsidRPr="005B052E">
        <w:rPr>
          <w:rFonts w:ascii="Times New Roman" w:hAnsi="Times New Roman"/>
          <w:sz w:val="24"/>
          <w:szCs w:val="24"/>
        </w:rPr>
        <w:t xml:space="preserve">, A </w:t>
      </w:r>
      <w:proofErr w:type="spellStart"/>
      <w:r w:rsidRPr="005B052E">
        <w:rPr>
          <w:rFonts w:ascii="Times New Roman" w:hAnsi="Times New Roman"/>
          <w:sz w:val="24"/>
          <w:szCs w:val="24"/>
        </w:rPr>
        <w:t>finiser</w:t>
      </w:r>
      <w:proofErr w:type="spellEnd"/>
      <w:r w:rsidRPr="005B052E">
        <w:rPr>
          <w:rFonts w:ascii="Times New Roman" w:hAnsi="Times New Roman"/>
          <w:sz w:val="24"/>
          <w:szCs w:val="24"/>
        </w:rPr>
        <w:t xml:space="preserve"> működési elve, Aszfalt keverő telep gépei, azok tisztán tartása, Aszfaltkeverék bedolgozása </w:t>
      </w:r>
      <w:proofErr w:type="spellStart"/>
      <w:r w:rsidRPr="005B052E">
        <w:rPr>
          <w:rFonts w:ascii="Times New Roman" w:hAnsi="Times New Roman"/>
          <w:sz w:val="24"/>
          <w:szCs w:val="24"/>
        </w:rPr>
        <w:t>finiserrel</w:t>
      </w:r>
      <w:proofErr w:type="spellEnd"/>
      <w:r w:rsidRPr="005B052E">
        <w:rPr>
          <w:rFonts w:ascii="Times New Roman" w:hAnsi="Times New Roman"/>
          <w:sz w:val="24"/>
          <w:szCs w:val="24"/>
        </w:rPr>
        <w:t>, a munkagép tisztán tarása, Az út fenntartás gépei</w:t>
      </w:r>
    </w:p>
    <w:p w:rsidR="00DC20D3" w:rsidRPr="005B052E" w:rsidRDefault="00DC20D3" w:rsidP="00522792">
      <w:pPr>
        <w:pStyle w:val="NormlWeb"/>
        <w:spacing w:before="0" w:beforeAutospacing="0" w:after="0" w:afterAutospacing="0"/>
      </w:pPr>
    </w:p>
    <w:p w:rsidR="00DC20D3" w:rsidRPr="005B052E" w:rsidRDefault="00DC20D3" w:rsidP="0024687C">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24687C">
      <w:pPr>
        <w:pStyle w:val="Listaszerbekezds4"/>
        <w:spacing w:after="0" w:line="240" w:lineRule="auto"/>
        <w:rPr>
          <w:rFonts w:ascii="Times New Roman" w:hAnsi="Times New Roman"/>
          <w:b/>
          <w:sz w:val="24"/>
          <w:szCs w:val="24"/>
        </w:rPr>
      </w:pPr>
    </w:p>
    <w:p w:rsidR="00DC20D3" w:rsidRPr="005B052E" w:rsidRDefault="00DC20D3" w:rsidP="0024687C">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24687C">
      <w:pPr>
        <w:spacing w:after="0" w:line="240" w:lineRule="auto"/>
        <w:rPr>
          <w:rFonts w:ascii="Times New Roman" w:hAnsi="Times New Roman"/>
          <w:b/>
          <w:i/>
          <w:sz w:val="24"/>
          <w:szCs w:val="24"/>
        </w:rPr>
      </w:pPr>
    </w:p>
    <w:p w:rsidR="00DC20D3" w:rsidRPr="005B052E" w:rsidRDefault="00DC20D3" w:rsidP="0024687C">
      <w:pPr>
        <w:pStyle w:val="Listaszerbekezds4"/>
        <w:spacing w:after="0" w:line="240" w:lineRule="auto"/>
        <w:ind w:left="709" w:firstLine="83"/>
        <w:rPr>
          <w:rFonts w:ascii="Times New Roman" w:hAnsi="Times New Roman"/>
          <w:b/>
          <w:i/>
          <w:sz w:val="24"/>
          <w:szCs w:val="24"/>
        </w:rPr>
      </w:pPr>
      <w:r w:rsidRPr="005B052E">
        <w:rPr>
          <w:rFonts w:ascii="Times New Roman" w:hAnsi="Times New Roman"/>
          <w:b/>
          <w:i/>
          <w:sz w:val="24"/>
          <w:szCs w:val="24"/>
        </w:rPr>
        <w:t>A tantárgy elsajátítása során alkalmazható sajátos oktatási módszerek (ajánlás)</w:t>
      </w:r>
    </w:p>
    <w:p w:rsidR="00DC20D3" w:rsidRPr="005B052E" w:rsidRDefault="00DC20D3" w:rsidP="0024687C">
      <w:pPr>
        <w:pStyle w:val="Listaszerbekezds4"/>
        <w:spacing w:after="0" w:line="240" w:lineRule="auto"/>
        <w:ind w:left="709" w:firstLine="83"/>
        <w:rPr>
          <w:rFonts w:ascii="Times New Roman" w:hAnsi="Times New Roman"/>
          <w:b/>
          <w:i/>
          <w:sz w:val="24"/>
          <w:szCs w:val="24"/>
        </w:rPr>
      </w:pPr>
    </w:p>
    <w:p w:rsidR="00DC20D3" w:rsidRPr="005B052E" w:rsidRDefault="00DC20D3" w:rsidP="0024687C">
      <w:pPr>
        <w:spacing w:after="0" w:line="240" w:lineRule="auto"/>
        <w:ind w:left="792"/>
        <w:rPr>
          <w:rFonts w:ascii="Times New Roman" w:hAnsi="Times New Roman"/>
          <w:b/>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24687C">
      <w:pPr>
        <w:widowControl w:val="0"/>
        <w:suppressAutoHyphens/>
        <w:spacing w:after="0" w:line="240" w:lineRule="auto"/>
        <w:jc w:val="both"/>
        <w:rPr>
          <w:rFonts w:ascii="Times New Roman" w:hAnsi="Times New Roman"/>
          <w:i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sz w:val="24"/>
          <w:szCs w:val="24"/>
          <w:lang w:bidi="hi-IN"/>
        </w:rPr>
      </w:pPr>
      <w:r w:rsidRPr="005B052E">
        <w:rPr>
          <w:rFonts w:ascii="Times New Roman" w:hAnsi="Times New Roman"/>
          <w:b/>
          <w:sz w:val="24"/>
          <w:szCs w:val="24"/>
        </w:rPr>
        <w:t>A tantárgy értékelésének módja</w:t>
      </w:r>
    </w:p>
    <w:p w:rsidR="00DC20D3" w:rsidRPr="005B052E" w:rsidRDefault="00DC20D3" w:rsidP="0024687C">
      <w:pPr>
        <w:autoSpaceDE w:val="0"/>
        <w:autoSpaceDN w:val="0"/>
        <w:adjustRightInd w:val="0"/>
        <w:spacing w:after="0" w:line="240" w:lineRule="auto"/>
        <w:ind w:left="276"/>
        <w:rPr>
          <w:rFonts w:ascii="Times New Roman" w:hAnsi="Times New Roman"/>
          <w:b/>
          <w:sz w:val="24"/>
          <w:szCs w:val="24"/>
        </w:rPr>
      </w:pPr>
    </w:p>
    <w:p w:rsidR="00DC20D3" w:rsidRPr="005B052E" w:rsidRDefault="00DC20D3" w:rsidP="0024687C">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24687C">
      <w:pPr>
        <w:autoSpaceDE w:val="0"/>
        <w:autoSpaceDN w:val="0"/>
        <w:adjustRightInd w:val="0"/>
        <w:spacing w:after="0" w:line="240" w:lineRule="auto"/>
        <w:ind w:left="276"/>
        <w:rPr>
          <w:rFonts w:ascii="Times New Roman" w:hAnsi="Times New Roman"/>
          <w:sz w:val="24"/>
          <w:szCs w:val="24"/>
          <w:lang w:bidi="hi-IN"/>
        </w:rPr>
      </w:pP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sz w:val="24"/>
          <w:szCs w:val="24"/>
          <w:lang w:bidi="hi-IN"/>
        </w:rPr>
        <w:br w:type="page"/>
      </w:r>
      <w:r w:rsidRPr="005B052E">
        <w:rPr>
          <w:rFonts w:ascii="Times New Roman" w:hAnsi="Times New Roman"/>
          <w:b/>
          <w:sz w:val="24"/>
          <w:szCs w:val="24"/>
        </w:rPr>
        <w:t>Közlekedésépítés munkaeszközei</w:t>
      </w:r>
      <w:r w:rsidRPr="005B052E">
        <w:rPr>
          <w:rFonts w:ascii="Times New Roman" w:hAnsi="Times New Roman"/>
          <w:b/>
          <w:sz w:val="24"/>
          <w:szCs w:val="24"/>
          <w:lang w:eastAsia="hu-HU"/>
        </w:rPr>
        <w:t xml:space="preserve"> gyakorlat</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108 óra</w:t>
      </w:r>
      <w:r w:rsidR="00FB6CCC" w:rsidRPr="005B052E">
        <w:rPr>
          <w:rFonts w:ascii="Times New Roman" w:hAnsi="Times New Roman"/>
          <w:b/>
          <w:sz w:val="24"/>
          <w:szCs w:val="24"/>
          <w:lang w:eastAsia="hu-HU"/>
        </w:rPr>
        <w:t>/108 óra</w:t>
      </w:r>
    </w:p>
    <w:p w:rsidR="00DC20D3" w:rsidRPr="005B052E" w:rsidRDefault="00DC20D3" w:rsidP="00522792">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2792">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522792">
      <w:pPr>
        <w:spacing w:after="0" w:line="240" w:lineRule="auto"/>
        <w:ind w:left="792"/>
        <w:rPr>
          <w:rFonts w:ascii="Times New Roman" w:hAnsi="Times New Roman"/>
          <w:b/>
          <w:sz w:val="24"/>
          <w:szCs w:val="24"/>
        </w:rPr>
      </w:pP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A szakmunkás a munkaeszközeit a gyakorlatban használja rendeltetésének megfelelően, legyen képes kiválasztani a munkavégzéshez legcélszerűbb, leggazdaságosabban alkalmazhatót.</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Munkaeszközét tartsa tisztán, hibátlan állapotban, tárolja az előírásoknak megfelelően.</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A munka megkezdésekor és befejezésekor ellenőrizze munkaeszközeit, csak hibátlan munkaeszközökkel dolgozzon</w:t>
      </w:r>
    </w:p>
    <w:p w:rsidR="00DC20D3" w:rsidRPr="005B052E" w:rsidRDefault="00DC20D3" w:rsidP="00522792">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2792">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522792">
      <w:pPr>
        <w:spacing w:after="0" w:line="240" w:lineRule="auto"/>
        <w:ind w:left="540"/>
        <w:rPr>
          <w:rFonts w:ascii="Times New Roman" w:hAnsi="Times New Roman"/>
          <w:bCs/>
          <w:iCs/>
          <w:sz w:val="24"/>
          <w:szCs w:val="24"/>
        </w:rPr>
      </w:pPr>
      <w:r w:rsidRPr="005B052E">
        <w:rPr>
          <w:rFonts w:ascii="Times New Roman" w:hAnsi="Times New Roman"/>
          <w:bCs/>
          <w:iCs/>
          <w:sz w:val="24"/>
          <w:szCs w:val="24"/>
        </w:rPr>
        <w:t>Közismereti tartalmak:</w:t>
      </w:r>
    </w:p>
    <w:p w:rsidR="00DC20D3" w:rsidRPr="005B052E" w:rsidRDefault="00DC20D3" w:rsidP="00522792">
      <w:pPr>
        <w:spacing w:after="0" w:line="240" w:lineRule="auto"/>
        <w:ind w:left="540"/>
        <w:rPr>
          <w:rFonts w:ascii="Times New Roman" w:hAnsi="Times New Roman"/>
          <w:bCs/>
          <w:iCs/>
          <w:sz w:val="24"/>
          <w:szCs w:val="24"/>
        </w:rPr>
      </w:pPr>
      <w:r w:rsidRPr="005B052E">
        <w:rPr>
          <w:rFonts w:ascii="Times New Roman" w:hAnsi="Times New Roman"/>
          <w:bCs/>
          <w:iCs/>
          <w:sz w:val="24"/>
          <w:szCs w:val="24"/>
        </w:rPr>
        <w:t>Magyar nyelv és irodalom, olvasott szakmai szöveg megértése, szakmai nyelvű beszédkészség</w:t>
      </w:r>
    </w:p>
    <w:p w:rsidR="00DC20D3" w:rsidRPr="005B052E" w:rsidRDefault="00DC20D3" w:rsidP="00522792">
      <w:pPr>
        <w:spacing w:after="0" w:line="240" w:lineRule="auto"/>
        <w:ind w:left="540"/>
        <w:rPr>
          <w:rFonts w:ascii="Times New Roman" w:hAnsi="Times New Roman"/>
          <w:bCs/>
          <w:iCs/>
          <w:sz w:val="24"/>
          <w:szCs w:val="24"/>
        </w:rPr>
      </w:pPr>
      <w:r w:rsidRPr="005B052E">
        <w:rPr>
          <w:rFonts w:ascii="Times New Roman" w:hAnsi="Times New Roman"/>
          <w:bCs/>
          <w:iCs/>
          <w:sz w:val="24"/>
          <w:szCs w:val="24"/>
        </w:rPr>
        <w:t>Szakmai tartalmak:</w:t>
      </w:r>
    </w:p>
    <w:p w:rsidR="00DC20D3" w:rsidRPr="005B052E" w:rsidRDefault="00DC20D3" w:rsidP="00522792">
      <w:pPr>
        <w:spacing w:after="0" w:line="240" w:lineRule="auto"/>
        <w:ind w:left="540"/>
        <w:rPr>
          <w:rFonts w:ascii="Times New Roman" w:hAnsi="Times New Roman"/>
          <w:bCs/>
          <w:iCs/>
          <w:sz w:val="24"/>
          <w:szCs w:val="24"/>
        </w:rPr>
      </w:pPr>
      <w:r w:rsidRPr="005B052E">
        <w:rPr>
          <w:rFonts w:ascii="Times New Roman" w:hAnsi="Times New Roman"/>
          <w:bCs/>
          <w:iCs/>
          <w:sz w:val="24"/>
          <w:szCs w:val="24"/>
        </w:rPr>
        <w:t>Munkavédelem, Építőanyagok laboratóriumi gyakorlat, Mérőeszközök</w:t>
      </w:r>
    </w:p>
    <w:p w:rsidR="00DC20D3" w:rsidRPr="005B052E" w:rsidRDefault="00DC20D3" w:rsidP="00522792">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522792">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A közlekedésépítés kéziszerszámai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w:t>
      </w:r>
      <w:r w:rsidR="00FB6CCC"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Kéziszerszámok. A szakmunkás tanulónak meg kell tanulni a kéziszerszámokat kiválasztani, biztonságosan kezelni (hibás nyelű, lötyögő fejű kalapács nem használható), Kéziszerszámot szállítani csak tiszta szerszámtáskában vagy szerszámos ládában szabad. Kéziszerszámokkal végzett munkafolyamatok gyakorlása:</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Feladatok: Szerszám kiválasztása, Szakszerű használata, Tisztántartása, Meghibásodás esetén megjavítása, vagy megjavíttatása, A helyi előírásoknak megfelelő tárolása</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 xml:space="preserve">Útépítési munkahelyen gyakorlás: A szakmunkás tanuló kézi szerszámmal útépítési anyagokat rakodik, Kezeli a bontókalapácsot, a láncfűrészt, Használja a kézi vezetésű vibrációs úthengert, Kezeli a </w:t>
      </w:r>
      <w:proofErr w:type="spellStart"/>
      <w:r w:rsidRPr="005B052E">
        <w:rPr>
          <w:rFonts w:ascii="Times New Roman" w:hAnsi="Times New Roman"/>
          <w:sz w:val="24"/>
          <w:szCs w:val="24"/>
        </w:rPr>
        <w:t>lapvibrátort</w:t>
      </w:r>
      <w:proofErr w:type="spellEnd"/>
      <w:r w:rsidRPr="005B052E">
        <w:rPr>
          <w:rFonts w:ascii="Times New Roman" w:hAnsi="Times New Roman"/>
          <w:sz w:val="24"/>
          <w:szCs w:val="24"/>
        </w:rPr>
        <w:t>, Használja a burkolatjelfestő gépet, Kezeli a nem vizsgaköteles gépi berendezéseket</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A szerszámokkal végzett gyakorlatokon a munkavédelmi előírásokat szigorúan be kell tartani!</w:t>
      </w:r>
    </w:p>
    <w:p w:rsidR="00DC20D3" w:rsidRPr="005B052E" w:rsidRDefault="00DC20D3" w:rsidP="00522792">
      <w:pPr>
        <w:spacing w:after="0" w:line="240" w:lineRule="auto"/>
        <w:ind w:left="540"/>
        <w:rPr>
          <w:rFonts w:ascii="Times New Roman" w:hAnsi="Times New Roman"/>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A közlekedésépítés mérőeszközei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w:t>
      </w:r>
      <w:r w:rsidR="00FB6CCC"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Mérőeszközök használata: A szakmunkás tanulónak ismerni és alkalmazni kell az egyszerű mérőeszközöket, laboratóriumi felszereléseket, A tömeg, hosszúság és térfogat mérőeszközei, Rugós erőmérők, karos, tolós, ingás és hidraulikus mérlegek, hidrosztatikai mérleg, Folyadékhőmérők, Keménységvizsgáló eszközök (</w:t>
      </w:r>
      <w:proofErr w:type="spellStart"/>
      <w:r w:rsidRPr="005B052E">
        <w:rPr>
          <w:rFonts w:ascii="Times New Roman" w:hAnsi="Times New Roman"/>
          <w:sz w:val="24"/>
          <w:szCs w:val="24"/>
        </w:rPr>
        <w:t>Brinell-féle</w:t>
      </w:r>
      <w:proofErr w:type="spellEnd"/>
      <w:r w:rsidRPr="005B052E">
        <w:rPr>
          <w:rFonts w:ascii="Times New Roman" w:hAnsi="Times New Roman"/>
          <w:sz w:val="24"/>
          <w:szCs w:val="24"/>
        </w:rPr>
        <w:t xml:space="preserve"> keménységvizsgáló), A friss beton és a megszilárdult beton szilárdsági vizsgálatának eszközei, Az eszközök, mérőedények, mérőládák kiválasztása, használata, tisztántartása, helyes tárolása, Hibás mérőeszközök átadása a laborvezetőnek (törött üvegek, csorbult porcelán tálkák), vagy munkahelyi technikusnak (sérült </w:t>
      </w:r>
      <w:proofErr w:type="spellStart"/>
      <w:r w:rsidRPr="005B052E">
        <w:rPr>
          <w:rFonts w:ascii="Times New Roman" w:hAnsi="Times New Roman"/>
          <w:sz w:val="24"/>
          <w:szCs w:val="24"/>
        </w:rPr>
        <w:t>hordládák</w:t>
      </w:r>
      <w:proofErr w:type="spellEnd"/>
      <w:r w:rsidRPr="005B052E">
        <w:rPr>
          <w:rFonts w:ascii="Times New Roman" w:hAnsi="Times New Roman"/>
          <w:sz w:val="24"/>
          <w:szCs w:val="24"/>
        </w:rPr>
        <w:t>)</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 xml:space="preserve">Geodéziai mérőeszközök, műszerek. Földmunkák kitűzése, Geodéziai munkáknál figuránsi munka végzése, mérőszalagok, </w:t>
      </w:r>
      <w:proofErr w:type="spellStart"/>
      <w:r w:rsidRPr="005B052E">
        <w:rPr>
          <w:rFonts w:ascii="Times New Roman" w:hAnsi="Times New Roman"/>
          <w:sz w:val="24"/>
          <w:szCs w:val="24"/>
        </w:rPr>
        <w:t>kitűzőrudak</w:t>
      </w:r>
      <w:proofErr w:type="spellEnd"/>
      <w:r w:rsidRPr="005B052E">
        <w:rPr>
          <w:rFonts w:ascii="Times New Roman" w:hAnsi="Times New Roman"/>
          <w:sz w:val="24"/>
          <w:szCs w:val="24"/>
        </w:rPr>
        <w:t>, Szintezőlécek használata, kezelése, tárolása</w:t>
      </w:r>
    </w:p>
    <w:p w:rsidR="00DC20D3" w:rsidRPr="005B052E" w:rsidRDefault="00DC20D3" w:rsidP="00522792">
      <w:pPr>
        <w:pStyle w:val="NormlWeb"/>
        <w:spacing w:before="0" w:beforeAutospacing="0" w:after="0" w:afterAutospacing="0"/>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Munkagépek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w:t>
      </w:r>
      <w:r w:rsidR="00FB6CCC"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A gyakorlatot munkahelyen kell megszervezni!</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A szakmunkás munkagépet csak akkor kezelhet, ha erre megfelelő vizsgája van, azonban részt vállal annak tisztántartásában, kiszolgálásában</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A következő gépeket és működésüket kell megismerni Korszerűbb gépeket kell elsősorban tanítani: Földmunkák építése –földmunkagépek, A cölöpkészítés gépei, Betonozás gépei, Betonszivattyú, Szállító gépek, trélerek, daruk</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Betonkeverő telep és gépei, gépház, keverőegység tisztántartása</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 xml:space="preserve">Beton burkolat építés gépei, formasínes géplánc, </w:t>
      </w:r>
      <w:proofErr w:type="spellStart"/>
      <w:r w:rsidRPr="005B052E">
        <w:rPr>
          <w:rFonts w:ascii="Times New Roman" w:hAnsi="Times New Roman"/>
          <w:sz w:val="24"/>
          <w:szCs w:val="24"/>
        </w:rPr>
        <w:t>csúszózsalus</w:t>
      </w:r>
      <w:proofErr w:type="spellEnd"/>
      <w:r w:rsidRPr="005B052E">
        <w:rPr>
          <w:rFonts w:ascii="Times New Roman" w:hAnsi="Times New Roman"/>
          <w:sz w:val="24"/>
          <w:szCs w:val="24"/>
        </w:rPr>
        <w:t xml:space="preserve"> </w:t>
      </w:r>
      <w:proofErr w:type="spellStart"/>
      <w:r w:rsidRPr="005B052E">
        <w:rPr>
          <w:rFonts w:ascii="Times New Roman" w:hAnsi="Times New Roman"/>
          <w:sz w:val="24"/>
          <w:szCs w:val="24"/>
        </w:rPr>
        <w:t>finiser</w:t>
      </w:r>
      <w:proofErr w:type="spellEnd"/>
      <w:r w:rsidRPr="005B052E">
        <w:rPr>
          <w:rFonts w:ascii="Times New Roman" w:hAnsi="Times New Roman"/>
          <w:sz w:val="24"/>
          <w:szCs w:val="24"/>
        </w:rPr>
        <w:t xml:space="preserve">, A </w:t>
      </w:r>
      <w:proofErr w:type="spellStart"/>
      <w:r w:rsidRPr="005B052E">
        <w:rPr>
          <w:rFonts w:ascii="Times New Roman" w:hAnsi="Times New Roman"/>
          <w:sz w:val="24"/>
          <w:szCs w:val="24"/>
        </w:rPr>
        <w:t>finiser</w:t>
      </w:r>
      <w:proofErr w:type="spellEnd"/>
      <w:r w:rsidRPr="005B052E">
        <w:rPr>
          <w:rFonts w:ascii="Times New Roman" w:hAnsi="Times New Roman"/>
          <w:sz w:val="24"/>
          <w:szCs w:val="24"/>
        </w:rPr>
        <w:t xml:space="preserve"> működési elve, Aszfalt keverő telep gépei , azok tisztántartása, Aszfaltkeverék bedolgozása </w:t>
      </w:r>
      <w:proofErr w:type="spellStart"/>
      <w:r w:rsidRPr="005B052E">
        <w:rPr>
          <w:rFonts w:ascii="Times New Roman" w:hAnsi="Times New Roman"/>
          <w:sz w:val="24"/>
          <w:szCs w:val="24"/>
        </w:rPr>
        <w:t>finiserrel</w:t>
      </w:r>
      <w:proofErr w:type="spellEnd"/>
      <w:r w:rsidRPr="005B052E">
        <w:rPr>
          <w:rFonts w:ascii="Times New Roman" w:hAnsi="Times New Roman"/>
          <w:sz w:val="24"/>
          <w:szCs w:val="24"/>
        </w:rPr>
        <w:t>, a munkagép tisztán tarása, Az útfenntartás gépei</w:t>
      </w:r>
    </w:p>
    <w:p w:rsidR="00DC20D3" w:rsidRPr="005B052E" w:rsidRDefault="00DC20D3" w:rsidP="00522792">
      <w:pPr>
        <w:pStyle w:val="NormlWeb"/>
        <w:spacing w:before="0" w:beforeAutospacing="0" w:after="0" w:afterAutospacing="0"/>
      </w:pPr>
    </w:p>
    <w:p w:rsidR="00DC20D3" w:rsidRPr="005B052E" w:rsidRDefault="00DC20D3" w:rsidP="00522792">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522792">
      <w:pPr>
        <w:spacing w:after="0" w:line="240" w:lineRule="auto"/>
        <w:ind w:left="792"/>
        <w:rPr>
          <w:rFonts w:ascii="Times New Roman" w:hAnsi="Times New Roman"/>
          <w:b/>
          <w:i/>
          <w:sz w:val="24"/>
          <w:szCs w:val="24"/>
        </w:rPr>
      </w:pPr>
    </w:p>
    <w:p w:rsidR="00DC20D3" w:rsidRPr="005B052E" w:rsidRDefault="00DC20D3" w:rsidP="00522792">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522792">
      <w:pPr>
        <w:spacing w:after="0" w:line="240" w:lineRule="auto"/>
        <w:rPr>
          <w:rFonts w:ascii="Times New Roman" w:hAnsi="Times New Roman"/>
          <w:b/>
          <w:i/>
          <w:sz w:val="24"/>
          <w:szCs w:val="24"/>
        </w:rPr>
      </w:pPr>
    </w:p>
    <w:p w:rsidR="00DC20D3" w:rsidRPr="005B052E" w:rsidRDefault="00DC20D3" w:rsidP="00522792">
      <w:pPr>
        <w:pStyle w:val="Listaszerbekezds4"/>
        <w:spacing w:after="0" w:line="240" w:lineRule="auto"/>
        <w:ind w:left="709" w:firstLine="83"/>
        <w:rPr>
          <w:rFonts w:ascii="Times New Roman" w:hAnsi="Times New Roman"/>
          <w:b/>
          <w:i/>
          <w:sz w:val="24"/>
          <w:szCs w:val="24"/>
        </w:rPr>
      </w:pPr>
      <w:r w:rsidRPr="005B052E">
        <w:rPr>
          <w:rFonts w:ascii="Times New Roman" w:hAnsi="Times New Roman"/>
          <w:b/>
          <w:i/>
          <w:sz w:val="24"/>
          <w:szCs w:val="24"/>
        </w:rPr>
        <w:t>A tantárgy elsajátítása során alkalmazható sajátos oktatási módszerek (ajánlás)</w:t>
      </w:r>
    </w:p>
    <w:p w:rsidR="00DC20D3" w:rsidRPr="005B052E" w:rsidRDefault="00DC20D3" w:rsidP="00522792">
      <w:pPr>
        <w:pStyle w:val="Listaszerbekezds4"/>
        <w:spacing w:after="0" w:line="240" w:lineRule="auto"/>
        <w:ind w:left="709" w:firstLine="83"/>
        <w:rPr>
          <w:rFonts w:ascii="Times New Roman" w:hAnsi="Times New Roman"/>
          <w:b/>
          <w:i/>
          <w:sz w:val="24"/>
          <w:szCs w:val="24"/>
        </w:rPr>
      </w:pPr>
    </w:p>
    <w:p w:rsidR="00DC20D3" w:rsidRPr="005B052E" w:rsidRDefault="00DC20D3" w:rsidP="00522792">
      <w:pPr>
        <w:spacing w:after="0" w:line="240" w:lineRule="auto"/>
        <w:ind w:left="792"/>
        <w:rPr>
          <w:rFonts w:ascii="Times New Roman" w:hAnsi="Times New Roman"/>
          <w:b/>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522792">
      <w:pPr>
        <w:widowControl w:val="0"/>
        <w:suppressAutoHyphens/>
        <w:spacing w:after="0" w:line="240" w:lineRule="auto"/>
        <w:jc w:val="both"/>
        <w:rPr>
          <w:rFonts w:ascii="Times New Roman" w:hAnsi="Times New Roman"/>
          <w:i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sz w:val="24"/>
          <w:szCs w:val="24"/>
          <w:lang w:bidi="hi-IN"/>
        </w:rPr>
      </w:pPr>
      <w:r w:rsidRPr="005B052E">
        <w:rPr>
          <w:rFonts w:ascii="Times New Roman" w:hAnsi="Times New Roman"/>
          <w:b/>
          <w:sz w:val="24"/>
          <w:szCs w:val="24"/>
        </w:rPr>
        <w:t>A tantárgy értékelésének módja</w:t>
      </w:r>
    </w:p>
    <w:p w:rsidR="00DC20D3" w:rsidRPr="005B052E" w:rsidRDefault="00DC20D3" w:rsidP="00522792">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522792">
      <w:pPr>
        <w:autoSpaceDE w:val="0"/>
        <w:autoSpaceDN w:val="0"/>
        <w:adjustRightInd w:val="0"/>
        <w:spacing w:after="0" w:line="240" w:lineRule="auto"/>
        <w:ind w:left="276"/>
        <w:rPr>
          <w:rFonts w:ascii="Times New Roman" w:hAnsi="Times New Roman"/>
          <w:sz w:val="24"/>
          <w:szCs w:val="24"/>
          <w:lang w:bidi="hi-IN"/>
        </w:rPr>
      </w:pP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sz w:val="24"/>
          <w:szCs w:val="24"/>
          <w:lang w:bidi="hi-IN"/>
        </w:rPr>
        <w:br w:type="page"/>
      </w:r>
      <w:r w:rsidRPr="005B052E">
        <w:rPr>
          <w:rFonts w:ascii="Times New Roman" w:hAnsi="Times New Roman"/>
          <w:b/>
          <w:sz w:val="24"/>
          <w:szCs w:val="24"/>
        </w:rPr>
        <w:t>Műszaki dokumentáció értelmezése</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72 óra</w:t>
      </w:r>
      <w:r w:rsidR="00112BBF" w:rsidRPr="005B052E">
        <w:rPr>
          <w:rFonts w:ascii="Times New Roman" w:hAnsi="Times New Roman"/>
          <w:b/>
          <w:sz w:val="24"/>
          <w:szCs w:val="24"/>
          <w:lang w:eastAsia="hu-HU"/>
        </w:rPr>
        <w:t>/72 óra</w:t>
      </w:r>
    </w:p>
    <w:p w:rsidR="00DC20D3" w:rsidRPr="005B052E" w:rsidRDefault="00DC20D3" w:rsidP="00522792">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2792">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Cél: a szakmunkás legyen képes betartani a technológiai és műszaki előírásokat, Értelmezze a terveket, tervjelöléseket, műszaki leírásokat, az építési naplóba beírtakat. Tudja tájékoztatni főnökeit és munka társait a munkával kapcsolatos problémákról, a rendellenességekről. Értse a gépek, eszközök műszerek leírásait, a katalógusokat, használati útmutatókat.</w:t>
      </w:r>
    </w:p>
    <w:p w:rsidR="00DC20D3" w:rsidRPr="005B052E" w:rsidRDefault="00DC20D3" w:rsidP="00522792">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522792">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Közismereti:</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Magyar nyelv és irodalom: olvasott szöveg értése, szakmai szöveg megértése és megértetése</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Rajz: egyszerű szabadkézi ábrázolás, vázlatkészítés</w:t>
      </w:r>
    </w:p>
    <w:p w:rsidR="00DC20D3" w:rsidRPr="005B052E" w:rsidRDefault="00DC20D3" w:rsidP="00522792">
      <w:pPr>
        <w:spacing w:after="0" w:line="240" w:lineRule="auto"/>
        <w:ind w:left="540"/>
        <w:rPr>
          <w:rFonts w:ascii="Times New Roman" w:hAnsi="Times New Roman"/>
          <w:sz w:val="24"/>
          <w:szCs w:val="24"/>
        </w:rPr>
      </w:pPr>
      <w:r w:rsidRPr="005B052E">
        <w:rPr>
          <w:rFonts w:ascii="Times New Roman" w:hAnsi="Times New Roman"/>
          <w:sz w:val="24"/>
          <w:szCs w:val="24"/>
        </w:rPr>
        <w:t xml:space="preserve">Műszaki: építő anyagok, Munka és tűzvédelem </w:t>
      </w:r>
    </w:p>
    <w:p w:rsidR="00DC20D3" w:rsidRPr="005B052E" w:rsidRDefault="00DC20D3" w:rsidP="00522792">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522792">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r w:rsidRPr="005B052E">
        <w:rPr>
          <w:rFonts w:ascii="Times New Roman" w:hAnsi="Times New Roman"/>
          <w:b/>
          <w:sz w:val="24"/>
          <w:szCs w:val="24"/>
        </w:rPr>
        <w:br/>
      </w: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Műszaki rajzok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30 óra</w:t>
      </w:r>
      <w:r w:rsidR="00112BBF" w:rsidRPr="005B052E">
        <w:rPr>
          <w:rFonts w:ascii="Times New Roman" w:hAnsi="Times New Roman"/>
          <w:b/>
          <w:i/>
          <w:sz w:val="24"/>
          <w:szCs w:val="24"/>
        </w:rPr>
        <w:t>/30 óra</w:t>
      </w:r>
      <w:r w:rsidRPr="005B052E">
        <w:rPr>
          <w:rFonts w:ascii="Times New Roman" w:hAnsi="Times New Roman"/>
          <w:b/>
          <w:i/>
          <w:sz w:val="24"/>
          <w:szCs w:val="24"/>
        </w:rPr>
        <w:t xml:space="preserve"> </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 xml:space="preserve">Térképek, helyszínrajzok méretarányok </w:t>
      </w:r>
    </w:p>
    <w:p w:rsidR="00DC20D3" w:rsidRPr="005B052E" w:rsidRDefault="00DC20D3" w:rsidP="006807C4">
      <w:pPr>
        <w:spacing w:after="0" w:line="240" w:lineRule="auto"/>
        <w:ind w:left="567"/>
        <w:rPr>
          <w:rFonts w:ascii="Times New Roman" w:hAnsi="Times New Roman"/>
          <w:sz w:val="24"/>
          <w:szCs w:val="24"/>
        </w:rPr>
      </w:pPr>
      <w:r w:rsidRPr="005B052E">
        <w:rPr>
          <w:rFonts w:ascii="Times New Roman" w:hAnsi="Times New Roman"/>
          <w:sz w:val="24"/>
          <w:szCs w:val="24"/>
        </w:rPr>
        <w:t>Kitűzési helyszínrajz,</w:t>
      </w:r>
    </w:p>
    <w:p w:rsidR="00DC20D3" w:rsidRPr="005B052E" w:rsidRDefault="00DC20D3" w:rsidP="006807C4">
      <w:pPr>
        <w:spacing w:after="0" w:line="240" w:lineRule="auto"/>
        <w:ind w:left="567"/>
        <w:rPr>
          <w:rFonts w:ascii="Times New Roman" w:hAnsi="Times New Roman"/>
          <w:sz w:val="24"/>
          <w:szCs w:val="24"/>
        </w:rPr>
      </w:pPr>
      <w:r w:rsidRPr="005B052E">
        <w:rPr>
          <w:rFonts w:ascii="Times New Roman" w:hAnsi="Times New Roman"/>
          <w:sz w:val="24"/>
          <w:szCs w:val="24"/>
        </w:rPr>
        <w:t>Kisajátítási helyszínrajz</w:t>
      </w:r>
    </w:p>
    <w:p w:rsidR="00DC20D3" w:rsidRPr="005B052E" w:rsidRDefault="00DC20D3" w:rsidP="006807C4">
      <w:pPr>
        <w:spacing w:after="0" w:line="240" w:lineRule="auto"/>
        <w:ind w:left="567"/>
        <w:rPr>
          <w:rFonts w:ascii="Times New Roman" w:hAnsi="Times New Roman"/>
          <w:sz w:val="24"/>
          <w:szCs w:val="24"/>
        </w:rPr>
      </w:pPr>
      <w:r w:rsidRPr="005B052E">
        <w:rPr>
          <w:rFonts w:ascii="Times New Roman" w:hAnsi="Times New Roman"/>
          <w:sz w:val="24"/>
          <w:szCs w:val="24"/>
        </w:rPr>
        <w:t>Organizációs helyszínrajz</w:t>
      </w:r>
    </w:p>
    <w:p w:rsidR="00DC20D3" w:rsidRPr="005B052E" w:rsidRDefault="00DC20D3" w:rsidP="006807C4">
      <w:pPr>
        <w:spacing w:after="0" w:line="240" w:lineRule="auto"/>
        <w:ind w:left="567"/>
        <w:rPr>
          <w:rFonts w:ascii="Times New Roman" w:hAnsi="Times New Roman"/>
          <w:sz w:val="24"/>
          <w:szCs w:val="24"/>
        </w:rPr>
      </w:pPr>
      <w:r w:rsidRPr="005B052E">
        <w:rPr>
          <w:rFonts w:ascii="Times New Roman" w:hAnsi="Times New Roman"/>
          <w:sz w:val="24"/>
          <w:szCs w:val="24"/>
        </w:rPr>
        <w:t>Közmű helyszínrajz</w:t>
      </w:r>
    </w:p>
    <w:p w:rsidR="00DC20D3" w:rsidRPr="005B052E" w:rsidRDefault="00DC20D3" w:rsidP="006807C4">
      <w:pPr>
        <w:spacing w:after="0" w:line="240" w:lineRule="auto"/>
        <w:ind w:left="567"/>
        <w:rPr>
          <w:rFonts w:ascii="Times New Roman" w:hAnsi="Times New Roman"/>
          <w:sz w:val="24"/>
          <w:szCs w:val="24"/>
        </w:rPr>
      </w:pPr>
      <w:r w:rsidRPr="005B052E">
        <w:rPr>
          <w:rFonts w:ascii="Times New Roman" w:hAnsi="Times New Roman"/>
          <w:sz w:val="24"/>
          <w:szCs w:val="24"/>
        </w:rPr>
        <w:t>Részletrajzok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A tanulók ismerjék meg a helyszínrajzok tartalmát, a hossz-szelvény méretarányát, a próbahelyszínrajzot.</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Az útépítési műszaki rajzokhoz tartozó tervek: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Térképek, helyszínrajzok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Hossz-szelvények,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Keresztszelvények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Mintakeresztszelvények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Forgalomtechnikai terv</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 xml:space="preserve">A hallgatók tudják alkalmazni a rajzok elemeit, a különböző vastagságú és típusú vonalakat, Ismerjék meg a tervezési előírásokat, az alapadatokat. A közutak osztályba sorolása(gyorsforgalmi utak, főutak, mellékutak), A környezeti körülmények meghatározása, Értsék és alkalmazzák a tervezési alapadatok tartalmát: a forgalmi adatok, az érintett területek adatai, </w:t>
      </w:r>
      <w:proofErr w:type="spellStart"/>
      <w:r w:rsidRPr="005B052E">
        <w:rPr>
          <w:rFonts w:ascii="Times New Roman" w:hAnsi="Times New Roman"/>
          <w:sz w:val="24"/>
          <w:szCs w:val="24"/>
        </w:rPr>
        <w:t>geotechnikai</w:t>
      </w:r>
      <w:proofErr w:type="spellEnd"/>
      <w:r w:rsidRPr="005B052E">
        <w:rPr>
          <w:rFonts w:ascii="Times New Roman" w:hAnsi="Times New Roman"/>
          <w:sz w:val="24"/>
          <w:szCs w:val="24"/>
        </w:rPr>
        <w:t xml:space="preserve"> adatok</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A tervezett út környezetétől, jelentőségétől függően értelemszerűen szükséges adatok, Az úthoz kapcsolódó műtárgyak (átereszek, kishidak, tám- és bélésfalak építési tervei), Nézetek, metszetek és alaprajzok (fogalma, tervrajzon való értelmezése), Csomóponti részletrajzok megismerése, megértése.</w:t>
      </w:r>
    </w:p>
    <w:p w:rsidR="00DC20D3" w:rsidRPr="005B052E" w:rsidRDefault="00DC20D3" w:rsidP="00522792">
      <w:pPr>
        <w:spacing w:after="0" w:line="240" w:lineRule="auto"/>
        <w:ind w:left="540"/>
        <w:rPr>
          <w:rFonts w:ascii="Times New Roman" w:hAnsi="Times New Roman"/>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Műszaki iratok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30 óra</w:t>
      </w:r>
      <w:r w:rsidR="00112BBF" w:rsidRPr="005B052E">
        <w:rPr>
          <w:rFonts w:ascii="Times New Roman" w:hAnsi="Times New Roman"/>
          <w:b/>
          <w:i/>
          <w:sz w:val="24"/>
          <w:szCs w:val="24"/>
        </w:rPr>
        <w:t>/30 óra</w:t>
      </w:r>
      <w:r w:rsidRPr="005B052E">
        <w:rPr>
          <w:rFonts w:ascii="Times New Roman" w:hAnsi="Times New Roman"/>
          <w:b/>
          <w:i/>
          <w:sz w:val="24"/>
          <w:szCs w:val="24"/>
        </w:rPr>
        <w:t xml:space="preserve"> </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Az útépítési műszaki iratok tananyag körét ki kell bővíteni a szakmai kommunikáció egyéb módjaival és eszközeivel.</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Az iratok fő csoportjai:</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Előzmények dokumentálása (az engedélyeket és tervezést megelőző egyeztetések, bejárások jegyzőkönyvei, minőségbiztosítási előírások, szállítási útvonalak, depónia kialakítások helyének meghatározása, a felvonulás szöveges rögzítése)</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Műszaki leírás, építési napló, A műszaki leírás értelmezése lehetőleg a rajzok ismeretében, ami a rajzokon nem ábrázolható vagy magyarázatokat igénylő körülményeket tárgyalja, a rajzokat kiegészítő dokumentum.</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Az építési napló jelentősége a kivitelezés minden fázisában. Meg kell tanulni, hogy ki, mikor írhat az építési naplóba, illetve mikor kötelessége.</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Méret és mennyiségszámítást rögzítő iratok. Az iratokban az elvégzendő munkák</w:t>
      </w:r>
      <w:r w:rsidR="00F21E57">
        <w:rPr>
          <w:rFonts w:ascii="Times New Roman" w:hAnsi="Times New Roman"/>
          <w:sz w:val="24"/>
          <w:szCs w:val="24"/>
        </w:rPr>
        <w:t xml:space="preserve"> </w:t>
      </w:r>
      <w:r w:rsidRPr="005B052E">
        <w:rPr>
          <w:rFonts w:ascii="Times New Roman" w:hAnsi="Times New Roman"/>
          <w:sz w:val="24"/>
          <w:szCs w:val="24"/>
        </w:rPr>
        <w:t>mennyiségeit, esetleg árait kell megadni. Ez lehet a költségvetési kiírás alapja</w:t>
      </w:r>
      <w:r w:rsidR="00F21E57">
        <w:rPr>
          <w:rFonts w:ascii="Times New Roman" w:hAnsi="Times New Roman"/>
          <w:sz w:val="24"/>
          <w:szCs w:val="24"/>
        </w:rPr>
        <w:t xml:space="preserve"> </w:t>
      </w:r>
      <w:r w:rsidRPr="005B052E">
        <w:rPr>
          <w:rFonts w:ascii="Times New Roman" w:hAnsi="Times New Roman"/>
          <w:sz w:val="24"/>
          <w:szCs w:val="24"/>
        </w:rPr>
        <w:t>Az iratok közül az építési naplót kell a legjobban megismerni, Célszerű egy üres nyomtatványt közösen kitölteni, Egyéb katalógusok, tájékoztatók, használati utasítások megértése, másokkal való megértetése</w:t>
      </w:r>
    </w:p>
    <w:p w:rsidR="00DC20D3" w:rsidRPr="005B052E" w:rsidRDefault="00DC20D3" w:rsidP="007A1A4F">
      <w:pPr>
        <w:spacing w:after="0" w:line="240" w:lineRule="auto"/>
        <w:ind w:left="540"/>
        <w:rPr>
          <w:rFonts w:ascii="Times New Roman" w:hAnsi="Times New Roman"/>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Szakmai kommunikáció</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12 óra</w:t>
      </w:r>
      <w:r w:rsidR="00112BBF" w:rsidRPr="005B052E">
        <w:rPr>
          <w:rFonts w:ascii="Times New Roman" w:hAnsi="Times New Roman"/>
          <w:b/>
          <w:i/>
          <w:sz w:val="24"/>
          <w:szCs w:val="24"/>
        </w:rPr>
        <w:t>/12 óra</w:t>
      </w:r>
      <w:r w:rsidRPr="005B052E">
        <w:rPr>
          <w:rFonts w:ascii="Times New Roman" w:hAnsi="Times New Roman"/>
          <w:b/>
          <w:i/>
          <w:sz w:val="24"/>
          <w:szCs w:val="24"/>
        </w:rPr>
        <w:t xml:space="preserve"> </w:t>
      </w:r>
    </w:p>
    <w:p w:rsidR="00DC20D3" w:rsidRPr="005B052E" w:rsidRDefault="00DC20D3" w:rsidP="007A1A4F">
      <w:pPr>
        <w:spacing w:after="0" w:line="240" w:lineRule="auto"/>
        <w:ind w:left="540"/>
        <w:rPr>
          <w:rFonts w:ascii="Times New Roman" w:hAnsi="Times New Roman"/>
          <w:sz w:val="24"/>
          <w:szCs w:val="24"/>
        </w:rPr>
      </w:pPr>
      <w:r w:rsidRPr="005B052E">
        <w:rPr>
          <w:rFonts w:ascii="Times New Roman" w:hAnsi="Times New Roman"/>
          <w:sz w:val="24"/>
          <w:szCs w:val="24"/>
        </w:rPr>
        <w:t>Kommunikáció a vezetőkkel, munkatársakkal: szóban, írásban, rajzban, telefonon</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faxon, számítógépen, interneten, URH szolgálati rádiók, Telepített rádiók, Mobil beépített rádiók, kézi URH berendezések tartozékai, kezelése, karbantartása</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A dokumentálás célja, feladatai, Munkahelyi körülmények rögzítése, A felmérés eredményeinek dokumentálása, A biztonsági intézkedések rögzítése, Anyagvizsgálatok jegyzőkönyvei, Építkezések műszaki ellenőrzésének dokumentumai</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Jelentést mely személyek, szervezetek kérhetnek, Vezetőnek adott tájékoztatás tartalma, időpontja, Helyszínen tett intézkedések, A jelentésadás eszközei</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A jelentés további kezelése, Engedélyek archiválása</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A gépjármű üzembentartójának feladatai, Úti okmányok kezelése, Kisgépek időszakos ellenőrzési előírásai, Munkaeszközök és kisgépek általános biztonságtechnikája, Vezetőnek adott tájékoztatás a minőségi eltérés okairól, megszüntetési javaslatok, Oktatási napló, Az oktatások dokumentálása, Hulladékkezelés és hulladékgazdálkodás fogalma, Építési bontási hulladékok osztályozása</w:t>
      </w:r>
    </w:p>
    <w:p w:rsidR="00DC20D3" w:rsidRPr="005B052E" w:rsidRDefault="00DC20D3" w:rsidP="00F21E57">
      <w:pPr>
        <w:spacing w:after="0" w:line="240" w:lineRule="auto"/>
        <w:ind w:left="540"/>
        <w:jc w:val="both"/>
        <w:rPr>
          <w:rFonts w:ascii="Times New Roman" w:hAnsi="Times New Roman"/>
          <w:sz w:val="24"/>
          <w:szCs w:val="24"/>
        </w:rPr>
      </w:pPr>
      <w:r w:rsidRPr="005B052E">
        <w:rPr>
          <w:rFonts w:ascii="Times New Roman" w:hAnsi="Times New Roman"/>
          <w:sz w:val="24"/>
          <w:szCs w:val="24"/>
        </w:rPr>
        <w:t>A munkavégzés során használt gépek fajtái, üzemidejük, A gépek emberi szervezetre, környezetre gyakorolt káros hatása, az azok elleni védekezés módjai</w:t>
      </w:r>
    </w:p>
    <w:p w:rsidR="00DC20D3" w:rsidRPr="005B052E" w:rsidRDefault="00DC20D3" w:rsidP="00C57F11">
      <w:pPr>
        <w:spacing w:after="0" w:line="240" w:lineRule="auto"/>
        <w:ind w:left="540"/>
        <w:rPr>
          <w:rFonts w:ascii="Times New Roman" w:hAnsi="Times New Roman"/>
          <w:sz w:val="24"/>
          <w:szCs w:val="24"/>
        </w:rPr>
      </w:pPr>
      <w:r w:rsidRPr="005B052E">
        <w:rPr>
          <w:rFonts w:ascii="Times New Roman" w:hAnsi="Times New Roman"/>
          <w:sz w:val="24"/>
          <w:szCs w:val="24"/>
        </w:rPr>
        <w:t>Tűzoltó készülékek és eszközök csoportosítása, A tűzoltó készülékek vizsgálata</w:t>
      </w:r>
    </w:p>
    <w:p w:rsidR="00DC20D3" w:rsidRPr="005B052E" w:rsidRDefault="00DC20D3" w:rsidP="00E86EAB">
      <w:pPr>
        <w:spacing w:after="0" w:line="240" w:lineRule="auto"/>
        <w:ind w:left="540"/>
        <w:rPr>
          <w:rFonts w:ascii="Times New Roman" w:hAnsi="Times New Roman"/>
          <w:sz w:val="24"/>
          <w:szCs w:val="24"/>
        </w:rPr>
      </w:pPr>
    </w:p>
    <w:p w:rsidR="00DC20D3" w:rsidRPr="005B052E" w:rsidRDefault="00DC20D3" w:rsidP="00522792">
      <w:pPr>
        <w:pStyle w:val="NormlWeb"/>
        <w:spacing w:before="0" w:beforeAutospacing="0" w:after="0" w:afterAutospacing="0"/>
      </w:pPr>
    </w:p>
    <w:p w:rsidR="00DC20D3" w:rsidRPr="005B052E" w:rsidRDefault="00DC20D3" w:rsidP="00522792">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522792">
      <w:pPr>
        <w:spacing w:after="0" w:line="240" w:lineRule="auto"/>
        <w:ind w:left="792"/>
        <w:rPr>
          <w:rFonts w:ascii="Times New Roman" w:hAnsi="Times New Roman"/>
          <w:b/>
          <w:i/>
          <w:sz w:val="24"/>
          <w:szCs w:val="24"/>
        </w:rPr>
      </w:pPr>
    </w:p>
    <w:p w:rsidR="00DC20D3" w:rsidRPr="005B052E" w:rsidRDefault="00DC20D3" w:rsidP="00522792">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522792">
      <w:pPr>
        <w:pStyle w:val="Listaszerbekezds4"/>
        <w:spacing w:after="0" w:line="240" w:lineRule="auto"/>
        <w:rPr>
          <w:rFonts w:ascii="Times New Roman" w:hAnsi="Times New Roman"/>
          <w:b/>
          <w:sz w:val="24"/>
          <w:szCs w:val="24"/>
        </w:rPr>
      </w:pPr>
    </w:p>
    <w:p w:rsidR="00DC20D3" w:rsidRPr="005B052E" w:rsidRDefault="00DC20D3" w:rsidP="00522792">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522792">
      <w:pPr>
        <w:spacing w:after="0" w:line="240" w:lineRule="auto"/>
        <w:rPr>
          <w:rFonts w:ascii="Times New Roman" w:hAnsi="Times New Roman"/>
          <w:b/>
          <w:i/>
          <w:sz w:val="24"/>
          <w:szCs w:val="24"/>
        </w:rPr>
      </w:pPr>
    </w:p>
    <w:p w:rsidR="00DC20D3" w:rsidRPr="005B052E" w:rsidRDefault="00DC20D3" w:rsidP="00522792">
      <w:pPr>
        <w:pStyle w:val="Listaszerbekezds4"/>
        <w:spacing w:after="0" w:line="240" w:lineRule="auto"/>
        <w:ind w:left="709" w:firstLine="83"/>
        <w:rPr>
          <w:rFonts w:ascii="Times New Roman" w:hAnsi="Times New Roman"/>
          <w:b/>
          <w:i/>
          <w:sz w:val="24"/>
          <w:szCs w:val="24"/>
        </w:rPr>
      </w:pPr>
      <w:r w:rsidRPr="005B052E">
        <w:rPr>
          <w:rFonts w:ascii="Times New Roman" w:hAnsi="Times New Roman"/>
          <w:b/>
          <w:i/>
          <w:sz w:val="24"/>
          <w:szCs w:val="24"/>
        </w:rPr>
        <w:t>A tantárgy elsajátítása során alkalmazható sajátos oktatási módszerek (ajánlás)</w:t>
      </w:r>
    </w:p>
    <w:p w:rsidR="00DC20D3" w:rsidRPr="005B052E" w:rsidRDefault="00DC20D3" w:rsidP="00522792">
      <w:pPr>
        <w:pStyle w:val="Listaszerbekezds4"/>
        <w:spacing w:after="0" w:line="240" w:lineRule="auto"/>
        <w:ind w:left="709" w:firstLine="83"/>
        <w:rPr>
          <w:rFonts w:ascii="Times New Roman" w:hAnsi="Times New Roman"/>
          <w:b/>
          <w:i/>
          <w:sz w:val="24"/>
          <w:szCs w:val="24"/>
        </w:rPr>
      </w:pPr>
    </w:p>
    <w:p w:rsidR="00DC20D3" w:rsidRPr="005B052E" w:rsidRDefault="00DC20D3" w:rsidP="00522792">
      <w:pPr>
        <w:spacing w:after="0" w:line="240" w:lineRule="auto"/>
        <w:ind w:left="792"/>
        <w:rPr>
          <w:rFonts w:ascii="Times New Roman" w:hAnsi="Times New Roman"/>
          <w:b/>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522792">
      <w:pPr>
        <w:widowControl w:val="0"/>
        <w:suppressAutoHyphens/>
        <w:spacing w:after="0" w:line="240" w:lineRule="auto"/>
        <w:jc w:val="both"/>
        <w:rPr>
          <w:rFonts w:ascii="Times New Roman" w:hAnsi="Times New Roman"/>
          <w:i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sz w:val="24"/>
          <w:szCs w:val="24"/>
          <w:lang w:bidi="hi-IN"/>
        </w:rPr>
      </w:pPr>
      <w:r w:rsidRPr="005B052E">
        <w:rPr>
          <w:rFonts w:ascii="Times New Roman" w:hAnsi="Times New Roman"/>
          <w:b/>
          <w:sz w:val="24"/>
          <w:szCs w:val="24"/>
        </w:rPr>
        <w:t>A tantárgy értékelésének módja</w:t>
      </w:r>
    </w:p>
    <w:p w:rsidR="00DC20D3" w:rsidRPr="005B052E" w:rsidRDefault="00DC20D3" w:rsidP="00522792">
      <w:pPr>
        <w:autoSpaceDE w:val="0"/>
        <w:autoSpaceDN w:val="0"/>
        <w:adjustRightInd w:val="0"/>
        <w:spacing w:after="0" w:line="240" w:lineRule="auto"/>
        <w:ind w:left="276"/>
        <w:rPr>
          <w:rFonts w:ascii="Times New Roman" w:hAnsi="Times New Roman"/>
          <w:b/>
          <w:sz w:val="24"/>
          <w:szCs w:val="24"/>
        </w:rPr>
      </w:pPr>
    </w:p>
    <w:p w:rsidR="00DC20D3" w:rsidRPr="005B052E" w:rsidRDefault="00DC20D3" w:rsidP="00522792">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522792">
      <w:pPr>
        <w:autoSpaceDE w:val="0"/>
        <w:autoSpaceDN w:val="0"/>
        <w:adjustRightInd w:val="0"/>
        <w:spacing w:after="0" w:line="240" w:lineRule="auto"/>
        <w:ind w:left="276"/>
        <w:rPr>
          <w:rFonts w:ascii="Times New Roman" w:hAnsi="Times New Roman"/>
          <w:sz w:val="24"/>
          <w:szCs w:val="24"/>
          <w:lang w:bidi="hi-IN"/>
        </w:rPr>
      </w:pPr>
    </w:p>
    <w:p w:rsidR="00DC20D3" w:rsidRPr="005B052E" w:rsidRDefault="00DC20D3" w:rsidP="0090008A">
      <w:pPr>
        <w:widowControl w:val="0"/>
        <w:suppressAutoHyphens/>
        <w:spacing w:after="0" w:line="240" w:lineRule="auto"/>
        <w:jc w:val="center"/>
        <w:rPr>
          <w:rFonts w:ascii="Times New Roman" w:hAnsi="Times New Roman"/>
          <w:sz w:val="44"/>
          <w:szCs w:val="44"/>
          <w:lang w:bidi="hi-IN"/>
        </w:rPr>
      </w:pPr>
      <w:r w:rsidRPr="005B052E">
        <w:rPr>
          <w:rFonts w:ascii="Times New Roman" w:hAnsi="Times New Roman"/>
          <w:sz w:val="24"/>
          <w:szCs w:val="24"/>
          <w:lang w:bidi="hi-IN"/>
        </w:rPr>
        <w:br w:type="page"/>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 xml:space="preserve">A </w:t>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10479-12 azonosító számú</w:t>
      </w:r>
    </w:p>
    <w:p w:rsidR="00DC20D3" w:rsidRPr="005B052E" w:rsidRDefault="00DC20D3" w:rsidP="0090008A">
      <w:pPr>
        <w:widowControl w:val="0"/>
        <w:suppressAutoHyphens/>
        <w:spacing w:after="0" w:line="240" w:lineRule="auto"/>
        <w:jc w:val="center"/>
        <w:rPr>
          <w:rFonts w:ascii="Times New Roman" w:hAnsi="Times New Roman"/>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Útépítés építési alapjai</w:t>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megnevezésű</w:t>
      </w:r>
    </w:p>
    <w:p w:rsidR="00DC20D3" w:rsidRPr="005B052E" w:rsidRDefault="00DC20D3" w:rsidP="0090008A">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90008A">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szakmai követelménymodul</w:t>
      </w:r>
    </w:p>
    <w:p w:rsidR="00DC20D3" w:rsidRPr="005B052E" w:rsidRDefault="00DC20D3" w:rsidP="0090008A">
      <w:pPr>
        <w:widowControl w:val="0"/>
        <w:suppressAutoHyphens/>
        <w:spacing w:after="0" w:line="240" w:lineRule="auto"/>
        <w:jc w:val="center"/>
        <w:rPr>
          <w:rFonts w:ascii="Times New Roman" w:hAnsi="Times New Roman"/>
          <w:b/>
          <w:kern w:val="1"/>
          <w:sz w:val="44"/>
          <w:szCs w:val="44"/>
          <w:lang w:eastAsia="hi-IN" w:bidi="hi-IN"/>
        </w:rPr>
      </w:pPr>
    </w:p>
    <w:p w:rsidR="00DC20D3" w:rsidRPr="005B052E" w:rsidRDefault="00DC20D3" w:rsidP="0090008A">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tantárgyai, témakörei</w:t>
      </w:r>
    </w:p>
    <w:p w:rsidR="00DC20D3" w:rsidRPr="005B052E" w:rsidRDefault="00DC20D3" w:rsidP="0090008A">
      <w:pPr>
        <w:widowControl w:val="0"/>
        <w:suppressAutoHyphens/>
        <w:spacing w:after="0" w:line="240" w:lineRule="auto"/>
        <w:jc w:val="center"/>
        <w:rPr>
          <w:rFonts w:ascii="Times New Roman" w:hAnsi="Times New Roman"/>
          <w:b/>
          <w:bCs/>
          <w:kern w:val="1"/>
          <w:sz w:val="44"/>
          <w:szCs w:val="44"/>
          <w:lang w:eastAsia="hi-IN" w:bidi="hi-IN"/>
        </w:rPr>
      </w:pPr>
    </w:p>
    <w:p w:rsidR="00DC20D3" w:rsidRPr="005B052E" w:rsidRDefault="00DC20D3" w:rsidP="0090008A">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bCs/>
          <w:kern w:val="1"/>
          <w:sz w:val="24"/>
          <w:szCs w:val="24"/>
          <w:lang w:eastAsia="hi-IN" w:bidi="hi-IN"/>
        </w:rPr>
        <w:br w:type="page"/>
      </w:r>
      <w:r w:rsidRPr="005B052E">
        <w:rPr>
          <w:rFonts w:ascii="Times New Roman" w:hAnsi="Times New Roman"/>
          <w:b/>
          <w:kern w:val="1"/>
          <w:sz w:val="24"/>
          <w:szCs w:val="24"/>
          <w:lang w:eastAsia="hi-IN" w:bidi="hi-IN"/>
        </w:rPr>
        <w:t xml:space="preserve">A 10479-12 </w:t>
      </w:r>
      <w:r w:rsidRPr="005B052E">
        <w:rPr>
          <w:rFonts w:ascii="Times New Roman" w:hAnsi="Times New Roman"/>
          <w:b/>
          <w:sz w:val="24"/>
          <w:szCs w:val="24"/>
          <w:lang w:eastAsia="hu-HU"/>
        </w:rPr>
        <w:t>azonosító számú, Útépítés építési alapjai megnevezésű szakmai követelmény</w:t>
      </w:r>
      <w:r w:rsidRPr="005B052E">
        <w:rPr>
          <w:rFonts w:ascii="Times New Roman" w:hAnsi="Times New Roman"/>
          <w:b/>
          <w:kern w:val="1"/>
          <w:sz w:val="24"/>
          <w:szCs w:val="24"/>
          <w:lang w:eastAsia="hi-IN" w:bidi="hi-IN"/>
        </w:rPr>
        <w:t>modulhoz tartozó tantárgyak és a témakörök oktatása során fejlesztendő kompetenciák</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tbl>
      <w:tblPr>
        <w:tblW w:w="5000" w:type="pct"/>
        <w:jc w:val="center"/>
        <w:tblCellMar>
          <w:left w:w="70" w:type="dxa"/>
          <w:right w:w="70" w:type="dxa"/>
        </w:tblCellMar>
        <w:tblLook w:val="0000" w:firstRow="0" w:lastRow="0" w:firstColumn="0" w:lastColumn="0" w:noHBand="0" w:noVBand="0"/>
      </w:tblPr>
      <w:tblGrid>
        <w:gridCol w:w="5657"/>
        <w:gridCol w:w="462"/>
        <w:gridCol w:w="462"/>
        <w:gridCol w:w="462"/>
        <w:gridCol w:w="462"/>
        <w:gridCol w:w="462"/>
        <w:gridCol w:w="462"/>
        <w:gridCol w:w="462"/>
        <w:gridCol w:w="462"/>
      </w:tblGrid>
      <w:tr w:rsidR="00DC20D3" w:rsidRPr="005B052E">
        <w:trPr>
          <w:trHeight w:val="570"/>
          <w:jc w:val="center"/>
        </w:trPr>
        <w:tc>
          <w:tcPr>
            <w:tcW w:w="3024" w:type="pct"/>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10479-12 Útépítés építési alapjai</w:t>
            </w:r>
          </w:p>
        </w:tc>
        <w:tc>
          <w:tcPr>
            <w:tcW w:w="988" w:type="pct"/>
            <w:gridSpan w:val="4"/>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Építőanyagok és vizsgálataik</w:t>
            </w:r>
          </w:p>
        </w:tc>
        <w:tc>
          <w:tcPr>
            <w:tcW w:w="988" w:type="pct"/>
            <w:gridSpan w:val="4"/>
            <w:tcBorders>
              <w:top w:val="single" w:sz="4" w:space="0" w:color="auto"/>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Építőanyagok és vizsgálataik gyakorlat</w:t>
            </w:r>
          </w:p>
        </w:tc>
      </w:tr>
      <w:tr w:rsidR="00DC20D3" w:rsidRPr="005B052E">
        <w:trPr>
          <w:trHeight w:val="2070"/>
          <w:jc w:val="center"/>
        </w:trPr>
        <w:tc>
          <w:tcPr>
            <w:tcW w:w="3024" w:type="pct"/>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0008A">
            <w:pPr>
              <w:spacing w:after="0" w:line="240" w:lineRule="auto"/>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Fizikai és szilárdságtani alapfogalmak</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Természetes kőanyagok, égetett agyagárúk, kerámiák</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A fa és felhasználása, fémek, műanyagok</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Adalékanyagok, kötőanyagok, habarcsok, beton</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Építőanyagok tulajdonságainak, jellemzőinek meghatározása</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Természetes kövek, építőipari faárúk-, fémek-, kötőanyagok vizsgálata</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Bitumen, aszfalt, betonok, habarcsok vizsgálatai</w:t>
            </w:r>
          </w:p>
        </w:tc>
        <w:tc>
          <w:tcPr>
            <w:tcW w:w="247" w:type="pct"/>
            <w:tcBorders>
              <w:top w:val="nil"/>
              <w:left w:val="nil"/>
              <w:bottom w:val="single" w:sz="4" w:space="0" w:color="auto"/>
              <w:right w:val="single" w:sz="4" w:space="0" w:color="auto"/>
            </w:tcBorders>
            <w:textDirection w:val="btLr"/>
            <w:vAlign w:val="bottom"/>
          </w:tcPr>
          <w:p w:rsidR="00DC20D3" w:rsidRPr="005B052E" w:rsidRDefault="00DC20D3" w:rsidP="0090008A">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Műanyagok, szigetelések vizsgálatai</w:t>
            </w:r>
          </w:p>
        </w:tc>
      </w:tr>
      <w:tr w:rsidR="00DC20D3" w:rsidRPr="005B052E">
        <w:trPr>
          <w:trHeight w:val="345"/>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Értelmezi és alkalmazza a mennyiségeket, nagyságrendeket</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Egyszerű mennyiségszámítást végez</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Kiválasztja a szükséges anyagokat</w:t>
            </w: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AE698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Összeállítja a megfelelő arányú keverékeket</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Mintát vesz tömörségvizsgálathoz</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Kőzetek (útburkoló kő, útépítési zúzottkő)</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anyagok (tégla, műkő, szegélykő, térburkoló anyagok)</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Kötőanyagok (mész, cement, bitumen)</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Adalékanyagok</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Habarcsok</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Festékek</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Betonok (fajtái, előállításuk, felhasználásuk, technológiák)</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Aszfaltok (fajtái, előállításuk, felhasználásuk, technológiák)</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jc w:val="center"/>
        </w:trPr>
        <w:tc>
          <w:tcPr>
            <w:tcW w:w="3024" w:type="pct"/>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Mérőeszközök használata</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Erős fizikum</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Mozgáskoordináció</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Kézügyesség</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Irányíthatóság</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Konfliktuskerülő készség</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5B052E" w:rsidRDefault="00DC20D3" w:rsidP="0090008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Ismeretek helyén való alkalmazása</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Módszeres munkavégzés</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881B1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5B052E" w:rsidRDefault="00DC20D3" w:rsidP="00881B1C">
            <w:pPr>
              <w:spacing w:after="0"/>
              <w:rPr>
                <w:rFonts w:ascii="Times New Roman" w:hAnsi="Times New Roman"/>
              </w:rPr>
            </w:pPr>
            <w:r w:rsidRPr="005B052E">
              <w:rPr>
                <w:rFonts w:ascii="Times New Roman" w:hAnsi="Times New Roman"/>
                <w:sz w:val="20"/>
                <w:szCs w:val="20"/>
              </w:rPr>
              <w:t>Helyzetfelismerés</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90008A">
      <w:pPr>
        <w:widowControl w:val="0"/>
        <w:suppressAutoHyphens/>
        <w:spacing w:after="0" w:line="240" w:lineRule="auto"/>
        <w:rPr>
          <w:rFonts w:ascii="Times New Roman" w:hAnsi="Times New Roman"/>
          <w:kern w:val="1"/>
          <w:sz w:val="20"/>
          <w:szCs w:val="20"/>
          <w:lang w:eastAsia="hi-IN" w:bidi="hi-IN"/>
        </w:rPr>
      </w:pPr>
    </w:p>
    <w:tbl>
      <w:tblPr>
        <w:tblW w:w="0" w:type="auto"/>
        <w:jc w:val="center"/>
        <w:tblCellMar>
          <w:left w:w="70" w:type="dxa"/>
          <w:right w:w="70" w:type="dxa"/>
        </w:tblCellMar>
        <w:tblLook w:val="0000" w:firstRow="0" w:lastRow="0" w:firstColumn="0" w:lastColumn="0" w:noHBand="0" w:noVBand="0"/>
      </w:tblPr>
      <w:tblGrid>
        <w:gridCol w:w="4361"/>
        <w:gridCol w:w="399"/>
        <w:gridCol w:w="399"/>
        <w:gridCol w:w="399"/>
        <w:gridCol w:w="399"/>
        <w:gridCol w:w="801"/>
        <w:gridCol w:w="800"/>
        <w:gridCol w:w="800"/>
      </w:tblGrid>
      <w:tr w:rsidR="00DC20D3" w:rsidRPr="005B052E">
        <w:trPr>
          <w:trHeight w:val="570"/>
          <w:jc w:val="center"/>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10479-12 Útépítés építési alapjai</w:t>
            </w:r>
          </w:p>
        </w:tc>
        <w:tc>
          <w:tcPr>
            <w:tcW w:w="0" w:type="auto"/>
            <w:gridSpan w:val="4"/>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Forgalomtechnika</w:t>
            </w:r>
          </w:p>
        </w:tc>
        <w:tc>
          <w:tcPr>
            <w:tcW w:w="0" w:type="auto"/>
            <w:gridSpan w:val="3"/>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Forgalomtechnika gyakorlat</w:t>
            </w:r>
          </w:p>
        </w:tc>
      </w:tr>
      <w:tr w:rsidR="00DC20D3" w:rsidRPr="005B052E">
        <w:trPr>
          <w:trHeight w:val="20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Jogszabályi keretek</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Általános előírások</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Útépítési munkahelyek</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Forgalomtechnikai eszközök</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Autópálya ideiglenes forgalomszabályozása</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Lakott területen kívüli egyéb forgalomszabályozások</w:t>
            </w:r>
          </w:p>
        </w:tc>
        <w:tc>
          <w:tcPr>
            <w:tcW w:w="0" w:type="auto"/>
            <w:tcBorders>
              <w:top w:val="nil"/>
              <w:left w:val="nil"/>
              <w:bottom w:val="single" w:sz="4" w:space="0" w:color="auto"/>
              <w:right w:val="single" w:sz="4" w:space="0" w:color="auto"/>
            </w:tcBorders>
            <w:textDirection w:val="btLr"/>
            <w:vAlign w:val="center"/>
          </w:tcPr>
          <w:p w:rsidR="00DC20D3" w:rsidRPr="005B052E" w:rsidRDefault="00DC20D3" w:rsidP="006807C4">
            <w:pPr>
              <w:spacing w:after="0" w:line="240" w:lineRule="auto"/>
              <w:ind w:left="57"/>
              <w:rPr>
                <w:rFonts w:ascii="Times New Roman" w:hAnsi="Times New Roman"/>
                <w:sz w:val="18"/>
                <w:szCs w:val="18"/>
                <w:lang w:eastAsia="hu-HU"/>
              </w:rPr>
            </w:pPr>
            <w:r w:rsidRPr="005B052E">
              <w:rPr>
                <w:rFonts w:ascii="Times New Roman" w:hAnsi="Times New Roman"/>
                <w:sz w:val="18"/>
                <w:szCs w:val="18"/>
                <w:lang w:eastAsia="hu-HU"/>
              </w:rPr>
              <w:t>Lakott területen belüli egyéb forgalomszabályozások</w:t>
            </w:r>
          </w:p>
        </w:tc>
      </w:tr>
      <w:tr w:rsidR="00DC20D3" w:rsidRPr="005B052E">
        <w:trPr>
          <w:trHeight w:val="345"/>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Kézi forgalomirányítást végez</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Kihelyezi az ideiglenes forgalomterelő eszközöket</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Elbontja az ideiglenes forgalomterelő eszközöket</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Biztosítja a forgalomtechnikai eszközök láthatóságát</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Forgalomtechnikai eszközök</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Forgalomtechnikai elemek</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Forgalomszabályozás</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Útelzárás</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Közúton folyó munkák</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Autópályák, autóutak útépítési munkahelyei</w:t>
            </w: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Lakott területen kívüli utak útépítési munkahelyei</w:t>
            </w: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46513C">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Lakott területen belüli utak útépítési munkahelyei</w:t>
            </w: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46513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KRESZ</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jc w:val="center"/>
        </w:trPr>
        <w:tc>
          <w:tcPr>
            <w:tcW w:w="0" w:type="auto"/>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Szakmai műszaki rajz olvasása, értelmezése</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0" w:type="auto"/>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Közlekedéssel kapcsolatos jelképek értelmezése</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Erős fizikum</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Mozgáskoordináció</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Kézügyesség</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Irányíthatóság</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Konfliktuskerülő készség</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Ismeretek helyén való alkalmazása</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Módszeres munkavégzés</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0" w:type="auto"/>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0" w:type="auto"/>
            <w:tcBorders>
              <w:top w:val="nil"/>
              <w:left w:val="single" w:sz="4" w:space="0" w:color="auto"/>
              <w:bottom w:val="single" w:sz="4" w:space="0" w:color="auto"/>
              <w:right w:val="single" w:sz="4" w:space="0" w:color="auto"/>
            </w:tcBorders>
            <w:noWrap/>
          </w:tcPr>
          <w:p w:rsidR="00DC20D3" w:rsidRPr="005B052E" w:rsidRDefault="00DC20D3" w:rsidP="00213028">
            <w:pPr>
              <w:spacing w:after="0"/>
              <w:rPr>
                <w:rFonts w:ascii="Times New Roman" w:hAnsi="Times New Roman"/>
              </w:rPr>
            </w:pPr>
            <w:r w:rsidRPr="005B052E">
              <w:rPr>
                <w:rFonts w:ascii="Times New Roman" w:hAnsi="Times New Roman"/>
                <w:sz w:val="20"/>
                <w:szCs w:val="20"/>
              </w:rPr>
              <w:t>Helyzetfelismerés</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rPr>
                <w:rFonts w:ascii="Times New Roman" w:hAnsi="Times New Roman"/>
                <w:sz w:val="20"/>
                <w:szCs w:val="20"/>
                <w:lang w:eastAsia="hu-HU"/>
              </w:rPr>
            </w:pP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90008A">
      <w:pPr>
        <w:widowControl w:val="0"/>
        <w:suppressAutoHyphens/>
        <w:spacing w:after="0" w:line="240" w:lineRule="auto"/>
        <w:rPr>
          <w:rFonts w:ascii="Times New Roman" w:hAnsi="Times New Roman"/>
          <w:kern w:val="1"/>
          <w:sz w:val="20"/>
          <w:szCs w:val="20"/>
          <w:lang w:eastAsia="hi-IN" w:bidi="hi-IN"/>
        </w:rPr>
      </w:pPr>
    </w:p>
    <w:p w:rsidR="00DC20D3" w:rsidRPr="005B052E" w:rsidRDefault="00DC20D3" w:rsidP="0090008A">
      <w:pPr>
        <w:widowControl w:val="0"/>
        <w:suppressAutoHyphens/>
        <w:spacing w:after="0" w:line="240" w:lineRule="auto"/>
        <w:rPr>
          <w:rFonts w:ascii="Times New Roman" w:hAnsi="Times New Roman"/>
          <w:kern w:val="1"/>
          <w:sz w:val="20"/>
          <w:szCs w:val="20"/>
          <w:lang w:eastAsia="hi-IN" w:bidi="hi-IN"/>
        </w:rPr>
      </w:pPr>
      <w:r w:rsidRPr="005B052E">
        <w:rPr>
          <w:rFonts w:ascii="Times New Roman" w:hAnsi="Times New Roman"/>
          <w:kern w:val="1"/>
          <w:sz w:val="20"/>
          <w:szCs w:val="20"/>
          <w:lang w:eastAsia="hi-IN" w:bidi="hi-IN"/>
        </w:rPr>
        <w:br w:type="page"/>
      </w:r>
    </w:p>
    <w:tbl>
      <w:tblPr>
        <w:tblW w:w="8610" w:type="dxa"/>
        <w:jc w:val="center"/>
        <w:tblCellMar>
          <w:left w:w="70" w:type="dxa"/>
          <w:right w:w="70" w:type="dxa"/>
        </w:tblCellMar>
        <w:tblLook w:val="0000" w:firstRow="0" w:lastRow="0" w:firstColumn="0" w:lastColumn="0" w:noHBand="0" w:noVBand="0"/>
      </w:tblPr>
      <w:tblGrid>
        <w:gridCol w:w="5180"/>
        <w:gridCol w:w="469"/>
        <w:gridCol w:w="423"/>
        <w:gridCol w:w="423"/>
        <w:gridCol w:w="423"/>
        <w:gridCol w:w="423"/>
        <w:gridCol w:w="423"/>
        <w:gridCol w:w="423"/>
        <w:gridCol w:w="423"/>
      </w:tblGrid>
      <w:tr w:rsidR="00DC20D3" w:rsidRPr="005B052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10479-12 Útépítés építési alapjai</w:t>
            </w:r>
          </w:p>
        </w:tc>
        <w:tc>
          <w:tcPr>
            <w:tcW w:w="2161" w:type="dxa"/>
            <w:gridSpan w:val="5"/>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Gépkezelési ismeretek</w:t>
            </w:r>
          </w:p>
        </w:tc>
        <w:tc>
          <w:tcPr>
            <w:tcW w:w="1269" w:type="dxa"/>
            <w:gridSpan w:val="3"/>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Gépkezelési ismeretek gyakorlat</w:t>
            </w:r>
          </w:p>
        </w:tc>
      </w:tr>
      <w:tr w:rsidR="00DC20D3" w:rsidRPr="005B052E">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sz w:val="20"/>
                <w:szCs w:val="20"/>
                <w:lang w:eastAsia="hu-HU"/>
              </w:rPr>
            </w:pPr>
          </w:p>
        </w:tc>
        <w:tc>
          <w:tcPr>
            <w:tcW w:w="469"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Gépkezelési alapfogalmak</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Útépítés gépei</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Üzemeltetés és fenntartás gépei</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Téli és nyári munkák gépei</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Útkörnyezet kezelés és burkolatjel festés gépei</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Általános gépek kezelése</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Építési, üzemeltetési és fenntartási gépek kezelése</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9A7FAB">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Téli és nyári munkák gépeinek kezelése</w:t>
            </w:r>
          </w:p>
        </w:tc>
      </w:tr>
      <w:tr w:rsidR="00DC20D3" w:rsidRPr="005B052E">
        <w:trPr>
          <w:trHeight w:val="345"/>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Kézzel szállítja az anyagokat, eszközöket</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Kézzel rakodik anyagokat, eszközöket gépkocsira</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AE6981">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Kézi szerszámmal útépítési anyagokat rakodik</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bontókalapácsot</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láncfűrészt</w:t>
            </w:r>
          </w:p>
        </w:tc>
        <w:tc>
          <w:tcPr>
            <w:tcW w:w="469"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kézi vezetésű vibrációs úthengert</w:t>
            </w:r>
          </w:p>
        </w:tc>
        <w:tc>
          <w:tcPr>
            <w:tcW w:w="469"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lap vibrátort</w:t>
            </w:r>
          </w:p>
        </w:tc>
        <w:tc>
          <w:tcPr>
            <w:tcW w:w="469"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burkolatjelfestő gépet</w:t>
            </w:r>
          </w:p>
        </w:tc>
        <w:tc>
          <w:tcPr>
            <w:tcW w:w="469"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nem vizsgaköteles gépi berendezéseket</w:t>
            </w:r>
          </w:p>
        </w:tc>
        <w:tc>
          <w:tcPr>
            <w:tcW w:w="469"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213028">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Mechanikai alapfogalmak</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Kézi bontókalapácsok</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Láncfűrészek</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Kézi vezetésű vibrációs kishengerek</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proofErr w:type="spellStart"/>
            <w:r w:rsidRPr="005B052E">
              <w:rPr>
                <w:rFonts w:ascii="Times New Roman" w:hAnsi="Times New Roman"/>
                <w:sz w:val="20"/>
                <w:szCs w:val="20"/>
              </w:rPr>
              <w:t>Vibrolapok</w:t>
            </w:r>
            <w:proofErr w:type="spellEnd"/>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Burkolatjel festőgép</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Mobil bitumenmelegítők és hézagkiöntők</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Betonkeverők</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46513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Aszfaltkeverők</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552B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both"/>
              <w:rPr>
                <w:rFonts w:ascii="Times New Roman" w:hAnsi="Times New Roman"/>
                <w:sz w:val="20"/>
                <w:szCs w:val="20"/>
                <w:lang w:eastAsia="hu-HU"/>
              </w:rPr>
            </w:pPr>
            <w:r w:rsidRPr="005B052E">
              <w:rPr>
                <w:rFonts w:ascii="Times New Roman" w:hAnsi="Times New Roman"/>
                <w:sz w:val="20"/>
                <w:szCs w:val="20"/>
                <w:lang w:eastAsia="hu-HU"/>
              </w:rPr>
              <w:t>Szakmai műszaki rajz olvasása, értelmezése</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kéziszerszámok használata</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881B1C">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kisgépek használata</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Erős fizikum</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Mozgáskoordináció</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Kézügyesség</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Irányíthatóság</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Konfliktuskerülő készség</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Ismeretek helyén való alkalmazása</w:t>
            </w:r>
          </w:p>
        </w:tc>
        <w:tc>
          <w:tcPr>
            <w:tcW w:w="469"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single" w:sz="4" w:space="0" w:color="auto"/>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Módszeres munkavégzés</w:t>
            </w:r>
          </w:p>
        </w:tc>
        <w:tc>
          <w:tcPr>
            <w:tcW w:w="469"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1653F">
            <w:pPr>
              <w:spacing w:after="0"/>
              <w:rPr>
                <w:rFonts w:ascii="Times New Roman" w:hAnsi="Times New Roman"/>
              </w:rPr>
            </w:pPr>
            <w:r w:rsidRPr="005B052E">
              <w:rPr>
                <w:rFonts w:ascii="Times New Roman" w:hAnsi="Times New Roman"/>
                <w:sz w:val="20"/>
                <w:szCs w:val="20"/>
              </w:rPr>
              <w:t>Helyzetfelismerés</w:t>
            </w:r>
          </w:p>
        </w:tc>
        <w:tc>
          <w:tcPr>
            <w:tcW w:w="469"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A7FA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5B052E" w:rsidRDefault="00DC20D3" w:rsidP="0091653F">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1653F">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1653F">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91653F">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90008A">
      <w:pPr>
        <w:widowControl w:val="0"/>
        <w:suppressAutoHyphens/>
        <w:spacing w:after="0" w:line="240" w:lineRule="auto"/>
        <w:rPr>
          <w:rFonts w:ascii="Times New Roman" w:hAnsi="Times New Roman"/>
          <w:kern w:val="1"/>
          <w:sz w:val="20"/>
          <w:szCs w:val="20"/>
          <w:lang w:eastAsia="hi-IN" w:bidi="hi-IN"/>
        </w:rPr>
      </w:pPr>
    </w:p>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Építőanyagok és vizsgálataik</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72 óra</w:t>
      </w:r>
      <w:r w:rsidR="00112BBF" w:rsidRPr="005B052E">
        <w:rPr>
          <w:rFonts w:ascii="Times New Roman" w:hAnsi="Times New Roman"/>
          <w:b/>
          <w:sz w:val="24"/>
          <w:szCs w:val="24"/>
          <w:lang w:eastAsia="hu-HU"/>
        </w:rPr>
        <w:t>/72 óra</w:t>
      </w:r>
    </w:p>
    <w:p w:rsidR="00DC20D3" w:rsidRPr="005B052E" w:rsidRDefault="00DC20D3" w:rsidP="0090008A">
      <w:pPr>
        <w:widowControl w:val="0"/>
        <w:suppressAutoHyphens/>
        <w:spacing w:after="0" w:line="240" w:lineRule="auto"/>
        <w:rPr>
          <w:rFonts w:ascii="Times New Roman" w:hAnsi="Times New Roman"/>
          <w:b/>
          <w:sz w:val="24"/>
          <w:szCs w:val="24"/>
          <w:lang w:eastAsia="hu-HU"/>
        </w:rPr>
      </w:pPr>
    </w:p>
    <w:p w:rsidR="00DC20D3" w:rsidRPr="005B052E" w:rsidRDefault="00DC20D3" w:rsidP="0090008A">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8112AA">
      <w:pPr>
        <w:spacing w:after="0" w:line="240" w:lineRule="auto"/>
        <w:ind w:left="540"/>
        <w:rPr>
          <w:rFonts w:ascii="Times New Roman" w:hAnsi="Times New Roman"/>
          <w:sz w:val="24"/>
          <w:szCs w:val="24"/>
        </w:rPr>
      </w:pPr>
      <w:r w:rsidRPr="005B052E">
        <w:rPr>
          <w:rFonts w:ascii="Times New Roman" w:hAnsi="Times New Roman"/>
          <w:sz w:val="24"/>
          <w:szCs w:val="24"/>
        </w:rPr>
        <w:t>Az építőanyagok tanításának célja és feladata: olyan szilárd tudás biztosítása, amely alkalmassá teszi a útépítő szakmunkást a leendő munkahelyén az építőanyagok helyes kiválasztására, alkalmazására, minőségének megállapítására.</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rPr>
        <w:t>Kapcsolódó</w:t>
      </w:r>
      <w:r w:rsidRPr="005B052E">
        <w:rPr>
          <w:rFonts w:ascii="Times New Roman" w:hAnsi="Times New Roman"/>
          <w:b/>
          <w:sz w:val="24"/>
          <w:szCs w:val="24"/>
          <w:lang w:eastAsia="hu-HU"/>
        </w:rPr>
        <w:t xml:space="preserve"> közismereti, szakmai tartalmak</w:t>
      </w:r>
    </w:p>
    <w:p w:rsidR="00DC20D3" w:rsidRPr="005B052E" w:rsidRDefault="00DC20D3" w:rsidP="0090008A">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Közismereti tartalmak:</w:t>
      </w:r>
    </w:p>
    <w:p w:rsidR="00DC20D3" w:rsidRPr="005B052E" w:rsidRDefault="00DC20D3" w:rsidP="0090008A">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Matematika: Egyszerű számítások, aránypár, mértékegységek nagyságrendje, átváltása</w:t>
      </w:r>
    </w:p>
    <w:p w:rsidR="00DC20D3" w:rsidRPr="005B052E" w:rsidRDefault="00DC20D3" w:rsidP="0090008A">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Fizika: Fizikai tulajdonságok</w:t>
      </w:r>
    </w:p>
    <w:p w:rsidR="00DC20D3" w:rsidRPr="005B052E" w:rsidRDefault="00DC20D3" w:rsidP="0090008A">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Kémia: Fémek</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90008A">
      <w:pPr>
        <w:widowControl w:val="0"/>
        <w:numPr>
          <w:ilvl w:val="2"/>
          <w:numId w:val="5"/>
        </w:numPr>
        <w:suppressAutoHyphens/>
        <w:spacing w:after="0" w:line="240" w:lineRule="auto"/>
        <w:rPr>
          <w:rFonts w:ascii="Times New Roman" w:hAnsi="Times New Roman"/>
          <w:b/>
          <w:kern w:val="1"/>
          <w:sz w:val="24"/>
          <w:szCs w:val="24"/>
          <w:lang w:eastAsia="hi-IN" w:bidi="hi-IN"/>
        </w:rPr>
      </w:pPr>
      <w:r w:rsidRPr="005B052E">
        <w:rPr>
          <w:rFonts w:ascii="Times New Roman" w:hAnsi="Times New Roman"/>
          <w:b/>
          <w:sz w:val="24"/>
          <w:szCs w:val="24"/>
        </w:rPr>
        <w:t>Fizikai és szilárdságtani alapfogalmak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26 óra</w:t>
      </w:r>
      <w:r w:rsidR="00112BBF" w:rsidRPr="005B052E">
        <w:rPr>
          <w:rFonts w:ascii="Times New Roman" w:hAnsi="Times New Roman"/>
          <w:b/>
          <w:i/>
          <w:kern w:val="1"/>
          <w:sz w:val="24"/>
          <w:szCs w:val="24"/>
          <w:lang w:eastAsia="hi-IN" w:bidi="hi-IN"/>
        </w:rPr>
        <w:t>/26 óra</w:t>
      </w:r>
      <w:r w:rsidRPr="005B052E">
        <w:rPr>
          <w:rFonts w:ascii="Times New Roman" w:hAnsi="Times New Roman"/>
          <w:b/>
          <w:i/>
          <w:kern w:val="1"/>
          <w:sz w:val="24"/>
          <w:szCs w:val="24"/>
          <w:lang w:eastAsia="hi-IN" w:bidi="hi-IN"/>
        </w:rPr>
        <w:t xml:space="preserve"> </w:t>
      </w:r>
    </w:p>
    <w:p w:rsidR="00DC20D3" w:rsidRPr="005B052E" w:rsidRDefault="00DC20D3" w:rsidP="00BA5511">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Az anyagvizsgálatok fontossága, Az építőanyagok felosztása</w:t>
      </w:r>
    </w:p>
    <w:p w:rsidR="00DC20D3" w:rsidRPr="005B052E" w:rsidRDefault="00DC20D3" w:rsidP="00BA5511">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Fizikai tulajdonságok: Sűrűség, Tömörség, lyukacsosság, hézagosság, Hidrotechnikai tulajdonságok, </w:t>
      </w:r>
      <w:proofErr w:type="spellStart"/>
      <w:r w:rsidRPr="005B052E">
        <w:rPr>
          <w:rFonts w:ascii="Times New Roman" w:hAnsi="Times New Roman"/>
          <w:kern w:val="1"/>
          <w:sz w:val="24"/>
          <w:szCs w:val="24"/>
          <w:lang w:eastAsia="hi-IN" w:bidi="hi-IN"/>
        </w:rPr>
        <w:t>Hőtechnikai</w:t>
      </w:r>
      <w:proofErr w:type="spellEnd"/>
      <w:r w:rsidRPr="005B052E">
        <w:rPr>
          <w:rFonts w:ascii="Times New Roman" w:hAnsi="Times New Roman"/>
          <w:kern w:val="1"/>
          <w:sz w:val="24"/>
          <w:szCs w:val="24"/>
          <w:lang w:eastAsia="hi-IN" w:bidi="hi-IN"/>
        </w:rPr>
        <w:t xml:space="preserve"> tulajdonságok, Akusztikai tulajdonságok</w:t>
      </w:r>
    </w:p>
    <w:p w:rsidR="00DC20D3" w:rsidRPr="005B052E" w:rsidRDefault="00DC20D3" w:rsidP="00BA5511">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Szilárdságtani fogalmak: Nyomó és húzószilárdság, Hajlítószilárdság, Nyíró és csavarószilárdság, </w:t>
      </w:r>
      <w:proofErr w:type="spellStart"/>
      <w:r w:rsidRPr="005B052E">
        <w:rPr>
          <w:rFonts w:ascii="Times New Roman" w:hAnsi="Times New Roman"/>
          <w:kern w:val="1"/>
          <w:sz w:val="24"/>
          <w:szCs w:val="24"/>
          <w:lang w:eastAsia="hi-IN" w:bidi="hi-IN"/>
        </w:rPr>
        <w:t>Tapadószilárdság</w:t>
      </w:r>
      <w:proofErr w:type="spellEnd"/>
      <w:r w:rsidRPr="005B052E">
        <w:rPr>
          <w:rFonts w:ascii="Times New Roman" w:hAnsi="Times New Roman"/>
          <w:kern w:val="1"/>
          <w:sz w:val="24"/>
          <w:szCs w:val="24"/>
          <w:lang w:eastAsia="hi-IN" w:bidi="hi-IN"/>
        </w:rPr>
        <w:t>, Alakváltozás, Keménység, kopásellenállás</w:t>
      </w:r>
    </w:p>
    <w:p w:rsidR="00DC20D3" w:rsidRPr="005B052E" w:rsidRDefault="00DC20D3" w:rsidP="00BA5511">
      <w:pPr>
        <w:widowControl w:val="0"/>
        <w:suppressAutoHyphens/>
        <w:spacing w:after="0" w:line="240" w:lineRule="auto"/>
        <w:ind w:left="1224"/>
        <w:rPr>
          <w:rFonts w:ascii="Times New Roman" w:hAnsi="Times New Roman"/>
          <w:kern w:val="1"/>
          <w:sz w:val="24"/>
          <w:szCs w:val="24"/>
          <w:lang w:eastAsia="hi-IN" w:bidi="hi-IN"/>
        </w:rPr>
      </w:pPr>
    </w:p>
    <w:p w:rsidR="00DC20D3" w:rsidRPr="005B052E" w:rsidRDefault="00DC20D3" w:rsidP="0090008A">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Természetes kőanyagok, égetett agyagáruk, kerámiák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10 óra</w:t>
      </w:r>
      <w:r w:rsidR="00112BBF" w:rsidRPr="005B052E">
        <w:rPr>
          <w:rFonts w:ascii="Times New Roman" w:hAnsi="Times New Roman"/>
          <w:b/>
          <w:i/>
          <w:sz w:val="24"/>
          <w:szCs w:val="24"/>
        </w:rPr>
        <w:t>/10 óra</w:t>
      </w:r>
      <w:r w:rsidRPr="005B052E">
        <w:rPr>
          <w:rFonts w:ascii="Times New Roman" w:hAnsi="Times New Roman"/>
          <w:b/>
          <w:i/>
          <w:sz w:val="24"/>
          <w:szCs w:val="24"/>
        </w:rPr>
        <w:t xml:space="preserve"> </w:t>
      </w:r>
    </w:p>
    <w:p w:rsidR="00DC20D3" w:rsidRPr="005B052E" w:rsidRDefault="00DC20D3" w:rsidP="009A7FAB">
      <w:pPr>
        <w:widowControl w:val="0"/>
        <w:suppressAutoHyphens/>
        <w:spacing w:after="0" w:line="240" w:lineRule="auto"/>
        <w:ind w:left="126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Természetes kőanyagok: A kőanyagok keletkezése, A kőzetek osztályozása, Kőbányászat és kőmegmunkálás, Kőtermékek, Kővizsgálat</w:t>
      </w:r>
    </w:p>
    <w:p w:rsidR="00DC20D3" w:rsidRPr="005B052E" w:rsidRDefault="00DC20D3" w:rsidP="009A7FAB">
      <w:pPr>
        <w:widowControl w:val="0"/>
        <w:suppressAutoHyphens/>
        <w:spacing w:after="0" w:line="240" w:lineRule="auto"/>
        <w:ind w:left="126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Égetett agyagáruk, kerámiák: A kerámiák csoportosítása, Durvakerámia gyártástechnológiája, Zsugorított gyártmányok, Kerámiatermékek minőségi követelményei</w:t>
      </w:r>
    </w:p>
    <w:p w:rsidR="00DC20D3" w:rsidRPr="005B052E" w:rsidRDefault="00DC20D3" w:rsidP="009A7FAB">
      <w:pPr>
        <w:widowControl w:val="0"/>
        <w:suppressAutoHyphens/>
        <w:spacing w:after="0" w:line="240" w:lineRule="auto"/>
        <w:ind w:left="1260"/>
        <w:rPr>
          <w:rFonts w:ascii="Times New Roman" w:hAnsi="Times New Roman"/>
          <w:kern w:val="1"/>
          <w:sz w:val="24"/>
          <w:szCs w:val="24"/>
          <w:lang w:eastAsia="hi-IN" w:bidi="hi-IN"/>
        </w:rPr>
      </w:pPr>
    </w:p>
    <w:p w:rsidR="00DC20D3" w:rsidRPr="005B052E" w:rsidRDefault="00DC20D3" w:rsidP="0090008A">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A fa és felhasználása, fémek, műanyagok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18 óra</w:t>
      </w:r>
      <w:r w:rsidR="00112BBF" w:rsidRPr="005B052E">
        <w:rPr>
          <w:rFonts w:ascii="Times New Roman" w:hAnsi="Times New Roman"/>
          <w:b/>
          <w:i/>
          <w:sz w:val="24"/>
          <w:szCs w:val="24"/>
        </w:rPr>
        <w:t>/18 óra</w:t>
      </w:r>
      <w:r w:rsidRPr="005B052E">
        <w:rPr>
          <w:rFonts w:ascii="Times New Roman" w:hAnsi="Times New Roman"/>
          <w:b/>
          <w:i/>
          <w:sz w:val="24"/>
          <w:szCs w:val="24"/>
        </w:rPr>
        <w:t xml:space="preserve"> </w:t>
      </w:r>
    </w:p>
    <w:p w:rsidR="00DC20D3" w:rsidRPr="005B052E" w:rsidRDefault="00DC20D3" w:rsidP="009A7FAB">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fa és felhasználása: Az építőiparban használt fafajták, Faáruk, Fűrészipari termékek, A fa tárolása, A fa fizikai tulajdonságai, A fa hibái, faanyagvédelem</w:t>
      </w:r>
    </w:p>
    <w:p w:rsidR="00DC20D3" w:rsidRPr="005B052E" w:rsidRDefault="00DC20D3" w:rsidP="009A7FAB">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Fémek: A fémek általános tulajdonságai, A vas és az acél, Betonacélok, Alumínium és ötvözetei, Horgany, ón, ólom és réz</w:t>
      </w:r>
    </w:p>
    <w:p w:rsidR="00DC20D3" w:rsidRPr="005B052E" w:rsidRDefault="00DC20D3" w:rsidP="009A7FAB">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Műanyagok: A műanyagok előállítása, a segédanyagok, A műanyagok feldolgozása és megmunkálása, A műanyagok felhasználása az építőiparban</w:t>
      </w:r>
    </w:p>
    <w:p w:rsidR="00DC20D3" w:rsidRPr="005B052E" w:rsidRDefault="00DC20D3" w:rsidP="009A7FAB">
      <w:pPr>
        <w:widowControl w:val="0"/>
        <w:suppressAutoHyphens/>
        <w:spacing w:after="0" w:line="240" w:lineRule="auto"/>
        <w:ind w:left="1224"/>
        <w:rPr>
          <w:rFonts w:ascii="Times New Roman" w:hAnsi="Times New Roman"/>
          <w:kern w:val="1"/>
          <w:sz w:val="24"/>
          <w:szCs w:val="24"/>
          <w:lang w:eastAsia="hi-IN" w:bidi="hi-IN"/>
        </w:rPr>
      </w:pPr>
    </w:p>
    <w:p w:rsidR="00DC20D3" w:rsidRPr="005B052E" w:rsidRDefault="00DC20D3" w:rsidP="0090008A">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Adalékanyagok, kötőanyagok, habarcsok, beton</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18 óra</w:t>
      </w:r>
      <w:r w:rsidR="00112BBF" w:rsidRPr="005B052E">
        <w:rPr>
          <w:rFonts w:ascii="Times New Roman" w:hAnsi="Times New Roman"/>
          <w:b/>
          <w:i/>
          <w:sz w:val="24"/>
          <w:szCs w:val="24"/>
        </w:rPr>
        <w:t>/18 óra</w:t>
      </w:r>
      <w:r w:rsidRPr="005B052E">
        <w:rPr>
          <w:rFonts w:ascii="Times New Roman" w:hAnsi="Times New Roman"/>
          <w:b/>
          <w:i/>
          <w:sz w:val="24"/>
          <w:szCs w:val="24"/>
        </w:rPr>
        <w:t xml:space="preserve"> </w:t>
      </w:r>
    </w:p>
    <w:p w:rsidR="00DC20D3" w:rsidRPr="005B052E" w:rsidRDefault="00DC20D3" w:rsidP="0090008A">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90008A">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Az </w:t>
      </w:r>
      <w:proofErr w:type="spellStart"/>
      <w:r w:rsidRPr="005B052E">
        <w:rPr>
          <w:rFonts w:ascii="Times New Roman" w:hAnsi="Times New Roman"/>
          <w:kern w:val="1"/>
          <w:sz w:val="24"/>
          <w:szCs w:val="24"/>
          <w:lang w:eastAsia="hi-IN" w:bidi="hi-IN"/>
        </w:rPr>
        <w:t>adalkanyagok</w:t>
      </w:r>
      <w:proofErr w:type="spellEnd"/>
      <w:r w:rsidRPr="005B052E">
        <w:rPr>
          <w:rFonts w:ascii="Times New Roman" w:hAnsi="Times New Roman"/>
          <w:kern w:val="1"/>
          <w:sz w:val="24"/>
          <w:szCs w:val="24"/>
          <w:lang w:eastAsia="hi-IN" w:bidi="hi-IN"/>
        </w:rPr>
        <w:t>: Az adalékanyagok fogalma és fajtái, Homok- és kavicstermékek, Kőliszt (töltőanyag), Az adalékanyagok szemszerkezeti tulajdonságai</w:t>
      </w:r>
    </w:p>
    <w:p w:rsidR="00DC20D3" w:rsidRPr="005B052E" w:rsidRDefault="00DC20D3" w:rsidP="0090008A">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Kötőanyagok: Száradás után kötő anyagok, Építési gipsz, Építési mész, A cement fogalma és gyártása, A cement vizsgálata, A cement tárolása, Betonjavító szerek, Bitumen és bitumentermékek, Az útépítési bitumen gyártása, szállítása és tárolása, Az útépítési bitumen vizsgálatai, Hígított bitumen, A bitumenemulzió, Bitumen a magasépítésben</w:t>
      </w:r>
    </w:p>
    <w:p w:rsidR="00DC20D3" w:rsidRPr="005B052E" w:rsidRDefault="00DC20D3" w:rsidP="0090008A">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habarcsok: A habarcsok osztályozása és anyagai, A habarcsok tulajdonsága és vizsgálatuk, Habarcsfajták</w:t>
      </w:r>
    </w:p>
    <w:p w:rsidR="00DC20D3" w:rsidRPr="005B052E" w:rsidRDefault="00DC20D3" w:rsidP="00331B91">
      <w:pPr>
        <w:widowControl w:val="0"/>
        <w:suppressAutoHyphens/>
        <w:spacing w:after="0" w:line="240" w:lineRule="auto"/>
        <w:ind w:left="1224"/>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 beton, mint építőanyag: A beton fogalma, fajtái és jelölésük, A beton összetevői, A friss beton jellemzői, A betonkészítés technológiája, A beton szilárdsági vizsgálatai, Magasépítési beton- és vasbetonáruk, Mélyépítési beton- és vasbetonáruk, </w:t>
      </w:r>
      <w:proofErr w:type="spellStart"/>
      <w:r w:rsidRPr="005B052E">
        <w:rPr>
          <w:rFonts w:ascii="Times New Roman" w:hAnsi="Times New Roman"/>
          <w:kern w:val="1"/>
          <w:sz w:val="24"/>
          <w:szCs w:val="24"/>
          <w:lang w:eastAsia="hi-IN" w:bidi="hi-IN"/>
        </w:rPr>
        <w:t>Azbesztcementáruk</w:t>
      </w:r>
      <w:proofErr w:type="spellEnd"/>
    </w:p>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90008A">
      <w:pPr>
        <w:spacing w:after="0" w:line="240" w:lineRule="auto"/>
        <w:ind w:left="792"/>
        <w:rPr>
          <w:rFonts w:ascii="Times New Roman" w:hAnsi="Times New Roman"/>
          <w:b/>
          <w:i/>
          <w:sz w:val="24"/>
          <w:szCs w:val="24"/>
        </w:rPr>
      </w:pP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90008A">
      <w:pPr>
        <w:spacing w:after="0" w:line="240" w:lineRule="auto"/>
        <w:rPr>
          <w:rFonts w:ascii="Times New Roman" w:hAnsi="Times New Roman"/>
          <w:b/>
          <w:i/>
          <w:sz w:val="24"/>
          <w:szCs w:val="24"/>
        </w:rPr>
      </w:pPr>
    </w:p>
    <w:p w:rsidR="00DC20D3" w:rsidRPr="005B052E" w:rsidRDefault="00DC20D3" w:rsidP="0090008A">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90008A">
      <w:pPr>
        <w:pStyle w:val="Listaszerbekezds4"/>
        <w:spacing w:after="0" w:line="240" w:lineRule="auto"/>
        <w:ind w:left="791" w:firstLine="1"/>
        <w:rPr>
          <w:rFonts w:ascii="Times New Roman" w:hAnsi="Times New Roman"/>
          <w:b/>
          <w:i/>
          <w:sz w:val="24"/>
          <w:szCs w:val="24"/>
        </w:rPr>
      </w:pPr>
    </w:p>
    <w:p w:rsidR="00DC20D3" w:rsidRPr="005B052E" w:rsidRDefault="00DC20D3" w:rsidP="0090008A">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90008A">
      <w:pPr>
        <w:spacing w:after="0" w:line="240" w:lineRule="auto"/>
        <w:ind w:left="792"/>
        <w:rPr>
          <w:rFonts w:ascii="Times New Roman" w:hAnsi="Times New Roman"/>
          <w:b/>
          <w:i/>
          <w:sz w:val="24"/>
          <w:szCs w:val="24"/>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b/>
          <w:sz w:val="24"/>
          <w:szCs w:val="24"/>
          <w:lang w:bidi="hi-IN"/>
        </w:rPr>
      </w:pPr>
      <w:r w:rsidRPr="005B052E">
        <w:rPr>
          <w:rFonts w:ascii="Times New Roman" w:hAnsi="Times New Roman"/>
          <w:b/>
          <w:sz w:val="24"/>
          <w:szCs w:val="24"/>
        </w:rPr>
        <w:t>A tantárgy értékelésének módja</w:t>
      </w:r>
    </w:p>
    <w:p w:rsidR="00DC20D3" w:rsidRPr="005B052E" w:rsidRDefault="00DC20D3" w:rsidP="00106F16">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Építőanyagok és vizsgálataik gyakorlat</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144 óra</w:t>
      </w:r>
      <w:r w:rsidR="00112BBF" w:rsidRPr="005B052E">
        <w:rPr>
          <w:rFonts w:ascii="Times New Roman" w:hAnsi="Times New Roman"/>
          <w:b/>
          <w:sz w:val="24"/>
          <w:szCs w:val="24"/>
          <w:lang w:eastAsia="hu-HU"/>
        </w:rPr>
        <w:t>/144 óra</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BA4B68">
      <w:pPr>
        <w:spacing w:after="0" w:line="240" w:lineRule="auto"/>
        <w:ind w:left="540"/>
        <w:rPr>
          <w:rFonts w:ascii="Times New Roman" w:hAnsi="Times New Roman"/>
          <w:sz w:val="24"/>
          <w:szCs w:val="24"/>
        </w:rPr>
      </w:pPr>
      <w:r w:rsidRPr="005B052E">
        <w:rPr>
          <w:rFonts w:ascii="Times New Roman" w:hAnsi="Times New Roman"/>
          <w:sz w:val="24"/>
          <w:szCs w:val="24"/>
        </w:rPr>
        <w:t>Az építőanyagok elméleti tantárgyban tanult ismeretek gyakorlati alkalmazásának elsajátítása. A tanultak olyan szinten való alkalmazó kész tudása, hogy munkahelyén végzettségének megfelelő számításokat képes elvégezni, a szükséges anyagokat kiválasztani, a megfelelő arányú keverékeket összeállítani.</w:t>
      </w:r>
    </w:p>
    <w:p w:rsidR="00DC20D3" w:rsidRPr="005B052E" w:rsidRDefault="00DC20D3" w:rsidP="0090008A">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BA4B68">
      <w:pPr>
        <w:spacing w:after="0" w:line="240" w:lineRule="auto"/>
        <w:ind w:left="900"/>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BA4B68">
      <w:pPr>
        <w:spacing w:after="0" w:line="240" w:lineRule="auto"/>
        <w:ind w:left="900"/>
        <w:rPr>
          <w:rFonts w:ascii="Times New Roman" w:hAnsi="Times New Roman"/>
          <w:sz w:val="24"/>
          <w:szCs w:val="24"/>
        </w:rPr>
      </w:pPr>
      <w:r w:rsidRPr="005B052E">
        <w:rPr>
          <w:rFonts w:ascii="Times New Roman" w:hAnsi="Times New Roman"/>
          <w:sz w:val="24"/>
          <w:szCs w:val="24"/>
        </w:rPr>
        <w:t xml:space="preserve">Matematika: geometria, % számítás, alapműveletek, egyenletrendezés </w:t>
      </w:r>
    </w:p>
    <w:p w:rsidR="00DC20D3" w:rsidRPr="005B052E" w:rsidRDefault="00DC20D3" w:rsidP="00BA4B68">
      <w:pPr>
        <w:spacing w:after="0" w:line="240" w:lineRule="auto"/>
        <w:ind w:left="900"/>
        <w:rPr>
          <w:rFonts w:ascii="Times New Roman" w:hAnsi="Times New Roman"/>
          <w:sz w:val="24"/>
          <w:szCs w:val="24"/>
        </w:rPr>
      </w:pPr>
      <w:r w:rsidRPr="005B052E">
        <w:rPr>
          <w:rFonts w:ascii="Times New Roman" w:hAnsi="Times New Roman"/>
          <w:sz w:val="24"/>
          <w:szCs w:val="24"/>
        </w:rPr>
        <w:t>Kémia: atomok és molekulák, a periódusos rendszer, kémiai folyamatok fontosabb vegyületek</w:t>
      </w:r>
    </w:p>
    <w:p w:rsidR="00DC20D3" w:rsidRPr="005B052E" w:rsidRDefault="00DC20D3" w:rsidP="00BA4B68">
      <w:pPr>
        <w:spacing w:after="0" w:line="240" w:lineRule="auto"/>
        <w:ind w:left="900"/>
        <w:rPr>
          <w:rFonts w:ascii="Times New Roman" w:hAnsi="Times New Roman"/>
          <w:sz w:val="24"/>
          <w:szCs w:val="24"/>
        </w:rPr>
      </w:pPr>
      <w:r w:rsidRPr="005B052E">
        <w:rPr>
          <w:rFonts w:ascii="Times New Roman" w:hAnsi="Times New Roman"/>
          <w:sz w:val="24"/>
          <w:szCs w:val="24"/>
        </w:rPr>
        <w:t>Fizika: erők, szilárdságok, alakváltozások</w:t>
      </w:r>
    </w:p>
    <w:p w:rsidR="00DC20D3" w:rsidRPr="005B052E" w:rsidRDefault="00DC20D3" w:rsidP="0090008A">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90008A">
      <w:pPr>
        <w:widowControl w:val="0"/>
        <w:suppressAutoHyphens/>
        <w:spacing w:after="0" w:line="240" w:lineRule="auto"/>
        <w:rPr>
          <w:rFonts w:ascii="Times New Roman" w:hAnsi="Times New Roman"/>
          <w:b/>
          <w:bCs/>
          <w:iCs/>
          <w:kern w:val="1"/>
          <w:sz w:val="24"/>
          <w:szCs w:val="24"/>
          <w:lang w:eastAsia="hi-IN" w:bidi="hi-IN"/>
        </w:rPr>
      </w:pPr>
    </w:p>
    <w:p w:rsidR="00F21E57"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Építőanyagok tulajdonságainak, jellemzőinek meghatározása</w:t>
      </w:r>
    </w:p>
    <w:p w:rsidR="00DC20D3" w:rsidRPr="005B052E" w:rsidRDefault="00DC20D3" w:rsidP="00F21E57">
      <w:pPr>
        <w:spacing w:after="0" w:line="240" w:lineRule="auto"/>
        <w:ind w:left="1225"/>
        <w:jc w:val="right"/>
        <w:rPr>
          <w:rFonts w:ascii="Times New Roman" w:hAnsi="Times New Roman"/>
          <w:b/>
          <w:sz w:val="24"/>
          <w:szCs w:val="24"/>
        </w:rPr>
      </w:pPr>
      <w:r w:rsidRPr="005B052E">
        <w:rPr>
          <w:rFonts w:ascii="Times New Roman" w:hAnsi="Times New Roman"/>
          <w:b/>
          <w:i/>
          <w:sz w:val="24"/>
          <w:szCs w:val="24"/>
        </w:rPr>
        <w:t>36 óra</w:t>
      </w:r>
      <w:r w:rsidR="00112BBF"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Laboratóriumi berendezés-, eszközök ismertetése, megnevezése, Laboratóriumi rend, </w:t>
      </w:r>
      <w:proofErr w:type="spellStart"/>
      <w:r w:rsidRPr="005B052E">
        <w:rPr>
          <w:rFonts w:ascii="Times New Roman" w:hAnsi="Times New Roman"/>
          <w:sz w:val="24"/>
          <w:szCs w:val="24"/>
        </w:rPr>
        <w:t>-előírások</w:t>
      </w:r>
      <w:proofErr w:type="spellEnd"/>
      <w:r w:rsidRPr="005B052E">
        <w:rPr>
          <w:rFonts w:ascii="Times New Roman" w:hAnsi="Times New Roman"/>
          <w:sz w:val="24"/>
          <w:szCs w:val="24"/>
        </w:rPr>
        <w:t>, Laboratóriumi munkákra vonatkozó speciális munka-, tűz-, környezetvédelmi előírások, azok kötelezősége.</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Építőanyagok tulajdonságainak mérése, mérőeszközök, mérések, mértékegységek, mennyiségek (alapmennyiségek neve, jele, mértékegységek)</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 súly és a súly mérése, mérlegek használata, térfogat mérések (szilárd és folyékony anyagok), sűrűség, halmazsűrűség meghatározása</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Tömörség és porózusság (testsűrűség és sűrűség mérése után)</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Sűrűség meghatározása</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Tömörség és hézagosság</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Építőanyagok hidrotechnikai tulajdonságainak mérése</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Fagyállóság. Fagyállósági kísérlet</w:t>
      </w:r>
    </w:p>
    <w:p w:rsidR="00DC20D3" w:rsidRPr="005B052E" w:rsidRDefault="00DC20D3" w:rsidP="00BA4B68">
      <w:pPr>
        <w:spacing w:after="0" w:line="240" w:lineRule="auto"/>
        <w:ind w:left="1080"/>
        <w:rPr>
          <w:rFonts w:ascii="Times New Roman" w:hAnsi="Times New Roman"/>
          <w:sz w:val="24"/>
          <w:szCs w:val="24"/>
        </w:rPr>
      </w:pPr>
      <w:proofErr w:type="spellStart"/>
      <w:r w:rsidRPr="005B052E">
        <w:rPr>
          <w:rFonts w:ascii="Times New Roman" w:hAnsi="Times New Roman"/>
          <w:sz w:val="24"/>
          <w:szCs w:val="24"/>
        </w:rPr>
        <w:t>Hőtágulás</w:t>
      </w:r>
      <w:proofErr w:type="spellEnd"/>
      <w:r w:rsidRPr="005B052E">
        <w:rPr>
          <w:rFonts w:ascii="Times New Roman" w:hAnsi="Times New Roman"/>
          <w:sz w:val="24"/>
          <w:szCs w:val="24"/>
        </w:rPr>
        <w:t>, fajhő, építőanyagok fajhője</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Megmunkálhatóság, keménységvizsgálatok </w:t>
      </w:r>
      <w:proofErr w:type="spellStart"/>
      <w:r w:rsidRPr="005B052E">
        <w:rPr>
          <w:rFonts w:ascii="Times New Roman" w:hAnsi="Times New Roman"/>
          <w:sz w:val="24"/>
          <w:szCs w:val="24"/>
        </w:rPr>
        <w:t>Brinell-féle</w:t>
      </w:r>
      <w:proofErr w:type="spellEnd"/>
      <w:r w:rsidRPr="005B052E">
        <w:rPr>
          <w:rFonts w:ascii="Times New Roman" w:hAnsi="Times New Roman"/>
          <w:sz w:val="24"/>
          <w:szCs w:val="24"/>
        </w:rPr>
        <w:t xml:space="preserve"> vizsgálat (statikus vizsgálat), </w:t>
      </w:r>
      <w:proofErr w:type="spellStart"/>
      <w:r w:rsidRPr="005B052E">
        <w:rPr>
          <w:rFonts w:ascii="Times New Roman" w:hAnsi="Times New Roman"/>
          <w:sz w:val="24"/>
          <w:szCs w:val="24"/>
        </w:rPr>
        <w:t>Poldi-kalapácsos</w:t>
      </w:r>
      <w:proofErr w:type="spellEnd"/>
      <w:r w:rsidRPr="005B052E">
        <w:rPr>
          <w:rFonts w:ascii="Times New Roman" w:hAnsi="Times New Roman"/>
          <w:sz w:val="24"/>
          <w:szCs w:val="24"/>
        </w:rPr>
        <w:t xml:space="preserve"> vizsgálat (dinamikus vizsgálat)</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Kopásállóság vizsgálat (</w:t>
      </w:r>
      <w:proofErr w:type="spellStart"/>
      <w:r w:rsidRPr="005B052E">
        <w:rPr>
          <w:rFonts w:ascii="Times New Roman" w:hAnsi="Times New Roman"/>
          <w:sz w:val="24"/>
          <w:szCs w:val="24"/>
        </w:rPr>
        <w:t>Bauschinger-Böhme</w:t>
      </w:r>
      <w:proofErr w:type="spellEnd"/>
      <w:r w:rsidRPr="005B052E">
        <w:rPr>
          <w:rFonts w:ascii="Times New Roman" w:hAnsi="Times New Roman"/>
          <w:sz w:val="24"/>
          <w:szCs w:val="24"/>
        </w:rPr>
        <w:t xml:space="preserve"> koptatógép használata)</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Építőanyagok szilárdsága, szilárdsági vizsgálatok, egyszerű kísérletek: nyomó-, húzó-, hajlító-, nyírófeszültségek, szilárdságok meghatározása próbatestek segítségével és számítással.</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Alakváltozások. Igénybevétel és alakváltozás összefüggése. (húzás- megnyúlás, hajlítás-lehajlás, nyomás-megrövidülés vagy kihajlás)</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Feszültség-alakváltozás </w:t>
      </w:r>
      <w:proofErr w:type="spellStart"/>
      <w:r w:rsidRPr="005B052E">
        <w:rPr>
          <w:rFonts w:ascii="Times New Roman" w:hAnsi="Times New Roman"/>
          <w:sz w:val="24"/>
          <w:szCs w:val="24"/>
        </w:rPr>
        <w:t>diagrammok</w:t>
      </w:r>
      <w:proofErr w:type="spellEnd"/>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 laboratóriumi gyakorlatokon a tanulók alkalmazzák az elméleti órákon tanultakat, Jegyzőkönyvi minta kitöltése</w:t>
      </w:r>
    </w:p>
    <w:p w:rsidR="00DC20D3" w:rsidRPr="005B052E" w:rsidRDefault="00DC20D3" w:rsidP="0090008A">
      <w:pPr>
        <w:widowControl w:val="0"/>
        <w:suppressAutoHyphens/>
        <w:spacing w:after="0" w:line="240" w:lineRule="auto"/>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Természetes kövek, építőipari faáruk-, fémek-, kötőanyagok vizsgálata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w:t>
      </w:r>
      <w:r w:rsidR="00112BBF"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A föld, mint építőanyag, Talajminták, Talajfajták, Talajvizsgálatok, Kőzetek felismerése, tulajdonságai, azok vizsgálata, Mintavétel, tárolás, próbatestek alakja, </w:t>
      </w:r>
      <w:proofErr w:type="spellStart"/>
      <w:r w:rsidRPr="005B052E">
        <w:rPr>
          <w:rFonts w:ascii="Times New Roman" w:hAnsi="Times New Roman"/>
          <w:sz w:val="24"/>
          <w:szCs w:val="24"/>
        </w:rPr>
        <w:t>-méretei</w:t>
      </w:r>
      <w:proofErr w:type="spellEnd"/>
      <w:r w:rsidRPr="005B052E">
        <w:rPr>
          <w:rFonts w:ascii="Times New Roman" w:hAnsi="Times New Roman"/>
          <w:sz w:val="24"/>
          <w:szCs w:val="24"/>
        </w:rPr>
        <w:t xml:space="preserve">. Kőzetek sűrűség meghatározása (tömeg mérés, térfogat számítás), Kőzetek fagyállóságának megállapítása, Kőzetek szilárdsági tulajdonságainak vizsgálata,(Los Angeles vizsgálat, </w:t>
      </w:r>
      <w:proofErr w:type="spellStart"/>
      <w:r w:rsidRPr="005B052E">
        <w:rPr>
          <w:rFonts w:ascii="Times New Roman" w:hAnsi="Times New Roman"/>
          <w:sz w:val="24"/>
          <w:szCs w:val="24"/>
        </w:rPr>
        <w:t>Deval</w:t>
      </w:r>
      <w:proofErr w:type="spellEnd"/>
      <w:r w:rsidRPr="005B052E">
        <w:rPr>
          <w:rFonts w:ascii="Times New Roman" w:hAnsi="Times New Roman"/>
          <w:sz w:val="24"/>
          <w:szCs w:val="24"/>
        </w:rPr>
        <w:t xml:space="preserve"> vizsgálat), Időállóság meghatározása, Útburkolókövek</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Az építőfa tulajdonságai, azok meghatározása, Nedvességtartalom mérése, A fa mechanikai tulajdonságainak meghatározása (húzó-, nyomó-, hajlító-, nyírószilárdság), Hídépítésekhez alkalmazott fa anyagvizsgálata, előírások használata, Faanyagvédelem, Fűrészáruk méretellenőrzése</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Festékek, Festékfajták, Fémszerkezetek előkészítése korrózióvédelemre, Burkolatjel festés, Minőségellenőrzés</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Acél és egyéb fémtermékek, Szerkezeti acélok, nagyszilárdságú hídépítési acélok szilárdsági jellemzőinek meghatározása, Betonacélok, </w:t>
      </w:r>
      <w:proofErr w:type="spellStart"/>
      <w:r w:rsidRPr="005B052E">
        <w:rPr>
          <w:rFonts w:ascii="Times New Roman" w:hAnsi="Times New Roman"/>
          <w:sz w:val="24"/>
          <w:szCs w:val="24"/>
        </w:rPr>
        <w:t>Betonacélok</w:t>
      </w:r>
      <w:proofErr w:type="spellEnd"/>
      <w:r w:rsidRPr="005B052E">
        <w:rPr>
          <w:rFonts w:ascii="Times New Roman" w:hAnsi="Times New Roman"/>
          <w:sz w:val="24"/>
          <w:szCs w:val="24"/>
        </w:rPr>
        <w:t xml:space="preserve"> munkahelyi vizsgálata, Egyéb fémtermékek vizsgálata, Fémek védelme</w:t>
      </w:r>
    </w:p>
    <w:p w:rsidR="00DC20D3" w:rsidRPr="005B052E" w:rsidRDefault="00DC20D3" w:rsidP="008B3A53">
      <w:pPr>
        <w:spacing w:after="0" w:line="240" w:lineRule="auto"/>
        <w:ind w:left="1080"/>
        <w:rPr>
          <w:rFonts w:ascii="Times New Roman" w:hAnsi="Times New Roman"/>
          <w:sz w:val="24"/>
          <w:szCs w:val="24"/>
        </w:rPr>
      </w:pPr>
      <w:r w:rsidRPr="005B052E">
        <w:rPr>
          <w:rFonts w:ascii="Times New Roman" w:hAnsi="Times New Roman"/>
          <w:sz w:val="24"/>
          <w:szCs w:val="24"/>
        </w:rPr>
        <w:t>Kötőanyagok vizsgálatai, hidraulikus kötőanyagok vizsgálatai, Építési mész, Gipsz, Cement, A cement vizsgálatai, kötési idő, nyomószilárdság, térfogat-állandóság meghatározása, Kötésidő munkahelyi vizsgálata, a cement szilárdsági vizsgálatai, térfogat-állandóság (vízpróba, főzőpróba)</w:t>
      </w:r>
    </w:p>
    <w:p w:rsidR="00DC20D3" w:rsidRPr="005B052E" w:rsidRDefault="00DC20D3" w:rsidP="008B3A53">
      <w:pPr>
        <w:spacing w:after="0" w:line="240" w:lineRule="auto"/>
        <w:ind w:left="1080"/>
        <w:rPr>
          <w:rFonts w:ascii="Times New Roman" w:hAnsi="Times New Roman"/>
          <w:sz w:val="24"/>
          <w:szCs w:val="24"/>
        </w:rPr>
      </w:pPr>
      <w:proofErr w:type="spellStart"/>
      <w:r w:rsidRPr="005B052E">
        <w:rPr>
          <w:rFonts w:ascii="Times New Roman" w:hAnsi="Times New Roman"/>
          <w:sz w:val="24"/>
          <w:szCs w:val="24"/>
        </w:rPr>
        <w:t>Növényvédőszerek</w:t>
      </w:r>
      <w:proofErr w:type="spellEnd"/>
      <w:r w:rsidRPr="005B052E">
        <w:rPr>
          <w:rFonts w:ascii="Times New Roman" w:hAnsi="Times New Roman"/>
          <w:sz w:val="24"/>
          <w:szCs w:val="24"/>
        </w:rPr>
        <w:t xml:space="preserve">, </w:t>
      </w:r>
      <w:proofErr w:type="spellStart"/>
      <w:r w:rsidRPr="005B052E">
        <w:rPr>
          <w:rFonts w:ascii="Times New Roman" w:hAnsi="Times New Roman"/>
          <w:sz w:val="24"/>
          <w:szCs w:val="24"/>
        </w:rPr>
        <w:t>Növényvédőszerek</w:t>
      </w:r>
      <w:proofErr w:type="spellEnd"/>
      <w:r w:rsidRPr="005B052E">
        <w:rPr>
          <w:rFonts w:ascii="Times New Roman" w:hAnsi="Times New Roman"/>
          <w:sz w:val="24"/>
          <w:szCs w:val="24"/>
        </w:rPr>
        <w:t xml:space="preserve"> maradék vizsgálata, </w:t>
      </w:r>
      <w:proofErr w:type="spellStart"/>
      <w:r w:rsidRPr="005B052E">
        <w:rPr>
          <w:rFonts w:ascii="Times New Roman" w:hAnsi="Times New Roman"/>
          <w:sz w:val="24"/>
          <w:szCs w:val="24"/>
        </w:rPr>
        <w:t>Útszórósó</w:t>
      </w:r>
      <w:proofErr w:type="spellEnd"/>
      <w:r w:rsidRPr="005B052E">
        <w:rPr>
          <w:rFonts w:ascii="Times New Roman" w:hAnsi="Times New Roman"/>
          <w:sz w:val="24"/>
          <w:szCs w:val="24"/>
        </w:rPr>
        <w:t xml:space="preserve"> hatásmechanizmusa, Optimális mennyiség vizsgálata</w:t>
      </w:r>
    </w:p>
    <w:p w:rsidR="00DC20D3" w:rsidRPr="005B052E" w:rsidRDefault="00DC20D3" w:rsidP="00BA4B68">
      <w:pPr>
        <w:widowControl w:val="0"/>
        <w:suppressAutoHyphens/>
        <w:spacing w:after="0" w:line="240" w:lineRule="auto"/>
        <w:ind w:left="1080"/>
        <w:rPr>
          <w:rFonts w:ascii="Times New Roman" w:hAnsi="Times New Roman"/>
          <w:kern w:val="1"/>
          <w:sz w:val="24"/>
          <w:szCs w:val="24"/>
          <w:lang w:eastAsia="hi-IN" w:bidi="hi-IN"/>
        </w:rPr>
      </w:pPr>
      <w:r w:rsidRPr="005B052E">
        <w:rPr>
          <w:rFonts w:ascii="Times New Roman" w:hAnsi="Times New Roman"/>
          <w:sz w:val="24"/>
          <w:szCs w:val="24"/>
        </w:rPr>
        <w:t>Előírások, táblázatok, szabványok használata</w:t>
      </w:r>
    </w:p>
    <w:p w:rsidR="00DC20D3" w:rsidRPr="005B052E" w:rsidRDefault="00DC20D3" w:rsidP="0090008A">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Bitumen, aszfalt, betonok, habarcsok vizsgálatai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w:t>
      </w:r>
      <w:r w:rsidR="00112BBF" w:rsidRPr="005B052E">
        <w:rPr>
          <w:rFonts w:ascii="Times New Roman" w:hAnsi="Times New Roman"/>
          <w:b/>
          <w:i/>
          <w:sz w:val="24"/>
          <w:szCs w:val="24"/>
        </w:rPr>
        <w:t>/36 óra</w:t>
      </w:r>
      <w:r w:rsidRPr="005B052E">
        <w:rPr>
          <w:rFonts w:ascii="Times New Roman" w:hAnsi="Times New Roman"/>
          <w:b/>
          <w:i/>
          <w:sz w:val="24"/>
          <w:szCs w:val="24"/>
        </w:rPr>
        <w:t xml:space="preserve"> </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Bitumen tulajdonságai, azok meghatározása, Fizikai tulajdonságok, penetráció, lágyuláspont, </w:t>
      </w:r>
      <w:proofErr w:type="spellStart"/>
      <w:r w:rsidRPr="005B052E">
        <w:rPr>
          <w:rFonts w:ascii="Times New Roman" w:hAnsi="Times New Roman"/>
          <w:sz w:val="24"/>
          <w:szCs w:val="24"/>
        </w:rPr>
        <w:t>duktilitás</w:t>
      </w:r>
      <w:proofErr w:type="spellEnd"/>
      <w:r w:rsidRPr="005B052E">
        <w:rPr>
          <w:rFonts w:ascii="Times New Roman" w:hAnsi="Times New Roman"/>
          <w:sz w:val="24"/>
          <w:szCs w:val="24"/>
        </w:rPr>
        <w:t>, töréspont, A mérés eszközei, azok használata, Bitumenből készített termékek – aszfaltburkolatok, aszfaltok tulajdonságai, azok vizsgálata, Különböző aszfaltminták bemutatása, elemzése</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Az építési víz minőségi követelményei, azok biztosítása</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Adalékanyagok, </w:t>
      </w:r>
      <w:proofErr w:type="spellStart"/>
      <w:r w:rsidRPr="005B052E">
        <w:rPr>
          <w:rFonts w:ascii="Times New Roman" w:hAnsi="Times New Roman"/>
          <w:sz w:val="24"/>
          <w:szCs w:val="24"/>
        </w:rPr>
        <w:t>adalékanyagok</w:t>
      </w:r>
      <w:proofErr w:type="spellEnd"/>
      <w:r w:rsidRPr="005B052E">
        <w:rPr>
          <w:rFonts w:ascii="Times New Roman" w:hAnsi="Times New Roman"/>
          <w:sz w:val="24"/>
          <w:szCs w:val="24"/>
        </w:rPr>
        <w:t xml:space="preserve"> fajtái, tulajdonságai, szemeloszlás vizsgálatok, azok értékelése, szemeloszlási görbe szerkesztése, értékelése</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Betonok tulajdonságai, jelölése, szabvány-, és az </w:t>
      </w:r>
      <w:proofErr w:type="spellStart"/>
      <w:r w:rsidRPr="005B052E">
        <w:rPr>
          <w:rFonts w:ascii="Times New Roman" w:hAnsi="Times New Roman"/>
          <w:sz w:val="24"/>
          <w:szCs w:val="24"/>
        </w:rPr>
        <w:t>Eurocode</w:t>
      </w:r>
      <w:proofErr w:type="spellEnd"/>
      <w:r w:rsidRPr="005B052E">
        <w:rPr>
          <w:rFonts w:ascii="Times New Roman" w:hAnsi="Times New Roman"/>
          <w:sz w:val="24"/>
          <w:szCs w:val="24"/>
        </w:rPr>
        <w:t xml:space="preserve"> előírásai, Beton szilárdsági jellemzői, Friss beton tulajdonságainak vizsgálata: mintavétel, konzisztencia vizsgálatok (a roskadás mérése, </w:t>
      </w:r>
      <w:proofErr w:type="spellStart"/>
      <w:r w:rsidRPr="005B052E">
        <w:rPr>
          <w:rFonts w:ascii="Times New Roman" w:hAnsi="Times New Roman"/>
          <w:sz w:val="24"/>
          <w:szCs w:val="24"/>
        </w:rPr>
        <w:t>Vebe</w:t>
      </w:r>
      <w:proofErr w:type="spellEnd"/>
      <w:r w:rsidRPr="005B052E">
        <w:rPr>
          <w:rFonts w:ascii="Times New Roman" w:hAnsi="Times New Roman"/>
          <w:sz w:val="24"/>
          <w:szCs w:val="24"/>
        </w:rPr>
        <w:t xml:space="preserve"> készülék-,vizsgálat, tömörítési mérőszám meghatározása, a terület mérése, A bedolgozási tényező meghatározása, vízcement tényező számítása, A megszilárdult beton tulajdonságainak vizsgálatai, próbatestek</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 xml:space="preserve">Nyomószilárdság vizsgálat töréssel, </w:t>
      </w:r>
      <w:proofErr w:type="spellStart"/>
      <w:r w:rsidRPr="005B052E">
        <w:rPr>
          <w:rFonts w:ascii="Times New Roman" w:hAnsi="Times New Roman"/>
          <w:sz w:val="24"/>
          <w:szCs w:val="24"/>
        </w:rPr>
        <w:t>roncsolásmentes</w:t>
      </w:r>
      <w:proofErr w:type="spellEnd"/>
      <w:r w:rsidRPr="005B052E">
        <w:rPr>
          <w:rFonts w:ascii="Times New Roman" w:hAnsi="Times New Roman"/>
          <w:sz w:val="24"/>
          <w:szCs w:val="24"/>
        </w:rPr>
        <w:t xml:space="preserve"> vizsgálatok,</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Hajlító-húzószilárdsági vizsgálat, húzószilárdsági vizsgálat hasítással</w:t>
      </w:r>
    </w:p>
    <w:p w:rsidR="00DC20D3" w:rsidRPr="005B052E" w:rsidRDefault="00DC20D3" w:rsidP="0090008A">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kern w:val="1"/>
          <w:sz w:val="24"/>
          <w:szCs w:val="24"/>
          <w:lang w:eastAsia="hi-IN" w:bidi="hi-IN"/>
        </w:rPr>
      </w:pPr>
      <w:r w:rsidRPr="005B052E">
        <w:rPr>
          <w:rFonts w:ascii="Times New Roman" w:hAnsi="Times New Roman"/>
          <w:b/>
          <w:sz w:val="24"/>
          <w:szCs w:val="24"/>
        </w:rPr>
        <w:t>Műanyagok, szigetelések vizsgálatai</w:t>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kern w:val="1"/>
          <w:sz w:val="24"/>
          <w:szCs w:val="24"/>
          <w:lang w:eastAsia="hi-IN" w:bidi="hi-IN"/>
        </w:rPr>
        <w:tab/>
      </w:r>
      <w:r w:rsidRPr="005B052E">
        <w:rPr>
          <w:rFonts w:ascii="Times New Roman" w:hAnsi="Times New Roman"/>
          <w:b/>
          <w:i/>
          <w:kern w:val="1"/>
          <w:sz w:val="24"/>
          <w:szCs w:val="24"/>
          <w:lang w:eastAsia="hi-IN" w:bidi="hi-IN"/>
        </w:rPr>
        <w:t>36 óra</w:t>
      </w:r>
      <w:r w:rsidR="00112BBF" w:rsidRPr="005B052E">
        <w:rPr>
          <w:rFonts w:ascii="Times New Roman" w:hAnsi="Times New Roman"/>
          <w:b/>
          <w:i/>
          <w:sz w:val="24"/>
          <w:szCs w:val="24"/>
        </w:rPr>
        <w:t>/36 óra</w:t>
      </w:r>
      <w:r w:rsidRPr="005B052E">
        <w:rPr>
          <w:rFonts w:ascii="Times New Roman" w:hAnsi="Times New Roman"/>
          <w:b/>
          <w:i/>
          <w:kern w:val="1"/>
          <w:sz w:val="24"/>
          <w:szCs w:val="24"/>
          <w:lang w:eastAsia="hi-IN" w:bidi="hi-IN"/>
        </w:rPr>
        <w:t xml:space="preserve"> </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Műanyagok tulajdonságai: fizikai és mechanikai tulajdonságok, hőtani-, elektromos-, kémiai tulajdonságok, azok meghatározása</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Építőipari műanyagok jellemzői, műanyagok a beton-és habarcs technológiáknál, vizsgálatok, Műanyag tartószerkezetek, szilársági jellemzői, vizsgálatok.</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Szigetelések, jellemzőik, ezek meghatározása, Fő szigetelési rendszerek a hídépítésben, vizsgálatuk, Bitumenes vastaglemez szigetelés, Műanyag bázisú kent- szórt szigetelés, vizsgálata, Többkomponensű műanyag szigetelés készítése, Bentonitpaplan szigetelés az útépítésben</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Hő- és hangszigetelő anyagok fajtái, tulajdonságai, alkalmazásuk</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 szigetelő anyagok és műanyagok alkalmazásának, fejlődésének lehetőségei a közlekedésépítésben</w:t>
      </w:r>
    </w:p>
    <w:p w:rsidR="00DC20D3" w:rsidRPr="005B052E" w:rsidRDefault="00DC20D3" w:rsidP="00BA4B68">
      <w:pPr>
        <w:spacing w:after="0" w:line="240" w:lineRule="auto"/>
        <w:ind w:left="1080"/>
        <w:rPr>
          <w:rFonts w:ascii="Times New Roman" w:hAnsi="Times New Roman"/>
          <w:sz w:val="24"/>
          <w:szCs w:val="24"/>
        </w:rPr>
      </w:pPr>
      <w:r w:rsidRPr="005B052E">
        <w:rPr>
          <w:rFonts w:ascii="Times New Roman" w:hAnsi="Times New Roman"/>
          <w:sz w:val="24"/>
          <w:szCs w:val="24"/>
        </w:rPr>
        <w:t>Az építőanyag laboratórium gyakorlat tanításának, begyakorlásának egy része, csak munkahelyen valósítható meg. Ott is biztosítani kell a korszerű eszközök használatát, a munka-, tűz-, környezetvédelmi előírások szigorú betartását</w:t>
      </w:r>
    </w:p>
    <w:p w:rsidR="00DC20D3" w:rsidRPr="005B052E" w:rsidRDefault="00DC20D3" w:rsidP="0090008A">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90008A">
      <w:pPr>
        <w:spacing w:after="0" w:line="240" w:lineRule="auto"/>
        <w:ind w:left="792"/>
        <w:rPr>
          <w:rFonts w:ascii="Times New Roman" w:hAnsi="Times New Roman"/>
          <w:b/>
          <w:i/>
          <w:sz w:val="24"/>
          <w:szCs w:val="24"/>
        </w:rPr>
      </w:pPr>
    </w:p>
    <w:p w:rsidR="00DC20D3" w:rsidRPr="005B052E" w:rsidRDefault="00DC20D3" w:rsidP="0090008A">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90008A">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90008A">
      <w:pPr>
        <w:spacing w:after="0" w:line="240" w:lineRule="auto"/>
        <w:rPr>
          <w:rFonts w:ascii="Times New Roman" w:hAnsi="Times New Roman"/>
          <w:b/>
          <w:i/>
          <w:sz w:val="24"/>
          <w:szCs w:val="24"/>
        </w:rPr>
      </w:pPr>
    </w:p>
    <w:p w:rsidR="00DC20D3" w:rsidRPr="005B052E" w:rsidRDefault="00DC20D3" w:rsidP="0090008A">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90008A">
      <w:pPr>
        <w:pStyle w:val="Listaszerbekezds4"/>
        <w:spacing w:after="0" w:line="240" w:lineRule="auto"/>
        <w:ind w:left="791" w:firstLine="1"/>
        <w:rPr>
          <w:rFonts w:ascii="Times New Roman" w:hAnsi="Times New Roman"/>
          <w:b/>
          <w:i/>
          <w:sz w:val="24"/>
          <w:szCs w:val="24"/>
        </w:rPr>
      </w:pPr>
    </w:p>
    <w:p w:rsidR="00DC20D3" w:rsidRPr="005B052E" w:rsidRDefault="00DC20D3" w:rsidP="0090008A">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r w:rsidRPr="005B052E">
        <w:rPr>
          <w:rFonts w:ascii="Times New Roman" w:hAnsi="Times New Roman"/>
          <w:b/>
          <w:i/>
          <w:sz w:val="24"/>
          <w:szCs w:val="24"/>
        </w:rPr>
        <w:br/>
      </w: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b/>
          <w:sz w:val="24"/>
          <w:szCs w:val="24"/>
          <w:lang w:bidi="hi-IN"/>
        </w:rPr>
      </w:pPr>
      <w:r w:rsidRPr="005B052E">
        <w:rPr>
          <w:rFonts w:ascii="Times New Roman" w:hAnsi="Times New Roman"/>
          <w:b/>
          <w:sz w:val="24"/>
          <w:szCs w:val="24"/>
        </w:rPr>
        <w:t>A tantárgy értékelésének módja</w:t>
      </w:r>
    </w:p>
    <w:p w:rsidR="00DC20D3" w:rsidRPr="005B052E" w:rsidRDefault="00DC20D3" w:rsidP="00D9221E">
      <w:pPr>
        <w:spacing w:after="0" w:line="240" w:lineRule="auto"/>
        <w:ind w:left="360"/>
        <w:rPr>
          <w:rFonts w:ascii="Times New Roman" w:hAnsi="Times New Roman"/>
          <w:b/>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90008A">
      <w:pPr>
        <w:widowControl w:val="0"/>
        <w:suppressAutoHyphens/>
        <w:spacing w:after="0" w:line="240" w:lineRule="auto"/>
        <w:jc w:val="both"/>
        <w:rPr>
          <w:rFonts w:ascii="Times New Roman" w:hAnsi="Times New Roman"/>
          <w:b/>
          <w:bCs/>
          <w:kern w:val="1"/>
          <w:sz w:val="24"/>
          <w:szCs w:val="24"/>
          <w:lang w:eastAsia="hi-IN" w:bidi="hi-IN"/>
        </w:rPr>
      </w:pPr>
      <w:r w:rsidRPr="005B052E">
        <w:rPr>
          <w:rFonts w:ascii="Times New Roman" w:hAnsi="Times New Roman"/>
          <w:b/>
          <w:bCs/>
          <w:kern w:val="1"/>
          <w:sz w:val="24"/>
          <w:szCs w:val="24"/>
          <w:lang w:eastAsia="hi-IN" w:bidi="hi-IN"/>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Forgalomtechnika</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72 óra</w:t>
      </w:r>
      <w:r w:rsidR="00112BBF" w:rsidRPr="005B052E">
        <w:rPr>
          <w:rFonts w:ascii="Times New Roman" w:hAnsi="Times New Roman"/>
          <w:b/>
          <w:sz w:val="24"/>
          <w:szCs w:val="24"/>
          <w:lang w:eastAsia="hu-HU"/>
        </w:rPr>
        <w:t>/72 óra</w:t>
      </w:r>
    </w:p>
    <w:p w:rsidR="00DC20D3" w:rsidRPr="005B052E" w:rsidRDefault="00DC20D3" w:rsidP="00E00E09">
      <w:pPr>
        <w:widowControl w:val="0"/>
        <w:suppressAutoHyphens/>
        <w:spacing w:after="0" w:line="240" w:lineRule="auto"/>
        <w:rPr>
          <w:rFonts w:ascii="Times New Roman" w:hAnsi="Times New Roman"/>
          <w:b/>
          <w:sz w:val="24"/>
          <w:szCs w:val="24"/>
          <w:lang w:eastAsia="hu-HU"/>
        </w:rPr>
      </w:pPr>
    </w:p>
    <w:p w:rsidR="00DC20D3" w:rsidRPr="005B052E" w:rsidRDefault="00DC20D3" w:rsidP="00E00E0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A Forgalomtechnika tantárgy tananyagának elsajátítása után a tanulók legyenek képesek ellátni az útüzemeltetési és fenntartási feladatokhoz kapcsolódó ideiglenes forgalomkorlátozás szervezését és végrehajtását.</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rPr>
        <w:t>Kapcsolódó</w:t>
      </w:r>
      <w:r w:rsidRPr="005B052E">
        <w:rPr>
          <w:rFonts w:ascii="Times New Roman" w:hAnsi="Times New Roman"/>
          <w:b/>
          <w:sz w:val="24"/>
          <w:szCs w:val="24"/>
          <w:lang w:eastAsia="hu-HU"/>
        </w:rPr>
        <w:t xml:space="preserve"> közismereti, szakmai tartalmak</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Szakmai tartalmak:</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Útüzemeltetés és útfenntartás</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E00E09">
      <w:pPr>
        <w:widowControl w:val="0"/>
        <w:numPr>
          <w:ilvl w:val="2"/>
          <w:numId w:val="5"/>
        </w:numPr>
        <w:suppressAutoHyphens/>
        <w:spacing w:after="0" w:line="240" w:lineRule="auto"/>
        <w:rPr>
          <w:rFonts w:ascii="Times New Roman" w:hAnsi="Times New Roman"/>
          <w:b/>
          <w:kern w:val="1"/>
          <w:sz w:val="24"/>
          <w:szCs w:val="24"/>
          <w:lang w:eastAsia="hi-IN" w:bidi="hi-IN"/>
        </w:rPr>
      </w:pPr>
      <w:r w:rsidRPr="005B052E">
        <w:rPr>
          <w:rFonts w:ascii="Times New Roman" w:hAnsi="Times New Roman"/>
          <w:b/>
          <w:sz w:val="24"/>
          <w:szCs w:val="24"/>
        </w:rPr>
        <w:t>Jogszabályi keretek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10 óra</w:t>
      </w:r>
      <w:r w:rsidR="00112BBF" w:rsidRPr="005B052E">
        <w:rPr>
          <w:rFonts w:ascii="Times New Roman" w:hAnsi="Times New Roman"/>
          <w:b/>
          <w:i/>
          <w:kern w:val="1"/>
          <w:sz w:val="24"/>
          <w:szCs w:val="24"/>
          <w:lang w:eastAsia="hi-IN" w:bidi="hi-IN"/>
        </w:rPr>
        <w:t>/10 óra</w:t>
      </w:r>
      <w:r w:rsidRPr="005B052E">
        <w:rPr>
          <w:rFonts w:ascii="Times New Roman" w:hAnsi="Times New Roman"/>
          <w:b/>
          <w:i/>
          <w:kern w:val="1"/>
          <w:sz w:val="24"/>
          <w:szCs w:val="24"/>
          <w:lang w:eastAsia="hi-IN" w:bidi="hi-IN"/>
        </w:rPr>
        <w:t xml:space="preserve"> </w:t>
      </w:r>
    </w:p>
    <w:p w:rsidR="00DC20D3" w:rsidRPr="005B052E" w:rsidRDefault="00DC20D3" w:rsidP="00BF5923">
      <w:pPr>
        <w:widowControl w:val="0"/>
        <w:suppressAutoHyphens/>
        <w:spacing w:after="0" w:line="240" w:lineRule="auto"/>
        <w:ind w:left="1224" w:firstLine="36"/>
        <w:rPr>
          <w:rFonts w:ascii="Times New Roman" w:hAnsi="Times New Roman"/>
          <w:sz w:val="24"/>
          <w:szCs w:val="24"/>
        </w:rPr>
      </w:pPr>
      <w:r w:rsidRPr="005B052E">
        <w:rPr>
          <w:rFonts w:ascii="Times New Roman" w:hAnsi="Times New Roman"/>
          <w:sz w:val="24"/>
          <w:szCs w:val="24"/>
        </w:rPr>
        <w:t>Törvények, rendeletek, előírások, Útburkolati jelekre vonatkozó útügyi műszaki szabályzatok és előírások, Közúti jelzőtáblákra vonatkozó útügyi műszaki szabályzatok és előírások, Közutakon folyó munkák elkorlátozására vonatkozó útügyi műszaki szabályzatok és előírások</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E00E0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Általános előírások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26 óra</w:t>
      </w:r>
      <w:r w:rsidR="00112BBF" w:rsidRPr="005B052E">
        <w:rPr>
          <w:rFonts w:ascii="Times New Roman" w:hAnsi="Times New Roman"/>
          <w:b/>
          <w:i/>
          <w:sz w:val="24"/>
          <w:szCs w:val="24"/>
        </w:rPr>
        <w:t>/26 óra</w:t>
      </w:r>
      <w:r w:rsidRPr="005B052E">
        <w:rPr>
          <w:rFonts w:ascii="Times New Roman" w:hAnsi="Times New Roman"/>
          <w:b/>
          <w:i/>
          <w:sz w:val="24"/>
          <w:szCs w:val="24"/>
        </w:rPr>
        <w:t xml:space="preserve"> </w:t>
      </w:r>
    </w:p>
    <w:p w:rsidR="00DC20D3" w:rsidRPr="005B052E" w:rsidRDefault="00DC20D3" w:rsidP="00CE4043">
      <w:pPr>
        <w:widowControl w:val="0"/>
        <w:suppressAutoHyphens/>
        <w:spacing w:after="0" w:line="240" w:lineRule="auto"/>
        <w:ind w:left="1260"/>
        <w:rPr>
          <w:rFonts w:ascii="Times New Roman" w:hAnsi="Times New Roman"/>
          <w:sz w:val="24"/>
          <w:szCs w:val="24"/>
        </w:rPr>
      </w:pPr>
      <w:r w:rsidRPr="005B052E">
        <w:rPr>
          <w:rFonts w:ascii="Times New Roman" w:hAnsi="Times New Roman"/>
          <w:sz w:val="24"/>
          <w:szCs w:val="24"/>
        </w:rPr>
        <w:t>A közúton folyó munkák csoportosítása (állandó-, változó-, pontszerű munkahely), A forgalomszabályozás csoportosítása (munkahely előjelzés, munkahely jelzés, munkahely elhatárolás), A jelzőtáblák kivitele és elhelyezése, A hasznos útterület megközelítése, A közúti forgalom zavarásának mértéke, Alapelv, A lezárás maximális hossza, minimális szabad sávszélesség, Jelzőőr állítása, gépkocsis „felvezető”, Ideiglenes burkolati jelek és terelőelemek, Érvénytelenítés, eltávolítás, Méret, táblanagyság, Körülhatárolás, elkorlátozás, a közúti munkahely jelzése, Munkahelyek előjelzése, Befejezés utáni visszaállítás, Út- (közmű) építés adatairól tájékoztatást adó táblák</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E00E0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Útépítési munkahelyek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26 óra</w:t>
      </w:r>
      <w:r w:rsidR="00112BBF" w:rsidRPr="005B052E">
        <w:rPr>
          <w:rFonts w:ascii="Times New Roman" w:hAnsi="Times New Roman"/>
          <w:b/>
          <w:i/>
          <w:sz w:val="24"/>
          <w:szCs w:val="24"/>
        </w:rPr>
        <w:t>/26 óra</w:t>
      </w:r>
      <w:r w:rsidRPr="005B052E">
        <w:rPr>
          <w:rFonts w:ascii="Times New Roman" w:hAnsi="Times New Roman"/>
          <w:b/>
          <w:i/>
          <w:sz w:val="24"/>
          <w:szCs w:val="24"/>
        </w:rPr>
        <w:t xml:space="preserve"> </w:t>
      </w:r>
    </w:p>
    <w:p w:rsidR="00DC20D3" w:rsidRPr="005B052E" w:rsidRDefault="00DC20D3" w:rsidP="00A7660A">
      <w:pPr>
        <w:widowControl w:val="0"/>
        <w:suppressAutoHyphens/>
        <w:spacing w:after="0" w:line="240" w:lineRule="auto"/>
        <w:ind w:left="1224"/>
        <w:rPr>
          <w:rFonts w:ascii="Times New Roman" w:hAnsi="Times New Roman"/>
          <w:sz w:val="24"/>
          <w:szCs w:val="24"/>
        </w:rPr>
      </w:pPr>
      <w:r w:rsidRPr="005B052E">
        <w:rPr>
          <w:rFonts w:ascii="Times New Roman" w:hAnsi="Times New Roman"/>
          <w:sz w:val="24"/>
          <w:szCs w:val="24"/>
        </w:rPr>
        <w:t>Alapelvek: Előjelzések helye, Megismétlési kötelezettség, Lépcsőzetes alkalmazás elve, Az elkorlátozás kezdetének kialakítása, Az elkorlátozás hosszanti oldalának kialakítása, A szakaszos elkorlátozás elvei, járda, gyalogút, kerékpárút elkorlátozása, Az elkorlátozás kivilágításának szabályai, Az érvénytelenítés, eltávolítás alapelvei, A munka befejezése utáni visszaállítás szabályai</w:t>
      </w:r>
    </w:p>
    <w:p w:rsidR="00DC20D3" w:rsidRPr="005B052E" w:rsidRDefault="00DC20D3" w:rsidP="00CE4043">
      <w:pPr>
        <w:widowControl w:val="0"/>
        <w:suppressAutoHyphens/>
        <w:spacing w:after="0" w:line="240" w:lineRule="auto"/>
        <w:ind w:left="1260"/>
        <w:rPr>
          <w:rFonts w:ascii="Times New Roman" w:hAnsi="Times New Roman"/>
          <w:sz w:val="24"/>
          <w:szCs w:val="24"/>
        </w:rPr>
      </w:pPr>
      <w:r w:rsidRPr="005B052E">
        <w:rPr>
          <w:rFonts w:ascii="Times New Roman" w:hAnsi="Times New Roman"/>
          <w:sz w:val="24"/>
          <w:szCs w:val="24"/>
        </w:rPr>
        <w:t>Autópályák és autóutak útépítési munkahelyei: Úton folyó munkák, Útszűkület, 100, 80, 60 km/h Sebességkorlátozás, Előzni tilos és Kikerülési irány jelzőtáblák, valamint a sáv lezárását jelző táblák és sávozott terelőtáblák kihelyezése, Mozgó munkahely, Szakaszosan többször változó munkaterület, Folyamatosan változó munkaterület, Speciális ill. rövid ideig tartó munkák</w:t>
      </w:r>
    </w:p>
    <w:p w:rsidR="00DC20D3" w:rsidRPr="005B052E" w:rsidRDefault="00DC20D3" w:rsidP="00CE4043">
      <w:pPr>
        <w:widowControl w:val="0"/>
        <w:suppressAutoHyphens/>
        <w:spacing w:after="0" w:line="240" w:lineRule="auto"/>
        <w:ind w:left="1260"/>
        <w:rPr>
          <w:rFonts w:ascii="Times New Roman" w:hAnsi="Times New Roman"/>
          <w:sz w:val="24"/>
          <w:szCs w:val="24"/>
        </w:rPr>
      </w:pPr>
      <w:r w:rsidRPr="005B052E">
        <w:rPr>
          <w:rFonts w:ascii="Times New Roman" w:hAnsi="Times New Roman"/>
          <w:sz w:val="24"/>
          <w:szCs w:val="24"/>
        </w:rPr>
        <w:t>Lakott területen kívüli utak útépítési munkahelyei: Úton folyó munkák, Útszűkület, Előzni tilos, Sebességkorlátozás, Egyéb tiltó és veszélyt jelző táblák, sávozott terelőtáblák, Kikerülési irány táblák kihelyezése, Két sávos úton folyó munkák, Útpadkán végzett munkák, A forgalmi sáv szűkítésével járó munkák, Forgalomirányítás jelzőlámpás irányítással, vagy jelzőőrök segítségével, Teljes útlezárás, Terelőút jelzőtábla kihelyezése, Négy forgalmi sávos úton forgalmi sávok lezárása, Speciális, rövid ideig tartó munkahelyek jelzése, Padkarendezés, ároktisztítás, Burkolati hibák javítási munkálatai, Felületi bevonat és aszfaltburkolat építése, Burkolatmarási, aszfaltozási munkák, Burkolaton végzett gépi mérések, Úton végzett mérések, kitűzések, Gépi burkolatjel-festés, Vízátfolyás vagy egyéb burkolatra került szennyeződés esetén alkalmazandó jelzőtáblák</w:t>
      </w:r>
    </w:p>
    <w:p w:rsidR="00DC20D3" w:rsidRPr="005B052E" w:rsidRDefault="00DC20D3" w:rsidP="00CE4043">
      <w:pPr>
        <w:widowControl w:val="0"/>
        <w:suppressAutoHyphens/>
        <w:spacing w:after="0" w:line="240" w:lineRule="auto"/>
        <w:ind w:left="1260"/>
        <w:rPr>
          <w:rFonts w:ascii="Times New Roman" w:hAnsi="Times New Roman"/>
          <w:sz w:val="24"/>
          <w:szCs w:val="24"/>
        </w:rPr>
      </w:pPr>
      <w:r w:rsidRPr="005B052E">
        <w:rPr>
          <w:rFonts w:ascii="Times New Roman" w:hAnsi="Times New Roman"/>
          <w:sz w:val="24"/>
          <w:szCs w:val="24"/>
        </w:rPr>
        <w:t>Lakott területen lévő utak útépítési munkahelyei: Úton folyó munkák, Útszűkület, Előzni tilos, Sebességkorlátozás, Egyéb tiltó és veszélyt jelző táblák kihelyezése, Két sávos úton folyó munkák, Munkavégzés autóbusz-megállóhelyen, parkolóhelyen, Jelzőlámpával szabályozott kereszteződésben végzett munkák, Egy forgalmi sáv szélességű útfelület szabadon hagyása, Négy forgalmi sávos úton forgalmi sávok lezárása, az azonos irányú forgalmi sávok lezárása, Speciális, rövid ideig tartó munkahelyek jelzése, Padkarendezés, ároktisztítás, Kátyúzási, hézagkiöntési munkák, Burkolatmarási, aszfaltozási munkák, Burkolaton végzett gépi mérések, Úton végzett mérések, kitűzések, Gépi burkolatjel-festés, Kézi burkolatjel-festés</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E00E0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Forgalomtechnikai eszközök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10 óra</w:t>
      </w:r>
      <w:r w:rsidR="00112BBF" w:rsidRPr="005B052E">
        <w:rPr>
          <w:rFonts w:ascii="Times New Roman" w:hAnsi="Times New Roman"/>
          <w:b/>
          <w:i/>
          <w:sz w:val="24"/>
          <w:szCs w:val="24"/>
        </w:rPr>
        <w:t>/10 óra</w:t>
      </w:r>
      <w:r w:rsidRPr="005B052E">
        <w:rPr>
          <w:rFonts w:ascii="Times New Roman" w:hAnsi="Times New Roman"/>
          <w:b/>
          <w:i/>
          <w:sz w:val="24"/>
          <w:szCs w:val="24"/>
        </w:rPr>
        <w:t xml:space="preserve"> </w:t>
      </w:r>
    </w:p>
    <w:p w:rsidR="00DC20D3" w:rsidRPr="005B052E" w:rsidRDefault="00DC20D3" w:rsidP="00FE3C1D">
      <w:pPr>
        <w:widowControl w:val="0"/>
        <w:suppressAutoHyphens/>
        <w:spacing w:after="0" w:line="240" w:lineRule="auto"/>
        <w:ind w:left="1224" w:firstLine="194"/>
        <w:rPr>
          <w:rFonts w:ascii="Times New Roman" w:hAnsi="Times New Roman"/>
          <w:sz w:val="24"/>
          <w:szCs w:val="24"/>
        </w:rPr>
      </w:pPr>
      <w:r w:rsidRPr="005B052E">
        <w:rPr>
          <w:rFonts w:ascii="Times New Roman" w:hAnsi="Times New Roman"/>
          <w:sz w:val="24"/>
          <w:szCs w:val="24"/>
        </w:rPr>
        <w:t>A munkahelyek elkorlátozásának eszközei: útelzáró oszlop, útelzáró korlátelemek, sávozott terelőtábla, terelőfüzér, terelőlánc, útelzáró és veszélyt jelző lámpák, mozgatható, futófényes jelzéskombinációk, egyéb, jelenleg még nem szabványosított felhasználható forgalomtechnikai eszközök (burkolatra ragasztható fólia, burkolati szegek), A közúton végzett munkák során alkalmazható jelzőtáblák, Útvonaltípust jelző táblák, Elsőbbséget szabályozó jelzőtáblák, Elsőbbséget szabályozó jelzőtáblák, Utasítást adó táblák, Tilalmi jelzőtáblák, Veszélyt jelző táblák, Tájékoztatást adó jelzőtáblák, Egyéb táblák</w:t>
      </w:r>
    </w:p>
    <w:p w:rsidR="00DC20D3" w:rsidRPr="005B052E" w:rsidRDefault="00DC20D3" w:rsidP="00FE3C1D">
      <w:pPr>
        <w:widowControl w:val="0"/>
        <w:suppressAutoHyphens/>
        <w:spacing w:after="0" w:line="240" w:lineRule="auto"/>
        <w:ind w:left="1224" w:firstLine="194"/>
        <w:rPr>
          <w:rFonts w:ascii="Times New Roman" w:hAnsi="Times New Roman"/>
          <w:sz w:val="24"/>
          <w:szCs w:val="24"/>
        </w:rPr>
      </w:pPr>
      <w:r w:rsidRPr="005B052E">
        <w:rPr>
          <w:rFonts w:ascii="Times New Roman" w:hAnsi="Times New Roman"/>
          <w:sz w:val="24"/>
          <w:szCs w:val="24"/>
        </w:rPr>
        <w:t>Közúti jelzőtáblák elhelyezése (általános és általánostól eltérő esetek), Útelzáró és elkorlátozó eszközök elhelyezése, Ideiglenes burkolati jelek alkalmazása, Forgalomirányítás jelzőőrrel</w:t>
      </w:r>
    </w:p>
    <w:p w:rsidR="00DC20D3" w:rsidRPr="005B052E" w:rsidRDefault="00DC20D3" w:rsidP="00E00E0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E00E09">
      <w:pPr>
        <w:spacing w:after="0" w:line="240" w:lineRule="auto"/>
        <w:ind w:left="792"/>
        <w:rPr>
          <w:rFonts w:ascii="Times New Roman" w:hAnsi="Times New Roman"/>
          <w:b/>
          <w:i/>
          <w:sz w:val="24"/>
          <w:szCs w:val="24"/>
        </w:rPr>
      </w:pP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E00E09">
      <w:pPr>
        <w:spacing w:after="0" w:line="240" w:lineRule="auto"/>
        <w:rPr>
          <w:rFonts w:ascii="Times New Roman" w:hAnsi="Times New Roman"/>
          <w:b/>
          <w:i/>
          <w:sz w:val="24"/>
          <w:szCs w:val="24"/>
        </w:rPr>
      </w:pPr>
    </w:p>
    <w:p w:rsidR="00DC20D3" w:rsidRPr="005B052E" w:rsidRDefault="00DC20D3" w:rsidP="00E00E0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E00E09">
      <w:pPr>
        <w:pStyle w:val="Listaszerbekezds4"/>
        <w:spacing w:after="0" w:line="240" w:lineRule="auto"/>
        <w:ind w:left="791" w:firstLine="1"/>
        <w:rPr>
          <w:rFonts w:ascii="Times New Roman" w:hAnsi="Times New Roman"/>
          <w:b/>
          <w:i/>
          <w:sz w:val="24"/>
          <w:szCs w:val="24"/>
        </w:rPr>
      </w:pPr>
    </w:p>
    <w:p w:rsidR="00DC20D3" w:rsidRPr="005B052E" w:rsidRDefault="00DC20D3" w:rsidP="00E00E0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E00E09">
      <w:pPr>
        <w:spacing w:after="0" w:line="240" w:lineRule="auto"/>
        <w:ind w:left="792"/>
        <w:rPr>
          <w:rFonts w:ascii="Times New Roman" w:hAnsi="Times New Roman"/>
          <w:b/>
          <w:i/>
          <w:sz w:val="24"/>
          <w:szCs w:val="24"/>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b/>
          <w:sz w:val="24"/>
          <w:szCs w:val="24"/>
          <w:lang w:bidi="hi-IN"/>
        </w:rPr>
      </w:pPr>
      <w:r w:rsidRPr="005B052E">
        <w:rPr>
          <w:rFonts w:ascii="Times New Roman" w:hAnsi="Times New Roman"/>
          <w:b/>
          <w:sz w:val="24"/>
          <w:szCs w:val="24"/>
        </w:rPr>
        <w:t>A tantárgy értékelésének módja</w:t>
      </w:r>
    </w:p>
    <w:p w:rsidR="00DC20D3" w:rsidRPr="005B052E" w:rsidRDefault="00DC20D3" w:rsidP="00106F16">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E00E09">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Forgalomtechnika gyakorlat</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72 óra</w:t>
      </w:r>
      <w:r w:rsidR="00112BBF" w:rsidRPr="005B052E">
        <w:rPr>
          <w:rFonts w:ascii="Times New Roman" w:hAnsi="Times New Roman"/>
          <w:b/>
          <w:sz w:val="24"/>
          <w:szCs w:val="24"/>
          <w:lang w:eastAsia="hu-HU"/>
        </w:rPr>
        <w:t>/72 óra</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FB0B5E">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A Forgalomtechnika tantárgy elméleti tananyagának elsajátítása után a tanulók legyenek képesek a gyakorlatban ellátni az útüzemeltetési és fenntartási feladatokhoz kapcsolódó ideiglenes forgalomkorlátozás szervezési és végrehajtási feladatait.</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E00E09">
      <w:pPr>
        <w:spacing w:after="0" w:line="240" w:lineRule="auto"/>
        <w:ind w:left="792"/>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E00E09">
      <w:pPr>
        <w:spacing w:after="0" w:line="240" w:lineRule="auto"/>
        <w:ind w:left="792"/>
        <w:rPr>
          <w:rFonts w:ascii="Times New Roman" w:hAnsi="Times New Roman"/>
          <w:sz w:val="24"/>
          <w:szCs w:val="24"/>
        </w:rPr>
      </w:pPr>
      <w:r w:rsidRPr="005B052E">
        <w:rPr>
          <w:rFonts w:ascii="Times New Roman" w:hAnsi="Times New Roman"/>
          <w:sz w:val="24"/>
          <w:szCs w:val="24"/>
        </w:rPr>
        <w:t>Útüzemeltetés és fenntartás</w:t>
      </w:r>
    </w:p>
    <w:p w:rsidR="00DC20D3" w:rsidRPr="005B052E" w:rsidRDefault="00DC20D3" w:rsidP="00E00E0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E00E0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Autópálya ideiglenes forgalomszabályozása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28 óra</w:t>
      </w:r>
      <w:r w:rsidR="00112BBF" w:rsidRPr="005B052E">
        <w:rPr>
          <w:rFonts w:ascii="Times New Roman" w:hAnsi="Times New Roman"/>
          <w:b/>
          <w:i/>
          <w:sz w:val="24"/>
          <w:szCs w:val="24"/>
        </w:rPr>
        <w:t>/28 óra</w:t>
      </w:r>
      <w:r w:rsidRPr="005B052E">
        <w:rPr>
          <w:rFonts w:ascii="Times New Roman" w:hAnsi="Times New Roman"/>
          <w:b/>
          <w:i/>
          <w:sz w:val="24"/>
          <w:szCs w:val="24"/>
        </w:rPr>
        <w:t xml:space="preserve"> </w:t>
      </w:r>
    </w:p>
    <w:p w:rsidR="00DC20D3" w:rsidRPr="005B052E" w:rsidRDefault="00DC20D3" w:rsidP="00E00E09">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(9. évf. 14 óra, 10. évf. 14 óra)</w:t>
      </w:r>
    </w:p>
    <w:p w:rsidR="00DC20D3" w:rsidRPr="005B052E" w:rsidRDefault="00DC20D3" w:rsidP="00E00E09">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leállósávjának lezárása</w:t>
      </w:r>
    </w:p>
    <w:p w:rsidR="00DC20D3" w:rsidRPr="005B052E" w:rsidRDefault="00DC20D3" w:rsidP="00E00E09">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külső forgalmi sávjának lezárása</w:t>
      </w:r>
    </w:p>
    <w:p w:rsidR="00DC20D3" w:rsidRPr="005B052E" w:rsidRDefault="00DC20D3" w:rsidP="00E91BC5">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belső forgalmi sávjának lezárása</w:t>
      </w:r>
    </w:p>
    <w:p w:rsidR="00DC20D3" w:rsidRPr="005B052E" w:rsidRDefault="00DC20D3" w:rsidP="00E91BC5">
      <w:pPr>
        <w:widowControl w:val="0"/>
        <w:suppressAutoHyphens/>
        <w:spacing w:after="0" w:line="240" w:lineRule="auto"/>
        <w:ind w:left="1440" w:hanging="22"/>
        <w:rPr>
          <w:rFonts w:ascii="Times New Roman" w:hAnsi="Times New Roman"/>
          <w:sz w:val="24"/>
          <w:szCs w:val="24"/>
        </w:rPr>
      </w:pPr>
      <w:r w:rsidRPr="005B052E">
        <w:rPr>
          <w:rFonts w:ascii="Times New Roman" w:hAnsi="Times New Roman"/>
          <w:sz w:val="24"/>
          <w:szCs w:val="24"/>
        </w:rPr>
        <w:t>2x2 forgalmi sávos autópálya belső forgalmi sávjának lezárása, mindkét sáv továbbvezetésével</w:t>
      </w:r>
    </w:p>
    <w:p w:rsidR="00DC20D3" w:rsidRPr="005B052E" w:rsidRDefault="00DC20D3" w:rsidP="00E91BC5">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egyik pályatestének lezárása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a külső forgalmi sáv megszüntetésével történő lezárása, a másik pályatesten két irányú forgalom 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sávon</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lezárása, a másik pályatesten kétirányú forgalom 2+1 sávon (az átterelt irány 1 forgalmi sávos)</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lezárása, a másik pályatesten kétirányú forgalom 1+2 sávon (az átterelt irány 2 forgalmi sávos)</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részletes lezárása, az építés idején 2+1+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sávos forgalomterelés (a részben lezárt pályatesten a forgalom a leállósávon halad)</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részletes lezárása, az építés idején 2+1+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sávos forgalomterelés (a részben lezárt pályatesten a forgalom a belső forgalmi sávban halad)</w:t>
      </w:r>
    </w:p>
    <w:p w:rsidR="00DC20D3" w:rsidRPr="005B052E" w:rsidRDefault="00DC20D3" w:rsidP="00803365">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sz w:val="24"/>
          <w:szCs w:val="24"/>
        </w:rPr>
        <w:t>Autópálya egyik pályatestének lezárása, a másik pályatesten kétirányú forgalom 2+</w:t>
      </w:r>
      <w:proofErr w:type="spellStart"/>
      <w:r w:rsidRPr="005B052E">
        <w:rPr>
          <w:rFonts w:ascii="Times New Roman" w:hAnsi="Times New Roman"/>
          <w:sz w:val="24"/>
          <w:szCs w:val="24"/>
        </w:rPr>
        <w:t>2</w:t>
      </w:r>
      <w:proofErr w:type="spellEnd"/>
      <w:r w:rsidRPr="005B052E">
        <w:rPr>
          <w:rFonts w:ascii="Times New Roman" w:hAnsi="Times New Roman"/>
          <w:sz w:val="24"/>
          <w:szCs w:val="24"/>
        </w:rPr>
        <w:t xml:space="preserve"> sávon</w:t>
      </w:r>
    </w:p>
    <w:p w:rsidR="00DC20D3" w:rsidRPr="005B052E" w:rsidRDefault="00DC20D3" w:rsidP="00E00E09">
      <w:pPr>
        <w:widowControl w:val="0"/>
        <w:suppressAutoHyphens/>
        <w:spacing w:after="0" w:line="240" w:lineRule="auto"/>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Lakott területen kívüli egyéb forgalomszabályozások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22 óra</w:t>
      </w:r>
      <w:r w:rsidR="00112BBF" w:rsidRPr="005B052E">
        <w:rPr>
          <w:rFonts w:ascii="Times New Roman" w:hAnsi="Times New Roman"/>
          <w:b/>
          <w:i/>
          <w:sz w:val="24"/>
          <w:szCs w:val="24"/>
        </w:rPr>
        <w:t>/22 óra</w:t>
      </w:r>
      <w:r w:rsidRPr="005B052E">
        <w:rPr>
          <w:rFonts w:ascii="Times New Roman" w:hAnsi="Times New Roman"/>
          <w:b/>
          <w:i/>
          <w:sz w:val="24"/>
          <w:szCs w:val="24"/>
        </w:rPr>
        <w:t xml:space="preserve"> </w:t>
      </w:r>
    </w:p>
    <w:p w:rsidR="00DC20D3" w:rsidRPr="005B052E" w:rsidRDefault="00DC20D3" w:rsidP="00E00E09">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(9. évf. 11 óra, 10. évf. 11 óra)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Padkarendezés, ároktisztítás</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útburkolat egyoldali szűkítése (a közlekedésre alkalmas útterület nagyobb 5,50 méternél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 kétoldali szűkítése (min.: 2,75 m szabadon hagyásával)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(forgalomirányítás nélkül)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Belső forgalmi sáv lezárása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Egyik irány mindkét forgalmi sávjának lezárása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Burkolati hibák javítása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Felületi bevonat és aszfaltburkolat építése</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Úttest szélét jelző vonal festése</w:t>
      </w:r>
    </w:p>
    <w:p w:rsidR="00DC20D3" w:rsidRPr="005B052E" w:rsidRDefault="00DC20D3" w:rsidP="00E00E09">
      <w:pPr>
        <w:widowControl w:val="0"/>
        <w:suppressAutoHyphens/>
        <w:spacing w:after="0" w:line="240" w:lineRule="auto"/>
        <w:ind w:left="1225" w:firstLine="193"/>
        <w:rPr>
          <w:rFonts w:ascii="Times New Roman" w:hAnsi="Times New Roman"/>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Lakott területen belüli egyéb forgalomszabályozások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22 óra</w:t>
      </w:r>
      <w:r w:rsidR="00112BBF" w:rsidRPr="005B052E">
        <w:rPr>
          <w:rFonts w:ascii="Times New Roman" w:hAnsi="Times New Roman"/>
          <w:b/>
          <w:i/>
          <w:sz w:val="24"/>
          <w:szCs w:val="24"/>
        </w:rPr>
        <w:t>/22 óra</w:t>
      </w:r>
      <w:r w:rsidRPr="005B052E">
        <w:rPr>
          <w:rFonts w:ascii="Times New Roman" w:hAnsi="Times New Roman"/>
          <w:b/>
          <w:i/>
          <w:sz w:val="24"/>
          <w:szCs w:val="24"/>
        </w:rPr>
        <w:t xml:space="preserve"> </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(9. évf. 11 óra, 10. évf. 11 óra)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Munkavégzés a járda igénybevételével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munkahely az útburkolat felezővonalán van</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nagy forgalmú úton (forgalomirányítás nélkül)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 kétoldali szűkítése (min.: 2,75 m szabadon hagyásával)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forgalomirányító fényjelző készülék segítségével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jelzőőr segítségével</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Külső forgalmi sáv lezárása</w:t>
      </w:r>
    </w:p>
    <w:p w:rsidR="00DC20D3" w:rsidRPr="005B052E" w:rsidRDefault="00DC20D3" w:rsidP="00803365">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Emelt sebességű szakaszon egyik irány mindkét forgalmi sávjának lezárása</w:t>
      </w:r>
    </w:p>
    <w:p w:rsidR="00DC20D3" w:rsidRPr="005B052E" w:rsidRDefault="00DC20D3" w:rsidP="00F0676B">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Padkarendezés, ároktisztítás</w:t>
      </w:r>
    </w:p>
    <w:p w:rsidR="00DC20D3" w:rsidRPr="005B052E" w:rsidRDefault="00DC20D3" w:rsidP="00F0676B">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Felületi bevonat és aszfaltburkolat építése</w:t>
      </w:r>
    </w:p>
    <w:p w:rsidR="00DC20D3" w:rsidRPr="005B052E" w:rsidRDefault="00DC20D3" w:rsidP="00803365">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Tengelyvonal festése</w:t>
      </w:r>
    </w:p>
    <w:p w:rsidR="00DC20D3" w:rsidRPr="005B052E" w:rsidRDefault="00DC20D3" w:rsidP="00E00E0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E00E09">
      <w:pPr>
        <w:spacing w:after="0" w:line="240" w:lineRule="auto"/>
        <w:ind w:left="792"/>
        <w:rPr>
          <w:rFonts w:ascii="Times New Roman" w:hAnsi="Times New Roman"/>
          <w:b/>
          <w:i/>
          <w:sz w:val="24"/>
          <w:szCs w:val="24"/>
        </w:rPr>
      </w:pPr>
    </w:p>
    <w:p w:rsidR="00DC20D3" w:rsidRPr="005B052E" w:rsidRDefault="00DC20D3" w:rsidP="00E00E09">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E00E09">
      <w:pPr>
        <w:spacing w:after="0" w:line="240" w:lineRule="auto"/>
        <w:rPr>
          <w:rFonts w:ascii="Times New Roman" w:hAnsi="Times New Roman"/>
          <w:b/>
          <w:i/>
          <w:sz w:val="24"/>
          <w:szCs w:val="24"/>
        </w:rPr>
      </w:pPr>
    </w:p>
    <w:p w:rsidR="00DC20D3" w:rsidRPr="005B052E" w:rsidRDefault="00DC20D3" w:rsidP="00E00E0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E00E09">
      <w:pPr>
        <w:pStyle w:val="Listaszerbekezds4"/>
        <w:spacing w:after="0" w:line="240" w:lineRule="auto"/>
        <w:ind w:left="791" w:firstLine="1"/>
        <w:rPr>
          <w:rFonts w:ascii="Times New Roman" w:hAnsi="Times New Roman"/>
          <w:b/>
          <w:i/>
          <w:sz w:val="24"/>
          <w:szCs w:val="24"/>
        </w:rPr>
      </w:pPr>
    </w:p>
    <w:p w:rsidR="00DC20D3" w:rsidRPr="005B052E" w:rsidRDefault="00DC20D3" w:rsidP="00E00E0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E00E09">
      <w:pPr>
        <w:spacing w:after="0" w:line="240" w:lineRule="auto"/>
        <w:ind w:left="792"/>
        <w:rPr>
          <w:rFonts w:ascii="Times New Roman" w:hAnsi="Times New Roman"/>
          <w:b/>
          <w:sz w:val="24"/>
          <w:szCs w:val="24"/>
        </w:rPr>
      </w:pPr>
    </w:p>
    <w:p w:rsidR="00DC20D3" w:rsidRPr="005B052E" w:rsidRDefault="00DC20D3" w:rsidP="00E00E09">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b/>
          <w:sz w:val="24"/>
          <w:szCs w:val="24"/>
          <w:lang w:bidi="hi-IN"/>
        </w:rPr>
      </w:pPr>
      <w:r w:rsidRPr="005B052E">
        <w:rPr>
          <w:rFonts w:ascii="Times New Roman" w:hAnsi="Times New Roman"/>
          <w:b/>
          <w:sz w:val="24"/>
          <w:szCs w:val="24"/>
        </w:rPr>
        <w:t>A tantárgy értékelésének módja</w:t>
      </w:r>
    </w:p>
    <w:p w:rsidR="00DC20D3" w:rsidRPr="005B052E" w:rsidRDefault="00DC20D3" w:rsidP="00106F16">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106F16">
      <w:pPr>
        <w:spacing w:after="0" w:line="240" w:lineRule="auto"/>
        <w:rPr>
          <w:rFonts w:ascii="Times New Roman" w:hAnsi="Times New Roman"/>
          <w:bCs/>
          <w:sz w:val="24"/>
          <w:szCs w:val="24"/>
        </w:rPr>
      </w:pPr>
      <w:r w:rsidRPr="005B052E">
        <w:rPr>
          <w:rFonts w:ascii="Times New Roman" w:hAnsi="Times New Roman"/>
          <w:b/>
          <w:bCs/>
          <w:i/>
          <w:sz w:val="24"/>
          <w:szCs w:val="24"/>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Gépkezelési ismeretek</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16</w:t>
      </w:r>
      <w:r w:rsidR="00C8155A" w:rsidRPr="005B052E">
        <w:rPr>
          <w:rFonts w:ascii="Times New Roman" w:hAnsi="Times New Roman"/>
          <w:b/>
          <w:sz w:val="24"/>
          <w:szCs w:val="24"/>
          <w:lang w:eastAsia="hu-HU"/>
        </w:rPr>
        <w:t>5</w:t>
      </w:r>
      <w:r w:rsidRPr="005B052E">
        <w:rPr>
          <w:rFonts w:ascii="Times New Roman" w:hAnsi="Times New Roman"/>
          <w:b/>
          <w:sz w:val="24"/>
          <w:szCs w:val="24"/>
          <w:lang w:eastAsia="hu-HU"/>
        </w:rPr>
        <w:t xml:space="preserve"> óra/144 óra*</w:t>
      </w:r>
    </w:p>
    <w:p w:rsidR="00DC20D3" w:rsidRPr="005B052E" w:rsidRDefault="00DC20D3" w:rsidP="00E00E09">
      <w:pPr>
        <w:spacing w:after="0" w:line="240" w:lineRule="auto"/>
        <w:jc w:val="right"/>
        <w:rPr>
          <w:rFonts w:ascii="Times New Roman" w:hAnsi="Times New Roman"/>
          <w:sz w:val="20"/>
          <w:szCs w:val="20"/>
        </w:rPr>
      </w:pPr>
      <w:r w:rsidRPr="005B052E">
        <w:rPr>
          <w:rFonts w:ascii="Times New Roman" w:hAnsi="Times New Roman"/>
          <w:sz w:val="20"/>
          <w:szCs w:val="20"/>
        </w:rPr>
        <w:t>*</w:t>
      </w:r>
      <w:proofErr w:type="spellStart"/>
      <w:r w:rsidRPr="005B052E">
        <w:rPr>
          <w:rFonts w:ascii="Times New Roman" w:hAnsi="Times New Roman"/>
          <w:sz w:val="20"/>
          <w:szCs w:val="20"/>
        </w:rPr>
        <w:t>Háromévfolyamos</w:t>
      </w:r>
      <w:proofErr w:type="spellEnd"/>
      <w:r w:rsidRPr="005B052E">
        <w:rPr>
          <w:rFonts w:ascii="Times New Roman" w:hAnsi="Times New Roman"/>
          <w:sz w:val="20"/>
          <w:szCs w:val="20"/>
        </w:rPr>
        <w:t xml:space="preserve"> képzés közismereti oktatással/</w:t>
      </w:r>
      <w:proofErr w:type="spellStart"/>
      <w:r w:rsidRPr="005B052E">
        <w:rPr>
          <w:rFonts w:ascii="Times New Roman" w:hAnsi="Times New Roman"/>
          <w:sz w:val="20"/>
          <w:szCs w:val="20"/>
        </w:rPr>
        <w:t>kétévfolyamos</w:t>
      </w:r>
      <w:proofErr w:type="spellEnd"/>
      <w:r w:rsidRPr="005B052E">
        <w:rPr>
          <w:rFonts w:ascii="Times New Roman" w:hAnsi="Times New Roman"/>
          <w:sz w:val="20"/>
          <w:szCs w:val="20"/>
        </w:rPr>
        <w:t xml:space="preserve"> képzés közismereti oktatás nélkül</w:t>
      </w:r>
    </w:p>
    <w:p w:rsidR="00DC20D3" w:rsidRPr="005B052E" w:rsidRDefault="00DC20D3" w:rsidP="00E00E09">
      <w:pPr>
        <w:widowControl w:val="0"/>
        <w:suppressAutoHyphens/>
        <w:spacing w:after="0" w:line="240" w:lineRule="auto"/>
        <w:rPr>
          <w:rFonts w:ascii="Times New Roman" w:hAnsi="Times New Roman"/>
          <w:b/>
          <w:sz w:val="24"/>
          <w:szCs w:val="24"/>
          <w:lang w:eastAsia="hu-HU"/>
        </w:rPr>
      </w:pPr>
    </w:p>
    <w:p w:rsidR="00DC20D3" w:rsidRPr="005B052E" w:rsidRDefault="00DC20D3" w:rsidP="00E00E0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Rendszerezze és közvetítse a tanulók felé azokat az alapvető általános gépkezelési ismereteket, amelyeket a tanulók mindennapi munkájuk során képesek lesznek alkalmazni építési, karbantartási, anyagtárolási feladatoknál</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rPr>
        <w:t>Kapcsolódó</w:t>
      </w:r>
      <w:r w:rsidRPr="005B052E">
        <w:rPr>
          <w:rFonts w:ascii="Times New Roman" w:hAnsi="Times New Roman"/>
          <w:b/>
          <w:sz w:val="24"/>
          <w:szCs w:val="24"/>
          <w:lang w:eastAsia="hu-HU"/>
        </w:rPr>
        <w:t xml:space="preserve"> közismereti, szakmai tartalmak</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Közismereti tartalmak:</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Fizika</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Szakmai tartalmak:</w:t>
      </w:r>
    </w:p>
    <w:p w:rsidR="00DC20D3" w:rsidRPr="005B052E" w:rsidRDefault="00DC20D3" w:rsidP="00E00E09">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Építőanyagok, Útfenntartás, Útüzemeltetés, Munkavédelem, Forgalomtechnika</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r w:rsidRPr="005B052E">
        <w:rPr>
          <w:rFonts w:ascii="Times New Roman" w:hAnsi="Times New Roman"/>
          <w:b/>
          <w:sz w:val="24"/>
          <w:szCs w:val="24"/>
        </w:rPr>
        <w:br/>
      </w:r>
    </w:p>
    <w:p w:rsidR="00DC20D3" w:rsidRPr="005B052E" w:rsidRDefault="00DC20D3" w:rsidP="00E00E09">
      <w:pPr>
        <w:widowControl w:val="0"/>
        <w:numPr>
          <w:ilvl w:val="2"/>
          <w:numId w:val="5"/>
        </w:numPr>
        <w:suppressAutoHyphens/>
        <w:spacing w:after="0" w:line="240" w:lineRule="auto"/>
        <w:rPr>
          <w:rFonts w:ascii="Times New Roman" w:hAnsi="Times New Roman"/>
          <w:b/>
          <w:kern w:val="1"/>
          <w:sz w:val="24"/>
          <w:szCs w:val="24"/>
          <w:lang w:eastAsia="hi-IN" w:bidi="hi-IN"/>
        </w:rPr>
      </w:pPr>
      <w:r w:rsidRPr="005B052E">
        <w:rPr>
          <w:rFonts w:ascii="Times New Roman" w:hAnsi="Times New Roman"/>
          <w:b/>
          <w:sz w:val="24"/>
          <w:szCs w:val="24"/>
        </w:rPr>
        <w:t>Gépkezelési alapfogalmak</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36 óra/32 óra</w:t>
      </w:r>
    </w:p>
    <w:p w:rsidR="00DC20D3" w:rsidRPr="005B052E" w:rsidRDefault="00DC20D3" w:rsidP="00CB1EA0">
      <w:pPr>
        <w:widowControl w:val="0"/>
        <w:suppressAutoHyphens/>
        <w:spacing w:after="0" w:line="240" w:lineRule="auto"/>
        <w:ind w:left="1440" w:hanging="22"/>
        <w:rPr>
          <w:rFonts w:ascii="Times New Roman" w:hAnsi="Times New Roman"/>
          <w:sz w:val="24"/>
          <w:szCs w:val="24"/>
        </w:rPr>
      </w:pPr>
      <w:r w:rsidRPr="005B052E">
        <w:rPr>
          <w:rFonts w:ascii="Times New Roman" w:hAnsi="Times New Roman"/>
          <w:sz w:val="24"/>
          <w:szCs w:val="24"/>
        </w:rPr>
        <w:t xml:space="preserve">Mechanikai alapfogalmak: Mozgások (egyenes vonalú egyenletes mozgás, egyenes vonalú változó mozgás, átlagsebesség, szabadesés, forgó mozgás), </w:t>
      </w:r>
      <w:proofErr w:type="spellStart"/>
      <w:r w:rsidRPr="005B052E">
        <w:rPr>
          <w:rFonts w:ascii="Times New Roman" w:hAnsi="Times New Roman"/>
          <w:sz w:val="24"/>
          <w:szCs w:val="24"/>
        </w:rPr>
        <w:t>Mozgás</w:t>
      </w:r>
      <w:proofErr w:type="spellEnd"/>
      <w:r w:rsidRPr="005B052E">
        <w:rPr>
          <w:rFonts w:ascii="Times New Roman" w:hAnsi="Times New Roman"/>
          <w:sz w:val="24"/>
          <w:szCs w:val="24"/>
        </w:rPr>
        <w:t xml:space="preserve"> és erő (tehetetlenség törvénye, erő törvénye, hatás-ellenhatás törvénye, az erő értelmezése és ábrázolása, forgatónyomaték), Súrlódás (súrlódási erő, súrlódás fajtái), A munka, A teljesítmény, Energia, Hatásfok</w:t>
      </w:r>
    </w:p>
    <w:p w:rsidR="00DC20D3" w:rsidRPr="005B052E" w:rsidRDefault="00DC20D3" w:rsidP="00CB1EA0">
      <w:pPr>
        <w:widowControl w:val="0"/>
        <w:suppressAutoHyphens/>
        <w:spacing w:after="0" w:line="240" w:lineRule="auto"/>
        <w:ind w:left="1440" w:hanging="22"/>
        <w:rPr>
          <w:rFonts w:ascii="Times New Roman" w:hAnsi="Times New Roman"/>
          <w:sz w:val="24"/>
          <w:szCs w:val="24"/>
        </w:rPr>
      </w:pPr>
      <w:r w:rsidRPr="005B052E">
        <w:rPr>
          <w:rFonts w:ascii="Times New Roman" w:hAnsi="Times New Roman"/>
          <w:sz w:val="24"/>
          <w:szCs w:val="24"/>
        </w:rPr>
        <w:t xml:space="preserve">Gépelemek: </w:t>
      </w:r>
      <w:proofErr w:type="spellStart"/>
      <w:r w:rsidRPr="005B052E">
        <w:rPr>
          <w:rFonts w:ascii="Times New Roman" w:hAnsi="Times New Roman"/>
          <w:sz w:val="24"/>
          <w:szCs w:val="24"/>
        </w:rPr>
        <w:t>Gépelemek</w:t>
      </w:r>
      <w:proofErr w:type="spellEnd"/>
      <w:r w:rsidRPr="005B052E">
        <w:rPr>
          <w:rFonts w:ascii="Times New Roman" w:hAnsi="Times New Roman"/>
          <w:sz w:val="24"/>
          <w:szCs w:val="24"/>
        </w:rPr>
        <w:t xml:space="preserve"> fogalma, felosztása, Kötőgépelemek, Oldható kötések (csavarok, reteszek, ékek), Nem oldható kötések (szegecskötés, hegesztett kötés, forrasztott kötés, ragasztott kötés, zsugorillesztés), Tengelyek, Tengelykapcsolók (oldható, nem oldható), Csapágyak (sikló, gördülő), Fogaskerekek, Emelő gépelemek (kötelek, függesztő elemek, kötéldobok, horgok, csigák)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Erőátviteli mechanizmusok: Dörzshajtás, Szíjhajtás (lapos- ék-, bordás szíj hajtások), Fogaskerék hajtások, Lánchajtások, Forgattyús mechanizmus</w:t>
      </w:r>
    </w:p>
    <w:p w:rsidR="00DC20D3" w:rsidRPr="005B052E" w:rsidRDefault="00DC20D3" w:rsidP="00CB1EA0">
      <w:pPr>
        <w:widowControl w:val="0"/>
        <w:suppressAutoHyphens/>
        <w:spacing w:after="0" w:line="240" w:lineRule="auto"/>
        <w:ind w:left="1440" w:hanging="22"/>
        <w:rPr>
          <w:rFonts w:ascii="Times New Roman" w:hAnsi="Times New Roman"/>
          <w:sz w:val="24"/>
          <w:szCs w:val="24"/>
        </w:rPr>
      </w:pPr>
      <w:r w:rsidRPr="005B052E">
        <w:rPr>
          <w:rFonts w:ascii="Times New Roman" w:hAnsi="Times New Roman"/>
          <w:sz w:val="24"/>
          <w:szCs w:val="24"/>
        </w:rPr>
        <w:t>Energia átalakító berendezések: Belsőégésű motorok (osztályozása, szerkezeti egységei, működése, 4 és 2 ütemű Ottó-motor működése, 4 ütemű Diesel motor működése, Motorok hűtése, kenése, Üzemanyag ellátó rendszer elemei, Hidraulikus energiaátalakítás, Hidraulikus energiaátvitel, A hidraulikus rendszer elemei, Villamos energia átalakítók, Légsűrítők (dugattyús, forgólapátos, csavarelemes, mobil)</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E00E0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Útépítés gépei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36 óra/32 óra</w:t>
      </w:r>
    </w:p>
    <w:p w:rsidR="00DC20D3" w:rsidRPr="005B052E" w:rsidRDefault="00DC20D3" w:rsidP="00E00E09">
      <w:pPr>
        <w:widowControl w:val="0"/>
        <w:suppressAutoHyphens/>
        <w:spacing w:after="0" w:line="240" w:lineRule="auto"/>
        <w:ind w:left="1224" w:firstLine="194"/>
        <w:rPr>
          <w:rFonts w:ascii="Times New Roman" w:hAnsi="Times New Roman"/>
          <w:sz w:val="24"/>
          <w:szCs w:val="24"/>
        </w:rPr>
      </w:pP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gépesítés fogalma, fontossága és előnyei, Az építőipari gépek rendszerezése</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Földmunkagépek: Terep-előkészítés gépei, Földkitermelő gépek (Hegybontó kotró, Mélyásó kotró, Vonóvedres kotró, </w:t>
      </w:r>
      <w:proofErr w:type="spellStart"/>
      <w:r w:rsidRPr="005B052E">
        <w:rPr>
          <w:rFonts w:ascii="Times New Roman" w:hAnsi="Times New Roman"/>
          <w:sz w:val="24"/>
          <w:szCs w:val="24"/>
        </w:rPr>
        <w:t>Markolókotró</w:t>
      </w:r>
      <w:proofErr w:type="spellEnd"/>
      <w:r w:rsidRPr="005B052E">
        <w:rPr>
          <w:rFonts w:ascii="Times New Roman" w:hAnsi="Times New Roman"/>
          <w:sz w:val="24"/>
          <w:szCs w:val="24"/>
        </w:rPr>
        <w:t xml:space="preserve">, Folyamatos üzemű földmunkagépek, Teleszkópos </w:t>
      </w:r>
      <w:proofErr w:type="spellStart"/>
      <w:r w:rsidRPr="005B052E">
        <w:rPr>
          <w:rFonts w:ascii="Times New Roman" w:hAnsi="Times New Roman"/>
          <w:sz w:val="24"/>
          <w:szCs w:val="24"/>
        </w:rPr>
        <w:t>egyengetőkotró</w:t>
      </w:r>
      <w:proofErr w:type="spellEnd"/>
      <w:r w:rsidRPr="005B052E">
        <w:rPr>
          <w:rFonts w:ascii="Times New Roman" w:hAnsi="Times New Roman"/>
          <w:sz w:val="24"/>
          <w:szCs w:val="24"/>
        </w:rPr>
        <w:t>)</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Talajszállító földmunkagépek (Földtológépek, Földgyalugépek, </w:t>
      </w:r>
      <w:proofErr w:type="spellStart"/>
      <w:r w:rsidRPr="005B052E">
        <w:rPr>
          <w:rFonts w:ascii="Times New Roman" w:hAnsi="Times New Roman"/>
          <w:sz w:val="24"/>
          <w:szCs w:val="24"/>
        </w:rPr>
        <w:t>Földnyesőgépek</w:t>
      </w:r>
      <w:proofErr w:type="spellEnd"/>
      <w:r w:rsidRPr="005B052E">
        <w:rPr>
          <w:rFonts w:ascii="Times New Roman" w:hAnsi="Times New Roman"/>
          <w:sz w:val="24"/>
          <w:szCs w:val="24"/>
        </w:rPr>
        <w:t>)</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Talajtömörítő gépek (Statikus </w:t>
      </w:r>
      <w:proofErr w:type="spellStart"/>
      <w:r w:rsidRPr="005B052E">
        <w:rPr>
          <w:rFonts w:ascii="Times New Roman" w:hAnsi="Times New Roman"/>
          <w:sz w:val="24"/>
          <w:szCs w:val="24"/>
        </w:rPr>
        <w:t>tömörítőgépek</w:t>
      </w:r>
      <w:proofErr w:type="spellEnd"/>
      <w:r w:rsidRPr="005B052E">
        <w:rPr>
          <w:rFonts w:ascii="Times New Roman" w:hAnsi="Times New Roman"/>
          <w:sz w:val="24"/>
          <w:szCs w:val="24"/>
        </w:rPr>
        <w:t>, Döngölők, Vibrációs talajtömörítők)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Anyag-előkészítés és </w:t>
      </w:r>
      <w:proofErr w:type="spellStart"/>
      <w:r w:rsidRPr="005B052E">
        <w:rPr>
          <w:rFonts w:ascii="Times New Roman" w:hAnsi="Times New Roman"/>
          <w:sz w:val="24"/>
          <w:szCs w:val="24"/>
        </w:rPr>
        <w:t>-bedolgozás</w:t>
      </w:r>
      <w:proofErr w:type="spellEnd"/>
      <w:r w:rsidRPr="005B052E">
        <w:rPr>
          <w:rFonts w:ascii="Times New Roman" w:hAnsi="Times New Roman"/>
          <w:sz w:val="24"/>
          <w:szCs w:val="24"/>
        </w:rPr>
        <w:t xml:space="preserve"> gépei, Adalékanyag-előkészítés gépei, Mérő- és adagolóberendezések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Betonkeverő gépek, Betonkeverő telepek, Betongyárak (Vízszintes elrendezésű üzem, Függőleges elrendezésű üzem), Betonszállító és a betonbedolgozó gépek, A betonacél-megmunkálás gépei</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anyagmozgatás gépei: Belső anyagmozgatás gépei, Külső anyagmozgatás gépei</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Rakodógépek: Szakaszos üzemű rakodógépek, Folyamatos üzemű rakodógépek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Útépítés gépei: Aszfaltkeverő telepek, Bitumen melegítő-szóró és –szállító berendezések, Aszfalt- és betonbedolgozó gép (</w:t>
      </w:r>
      <w:proofErr w:type="spellStart"/>
      <w:r w:rsidRPr="005B052E">
        <w:rPr>
          <w:rFonts w:ascii="Times New Roman" w:hAnsi="Times New Roman"/>
          <w:sz w:val="24"/>
          <w:szCs w:val="24"/>
        </w:rPr>
        <w:t>finiser</w:t>
      </w:r>
      <w:proofErr w:type="spellEnd"/>
      <w:r w:rsidRPr="005B052E">
        <w:rPr>
          <w:rFonts w:ascii="Times New Roman" w:hAnsi="Times New Roman"/>
          <w:sz w:val="24"/>
          <w:szCs w:val="24"/>
        </w:rPr>
        <w:t>), Talajstabilizációs gépek, Útépítő gépláncok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Energiaátalakítás gépei: Áramfejlesztők, Kompresszorok</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E00E0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Üzemeltetés és fenntartás gépei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3</w:t>
      </w:r>
      <w:r w:rsidR="00C8155A" w:rsidRPr="005B052E">
        <w:rPr>
          <w:rFonts w:ascii="Times New Roman" w:hAnsi="Times New Roman"/>
          <w:b/>
          <w:i/>
          <w:kern w:val="1"/>
          <w:sz w:val="24"/>
          <w:szCs w:val="24"/>
          <w:lang w:eastAsia="hi-IN" w:bidi="hi-IN"/>
        </w:rPr>
        <w:t>5</w:t>
      </w:r>
      <w:r w:rsidRPr="005B052E">
        <w:rPr>
          <w:rFonts w:ascii="Times New Roman" w:hAnsi="Times New Roman"/>
          <w:b/>
          <w:i/>
          <w:kern w:val="1"/>
          <w:sz w:val="24"/>
          <w:szCs w:val="24"/>
          <w:lang w:eastAsia="hi-IN" w:bidi="hi-IN"/>
        </w:rPr>
        <w:t xml:space="preserve"> óra/32 óra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Üzemanyagok jellemzői Benzin, gázolaj, propán-bután gáz tulajdonságai, fajtái, biztonságtechnikája, Kenőanyagok jellemzői, felosztásuk, kiválasztásuk (motorolajok, hidraulika olajok, hajtóműolajok, zsírok)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Általános üzemeltetés és karbantartás: Robbanó motorok, Hidraulikus berendezések, Hajtóművek, Tengelyek, Levegős rendszerek üzemeltetése és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Útfenntartás és üzemeltetés kisgépei: </w:t>
      </w:r>
      <w:proofErr w:type="spellStart"/>
      <w:r w:rsidRPr="005B052E">
        <w:rPr>
          <w:rFonts w:ascii="Times New Roman" w:hAnsi="Times New Roman"/>
          <w:sz w:val="24"/>
          <w:szCs w:val="24"/>
        </w:rPr>
        <w:t>Vibrolapok</w:t>
      </w:r>
      <w:proofErr w:type="spellEnd"/>
      <w:r w:rsidRPr="005B052E">
        <w:rPr>
          <w:rFonts w:ascii="Times New Roman" w:hAnsi="Times New Roman"/>
          <w:sz w:val="24"/>
          <w:szCs w:val="24"/>
        </w:rPr>
        <w:t>, Kézi vezetésű vibrációs hengerek, Beton és aszfaltbeton keverők, Kézi bontókalapácsok és aszfaltvágók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Mobil bitumenmelegítők és hézagkiöntők: Jellemző technikai megoldások, Fűtési rendszerek, Technológiai gépsorok, Gépek felépítése, működése,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Univerzális eszközhordozók (Mercedes </w:t>
      </w:r>
      <w:proofErr w:type="spellStart"/>
      <w:r w:rsidRPr="005B052E">
        <w:rPr>
          <w:rFonts w:ascii="Times New Roman" w:hAnsi="Times New Roman"/>
          <w:sz w:val="24"/>
          <w:szCs w:val="24"/>
        </w:rPr>
        <w:t>Unimog</w:t>
      </w:r>
      <w:proofErr w:type="spellEnd"/>
      <w:r w:rsidRPr="005B052E">
        <w:rPr>
          <w:rFonts w:ascii="Times New Roman" w:hAnsi="Times New Roman"/>
          <w:sz w:val="24"/>
          <w:szCs w:val="24"/>
        </w:rPr>
        <w:t>) felépítése, működése,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anyagtárolás feladatai, szabályai: Az anyagellátás feladatai, Anyagok átvétele, Munkahelyi anyagellátás, anyagkezelés, Az anyagtárolás feladatai, szempontjai, Raktárak, tároló helyek kialakítása (szabad téren, nyitott színben, zárt raktárban), Különleges raktározást igénylő anyagok tárolása (üzemanyagok, gáznemű anyagok elhelyezése)</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C552BB">
      <w:pPr>
        <w:widowControl w:val="0"/>
        <w:numPr>
          <w:ilvl w:val="2"/>
          <w:numId w:val="5"/>
        </w:numPr>
        <w:suppressAutoHyphens/>
        <w:spacing w:after="0" w:line="240" w:lineRule="auto"/>
        <w:ind w:left="1440"/>
        <w:rPr>
          <w:rFonts w:ascii="Times New Roman" w:hAnsi="Times New Roman"/>
          <w:sz w:val="24"/>
          <w:szCs w:val="24"/>
        </w:rPr>
      </w:pPr>
      <w:proofErr w:type="gramStart"/>
      <w:r w:rsidRPr="005B052E">
        <w:rPr>
          <w:rFonts w:ascii="Times New Roman" w:hAnsi="Times New Roman"/>
          <w:b/>
          <w:sz w:val="24"/>
          <w:szCs w:val="24"/>
        </w:rPr>
        <w:t>Téli és nyári munkák gépei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3</w:t>
      </w:r>
      <w:r w:rsidR="00C8155A" w:rsidRPr="005B052E">
        <w:rPr>
          <w:rFonts w:ascii="Times New Roman" w:hAnsi="Times New Roman"/>
          <w:b/>
          <w:i/>
          <w:kern w:val="1"/>
          <w:sz w:val="24"/>
          <w:szCs w:val="24"/>
          <w:lang w:eastAsia="hi-IN" w:bidi="hi-IN"/>
        </w:rPr>
        <w:t>5</w:t>
      </w:r>
      <w:r w:rsidRPr="005B052E">
        <w:rPr>
          <w:rFonts w:ascii="Times New Roman" w:hAnsi="Times New Roman"/>
          <w:b/>
          <w:i/>
          <w:kern w:val="1"/>
          <w:sz w:val="24"/>
          <w:szCs w:val="24"/>
          <w:lang w:eastAsia="hi-IN" w:bidi="hi-IN"/>
        </w:rPr>
        <w:t xml:space="preserve"> óra/32 óra</w:t>
      </w:r>
      <w:r w:rsidRPr="005B052E">
        <w:rPr>
          <w:rFonts w:ascii="Times New Roman" w:hAnsi="Times New Roman"/>
          <w:b/>
          <w:i/>
          <w:kern w:val="1"/>
          <w:sz w:val="24"/>
          <w:szCs w:val="24"/>
          <w:lang w:eastAsia="hi-IN" w:bidi="hi-IN"/>
        </w:rPr>
        <w:br/>
      </w:r>
      <w:r w:rsidRPr="005B052E">
        <w:rPr>
          <w:rFonts w:ascii="Times New Roman" w:hAnsi="Times New Roman"/>
          <w:sz w:val="24"/>
          <w:szCs w:val="24"/>
        </w:rPr>
        <w:t xml:space="preserve">Téli munkák célgépei, adapterei: Síkosság elleni védekezés eszközei (előkészítés eszközei, száraz anyagszóró eszközök, nedvesített anyagszóró eszközök), </w:t>
      </w:r>
      <w:proofErr w:type="spellStart"/>
      <w:r w:rsidRPr="005B052E">
        <w:rPr>
          <w:rFonts w:ascii="Times New Roman" w:hAnsi="Times New Roman"/>
          <w:sz w:val="24"/>
          <w:szCs w:val="24"/>
        </w:rPr>
        <w:t>Hóeltakarítás</w:t>
      </w:r>
      <w:proofErr w:type="spellEnd"/>
      <w:r w:rsidRPr="005B052E">
        <w:rPr>
          <w:rFonts w:ascii="Times New Roman" w:hAnsi="Times New Roman"/>
          <w:sz w:val="24"/>
          <w:szCs w:val="24"/>
        </w:rPr>
        <w:t xml:space="preserve"> eszközei, Hóekék (egyszárnyú, kétszárnyú) felépítése, felszerelése, működtetése, karbantartása, </w:t>
      </w:r>
      <w:proofErr w:type="spellStart"/>
      <w:r w:rsidRPr="005B052E">
        <w:rPr>
          <w:rFonts w:ascii="Times New Roman" w:hAnsi="Times New Roman"/>
          <w:sz w:val="24"/>
          <w:szCs w:val="24"/>
        </w:rPr>
        <w:t>Hószórók</w:t>
      </w:r>
      <w:proofErr w:type="spellEnd"/>
      <w:r w:rsidRPr="005B052E">
        <w:rPr>
          <w:rFonts w:ascii="Times New Roman" w:hAnsi="Times New Roman"/>
          <w:sz w:val="24"/>
          <w:szCs w:val="24"/>
        </w:rPr>
        <w:t xml:space="preserve"> (egytárcsás, kéttárcsás) felszerelése, működtetése, karbantartása, Hómarók, Önjáró hómarók felépítése, működtetése, karbantartása, Hómaró adapterek felépítése, felszerelése, működtetése</w:t>
      </w:r>
      <w:proofErr w:type="gramEnd"/>
    </w:p>
    <w:p w:rsidR="00DC20D3" w:rsidRPr="005B052E" w:rsidRDefault="00DC20D3" w:rsidP="00C552BB">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Nyári munkák célgépei, adapterei: Úttartozék tisztítás szerelékei, </w:t>
      </w:r>
      <w:proofErr w:type="spellStart"/>
      <w:r w:rsidRPr="005B052E">
        <w:rPr>
          <w:rFonts w:ascii="Times New Roman" w:hAnsi="Times New Roman"/>
          <w:sz w:val="24"/>
          <w:szCs w:val="24"/>
        </w:rPr>
        <w:t>Oszlopomosó</w:t>
      </w:r>
      <w:proofErr w:type="spellEnd"/>
      <w:r w:rsidRPr="005B052E">
        <w:rPr>
          <w:rFonts w:ascii="Times New Roman" w:hAnsi="Times New Roman"/>
          <w:sz w:val="24"/>
          <w:szCs w:val="24"/>
        </w:rPr>
        <w:t xml:space="preserve"> adapter, Korlátmosó adapter, Univerzális oszlop-, korlát-, táblamosó szerelék, Áteresz és műtárgymosó szerelék, felépítése, működtetése, felszerelése, karbantartása, kezelése, Útburkolat tisztítás gépei, adapterei, Önfelszedő burkolatseprő, </w:t>
      </w:r>
      <w:proofErr w:type="spellStart"/>
      <w:r w:rsidRPr="005B052E">
        <w:rPr>
          <w:rFonts w:ascii="Times New Roman" w:hAnsi="Times New Roman"/>
          <w:sz w:val="24"/>
          <w:szCs w:val="24"/>
        </w:rPr>
        <w:t>Burkolatseprő</w:t>
      </w:r>
      <w:proofErr w:type="spellEnd"/>
      <w:r w:rsidRPr="005B052E">
        <w:rPr>
          <w:rFonts w:ascii="Times New Roman" w:hAnsi="Times New Roman"/>
          <w:sz w:val="24"/>
          <w:szCs w:val="24"/>
        </w:rPr>
        <w:t xml:space="preserve"> adapter, Burkolatmosó gépkocsi, Burkolatmosó adapter felépítése, felszerelése, működtetése, karbantartása</w:t>
      </w:r>
    </w:p>
    <w:p w:rsidR="00DC20D3" w:rsidRPr="005B052E" w:rsidRDefault="00DC20D3" w:rsidP="00C552BB">
      <w:pPr>
        <w:widowControl w:val="0"/>
        <w:suppressAutoHyphens/>
        <w:spacing w:after="0" w:line="240" w:lineRule="auto"/>
        <w:rPr>
          <w:rFonts w:ascii="Times New Roman" w:hAnsi="Times New Roman"/>
          <w:b/>
          <w:sz w:val="24"/>
          <w:szCs w:val="24"/>
        </w:rPr>
      </w:pPr>
    </w:p>
    <w:p w:rsidR="00DC20D3" w:rsidRPr="005B052E" w:rsidRDefault="00DC20D3" w:rsidP="00E00E0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Útkörnyezet kezelés és burkolatjel festés gépei</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2</w:t>
      </w:r>
      <w:r w:rsidR="00DD0DB1" w:rsidRPr="005B052E">
        <w:rPr>
          <w:rFonts w:ascii="Times New Roman" w:hAnsi="Times New Roman"/>
          <w:b/>
          <w:i/>
          <w:kern w:val="1"/>
          <w:sz w:val="24"/>
          <w:szCs w:val="24"/>
          <w:lang w:eastAsia="hi-IN" w:bidi="hi-IN"/>
        </w:rPr>
        <w:t>3</w:t>
      </w:r>
      <w:r w:rsidRPr="005B052E">
        <w:rPr>
          <w:rFonts w:ascii="Times New Roman" w:hAnsi="Times New Roman"/>
          <w:b/>
          <w:i/>
          <w:kern w:val="1"/>
          <w:sz w:val="24"/>
          <w:szCs w:val="24"/>
          <w:lang w:eastAsia="hi-IN" w:bidi="hi-IN"/>
        </w:rPr>
        <w:t xml:space="preserve"> óra/16 óra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Burkolaton végzett munkák szerelékei: Padkakaszák (alacsony építésű, magasépítésű) felépítése, felszerelése, működtetése, karbantartása, Speciális padkakaszák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Rézsűkaszák (traktorra szerelhető, univerzális eszközhordozóra szerelhető) felépítése, működtetése, karbantartása, Kaszák kopó alkatrészei</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Cserjeirtás, faápolás, fűvágás kézi kisgépei: </w:t>
      </w:r>
      <w:proofErr w:type="spellStart"/>
      <w:r w:rsidRPr="005B052E">
        <w:rPr>
          <w:rFonts w:ascii="Times New Roman" w:hAnsi="Times New Roman"/>
          <w:sz w:val="24"/>
          <w:szCs w:val="24"/>
        </w:rPr>
        <w:t>Surjázó</w:t>
      </w:r>
      <w:proofErr w:type="spellEnd"/>
      <w:r w:rsidRPr="005B052E">
        <w:rPr>
          <w:rFonts w:ascii="Times New Roman" w:hAnsi="Times New Roman"/>
          <w:sz w:val="24"/>
          <w:szCs w:val="24"/>
        </w:rPr>
        <w:t xml:space="preserve"> fűrészek felépítése, működése, beállítása, szerszámai, kezelése, karbantartása, Ágnyesés eszközei, Hidraulikus ágfűrész</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Burkolatjel felújítás kézi vezetésű gépei: Általános felépítés, Festőgépek, felépítése, üzembe helyezése, karbantartása, Festőgép felépítése üzembe helyezése, karbantartása</w:t>
      </w:r>
    </w:p>
    <w:p w:rsidR="00DC20D3" w:rsidRPr="005B052E" w:rsidRDefault="00DC20D3" w:rsidP="00E00E0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E00E0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E00E09">
      <w:pPr>
        <w:spacing w:after="0" w:line="240" w:lineRule="auto"/>
        <w:ind w:left="792"/>
        <w:rPr>
          <w:rFonts w:ascii="Times New Roman" w:hAnsi="Times New Roman"/>
          <w:b/>
          <w:i/>
          <w:sz w:val="24"/>
          <w:szCs w:val="24"/>
        </w:rPr>
      </w:pP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E00E09">
      <w:pPr>
        <w:spacing w:after="0" w:line="240" w:lineRule="auto"/>
        <w:rPr>
          <w:rFonts w:ascii="Times New Roman" w:hAnsi="Times New Roman"/>
          <w:b/>
          <w:i/>
          <w:sz w:val="24"/>
          <w:szCs w:val="24"/>
        </w:rPr>
      </w:pPr>
    </w:p>
    <w:p w:rsidR="00DC20D3" w:rsidRPr="005B052E" w:rsidRDefault="00DC20D3" w:rsidP="00E00E0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E00E09">
      <w:pPr>
        <w:pStyle w:val="Listaszerbekezds4"/>
        <w:spacing w:after="0" w:line="240" w:lineRule="auto"/>
        <w:ind w:left="791" w:firstLine="1"/>
        <w:rPr>
          <w:rFonts w:ascii="Times New Roman" w:hAnsi="Times New Roman"/>
          <w:b/>
          <w:i/>
          <w:sz w:val="24"/>
          <w:szCs w:val="24"/>
        </w:rPr>
      </w:pPr>
    </w:p>
    <w:p w:rsidR="00DC20D3" w:rsidRPr="005B052E" w:rsidRDefault="00DC20D3" w:rsidP="00E00E0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E00E09">
      <w:pPr>
        <w:spacing w:after="0" w:line="240" w:lineRule="auto"/>
        <w:ind w:left="792"/>
        <w:rPr>
          <w:rFonts w:ascii="Times New Roman" w:hAnsi="Times New Roman"/>
          <w:b/>
          <w:i/>
          <w:sz w:val="24"/>
          <w:szCs w:val="24"/>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b/>
          <w:sz w:val="24"/>
          <w:szCs w:val="24"/>
          <w:lang w:bidi="hi-IN"/>
        </w:rPr>
      </w:pPr>
      <w:r w:rsidRPr="005B052E">
        <w:rPr>
          <w:rFonts w:ascii="Times New Roman" w:hAnsi="Times New Roman"/>
          <w:b/>
          <w:sz w:val="24"/>
          <w:szCs w:val="24"/>
        </w:rPr>
        <w:t>A tantárgy értékelésének módja</w:t>
      </w:r>
    </w:p>
    <w:p w:rsidR="00DC20D3" w:rsidRPr="005B052E" w:rsidRDefault="00DC20D3" w:rsidP="00106F16">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E00E09">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b/>
          <w:kern w:val="1"/>
          <w:sz w:val="24"/>
          <w:szCs w:val="24"/>
          <w:lang w:eastAsia="hi-IN" w:bidi="hi-IN"/>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Gépkezelési ismeretek gyakorlat</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2</w:t>
      </w:r>
      <w:r w:rsidR="00DD0DB1" w:rsidRPr="005B052E">
        <w:rPr>
          <w:rFonts w:ascii="Times New Roman" w:hAnsi="Times New Roman"/>
          <w:b/>
          <w:sz w:val="24"/>
          <w:szCs w:val="24"/>
          <w:lang w:eastAsia="hu-HU"/>
        </w:rPr>
        <w:t>37</w:t>
      </w:r>
      <w:r w:rsidRPr="005B052E">
        <w:rPr>
          <w:rFonts w:ascii="Times New Roman" w:hAnsi="Times New Roman"/>
          <w:b/>
          <w:sz w:val="24"/>
          <w:szCs w:val="24"/>
          <w:lang w:eastAsia="hu-HU"/>
        </w:rPr>
        <w:t xml:space="preserve"> óra/288 óra*</w:t>
      </w:r>
    </w:p>
    <w:p w:rsidR="00DC20D3" w:rsidRPr="005B052E" w:rsidRDefault="00DC20D3" w:rsidP="00E00E09">
      <w:pPr>
        <w:spacing w:after="0" w:line="240" w:lineRule="auto"/>
        <w:jc w:val="right"/>
        <w:rPr>
          <w:rFonts w:ascii="Times New Roman" w:hAnsi="Times New Roman"/>
          <w:sz w:val="20"/>
          <w:szCs w:val="20"/>
        </w:rPr>
      </w:pPr>
      <w:r w:rsidRPr="005B052E">
        <w:rPr>
          <w:rFonts w:ascii="Times New Roman" w:hAnsi="Times New Roman"/>
          <w:sz w:val="20"/>
          <w:szCs w:val="20"/>
        </w:rPr>
        <w:t>*</w:t>
      </w:r>
      <w:proofErr w:type="spellStart"/>
      <w:r w:rsidRPr="005B052E">
        <w:rPr>
          <w:rFonts w:ascii="Times New Roman" w:hAnsi="Times New Roman"/>
          <w:sz w:val="20"/>
          <w:szCs w:val="20"/>
        </w:rPr>
        <w:t>Háromévfolyamos</w:t>
      </w:r>
      <w:proofErr w:type="spellEnd"/>
      <w:r w:rsidRPr="005B052E">
        <w:rPr>
          <w:rFonts w:ascii="Times New Roman" w:hAnsi="Times New Roman"/>
          <w:sz w:val="20"/>
          <w:szCs w:val="20"/>
        </w:rPr>
        <w:t xml:space="preserve"> képzés közismereti oktatással/</w:t>
      </w:r>
      <w:proofErr w:type="spellStart"/>
      <w:r w:rsidRPr="005B052E">
        <w:rPr>
          <w:rFonts w:ascii="Times New Roman" w:hAnsi="Times New Roman"/>
          <w:sz w:val="20"/>
          <w:szCs w:val="20"/>
        </w:rPr>
        <w:t>kétévfolyamos</w:t>
      </w:r>
      <w:proofErr w:type="spellEnd"/>
      <w:r w:rsidRPr="005B052E">
        <w:rPr>
          <w:rFonts w:ascii="Times New Roman" w:hAnsi="Times New Roman"/>
          <w:sz w:val="20"/>
          <w:szCs w:val="20"/>
        </w:rPr>
        <w:t xml:space="preserve"> képzés közismereti oktatás nélkül</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A94303">
      <w:pPr>
        <w:widowControl w:val="0"/>
        <w:suppressAutoHyphens/>
        <w:spacing w:after="0" w:line="240" w:lineRule="auto"/>
        <w:ind w:left="72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tanulók megszerezzék az útépítő szakma műveléséhez szükséges gépkezelési ismereteket és az azzal összefüggő szakmai gyakorlati tudást</w:t>
      </w:r>
    </w:p>
    <w:p w:rsidR="00DC20D3" w:rsidRPr="005B052E" w:rsidRDefault="00DC20D3" w:rsidP="00E00E0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E00E09">
      <w:pPr>
        <w:spacing w:after="0" w:line="240" w:lineRule="auto"/>
        <w:ind w:left="792"/>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E00E09">
      <w:pPr>
        <w:spacing w:after="0" w:line="240" w:lineRule="auto"/>
        <w:ind w:left="792"/>
        <w:rPr>
          <w:rFonts w:ascii="Times New Roman" w:hAnsi="Times New Roman"/>
          <w:sz w:val="24"/>
          <w:szCs w:val="24"/>
        </w:rPr>
      </w:pPr>
      <w:r w:rsidRPr="005B052E">
        <w:rPr>
          <w:rFonts w:ascii="Times New Roman" w:hAnsi="Times New Roman"/>
          <w:sz w:val="24"/>
          <w:szCs w:val="24"/>
        </w:rPr>
        <w:t>Munkavédelem, Gépkezelési ismeretek elmélet, Útfenntartás, üzemeltetés, Forgalomtechnika</w:t>
      </w:r>
    </w:p>
    <w:p w:rsidR="00DC20D3" w:rsidRPr="005B052E" w:rsidRDefault="00DC20D3" w:rsidP="00E00E0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E00E0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Általános gépek kezelése</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144 óra</w:t>
      </w:r>
      <w:r w:rsidR="00E621D4" w:rsidRPr="005B052E">
        <w:rPr>
          <w:rFonts w:ascii="Times New Roman" w:hAnsi="Times New Roman"/>
          <w:b/>
          <w:i/>
          <w:sz w:val="24"/>
          <w:szCs w:val="24"/>
        </w:rPr>
        <w:t>/144 óra</w:t>
      </w:r>
      <w:r w:rsidRPr="005B052E">
        <w:rPr>
          <w:rFonts w:ascii="Times New Roman" w:hAnsi="Times New Roman"/>
          <w:b/>
          <w:i/>
          <w:sz w:val="24"/>
          <w:szCs w:val="24"/>
        </w:rPr>
        <w:t xml:space="preserve"> </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Mérőeszközök, Kézi vágóeszközök, Kézi reszelők, Kézi hidegvágó használata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Kézi szerelő, karbantartó szerszámok használata (csavarhúzó, villáskulcs, csőkulcs, </w:t>
      </w:r>
      <w:proofErr w:type="spellStart"/>
      <w:r w:rsidRPr="005B052E">
        <w:rPr>
          <w:rFonts w:ascii="Times New Roman" w:hAnsi="Times New Roman"/>
          <w:sz w:val="24"/>
          <w:szCs w:val="24"/>
        </w:rPr>
        <w:t>crova</w:t>
      </w:r>
      <w:proofErr w:type="spellEnd"/>
      <w:r w:rsidRPr="005B052E">
        <w:rPr>
          <w:rFonts w:ascii="Times New Roman" w:hAnsi="Times New Roman"/>
          <w:sz w:val="24"/>
          <w:szCs w:val="24"/>
        </w:rPr>
        <w:t>, kerékanya kulcs,kalapács)</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Karbantartó és üzemeltetési anyagok vizsgálata (hűtőfolyadék, motorolaj, hidraulika olaj, hajtóműolaj, zsírok, fékfolyadék, akkumulátor elektrolit)</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Csavar, retesz, ékkötés szerelése</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Szegecskötés alkalmazása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Javítás forrasztott kötéssel</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Ékszíjhajtás, szerelése,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Belsőégésű motorok és segédberendezéseik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Hidraulikus berendezések felépítése,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Villamos berendezések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Légsűrítők üzemeltetése, karbantartása</w:t>
      </w:r>
    </w:p>
    <w:p w:rsidR="00DC20D3" w:rsidRPr="005B052E" w:rsidRDefault="00DC20D3" w:rsidP="00E00E09">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E00E09">
      <w:pPr>
        <w:widowControl w:val="0"/>
        <w:suppressAutoHyphens/>
        <w:spacing w:after="0" w:line="240" w:lineRule="auto"/>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Építési, üzemeltetési és fenntartási gépek kezelése</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48 óra/72 óra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Kézi tömörítő eszközök kezelése, karbantartása: </w:t>
      </w:r>
      <w:proofErr w:type="spellStart"/>
      <w:r w:rsidRPr="005B052E">
        <w:rPr>
          <w:rFonts w:ascii="Times New Roman" w:hAnsi="Times New Roman"/>
          <w:sz w:val="24"/>
          <w:szCs w:val="24"/>
        </w:rPr>
        <w:t>Vibrolapok</w:t>
      </w:r>
      <w:proofErr w:type="spellEnd"/>
      <w:r w:rsidRPr="005B052E">
        <w:rPr>
          <w:rFonts w:ascii="Times New Roman" w:hAnsi="Times New Roman"/>
          <w:sz w:val="24"/>
          <w:szCs w:val="24"/>
        </w:rPr>
        <w:t xml:space="preserve">, Kézi vezetésű </w:t>
      </w:r>
      <w:proofErr w:type="spellStart"/>
      <w:r w:rsidRPr="005B052E">
        <w:rPr>
          <w:rFonts w:ascii="Times New Roman" w:hAnsi="Times New Roman"/>
          <w:sz w:val="24"/>
          <w:szCs w:val="24"/>
        </w:rPr>
        <w:t>vázvibrátoros</w:t>
      </w:r>
      <w:proofErr w:type="spellEnd"/>
      <w:r w:rsidRPr="005B052E">
        <w:rPr>
          <w:rFonts w:ascii="Times New Roman" w:hAnsi="Times New Roman"/>
          <w:sz w:val="24"/>
          <w:szCs w:val="24"/>
        </w:rPr>
        <w:t xml:space="preserve"> tömörítő hengerek, Kézi vezetésű vibrátoros tömörítő henger kezelése,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Kézi betonkeverők üzemeltetése,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Folyamatos betonkeverők, aszfaltkeverő telepek: felépítése, működése, technológiai elemei</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Kézi bontóeszközök üzemeltetése, karbantartása: Pneumatikus bontókalapács, Hidraulikus bontókalapács, Belsőégésű motoros bontókalapács felépítése, működése, karbantartása, Aszfaltvágó berendezés kezelése,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Mobil bitumenmelegítő felépítése, működése: Fűtési rendszerek, Erőátviteli megoldások, Hézagkiöntő gépsor felépítése, működése, kezelése, Biztonságtechnikai előírások</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Cserjeirtás, fűnyírás, fagondozás kézi és gépi eszközei: kasza, csákány, </w:t>
      </w:r>
      <w:proofErr w:type="spellStart"/>
      <w:r w:rsidRPr="005B052E">
        <w:rPr>
          <w:rFonts w:ascii="Times New Roman" w:hAnsi="Times New Roman"/>
          <w:sz w:val="24"/>
          <w:szCs w:val="24"/>
        </w:rPr>
        <w:t>surjázók</w:t>
      </w:r>
      <w:proofErr w:type="spellEnd"/>
      <w:r w:rsidRPr="005B052E">
        <w:rPr>
          <w:rFonts w:ascii="Times New Roman" w:hAnsi="Times New Roman"/>
          <w:sz w:val="24"/>
          <w:szCs w:val="24"/>
        </w:rPr>
        <w:t>, hidraulikus, teleszkópos ágnyeső használata,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Univerzális eszközhordozók felépítése, működése: Mercedes </w:t>
      </w:r>
      <w:proofErr w:type="spellStart"/>
      <w:r w:rsidRPr="005B052E">
        <w:rPr>
          <w:rFonts w:ascii="Times New Roman" w:hAnsi="Times New Roman"/>
          <w:sz w:val="24"/>
          <w:szCs w:val="24"/>
        </w:rPr>
        <w:t>Unimog</w:t>
      </w:r>
      <w:proofErr w:type="spellEnd"/>
      <w:r w:rsidRPr="005B052E">
        <w:rPr>
          <w:rFonts w:ascii="Times New Roman" w:hAnsi="Times New Roman"/>
          <w:sz w:val="24"/>
          <w:szCs w:val="24"/>
        </w:rPr>
        <w:t xml:space="preserve"> felépítése, működése</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Burkolatjel felújítás gépei: Kézi vezetésű festőgép felépítése, üzemeltetése, karbantartása</w:t>
      </w:r>
    </w:p>
    <w:p w:rsidR="00DC20D3" w:rsidRPr="005B052E" w:rsidRDefault="00DC20D3" w:rsidP="00C06232">
      <w:pPr>
        <w:widowControl w:val="0"/>
        <w:suppressAutoHyphens/>
        <w:spacing w:after="0" w:line="240" w:lineRule="auto"/>
        <w:ind w:left="720"/>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Téli és nyári munkák gépeinek kezelése</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4</w:t>
      </w:r>
      <w:r w:rsidR="00DD0DB1" w:rsidRPr="005B052E">
        <w:rPr>
          <w:rFonts w:ascii="Times New Roman" w:hAnsi="Times New Roman"/>
          <w:b/>
          <w:i/>
          <w:sz w:val="24"/>
          <w:szCs w:val="24"/>
        </w:rPr>
        <w:t>5</w:t>
      </w:r>
      <w:r w:rsidRPr="005B052E">
        <w:rPr>
          <w:rFonts w:ascii="Times New Roman" w:hAnsi="Times New Roman"/>
          <w:b/>
          <w:i/>
          <w:sz w:val="24"/>
          <w:szCs w:val="24"/>
        </w:rPr>
        <w:t xml:space="preserve"> óra/72 óra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Téli munkák gépei</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Síkosság elleni védekezés eszközei: Előkészítés eszközei (</w:t>
      </w:r>
      <w:proofErr w:type="spellStart"/>
      <w:r w:rsidRPr="005B052E">
        <w:rPr>
          <w:rFonts w:ascii="Times New Roman" w:hAnsi="Times New Roman"/>
          <w:sz w:val="24"/>
          <w:szCs w:val="24"/>
        </w:rPr>
        <w:t>sóőrlők</w:t>
      </w:r>
      <w:proofErr w:type="spellEnd"/>
      <w:r w:rsidRPr="005B052E">
        <w:rPr>
          <w:rFonts w:ascii="Times New Roman" w:hAnsi="Times New Roman"/>
          <w:sz w:val="24"/>
          <w:szCs w:val="24"/>
        </w:rPr>
        <w:t>, szállítószalagok, nedvesítő anyag keverők), Száraz anyagszórás eszközei, Nedvesített anyagszórás eszközei</w:t>
      </w:r>
    </w:p>
    <w:p w:rsidR="00DC20D3" w:rsidRPr="005B052E" w:rsidRDefault="00DC20D3" w:rsidP="00CB1EA0">
      <w:pPr>
        <w:widowControl w:val="0"/>
        <w:suppressAutoHyphens/>
        <w:spacing w:after="0" w:line="240" w:lineRule="auto"/>
        <w:ind w:left="1440"/>
        <w:rPr>
          <w:rFonts w:ascii="Times New Roman" w:hAnsi="Times New Roman"/>
          <w:sz w:val="24"/>
          <w:szCs w:val="24"/>
        </w:rPr>
      </w:pPr>
      <w:proofErr w:type="spellStart"/>
      <w:r w:rsidRPr="005B052E">
        <w:rPr>
          <w:rFonts w:ascii="Times New Roman" w:hAnsi="Times New Roman"/>
          <w:sz w:val="24"/>
          <w:szCs w:val="24"/>
        </w:rPr>
        <w:t>Hóeltakarítás</w:t>
      </w:r>
      <w:proofErr w:type="spellEnd"/>
      <w:r w:rsidRPr="005B052E">
        <w:rPr>
          <w:rFonts w:ascii="Times New Roman" w:hAnsi="Times New Roman"/>
          <w:sz w:val="24"/>
          <w:szCs w:val="24"/>
        </w:rPr>
        <w:t xml:space="preserve"> eszközei: Hóekék (egyszárnyú könnyű hóeke, egyszárnyú nehéz hóeke, kétszárnyú nyitó hóeke) felszerelése, karbantartása, </w:t>
      </w:r>
      <w:proofErr w:type="spellStart"/>
      <w:r w:rsidRPr="005B052E">
        <w:rPr>
          <w:rFonts w:ascii="Times New Roman" w:hAnsi="Times New Roman"/>
          <w:sz w:val="24"/>
          <w:szCs w:val="24"/>
        </w:rPr>
        <w:t>Hószórók</w:t>
      </w:r>
      <w:proofErr w:type="spellEnd"/>
      <w:r w:rsidRPr="005B052E">
        <w:rPr>
          <w:rFonts w:ascii="Times New Roman" w:hAnsi="Times New Roman"/>
          <w:sz w:val="24"/>
          <w:szCs w:val="24"/>
        </w:rPr>
        <w:t xml:space="preserve"> (egytárcsás, kéttárcsás) felszerelése Univerzális eszközhordozóra, Hómarók (önjáró hómaró, </w:t>
      </w:r>
      <w:proofErr w:type="spellStart"/>
      <w:r w:rsidRPr="005B052E">
        <w:rPr>
          <w:rFonts w:ascii="Times New Roman" w:hAnsi="Times New Roman"/>
          <w:sz w:val="24"/>
          <w:szCs w:val="24"/>
        </w:rPr>
        <w:t>hómaró</w:t>
      </w:r>
      <w:proofErr w:type="spellEnd"/>
      <w:r w:rsidRPr="005B052E">
        <w:rPr>
          <w:rFonts w:ascii="Times New Roman" w:hAnsi="Times New Roman"/>
          <w:sz w:val="24"/>
          <w:szCs w:val="24"/>
        </w:rPr>
        <w:t xml:space="preserve"> adapter felépítése, működtetése,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Nyári munkák gépei</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Úttartozék tisztítás szerelékei: oszlopmosó adapter, korlátmosó adapter, univerzális oszlop-, korlát-, táblamosó, áteresz és műtárgymosó adapter felépítése, kezelése,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Útburkolat tisztítás gépei, adapterei: önjáró, önfelszedő burkolatseprű felépítése, kezelése, karbantartása, burkolatseprű adapter, burkolatmosó gépkocsi, burkolatmosó adapter felszerelése, kezelése, karbantartása</w:t>
      </w:r>
    </w:p>
    <w:p w:rsidR="00DC20D3" w:rsidRPr="005B052E" w:rsidRDefault="00DC20D3" w:rsidP="00CB1EA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Burkolaton kívül végzett munkák szerelékei: alacsony építésű padkakasza, magasépítésű padkakasza, speciális rotációs padkakaszák, Rézsűkaszák (traktorra szerelhető, talajkövető, univerzális eszközhordozóra szerelt) felépítése, felszerelése, kezelése, karbantartása</w:t>
      </w:r>
    </w:p>
    <w:p w:rsidR="00DC20D3" w:rsidRPr="005B052E" w:rsidRDefault="00DC20D3" w:rsidP="00E00E09">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E00E0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E00E09">
      <w:pPr>
        <w:spacing w:after="0" w:line="240" w:lineRule="auto"/>
        <w:ind w:left="792"/>
        <w:rPr>
          <w:rFonts w:ascii="Times New Roman" w:hAnsi="Times New Roman"/>
          <w:b/>
          <w:i/>
          <w:sz w:val="24"/>
          <w:szCs w:val="24"/>
        </w:rPr>
      </w:pPr>
    </w:p>
    <w:p w:rsidR="00DC20D3" w:rsidRPr="005B052E" w:rsidRDefault="00DC20D3" w:rsidP="00E00E09">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E00E0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E00E09">
      <w:pPr>
        <w:spacing w:after="0" w:line="240" w:lineRule="auto"/>
        <w:rPr>
          <w:rFonts w:ascii="Times New Roman" w:hAnsi="Times New Roman"/>
          <w:b/>
          <w:i/>
          <w:sz w:val="24"/>
          <w:szCs w:val="24"/>
        </w:rPr>
      </w:pPr>
    </w:p>
    <w:p w:rsidR="00DC20D3" w:rsidRPr="005B052E" w:rsidRDefault="00DC20D3" w:rsidP="00E00E0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E00E09">
      <w:pPr>
        <w:pStyle w:val="Listaszerbekezds4"/>
        <w:spacing w:after="0" w:line="240" w:lineRule="auto"/>
        <w:ind w:left="791" w:firstLine="1"/>
        <w:rPr>
          <w:rFonts w:ascii="Times New Roman" w:hAnsi="Times New Roman"/>
          <w:b/>
          <w:i/>
          <w:sz w:val="24"/>
          <w:szCs w:val="24"/>
        </w:rPr>
      </w:pPr>
    </w:p>
    <w:p w:rsidR="00DC20D3" w:rsidRPr="005B052E" w:rsidRDefault="00DC20D3" w:rsidP="00E00E0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E00E09">
      <w:pPr>
        <w:spacing w:after="0" w:line="240" w:lineRule="auto"/>
        <w:ind w:left="792"/>
        <w:rPr>
          <w:rFonts w:ascii="Times New Roman" w:hAnsi="Times New Roman"/>
          <w:b/>
          <w:sz w:val="24"/>
          <w:szCs w:val="24"/>
        </w:rPr>
      </w:pPr>
    </w:p>
    <w:p w:rsidR="00DC20D3" w:rsidRPr="005B052E" w:rsidRDefault="00DC20D3" w:rsidP="00E00E09">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b/>
          <w:sz w:val="24"/>
          <w:szCs w:val="24"/>
          <w:lang w:bidi="hi-IN"/>
        </w:rPr>
      </w:pPr>
      <w:r w:rsidRPr="005B052E">
        <w:rPr>
          <w:rFonts w:ascii="Times New Roman" w:hAnsi="Times New Roman"/>
          <w:b/>
          <w:sz w:val="24"/>
          <w:szCs w:val="24"/>
        </w:rPr>
        <w:t>A tantárgy értékelésének módja</w:t>
      </w:r>
    </w:p>
    <w:p w:rsidR="00DC20D3" w:rsidRPr="005B052E" w:rsidRDefault="00DC20D3" w:rsidP="00106F16">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8B6EE9">
      <w:pPr>
        <w:widowControl w:val="0"/>
        <w:suppressAutoHyphens/>
        <w:spacing w:after="0" w:line="240" w:lineRule="auto"/>
        <w:jc w:val="center"/>
        <w:rPr>
          <w:rFonts w:ascii="Times New Roman" w:hAnsi="Times New Roman"/>
          <w:sz w:val="44"/>
          <w:szCs w:val="44"/>
          <w:lang w:bidi="hi-IN"/>
        </w:rPr>
      </w:pPr>
      <w:r w:rsidRPr="005B052E">
        <w:rPr>
          <w:rFonts w:ascii="Times New Roman" w:hAnsi="Times New Roman"/>
          <w:sz w:val="24"/>
          <w:szCs w:val="24"/>
          <w:lang w:bidi="hi-IN"/>
        </w:rPr>
        <w:br w:type="page"/>
      </w:r>
    </w:p>
    <w:p w:rsidR="00DC20D3" w:rsidRPr="005B052E" w:rsidRDefault="00DC20D3" w:rsidP="008B6EE9">
      <w:pPr>
        <w:widowControl w:val="0"/>
        <w:suppressAutoHyphens/>
        <w:spacing w:after="0" w:line="240" w:lineRule="auto"/>
        <w:jc w:val="center"/>
        <w:rPr>
          <w:rFonts w:ascii="Times New Roman" w:hAnsi="Times New Roman"/>
          <w:sz w:val="44"/>
          <w:szCs w:val="44"/>
          <w:lang w:bidi="hi-IN"/>
        </w:rPr>
      </w:pPr>
    </w:p>
    <w:p w:rsidR="00DC20D3" w:rsidRPr="005B052E" w:rsidRDefault="00DC20D3" w:rsidP="008B6EE9">
      <w:pPr>
        <w:widowControl w:val="0"/>
        <w:suppressAutoHyphens/>
        <w:spacing w:after="0" w:line="240" w:lineRule="auto"/>
        <w:jc w:val="center"/>
        <w:rPr>
          <w:rFonts w:ascii="Times New Roman" w:hAnsi="Times New Roman"/>
          <w:sz w:val="44"/>
          <w:szCs w:val="44"/>
          <w:lang w:bidi="hi-IN"/>
        </w:rPr>
      </w:pPr>
    </w:p>
    <w:p w:rsidR="00DC20D3" w:rsidRPr="005B052E" w:rsidRDefault="00DC20D3" w:rsidP="008B6EE9">
      <w:pPr>
        <w:widowControl w:val="0"/>
        <w:suppressAutoHyphens/>
        <w:spacing w:after="0" w:line="240" w:lineRule="auto"/>
        <w:jc w:val="center"/>
        <w:rPr>
          <w:rFonts w:ascii="Times New Roman" w:hAnsi="Times New Roman"/>
          <w:sz w:val="44"/>
          <w:szCs w:val="44"/>
          <w:lang w:bidi="hi-IN"/>
        </w:rPr>
      </w:pP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 xml:space="preserve">A </w:t>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10480-12 azonosító számú</w:t>
      </w:r>
    </w:p>
    <w:p w:rsidR="00DC20D3" w:rsidRPr="005B052E" w:rsidRDefault="00DC20D3" w:rsidP="008B6EE9">
      <w:pPr>
        <w:widowControl w:val="0"/>
        <w:suppressAutoHyphens/>
        <w:spacing w:after="0" w:line="240" w:lineRule="auto"/>
        <w:jc w:val="center"/>
        <w:rPr>
          <w:rFonts w:ascii="Times New Roman" w:hAnsi="Times New Roman"/>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Útépítési feladatok</w:t>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megnevezésű</w:t>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szakmai követelménymodul</w:t>
      </w:r>
    </w:p>
    <w:p w:rsidR="00DC20D3" w:rsidRPr="005B052E" w:rsidRDefault="00DC20D3" w:rsidP="008B6EE9">
      <w:pPr>
        <w:widowControl w:val="0"/>
        <w:suppressAutoHyphens/>
        <w:spacing w:after="0" w:line="240" w:lineRule="auto"/>
        <w:jc w:val="center"/>
        <w:rPr>
          <w:rFonts w:ascii="Times New Roman" w:hAnsi="Times New Roman"/>
          <w:b/>
          <w:kern w:val="1"/>
          <w:sz w:val="44"/>
          <w:szCs w:val="44"/>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tantárgyai, témakörei</w:t>
      </w:r>
    </w:p>
    <w:p w:rsidR="00DC20D3" w:rsidRPr="005B052E" w:rsidRDefault="00DC20D3" w:rsidP="008B6EE9">
      <w:pPr>
        <w:widowControl w:val="0"/>
        <w:suppressAutoHyphens/>
        <w:spacing w:after="0" w:line="240" w:lineRule="auto"/>
        <w:jc w:val="center"/>
        <w:rPr>
          <w:rFonts w:ascii="Times New Roman" w:hAnsi="Times New Roman"/>
          <w:b/>
          <w:bCs/>
          <w:kern w:val="1"/>
          <w:sz w:val="44"/>
          <w:szCs w:val="44"/>
          <w:lang w:eastAsia="hi-IN" w:bidi="hi-IN"/>
        </w:rPr>
      </w:pPr>
    </w:p>
    <w:p w:rsidR="00DC20D3" w:rsidRPr="005B052E" w:rsidRDefault="00DC20D3" w:rsidP="008B6EE9">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bCs/>
          <w:kern w:val="1"/>
          <w:sz w:val="24"/>
          <w:szCs w:val="24"/>
          <w:lang w:eastAsia="hi-IN" w:bidi="hi-IN"/>
        </w:rPr>
        <w:br w:type="page"/>
      </w:r>
      <w:r w:rsidRPr="005B052E">
        <w:rPr>
          <w:rFonts w:ascii="Times New Roman" w:hAnsi="Times New Roman"/>
          <w:b/>
          <w:kern w:val="1"/>
          <w:sz w:val="24"/>
          <w:szCs w:val="24"/>
          <w:lang w:eastAsia="hi-IN" w:bidi="hi-IN"/>
        </w:rPr>
        <w:t xml:space="preserve">A 10480-12 </w:t>
      </w:r>
      <w:r w:rsidRPr="005B052E">
        <w:rPr>
          <w:rFonts w:ascii="Times New Roman" w:hAnsi="Times New Roman"/>
          <w:b/>
          <w:sz w:val="24"/>
          <w:szCs w:val="24"/>
          <w:lang w:eastAsia="hu-HU"/>
        </w:rPr>
        <w:t>azonosító számú, Útépítési feladatok megnevezésű szakmai követelmény</w:t>
      </w:r>
      <w:r w:rsidRPr="005B052E">
        <w:rPr>
          <w:rFonts w:ascii="Times New Roman" w:hAnsi="Times New Roman"/>
          <w:b/>
          <w:kern w:val="1"/>
          <w:sz w:val="24"/>
          <w:szCs w:val="24"/>
          <w:lang w:eastAsia="hi-IN" w:bidi="hi-IN"/>
        </w:rPr>
        <w:t>modulhoz tartozó tantárgyak és a témakörök oktatása során fejlesztendő kompetenciák</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tbl>
      <w:tblPr>
        <w:tblW w:w="8767" w:type="dxa"/>
        <w:jc w:val="center"/>
        <w:tblCellMar>
          <w:left w:w="70" w:type="dxa"/>
          <w:right w:w="70" w:type="dxa"/>
        </w:tblCellMar>
        <w:tblLook w:val="0000" w:firstRow="0" w:lastRow="0" w:firstColumn="0" w:lastColumn="0" w:noHBand="0" w:noVBand="0"/>
      </w:tblPr>
      <w:tblGrid>
        <w:gridCol w:w="5180"/>
        <w:gridCol w:w="423"/>
        <w:gridCol w:w="423"/>
        <w:gridCol w:w="423"/>
        <w:gridCol w:w="423"/>
        <w:gridCol w:w="423"/>
        <w:gridCol w:w="463"/>
        <w:gridCol w:w="474"/>
        <w:gridCol w:w="535"/>
      </w:tblGrid>
      <w:tr w:rsidR="00DC20D3" w:rsidRPr="005B052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10480-12 Útépítési feladatok</w:t>
            </w:r>
          </w:p>
        </w:tc>
        <w:tc>
          <w:tcPr>
            <w:tcW w:w="2115" w:type="dxa"/>
            <w:gridSpan w:val="5"/>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Útépítési feladatok</w:t>
            </w:r>
          </w:p>
        </w:tc>
        <w:tc>
          <w:tcPr>
            <w:tcW w:w="1472" w:type="dxa"/>
            <w:gridSpan w:val="3"/>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Útépítési feladatok gyakorlat</w:t>
            </w:r>
          </w:p>
        </w:tc>
      </w:tr>
      <w:tr w:rsidR="00DC20D3" w:rsidRPr="005B052E">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CA0071">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Alépítmények építése, fenntartása</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Burkolatalapok építése</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Betonburkolatok építése, fenntartása</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Aszfaltburkolatok építése, fenntartása</w:t>
            </w:r>
          </w:p>
        </w:tc>
        <w:tc>
          <w:tcPr>
            <w:tcW w:w="423"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Útkörnyezet, úttartozékok építése, fenntartása</w:t>
            </w:r>
          </w:p>
        </w:tc>
        <w:tc>
          <w:tcPr>
            <w:tcW w:w="463"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Részvétel útépítés kivitelezésében</w:t>
            </w:r>
          </w:p>
        </w:tc>
        <w:tc>
          <w:tcPr>
            <w:tcW w:w="474"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Részvétel az üzemeltetésben</w:t>
            </w:r>
          </w:p>
        </w:tc>
        <w:tc>
          <w:tcPr>
            <w:tcW w:w="535" w:type="dxa"/>
            <w:tcBorders>
              <w:top w:val="nil"/>
              <w:left w:val="nil"/>
              <w:bottom w:val="single" w:sz="4" w:space="0" w:color="auto"/>
              <w:right w:val="single" w:sz="4" w:space="0" w:color="auto"/>
            </w:tcBorders>
            <w:textDirection w:val="btLr"/>
            <w:vAlign w:val="bottom"/>
          </w:tcPr>
          <w:p w:rsidR="00DC20D3" w:rsidRPr="005B052E" w:rsidRDefault="00DC20D3" w:rsidP="00CA0071">
            <w:pPr>
              <w:spacing w:after="0" w:line="240" w:lineRule="auto"/>
              <w:ind w:left="57"/>
              <w:rPr>
                <w:rFonts w:ascii="Times New Roman" w:hAnsi="Times New Roman"/>
                <w:sz w:val="12"/>
                <w:szCs w:val="12"/>
                <w:lang w:eastAsia="hu-HU"/>
              </w:rPr>
            </w:pPr>
            <w:r w:rsidRPr="005B052E">
              <w:rPr>
                <w:rFonts w:ascii="Times New Roman" w:hAnsi="Times New Roman"/>
                <w:sz w:val="12"/>
                <w:szCs w:val="12"/>
                <w:lang w:eastAsia="hu-HU"/>
              </w:rPr>
              <w:t>Részvétel a fenntartásban</w:t>
            </w:r>
          </w:p>
        </w:tc>
      </w:tr>
      <w:tr w:rsidR="00DC20D3" w:rsidRPr="005B052E">
        <w:trPr>
          <w:trHeight w:val="345"/>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Kialakítja az alépítmény és fagyvédő réteg geometriáját, segíti gépi bedolgozását kézzel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Kialakítja a különleges földmű (szivárgó, háttöltés, stb.) geometriáját, segíti gépi bedolgozását kézzel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Kialakítja a burkolatalap geometriáját, segíti gépi bedolgozását kézzel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Kialakítja a padka geometriáját, tömöríti kisgéppel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Segíti a rézsű gépi kialakítását kézi munkával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Műtárgy rézsűkúp burkolatot épít (terméskő, betonelem)</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 xml:space="preserve">Kialakítja a </w:t>
            </w:r>
            <w:proofErr w:type="spellStart"/>
            <w:r w:rsidRPr="005B052E">
              <w:rPr>
                <w:rFonts w:ascii="Times New Roman" w:hAnsi="Times New Roman"/>
                <w:sz w:val="20"/>
                <w:szCs w:val="20"/>
              </w:rPr>
              <w:t>surrantó</w:t>
            </w:r>
            <w:proofErr w:type="spellEnd"/>
            <w:r w:rsidRPr="005B052E">
              <w:rPr>
                <w:rFonts w:ascii="Times New Roman" w:hAnsi="Times New Roman"/>
                <w:sz w:val="20"/>
                <w:szCs w:val="20"/>
              </w:rPr>
              <w:t>, árok, folyóka geometriáját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 xml:space="preserve">Burkolja a </w:t>
            </w:r>
            <w:proofErr w:type="spellStart"/>
            <w:r w:rsidRPr="005B052E">
              <w:rPr>
                <w:rFonts w:ascii="Times New Roman" w:hAnsi="Times New Roman"/>
                <w:sz w:val="20"/>
                <w:szCs w:val="20"/>
              </w:rPr>
              <w:t>surrantót</w:t>
            </w:r>
            <w:proofErr w:type="spellEnd"/>
            <w:r w:rsidRPr="005B052E">
              <w:rPr>
                <w:rFonts w:ascii="Times New Roman" w:hAnsi="Times New Roman"/>
                <w:sz w:val="20"/>
                <w:szCs w:val="20"/>
              </w:rPr>
              <w:t>, árkot, folyókát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vágógépeket (acél, beton, kő, aszfalt)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Utókezelést végez</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Részt vesz az előre gyártott elemek elhelyezésénél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Elhelyezi az úttartozékokat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Zajvédő falat épít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Vadvédő kerítést épít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Elhelyezi a pihenőhelyek felszereléseit</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Felismeri, körülvágja, tisztítja a burkolathibát, megfelelő keverékkel javítja (ideiglenesen, véglegesen)</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Segíti az aszfaltkeverék bedolgozását kézi munkával</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Bedolgozza az öntött aszfalt keveréket kézi munkával</w:t>
            </w: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Elkészíti a zsaluzatot, állványzatot</w:t>
            </w: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Betonacélt szerel (vág, hajlít)</w:t>
            </w:r>
          </w:p>
        </w:tc>
        <w:tc>
          <w:tcPr>
            <w:tcW w:w="423"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353E15">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Elbontja a zsaluzatot, állványzatot</w:t>
            </w: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Összeszereli a hídkorlát előre gyártott elemeit</w:t>
            </w: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Elkészíti a hídkorlát korrózióvédelmét</w:t>
            </w: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Előkészíti a műtárgy felületét a szigeteléshez</w:t>
            </w: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53E15">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Beépíti a dilatációs elemeket</w:t>
            </w: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Az úthálózat szerkezeti elemei</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Utak víztelenítése</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Földmű építés</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Pályaszerkezet építés</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Útkörnyezet építés</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Vízelvezető rendszer építés</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Műtárgyépítés</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Rézsűhibák felismerése, javítása</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Padkahibák felismerése, javítása</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Burkolathibák felismerése, javítása</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Műtárgyhibák felismerése, javítása</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Láncfűrész</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Talajfúró</w:t>
            </w: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Vágógépek</w:t>
            </w: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Kézi bontókalapács</w:t>
            </w:r>
          </w:p>
        </w:tc>
        <w:tc>
          <w:tcPr>
            <w:tcW w:w="423"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Mobil bitumenmelegítő, hézagkiöntő</w:t>
            </w: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Szakmai műszaki rajz olvasása</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Láncfűrész használata</w:t>
            </w: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Talajfúró, vágógépek használata</w:t>
            </w: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Kézi bontókalapács használata</w:t>
            </w: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Mobil bitumenmelegítő, hézagkiöntő használata</w:t>
            </w: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DC20D3" w:rsidRPr="005B052E" w:rsidRDefault="00DC20D3" w:rsidP="00974D3A">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Állóképesség</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Erős fizikum</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Térlátás</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Irányíthatóság</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Hatékony kérdezés készsége</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Hibakeresés</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Következtetési készség</w:t>
            </w: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974D3A">
            <w:pPr>
              <w:spacing w:after="0"/>
              <w:rPr>
                <w:rFonts w:ascii="Times New Roman" w:hAnsi="Times New Roman"/>
              </w:rPr>
            </w:pPr>
            <w:r w:rsidRPr="005B052E">
              <w:rPr>
                <w:rFonts w:ascii="Times New Roman" w:hAnsi="Times New Roman"/>
                <w:sz w:val="20"/>
                <w:szCs w:val="20"/>
              </w:rPr>
              <w:t>Módszeres munkavégzés</w:t>
            </w: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5B052E" w:rsidRDefault="00DC20D3" w:rsidP="0041654C">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x</w:t>
            </w:r>
          </w:p>
        </w:tc>
      </w:tr>
    </w:tbl>
    <w:p w:rsidR="00DC20D3" w:rsidRPr="005B052E" w:rsidRDefault="00DC20D3" w:rsidP="008B6EE9">
      <w:pPr>
        <w:widowControl w:val="0"/>
        <w:suppressAutoHyphens/>
        <w:spacing w:after="0" w:line="240" w:lineRule="auto"/>
        <w:rPr>
          <w:rFonts w:ascii="Times New Roman" w:hAnsi="Times New Roman"/>
          <w:kern w:val="1"/>
          <w:sz w:val="20"/>
          <w:szCs w:val="20"/>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kern w:val="1"/>
          <w:sz w:val="20"/>
          <w:szCs w:val="20"/>
          <w:lang w:eastAsia="hi-IN" w:bidi="hi-IN"/>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Útépítési feladatok</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16</w:t>
      </w:r>
      <w:r w:rsidR="00401D5D" w:rsidRPr="005B052E">
        <w:rPr>
          <w:rFonts w:ascii="Times New Roman" w:hAnsi="Times New Roman"/>
          <w:b/>
          <w:sz w:val="24"/>
          <w:szCs w:val="24"/>
          <w:lang w:eastAsia="hu-HU"/>
        </w:rPr>
        <w:t>5</w:t>
      </w:r>
      <w:r w:rsidRPr="005B052E">
        <w:rPr>
          <w:rFonts w:ascii="Times New Roman" w:hAnsi="Times New Roman"/>
          <w:b/>
          <w:sz w:val="24"/>
          <w:szCs w:val="24"/>
          <w:lang w:eastAsia="hu-HU"/>
        </w:rPr>
        <w:t xml:space="preserve"> óra/1</w:t>
      </w:r>
      <w:r w:rsidR="00401D5D" w:rsidRPr="005B052E">
        <w:rPr>
          <w:rFonts w:ascii="Times New Roman" w:hAnsi="Times New Roman"/>
          <w:b/>
          <w:sz w:val="24"/>
          <w:szCs w:val="24"/>
          <w:lang w:eastAsia="hu-HU"/>
        </w:rPr>
        <w:t>55</w:t>
      </w:r>
      <w:r w:rsidRPr="005B052E">
        <w:rPr>
          <w:rFonts w:ascii="Times New Roman" w:hAnsi="Times New Roman"/>
          <w:b/>
          <w:sz w:val="24"/>
          <w:szCs w:val="24"/>
          <w:lang w:eastAsia="hu-HU"/>
        </w:rPr>
        <w:t xml:space="preserve"> óra*</w:t>
      </w:r>
    </w:p>
    <w:p w:rsidR="00DC20D3" w:rsidRPr="005B052E" w:rsidRDefault="00DC20D3" w:rsidP="008B6EE9">
      <w:pPr>
        <w:spacing w:after="0" w:line="240" w:lineRule="auto"/>
        <w:jc w:val="right"/>
        <w:rPr>
          <w:rFonts w:ascii="Times New Roman" w:hAnsi="Times New Roman"/>
          <w:sz w:val="20"/>
          <w:szCs w:val="20"/>
        </w:rPr>
      </w:pPr>
      <w:r w:rsidRPr="005B052E">
        <w:rPr>
          <w:rFonts w:ascii="Times New Roman" w:hAnsi="Times New Roman"/>
          <w:sz w:val="20"/>
          <w:szCs w:val="20"/>
        </w:rPr>
        <w:t>*</w:t>
      </w:r>
      <w:proofErr w:type="spellStart"/>
      <w:r w:rsidRPr="005B052E">
        <w:rPr>
          <w:rFonts w:ascii="Times New Roman" w:hAnsi="Times New Roman"/>
          <w:sz w:val="20"/>
          <w:szCs w:val="20"/>
        </w:rPr>
        <w:t>Háromévfolyamos</w:t>
      </w:r>
      <w:proofErr w:type="spellEnd"/>
      <w:r w:rsidRPr="005B052E">
        <w:rPr>
          <w:rFonts w:ascii="Times New Roman" w:hAnsi="Times New Roman"/>
          <w:sz w:val="20"/>
          <w:szCs w:val="20"/>
        </w:rPr>
        <w:t xml:space="preserve"> képzés közismereti oktatással/</w:t>
      </w:r>
      <w:proofErr w:type="spellStart"/>
      <w:r w:rsidRPr="005B052E">
        <w:rPr>
          <w:rFonts w:ascii="Times New Roman" w:hAnsi="Times New Roman"/>
          <w:sz w:val="20"/>
          <w:szCs w:val="20"/>
        </w:rPr>
        <w:t>kétévfolyamos</w:t>
      </w:r>
      <w:proofErr w:type="spellEnd"/>
      <w:r w:rsidRPr="005B052E">
        <w:rPr>
          <w:rFonts w:ascii="Times New Roman" w:hAnsi="Times New Roman"/>
          <w:sz w:val="20"/>
          <w:szCs w:val="20"/>
        </w:rPr>
        <w:t xml:space="preserve"> képzés közismereti oktatás nélkül</w:t>
      </w:r>
    </w:p>
    <w:p w:rsidR="00DC20D3" w:rsidRPr="005B052E" w:rsidRDefault="00DC20D3" w:rsidP="008B6EE9">
      <w:pPr>
        <w:widowControl w:val="0"/>
        <w:suppressAutoHyphens/>
        <w:spacing w:after="0" w:line="240" w:lineRule="auto"/>
        <w:rPr>
          <w:rFonts w:ascii="Times New Roman" w:hAnsi="Times New Roman"/>
          <w:b/>
          <w:sz w:val="24"/>
          <w:szCs w:val="24"/>
          <w:lang w:eastAsia="hu-HU"/>
        </w:rPr>
      </w:pPr>
    </w:p>
    <w:p w:rsidR="00DC20D3" w:rsidRPr="005B052E" w:rsidRDefault="00DC20D3" w:rsidP="008B6EE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97564E">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Rendszerezze és közvetítse a tanulók felé azokat az alapvető általános útépítési ismereteket, amelyeket a tanulók mindennapi munkájuk során képesek lesznek alkalmazni építési, fenntartási, javítási feladatoknál</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rPr>
        <w:t>Kapcsolódó</w:t>
      </w:r>
      <w:r w:rsidRPr="005B052E">
        <w:rPr>
          <w:rFonts w:ascii="Times New Roman" w:hAnsi="Times New Roman"/>
          <w:b/>
          <w:sz w:val="24"/>
          <w:szCs w:val="24"/>
          <w:lang w:eastAsia="hu-HU"/>
        </w:rPr>
        <w:t xml:space="preserve"> közismereti, szakmai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Matematika: egyszerű számítások, terület számítás</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Munkavédelem, Közlekedésépítés munkaeszközei, Műszaki dokumentációk, Építőanyagok, Forgalomtechnika, Gépkezelési ismeretek</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kern w:val="1"/>
          <w:sz w:val="24"/>
          <w:szCs w:val="24"/>
          <w:lang w:eastAsia="hi-IN" w:bidi="hi-IN"/>
        </w:rPr>
      </w:pPr>
      <w:r w:rsidRPr="005B052E">
        <w:rPr>
          <w:rFonts w:ascii="Times New Roman" w:hAnsi="Times New Roman"/>
          <w:b/>
          <w:sz w:val="24"/>
          <w:szCs w:val="24"/>
        </w:rPr>
        <w:t>Alépítmények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 xml:space="preserve">36 óra </w:t>
      </w:r>
      <w:r w:rsidR="00F64497" w:rsidRPr="005B052E">
        <w:rPr>
          <w:rFonts w:ascii="Times New Roman" w:hAnsi="Times New Roman"/>
          <w:b/>
          <w:i/>
          <w:kern w:val="1"/>
          <w:sz w:val="24"/>
          <w:szCs w:val="24"/>
          <w:lang w:eastAsia="hi-IN" w:bidi="hi-IN"/>
        </w:rPr>
        <w:t>/35 óra</w:t>
      </w:r>
    </w:p>
    <w:p w:rsidR="00DC20D3" w:rsidRPr="005B052E" w:rsidRDefault="00DC20D3" w:rsidP="004A4663">
      <w:pPr>
        <w:widowControl w:val="0"/>
        <w:suppressAutoHyphens/>
        <w:spacing w:after="0" w:line="240" w:lineRule="auto"/>
        <w:ind w:left="1440"/>
        <w:rPr>
          <w:rFonts w:ascii="Times New Roman" w:hAnsi="Times New Roman"/>
          <w:sz w:val="24"/>
          <w:szCs w:val="24"/>
        </w:rPr>
      </w:pPr>
      <w:proofErr w:type="gramStart"/>
      <w:r w:rsidRPr="005B052E">
        <w:rPr>
          <w:rFonts w:ascii="Times New Roman" w:hAnsi="Times New Roman"/>
          <w:sz w:val="24"/>
          <w:szCs w:val="24"/>
        </w:rPr>
        <w:t>Az utak földművei és fenntartásuk: A földművekkel szemben támasztott követelmények, A földművek műszaki terveivel szemben támasztott követelmények, Földművek szerkezeti kialakítása, Munkatér előkészítése, töltésalapozási eljárások, Földművek építése, Talaj elterítése, Talaj tömörítése, Különleges földművek építése (háttöltés, szivárgó, árok és csatorna visszatöltés, tereprendezés), Földművek károsodása és helyreállítása, A földművek növényzetének telepítése,, A földutak fenntartása, Padkaépítés, Padka-, és árokrendezés, Rézsűépítés, Műtárgy rézsűkúp építés</w:t>
      </w:r>
      <w:proofErr w:type="gramEnd"/>
    </w:p>
    <w:p w:rsidR="00DC20D3" w:rsidRPr="005B052E" w:rsidRDefault="00DC20D3" w:rsidP="008B6EE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Burkolatalapok építése</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 xml:space="preserve">36 óra </w:t>
      </w:r>
      <w:r w:rsidR="00F64497" w:rsidRPr="005B052E">
        <w:rPr>
          <w:rFonts w:ascii="Times New Roman" w:hAnsi="Times New Roman"/>
          <w:b/>
          <w:i/>
          <w:sz w:val="24"/>
          <w:szCs w:val="24"/>
        </w:rPr>
        <w:t>/ 35 óra</w:t>
      </w:r>
    </w:p>
    <w:p w:rsidR="00DC20D3" w:rsidRPr="005B052E" w:rsidRDefault="00DC20D3" w:rsidP="008E37D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Útpályaszerkezet alaprétegeinek gyártása, beépítése: </w:t>
      </w:r>
      <w:proofErr w:type="spellStart"/>
      <w:r w:rsidRPr="005B052E">
        <w:rPr>
          <w:rFonts w:ascii="Times New Roman" w:hAnsi="Times New Roman"/>
          <w:sz w:val="24"/>
          <w:szCs w:val="24"/>
        </w:rPr>
        <w:t>Fagyvédőréteg</w:t>
      </w:r>
      <w:proofErr w:type="spellEnd"/>
      <w:r w:rsidRPr="005B052E">
        <w:rPr>
          <w:rFonts w:ascii="Times New Roman" w:hAnsi="Times New Roman"/>
          <w:sz w:val="24"/>
          <w:szCs w:val="24"/>
        </w:rPr>
        <w:t xml:space="preserve"> építése, Alaprétegek típusai, kötőanyagok, Kötőanyag nélküli alaprétegek: Mechanikai stabilizáció, Zúzottkő alap, </w:t>
      </w:r>
      <w:proofErr w:type="spellStart"/>
      <w:r w:rsidRPr="005B052E">
        <w:rPr>
          <w:rFonts w:ascii="Times New Roman" w:hAnsi="Times New Roman"/>
          <w:sz w:val="24"/>
          <w:szCs w:val="24"/>
        </w:rPr>
        <w:t>Kohósalakkő</w:t>
      </w:r>
      <w:proofErr w:type="spellEnd"/>
      <w:r w:rsidRPr="005B052E">
        <w:rPr>
          <w:rFonts w:ascii="Times New Roman" w:hAnsi="Times New Roman"/>
          <w:sz w:val="24"/>
          <w:szCs w:val="24"/>
        </w:rPr>
        <w:t xml:space="preserve"> alap, Vízzel kötött makadám, Folytonos szemeloszlású kevert zúzottkő alap Hidraulikus kötőanyagú alaprétegek: Cementes stabilizáció, Hidraulikus pernye kötőanyagú alap, Mész kötőanyagú alap, Bitumenes kötőanyagú alaprétegek: BAHA jelű, helyi anyagokból, Bitumenes homok, Bitumenes kavics, Javított bitumenes kavics fokozott igénybevételre</w:t>
      </w:r>
    </w:p>
    <w:p w:rsidR="00DC20D3" w:rsidRPr="005B052E" w:rsidRDefault="00DC20D3" w:rsidP="008B6EE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Betonburkolatok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00E621D4" w:rsidRPr="005B052E">
        <w:rPr>
          <w:rFonts w:ascii="Times New Roman" w:hAnsi="Times New Roman"/>
          <w:b/>
          <w:sz w:val="24"/>
          <w:szCs w:val="24"/>
        </w:rPr>
        <w:t>35 óra/</w:t>
      </w:r>
      <w:r w:rsidRPr="005B052E">
        <w:rPr>
          <w:rFonts w:ascii="Times New Roman" w:hAnsi="Times New Roman"/>
          <w:b/>
          <w:i/>
          <w:sz w:val="24"/>
          <w:szCs w:val="24"/>
        </w:rPr>
        <w:t>3</w:t>
      </w:r>
      <w:r w:rsidR="00F64497" w:rsidRPr="005B052E">
        <w:rPr>
          <w:rFonts w:ascii="Times New Roman" w:hAnsi="Times New Roman"/>
          <w:b/>
          <w:i/>
          <w:sz w:val="24"/>
          <w:szCs w:val="24"/>
        </w:rPr>
        <w:t>5</w:t>
      </w:r>
      <w:r w:rsidRPr="005B052E">
        <w:rPr>
          <w:rFonts w:ascii="Times New Roman" w:hAnsi="Times New Roman"/>
          <w:b/>
          <w:i/>
          <w:sz w:val="24"/>
          <w:szCs w:val="24"/>
        </w:rPr>
        <w:t xml:space="preserve"> óra </w:t>
      </w:r>
    </w:p>
    <w:p w:rsidR="00DC20D3" w:rsidRPr="005B052E" w:rsidRDefault="00DC20D3" w:rsidP="004A466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Betonburkolatok gyártása és építése: Betonburkolatok szerkezeti kialakítása (vasalás nélküli, vasalt betonburkolatok), A hézagok fajtái és kiosztásuk, Hossz- és kereszthézag, Rendeltetése szerint: Vakhézag, Terjeszkedési hézag, Munkahézag, Dilatáció kialakítása és lezárása</w:t>
      </w:r>
    </w:p>
    <w:p w:rsidR="00DC20D3" w:rsidRPr="005B052E" w:rsidRDefault="00DC20D3" w:rsidP="004A466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A betonutak anyagai, Tervezés, méretezés, Betonburkolatok készítése (anyagok fogadása, tárolása, deponálása, a beton keverése), Betonkeverő telepek (vízszintes elrendezésű-, függőleges elrendezésű-, mobil keverők), A beton szállítása, A beton bedolgozása: szerkezeti beton bedolgozása, beton burkolatalap bedolgozása, téli betonozás, Beton pályaburkolat építése, Formasínes és </w:t>
      </w:r>
      <w:proofErr w:type="spellStart"/>
      <w:r w:rsidRPr="005B052E">
        <w:rPr>
          <w:rFonts w:ascii="Times New Roman" w:hAnsi="Times New Roman"/>
          <w:sz w:val="24"/>
          <w:szCs w:val="24"/>
        </w:rPr>
        <w:t>csúszózsalus</w:t>
      </w:r>
      <w:proofErr w:type="spellEnd"/>
      <w:r w:rsidRPr="005B052E">
        <w:rPr>
          <w:rFonts w:ascii="Times New Roman" w:hAnsi="Times New Roman"/>
          <w:sz w:val="24"/>
          <w:szCs w:val="24"/>
        </w:rPr>
        <w:t xml:space="preserve"> építéstechnológia munkafolyamatai, gépei, Betonburkolatok utókezelése (nedves utókezelés, védőbevonatos utókezelés), Betonburkolatok utómunkálatai (hézagvágás, hézagkiöntés), Betonfelület impregnálása</w:t>
      </w:r>
    </w:p>
    <w:p w:rsidR="00DC20D3" w:rsidRPr="005B052E" w:rsidRDefault="00DC20D3" w:rsidP="004A466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Betonburkolatok építési hibái: Zsugorodási repedés, Felületi bomlás, Felpattogzás, Vadrepedés, Lépcső vagy felboltozódás, Összemorzsolódás, Hézagoknál feltörő víz</w:t>
      </w:r>
    </w:p>
    <w:p w:rsidR="00DC20D3" w:rsidRPr="005B052E" w:rsidRDefault="00DC20D3" w:rsidP="004A466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Betonburkolatok minőségi követelményei: Pályabeton szilárdsága, Beton távolsági tényezője (légbuborék-rendszer jellemzése), Burkolat vastagsága, Burkolatfelület egyenletessége, oldalesése, Repedések száma, helyzete</w:t>
      </w:r>
    </w:p>
    <w:p w:rsidR="00DC20D3" w:rsidRPr="005B052E" w:rsidRDefault="00DC20D3" w:rsidP="008B6EE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Aszfaltburkolatok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w:t>
      </w:r>
      <w:r w:rsidR="00F64497" w:rsidRPr="005B052E">
        <w:rPr>
          <w:rFonts w:ascii="Times New Roman" w:hAnsi="Times New Roman"/>
          <w:b/>
          <w:i/>
          <w:sz w:val="24"/>
          <w:szCs w:val="24"/>
        </w:rPr>
        <w:t>5</w:t>
      </w:r>
      <w:r w:rsidRPr="005B052E">
        <w:rPr>
          <w:rFonts w:ascii="Times New Roman" w:hAnsi="Times New Roman"/>
          <w:b/>
          <w:i/>
          <w:sz w:val="24"/>
          <w:szCs w:val="24"/>
        </w:rPr>
        <w:t xml:space="preserve"> óra</w:t>
      </w:r>
      <w:r w:rsidR="00E621D4" w:rsidRPr="005B052E">
        <w:rPr>
          <w:rFonts w:ascii="Times New Roman" w:hAnsi="Times New Roman"/>
          <w:b/>
          <w:i/>
          <w:sz w:val="24"/>
          <w:szCs w:val="24"/>
        </w:rPr>
        <w:t>/35 óra</w:t>
      </w:r>
      <w:r w:rsidRPr="005B052E">
        <w:rPr>
          <w:rFonts w:ascii="Times New Roman" w:hAnsi="Times New Roman"/>
          <w:b/>
          <w:i/>
          <w:sz w:val="24"/>
          <w:szCs w:val="24"/>
        </w:rPr>
        <w:t xml:space="preserve"> </w:t>
      </w:r>
    </w:p>
    <w:p w:rsidR="00DC20D3" w:rsidRPr="005B052E" w:rsidRDefault="00DC20D3" w:rsidP="0006633B">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Aszfaltrétegek gyártása és beépítése: Aszfalttípusok és alapanyagaik, Aszfaltmakadámok, Melegen vagy forrón előállított aszfaltkeverékek, Aszfalt pályaszerkezetek tervezésére vonatkozó műszaki előírások, Az aszfaltkeverékek gyártása, bedolgozása, tömörítése, </w:t>
      </w:r>
      <w:proofErr w:type="spellStart"/>
      <w:r w:rsidRPr="005B052E">
        <w:rPr>
          <w:rFonts w:ascii="Times New Roman" w:hAnsi="Times New Roman"/>
          <w:sz w:val="24"/>
          <w:szCs w:val="24"/>
        </w:rPr>
        <w:t>Utántömörödő</w:t>
      </w:r>
      <w:proofErr w:type="spellEnd"/>
      <w:r w:rsidRPr="005B052E">
        <w:rPr>
          <w:rFonts w:ascii="Times New Roman" w:hAnsi="Times New Roman"/>
          <w:sz w:val="24"/>
          <w:szCs w:val="24"/>
        </w:rPr>
        <w:t xml:space="preserve"> rétegek építése: Itatott aszfaltmakadám, Kötőzúzalékos aszfaltmakadám, Kevert aszfaltmakadám szőnyeg és burkolat), Felújításnál alkalmazható aszfaltrétegek építése (Hígított bitumenes finom aszfaltbevonatok, Folyamatos szemmegoszlású emulziós hidegaszfaltok, Emulziós kötőzúzalék, Finn aszfalt, Útburkolatok felújítása a meglévő pályaszerkezet újrafelhasználásával) Kötőrétegek építése, Kopórétegek építése (Aszfaltbeton burkolatok, Érdesített homokaszfalt burkolatok, </w:t>
      </w:r>
      <w:proofErr w:type="spellStart"/>
      <w:r w:rsidRPr="005B052E">
        <w:rPr>
          <w:rFonts w:ascii="Times New Roman" w:hAnsi="Times New Roman"/>
          <w:sz w:val="24"/>
          <w:szCs w:val="24"/>
        </w:rPr>
        <w:t>Drénaszfalt</w:t>
      </w:r>
      <w:proofErr w:type="spellEnd"/>
      <w:r w:rsidRPr="005B052E">
        <w:rPr>
          <w:rFonts w:ascii="Times New Roman" w:hAnsi="Times New Roman"/>
          <w:sz w:val="24"/>
          <w:szCs w:val="24"/>
        </w:rPr>
        <w:t xml:space="preserve"> burkolatok, Zúzalékos </w:t>
      </w:r>
      <w:proofErr w:type="spellStart"/>
      <w:r w:rsidRPr="005B052E">
        <w:rPr>
          <w:rFonts w:ascii="Times New Roman" w:hAnsi="Times New Roman"/>
          <w:sz w:val="24"/>
          <w:szCs w:val="24"/>
        </w:rPr>
        <w:t>masztixaszfalt</w:t>
      </w:r>
      <w:proofErr w:type="spellEnd"/>
      <w:r w:rsidRPr="005B052E">
        <w:rPr>
          <w:rFonts w:ascii="Times New Roman" w:hAnsi="Times New Roman"/>
          <w:sz w:val="24"/>
          <w:szCs w:val="24"/>
        </w:rPr>
        <w:t xml:space="preserve"> burkolatok, </w:t>
      </w:r>
      <w:proofErr w:type="spellStart"/>
      <w:r w:rsidRPr="005B052E">
        <w:rPr>
          <w:rFonts w:ascii="Times New Roman" w:hAnsi="Times New Roman"/>
          <w:sz w:val="24"/>
          <w:szCs w:val="24"/>
        </w:rPr>
        <w:t>Öntöttaszfalt</w:t>
      </w:r>
      <w:proofErr w:type="spellEnd"/>
      <w:r w:rsidRPr="005B052E">
        <w:rPr>
          <w:rFonts w:ascii="Times New Roman" w:hAnsi="Times New Roman"/>
          <w:sz w:val="24"/>
          <w:szCs w:val="24"/>
        </w:rPr>
        <w:t xml:space="preserve"> burkolatok, A beépített aszfaltrétegek minőségi követelményei, Rendkívül nehéz forgalmi terhelésű utak pályaszerkezetének építése (Hézagaiban vasalt betonburkolat, Nagy modulusú aszfaltokkal készülő pályaszerkezet, Kompozit pályaszerkezet</w:t>
      </w:r>
    </w:p>
    <w:p w:rsidR="00DC20D3" w:rsidRPr="005B052E" w:rsidRDefault="00DC20D3" w:rsidP="008B6EE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DD0541">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Útkörnyezet, úttartozékok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2</w:t>
      </w:r>
      <w:r w:rsidR="00F64497" w:rsidRPr="005B052E">
        <w:rPr>
          <w:rFonts w:ascii="Times New Roman" w:hAnsi="Times New Roman"/>
          <w:b/>
          <w:i/>
          <w:sz w:val="24"/>
          <w:szCs w:val="24"/>
        </w:rPr>
        <w:t>3</w:t>
      </w:r>
      <w:r w:rsidRPr="005B052E">
        <w:rPr>
          <w:rFonts w:ascii="Times New Roman" w:hAnsi="Times New Roman"/>
          <w:b/>
          <w:i/>
          <w:sz w:val="24"/>
          <w:szCs w:val="24"/>
        </w:rPr>
        <w:t xml:space="preserve"> óra/1</w:t>
      </w:r>
      <w:r w:rsidR="00F64497" w:rsidRPr="005B052E">
        <w:rPr>
          <w:rFonts w:ascii="Times New Roman" w:hAnsi="Times New Roman"/>
          <w:b/>
          <w:i/>
          <w:sz w:val="24"/>
          <w:szCs w:val="24"/>
        </w:rPr>
        <w:t>5</w:t>
      </w:r>
      <w:r w:rsidRPr="005B052E">
        <w:rPr>
          <w:rFonts w:ascii="Times New Roman" w:hAnsi="Times New Roman"/>
          <w:b/>
          <w:i/>
          <w:sz w:val="24"/>
          <w:szCs w:val="24"/>
        </w:rPr>
        <w:t xml:space="preserve"> óra</w:t>
      </w:r>
    </w:p>
    <w:p w:rsidR="00DC20D3" w:rsidRPr="005B052E" w:rsidRDefault="00DC20D3" w:rsidP="006275F7">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Vízelvezetés elemeinek építése, fenntartása: </w:t>
      </w:r>
      <w:proofErr w:type="spellStart"/>
      <w:r w:rsidRPr="005B052E">
        <w:rPr>
          <w:rFonts w:ascii="Times New Roman" w:hAnsi="Times New Roman"/>
          <w:sz w:val="24"/>
          <w:szCs w:val="24"/>
        </w:rPr>
        <w:t>surrantó</w:t>
      </w:r>
      <w:proofErr w:type="spellEnd"/>
      <w:r w:rsidRPr="005B052E">
        <w:rPr>
          <w:rFonts w:ascii="Times New Roman" w:hAnsi="Times New Roman"/>
          <w:sz w:val="24"/>
          <w:szCs w:val="24"/>
        </w:rPr>
        <w:t xml:space="preserve">, árkok, folyókák, </w:t>
      </w:r>
      <w:proofErr w:type="spellStart"/>
      <w:r w:rsidRPr="005B052E">
        <w:rPr>
          <w:rFonts w:ascii="Times New Roman" w:hAnsi="Times New Roman"/>
          <w:sz w:val="24"/>
          <w:szCs w:val="24"/>
        </w:rPr>
        <w:t>Előregyártott</w:t>
      </w:r>
      <w:proofErr w:type="spellEnd"/>
      <w:r w:rsidRPr="005B052E">
        <w:rPr>
          <w:rFonts w:ascii="Times New Roman" w:hAnsi="Times New Roman"/>
          <w:sz w:val="24"/>
          <w:szCs w:val="24"/>
        </w:rPr>
        <w:t xml:space="preserve"> elemek elhelyezése, Úttartozékok elhelyezése, Úttartozékok fenntartása: Közúti jelzőtáblák kihelyezése, pótlása, Burkolati jelek festése, Forgalomirányító berendezések és segélyhívó rendszerek fenntartása, cseréje, Vezetőoszlopok kihelyezése, korlátok, tartókeretek építése, fenntartása, </w:t>
      </w:r>
      <w:proofErr w:type="spellStart"/>
      <w:r w:rsidRPr="005B052E">
        <w:rPr>
          <w:rFonts w:ascii="Times New Roman" w:hAnsi="Times New Roman"/>
          <w:sz w:val="24"/>
          <w:szCs w:val="24"/>
        </w:rPr>
        <w:t>Zajvédőfal</w:t>
      </w:r>
      <w:proofErr w:type="spellEnd"/>
      <w:r w:rsidRPr="005B052E">
        <w:rPr>
          <w:rFonts w:ascii="Times New Roman" w:hAnsi="Times New Roman"/>
          <w:sz w:val="24"/>
          <w:szCs w:val="24"/>
        </w:rPr>
        <w:t xml:space="preserve"> építése, Vadvédő kerítés építése, Parkolóhelyek felszerelésének építése, Hídfenntartás: Átereszek és egyéb műtárgyak fenntartása, Hídkorlát elemeinek elkészítése, Hídkorlát elemeinek korrózióvédelme, Zsaluzat, állványzat építése-bontása, Betonacél szerelése, Műtárgy felületének előkészítése szigeteléshez (homokszórás), Dilatációs elemek beépítése</w:t>
      </w:r>
    </w:p>
    <w:p w:rsidR="00DC20D3" w:rsidRPr="005B052E" w:rsidRDefault="00DC20D3" w:rsidP="008B6EE9">
      <w:pPr>
        <w:widowControl w:val="0"/>
        <w:suppressAutoHyphens/>
        <w:spacing w:after="0" w:line="240" w:lineRule="auto"/>
        <w:ind w:left="1224"/>
        <w:rPr>
          <w:rFonts w:ascii="Times New Roman" w:hAnsi="Times New Roman"/>
          <w:b/>
          <w:kern w:val="1"/>
          <w:sz w:val="24"/>
          <w:szCs w:val="24"/>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8B6EE9">
      <w:pPr>
        <w:spacing w:after="0" w:line="240" w:lineRule="auto"/>
        <w:rPr>
          <w:rFonts w:ascii="Times New Roman" w:hAnsi="Times New Roman"/>
          <w:b/>
          <w:sz w:val="24"/>
          <w:szCs w:val="24"/>
        </w:rPr>
      </w:pPr>
    </w:p>
    <w:p w:rsidR="00DC20D3" w:rsidRPr="005B052E" w:rsidRDefault="00DC20D3" w:rsidP="008B6EE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8B6EE9">
      <w:pPr>
        <w:pStyle w:val="Listaszerbekezds4"/>
        <w:spacing w:after="0" w:line="240" w:lineRule="auto"/>
        <w:ind w:left="791" w:firstLine="1"/>
        <w:rPr>
          <w:rFonts w:ascii="Times New Roman" w:hAnsi="Times New Roman"/>
          <w:b/>
          <w:i/>
          <w:sz w:val="24"/>
          <w:szCs w:val="24"/>
        </w:rPr>
      </w:pPr>
    </w:p>
    <w:p w:rsidR="00DC20D3" w:rsidRPr="005B052E" w:rsidRDefault="00DC20D3" w:rsidP="008B6EE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8B6EE9">
      <w:pPr>
        <w:spacing w:after="0" w:line="240" w:lineRule="auto"/>
        <w:ind w:left="792"/>
        <w:rPr>
          <w:rFonts w:ascii="Times New Roman" w:hAnsi="Times New Roman"/>
          <w:b/>
          <w:sz w:val="24"/>
          <w:szCs w:val="24"/>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értékelésének módja</w:t>
      </w:r>
    </w:p>
    <w:p w:rsidR="00DC20D3" w:rsidRPr="005B052E" w:rsidRDefault="00DC20D3" w:rsidP="00CA0071">
      <w:pPr>
        <w:spacing w:after="0" w:line="240" w:lineRule="auto"/>
        <w:ind w:left="360"/>
        <w:rPr>
          <w:rFonts w:ascii="Times New Roman" w:hAnsi="Times New Roman"/>
          <w:b/>
          <w:sz w:val="24"/>
          <w:szCs w:val="24"/>
        </w:rPr>
      </w:pPr>
    </w:p>
    <w:p w:rsidR="00DC20D3" w:rsidRPr="005B052E" w:rsidRDefault="00DC20D3" w:rsidP="00CA0071">
      <w:pPr>
        <w:spacing w:after="0" w:line="240" w:lineRule="auto"/>
        <w:ind w:left="360"/>
        <w:rPr>
          <w:rFonts w:ascii="Times New Roman" w:hAnsi="Times New Roman"/>
          <w:b/>
          <w:bCs/>
          <w:sz w:val="24"/>
          <w:szCs w:val="24"/>
        </w:rPr>
      </w:pPr>
      <w:r w:rsidRPr="005B052E">
        <w:rPr>
          <w:rFonts w:ascii="Times New Roman" w:hAnsi="Times New Roman"/>
          <w:b/>
          <w:bCs/>
          <w:sz w:val="24"/>
          <w:szCs w:val="24"/>
        </w:rPr>
        <w:t xml:space="preserve">A nemzeti köznevelésről szóló 2011. évi CXC. törvény 54. § </w:t>
      </w:r>
      <w:r w:rsidR="00F21E57">
        <w:rPr>
          <w:rFonts w:ascii="Times New Roman" w:hAnsi="Times New Roman"/>
          <w:b/>
          <w:bCs/>
          <w:sz w:val="24"/>
          <w:szCs w:val="24"/>
        </w:rPr>
        <w:t>(2) bekezdés</w:t>
      </w:r>
      <w:r w:rsidRPr="005B052E">
        <w:rPr>
          <w:rFonts w:ascii="Times New Roman" w:hAnsi="Times New Roman"/>
          <w:b/>
          <w:bCs/>
          <w:sz w:val="24"/>
          <w:szCs w:val="24"/>
        </w:rPr>
        <w:t xml:space="preserve"> a) pontja szerinti értékeléssel.</w:t>
      </w:r>
    </w:p>
    <w:p w:rsidR="00DC20D3" w:rsidRPr="005B052E" w:rsidRDefault="00DC20D3" w:rsidP="00F21E57">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Útépítési feladatok gyakorlat</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00607A28" w:rsidRPr="005B052E">
        <w:rPr>
          <w:rFonts w:ascii="Times New Roman" w:hAnsi="Times New Roman"/>
          <w:b/>
          <w:sz w:val="24"/>
          <w:szCs w:val="24"/>
          <w:lang w:eastAsia="hu-HU"/>
        </w:rPr>
        <w:t>299</w:t>
      </w:r>
      <w:r w:rsidRPr="005B052E">
        <w:rPr>
          <w:rFonts w:ascii="Times New Roman" w:hAnsi="Times New Roman"/>
          <w:b/>
          <w:sz w:val="24"/>
          <w:szCs w:val="24"/>
          <w:lang w:eastAsia="hu-HU"/>
        </w:rPr>
        <w:t xml:space="preserve"> óra/3</w:t>
      </w:r>
      <w:r w:rsidR="00607A28" w:rsidRPr="005B052E">
        <w:rPr>
          <w:rFonts w:ascii="Times New Roman" w:hAnsi="Times New Roman"/>
          <w:b/>
          <w:sz w:val="24"/>
          <w:szCs w:val="24"/>
          <w:lang w:eastAsia="hu-HU"/>
        </w:rPr>
        <w:t>10</w:t>
      </w:r>
      <w:r w:rsidRPr="005B052E">
        <w:rPr>
          <w:rFonts w:ascii="Times New Roman" w:hAnsi="Times New Roman"/>
          <w:b/>
          <w:sz w:val="24"/>
          <w:szCs w:val="24"/>
          <w:lang w:eastAsia="hu-HU"/>
        </w:rPr>
        <w:t xml:space="preserve"> óra*</w:t>
      </w:r>
    </w:p>
    <w:p w:rsidR="00DC20D3" w:rsidRPr="005B052E" w:rsidRDefault="00DC20D3" w:rsidP="008B6EE9">
      <w:pPr>
        <w:spacing w:after="0" w:line="240" w:lineRule="auto"/>
        <w:jc w:val="right"/>
        <w:rPr>
          <w:rFonts w:ascii="Times New Roman" w:hAnsi="Times New Roman"/>
          <w:sz w:val="20"/>
          <w:szCs w:val="20"/>
        </w:rPr>
      </w:pPr>
      <w:r w:rsidRPr="005B052E">
        <w:rPr>
          <w:rFonts w:ascii="Times New Roman" w:hAnsi="Times New Roman"/>
          <w:sz w:val="20"/>
          <w:szCs w:val="20"/>
        </w:rPr>
        <w:t>*</w:t>
      </w:r>
      <w:proofErr w:type="spellStart"/>
      <w:r w:rsidRPr="005B052E">
        <w:rPr>
          <w:rFonts w:ascii="Times New Roman" w:hAnsi="Times New Roman"/>
          <w:sz w:val="20"/>
          <w:szCs w:val="20"/>
        </w:rPr>
        <w:t>Háromévfolyamos</w:t>
      </w:r>
      <w:proofErr w:type="spellEnd"/>
      <w:r w:rsidRPr="005B052E">
        <w:rPr>
          <w:rFonts w:ascii="Times New Roman" w:hAnsi="Times New Roman"/>
          <w:sz w:val="20"/>
          <w:szCs w:val="20"/>
        </w:rPr>
        <w:t xml:space="preserve"> képzés közismereti oktatással/</w:t>
      </w:r>
      <w:proofErr w:type="spellStart"/>
      <w:r w:rsidRPr="005B052E">
        <w:rPr>
          <w:rFonts w:ascii="Times New Roman" w:hAnsi="Times New Roman"/>
          <w:sz w:val="20"/>
          <w:szCs w:val="20"/>
        </w:rPr>
        <w:t>kétévfolyamos</w:t>
      </w:r>
      <w:proofErr w:type="spellEnd"/>
      <w:r w:rsidRPr="005B052E">
        <w:rPr>
          <w:rFonts w:ascii="Times New Roman" w:hAnsi="Times New Roman"/>
          <w:sz w:val="20"/>
          <w:szCs w:val="20"/>
        </w:rPr>
        <w:t xml:space="preserve"> képzés közismereti oktatás nélkül</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97564E">
      <w:pPr>
        <w:widowControl w:val="0"/>
        <w:suppressAutoHyphens/>
        <w:spacing w:after="0" w:line="240" w:lineRule="auto"/>
        <w:ind w:left="72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tanulók megszerezzék az útépítő szakma műveléséhez szükséges útépítési ismereteket és az azzal összefüggő szakmai gyakorlati tudást</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Matematika: egyszerű számítások, terület számítás</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Munkavédelem, Közlekedésépítés munkaeszközei, Műszaki dokumentációk, Építőanyagok, Forgalomtechnika, Gépkezelési ismeretek</w:t>
      </w:r>
    </w:p>
    <w:p w:rsidR="00DC20D3" w:rsidRPr="005B052E" w:rsidRDefault="00DC20D3" w:rsidP="008B6EE9">
      <w:pPr>
        <w:spacing w:after="0" w:line="240" w:lineRule="auto"/>
        <w:ind w:left="792"/>
        <w:rPr>
          <w:rFonts w:ascii="Times New Roman" w:hAnsi="Times New Roman"/>
          <w:sz w:val="24"/>
          <w:szCs w:val="24"/>
        </w:rPr>
      </w:pPr>
    </w:p>
    <w:p w:rsidR="00DC20D3" w:rsidRPr="005B052E" w:rsidRDefault="00DC20D3" w:rsidP="008B6EE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Részvétel útépítés kivitelezésében</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 xml:space="preserve">144 óra </w:t>
      </w:r>
      <w:r w:rsidR="00607A28" w:rsidRPr="005B052E">
        <w:rPr>
          <w:rFonts w:ascii="Times New Roman" w:hAnsi="Times New Roman"/>
          <w:b/>
          <w:i/>
          <w:sz w:val="24"/>
          <w:szCs w:val="24"/>
        </w:rPr>
        <w:t>/140 óra</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tantárgy tanítása során a tanulók minél több munkafolyamat építésénél részt tudjanak venni, minél több lehetőséget ki kell használni.</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Burkolatok alépítményének építése: Földmunkák kitűzése, Munkatér előkészítése, Töltésalapozási eljárások, Beépítés: A talaj elterítése, A talaj tömörítése, Alakítás és utómunkák, </w:t>
      </w:r>
      <w:proofErr w:type="spellStart"/>
      <w:r w:rsidRPr="005B052E">
        <w:rPr>
          <w:rFonts w:ascii="Times New Roman" w:hAnsi="Times New Roman"/>
          <w:sz w:val="24"/>
          <w:szCs w:val="24"/>
        </w:rPr>
        <w:t>Fagyvédőréteg</w:t>
      </w:r>
      <w:proofErr w:type="spellEnd"/>
      <w:r w:rsidRPr="005B052E">
        <w:rPr>
          <w:rFonts w:ascii="Times New Roman" w:hAnsi="Times New Roman"/>
          <w:sz w:val="24"/>
          <w:szCs w:val="24"/>
        </w:rPr>
        <w:t xml:space="preserve"> építése Különleges földmunkák: Hídfő mögötti háttöltés, Szivárgó építés, Meglévő töltés szélesítése, Árok és csatorna visszatöltések, Tereprendezés</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Burkolatalapok építése: Kötőanyag nélküli alaprétegek, Hidraulikus kötőanyagú alaprétegek, Bitumenes alaprétegek</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Betonburkolatok építése: Betonok készítése, Beton pályaburkolat építése (formasínes, </w:t>
      </w:r>
      <w:proofErr w:type="spellStart"/>
      <w:r w:rsidRPr="005B052E">
        <w:rPr>
          <w:rFonts w:ascii="Times New Roman" w:hAnsi="Times New Roman"/>
          <w:sz w:val="24"/>
          <w:szCs w:val="24"/>
        </w:rPr>
        <w:t>csúszózsalus</w:t>
      </w:r>
      <w:proofErr w:type="spellEnd"/>
      <w:r w:rsidRPr="005B052E">
        <w:rPr>
          <w:rFonts w:ascii="Times New Roman" w:hAnsi="Times New Roman"/>
          <w:sz w:val="24"/>
          <w:szCs w:val="24"/>
        </w:rPr>
        <w:t xml:space="preserve"> építéstechnológiák, Betonburkolat hézagrés kialakítása, lezárása, Betonburkolatok utómunkálatai, Betonburkolatok építési hibái</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Aszfaltburkolatok építése: </w:t>
      </w:r>
      <w:proofErr w:type="spellStart"/>
      <w:r w:rsidRPr="005B052E">
        <w:rPr>
          <w:rFonts w:ascii="Times New Roman" w:hAnsi="Times New Roman"/>
          <w:sz w:val="24"/>
          <w:szCs w:val="24"/>
        </w:rPr>
        <w:t>Utántömörödő</w:t>
      </w:r>
      <w:proofErr w:type="spellEnd"/>
      <w:r w:rsidRPr="005B052E">
        <w:rPr>
          <w:rFonts w:ascii="Times New Roman" w:hAnsi="Times New Roman"/>
          <w:sz w:val="24"/>
          <w:szCs w:val="24"/>
        </w:rPr>
        <w:t xml:space="preserve"> rétegek építése (Itatott aszfaltmakadám burkolat, Kötőzúzalékos aszfaltmakadám, Kevert aszfaltmakadám szőnyeg és burkolat), Felújításnál alkalmazható aszfaltrétegek építése (Hígított bitumenes finom aszfaltbetonok, Kevert </w:t>
      </w:r>
      <w:proofErr w:type="spellStart"/>
      <w:r w:rsidRPr="005B052E">
        <w:rPr>
          <w:rFonts w:ascii="Times New Roman" w:hAnsi="Times New Roman"/>
          <w:sz w:val="24"/>
          <w:szCs w:val="24"/>
        </w:rPr>
        <w:t>zárórétegek</w:t>
      </w:r>
      <w:proofErr w:type="spellEnd"/>
      <w:r w:rsidRPr="005B052E">
        <w:rPr>
          <w:rFonts w:ascii="Times New Roman" w:hAnsi="Times New Roman"/>
          <w:sz w:val="24"/>
          <w:szCs w:val="24"/>
        </w:rPr>
        <w:t xml:space="preserve">, Folyamatos szemmegoszlású emulziós hidegaszfaltok, Emulziós kötőzúzalék, Finn aszfalt, Kompakt aszfalt, Útburkolatok felújítása a meglévő pályaszerkezet újrafelhasználásával), Kötőrétegek építése, Kopórétegek építése (Aszfaltbeton, Érdesített homokaszfalt, </w:t>
      </w:r>
      <w:proofErr w:type="spellStart"/>
      <w:r w:rsidRPr="005B052E">
        <w:rPr>
          <w:rFonts w:ascii="Times New Roman" w:hAnsi="Times New Roman"/>
          <w:sz w:val="24"/>
          <w:szCs w:val="24"/>
        </w:rPr>
        <w:t>Drénaszfalt</w:t>
      </w:r>
      <w:proofErr w:type="spellEnd"/>
      <w:r w:rsidRPr="005B052E">
        <w:rPr>
          <w:rFonts w:ascii="Times New Roman" w:hAnsi="Times New Roman"/>
          <w:sz w:val="24"/>
          <w:szCs w:val="24"/>
        </w:rPr>
        <w:t xml:space="preserve">, Zúzalékos </w:t>
      </w:r>
      <w:proofErr w:type="spellStart"/>
      <w:r w:rsidRPr="005B052E">
        <w:rPr>
          <w:rFonts w:ascii="Times New Roman" w:hAnsi="Times New Roman"/>
          <w:sz w:val="24"/>
          <w:szCs w:val="24"/>
        </w:rPr>
        <w:t>masztixaszfalt</w:t>
      </w:r>
      <w:proofErr w:type="spellEnd"/>
      <w:r w:rsidRPr="005B052E">
        <w:rPr>
          <w:rFonts w:ascii="Times New Roman" w:hAnsi="Times New Roman"/>
          <w:sz w:val="24"/>
          <w:szCs w:val="24"/>
        </w:rPr>
        <w:t xml:space="preserve">, </w:t>
      </w:r>
      <w:proofErr w:type="spellStart"/>
      <w:r w:rsidRPr="005B052E">
        <w:rPr>
          <w:rFonts w:ascii="Times New Roman" w:hAnsi="Times New Roman"/>
          <w:sz w:val="24"/>
          <w:szCs w:val="24"/>
        </w:rPr>
        <w:t>Öntöttaszfalt</w:t>
      </w:r>
      <w:proofErr w:type="spellEnd"/>
      <w:r w:rsidRPr="005B052E">
        <w:rPr>
          <w:rFonts w:ascii="Times New Roman" w:hAnsi="Times New Roman"/>
          <w:sz w:val="24"/>
          <w:szCs w:val="24"/>
        </w:rPr>
        <w:t xml:space="preserve"> burkolatok), Rendkívül nehéz forgalmi terhelésű utak pályaszerkezeteinek építése</w:t>
      </w:r>
    </w:p>
    <w:p w:rsidR="00DC20D3" w:rsidRPr="005B052E" w:rsidRDefault="00DC20D3" w:rsidP="008B6EE9">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Részvétel az üzemeltetésben</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80 óra/8</w:t>
      </w:r>
      <w:r w:rsidR="00607A28" w:rsidRPr="005B052E">
        <w:rPr>
          <w:rFonts w:ascii="Times New Roman" w:hAnsi="Times New Roman"/>
          <w:b/>
          <w:i/>
          <w:sz w:val="24"/>
          <w:szCs w:val="24"/>
        </w:rPr>
        <w:t>5</w:t>
      </w:r>
      <w:r w:rsidRPr="005B052E">
        <w:rPr>
          <w:rFonts w:ascii="Times New Roman" w:hAnsi="Times New Roman"/>
          <w:b/>
          <w:i/>
          <w:sz w:val="24"/>
          <w:szCs w:val="24"/>
        </w:rPr>
        <w:t xml:space="preserve"> óra</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gyakorlat feladatai 2-3 fős csoportokban oldhatók meg. A csoportokat úgy kell összeállítani, hogy az egyéni teljesítmények is mérhetők legyenek és 1-1 csoportban közel egyenlő fizikumú tanuló kerüljenek</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Minden foglalkozás előtt munkavédelmi oktatást kell tartani és a munkavégzés közben ellenőrizni kell azok betartását.</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Általános üzemeltetési feladatok: Útburkolat tisztántartása, Vizek elvezetése burkolatról, padkáról, Láthatóság biztosítása, Zavaró növényzet eltávolítása, Közutak területének tisztítása, Úttartozékok tisztítása, javítása, Forgalomirányító berendezések üzemeltetése, hibák megszüntetése, Téli útüzemeltetési feladatok, Síkosság elleni védekezés, </w:t>
      </w:r>
      <w:proofErr w:type="spellStart"/>
      <w:r w:rsidRPr="005B052E">
        <w:rPr>
          <w:rFonts w:ascii="Times New Roman" w:hAnsi="Times New Roman"/>
          <w:sz w:val="24"/>
          <w:szCs w:val="24"/>
        </w:rPr>
        <w:t>Hóeltakarítás</w:t>
      </w:r>
      <w:proofErr w:type="spellEnd"/>
      <w:r w:rsidRPr="005B052E">
        <w:rPr>
          <w:rFonts w:ascii="Times New Roman" w:hAnsi="Times New Roman"/>
          <w:sz w:val="24"/>
          <w:szCs w:val="24"/>
        </w:rPr>
        <w:t xml:space="preserve">, Vízelvezetés üzemeltetési feladatai, Átereszek tisztítása, Vízelvezetési rendszer tisztántartása (övárok, </w:t>
      </w:r>
      <w:proofErr w:type="spellStart"/>
      <w:r w:rsidRPr="005B052E">
        <w:rPr>
          <w:rFonts w:ascii="Times New Roman" w:hAnsi="Times New Roman"/>
          <w:sz w:val="24"/>
          <w:szCs w:val="24"/>
        </w:rPr>
        <w:t>surrantók</w:t>
      </w:r>
      <w:proofErr w:type="spellEnd"/>
      <w:r w:rsidRPr="005B052E">
        <w:rPr>
          <w:rFonts w:ascii="Times New Roman" w:hAnsi="Times New Roman"/>
          <w:sz w:val="24"/>
          <w:szCs w:val="24"/>
        </w:rPr>
        <w:t>, csatornák)</w:t>
      </w:r>
    </w:p>
    <w:p w:rsidR="00DC20D3" w:rsidRPr="005B052E" w:rsidRDefault="00DC20D3" w:rsidP="008B6EE9">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Részvétel a fenntartásban</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00607A28" w:rsidRPr="005B052E">
        <w:rPr>
          <w:rFonts w:ascii="Times New Roman" w:hAnsi="Times New Roman"/>
          <w:b/>
          <w:sz w:val="24"/>
          <w:szCs w:val="24"/>
        </w:rPr>
        <w:t>75</w:t>
      </w:r>
      <w:r w:rsidRPr="005B052E">
        <w:rPr>
          <w:rFonts w:ascii="Times New Roman" w:hAnsi="Times New Roman"/>
          <w:b/>
          <w:i/>
          <w:sz w:val="24"/>
          <w:szCs w:val="24"/>
        </w:rPr>
        <w:t xml:space="preserve"> óra/8</w:t>
      </w:r>
      <w:r w:rsidR="00607A28" w:rsidRPr="005B052E">
        <w:rPr>
          <w:rFonts w:ascii="Times New Roman" w:hAnsi="Times New Roman"/>
          <w:b/>
          <w:i/>
          <w:sz w:val="24"/>
          <w:szCs w:val="24"/>
        </w:rPr>
        <w:t>5</w:t>
      </w:r>
      <w:r w:rsidRPr="005B052E">
        <w:rPr>
          <w:rFonts w:ascii="Times New Roman" w:hAnsi="Times New Roman"/>
          <w:b/>
          <w:i/>
          <w:sz w:val="24"/>
          <w:szCs w:val="24"/>
        </w:rPr>
        <w:t xml:space="preserve"> óra</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gyakorlat feladatai 2-3 fős csoportokban oldhatók meg. A csoportokat úgy kell összeállítani, hogy az egyéni teljesítmények is mérhetők legyenek és 1-1 csoportban közel egyenlő fizikumú tanuló kerüljenek</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Minden foglalkozás előtt munkavédelmi oktatást kell tartani és a munkavégzés közben ellenőrizni kell azok betartását.</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Fenntartási feladatok: Árkok, Padkák, Földművek, közúti környezet fenntartása, Kaszálás, Növényzet gondozása, Járulékos munkák</w:t>
      </w:r>
    </w:p>
    <w:p w:rsidR="00DC20D3" w:rsidRPr="005B052E" w:rsidRDefault="00DC20D3" w:rsidP="0046558D">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 fenntartása: Kátyúk javítása, Repedések javítása, Egyéb burkolathibák javítása, Keréknyomvályú megszüntetése, Felületi bevonás, Profilkiegyenlítés, Útburkolat alapok készítése, Vékonyaszfalt réteg készítése, Burkolaterősítés, Hídfenntartás, Úttartozékok fenntartása, Közúti jelzőtáblák kihelyezése, pótlása, cseréje, Burkolati jelek festése, Forgalomirányító berendezések fenntartása, Vezetőoszlopok, korlátok kihelyezése, javítása, pótlása</w:t>
      </w:r>
    </w:p>
    <w:p w:rsidR="00DC20D3" w:rsidRPr="005B052E" w:rsidRDefault="00DC20D3" w:rsidP="006275F7">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8B6EE9">
      <w:pPr>
        <w:spacing w:after="0" w:line="240" w:lineRule="auto"/>
        <w:ind w:left="792"/>
        <w:rPr>
          <w:rFonts w:ascii="Times New Roman" w:hAnsi="Times New Roman"/>
          <w:b/>
          <w:i/>
          <w:sz w:val="24"/>
          <w:szCs w:val="24"/>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8B6EE9">
      <w:pPr>
        <w:spacing w:after="0" w:line="240" w:lineRule="auto"/>
        <w:rPr>
          <w:rFonts w:ascii="Times New Roman" w:hAnsi="Times New Roman"/>
          <w:b/>
          <w:i/>
          <w:sz w:val="24"/>
          <w:szCs w:val="24"/>
        </w:rPr>
      </w:pPr>
    </w:p>
    <w:p w:rsidR="00DC20D3" w:rsidRPr="005B052E" w:rsidRDefault="00DC20D3" w:rsidP="008B6EE9">
      <w:pPr>
        <w:pStyle w:val="Listaszerbekezds4"/>
        <w:spacing w:after="0" w:line="240" w:lineRule="auto"/>
        <w:ind w:left="709" w:firstLine="83"/>
        <w:rPr>
          <w:rFonts w:ascii="Times New Roman" w:hAnsi="Times New Roman"/>
          <w:b/>
          <w:i/>
          <w:sz w:val="24"/>
          <w:szCs w:val="24"/>
        </w:rPr>
      </w:pPr>
      <w:r w:rsidRPr="005B052E">
        <w:rPr>
          <w:rFonts w:ascii="Times New Roman" w:hAnsi="Times New Roman"/>
          <w:b/>
          <w:i/>
          <w:sz w:val="24"/>
          <w:szCs w:val="24"/>
        </w:rPr>
        <w:t>A tantárgy elsajátítása során alkalmazható sajátos oktatási módszerek (ajánlás)</w:t>
      </w:r>
    </w:p>
    <w:p w:rsidR="00DC20D3" w:rsidRPr="005B052E" w:rsidRDefault="00DC20D3" w:rsidP="008B6EE9">
      <w:pPr>
        <w:pStyle w:val="Listaszerbekezds4"/>
        <w:spacing w:after="0" w:line="240" w:lineRule="auto"/>
        <w:ind w:left="709" w:firstLine="83"/>
        <w:rPr>
          <w:rFonts w:ascii="Times New Roman" w:hAnsi="Times New Roman"/>
          <w:b/>
          <w:i/>
          <w:sz w:val="24"/>
          <w:szCs w:val="24"/>
        </w:rPr>
      </w:pPr>
    </w:p>
    <w:p w:rsidR="00DC20D3" w:rsidRPr="005B052E" w:rsidRDefault="00DC20D3" w:rsidP="008B6EE9">
      <w:pPr>
        <w:spacing w:after="0" w:line="240" w:lineRule="auto"/>
        <w:ind w:left="792"/>
        <w:rPr>
          <w:rFonts w:ascii="Times New Roman" w:hAnsi="Times New Roman"/>
          <w:b/>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8B6EE9">
      <w:pPr>
        <w:widowControl w:val="0"/>
        <w:suppressAutoHyphens/>
        <w:spacing w:after="0" w:line="240" w:lineRule="auto"/>
        <w:jc w:val="both"/>
        <w:rPr>
          <w:rFonts w:ascii="Times New Roman" w:hAnsi="Times New Roman"/>
          <w:iCs/>
          <w:kern w:val="1"/>
          <w:sz w:val="24"/>
          <w:szCs w:val="24"/>
          <w:lang w:eastAsia="hi-IN" w:bidi="hi-IN"/>
        </w:rPr>
      </w:pPr>
    </w:p>
    <w:p w:rsidR="00DC20D3" w:rsidRPr="005B052E" w:rsidRDefault="00DC20D3" w:rsidP="00BA7CC2">
      <w:pPr>
        <w:numPr>
          <w:ilvl w:val="1"/>
          <w:numId w:val="5"/>
        </w:numPr>
        <w:autoSpaceDE w:val="0"/>
        <w:autoSpaceDN w:val="0"/>
        <w:adjustRightInd w:val="0"/>
        <w:spacing w:after="0" w:line="240" w:lineRule="auto"/>
        <w:ind w:left="708"/>
        <w:rPr>
          <w:rFonts w:ascii="Times New Roman" w:hAnsi="Times New Roman"/>
          <w:sz w:val="24"/>
          <w:szCs w:val="24"/>
          <w:lang w:bidi="hi-IN"/>
        </w:rPr>
      </w:pPr>
      <w:r w:rsidRPr="005B052E">
        <w:rPr>
          <w:rFonts w:ascii="Times New Roman" w:hAnsi="Times New Roman"/>
          <w:b/>
          <w:sz w:val="24"/>
          <w:szCs w:val="24"/>
        </w:rPr>
        <w:t>A tantárgy értékelésének módja</w:t>
      </w:r>
    </w:p>
    <w:p w:rsidR="00DC20D3" w:rsidRPr="005B052E" w:rsidRDefault="00DC20D3" w:rsidP="00CA0071">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CA0071">
      <w:pPr>
        <w:autoSpaceDE w:val="0"/>
        <w:autoSpaceDN w:val="0"/>
        <w:adjustRightInd w:val="0"/>
        <w:spacing w:after="0" w:line="240" w:lineRule="auto"/>
        <w:ind w:left="276"/>
        <w:rPr>
          <w:rFonts w:ascii="Times New Roman" w:hAnsi="Times New Roman"/>
          <w:sz w:val="24"/>
          <w:szCs w:val="24"/>
          <w:lang w:bidi="hi-IN"/>
        </w:rPr>
      </w:pPr>
    </w:p>
    <w:p w:rsidR="00DC20D3" w:rsidRPr="005B052E" w:rsidRDefault="00DC20D3" w:rsidP="008B6EE9">
      <w:pPr>
        <w:widowControl w:val="0"/>
        <w:suppressAutoHyphens/>
        <w:spacing w:after="0" w:line="240" w:lineRule="auto"/>
        <w:jc w:val="center"/>
        <w:rPr>
          <w:rFonts w:ascii="Times New Roman" w:hAnsi="Times New Roman"/>
          <w:sz w:val="44"/>
          <w:szCs w:val="44"/>
          <w:lang w:bidi="hi-IN"/>
        </w:rPr>
      </w:pPr>
      <w:r w:rsidRPr="005B052E">
        <w:rPr>
          <w:rFonts w:ascii="Times New Roman" w:hAnsi="Times New Roman"/>
          <w:sz w:val="24"/>
          <w:szCs w:val="24"/>
          <w:lang w:bidi="hi-IN"/>
        </w:rPr>
        <w:br w:type="page"/>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 xml:space="preserve">A </w:t>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10481-12 azonosító számú</w:t>
      </w:r>
    </w:p>
    <w:p w:rsidR="00DC20D3" w:rsidRPr="005B052E" w:rsidRDefault="00DC20D3" w:rsidP="008B6EE9">
      <w:pPr>
        <w:widowControl w:val="0"/>
        <w:suppressAutoHyphens/>
        <w:spacing w:after="0" w:line="240" w:lineRule="auto"/>
        <w:jc w:val="center"/>
        <w:rPr>
          <w:rFonts w:ascii="Times New Roman" w:hAnsi="Times New Roman"/>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Térburkolási feladatok</w:t>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r w:rsidRPr="005B052E">
        <w:rPr>
          <w:rFonts w:ascii="Times New Roman" w:hAnsi="Times New Roman"/>
          <w:b/>
          <w:sz w:val="44"/>
          <w:szCs w:val="44"/>
          <w:lang w:eastAsia="hu-HU"/>
        </w:rPr>
        <w:t>megnevezésű</w:t>
      </w:r>
    </w:p>
    <w:p w:rsidR="00DC20D3" w:rsidRPr="005B052E" w:rsidRDefault="00DC20D3" w:rsidP="008B6EE9">
      <w:pPr>
        <w:widowControl w:val="0"/>
        <w:suppressAutoHyphens/>
        <w:spacing w:after="0" w:line="240" w:lineRule="auto"/>
        <w:jc w:val="center"/>
        <w:rPr>
          <w:rFonts w:ascii="Times New Roman" w:hAnsi="Times New Roman"/>
          <w:b/>
          <w:sz w:val="44"/>
          <w:szCs w:val="44"/>
          <w:lang w:eastAsia="hu-HU"/>
        </w:rPr>
      </w:pPr>
    </w:p>
    <w:p w:rsidR="00DC20D3" w:rsidRPr="005B052E" w:rsidRDefault="00DC20D3" w:rsidP="008B6EE9">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szakmai követelménymodul</w:t>
      </w:r>
    </w:p>
    <w:p w:rsidR="00DC20D3" w:rsidRPr="005B052E" w:rsidRDefault="00DC20D3" w:rsidP="008B6EE9">
      <w:pPr>
        <w:widowControl w:val="0"/>
        <w:suppressAutoHyphens/>
        <w:spacing w:after="0" w:line="240" w:lineRule="auto"/>
        <w:jc w:val="center"/>
        <w:rPr>
          <w:rFonts w:ascii="Times New Roman" w:hAnsi="Times New Roman"/>
          <w:b/>
          <w:kern w:val="1"/>
          <w:sz w:val="44"/>
          <w:szCs w:val="44"/>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44"/>
          <w:szCs w:val="44"/>
          <w:lang w:eastAsia="hi-IN" w:bidi="hi-IN"/>
        </w:rPr>
      </w:pPr>
      <w:r w:rsidRPr="005B052E">
        <w:rPr>
          <w:rFonts w:ascii="Times New Roman" w:hAnsi="Times New Roman"/>
          <w:b/>
          <w:kern w:val="1"/>
          <w:sz w:val="44"/>
          <w:szCs w:val="44"/>
          <w:lang w:eastAsia="hi-IN" w:bidi="hi-IN"/>
        </w:rPr>
        <w:t>tantárgyai, témakörei</w:t>
      </w:r>
    </w:p>
    <w:p w:rsidR="00DC20D3" w:rsidRPr="005B052E" w:rsidRDefault="00DC20D3" w:rsidP="008B6EE9">
      <w:pPr>
        <w:widowControl w:val="0"/>
        <w:suppressAutoHyphens/>
        <w:spacing w:after="0" w:line="240" w:lineRule="auto"/>
        <w:jc w:val="center"/>
        <w:rPr>
          <w:rFonts w:ascii="Times New Roman" w:hAnsi="Times New Roman"/>
          <w:b/>
          <w:bCs/>
          <w:kern w:val="1"/>
          <w:sz w:val="44"/>
          <w:szCs w:val="44"/>
          <w:lang w:eastAsia="hi-IN" w:bidi="hi-IN"/>
        </w:rPr>
      </w:pPr>
    </w:p>
    <w:p w:rsidR="00DC20D3" w:rsidRPr="005B052E" w:rsidRDefault="00DC20D3" w:rsidP="008B6EE9">
      <w:pPr>
        <w:widowControl w:val="0"/>
        <w:suppressAutoHyphens/>
        <w:spacing w:after="0" w:line="240" w:lineRule="auto"/>
        <w:jc w:val="both"/>
        <w:rPr>
          <w:rFonts w:ascii="Times New Roman" w:hAnsi="Times New Roman"/>
          <w:b/>
          <w:kern w:val="1"/>
          <w:sz w:val="24"/>
          <w:szCs w:val="24"/>
          <w:lang w:eastAsia="hi-IN" w:bidi="hi-IN"/>
        </w:rPr>
      </w:pPr>
      <w:r w:rsidRPr="005B052E">
        <w:rPr>
          <w:rFonts w:ascii="Times New Roman" w:hAnsi="Times New Roman"/>
          <w:b/>
          <w:bCs/>
          <w:kern w:val="1"/>
          <w:sz w:val="24"/>
          <w:szCs w:val="24"/>
          <w:lang w:eastAsia="hi-IN" w:bidi="hi-IN"/>
        </w:rPr>
        <w:br w:type="page"/>
      </w:r>
      <w:r w:rsidRPr="005B052E">
        <w:rPr>
          <w:rFonts w:ascii="Times New Roman" w:hAnsi="Times New Roman"/>
          <w:b/>
          <w:kern w:val="1"/>
          <w:sz w:val="24"/>
          <w:szCs w:val="24"/>
          <w:lang w:eastAsia="hi-IN" w:bidi="hi-IN"/>
        </w:rPr>
        <w:t xml:space="preserve">A 10481-12 </w:t>
      </w:r>
      <w:r w:rsidRPr="005B052E">
        <w:rPr>
          <w:rFonts w:ascii="Times New Roman" w:hAnsi="Times New Roman"/>
          <w:b/>
          <w:sz w:val="24"/>
          <w:szCs w:val="24"/>
          <w:lang w:eastAsia="hu-HU"/>
        </w:rPr>
        <w:t>azonosító számú, Térburkolási feladatok megnevezésű szakmai követelmény</w:t>
      </w:r>
      <w:r w:rsidRPr="005B052E">
        <w:rPr>
          <w:rFonts w:ascii="Times New Roman" w:hAnsi="Times New Roman"/>
          <w:b/>
          <w:kern w:val="1"/>
          <w:sz w:val="24"/>
          <w:szCs w:val="24"/>
          <w:lang w:eastAsia="hi-IN" w:bidi="hi-IN"/>
        </w:rPr>
        <w:t>modulhoz tartozó tantárgyak és a témakörök oktatása során fejlesztendő kompetenciák</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tbl>
      <w:tblPr>
        <w:tblW w:w="8676" w:type="dxa"/>
        <w:jc w:val="center"/>
        <w:tblCellMar>
          <w:left w:w="70" w:type="dxa"/>
          <w:right w:w="70" w:type="dxa"/>
        </w:tblCellMar>
        <w:tblLook w:val="0000" w:firstRow="0" w:lastRow="0" w:firstColumn="0" w:lastColumn="0" w:noHBand="0" w:noVBand="0"/>
      </w:tblPr>
      <w:tblGrid>
        <w:gridCol w:w="5180"/>
        <w:gridCol w:w="437"/>
        <w:gridCol w:w="437"/>
        <w:gridCol w:w="437"/>
        <w:gridCol w:w="437"/>
        <w:gridCol w:w="364"/>
        <w:gridCol w:w="510"/>
        <w:gridCol w:w="437"/>
        <w:gridCol w:w="437"/>
      </w:tblGrid>
      <w:tr w:rsidR="00DC20D3" w:rsidRPr="005B052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10481-12 Térburkolási feladatok</w:t>
            </w:r>
          </w:p>
        </w:tc>
        <w:tc>
          <w:tcPr>
            <w:tcW w:w="2112" w:type="dxa"/>
            <w:gridSpan w:val="5"/>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Térburkolási feladatok</w:t>
            </w:r>
          </w:p>
        </w:tc>
        <w:tc>
          <w:tcPr>
            <w:tcW w:w="1384" w:type="dxa"/>
            <w:gridSpan w:val="3"/>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Térburkolási feladatok gyakorlat</w:t>
            </w:r>
          </w:p>
        </w:tc>
      </w:tr>
      <w:tr w:rsidR="00DC20D3" w:rsidRPr="005B052E">
        <w:trPr>
          <w:trHeight w:val="2269"/>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C20D3" w:rsidRPr="005B052E" w:rsidRDefault="00DC20D3" w:rsidP="00CA0071">
            <w:pPr>
              <w:spacing w:after="0" w:line="240" w:lineRule="auto"/>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A munka előkészítése</w:t>
            </w:r>
          </w:p>
        </w:tc>
        <w:tc>
          <w:tcPr>
            <w:tcW w:w="437"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Szegélyépítés és fenntartás</w:t>
            </w:r>
          </w:p>
        </w:tc>
        <w:tc>
          <w:tcPr>
            <w:tcW w:w="437"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Kőburkolatok építése, fenntartása</w:t>
            </w:r>
          </w:p>
        </w:tc>
        <w:tc>
          <w:tcPr>
            <w:tcW w:w="437"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Beton és aszfaltburkolat javítása</w:t>
            </w:r>
          </w:p>
        </w:tc>
        <w:tc>
          <w:tcPr>
            <w:tcW w:w="364"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Vízelvezető rendszerek építése, fenntartása</w:t>
            </w:r>
          </w:p>
        </w:tc>
        <w:tc>
          <w:tcPr>
            <w:tcW w:w="510"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Vízelvezető rendszerek, szegélyek építése, fenntartása</w:t>
            </w:r>
          </w:p>
        </w:tc>
        <w:tc>
          <w:tcPr>
            <w:tcW w:w="437"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Kőburkolatok építése, fenntartása</w:t>
            </w:r>
          </w:p>
        </w:tc>
        <w:tc>
          <w:tcPr>
            <w:tcW w:w="437" w:type="dxa"/>
            <w:tcBorders>
              <w:top w:val="nil"/>
              <w:left w:val="nil"/>
              <w:bottom w:val="single" w:sz="4" w:space="0" w:color="auto"/>
              <w:right w:val="single" w:sz="4" w:space="0" w:color="auto"/>
            </w:tcBorders>
            <w:textDirection w:val="btLr"/>
            <w:vAlign w:val="center"/>
          </w:tcPr>
          <w:p w:rsidR="00DC20D3" w:rsidRPr="005B052E" w:rsidRDefault="00DC20D3" w:rsidP="006D77DE">
            <w:pPr>
              <w:spacing w:after="0" w:line="240" w:lineRule="auto"/>
              <w:ind w:left="57"/>
              <w:rPr>
                <w:rFonts w:ascii="Times New Roman" w:hAnsi="Times New Roman"/>
                <w:sz w:val="14"/>
                <w:szCs w:val="14"/>
                <w:lang w:eastAsia="hu-HU"/>
              </w:rPr>
            </w:pPr>
            <w:r w:rsidRPr="005B052E">
              <w:rPr>
                <w:rFonts w:ascii="Times New Roman" w:hAnsi="Times New Roman"/>
                <w:sz w:val="14"/>
                <w:szCs w:val="14"/>
                <w:lang w:eastAsia="hu-HU"/>
              </w:rPr>
              <w:t>Beton és aszfaltburkolat javítása</w:t>
            </w:r>
          </w:p>
        </w:tc>
      </w:tr>
      <w:tr w:rsidR="00DC20D3" w:rsidRPr="005B052E">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FELADATOK</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Részt vesz a feladat megbeszélésen</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Egyszerű felmérést végez</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Anyagszükségletet számol</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Egyszerű kitűzést végez</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Elkorlátozza a munkahelyet (építés, bontás)</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Viseli a szabványos munkaruhát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Kialakítja a burkolatalap geometriáját (elterít, kiegyenlít)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Kiemelt burkolatszegélyt épít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Süllyesztett burkolatszegélyt épít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Természetes kőburkolatot épít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Betonkő burkolatot épít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Betonozást végez kézzel</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Segíti a betonkeverék bedolgozását kézi munkával</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 xml:space="preserve">Tömöríti és </w:t>
            </w:r>
            <w:proofErr w:type="spellStart"/>
            <w:r w:rsidRPr="005B052E">
              <w:rPr>
                <w:rFonts w:ascii="Times New Roman" w:hAnsi="Times New Roman"/>
                <w:sz w:val="20"/>
                <w:szCs w:val="20"/>
              </w:rPr>
              <w:t>utókezeli</w:t>
            </w:r>
            <w:proofErr w:type="spellEnd"/>
            <w:r w:rsidRPr="005B052E">
              <w:rPr>
                <w:rFonts w:ascii="Times New Roman" w:hAnsi="Times New Roman"/>
                <w:sz w:val="20"/>
                <w:szCs w:val="20"/>
              </w:rPr>
              <w:t xml:space="preserve"> a betont</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Öntött aszfalt bedolgozást végez kézzel</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Segíti az aszfaltkeverék bedolgozását kézi munkával</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Tömöríti az aszfaltréteget</w:t>
            </w: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Elhelyezi a vízelvezető rendszer elemeit</w:t>
            </w: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10"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3D19DD">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Forgalomcsillapító burkolatot épít</w:t>
            </w:r>
          </w:p>
        </w:tc>
        <w:tc>
          <w:tcPr>
            <w:tcW w:w="437"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3D19DD">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Kapubeállót épít</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Akadálymentes szegélyt épít</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Felismeri és javítja a térburkolat hibákat</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az aggregátort</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3D19DD">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Kezeli a kézi betonkeverőt</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ISMERETEK</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Burkolatok osztályozása</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Egyszerű kitűzések</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Egyszerű mennyiségszámítás</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anyagok</w:t>
            </w:r>
          </w:p>
        </w:tc>
        <w:tc>
          <w:tcPr>
            <w:tcW w:w="437" w:type="dxa"/>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single" w:sz="4" w:space="0" w:color="auto"/>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Előre gyártott termékek</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Munkahelyi elkorlátozás</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KRESZ</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Aggregátor</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Betonkeverő</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kéziszerszámok</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kisgépek</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Építőipari mérőeszközök</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SZAKMAI KÉSZSÉGEK</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Információforrások kezelése</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Szabadkézi rajzolás</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Elemi számolási készség</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Mennyiségérzék</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Térérzékelés</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364"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p>
        </w:tc>
        <w:tc>
          <w:tcPr>
            <w:tcW w:w="510"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x</w:t>
            </w:r>
          </w:p>
        </w:tc>
      </w:tr>
      <w:tr w:rsidR="00DC20D3" w:rsidRPr="005B052E">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SZEMÉLYES 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Állóképesség</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Erős fizikum</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Kézügyesség</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TÁRSAS 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Irányíthatóság</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Közérthetőség</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spacing w:after="0"/>
              <w:rPr>
                <w:rFonts w:ascii="Times New Roman" w:hAnsi="Times New Roman"/>
              </w:rPr>
            </w:pPr>
            <w:r w:rsidRPr="005B052E">
              <w:rPr>
                <w:rFonts w:ascii="Times New Roman" w:hAnsi="Times New Roman"/>
                <w:sz w:val="20"/>
                <w:szCs w:val="20"/>
              </w:rPr>
              <w:t>Hatékony kérdezés készsége</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364"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510"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MÓDSZERKOMPETENCIÁK</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Ismeretek helyén való alkalmazása</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autoSpaceDE w:val="0"/>
              <w:autoSpaceDN w:val="0"/>
              <w:adjustRightInd w:val="0"/>
              <w:spacing w:after="0"/>
              <w:jc w:val="both"/>
              <w:rPr>
                <w:rFonts w:ascii="Times New Roman" w:hAnsi="Times New Roman"/>
                <w:sz w:val="20"/>
                <w:szCs w:val="20"/>
              </w:rPr>
            </w:pPr>
            <w:r w:rsidRPr="005B052E">
              <w:rPr>
                <w:rFonts w:ascii="Times New Roman" w:hAnsi="Times New Roman"/>
                <w:sz w:val="20"/>
                <w:szCs w:val="20"/>
              </w:rPr>
              <w:t>Módszeres munkavégzés</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r w:rsidR="00DC20D3" w:rsidRPr="005B052E">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5B052E" w:rsidRDefault="00DC20D3" w:rsidP="00CB276B">
            <w:pPr>
              <w:spacing w:after="0"/>
              <w:rPr>
                <w:rFonts w:ascii="Times New Roman" w:hAnsi="Times New Roman"/>
              </w:rPr>
            </w:pPr>
            <w:r w:rsidRPr="005B052E">
              <w:rPr>
                <w:rFonts w:ascii="Times New Roman" w:hAnsi="Times New Roman"/>
                <w:sz w:val="20"/>
                <w:szCs w:val="20"/>
              </w:rPr>
              <w:t>Hibakeresés</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5B052E" w:rsidRDefault="00DC20D3" w:rsidP="00CA0071">
            <w:pPr>
              <w:spacing w:after="0" w:line="240" w:lineRule="auto"/>
              <w:rPr>
                <w:rFonts w:ascii="Times New Roman" w:hAnsi="Times New Roman"/>
                <w:sz w:val="20"/>
                <w:szCs w:val="20"/>
                <w:lang w:eastAsia="hu-HU"/>
              </w:rPr>
            </w:pPr>
            <w:r w:rsidRPr="005B052E">
              <w:rPr>
                <w:rFonts w:ascii="Times New Roman" w:hAnsi="Times New Roman"/>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DC20D3" w:rsidRPr="005B052E" w:rsidRDefault="00DC20D3" w:rsidP="00CB276B">
            <w:pPr>
              <w:spacing w:after="0" w:line="240" w:lineRule="auto"/>
              <w:jc w:val="center"/>
              <w:rPr>
                <w:rFonts w:ascii="Times New Roman" w:hAnsi="Times New Roman"/>
                <w:sz w:val="20"/>
                <w:szCs w:val="20"/>
                <w:lang w:eastAsia="hu-HU"/>
              </w:rPr>
            </w:pPr>
            <w:r w:rsidRPr="005B052E">
              <w:rPr>
                <w:rFonts w:ascii="Times New Roman" w:hAnsi="Times New Roman"/>
                <w:sz w:val="20"/>
                <w:szCs w:val="20"/>
                <w:lang w:eastAsia="hu-HU"/>
              </w:rPr>
              <w:t> x</w:t>
            </w:r>
          </w:p>
        </w:tc>
      </w:tr>
    </w:tbl>
    <w:p w:rsidR="00DC20D3" w:rsidRPr="005B052E" w:rsidRDefault="00DC20D3" w:rsidP="008B6EE9">
      <w:pPr>
        <w:widowControl w:val="0"/>
        <w:suppressAutoHyphens/>
        <w:spacing w:after="0" w:line="240" w:lineRule="auto"/>
        <w:rPr>
          <w:rFonts w:ascii="Times New Roman" w:hAnsi="Times New Roman"/>
          <w:kern w:val="1"/>
          <w:sz w:val="20"/>
          <w:szCs w:val="20"/>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24"/>
          <w:szCs w:val="24"/>
          <w:lang w:eastAsia="hi-IN" w:bidi="hi-IN"/>
        </w:rPr>
      </w:pPr>
      <w:r w:rsidRPr="005B052E">
        <w:rPr>
          <w:rFonts w:ascii="Times New Roman" w:hAnsi="Times New Roman"/>
          <w:kern w:val="1"/>
          <w:sz w:val="20"/>
          <w:szCs w:val="20"/>
          <w:lang w:eastAsia="hi-IN" w:bidi="hi-IN"/>
        </w:rPr>
        <w:br w:type="page"/>
      </w: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Térburkolási feladatok</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16</w:t>
      </w:r>
      <w:r w:rsidR="003E580B" w:rsidRPr="005B052E">
        <w:rPr>
          <w:rFonts w:ascii="Times New Roman" w:hAnsi="Times New Roman"/>
          <w:b/>
          <w:sz w:val="24"/>
          <w:szCs w:val="24"/>
          <w:lang w:eastAsia="hu-HU"/>
        </w:rPr>
        <w:t>5</w:t>
      </w:r>
      <w:r w:rsidRPr="005B052E">
        <w:rPr>
          <w:rFonts w:ascii="Times New Roman" w:hAnsi="Times New Roman"/>
          <w:b/>
          <w:sz w:val="24"/>
          <w:szCs w:val="24"/>
          <w:lang w:eastAsia="hu-HU"/>
        </w:rPr>
        <w:t xml:space="preserve"> óra/1</w:t>
      </w:r>
      <w:r w:rsidR="003E580B" w:rsidRPr="005B052E">
        <w:rPr>
          <w:rFonts w:ascii="Times New Roman" w:hAnsi="Times New Roman"/>
          <w:b/>
          <w:sz w:val="24"/>
          <w:szCs w:val="24"/>
          <w:lang w:eastAsia="hu-HU"/>
        </w:rPr>
        <w:t>55</w:t>
      </w:r>
      <w:r w:rsidRPr="005B052E">
        <w:rPr>
          <w:rFonts w:ascii="Times New Roman" w:hAnsi="Times New Roman"/>
          <w:b/>
          <w:sz w:val="24"/>
          <w:szCs w:val="24"/>
          <w:lang w:eastAsia="hu-HU"/>
        </w:rPr>
        <w:t xml:space="preserve"> óra*</w:t>
      </w:r>
    </w:p>
    <w:p w:rsidR="00DC20D3" w:rsidRPr="005B052E" w:rsidRDefault="00DC20D3" w:rsidP="008B6EE9">
      <w:pPr>
        <w:spacing w:after="0" w:line="240" w:lineRule="auto"/>
        <w:jc w:val="right"/>
        <w:rPr>
          <w:rFonts w:ascii="Times New Roman" w:hAnsi="Times New Roman"/>
          <w:sz w:val="20"/>
          <w:szCs w:val="20"/>
        </w:rPr>
      </w:pPr>
      <w:r w:rsidRPr="005B052E">
        <w:rPr>
          <w:rFonts w:ascii="Times New Roman" w:hAnsi="Times New Roman"/>
          <w:sz w:val="20"/>
          <w:szCs w:val="20"/>
        </w:rPr>
        <w:t>*</w:t>
      </w:r>
      <w:proofErr w:type="spellStart"/>
      <w:r w:rsidRPr="005B052E">
        <w:rPr>
          <w:rFonts w:ascii="Times New Roman" w:hAnsi="Times New Roman"/>
          <w:sz w:val="20"/>
          <w:szCs w:val="20"/>
        </w:rPr>
        <w:t>Háromévfolyamos</w:t>
      </w:r>
      <w:proofErr w:type="spellEnd"/>
      <w:r w:rsidRPr="005B052E">
        <w:rPr>
          <w:rFonts w:ascii="Times New Roman" w:hAnsi="Times New Roman"/>
          <w:sz w:val="20"/>
          <w:szCs w:val="20"/>
        </w:rPr>
        <w:t xml:space="preserve"> képzés közismereti oktatással/</w:t>
      </w:r>
      <w:proofErr w:type="spellStart"/>
      <w:r w:rsidRPr="005B052E">
        <w:rPr>
          <w:rFonts w:ascii="Times New Roman" w:hAnsi="Times New Roman"/>
          <w:sz w:val="20"/>
          <w:szCs w:val="20"/>
        </w:rPr>
        <w:t>kétévfolyamos</w:t>
      </w:r>
      <w:proofErr w:type="spellEnd"/>
      <w:r w:rsidRPr="005B052E">
        <w:rPr>
          <w:rFonts w:ascii="Times New Roman" w:hAnsi="Times New Roman"/>
          <w:sz w:val="20"/>
          <w:szCs w:val="20"/>
        </w:rPr>
        <w:t xml:space="preserve"> képzés közismereti oktatás nélkül</w:t>
      </w:r>
    </w:p>
    <w:p w:rsidR="00DC20D3" w:rsidRPr="005B052E" w:rsidRDefault="00DC20D3" w:rsidP="008B6EE9">
      <w:pPr>
        <w:widowControl w:val="0"/>
        <w:suppressAutoHyphens/>
        <w:spacing w:after="0" w:line="240" w:lineRule="auto"/>
        <w:rPr>
          <w:rFonts w:ascii="Times New Roman" w:hAnsi="Times New Roman"/>
          <w:b/>
          <w:sz w:val="24"/>
          <w:szCs w:val="24"/>
          <w:lang w:eastAsia="hu-HU"/>
        </w:rPr>
      </w:pPr>
    </w:p>
    <w:p w:rsidR="00DC20D3" w:rsidRPr="005B052E" w:rsidRDefault="00DC20D3" w:rsidP="008B6EE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A tantárgy tanításának célja</w:t>
      </w:r>
    </w:p>
    <w:p w:rsidR="00DC20D3" w:rsidRPr="005B052E" w:rsidRDefault="00DC20D3" w:rsidP="0097564E">
      <w:pPr>
        <w:spacing w:after="0" w:line="240" w:lineRule="auto"/>
        <w:ind w:left="792"/>
        <w:rPr>
          <w:rFonts w:ascii="Times New Roman" w:hAnsi="Times New Roman"/>
          <w:sz w:val="24"/>
          <w:szCs w:val="24"/>
          <w:lang w:eastAsia="hu-HU"/>
        </w:rPr>
      </w:pPr>
      <w:r w:rsidRPr="005B052E">
        <w:rPr>
          <w:rFonts w:ascii="Times New Roman" w:hAnsi="Times New Roman"/>
          <w:sz w:val="24"/>
          <w:szCs w:val="24"/>
          <w:lang w:eastAsia="hu-HU"/>
        </w:rPr>
        <w:t>Rendszerezze és közvetítse a tanulók felé azokat az alapvető általános térburkolási ismereteket, amelyeket a tanulók mindennapi munkájuk során képesek lesznek alkalmazni építési, fenntartási, javítási feladatoknál</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lang w:eastAsia="hu-HU"/>
        </w:rPr>
      </w:pPr>
      <w:r w:rsidRPr="005B052E">
        <w:rPr>
          <w:rFonts w:ascii="Times New Roman" w:hAnsi="Times New Roman"/>
          <w:b/>
          <w:sz w:val="24"/>
          <w:szCs w:val="24"/>
        </w:rPr>
        <w:t>Kapcsolódó</w:t>
      </w:r>
      <w:r w:rsidRPr="005B052E">
        <w:rPr>
          <w:rFonts w:ascii="Times New Roman" w:hAnsi="Times New Roman"/>
          <w:b/>
          <w:sz w:val="24"/>
          <w:szCs w:val="24"/>
          <w:lang w:eastAsia="hu-HU"/>
        </w:rPr>
        <w:t xml:space="preserve"> közismereti, szakmai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Matematika: egyszerű számítások, területszámítás</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97564E">
      <w:pPr>
        <w:spacing w:after="0" w:line="240" w:lineRule="auto"/>
        <w:ind w:left="792"/>
        <w:rPr>
          <w:rFonts w:ascii="Times New Roman" w:hAnsi="Times New Roman"/>
          <w:sz w:val="24"/>
          <w:szCs w:val="24"/>
        </w:rPr>
      </w:pPr>
      <w:r w:rsidRPr="005B052E">
        <w:rPr>
          <w:rFonts w:ascii="Times New Roman" w:hAnsi="Times New Roman"/>
          <w:sz w:val="24"/>
          <w:szCs w:val="24"/>
        </w:rPr>
        <w:t>Munkavédelem, Közlekedésépítés munkaeszközei, Műszaki dokumentációk, Építőanyagok, Forgalomtechnika, Gépkezelési ismeretek, Útépítési feladatok</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524315">
      <w:pPr>
        <w:spacing w:after="0" w:line="240" w:lineRule="auto"/>
        <w:ind w:left="792"/>
        <w:rPr>
          <w:rFonts w:ascii="Times New Roman" w:hAnsi="Times New Roman"/>
          <w:b/>
          <w:sz w:val="24"/>
          <w:szCs w:val="24"/>
        </w:rPr>
      </w:pPr>
    </w:p>
    <w:p w:rsidR="00DC20D3" w:rsidRPr="005B052E" w:rsidRDefault="00DC20D3" w:rsidP="008B6EE9">
      <w:pPr>
        <w:widowControl w:val="0"/>
        <w:numPr>
          <w:ilvl w:val="2"/>
          <w:numId w:val="5"/>
        </w:numPr>
        <w:suppressAutoHyphens/>
        <w:spacing w:after="0" w:line="240" w:lineRule="auto"/>
        <w:rPr>
          <w:rFonts w:ascii="Times New Roman" w:hAnsi="Times New Roman"/>
          <w:b/>
          <w:kern w:val="1"/>
          <w:sz w:val="24"/>
          <w:szCs w:val="24"/>
          <w:lang w:eastAsia="hi-IN" w:bidi="hi-IN"/>
        </w:rPr>
      </w:pPr>
      <w:r w:rsidRPr="005B052E">
        <w:rPr>
          <w:rFonts w:ascii="Times New Roman" w:hAnsi="Times New Roman"/>
          <w:b/>
          <w:sz w:val="24"/>
          <w:szCs w:val="24"/>
        </w:rPr>
        <w:t>A munka előkészítése</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kern w:val="1"/>
          <w:sz w:val="24"/>
          <w:szCs w:val="24"/>
          <w:lang w:eastAsia="hi-IN" w:bidi="hi-IN"/>
        </w:rPr>
        <w:t>36 óra/3</w:t>
      </w:r>
      <w:r w:rsidR="003E580B" w:rsidRPr="005B052E">
        <w:rPr>
          <w:rFonts w:ascii="Times New Roman" w:hAnsi="Times New Roman"/>
          <w:b/>
          <w:i/>
          <w:kern w:val="1"/>
          <w:sz w:val="24"/>
          <w:szCs w:val="24"/>
          <w:lang w:eastAsia="hi-IN" w:bidi="hi-IN"/>
        </w:rPr>
        <w:t>1</w:t>
      </w:r>
      <w:r w:rsidRPr="005B052E">
        <w:rPr>
          <w:rFonts w:ascii="Times New Roman" w:hAnsi="Times New Roman"/>
          <w:b/>
          <w:i/>
          <w:kern w:val="1"/>
          <w:sz w:val="24"/>
          <w:szCs w:val="24"/>
          <w:lang w:eastAsia="hi-IN" w:bidi="hi-IN"/>
        </w:rPr>
        <w:t xml:space="preserve"> óra</w:t>
      </w:r>
    </w:p>
    <w:p w:rsidR="00DC20D3" w:rsidRPr="005B052E" w:rsidRDefault="00DC20D3" w:rsidP="002633E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közúton végzett munka biztonsági előírásai, Feladat megbeszélés, Egyéni és kollektív munkavégzés rendje, Egyéni védőeszközök használata</w:t>
      </w:r>
    </w:p>
    <w:p w:rsidR="00DC20D3" w:rsidRPr="005B052E" w:rsidRDefault="00DC20D3" w:rsidP="002633E0">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Egyszerű felmérés végzése, Anyagszükséglet számítása, Egyszerű kitűzések: Hossz-, területmérés, szögmérés, Libellák használata, Mérési vonal kitűzése, hosszmérés végrehajtása, Egyenesek metszéspontjának kitűzése, Párhuzamos egyenesek kitűzése, Derékszög kitűzése, Térburkolat alaprajzi kitűzése, Magassági főpontok meghatározása, Magasságkülönbség számítása, Részletpontok magasságának kitűzése, A felület egyenletességének és esésviszonyainak ellenőrző mérése, Profil mérések</w:t>
      </w:r>
    </w:p>
    <w:p w:rsidR="00DC20D3" w:rsidRPr="005B052E" w:rsidRDefault="00DC20D3" w:rsidP="002633E0">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Elkorlátozás építése, bontása</w:t>
      </w:r>
    </w:p>
    <w:p w:rsidR="00DC20D3" w:rsidRPr="005B052E" w:rsidRDefault="00DC20D3" w:rsidP="008B6EE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Szegélyépítés és fenntartás</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36 óra/3</w:t>
      </w:r>
      <w:r w:rsidR="003E580B" w:rsidRPr="005B052E">
        <w:rPr>
          <w:rFonts w:ascii="Times New Roman" w:hAnsi="Times New Roman"/>
          <w:b/>
          <w:i/>
          <w:sz w:val="24"/>
          <w:szCs w:val="24"/>
        </w:rPr>
        <w:t>1</w:t>
      </w:r>
      <w:r w:rsidRPr="005B052E">
        <w:rPr>
          <w:rFonts w:ascii="Times New Roman" w:hAnsi="Times New Roman"/>
          <w:b/>
          <w:i/>
          <w:sz w:val="24"/>
          <w:szCs w:val="24"/>
        </w:rPr>
        <w:t xml:space="preserve"> óra</w:t>
      </w:r>
    </w:p>
    <w:p w:rsidR="00DC20D3" w:rsidRPr="005B052E" w:rsidRDefault="00DC20D3" w:rsidP="00324B9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Betongyártás keverőgéppel, Szegélyépítési munkák előkészítése, A szegélyek helyének kitűzése, kimérése: Egyenes útszakaszon, Útkereszteződésben, Útbecsatlakozásnál, Kapubejáróknál, Autóbusz öblöknél, Autóbusz megállókban, Járdaszigeteknél</w:t>
      </w:r>
    </w:p>
    <w:p w:rsidR="00DC20D3" w:rsidRPr="005B052E" w:rsidRDefault="00DC20D3" w:rsidP="00324B9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Szegélyek fajtái: Kiemelt, Süllyesztett, Döntött, Előre gyártott szegélyelemek fektetése ágyazatba, betonba, Akadálymentes szegély kitűzése, építése</w:t>
      </w:r>
    </w:p>
    <w:p w:rsidR="00DC20D3" w:rsidRPr="005B052E" w:rsidRDefault="00DC20D3" w:rsidP="00324B9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Hézagok kiöntése cementhabarccsal</w:t>
      </w:r>
    </w:p>
    <w:p w:rsidR="00DC20D3" w:rsidRPr="005B052E" w:rsidRDefault="00DC20D3" w:rsidP="00324B9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szegélyépítés ellenőrzése méréstechnikai módszerekkel</w:t>
      </w:r>
    </w:p>
    <w:p w:rsidR="00DC20D3" w:rsidRPr="005B052E" w:rsidRDefault="00DC20D3" w:rsidP="002633E0">
      <w:pPr>
        <w:widowControl w:val="0"/>
        <w:suppressAutoHyphens/>
        <w:spacing w:after="0" w:line="240" w:lineRule="auto"/>
        <w:ind w:left="1440"/>
        <w:rPr>
          <w:rFonts w:ascii="Times New Roman" w:hAnsi="Times New Roman"/>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Kőburkolatok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w:t>
      </w:r>
      <w:r w:rsidR="003E580B" w:rsidRPr="005B052E">
        <w:rPr>
          <w:rFonts w:ascii="Times New Roman" w:hAnsi="Times New Roman"/>
          <w:b/>
          <w:i/>
          <w:sz w:val="24"/>
          <w:szCs w:val="24"/>
        </w:rPr>
        <w:t>1</w:t>
      </w:r>
      <w:r w:rsidRPr="005B052E">
        <w:rPr>
          <w:rFonts w:ascii="Times New Roman" w:hAnsi="Times New Roman"/>
          <w:b/>
          <w:i/>
          <w:sz w:val="24"/>
          <w:szCs w:val="24"/>
        </w:rPr>
        <w:t xml:space="preserve"> óra</w:t>
      </w:r>
      <w:r w:rsidR="00E621D4" w:rsidRPr="005B052E">
        <w:rPr>
          <w:rFonts w:ascii="Times New Roman" w:hAnsi="Times New Roman"/>
          <w:b/>
          <w:i/>
          <w:sz w:val="24"/>
          <w:szCs w:val="24"/>
        </w:rPr>
        <w:t>/31 óra</w:t>
      </w:r>
      <w:r w:rsidRPr="005B052E">
        <w:rPr>
          <w:rFonts w:ascii="Times New Roman" w:hAnsi="Times New Roman"/>
          <w:b/>
          <w:i/>
          <w:sz w:val="24"/>
          <w:szCs w:val="24"/>
        </w:rPr>
        <w:t xml:space="preserve"> </w:t>
      </w:r>
    </w:p>
    <w:p w:rsidR="00DC20D3" w:rsidRPr="005B052E" w:rsidRDefault="00DC20D3" w:rsidP="00324B9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Természetes kőburkolatok építése, Kőburkolatok fő fajtái és fektetésük: Nagykockakő burkolat (az úttengelyre merőlegesen, az úttengelyre 45°-os szöget bezáróan), Idomított terméskő burkolat (sorokban), Kiskockakő burkolat (körívszeletekben, legyező alakban, szinusz görbéhez hasonlóan, mozaikszerűen), Mesterséges burkolókövek (a gyártó ajánlása szerint), Ágyazat előkészítése, tömörítése, Kőburkolat fektetése, döngölése Hézagok kitöltése (homokkal, cementhabarccsal, bitumennel, egyéb anyaggal)</w:t>
      </w:r>
    </w:p>
    <w:p w:rsidR="00DC20D3" w:rsidRPr="005B052E" w:rsidRDefault="00DC20D3" w:rsidP="00324B9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Betonkő burkolatok építése, Fektetési mintázatok: futósoros-, halszálka-, tömbkötés, dupla V-, kettős halszálka-, áthelyezett parkettakötés, Betonkő burkolatok pályaszerkezeti rétegrendje, Szegélykiképzések: Süllyesztett betonszegély folyókaként kialakítva, Beton szegélyelem vízelvezető folyókával, Akna- és csatornafedél, Fal, Helyszíni betonszegély a járószinten, Süllyesztett helyszíni betonszegély, Ágyazat elkészítése, betömörítése, Az építés szervezése: kézi fektetés, gépi fektetés, Hézagok kitöltése (homokkal, cementhabarccsal, bitumennel, egyéb anyaggal), Beton burkolókövek fektetési sajátosságai</w:t>
      </w:r>
    </w:p>
    <w:p w:rsidR="00DC20D3" w:rsidRPr="005B052E" w:rsidRDefault="00DC20D3" w:rsidP="00324B9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Forgalomcsillapító burkolatot épít</w:t>
      </w:r>
    </w:p>
    <w:p w:rsidR="00DC20D3" w:rsidRPr="005B052E" w:rsidRDefault="00DC20D3" w:rsidP="008B6EE9">
      <w:pPr>
        <w:widowControl w:val="0"/>
        <w:suppressAutoHyphens/>
        <w:spacing w:after="0" w:line="240" w:lineRule="auto"/>
        <w:ind w:left="1224" w:firstLine="194"/>
        <w:rPr>
          <w:rFonts w:ascii="Times New Roman" w:hAnsi="Times New Roman"/>
          <w:kern w:val="1"/>
          <w:sz w:val="24"/>
          <w:szCs w:val="24"/>
          <w:lang w:eastAsia="hi-IN" w:bidi="hi-IN"/>
        </w:rPr>
      </w:pPr>
    </w:p>
    <w:p w:rsidR="00DC20D3" w:rsidRPr="005B052E" w:rsidRDefault="00DC20D3" w:rsidP="008B6EE9">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Beton és aszfaltburkolat javítása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w:t>
      </w:r>
      <w:r w:rsidR="003E580B" w:rsidRPr="005B052E">
        <w:rPr>
          <w:rFonts w:ascii="Times New Roman" w:hAnsi="Times New Roman"/>
          <w:b/>
          <w:i/>
          <w:sz w:val="24"/>
          <w:szCs w:val="24"/>
        </w:rPr>
        <w:t>1</w:t>
      </w:r>
      <w:r w:rsidRPr="005B052E">
        <w:rPr>
          <w:rFonts w:ascii="Times New Roman" w:hAnsi="Times New Roman"/>
          <w:b/>
          <w:i/>
          <w:sz w:val="24"/>
          <w:szCs w:val="24"/>
        </w:rPr>
        <w:t xml:space="preserve"> óra</w:t>
      </w:r>
      <w:r w:rsidR="00E621D4" w:rsidRPr="005B052E">
        <w:rPr>
          <w:rFonts w:ascii="Times New Roman" w:hAnsi="Times New Roman"/>
          <w:b/>
          <w:i/>
          <w:sz w:val="24"/>
          <w:szCs w:val="24"/>
        </w:rPr>
        <w:t>/31 óra</w:t>
      </w:r>
      <w:r w:rsidRPr="005B052E">
        <w:rPr>
          <w:rFonts w:ascii="Times New Roman" w:hAnsi="Times New Roman"/>
          <w:b/>
          <w:i/>
          <w:sz w:val="24"/>
          <w:szCs w:val="24"/>
        </w:rPr>
        <w:t xml:space="preserve"> </w:t>
      </w:r>
    </w:p>
    <w:p w:rsidR="00DC20D3" w:rsidRPr="005B052E" w:rsidRDefault="00DC20D3" w:rsidP="0093693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Betonburkolat javítása: Bomlott, kitört betonszerkezet javítása betonnal, Hibás részek vésése, portalanítása, nedvesítése, kellősítése, Beton készítése, Betonkeverék beépítése, tömörítése, utókezelése, Részleges vagy teljes táblacsere, Zsaluzat készítés, Betontáblák megemelése: injektálás, mechanikai módszerek, Korszerű műanyag alapú habarcsok alkalmazása</w:t>
      </w:r>
    </w:p>
    <w:p w:rsidR="00DC20D3" w:rsidRPr="005B052E" w:rsidRDefault="00DC20D3" w:rsidP="0093693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Aszfaltburkolat javítása: A felületi hibák felismerése, Kézi vezérlésű kisgépek alkalmazása, </w:t>
      </w:r>
      <w:proofErr w:type="spellStart"/>
      <w:r w:rsidRPr="005B052E">
        <w:rPr>
          <w:rFonts w:ascii="Times New Roman" w:hAnsi="Times New Roman"/>
          <w:kern w:val="1"/>
          <w:sz w:val="24"/>
          <w:szCs w:val="24"/>
          <w:lang w:eastAsia="hi-IN" w:bidi="hi-IN"/>
        </w:rPr>
        <w:t>Utántömörödő</w:t>
      </w:r>
      <w:proofErr w:type="spellEnd"/>
      <w:r w:rsidRPr="005B052E">
        <w:rPr>
          <w:rFonts w:ascii="Times New Roman" w:hAnsi="Times New Roman"/>
          <w:kern w:val="1"/>
          <w:sz w:val="24"/>
          <w:szCs w:val="24"/>
          <w:lang w:eastAsia="hi-IN" w:bidi="hi-IN"/>
        </w:rPr>
        <w:t xml:space="preserve"> aszfaltburkolatok bomlásának javítása hideg aszfaltkeverékkel: a javítási hely kijelölése, körbevágása, kibontása, a kibontott anyag összegyűjtése, a kátyú tisztítása, portalanítása, kellősítés, hideg aszfaltkeverék kézi terítése, tömörítése, a munkahézag lezárása, Tömör aszfaltburkolatok bomlásának javítása aszfaltbeton keverékkel: a javítási hely kijelölése, körbevágása, kibontása, a kibontott anyag összegyűjtése, a kátyú tisztítása, portalanítása, kellősítés, meleg aszfaltkeverék kézi terítése, tömörítése, a munkahézag lezárása, Téli kátyúzás módszerei, Alakváltozások javítása: Hatékony javítási módszerek, Nyomvályú javítási technológiák marógépekkel, Profilkiegyenlítő és megerősítő aszfaltrétegek technológiái</w:t>
      </w:r>
    </w:p>
    <w:p w:rsidR="00DC20D3" w:rsidRPr="005B052E" w:rsidRDefault="00DC20D3" w:rsidP="0093693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Beton és aszfaltburkolatok hézagainak javítása: Hézagok tisztítása és kiöntése kézi eszközökkel, Bitumenemulzió és speciális fugamassza alkalmazása, Repedések és hézagok javítása géplánccal</w:t>
      </w:r>
    </w:p>
    <w:p w:rsidR="00DC20D3" w:rsidRPr="005B052E" w:rsidRDefault="00DC20D3" w:rsidP="00936933">
      <w:pPr>
        <w:widowControl w:val="0"/>
        <w:suppressAutoHyphens/>
        <w:spacing w:after="0" w:line="240" w:lineRule="auto"/>
        <w:ind w:left="1440"/>
        <w:rPr>
          <w:rFonts w:ascii="Times New Roman" w:hAnsi="Times New Roman"/>
          <w:kern w:val="1"/>
          <w:sz w:val="24"/>
          <w:szCs w:val="24"/>
          <w:lang w:eastAsia="hi-IN" w:bidi="hi-IN"/>
        </w:rPr>
      </w:pPr>
    </w:p>
    <w:p w:rsidR="00DC20D3" w:rsidRPr="005B052E" w:rsidRDefault="00DC20D3" w:rsidP="005E2202">
      <w:pPr>
        <w:widowControl w:val="0"/>
        <w:numPr>
          <w:ilvl w:val="2"/>
          <w:numId w:val="5"/>
        </w:numPr>
        <w:suppressAutoHyphens/>
        <w:spacing w:after="0" w:line="240" w:lineRule="auto"/>
        <w:rPr>
          <w:rFonts w:ascii="Times New Roman" w:hAnsi="Times New Roman"/>
          <w:b/>
          <w:sz w:val="24"/>
          <w:szCs w:val="24"/>
        </w:rPr>
      </w:pPr>
      <w:r w:rsidRPr="005B052E">
        <w:rPr>
          <w:rFonts w:ascii="Times New Roman" w:hAnsi="Times New Roman"/>
          <w:b/>
          <w:sz w:val="24"/>
          <w:szCs w:val="24"/>
        </w:rPr>
        <w:t>Vízelvezető rendszerek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3</w:t>
      </w:r>
      <w:r w:rsidR="003E580B" w:rsidRPr="005B052E">
        <w:rPr>
          <w:rFonts w:ascii="Times New Roman" w:hAnsi="Times New Roman"/>
          <w:b/>
          <w:i/>
          <w:sz w:val="24"/>
          <w:szCs w:val="24"/>
        </w:rPr>
        <w:t>1</w:t>
      </w:r>
      <w:r w:rsidRPr="005B052E">
        <w:rPr>
          <w:rFonts w:ascii="Times New Roman" w:hAnsi="Times New Roman"/>
          <w:b/>
          <w:i/>
          <w:sz w:val="24"/>
          <w:szCs w:val="24"/>
        </w:rPr>
        <w:t xml:space="preserve"> óra</w:t>
      </w:r>
      <w:r w:rsidR="00E621D4" w:rsidRPr="005B052E">
        <w:rPr>
          <w:rFonts w:ascii="Times New Roman" w:hAnsi="Times New Roman"/>
          <w:b/>
          <w:i/>
          <w:sz w:val="24"/>
          <w:szCs w:val="24"/>
        </w:rPr>
        <w:t>/31 óra</w:t>
      </w:r>
      <w:r w:rsidRPr="005B052E">
        <w:rPr>
          <w:rFonts w:ascii="Times New Roman" w:hAnsi="Times New Roman"/>
          <w:b/>
          <w:i/>
          <w:sz w:val="24"/>
          <w:szCs w:val="24"/>
        </w:rPr>
        <w:t xml:space="preserve"> </w:t>
      </w:r>
    </w:p>
    <w:p w:rsidR="00DC20D3" w:rsidRPr="005B052E" w:rsidRDefault="00DC20D3" w:rsidP="007979EF">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Árok-, padka- és rézsűrendezés földmunkái, A földmunkák felmérése, kitűzése és ellenőrzése méréstechnikai módszerekkel, Földmunkák elvégzése kézi eszközökkel, földmunkagépekkel</w:t>
      </w:r>
    </w:p>
    <w:p w:rsidR="00DC20D3" w:rsidRPr="005B052E" w:rsidRDefault="00DC20D3" w:rsidP="007979EF">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Burkolt árkok, rézsűk építése, fenntartása: Burkolt árok-, folyóka-, </w:t>
      </w:r>
      <w:proofErr w:type="spellStart"/>
      <w:r w:rsidRPr="005B052E">
        <w:rPr>
          <w:rFonts w:ascii="Times New Roman" w:hAnsi="Times New Roman"/>
          <w:sz w:val="24"/>
          <w:szCs w:val="24"/>
        </w:rPr>
        <w:t>surrantó</w:t>
      </w:r>
      <w:proofErr w:type="spellEnd"/>
      <w:r w:rsidRPr="005B052E">
        <w:rPr>
          <w:rFonts w:ascii="Times New Roman" w:hAnsi="Times New Roman"/>
          <w:sz w:val="24"/>
          <w:szCs w:val="24"/>
        </w:rPr>
        <w:t xml:space="preserve"> kialakítása, Habarcs és betongyártás kis javításokhoz, </w:t>
      </w:r>
      <w:proofErr w:type="spellStart"/>
      <w:r w:rsidRPr="005B052E">
        <w:rPr>
          <w:rFonts w:ascii="Times New Roman" w:hAnsi="Times New Roman"/>
          <w:sz w:val="24"/>
          <w:szCs w:val="24"/>
        </w:rPr>
        <w:t>Előregyártott</w:t>
      </w:r>
      <w:proofErr w:type="spellEnd"/>
      <w:r w:rsidRPr="005B052E">
        <w:rPr>
          <w:rFonts w:ascii="Times New Roman" w:hAnsi="Times New Roman"/>
          <w:sz w:val="24"/>
          <w:szCs w:val="24"/>
        </w:rPr>
        <w:t xml:space="preserve"> betonelemek ágyazatba fektetése, hézagok fugázása, Kőkúpok, rézsűburkolatok építése, fenntartása</w:t>
      </w:r>
    </w:p>
    <w:p w:rsidR="00DC20D3" w:rsidRPr="005B052E" w:rsidRDefault="00DC20D3" w:rsidP="007979EF">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Vízelvezető rendszerek műtárgyainak építése, fenntartása: Átereszek, Szabad kifolyású víznyelők, Zárt vízelvezető csatornarendszer</w:t>
      </w:r>
    </w:p>
    <w:p w:rsidR="00DC20D3" w:rsidRPr="005B052E" w:rsidRDefault="00DC20D3" w:rsidP="007979EF">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Kő és téglaburkolatok, falazatok építése, fenntartása, hézagolás, felületi hibák javítása, Hídszigetelés javítása</w:t>
      </w:r>
    </w:p>
    <w:p w:rsidR="00DC20D3" w:rsidRPr="005B052E" w:rsidRDefault="00DC20D3" w:rsidP="005E2202">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8B6EE9">
      <w:pPr>
        <w:spacing w:after="0" w:line="240" w:lineRule="auto"/>
        <w:ind w:left="792"/>
        <w:rPr>
          <w:rFonts w:ascii="Times New Roman" w:hAnsi="Times New Roman"/>
          <w:b/>
          <w:i/>
          <w:sz w:val="24"/>
          <w:szCs w:val="24"/>
        </w:rPr>
      </w:pP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8B6EE9">
      <w:pPr>
        <w:spacing w:after="0" w:line="240" w:lineRule="auto"/>
        <w:rPr>
          <w:rFonts w:ascii="Times New Roman" w:hAnsi="Times New Roman"/>
          <w:b/>
          <w:i/>
          <w:sz w:val="24"/>
          <w:szCs w:val="24"/>
        </w:rPr>
      </w:pPr>
    </w:p>
    <w:p w:rsidR="00DC20D3" w:rsidRPr="005B052E" w:rsidRDefault="00DC20D3" w:rsidP="008B6EE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8B6EE9">
      <w:pPr>
        <w:pStyle w:val="Listaszerbekezds4"/>
        <w:spacing w:after="0" w:line="240" w:lineRule="auto"/>
        <w:ind w:left="791" w:firstLine="1"/>
        <w:rPr>
          <w:rFonts w:ascii="Times New Roman" w:hAnsi="Times New Roman"/>
          <w:b/>
          <w:i/>
          <w:sz w:val="24"/>
          <w:szCs w:val="24"/>
        </w:rPr>
      </w:pPr>
    </w:p>
    <w:p w:rsidR="00DC20D3" w:rsidRPr="005B052E" w:rsidRDefault="00DC20D3" w:rsidP="008B6EE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8B6EE9">
      <w:pPr>
        <w:spacing w:after="0" w:line="240" w:lineRule="auto"/>
        <w:ind w:left="792"/>
        <w:rPr>
          <w:rFonts w:ascii="Times New Roman" w:hAnsi="Times New Roman"/>
          <w:b/>
          <w:i/>
          <w:sz w:val="24"/>
          <w:szCs w:val="24"/>
        </w:rPr>
      </w:pPr>
    </w:p>
    <w:p w:rsidR="00DC20D3" w:rsidRPr="005B052E" w:rsidRDefault="00DC20D3" w:rsidP="008B6EE9">
      <w:pPr>
        <w:widowControl w:val="0"/>
        <w:numPr>
          <w:ilvl w:val="1"/>
          <w:numId w:val="5"/>
        </w:numPr>
        <w:suppressAutoHyphens/>
        <w:spacing w:after="0" w:line="240" w:lineRule="auto"/>
        <w:rPr>
          <w:rFonts w:ascii="Times New Roman" w:hAnsi="Times New Roman"/>
          <w:b/>
          <w:bCs/>
          <w:kern w:val="1"/>
          <w:sz w:val="24"/>
          <w:szCs w:val="24"/>
          <w:lang w:eastAsia="hi-IN" w:bidi="hi-IN"/>
        </w:rPr>
      </w:pPr>
      <w:r w:rsidRPr="005B052E">
        <w:rPr>
          <w:rFonts w:ascii="Times New Roman" w:hAnsi="Times New Roman"/>
          <w:b/>
          <w:sz w:val="24"/>
          <w:szCs w:val="24"/>
        </w:rPr>
        <w:t>A tantárgy értékelésének módja</w:t>
      </w:r>
    </w:p>
    <w:p w:rsidR="00DC20D3" w:rsidRPr="005B052E" w:rsidRDefault="00DC20D3" w:rsidP="00CA0071">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F21E57">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BA7CC2">
      <w:pPr>
        <w:numPr>
          <w:ilvl w:val="0"/>
          <w:numId w:val="5"/>
        </w:numPr>
        <w:spacing w:after="0" w:line="240" w:lineRule="auto"/>
        <w:ind w:left="357" w:hanging="357"/>
        <w:rPr>
          <w:rFonts w:ascii="Times New Roman" w:hAnsi="Times New Roman"/>
          <w:b/>
          <w:sz w:val="24"/>
          <w:szCs w:val="24"/>
          <w:lang w:eastAsia="hu-HU"/>
        </w:rPr>
      </w:pPr>
      <w:r w:rsidRPr="005B052E">
        <w:rPr>
          <w:rFonts w:ascii="Times New Roman" w:hAnsi="Times New Roman"/>
          <w:b/>
          <w:sz w:val="24"/>
          <w:szCs w:val="24"/>
          <w:lang w:eastAsia="hu-HU"/>
        </w:rPr>
        <w:t>Térburkolási feladatok gyakorlat</w:t>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r>
      <w:r w:rsidRPr="005B052E">
        <w:rPr>
          <w:rFonts w:ascii="Times New Roman" w:hAnsi="Times New Roman"/>
          <w:b/>
          <w:sz w:val="24"/>
          <w:szCs w:val="24"/>
          <w:lang w:eastAsia="hu-HU"/>
        </w:rPr>
        <w:tab/>
        <w:t>25</w:t>
      </w:r>
      <w:r w:rsidR="003E580B" w:rsidRPr="005B052E">
        <w:rPr>
          <w:rFonts w:ascii="Times New Roman" w:hAnsi="Times New Roman"/>
          <w:b/>
          <w:sz w:val="24"/>
          <w:szCs w:val="24"/>
          <w:lang w:eastAsia="hu-HU"/>
        </w:rPr>
        <w:t>3</w:t>
      </w:r>
      <w:r w:rsidRPr="005B052E">
        <w:rPr>
          <w:rFonts w:ascii="Times New Roman" w:hAnsi="Times New Roman"/>
          <w:b/>
          <w:sz w:val="24"/>
          <w:szCs w:val="24"/>
          <w:lang w:eastAsia="hu-HU"/>
        </w:rPr>
        <w:t xml:space="preserve"> óra/2</w:t>
      </w:r>
      <w:r w:rsidR="003E580B" w:rsidRPr="005B052E">
        <w:rPr>
          <w:rFonts w:ascii="Times New Roman" w:hAnsi="Times New Roman"/>
          <w:b/>
          <w:sz w:val="24"/>
          <w:szCs w:val="24"/>
          <w:lang w:eastAsia="hu-HU"/>
        </w:rPr>
        <w:t>79</w:t>
      </w:r>
      <w:r w:rsidRPr="005B052E">
        <w:rPr>
          <w:rFonts w:ascii="Times New Roman" w:hAnsi="Times New Roman"/>
          <w:b/>
          <w:sz w:val="24"/>
          <w:szCs w:val="24"/>
          <w:lang w:eastAsia="hu-HU"/>
        </w:rPr>
        <w:t xml:space="preserve"> óra*</w:t>
      </w:r>
    </w:p>
    <w:p w:rsidR="00DC20D3" w:rsidRPr="005B052E" w:rsidRDefault="00DC20D3" w:rsidP="008B6EE9">
      <w:pPr>
        <w:spacing w:after="0" w:line="240" w:lineRule="auto"/>
        <w:jc w:val="right"/>
        <w:rPr>
          <w:rFonts w:ascii="Times New Roman" w:hAnsi="Times New Roman"/>
          <w:sz w:val="20"/>
          <w:szCs w:val="20"/>
        </w:rPr>
      </w:pPr>
      <w:r w:rsidRPr="005B052E">
        <w:rPr>
          <w:rFonts w:ascii="Times New Roman" w:hAnsi="Times New Roman"/>
          <w:sz w:val="20"/>
          <w:szCs w:val="20"/>
        </w:rPr>
        <w:t>*</w:t>
      </w:r>
      <w:proofErr w:type="spellStart"/>
      <w:r w:rsidRPr="005B052E">
        <w:rPr>
          <w:rFonts w:ascii="Times New Roman" w:hAnsi="Times New Roman"/>
          <w:sz w:val="20"/>
          <w:szCs w:val="20"/>
        </w:rPr>
        <w:t>Háromévfolyamos</w:t>
      </w:r>
      <w:proofErr w:type="spellEnd"/>
      <w:r w:rsidRPr="005B052E">
        <w:rPr>
          <w:rFonts w:ascii="Times New Roman" w:hAnsi="Times New Roman"/>
          <w:sz w:val="20"/>
          <w:szCs w:val="20"/>
        </w:rPr>
        <w:t xml:space="preserve"> képzés közismereti oktatással/</w:t>
      </w:r>
      <w:proofErr w:type="spellStart"/>
      <w:r w:rsidRPr="005B052E">
        <w:rPr>
          <w:rFonts w:ascii="Times New Roman" w:hAnsi="Times New Roman"/>
          <w:sz w:val="20"/>
          <w:szCs w:val="20"/>
        </w:rPr>
        <w:t>kétévfolyamos</w:t>
      </w:r>
      <w:proofErr w:type="spellEnd"/>
      <w:r w:rsidRPr="005B052E">
        <w:rPr>
          <w:rFonts w:ascii="Times New Roman" w:hAnsi="Times New Roman"/>
          <w:sz w:val="20"/>
          <w:szCs w:val="20"/>
        </w:rPr>
        <w:t xml:space="preserve"> képzés közismereti oktatás nélkül</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tanításának célja</w:t>
      </w:r>
    </w:p>
    <w:p w:rsidR="00DC20D3" w:rsidRPr="005B052E" w:rsidRDefault="00DC20D3" w:rsidP="0097564E">
      <w:pPr>
        <w:widowControl w:val="0"/>
        <w:suppressAutoHyphens/>
        <w:spacing w:after="0" w:line="240" w:lineRule="auto"/>
        <w:ind w:left="72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tanulók megszerezzék az útépítő szakma műveléséhez szükséges térburkolási ismereteket és az azzal összefüggő szakmai gyakorlati tudást</w:t>
      </w:r>
    </w:p>
    <w:p w:rsidR="00DC20D3" w:rsidRPr="005B052E" w:rsidRDefault="00DC20D3" w:rsidP="008B6EE9">
      <w:pPr>
        <w:widowControl w:val="0"/>
        <w:suppressAutoHyphens/>
        <w:spacing w:after="0" w:line="240" w:lineRule="auto"/>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Kapcsolódó közismereti, szakmai tartalmak</w:t>
      </w:r>
    </w:p>
    <w:p w:rsidR="00DC20D3" w:rsidRPr="005B052E" w:rsidRDefault="00DC20D3" w:rsidP="008B6EE9">
      <w:pPr>
        <w:spacing w:after="0" w:line="240" w:lineRule="auto"/>
        <w:ind w:left="792"/>
        <w:rPr>
          <w:rFonts w:ascii="Times New Roman" w:hAnsi="Times New Roman"/>
          <w:sz w:val="24"/>
          <w:szCs w:val="24"/>
        </w:rPr>
      </w:pPr>
      <w:r w:rsidRPr="005B052E">
        <w:rPr>
          <w:rFonts w:ascii="Times New Roman" w:hAnsi="Times New Roman"/>
          <w:sz w:val="24"/>
          <w:szCs w:val="24"/>
        </w:rPr>
        <w:t>Közismereti tartalmak:</w:t>
      </w:r>
    </w:p>
    <w:p w:rsidR="00DC20D3" w:rsidRPr="005B052E" w:rsidRDefault="00DC20D3" w:rsidP="008B6EE9">
      <w:pPr>
        <w:spacing w:after="0" w:line="240" w:lineRule="auto"/>
        <w:ind w:left="792"/>
        <w:rPr>
          <w:rFonts w:ascii="Times New Roman" w:hAnsi="Times New Roman"/>
          <w:sz w:val="24"/>
          <w:szCs w:val="24"/>
        </w:rPr>
      </w:pPr>
      <w:r w:rsidRPr="005B052E">
        <w:rPr>
          <w:rFonts w:ascii="Times New Roman" w:hAnsi="Times New Roman"/>
          <w:sz w:val="24"/>
          <w:szCs w:val="24"/>
        </w:rPr>
        <w:t>Matematika: egyszerű számítások, területszámítás</w:t>
      </w:r>
    </w:p>
    <w:p w:rsidR="00DC20D3" w:rsidRPr="005B052E" w:rsidRDefault="00DC20D3" w:rsidP="008B6EE9">
      <w:pPr>
        <w:spacing w:after="0" w:line="240" w:lineRule="auto"/>
        <w:ind w:left="792"/>
        <w:rPr>
          <w:rFonts w:ascii="Times New Roman" w:hAnsi="Times New Roman"/>
          <w:sz w:val="24"/>
          <w:szCs w:val="24"/>
        </w:rPr>
      </w:pPr>
      <w:r w:rsidRPr="005B052E">
        <w:rPr>
          <w:rFonts w:ascii="Times New Roman" w:hAnsi="Times New Roman"/>
          <w:sz w:val="24"/>
          <w:szCs w:val="24"/>
        </w:rPr>
        <w:t>Szakmai tartalmak:</w:t>
      </w:r>
    </w:p>
    <w:p w:rsidR="00DC20D3" w:rsidRPr="005B052E" w:rsidRDefault="00DC20D3" w:rsidP="008B6EE9">
      <w:pPr>
        <w:spacing w:after="0" w:line="240" w:lineRule="auto"/>
        <w:ind w:left="792"/>
        <w:rPr>
          <w:rFonts w:ascii="Times New Roman" w:hAnsi="Times New Roman"/>
          <w:sz w:val="24"/>
          <w:szCs w:val="24"/>
        </w:rPr>
      </w:pPr>
      <w:r w:rsidRPr="005B052E">
        <w:rPr>
          <w:rFonts w:ascii="Times New Roman" w:hAnsi="Times New Roman"/>
          <w:sz w:val="24"/>
          <w:szCs w:val="24"/>
        </w:rPr>
        <w:t>Munkavédelem, Közlekedésépítés munkaeszközei, Műszaki dokumentációk, Építőanyagok, Forgalomtechnika, Gépkezelési ismeretek, Útépítési feladatok</w:t>
      </w:r>
    </w:p>
    <w:p w:rsidR="00DC20D3" w:rsidRPr="005B052E" w:rsidRDefault="00DC20D3" w:rsidP="008B6EE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 xml:space="preserve">Témakörök </w:t>
      </w:r>
    </w:p>
    <w:p w:rsidR="00DC20D3" w:rsidRPr="005B052E" w:rsidRDefault="00DC20D3" w:rsidP="008B6EE9">
      <w:pPr>
        <w:widowControl w:val="0"/>
        <w:suppressAutoHyphens/>
        <w:spacing w:after="0" w:line="240" w:lineRule="auto"/>
        <w:rPr>
          <w:rFonts w:ascii="Times New Roman" w:hAnsi="Times New Roman"/>
          <w:b/>
          <w:bCs/>
          <w:iCs/>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Vízelvezető rendszerek, szegélyek építése, fenntartása</w:t>
      </w:r>
      <w:r w:rsidRPr="005B052E">
        <w:rPr>
          <w:rFonts w:ascii="Times New Roman" w:hAnsi="Times New Roman"/>
          <w:b/>
          <w:sz w:val="24"/>
          <w:szCs w:val="24"/>
        </w:rPr>
        <w:tab/>
      </w:r>
      <w:r w:rsidRPr="005B052E">
        <w:rPr>
          <w:rFonts w:ascii="Times New Roman" w:hAnsi="Times New Roman"/>
          <w:b/>
          <w:i/>
          <w:sz w:val="24"/>
          <w:szCs w:val="24"/>
        </w:rPr>
        <w:t xml:space="preserve">144 óra </w:t>
      </w:r>
      <w:r w:rsidR="00A86872" w:rsidRPr="005B052E">
        <w:rPr>
          <w:rFonts w:ascii="Times New Roman" w:hAnsi="Times New Roman"/>
          <w:b/>
          <w:i/>
          <w:sz w:val="24"/>
          <w:szCs w:val="24"/>
        </w:rPr>
        <w:t>/139 óra</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Árok-, padka- és rézsűrendezés földmunkái, </w:t>
      </w:r>
      <w:proofErr w:type="gramStart"/>
      <w:r w:rsidRPr="005B052E">
        <w:rPr>
          <w:rFonts w:ascii="Times New Roman" w:hAnsi="Times New Roman"/>
          <w:sz w:val="24"/>
          <w:szCs w:val="24"/>
        </w:rPr>
        <w:t>A</w:t>
      </w:r>
      <w:proofErr w:type="gramEnd"/>
      <w:r w:rsidRPr="005B052E">
        <w:rPr>
          <w:rFonts w:ascii="Times New Roman" w:hAnsi="Times New Roman"/>
          <w:sz w:val="24"/>
          <w:szCs w:val="24"/>
        </w:rPr>
        <w:t xml:space="preserve"> földmunkák felmérése, kitűzése és ellenőrzése méréstechnikai módszerekkel, Földmunkák elvégzése kézi eszközökkel, földmunkagépekkel</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Burkolt árkok, rézsűk építése, fenntartása: Burkolt árok-, folyóka-, </w:t>
      </w:r>
      <w:proofErr w:type="spellStart"/>
      <w:r w:rsidRPr="005B052E">
        <w:rPr>
          <w:rFonts w:ascii="Times New Roman" w:hAnsi="Times New Roman"/>
          <w:sz w:val="24"/>
          <w:szCs w:val="24"/>
        </w:rPr>
        <w:t>surrantó</w:t>
      </w:r>
      <w:proofErr w:type="spellEnd"/>
      <w:r w:rsidRPr="005B052E">
        <w:rPr>
          <w:rFonts w:ascii="Times New Roman" w:hAnsi="Times New Roman"/>
          <w:sz w:val="24"/>
          <w:szCs w:val="24"/>
        </w:rPr>
        <w:t xml:space="preserve"> kialakítása, Habarcs és betongyártás kis javításokhoz, </w:t>
      </w:r>
      <w:proofErr w:type="spellStart"/>
      <w:r w:rsidRPr="005B052E">
        <w:rPr>
          <w:rFonts w:ascii="Times New Roman" w:hAnsi="Times New Roman"/>
          <w:sz w:val="24"/>
          <w:szCs w:val="24"/>
        </w:rPr>
        <w:t>Előregyártott</w:t>
      </w:r>
      <w:proofErr w:type="spellEnd"/>
      <w:r w:rsidRPr="005B052E">
        <w:rPr>
          <w:rFonts w:ascii="Times New Roman" w:hAnsi="Times New Roman"/>
          <w:sz w:val="24"/>
          <w:szCs w:val="24"/>
        </w:rPr>
        <w:t xml:space="preserve"> betonelemek ágyazatba fektetése, hézagok fugázása, Kőkúpok, rézsűburkolatok építése, fenntartása</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Vízelvezető rendszerek műtárgyainak építése, fenntartása: Átereszek, Szabad kifolyású víznyelők, Zárt vízelvezető csatornarendszer</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Kő és téglaburkolatok, falazatok építése, fenntartása, hézagolás, felületi hibák javítása, Hídszigetelés javítása</w:t>
      </w:r>
    </w:p>
    <w:p w:rsidR="00DC20D3" w:rsidRPr="005B052E" w:rsidRDefault="00DC20D3" w:rsidP="000368E8">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Betongyártás keverőgéppel, Szegélyépítési munkák előkészítése, A szegélyek helyének kitűzése, kimérése: Egyenes útszakaszon, Útkereszteződésben, Útbecsatlakozásnál, Kapubejáróknál, Autóbusz öblöknél, Autóbusz megállókban, Járdaszigeteknél</w:t>
      </w:r>
    </w:p>
    <w:p w:rsidR="00DC20D3" w:rsidRPr="005B052E" w:rsidRDefault="00DC20D3" w:rsidP="000368E8">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Szegélyek fajtái: Kiemelt, Süllyesztett, Döntött, Előre gyártott szegélyelemek fektetése ágyazatba, betonba, Akadálymentes szegély kitűzése, építése</w:t>
      </w:r>
    </w:p>
    <w:p w:rsidR="00DC20D3" w:rsidRPr="005B052E" w:rsidRDefault="00DC20D3" w:rsidP="000368E8">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Hézagok kiöntése cementhabarccsal</w:t>
      </w:r>
    </w:p>
    <w:p w:rsidR="00DC20D3" w:rsidRPr="005B052E" w:rsidRDefault="00DC20D3" w:rsidP="000368E8">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A szegélyépítés ellenőrzése méréstechnikai módszerekkel</w:t>
      </w:r>
    </w:p>
    <w:p w:rsidR="00DC20D3" w:rsidRPr="005B052E" w:rsidRDefault="00DC20D3" w:rsidP="008B6EE9">
      <w:pPr>
        <w:widowControl w:val="0"/>
        <w:suppressAutoHyphens/>
        <w:spacing w:after="0" w:line="240" w:lineRule="auto"/>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Kőburkolatok építése, fenntartása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5</w:t>
      </w:r>
      <w:r w:rsidR="00A86872" w:rsidRPr="005B052E">
        <w:rPr>
          <w:rFonts w:ascii="Times New Roman" w:hAnsi="Times New Roman"/>
          <w:b/>
          <w:i/>
          <w:sz w:val="24"/>
          <w:szCs w:val="24"/>
        </w:rPr>
        <w:t>4</w:t>
      </w:r>
      <w:r w:rsidRPr="005B052E">
        <w:rPr>
          <w:rFonts w:ascii="Times New Roman" w:hAnsi="Times New Roman"/>
          <w:b/>
          <w:i/>
          <w:sz w:val="24"/>
          <w:szCs w:val="24"/>
        </w:rPr>
        <w:t xml:space="preserve"> óra/7</w:t>
      </w:r>
      <w:r w:rsidR="00A86872" w:rsidRPr="005B052E">
        <w:rPr>
          <w:rFonts w:ascii="Times New Roman" w:hAnsi="Times New Roman"/>
          <w:b/>
          <w:i/>
          <w:sz w:val="24"/>
          <w:szCs w:val="24"/>
        </w:rPr>
        <w:t>0</w:t>
      </w:r>
      <w:r w:rsidRPr="005B052E">
        <w:rPr>
          <w:rFonts w:ascii="Times New Roman" w:hAnsi="Times New Roman"/>
          <w:b/>
          <w:i/>
          <w:sz w:val="24"/>
          <w:szCs w:val="24"/>
        </w:rPr>
        <w:t xml:space="preserve"> óra</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Természetes kőburkolatok építése, Kőburkolatok fő fajtái és fektetésük: Nagykockakő burkolat (az úttengelyre merőlegesen, az úttengelyre 45°-os szöget bezáróan), Idomított terméskő burkolat (sorokban), Kiskockakő burkolat (körívszeletekben, legyező alakban, szinusz görbéhez hasonlóan, mozaikszerűen), Mesterséges burkolókövek (a gyártó ajánlása szerint), Ágyazat előkészítése, tömörítése, Kőburkolat fektetése, döngölése Hézagok kitöltése (homokkal, cementhabarccsal, bitumennel, egyéb anyaggal)</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Betonkő burkolatok építése, Fektetési mintázatok: futósoros-, halszálka-, tömbkötés, dupla V-, kettős halszálka-, áthelyezett parkettakötés, Betonkő burkolatok pályaszerkezeti rétegrendje, Szegélykiképzések: Süllyesztett betonszegély folyókaként kialakítva, Beton szegélyelem vízelvezető folyókával, Akna- és csatornafedél, Fal, Helyszíni betonszegély a járószinten, Süllyesztett helyszíni betonszegély, Ágyazat elkészítése, betömörítése, Az építés szervezése: kézi fektetés, gépi fektetés, Hézagok kitöltése (homokkal, cementhabarccsal, bitumennel, egyéb anyaggal), Beton burkolókövek fektetési sajátosságai</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Forgalomcsillapító burkolatot épít</w:t>
      </w:r>
    </w:p>
    <w:p w:rsidR="00DC20D3" w:rsidRPr="005B052E" w:rsidRDefault="00DC20D3" w:rsidP="008B6EE9">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BA7CC2">
      <w:pPr>
        <w:numPr>
          <w:ilvl w:val="2"/>
          <w:numId w:val="5"/>
        </w:numPr>
        <w:spacing w:after="0" w:line="240" w:lineRule="auto"/>
        <w:ind w:left="1225" w:hanging="505"/>
        <w:rPr>
          <w:rFonts w:ascii="Times New Roman" w:hAnsi="Times New Roman"/>
          <w:b/>
          <w:sz w:val="24"/>
          <w:szCs w:val="24"/>
        </w:rPr>
      </w:pPr>
      <w:r w:rsidRPr="005B052E">
        <w:rPr>
          <w:rFonts w:ascii="Times New Roman" w:hAnsi="Times New Roman"/>
          <w:b/>
          <w:sz w:val="24"/>
          <w:szCs w:val="24"/>
        </w:rPr>
        <w:t>Beton és aszfaltburkolat javítása</w:t>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sz w:val="24"/>
          <w:szCs w:val="24"/>
        </w:rPr>
        <w:tab/>
      </w:r>
      <w:r w:rsidRPr="005B052E">
        <w:rPr>
          <w:rFonts w:ascii="Times New Roman" w:hAnsi="Times New Roman"/>
          <w:b/>
          <w:i/>
          <w:sz w:val="24"/>
          <w:szCs w:val="24"/>
        </w:rPr>
        <w:t>5</w:t>
      </w:r>
      <w:r w:rsidR="00A86872" w:rsidRPr="005B052E">
        <w:rPr>
          <w:rFonts w:ascii="Times New Roman" w:hAnsi="Times New Roman"/>
          <w:b/>
          <w:i/>
          <w:sz w:val="24"/>
          <w:szCs w:val="24"/>
        </w:rPr>
        <w:t>5</w:t>
      </w:r>
      <w:r w:rsidRPr="005B052E">
        <w:rPr>
          <w:rFonts w:ascii="Times New Roman" w:hAnsi="Times New Roman"/>
          <w:b/>
          <w:i/>
          <w:sz w:val="24"/>
          <w:szCs w:val="24"/>
        </w:rPr>
        <w:t xml:space="preserve"> óra/7</w:t>
      </w:r>
      <w:r w:rsidR="00A86872" w:rsidRPr="005B052E">
        <w:rPr>
          <w:rFonts w:ascii="Times New Roman" w:hAnsi="Times New Roman"/>
          <w:b/>
          <w:i/>
          <w:sz w:val="24"/>
          <w:szCs w:val="24"/>
        </w:rPr>
        <w:t>0</w:t>
      </w:r>
      <w:r w:rsidRPr="005B052E">
        <w:rPr>
          <w:rFonts w:ascii="Times New Roman" w:hAnsi="Times New Roman"/>
          <w:b/>
          <w:i/>
          <w:sz w:val="24"/>
          <w:szCs w:val="24"/>
        </w:rPr>
        <w:t xml:space="preserve"> óra</w:t>
      </w:r>
    </w:p>
    <w:p w:rsidR="00DC20D3" w:rsidRPr="005B052E" w:rsidRDefault="00DC20D3" w:rsidP="000368E8">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Betonburkolat javítása: Bomlott, kitört betonszerkezet javítása betonnal, Hibás részek vésése, portalanítása, nedvesítése, kellősítése, Beton készítése, Betonkeverék beépítése, tömörítése, utókezelése, Részleges vagy teljes táblacsere, Zsaluzat készítés, Betontáblák megemelése: injektálás, mechanikai módszerek, Korszerű műanyag alapú habarcsok alkalmazása</w:t>
      </w:r>
    </w:p>
    <w:p w:rsidR="00DC20D3" w:rsidRPr="005B052E" w:rsidRDefault="00DC20D3" w:rsidP="000368E8">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 xml:space="preserve">Aszfaltburkolat javítása: A felületi hibák felismerése, Kézi vezérlésű kisgépek alkalmazása, </w:t>
      </w:r>
      <w:proofErr w:type="spellStart"/>
      <w:r w:rsidRPr="005B052E">
        <w:rPr>
          <w:rFonts w:ascii="Times New Roman" w:hAnsi="Times New Roman"/>
          <w:kern w:val="1"/>
          <w:sz w:val="24"/>
          <w:szCs w:val="24"/>
          <w:lang w:eastAsia="hi-IN" w:bidi="hi-IN"/>
        </w:rPr>
        <w:t>Utántömörödő</w:t>
      </w:r>
      <w:proofErr w:type="spellEnd"/>
      <w:r w:rsidRPr="005B052E">
        <w:rPr>
          <w:rFonts w:ascii="Times New Roman" w:hAnsi="Times New Roman"/>
          <w:kern w:val="1"/>
          <w:sz w:val="24"/>
          <w:szCs w:val="24"/>
          <w:lang w:eastAsia="hi-IN" w:bidi="hi-IN"/>
        </w:rPr>
        <w:t xml:space="preserve"> aszfaltburkolatok bomlásának javítása hideg aszfaltkeverékkel: a javítási hely kijelölése, körbevágása, kibontása, a kibontott anyag összegyűjtése, a kátyú tisztítása, portalanítása, kellősítés, hideg aszfaltkeverék kézi terítése, tömörítése, a munkahézag lezárása, Tömör aszfaltburkolatok bomlásának javítása aszfaltbeton keverékkel: a javítási hely kijelölése, körbevágása, kibontása, a kibontott anyag összegyűjtése, a kátyú tisztítása, portalanítása, kellősítés, meleg aszfaltkeverék kézi terítése, tömörítése, a munkahézag lezárása, Téli kátyúzás módszerei, Alakváltozások javítása: Hatékony javítási módszerek, Nyomvályú javítási technológiák marógépekkel, Profilkiegyenlítő és megerősítő aszfaltrétegek technológiái</w:t>
      </w:r>
    </w:p>
    <w:p w:rsidR="00DC20D3" w:rsidRPr="005B052E" w:rsidRDefault="00DC20D3" w:rsidP="000368E8">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Beton és aszfaltburkolatok hézagainak javítása: Hézagok tisztítása és kiöntése kézi eszközökkel, Bitumenemulzió és speciális fugamassza alkalmazása, Repedések és hézagok javítása géplánccal</w:t>
      </w:r>
    </w:p>
    <w:p w:rsidR="00DC20D3" w:rsidRPr="005B052E" w:rsidRDefault="00DC20D3" w:rsidP="008B6EE9">
      <w:pPr>
        <w:widowControl w:val="0"/>
        <w:suppressAutoHyphens/>
        <w:spacing w:after="0" w:line="240" w:lineRule="auto"/>
        <w:ind w:left="1225" w:firstLine="193"/>
        <w:rPr>
          <w:rFonts w:ascii="Times New Roman" w:hAnsi="Times New Roman"/>
          <w:kern w:val="1"/>
          <w:sz w:val="24"/>
          <w:szCs w:val="24"/>
          <w:lang w:eastAsia="hi-IN" w:bidi="hi-IN"/>
        </w:rPr>
      </w:pPr>
    </w:p>
    <w:p w:rsidR="00DC20D3" w:rsidRPr="005B052E" w:rsidRDefault="00DC20D3" w:rsidP="008B6EE9">
      <w:pPr>
        <w:widowControl w:val="0"/>
        <w:suppressAutoHyphens/>
        <w:spacing w:after="0" w:line="240" w:lineRule="auto"/>
        <w:jc w:val="center"/>
        <w:rPr>
          <w:rFonts w:ascii="Times New Roman" w:hAnsi="Times New Roman"/>
          <w:b/>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 xml:space="preserve">A képzés javasolt helyszíne </w:t>
      </w:r>
      <w:r w:rsidRPr="005B052E">
        <w:rPr>
          <w:rFonts w:ascii="Times New Roman" w:hAnsi="Times New Roman"/>
          <w:b/>
          <w:i/>
          <w:kern w:val="1"/>
          <w:sz w:val="24"/>
          <w:szCs w:val="24"/>
          <w:lang w:eastAsia="hi-IN" w:bidi="hi-IN"/>
        </w:rPr>
        <w:t>(ajánlás)</w:t>
      </w:r>
    </w:p>
    <w:p w:rsidR="00DC20D3" w:rsidRPr="005B052E" w:rsidRDefault="00DC20D3" w:rsidP="008B6EE9">
      <w:pPr>
        <w:spacing w:after="0" w:line="240" w:lineRule="auto"/>
        <w:ind w:left="792"/>
        <w:rPr>
          <w:rFonts w:ascii="Times New Roman" w:hAnsi="Times New Roman"/>
          <w:b/>
          <w:i/>
          <w:sz w:val="24"/>
          <w:szCs w:val="24"/>
        </w:rPr>
      </w:pPr>
    </w:p>
    <w:p w:rsidR="00DC20D3" w:rsidRPr="005B052E" w:rsidRDefault="00DC20D3" w:rsidP="008B6EE9">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tanulói tevékenységformák (ajánlás)</w:t>
      </w:r>
    </w:p>
    <w:p w:rsidR="00DC20D3" w:rsidRPr="005B052E" w:rsidRDefault="00DC20D3" w:rsidP="008B6EE9">
      <w:pPr>
        <w:spacing w:after="0" w:line="240" w:lineRule="auto"/>
        <w:rPr>
          <w:rFonts w:ascii="Times New Roman" w:hAnsi="Times New Roman"/>
          <w:b/>
          <w:i/>
          <w:sz w:val="24"/>
          <w:szCs w:val="24"/>
        </w:rPr>
      </w:pPr>
    </w:p>
    <w:p w:rsidR="00DC20D3" w:rsidRPr="005B052E" w:rsidRDefault="00DC20D3" w:rsidP="008B6EE9">
      <w:pPr>
        <w:pStyle w:val="Listaszerbekezds4"/>
        <w:spacing w:after="0" w:line="240" w:lineRule="auto"/>
        <w:ind w:left="791" w:firstLine="1"/>
        <w:rPr>
          <w:rFonts w:ascii="Times New Roman" w:hAnsi="Times New Roman"/>
          <w:b/>
          <w:i/>
          <w:sz w:val="24"/>
          <w:szCs w:val="24"/>
        </w:rPr>
      </w:pPr>
      <w:r w:rsidRPr="005B052E">
        <w:rPr>
          <w:rFonts w:ascii="Times New Roman" w:hAnsi="Times New Roman"/>
          <w:b/>
          <w:i/>
          <w:sz w:val="24"/>
          <w:szCs w:val="24"/>
        </w:rPr>
        <w:t>A tantárgy elsajátítása során alkalmazható sajátos módszerek (ajánlás)</w:t>
      </w:r>
    </w:p>
    <w:p w:rsidR="00DC20D3" w:rsidRPr="005B052E" w:rsidRDefault="00DC20D3" w:rsidP="008B6EE9">
      <w:pPr>
        <w:pStyle w:val="Listaszerbekezds4"/>
        <w:spacing w:after="0" w:line="240" w:lineRule="auto"/>
        <w:ind w:left="791" w:firstLine="1"/>
        <w:rPr>
          <w:rFonts w:ascii="Times New Roman" w:hAnsi="Times New Roman"/>
          <w:b/>
          <w:i/>
          <w:sz w:val="24"/>
          <w:szCs w:val="24"/>
        </w:rPr>
      </w:pPr>
    </w:p>
    <w:p w:rsidR="00DC20D3" w:rsidRPr="005B052E" w:rsidRDefault="00DC20D3" w:rsidP="008B6EE9">
      <w:pPr>
        <w:spacing w:after="0" w:line="240" w:lineRule="auto"/>
        <w:ind w:left="792"/>
        <w:rPr>
          <w:rFonts w:ascii="Times New Roman" w:hAnsi="Times New Roman"/>
          <w:b/>
          <w:i/>
          <w:sz w:val="24"/>
          <w:szCs w:val="24"/>
        </w:rPr>
      </w:pPr>
      <w:r w:rsidRPr="005B052E">
        <w:rPr>
          <w:rFonts w:ascii="Times New Roman" w:hAnsi="Times New Roman"/>
          <w:b/>
          <w:i/>
          <w:sz w:val="24"/>
          <w:szCs w:val="24"/>
        </w:rPr>
        <w:t>A tantárgy elsajátítása során alkalmazható tanulói tevékenységformák (ajánlás)</w:t>
      </w:r>
    </w:p>
    <w:p w:rsidR="00DC20D3" w:rsidRPr="005B052E" w:rsidRDefault="00DC20D3" w:rsidP="008B6EE9">
      <w:pPr>
        <w:spacing w:after="0" w:line="240" w:lineRule="auto"/>
        <w:ind w:left="792"/>
        <w:rPr>
          <w:rFonts w:ascii="Times New Roman" w:hAnsi="Times New Roman"/>
          <w:b/>
          <w:sz w:val="24"/>
          <w:szCs w:val="24"/>
        </w:rPr>
      </w:pPr>
    </w:p>
    <w:p w:rsidR="00DC20D3" w:rsidRPr="005B052E" w:rsidRDefault="00DC20D3" w:rsidP="008B6EE9">
      <w:pPr>
        <w:widowControl w:val="0"/>
        <w:suppressAutoHyphens/>
        <w:spacing w:after="0" w:line="240" w:lineRule="auto"/>
        <w:jc w:val="both"/>
        <w:rPr>
          <w:rFonts w:ascii="Times New Roman" w:hAnsi="Times New Roman"/>
          <w:b/>
          <w:bCs/>
          <w:kern w:val="1"/>
          <w:sz w:val="24"/>
          <w:szCs w:val="24"/>
          <w:lang w:eastAsia="hi-IN" w:bidi="hi-IN"/>
        </w:rPr>
      </w:pPr>
    </w:p>
    <w:p w:rsidR="00DC20D3" w:rsidRPr="005B052E" w:rsidRDefault="00DC20D3" w:rsidP="008B6EE9">
      <w:pPr>
        <w:numPr>
          <w:ilvl w:val="1"/>
          <w:numId w:val="5"/>
        </w:numPr>
        <w:spacing w:after="0" w:line="240" w:lineRule="auto"/>
        <w:rPr>
          <w:rFonts w:ascii="Times New Roman" w:hAnsi="Times New Roman"/>
          <w:b/>
          <w:sz w:val="24"/>
          <w:szCs w:val="24"/>
        </w:rPr>
      </w:pPr>
      <w:r w:rsidRPr="005B052E">
        <w:rPr>
          <w:rFonts w:ascii="Times New Roman" w:hAnsi="Times New Roman"/>
          <w:b/>
          <w:sz w:val="24"/>
          <w:szCs w:val="24"/>
        </w:rPr>
        <w:t>A tantárgy értékelésének módja</w:t>
      </w:r>
    </w:p>
    <w:p w:rsidR="00DC20D3" w:rsidRPr="005B052E" w:rsidRDefault="00DC20D3" w:rsidP="00CA0071">
      <w:pPr>
        <w:spacing w:after="0" w:line="240" w:lineRule="auto"/>
        <w:ind w:left="360"/>
        <w:rPr>
          <w:rFonts w:ascii="Times New Roman" w:hAnsi="Times New Roman"/>
          <w:bCs/>
          <w:sz w:val="24"/>
          <w:szCs w:val="24"/>
        </w:rPr>
      </w:pPr>
      <w:r w:rsidRPr="005B052E">
        <w:rPr>
          <w:rFonts w:ascii="Times New Roman" w:hAnsi="Times New Roman"/>
          <w:bCs/>
          <w:sz w:val="24"/>
          <w:szCs w:val="24"/>
        </w:rPr>
        <w:t xml:space="preserve">A nemzeti köznevelésről szóló 2011. évi CXC. törvény 54. § </w:t>
      </w:r>
      <w:r w:rsidR="00F21E57">
        <w:rPr>
          <w:rFonts w:ascii="Times New Roman" w:hAnsi="Times New Roman"/>
          <w:bCs/>
          <w:sz w:val="24"/>
          <w:szCs w:val="24"/>
        </w:rPr>
        <w:t>(2) bekezdés</w:t>
      </w:r>
      <w:r w:rsidRPr="005B052E">
        <w:rPr>
          <w:rFonts w:ascii="Times New Roman" w:hAnsi="Times New Roman"/>
          <w:bCs/>
          <w:sz w:val="24"/>
          <w:szCs w:val="24"/>
        </w:rPr>
        <w:t xml:space="preserve"> a) pontja szerinti értékeléssel.</w:t>
      </w:r>
    </w:p>
    <w:p w:rsidR="00DC20D3" w:rsidRPr="005B052E" w:rsidRDefault="00DC20D3" w:rsidP="00CA0071">
      <w:pPr>
        <w:spacing w:after="0" w:line="240" w:lineRule="auto"/>
        <w:rPr>
          <w:rFonts w:ascii="Times New Roman" w:hAnsi="Times New Roman"/>
          <w:b/>
          <w:sz w:val="24"/>
          <w:szCs w:val="24"/>
        </w:rPr>
      </w:pPr>
    </w:p>
    <w:p w:rsidR="00DC20D3" w:rsidRPr="005B052E" w:rsidRDefault="00DC20D3" w:rsidP="00807383">
      <w:pPr>
        <w:autoSpaceDE w:val="0"/>
        <w:autoSpaceDN w:val="0"/>
        <w:adjustRightInd w:val="0"/>
        <w:spacing w:after="0" w:line="240" w:lineRule="auto"/>
        <w:rPr>
          <w:rFonts w:ascii="Times New Roman" w:hAnsi="Times New Roman"/>
          <w:sz w:val="24"/>
          <w:szCs w:val="24"/>
          <w:lang w:bidi="hi-IN"/>
        </w:rPr>
      </w:pPr>
      <w:r w:rsidRPr="005B052E">
        <w:rPr>
          <w:rFonts w:ascii="Times New Roman" w:hAnsi="Times New Roman"/>
          <w:lang w:bidi="hi-IN"/>
        </w:rPr>
        <w:br w:type="page"/>
      </w:r>
    </w:p>
    <w:p w:rsidR="00DC20D3" w:rsidRPr="005B052E" w:rsidRDefault="00DC20D3" w:rsidP="00807383">
      <w:pPr>
        <w:autoSpaceDE w:val="0"/>
        <w:autoSpaceDN w:val="0"/>
        <w:adjustRightInd w:val="0"/>
        <w:spacing w:after="0" w:line="240" w:lineRule="auto"/>
        <w:ind w:left="708"/>
        <w:jc w:val="center"/>
        <w:rPr>
          <w:rFonts w:ascii="Times New Roman" w:hAnsi="Times New Roman"/>
          <w:sz w:val="44"/>
          <w:szCs w:val="44"/>
          <w:lang w:bidi="hi-IN"/>
        </w:rPr>
      </w:pPr>
      <w:r w:rsidRPr="005B052E">
        <w:rPr>
          <w:rFonts w:ascii="Times New Roman" w:hAnsi="Times New Roman"/>
          <w:sz w:val="44"/>
          <w:szCs w:val="44"/>
          <w:lang w:bidi="hi-IN"/>
        </w:rPr>
        <w:t xml:space="preserve">Összefüggő szakmai gyakorlat </w:t>
      </w:r>
    </w:p>
    <w:p w:rsidR="00DC20D3" w:rsidRPr="005B052E" w:rsidRDefault="00DC20D3" w:rsidP="00807383">
      <w:pPr>
        <w:autoSpaceDE w:val="0"/>
        <w:autoSpaceDN w:val="0"/>
        <w:adjustRightInd w:val="0"/>
        <w:spacing w:after="0" w:line="240" w:lineRule="auto"/>
        <w:ind w:left="708"/>
        <w:jc w:val="center"/>
        <w:rPr>
          <w:rFonts w:ascii="Times New Roman" w:hAnsi="Times New Roman"/>
          <w:sz w:val="44"/>
          <w:szCs w:val="44"/>
          <w:lang w:bidi="hi-IN"/>
        </w:rPr>
      </w:pPr>
    </w:p>
    <w:p w:rsidR="00DC20D3" w:rsidRPr="005B052E" w:rsidRDefault="00DC20D3" w:rsidP="00807383">
      <w:pPr>
        <w:autoSpaceDE w:val="0"/>
        <w:autoSpaceDN w:val="0"/>
        <w:adjustRightInd w:val="0"/>
        <w:spacing w:after="0" w:line="240" w:lineRule="auto"/>
        <w:jc w:val="center"/>
        <w:rPr>
          <w:rFonts w:ascii="Times New Roman" w:hAnsi="Times New Roman"/>
          <w:b/>
          <w:sz w:val="28"/>
          <w:szCs w:val="28"/>
          <w:lang w:bidi="hi-IN"/>
        </w:rPr>
      </w:pPr>
      <w:r w:rsidRPr="005B052E">
        <w:rPr>
          <w:rFonts w:ascii="Times New Roman" w:hAnsi="Times New Roman"/>
          <w:b/>
          <w:sz w:val="28"/>
          <w:szCs w:val="28"/>
          <w:lang w:bidi="hi-IN"/>
        </w:rPr>
        <w:t>I. Három évfolyamos oktatás közismereti képzéssel</w:t>
      </w:r>
    </w:p>
    <w:p w:rsidR="00DC20D3" w:rsidRPr="005B052E" w:rsidRDefault="00DC20D3" w:rsidP="00807383">
      <w:pPr>
        <w:autoSpaceDE w:val="0"/>
        <w:autoSpaceDN w:val="0"/>
        <w:adjustRightInd w:val="0"/>
        <w:spacing w:after="0" w:line="240" w:lineRule="auto"/>
        <w:ind w:left="709"/>
        <w:jc w:val="center"/>
        <w:rPr>
          <w:rFonts w:ascii="Times New Roman" w:hAnsi="Times New Roman"/>
          <w:sz w:val="24"/>
          <w:szCs w:val="24"/>
          <w:lang w:bidi="hi-IN"/>
        </w:rPr>
      </w:pPr>
      <w:r w:rsidRPr="005B052E">
        <w:rPr>
          <w:rFonts w:ascii="Times New Roman" w:hAnsi="Times New Roman"/>
          <w:sz w:val="24"/>
          <w:szCs w:val="24"/>
          <w:lang w:bidi="hi-IN"/>
        </w:rPr>
        <w:t>1/9. évfolyamot követően 140 óra</w:t>
      </w:r>
    </w:p>
    <w:p w:rsidR="00DC20D3" w:rsidRPr="005B052E" w:rsidRDefault="00DC20D3" w:rsidP="00807383">
      <w:pPr>
        <w:autoSpaceDE w:val="0"/>
        <w:autoSpaceDN w:val="0"/>
        <w:adjustRightInd w:val="0"/>
        <w:spacing w:after="0" w:line="240" w:lineRule="auto"/>
        <w:ind w:left="709"/>
        <w:jc w:val="center"/>
        <w:rPr>
          <w:rFonts w:ascii="Times New Roman" w:hAnsi="Times New Roman"/>
          <w:sz w:val="24"/>
          <w:szCs w:val="24"/>
          <w:lang w:bidi="hi-IN"/>
        </w:rPr>
      </w:pPr>
      <w:r w:rsidRPr="005B052E">
        <w:rPr>
          <w:rFonts w:ascii="Times New Roman" w:hAnsi="Times New Roman"/>
          <w:sz w:val="24"/>
          <w:szCs w:val="24"/>
          <w:lang w:bidi="hi-IN"/>
        </w:rPr>
        <w:t>2/10. évfolyamot követően 140 óra</w:t>
      </w:r>
    </w:p>
    <w:p w:rsidR="00DC20D3" w:rsidRPr="005B052E" w:rsidRDefault="00DC20D3" w:rsidP="00807383">
      <w:pPr>
        <w:autoSpaceDE w:val="0"/>
        <w:autoSpaceDN w:val="0"/>
        <w:adjustRightInd w:val="0"/>
        <w:spacing w:after="0" w:line="240" w:lineRule="auto"/>
        <w:ind w:left="709"/>
        <w:jc w:val="center"/>
        <w:rPr>
          <w:rFonts w:ascii="Times New Roman" w:hAnsi="Times New Roman"/>
          <w:sz w:val="24"/>
          <w:szCs w:val="24"/>
          <w:lang w:bidi="hi-IN"/>
        </w:rPr>
      </w:pPr>
    </w:p>
    <w:p w:rsidR="00DC20D3" w:rsidRPr="005B052E" w:rsidRDefault="00DC20D3" w:rsidP="00807383">
      <w:pPr>
        <w:widowControl w:val="0"/>
        <w:suppressAutoHyphens/>
        <w:spacing w:after="0" w:line="240" w:lineRule="auto"/>
        <w:jc w:val="both"/>
        <w:rPr>
          <w:rFonts w:ascii="Times New Roman" w:hAnsi="Times New Roman"/>
          <w:color w:val="333333"/>
          <w:sz w:val="24"/>
          <w:szCs w:val="24"/>
          <w:shd w:val="clear" w:color="auto" w:fill="FFFFFF"/>
        </w:rPr>
      </w:pPr>
      <w:r w:rsidRPr="005B052E">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C20D3" w:rsidRPr="005B052E" w:rsidRDefault="00DC20D3" w:rsidP="0080738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C20D3" w:rsidRPr="005B052E">
        <w:tc>
          <w:tcPr>
            <w:tcW w:w="4676"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Szakmai követelménymodulok</w:t>
            </w: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b/>
                <w:iCs/>
                <w:kern w:val="1"/>
                <w:sz w:val="24"/>
                <w:szCs w:val="24"/>
                <w:lang w:eastAsia="hi-IN" w:bidi="hi-IN"/>
              </w:rPr>
              <w:t>Tantárgyak</w:t>
            </w:r>
            <w:r w:rsidRPr="005B052E">
              <w:rPr>
                <w:rFonts w:ascii="Times New Roman" w:hAnsi="Times New Roman"/>
                <w:iCs/>
                <w:kern w:val="1"/>
                <w:sz w:val="24"/>
                <w:szCs w:val="24"/>
                <w:lang w:eastAsia="hi-IN" w:bidi="hi-IN"/>
              </w:rPr>
              <w:t>/Témakörök</w:t>
            </w:r>
          </w:p>
        </w:tc>
      </w:tr>
      <w:tr w:rsidR="00DC20D3" w:rsidRPr="005B052E">
        <w:trPr>
          <w:trHeight w:val="315"/>
        </w:trPr>
        <w:tc>
          <w:tcPr>
            <w:tcW w:w="4676" w:type="dxa"/>
            <w:vMerge w:val="restart"/>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b/>
                <w:sz w:val="24"/>
                <w:szCs w:val="24"/>
                <w:lang w:eastAsia="hu-HU"/>
              </w:rPr>
              <w:t>10478-12 Útépítés műszaki alapjai</w:t>
            </w:r>
          </w:p>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Közlekedésépítés munkaeszközei gyakorlat</w:t>
            </w:r>
          </w:p>
        </w:tc>
      </w:tr>
      <w:tr w:rsidR="00DC20D3" w:rsidRPr="005B052E">
        <w:trPr>
          <w:trHeight w:val="34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 közlekedésépítés kéziszerszámai</w:t>
            </w:r>
          </w:p>
        </w:tc>
      </w:tr>
      <w:tr w:rsidR="00DC20D3" w:rsidRPr="005B052E">
        <w:trPr>
          <w:trHeight w:val="330"/>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 közlekedésépítés mérőeszközei</w:t>
            </w:r>
          </w:p>
        </w:tc>
      </w:tr>
      <w:tr w:rsidR="00DC20D3" w:rsidRPr="005B052E">
        <w:trPr>
          <w:trHeight w:val="300"/>
        </w:trPr>
        <w:tc>
          <w:tcPr>
            <w:tcW w:w="4676" w:type="dxa"/>
            <w:vMerge w:val="restart"/>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sz w:val="24"/>
                <w:szCs w:val="24"/>
                <w:lang w:eastAsia="hu-HU"/>
              </w:rPr>
              <w:t>10479-12 Útépítés építési alapjai</w:t>
            </w:r>
          </w:p>
        </w:tc>
        <w:tc>
          <w:tcPr>
            <w:tcW w:w="4677"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Építőanyagok és vizsgálataik gyakorlat</w:t>
            </w:r>
          </w:p>
        </w:tc>
      </w:tr>
      <w:tr w:rsidR="00DC20D3" w:rsidRPr="005B052E">
        <w:trPr>
          <w:trHeight w:val="345"/>
        </w:trPr>
        <w:tc>
          <w:tcPr>
            <w:tcW w:w="4676" w:type="dxa"/>
            <w:vMerge/>
          </w:tcPr>
          <w:p w:rsidR="00DC20D3" w:rsidRPr="005B052E" w:rsidRDefault="00DC20D3" w:rsidP="00807383">
            <w:pPr>
              <w:widowControl w:val="0"/>
              <w:suppressAutoHyphens/>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Építőanyagok tulajdonságainak, jellemzőinek meghatározása</w:t>
            </w:r>
          </w:p>
        </w:tc>
      </w:tr>
      <w:tr w:rsidR="00DC20D3" w:rsidRPr="005B052E">
        <w:trPr>
          <w:trHeight w:val="300"/>
        </w:trPr>
        <w:tc>
          <w:tcPr>
            <w:tcW w:w="4676" w:type="dxa"/>
            <w:vMerge/>
          </w:tcPr>
          <w:p w:rsidR="00DC20D3" w:rsidRPr="005B052E" w:rsidRDefault="00DC20D3" w:rsidP="00807383">
            <w:pPr>
              <w:widowControl w:val="0"/>
              <w:suppressAutoHyphens/>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Természetes kövek, Építőipari faáruk-, fémek-, kötőanyagok vizsgálata</w:t>
            </w:r>
          </w:p>
        </w:tc>
      </w:tr>
      <w:tr w:rsidR="00DC20D3" w:rsidRPr="005B052E">
        <w:trPr>
          <w:trHeight w:val="315"/>
        </w:trPr>
        <w:tc>
          <w:tcPr>
            <w:tcW w:w="4676" w:type="dxa"/>
            <w:vMerge/>
          </w:tcPr>
          <w:p w:rsidR="00DC20D3" w:rsidRPr="005B052E" w:rsidRDefault="00DC20D3" w:rsidP="00807383">
            <w:pPr>
              <w:widowControl w:val="0"/>
              <w:suppressAutoHyphens/>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Bitumen, aszfalt, betonok, habarcsok vizsgálatai</w:t>
            </w:r>
          </w:p>
        </w:tc>
      </w:tr>
      <w:tr w:rsidR="00DC20D3" w:rsidRPr="005B052E">
        <w:trPr>
          <w:trHeight w:val="330"/>
        </w:trPr>
        <w:tc>
          <w:tcPr>
            <w:tcW w:w="4676" w:type="dxa"/>
            <w:vMerge/>
          </w:tcPr>
          <w:p w:rsidR="00DC20D3" w:rsidRPr="005B052E" w:rsidRDefault="00DC20D3" w:rsidP="00807383">
            <w:pPr>
              <w:widowControl w:val="0"/>
              <w:suppressAutoHyphens/>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Műanyagok, szigetelések vizsgálatai</w:t>
            </w:r>
          </w:p>
        </w:tc>
      </w:tr>
      <w:tr w:rsidR="00DC20D3" w:rsidRPr="005B052E">
        <w:trPr>
          <w:trHeight w:val="40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Forgalomtechnika gyakorlat</w:t>
            </w:r>
          </w:p>
        </w:tc>
      </w:tr>
      <w:tr w:rsidR="00DC20D3" w:rsidRPr="005B052E">
        <w:trPr>
          <w:trHeight w:val="40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Autópálya ideiglenes forgalomszabályozása</w:t>
            </w:r>
          </w:p>
        </w:tc>
      </w:tr>
      <w:tr w:rsidR="00DC20D3" w:rsidRPr="005B052E">
        <w:trPr>
          <w:trHeight w:val="40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Lakott területen kívüli egyéb forgalomszabályozások</w:t>
            </w:r>
          </w:p>
        </w:tc>
      </w:tr>
      <w:tr w:rsidR="00DC20D3" w:rsidRPr="005B052E">
        <w:trPr>
          <w:trHeight w:val="40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iCs/>
                <w:kern w:val="1"/>
                <w:sz w:val="24"/>
                <w:szCs w:val="24"/>
                <w:lang w:eastAsia="hi-IN" w:bidi="hi-IN"/>
              </w:rPr>
              <w:t>Lakott területen belüli egyéb forgalomszabályozások</w:t>
            </w:r>
          </w:p>
        </w:tc>
      </w:tr>
      <w:tr w:rsidR="00DC20D3" w:rsidRPr="005B052E">
        <w:trPr>
          <w:trHeight w:val="40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Gépkezelési ismeretek gyakorlat</w:t>
            </w:r>
          </w:p>
        </w:tc>
      </w:tr>
      <w:tr w:rsidR="00DC20D3" w:rsidRPr="005B052E">
        <w:trPr>
          <w:trHeight w:val="40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Általános gépek kezelése</w:t>
            </w:r>
          </w:p>
        </w:tc>
      </w:tr>
    </w:tbl>
    <w:p w:rsidR="00DC20D3" w:rsidRPr="005B052E" w:rsidRDefault="00DC20D3" w:rsidP="00807383">
      <w:pPr>
        <w:spacing w:after="0" w:line="240" w:lineRule="auto"/>
        <w:rPr>
          <w:rFonts w:ascii="Times New Roman" w:hAnsi="Times New Roman"/>
        </w:rPr>
      </w:pPr>
      <w:r w:rsidRPr="005B052E">
        <w:rPr>
          <w:rFonts w:ascii="Times New Roman" w:hAnsi="Times New Roman"/>
          <w:sz w:val="24"/>
          <w:szCs w:val="24"/>
        </w:rPr>
        <w:br w:type="page"/>
      </w:r>
    </w:p>
    <w:p w:rsidR="00DC20D3" w:rsidRPr="005B052E" w:rsidRDefault="00DC20D3" w:rsidP="00807383">
      <w:pPr>
        <w:widowControl w:val="0"/>
        <w:suppressAutoHyphens/>
        <w:spacing w:after="0" w:line="240" w:lineRule="auto"/>
        <w:rPr>
          <w:rFonts w:ascii="Times New Roman" w:hAnsi="Times New Roman"/>
          <w:b/>
          <w:sz w:val="24"/>
          <w:szCs w:val="24"/>
          <w:vertAlign w:val="superscript"/>
          <w:lang w:eastAsia="hu-HU"/>
        </w:rPr>
      </w:pPr>
      <w:r w:rsidRPr="005B052E">
        <w:rPr>
          <w:rFonts w:ascii="Times New Roman" w:hAnsi="Times New Roman"/>
          <w:b/>
          <w:sz w:val="24"/>
          <w:szCs w:val="24"/>
          <w:lang w:eastAsia="hu-HU"/>
        </w:rPr>
        <w:t>10478-12 Útépítés műszaki alapjai*</w:t>
      </w:r>
    </w:p>
    <w:p w:rsidR="00DC20D3" w:rsidRPr="005B052E" w:rsidRDefault="00DC20D3" w:rsidP="00807383">
      <w:pPr>
        <w:widowControl w:val="0"/>
        <w:suppressAutoHyphens/>
        <w:spacing w:after="0" w:line="240" w:lineRule="auto"/>
        <w:jc w:val="right"/>
        <w:rPr>
          <w:rFonts w:ascii="Times New Roman" w:hAnsi="Times New Roman"/>
          <w:sz w:val="20"/>
          <w:szCs w:val="20"/>
          <w:lang w:eastAsia="hu-HU"/>
        </w:rPr>
      </w:pPr>
      <w:r w:rsidRPr="005B052E">
        <w:rPr>
          <w:rFonts w:ascii="Times New Roman" w:hAnsi="Times New Roman"/>
          <w:b/>
          <w:sz w:val="24"/>
          <w:szCs w:val="24"/>
          <w:lang w:eastAsia="hu-HU"/>
        </w:rPr>
        <w:t>*</w:t>
      </w:r>
      <w:proofErr w:type="spellStart"/>
      <w:r w:rsidRPr="005B052E">
        <w:rPr>
          <w:rFonts w:ascii="Times New Roman" w:hAnsi="Times New Roman"/>
          <w:sz w:val="20"/>
          <w:szCs w:val="20"/>
          <w:lang w:eastAsia="hu-HU"/>
        </w:rPr>
        <w:t>Háromévfolyamos</w:t>
      </w:r>
      <w:proofErr w:type="spellEnd"/>
      <w:r w:rsidRPr="005B052E">
        <w:rPr>
          <w:rFonts w:ascii="Times New Roman" w:hAnsi="Times New Roman"/>
          <w:sz w:val="20"/>
          <w:szCs w:val="20"/>
          <w:lang w:eastAsia="hu-HU"/>
        </w:rPr>
        <w:t xml:space="preserve"> oktatás esetén a 1/9. évfolyamot követően</w:t>
      </w:r>
    </w:p>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Közlekedésépítés munkaeszközei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firstLine="19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left="515" w:firstLine="194"/>
        <w:rPr>
          <w:rFonts w:ascii="Times New Roman" w:hAnsi="Times New Roman"/>
          <w:b/>
          <w:sz w:val="24"/>
          <w:szCs w:val="24"/>
          <w:lang w:eastAsia="hu-HU"/>
        </w:rPr>
      </w:pPr>
      <w:r w:rsidRPr="005B052E">
        <w:rPr>
          <w:rFonts w:ascii="Times New Roman" w:hAnsi="Times New Roman"/>
          <w:b/>
          <w:sz w:val="24"/>
          <w:szCs w:val="24"/>
          <w:lang w:eastAsia="hu-HU"/>
        </w:rPr>
        <w:t>A közlekedésépítés kéziszerszámai</w:t>
      </w:r>
    </w:p>
    <w:p w:rsidR="00DC20D3" w:rsidRPr="005B052E" w:rsidRDefault="00DC20D3" w:rsidP="00807383">
      <w:pPr>
        <w:spacing w:after="0" w:line="240" w:lineRule="auto"/>
        <w:ind w:left="515" w:firstLine="194"/>
        <w:rPr>
          <w:rFonts w:ascii="Times New Roman" w:hAnsi="Times New Roman"/>
          <w:b/>
          <w:sz w:val="24"/>
          <w:szCs w:val="24"/>
          <w:lang w:eastAsia="hu-HU"/>
        </w:rPr>
      </w:pP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Kéziszerszámok. A szakmunkás tanulónak meg kell tanulni a kéziszerszámokat kiválasztani, biztonságosan kezelni (hibás nyelű, lötyögő fejű kalapács nem használható), Kéziszerszámot szállítani csak tiszta szerszámtáskában vagy szerszámos ládában szabad. Kéziszerszámokkal végzett munkafolyamatok gyakorlása:</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Feladatok: Szerszám kiválasztása, Szakszerű használata, Tisztántartása, Meghibásodás esetén megjavítása, vagy megjavíttatása, A helyi előírásoknak megfelelő tárolása</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 xml:space="preserve">Útépítési munkahelyen gyakorlás: A szakmunkás tanuló kézi szerszámmal útépítési anyagokat rakodik, Kezeli a bontókalapácsot, a láncfűrészt, Használja a kézi vezetésű vibrációs úthengert, Kezeli a </w:t>
      </w:r>
      <w:proofErr w:type="spellStart"/>
      <w:r w:rsidRPr="005B052E">
        <w:rPr>
          <w:rFonts w:ascii="Times New Roman" w:hAnsi="Times New Roman"/>
          <w:sz w:val="24"/>
          <w:szCs w:val="24"/>
        </w:rPr>
        <w:t>lapvibrátort</w:t>
      </w:r>
      <w:proofErr w:type="spellEnd"/>
      <w:r w:rsidRPr="005B052E">
        <w:rPr>
          <w:rFonts w:ascii="Times New Roman" w:hAnsi="Times New Roman"/>
          <w:sz w:val="24"/>
          <w:szCs w:val="24"/>
        </w:rPr>
        <w:t>, Használja a burkolatjelfestő gépet, Kezeli a nem vizsgaköteles gépi berendezéseket</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A szerszámokkal végzett gyakorlatokon a munkavédelmi előírásokat szigorúan be kell tartani!</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A közlekedésépítés mérőeszközei</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Mérőeszközök használata: A szakmunkás tanulónak ismerni és alkalmazni kell az egyszerű mérőeszközöket, laboratóriumi felszereléseket, A tömeg, hosszúság és térfogat mérőeszközei, Rugós erőmérők, karos, tolós, ingás és hidraulikus mérlegek, hidrosztatikai mérleg, Folyadékhőmérők, Keménységvizsgáló eszközök (</w:t>
      </w:r>
      <w:proofErr w:type="spellStart"/>
      <w:r w:rsidRPr="005B052E">
        <w:rPr>
          <w:rFonts w:ascii="Times New Roman" w:hAnsi="Times New Roman"/>
          <w:sz w:val="24"/>
          <w:szCs w:val="24"/>
        </w:rPr>
        <w:t>Brinell-féle</w:t>
      </w:r>
      <w:proofErr w:type="spellEnd"/>
      <w:r w:rsidRPr="005B052E">
        <w:rPr>
          <w:rFonts w:ascii="Times New Roman" w:hAnsi="Times New Roman"/>
          <w:sz w:val="24"/>
          <w:szCs w:val="24"/>
        </w:rPr>
        <w:t xml:space="preserve"> keménységvizsgáló), A friss beton és a megszilárdult beton szilárdsági vizsgálatának eszközei, Az eszközök, mérőedények, mérőládák kiválasztása, használata, tisztántartása, helyes tárolása, Hibás mérőeszközök átadása a laborvezetőnek (törött üvegek, csorbult porcelán tálkák), vagy munkahelyi technikusnak (sérült </w:t>
      </w:r>
      <w:proofErr w:type="spellStart"/>
      <w:r w:rsidRPr="005B052E">
        <w:rPr>
          <w:rFonts w:ascii="Times New Roman" w:hAnsi="Times New Roman"/>
          <w:sz w:val="24"/>
          <w:szCs w:val="24"/>
        </w:rPr>
        <w:t>hordládák</w:t>
      </w:r>
      <w:proofErr w:type="spellEnd"/>
      <w:r w:rsidRPr="005B052E">
        <w:rPr>
          <w:rFonts w:ascii="Times New Roman" w:hAnsi="Times New Roman"/>
          <w:sz w:val="24"/>
          <w:szCs w:val="24"/>
        </w:rPr>
        <w:t>)</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 xml:space="preserve">Geodéziai mérőeszközök, műszerek. Földmunkák kitűzése, Geodéziai munkáknál figuránsi munka végzése, mérőszalagok, </w:t>
      </w:r>
      <w:proofErr w:type="spellStart"/>
      <w:r w:rsidRPr="005B052E">
        <w:rPr>
          <w:rFonts w:ascii="Times New Roman" w:hAnsi="Times New Roman"/>
          <w:sz w:val="24"/>
          <w:szCs w:val="24"/>
        </w:rPr>
        <w:t>kitűzőrudak</w:t>
      </w:r>
      <w:proofErr w:type="spellEnd"/>
      <w:r w:rsidRPr="005B052E">
        <w:rPr>
          <w:rFonts w:ascii="Times New Roman" w:hAnsi="Times New Roman"/>
          <w:sz w:val="24"/>
          <w:szCs w:val="24"/>
        </w:rPr>
        <w:t>, Szintezőlécek használata, kezelése, tárolása</w:t>
      </w:r>
    </w:p>
    <w:p w:rsidR="00DC20D3" w:rsidRPr="005B052E" w:rsidRDefault="00DC20D3" w:rsidP="00807383">
      <w:pPr>
        <w:spacing w:after="0" w:line="240" w:lineRule="auto"/>
        <w:rPr>
          <w:rFonts w:ascii="Times New Roman" w:hAnsi="Times New Roman"/>
          <w:color w:val="333333"/>
          <w:sz w:val="24"/>
          <w:szCs w:val="24"/>
          <w:shd w:val="clear" w:color="auto" w:fill="FFFFFF"/>
        </w:rPr>
      </w:pPr>
      <w:r w:rsidRPr="005B052E">
        <w:rPr>
          <w:rFonts w:ascii="Times New Roman" w:hAnsi="Times New Roman"/>
          <w:color w:val="333333"/>
          <w:sz w:val="24"/>
          <w:szCs w:val="24"/>
          <w:shd w:val="clear" w:color="auto" w:fill="FFFFFF"/>
        </w:rPr>
        <w:br w:type="page"/>
      </w:r>
    </w:p>
    <w:p w:rsidR="00DC20D3" w:rsidRPr="005B052E" w:rsidRDefault="00DC20D3" w:rsidP="00807383">
      <w:pPr>
        <w:widowControl w:val="0"/>
        <w:suppressAutoHyphens/>
        <w:spacing w:after="0" w:line="240" w:lineRule="auto"/>
        <w:rPr>
          <w:rFonts w:ascii="Times New Roman" w:hAnsi="Times New Roman"/>
          <w:b/>
          <w:sz w:val="24"/>
          <w:szCs w:val="24"/>
          <w:vertAlign w:val="superscript"/>
          <w:lang w:eastAsia="hu-HU"/>
        </w:rPr>
      </w:pPr>
      <w:r w:rsidRPr="005B052E">
        <w:rPr>
          <w:rFonts w:ascii="Times New Roman" w:hAnsi="Times New Roman"/>
          <w:b/>
          <w:sz w:val="24"/>
          <w:szCs w:val="24"/>
          <w:lang w:eastAsia="hu-HU"/>
        </w:rPr>
        <w:t>10479-12 Útépítés építési alapjai*</w:t>
      </w:r>
    </w:p>
    <w:p w:rsidR="00DC20D3" w:rsidRPr="005B052E" w:rsidRDefault="00DC20D3" w:rsidP="00807383">
      <w:pPr>
        <w:widowControl w:val="0"/>
        <w:suppressAutoHyphens/>
        <w:spacing w:after="0" w:line="240" w:lineRule="auto"/>
        <w:jc w:val="right"/>
        <w:rPr>
          <w:rFonts w:ascii="Times New Roman" w:hAnsi="Times New Roman"/>
          <w:sz w:val="20"/>
          <w:szCs w:val="20"/>
          <w:lang w:eastAsia="hu-HU"/>
        </w:rPr>
      </w:pPr>
      <w:r w:rsidRPr="005B052E">
        <w:rPr>
          <w:rFonts w:ascii="Times New Roman" w:hAnsi="Times New Roman"/>
          <w:b/>
          <w:sz w:val="24"/>
          <w:szCs w:val="24"/>
          <w:lang w:eastAsia="hu-HU"/>
        </w:rPr>
        <w:t>*</w:t>
      </w:r>
      <w:proofErr w:type="spellStart"/>
      <w:r w:rsidRPr="005B052E">
        <w:rPr>
          <w:rFonts w:ascii="Times New Roman" w:hAnsi="Times New Roman"/>
          <w:sz w:val="20"/>
          <w:szCs w:val="20"/>
          <w:lang w:eastAsia="hu-HU"/>
        </w:rPr>
        <w:t>Háromévfolyamos</w:t>
      </w:r>
      <w:proofErr w:type="spellEnd"/>
      <w:r w:rsidRPr="005B052E">
        <w:rPr>
          <w:rFonts w:ascii="Times New Roman" w:hAnsi="Times New Roman"/>
          <w:sz w:val="20"/>
          <w:szCs w:val="20"/>
          <w:lang w:eastAsia="hu-HU"/>
        </w:rPr>
        <w:t xml:space="preserve"> oktatás esetén a 1/9. évfolyamot követően</w:t>
      </w:r>
    </w:p>
    <w:p w:rsidR="00DC20D3" w:rsidRPr="005B052E" w:rsidRDefault="00DC20D3" w:rsidP="00807383">
      <w:pPr>
        <w:spacing w:after="0" w:line="240" w:lineRule="auto"/>
        <w:rPr>
          <w:rFonts w:ascii="Times New Roman" w:hAnsi="Times New Roman"/>
          <w:color w:val="333333"/>
          <w:sz w:val="24"/>
          <w:szCs w:val="24"/>
          <w:shd w:val="clear" w:color="auto" w:fill="FFFFFF"/>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Építőanyagok és vizsgálataik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Építőanyagok tulajdonságainak, jellemzőinek meghatározása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Laboratóriumi berendezés-, eszközök ismertetése, megnevezése, Laboratóriumi rend, </w:t>
      </w:r>
      <w:proofErr w:type="spellStart"/>
      <w:r w:rsidRPr="005B052E">
        <w:rPr>
          <w:rFonts w:ascii="Times New Roman" w:hAnsi="Times New Roman"/>
          <w:sz w:val="24"/>
          <w:szCs w:val="24"/>
        </w:rPr>
        <w:t>-előírások</w:t>
      </w:r>
      <w:proofErr w:type="spellEnd"/>
      <w:r w:rsidRPr="005B052E">
        <w:rPr>
          <w:rFonts w:ascii="Times New Roman" w:hAnsi="Times New Roman"/>
          <w:sz w:val="24"/>
          <w:szCs w:val="24"/>
        </w:rPr>
        <w:t>, Laboratóriumi munkákra vonatkozó speciális munka-, tűz-, környezetvédelmi előírások , azok kötelezősége.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Építőanyagok tulajdonságainak mérése, mérőeszközök, mérések, mértékegységek, mennyiségek (alapmennyiségek neve, jele, mértékegységek)</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 súly és a súly mérése, mérlegek használata, térfogat mérések (szilárd és folyékony anyagok), sűrűség, halmazsűrűség meghatározása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Tömörség és porózusság (testsűrűség és sűrűség mérése után)</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Sűrűség meghatározása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Tömörség és hézagosság</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Építőanyagok hidrotechnikai tulajdonságainak mérése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Fagyállóság. Fagyállósági kísérlet</w:t>
      </w:r>
    </w:p>
    <w:p w:rsidR="00DC20D3" w:rsidRPr="005B052E" w:rsidRDefault="00DC20D3" w:rsidP="00807383">
      <w:pPr>
        <w:spacing w:after="0" w:line="240" w:lineRule="auto"/>
        <w:ind w:left="1080"/>
        <w:rPr>
          <w:rFonts w:ascii="Times New Roman" w:hAnsi="Times New Roman"/>
          <w:sz w:val="24"/>
          <w:szCs w:val="24"/>
        </w:rPr>
      </w:pPr>
      <w:proofErr w:type="spellStart"/>
      <w:r w:rsidRPr="005B052E">
        <w:rPr>
          <w:rFonts w:ascii="Times New Roman" w:hAnsi="Times New Roman"/>
          <w:sz w:val="24"/>
          <w:szCs w:val="24"/>
        </w:rPr>
        <w:t>Hőtágulás</w:t>
      </w:r>
      <w:proofErr w:type="spellEnd"/>
      <w:r w:rsidRPr="005B052E">
        <w:rPr>
          <w:rFonts w:ascii="Times New Roman" w:hAnsi="Times New Roman"/>
          <w:sz w:val="24"/>
          <w:szCs w:val="24"/>
        </w:rPr>
        <w:t>, fajhő, építőanyagok fajhője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Megmunkálhatóság, keménységvizsgálatok </w:t>
      </w:r>
      <w:proofErr w:type="spellStart"/>
      <w:r w:rsidRPr="005B052E">
        <w:rPr>
          <w:rFonts w:ascii="Times New Roman" w:hAnsi="Times New Roman"/>
          <w:sz w:val="24"/>
          <w:szCs w:val="24"/>
        </w:rPr>
        <w:t>Brinell-féle</w:t>
      </w:r>
      <w:proofErr w:type="spellEnd"/>
      <w:r w:rsidRPr="005B052E">
        <w:rPr>
          <w:rFonts w:ascii="Times New Roman" w:hAnsi="Times New Roman"/>
          <w:sz w:val="24"/>
          <w:szCs w:val="24"/>
        </w:rPr>
        <w:t xml:space="preserve"> vizsgálat (statikus vizsgálat), </w:t>
      </w:r>
      <w:proofErr w:type="spellStart"/>
      <w:r w:rsidRPr="005B052E">
        <w:rPr>
          <w:rFonts w:ascii="Times New Roman" w:hAnsi="Times New Roman"/>
          <w:sz w:val="24"/>
          <w:szCs w:val="24"/>
        </w:rPr>
        <w:t>Poldi-kalapácsos</w:t>
      </w:r>
      <w:proofErr w:type="spellEnd"/>
      <w:r w:rsidRPr="005B052E">
        <w:rPr>
          <w:rFonts w:ascii="Times New Roman" w:hAnsi="Times New Roman"/>
          <w:sz w:val="24"/>
          <w:szCs w:val="24"/>
        </w:rPr>
        <w:t xml:space="preserve"> vizsgálat (dinamikus vizsgálat)</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Kopásállóság vizsgálat (</w:t>
      </w:r>
      <w:proofErr w:type="spellStart"/>
      <w:r w:rsidRPr="005B052E">
        <w:rPr>
          <w:rFonts w:ascii="Times New Roman" w:hAnsi="Times New Roman"/>
          <w:sz w:val="24"/>
          <w:szCs w:val="24"/>
        </w:rPr>
        <w:t>Bauschinger-Böhme</w:t>
      </w:r>
      <w:proofErr w:type="spellEnd"/>
      <w:r w:rsidRPr="005B052E">
        <w:rPr>
          <w:rFonts w:ascii="Times New Roman" w:hAnsi="Times New Roman"/>
          <w:sz w:val="24"/>
          <w:szCs w:val="24"/>
        </w:rPr>
        <w:t xml:space="preserve"> koptatógép használata)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Építőanyagok szilárdsága, szilárdsági vizsgálatok, egyszerű kísérletek: nyomó-, húzó-, hajlító-, nyírófeszültségek, szilárdságok meghatározása próbatestek segítségével és számítással.</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Alakváltozások. Igénybevétel és alakváltozás összefüggése. (húzás- megnyúlás, hajlítás-lehajlás, nyomás-megrövidülés vagy kihajlás)</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Feszültség-alakváltozás </w:t>
      </w:r>
      <w:proofErr w:type="spellStart"/>
      <w:r w:rsidRPr="005B052E">
        <w:rPr>
          <w:rFonts w:ascii="Times New Roman" w:hAnsi="Times New Roman"/>
          <w:sz w:val="24"/>
          <w:szCs w:val="24"/>
        </w:rPr>
        <w:t>diagrammok</w:t>
      </w:r>
      <w:proofErr w:type="spellEnd"/>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 laboratóriumi gyakorlatokon a tanulók alkalmazzák az elméleti órákon tanultakat, Jegyzőkönyvi minta kitöltése</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Természetes kövek, építőipari faáruk-, fémek-, kötőanyagok vizsgálata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A föld, mint építőanyag, Talajminták, Talajfajták, Talajvizsgálatok, Kőzetek felismerése, tulajdonságai, azok vizsgálata, Mintavétel, tárolás, próbatestek alakja, </w:t>
      </w:r>
      <w:proofErr w:type="spellStart"/>
      <w:r w:rsidRPr="005B052E">
        <w:rPr>
          <w:rFonts w:ascii="Times New Roman" w:hAnsi="Times New Roman"/>
          <w:sz w:val="24"/>
          <w:szCs w:val="24"/>
        </w:rPr>
        <w:t>-méretei</w:t>
      </w:r>
      <w:proofErr w:type="spellEnd"/>
      <w:r w:rsidRPr="005B052E">
        <w:rPr>
          <w:rFonts w:ascii="Times New Roman" w:hAnsi="Times New Roman"/>
          <w:sz w:val="24"/>
          <w:szCs w:val="24"/>
        </w:rPr>
        <w:t xml:space="preserve">. Kőzetek sűrűség meghatározása (tömeg mérés, térfogat számítás), Kőzetek fagyállóságának megállapítása, Kőzetek szilárdsági tulajdonságainak vizsgálata,(Los Angeles vizsgálat, </w:t>
      </w:r>
      <w:proofErr w:type="spellStart"/>
      <w:r w:rsidRPr="005B052E">
        <w:rPr>
          <w:rFonts w:ascii="Times New Roman" w:hAnsi="Times New Roman"/>
          <w:sz w:val="24"/>
          <w:szCs w:val="24"/>
        </w:rPr>
        <w:t>Deval</w:t>
      </w:r>
      <w:proofErr w:type="spellEnd"/>
      <w:r w:rsidRPr="005B052E">
        <w:rPr>
          <w:rFonts w:ascii="Times New Roman" w:hAnsi="Times New Roman"/>
          <w:sz w:val="24"/>
          <w:szCs w:val="24"/>
        </w:rPr>
        <w:t xml:space="preserve"> vizsgálat), Időállóság meghatározása, Útburkolókövek</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Az építőfa tulajdonságai, azok meghatározása, Nedvességtartalom mérése, A fa mechanikai tulajdonságainak meghatározása (húzó-, nyomó-, hajlító-, nyírószilárdság), Hídépítésekhez alkalmazott fa anyagvizsgálata, előírások használata, Faanyagvédelem, Fűrészáruk méretellenőrzése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Festékek, Festékfajták, Fémszerkezetek előkészítése korrózióvédelemre, Burkolatjel festés, Minőségellenőrzés</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Acél és egyéb fémtermékek, Szerkezeti acélok, nagyszilárdságú hídépítési acélok szilárdsági jellemzőinek meghatározása, Betonacélok, </w:t>
      </w:r>
      <w:proofErr w:type="spellStart"/>
      <w:r w:rsidRPr="005B052E">
        <w:rPr>
          <w:rFonts w:ascii="Times New Roman" w:hAnsi="Times New Roman"/>
          <w:sz w:val="24"/>
          <w:szCs w:val="24"/>
        </w:rPr>
        <w:t>Betonacélok</w:t>
      </w:r>
      <w:proofErr w:type="spellEnd"/>
      <w:r w:rsidRPr="005B052E">
        <w:rPr>
          <w:rFonts w:ascii="Times New Roman" w:hAnsi="Times New Roman"/>
          <w:sz w:val="24"/>
          <w:szCs w:val="24"/>
        </w:rPr>
        <w:t xml:space="preserve"> munkahelyi vizsgálata, Egyéb fémtermékek vizsgálata, Fémek védelme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Kötőanyagok vizsgálatai, hidraulikus kötőanyagok vizsgálatai, Építési mész, Gipsz, Cement, A cement vizsgálatai, kötési idő, nyomószilárdság, térfogat-állandóság meghatározása, Kötésidő munkahelyi vizsgálata, a cement szilárdsági vizsgálatai, térfogat-állandóság (vízpróba, főzőpróba)</w:t>
      </w:r>
    </w:p>
    <w:p w:rsidR="00DC20D3" w:rsidRPr="005B052E" w:rsidRDefault="00DC20D3" w:rsidP="00807383">
      <w:pPr>
        <w:spacing w:after="0" w:line="240" w:lineRule="auto"/>
        <w:ind w:left="1080"/>
        <w:rPr>
          <w:rFonts w:ascii="Times New Roman" w:hAnsi="Times New Roman"/>
          <w:sz w:val="24"/>
          <w:szCs w:val="24"/>
        </w:rPr>
      </w:pPr>
      <w:proofErr w:type="spellStart"/>
      <w:r w:rsidRPr="005B052E">
        <w:rPr>
          <w:rFonts w:ascii="Times New Roman" w:hAnsi="Times New Roman"/>
          <w:sz w:val="24"/>
          <w:szCs w:val="24"/>
        </w:rPr>
        <w:t>Növényvédőszerek</w:t>
      </w:r>
      <w:proofErr w:type="spellEnd"/>
      <w:r w:rsidRPr="005B052E">
        <w:rPr>
          <w:rFonts w:ascii="Times New Roman" w:hAnsi="Times New Roman"/>
          <w:sz w:val="24"/>
          <w:szCs w:val="24"/>
        </w:rPr>
        <w:t xml:space="preserve">, </w:t>
      </w:r>
      <w:proofErr w:type="spellStart"/>
      <w:r w:rsidRPr="005B052E">
        <w:rPr>
          <w:rFonts w:ascii="Times New Roman" w:hAnsi="Times New Roman"/>
          <w:sz w:val="24"/>
          <w:szCs w:val="24"/>
        </w:rPr>
        <w:t>Növényvédőszerek</w:t>
      </w:r>
      <w:proofErr w:type="spellEnd"/>
      <w:r w:rsidRPr="005B052E">
        <w:rPr>
          <w:rFonts w:ascii="Times New Roman" w:hAnsi="Times New Roman"/>
          <w:sz w:val="24"/>
          <w:szCs w:val="24"/>
        </w:rPr>
        <w:t xml:space="preserve"> maradék vizsgálata, </w:t>
      </w:r>
      <w:proofErr w:type="spellStart"/>
      <w:r w:rsidRPr="005B052E">
        <w:rPr>
          <w:rFonts w:ascii="Times New Roman" w:hAnsi="Times New Roman"/>
          <w:sz w:val="24"/>
          <w:szCs w:val="24"/>
        </w:rPr>
        <w:t>Útszórósó</w:t>
      </w:r>
      <w:proofErr w:type="spellEnd"/>
      <w:r w:rsidRPr="005B052E">
        <w:rPr>
          <w:rFonts w:ascii="Times New Roman" w:hAnsi="Times New Roman"/>
          <w:sz w:val="24"/>
          <w:szCs w:val="24"/>
        </w:rPr>
        <w:t xml:space="preserve"> hatásmechanizmusa, Optimális mennyiség vizsgálata</w:t>
      </w:r>
    </w:p>
    <w:p w:rsidR="00DC20D3" w:rsidRPr="005B052E" w:rsidRDefault="00DC20D3" w:rsidP="00807383">
      <w:pPr>
        <w:spacing w:after="0" w:line="240" w:lineRule="auto"/>
        <w:ind w:left="1080"/>
        <w:rPr>
          <w:rFonts w:ascii="Times New Roman" w:hAnsi="Times New Roman"/>
          <w:b/>
          <w:sz w:val="24"/>
          <w:szCs w:val="24"/>
          <w:lang w:eastAsia="hu-HU"/>
        </w:rPr>
      </w:pPr>
      <w:r w:rsidRPr="005B052E">
        <w:rPr>
          <w:rFonts w:ascii="Times New Roman" w:hAnsi="Times New Roman"/>
          <w:sz w:val="24"/>
          <w:szCs w:val="24"/>
        </w:rPr>
        <w:t>Előírások, táblázatok, szabványok használata</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widowControl w:val="0"/>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10479-12 Útépítés építési alapjai*</w:t>
      </w:r>
    </w:p>
    <w:p w:rsidR="00DC20D3" w:rsidRPr="005B052E" w:rsidRDefault="00DC20D3" w:rsidP="00807383">
      <w:pPr>
        <w:widowControl w:val="0"/>
        <w:suppressAutoHyphens/>
        <w:spacing w:after="0" w:line="240" w:lineRule="auto"/>
        <w:jc w:val="right"/>
        <w:rPr>
          <w:rFonts w:ascii="Times New Roman" w:hAnsi="Times New Roman"/>
          <w:sz w:val="20"/>
          <w:szCs w:val="20"/>
          <w:lang w:eastAsia="hu-HU"/>
        </w:rPr>
      </w:pPr>
      <w:r w:rsidRPr="005B052E">
        <w:rPr>
          <w:rFonts w:ascii="Times New Roman" w:hAnsi="Times New Roman"/>
          <w:b/>
          <w:sz w:val="24"/>
          <w:szCs w:val="24"/>
          <w:lang w:eastAsia="hu-HU"/>
        </w:rPr>
        <w:t>*</w:t>
      </w:r>
      <w:proofErr w:type="spellStart"/>
      <w:r w:rsidRPr="005B052E">
        <w:rPr>
          <w:rFonts w:ascii="Times New Roman" w:hAnsi="Times New Roman"/>
          <w:sz w:val="20"/>
          <w:szCs w:val="20"/>
          <w:lang w:eastAsia="hu-HU"/>
        </w:rPr>
        <w:t>Háromévfolyamos</w:t>
      </w:r>
      <w:proofErr w:type="spellEnd"/>
      <w:r w:rsidRPr="005B052E">
        <w:rPr>
          <w:rFonts w:ascii="Times New Roman" w:hAnsi="Times New Roman"/>
          <w:sz w:val="20"/>
          <w:szCs w:val="20"/>
          <w:lang w:eastAsia="hu-HU"/>
        </w:rPr>
        <w:t xml:space="preserve"> oktatás esetén a 2/10 évfolyamot követően</w:t>
      </w:r>
    </w:p>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Építőanyagok és vizsgálataik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Bitumen, aszfalt, betonok, habarcsok vizsgálatai</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Bitumen tulajdonságai, azok meghatározása, Fizikai tulajdonságok, penetráció, lágyuláspont, </w:t>
      </w:r>
      <w:proofErr w:type="spellStart"/>
      <w:r w:rsidRPr="005B052E">
        <w:rPr>
          <w:rFonts w:ascii="Times New Roman" w:hAnsi="Times New Roman"/>
          <w:sz w:val="24"/>
          <w:szCs w:val="24"/>
        </w:rPr>
        <w:t>duktilitás</w:t>
      </w:r>
      <w:proofErr w:type="spellEnd"/>
      <w:r w:rsidRPr="005B052E">
        <w:rPr>
          <w:rFonts w:ascii="Times New Roman" w:hAnsi="Times New Roman"/>
          <w:sz w:val="24"/>
          <w:szCs w:val="24"/>
        </w:rPr>
        <w:t>, töréspont, A mérés eszközei, azok használata, Bitumenből készített termékek – aszfaltburkolatok, aszfaltok tulajdonságai, azok vizsgálata, Különböző aszfaltminták bemutatása, elemzése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Az építési víz minőségi követelményei, azok biztosítása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Adalékanyagok, </w:t>
      </w:r>
      <w:proofErr w:type="spellStart"/>
      <w:r w:rsidRPr="005B052E">
        <w:rPr>
          <w:rFonts w:ascii="Times New Roman" w:hAnsi="Times New Roman"/>
          <w:sz w:val="24"/>
          <w:szCs w:val="24"/>
        </w:rPr>
        <w:t>adalékanyagok</w:t>
      </w:r>
      <w:proofErr w:type="spellEnd"/>
      <w:r w:rsidRPr="005B052E">
        <w:rPr>
          <w:rFonts w:ascii="Times New Roman" w:hAnsi="Times New Roman"/>
          <w:sz w:val="24"/>
          <w:szCs w:val="24"/>
        </w:rPr>
        <w:t xml:space="preserve"> fajtái, tulajdonságai, szemeloszlás vizsgálatok, azok értékelése, szemeloszlási görbe szerkesztése, értékelése</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Betonok tulajdonságai, jelölése, szabvány-, és az </w:t>
      </w:r>
      <w:proofErr w:type="spellStart"/>
      <w:r w:rsidRPr="005B052E">
        <w:rPr>
          <w:rFonts w:ascii="Times New Roman" w:hAnsi="Times New Roman"/>
          <w:sz w:val="24"/>
          <w:szCs w:val="24"/>
        </w:rPr>
        <w:t>Eurocode</w:t>
      </w:r>
      <w:proofErr w:type="spellEnd"/>
      <w:r w:rsidRPr="005B052E">
        <w:rPr>
          <w:rFonts w:ascii="Times New Roman" w:hAnsi="Times New Roman"/>
          <w:sz w:val="24"/>
          <w:szCs w:val="24"/>
        </w:rPr>
        <w:t xml:space="preserve"> előírásai, Beton szilárdsági jellemzői, Friss beton tulajdonságainak vizsgálata: mintavétel, konzisztencia vizsgálatok (a roskadás mérése, </w:t>
      </w:r>
      <w:proofErr w:type="spellStart"/>
      <w:r w:rsidRPr="005B052E">
        <w:rPr>
          <w:rFonts w:ascii="Times New Roman" w:hAnsi="Times New Roman"/>
          <w:sz w:val="24"/>
          <w:szCs w:val="24"/>
        </w:rPr>
        <w:t>Vebe</w:t>
      </w:r>
      <w:proofErr w:type="spellEnd"/>
      <w:r w:rsidRPr="005B052E">
        <w:rPr>
          <w:rFonts w:ascii="Times New Roman" w:hAnsi="Times New Roman"/>
          <w:sz w:val="24"/>
          <w:szCs w:val="24"/>
        </w:rPr>
        <w:t xml:space="preserve"> készülék-,vizsgálat, tömörítési mérőszám meghatározása, a terület mérése, A bedolgozási tényező meghatározása, vízcement tényező számítása, A megszilárdult beton tulajdonságainak vizsgálatai, próbatestek</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Nyomószilárdság vizsgálat töréssel, </w:t>
      </w:r>
      <w:proofErr w:type="spellStart"/>
      <w:r w:rsidRPr="005B052E">
        <w:rPr>
          <w:rFonts w:ascii="Times New Roman" w:hAnsi="Times New Roman"/>
          <w:sz w:val="24"/>
          <w:szCs w:val="24"/>
        </w:rPr>
        <w:t>roncsolásmentes</w:t>
      </w:r>
      <w:proofErr w:type="spellEnd"/>
      <w:r w:rsidRPr="005B052E">
        <w:rPr>
          <w:rFonts w:ascii="Times New Roman" w:hAnsi="Times New Roman"/>
          <w:sz w:val="24"/>
          <w:szCs w:val="24"/>
        </w:rPr>
        <w:t xml:space="preserve"> vizsgálatok,</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Hajlító-húzószilárdsági vizsgálat, húzószilárdsági vizsgálat hasítással</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 xml:space="preserve">A témakör lényege a betonra vonatkozó vizsgálatok önálló végrehajtása, azok értékelése </w:t>
      </w:r>
      <w:proofErr w:type="spellStart"/>
      <w:r w:rsidRPr="005B052E">
        <w:rPr>
          <w:rFonts w:ascii="Times New Roman" w:hAnsi="Times New Roman"/>
          <w:sz w:val="24"/>
          <w:szCs w:val="24"/>
        </w:rPr>
        <w:t>alkalmazókész</w:t>
      </w:r>
      <w:proofErr w:type="spellEnd"/>
      <w:r w:rsidRPr="005B052E">
        <w:rPr>
          <w:rFonts w:ascii="Times New Roman" w:hAnsi="Times New Roman"/>
          <w:sz w:val="24"/>
          <w:szCs w:val="24"/>
        </w:rPr>
        <w:t xml:space="preserve"> tudása. A gyakorlaton két, három tanuló 1-1 csoportban dolgozhat úgy, hogy teljesítményük külön-külön is mérhető legyen</w:t>
      </w:r>
    </w:p>
    <w:p w:rsidR="00DC20D3" w:rsidRPr="005B052E" w:rsidRDefault="00DC20D3" w:rsidP="00807383">
      <w:pPr>
        <w:spacing w:after="0" w:line="240" w:lineRule="auto"/>
        <w:ind w:left="1080"/>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Műanyagok, szigetelések vizsgálatai</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Műanyagok tulajdonságai: fizikai és mechanikai tulajdonságok, hőtani-, elektromos-, kémiai tulajdonságok, azok meghatározása</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Építőipari műanyagok jellemzői, műanyagok a beton-és habarcs technológiáknál, vizsgálatok, Műanyag tartószerkezetek, szilársági jellemzői, vizsgálatok.</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Szigetelések, jellemzőik, ezek meghatározása, Fő szigetelési rendszerek a hídépítésben, vizsgálatuk, Bitumenes vastaglemez szigetelés, Műanyag bázisú kent- szórt szigetelés, vizsgálata, Többkomponensű műanyag szigetelés készítése, Bentonitpaplan szigetelés az útépítésben</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Hő- és hangszigetelő anyagok fajtái, tulajdonságai, alkalmazásuk</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 szigetelő anyagok és műanyagok alkalmazásának, fejlődésének lehetőségei a közlekedésépítésben</w:t>
      </w:r>
    </w:p>
    <w:p w:rsidR="00DC20D3" w:rsidRPr="005B052E" w:rsidRDefault="00DC20D3" w:rsidP="00807383">
      <w:pPr>
        <w:spacing w:after="0" w:line="240" w:lineRule="auto"/>
        <w:ind w:left="1080"/>
        <w:rPr>
          <w:rFonts w:ascii="Times New Roman" w:hAnsi="Times New Roman"/>
          <w:sz w:val="24"/>
          <w:szCs w:val="24"/>
        </w:rPr>
      </w:pPr>
      <w:r w:rsidRPr="005B052E">
        <w:rPr>
          <w:rFonts w:ascii="Times New Roman" w:hAnsi="Times New Roman"/>
          <w:sz w:val="24"/>
          <w:szCs w:val="24"/>
        </w:rPr>
        <w:t>Az építőanyag laboratórium gyakorlat tanításának, begyakorlásának egy része, csak munkahelyen valósítható meg. Ott is biztosítani kell a korszerű eszközök használatát, a munka-, tűz-, környezetvédelmi előírások szigorú betartását</w:t>
      </w:r>
    </w:p>
    <w:p w:rsidR="00DC20D3" w:rsidRPr="005B052E" w:rsidRDefault="00DC20D3" w:rsidP="00807383">
      <w:pPr>
        <w:spacing w:after="0" w:line="240" w:lineRule="auto"/>
        <w:rPr>
          <w:rFonts w:ascii="Times New Roman" w:hAnsi="Times New Roman"/>
          <w:color w:val="333333"/>
          <w:sz w:val="24"/>
          <w:szCs w:val="24"/>
          <w:shd w:val="clear" w:color="auto" w:fill="FFFFFF"/>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Forgalomtechnika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Autópálya ideiglenes forgalomszabályozása</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leállósávjának lezárása</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külső forgalmi sávjának lezárása</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belső forgalmi sávjának lezárása</w:t>
      </w:r>
    </w:p>
    <w:p w:rsidR="00DC20D3" w:rsidRPr="005B052E" w:rsidRDefault="00DC20D3" w:rsidP="00807383">
      <w:pPr>
        <w:widowControl w:val="0"/>
        <w:suppressAutoHyphens/>
        <w:spacing w:after="0" w:line="240" w:lineRule="auto"/>
        <w:ind w:left="1440" w:hanging="22"/>
        <w:rPr>
          <w:rFonts w:ascii="Times New Roman" w:hAnsi="Times New Roman"/>
          <w:sz w:val="24"/>
          <w:szCs w:val="24"/>
        </w:rPr>
      </w:pPr>
      <w:r w:rsidRPr="005B052E">
        <w:rPr>
          <w:rFonts w:ascii="Times New Roman" w:hAnsi="Times New Roman"/>
          <w:sz w:val="24"/>
          <w:szCs w:val="24"/>
        </w:rPr>
        <w:t>2x2 forgalmi sávos autópálya belső forgalmi sávjának lezárása, mindkét sáv továbbvezetésével</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egyik pályatestének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a külső forgalmi sáv megszüntetésével történő lezárása, a másik pályatesten két irányú forgalom 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sávon</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lezárása, a másik pályatesten kétirányú forgalom 2+1 sávon (az átterelt irány 1 forgalmi sávos)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lezárása, a másik pályatesten kétirányú forgalom 1+2 sávon (az átterelt irány 2 forgalmi sávos)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részletes lezárása, az építés idején 2+1+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sávos forgalomterelés (a részben lezárt pályatesten a forgalom a leállósávon halad)</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részletes lezárása, az építés idején 2+1+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sávos forgalomterelés (a részben lezárt pályatesten a forgalom a belső forgalmi sávban halad)</w:t>
      </w:r>
    </w:p>
    <w:p w:rsidR="00DC20D3" w:rsidRPr="005B052E" w:rsidRDefault="00DC20D3" w:rsidP="0080738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sz w:val="24"/>
          <w:szCs w:val="24"/>
        </w:rPr>
        <w:t>Autópálya egyik pályatestének lezárása, a másik pályatesten kétirányú forgalom 2+</w:t>
      </w:r>
      <w:proofErr w:type="spellStart"/>
      <w:r w:rsidRPr="005B052E">
        <w:rPr>
          <w:rFonts w:ascii="Times New Roman" w:hAnsi="Times New Roman"/>
          <w:sz w:val="24"/>
          <w:szCs w:val="24"/>
        </w:rPr>
        <w:t>2</w:t>
      </w:r>
      <w:proofErr w:type="spellEnd"/>
      <w:r w:rsidRPr="005B052E">
        <w:rPr>
          <w:rFonts w:ascii="Times New Roman" w:hAnsi="Times New Roman"/>
          <w:sz w:val="24"/>
          <w:szCs w:val="24"/>
        </w:rPr>
        <w:t xml:space="preserve"> sávon</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Lakott területen kívüli egyéb forgalomszabályozások</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Padkarendezés, ároktisztítás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útburkolat egyoldali szűkítése (a közlekedésre alkalmas útterület nagyobb 5,50 méternél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 kétoldali szűkítése (min.: 2,75 m szabadon hagyásával)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(forgalomirányítás nélkül)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Belső forgalmi sáv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Egyik irány mindkét forgalmi sávjának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Burkolati hibák javítása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Felületi bevonat és aszfaltburkolat építése</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Úttest szélét jelző vonal festése</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Lakott területen belüli egyéb forgalomszabályozások</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Munkavégzés a járda igénybevételével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munkahely az útburkolat felezővonalán van</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nagy forgalmú úton (forgalomirányítás nélkül)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 kétoldali szűkítése (min.: 2,75 m szabadon hagyásával)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forgalomirányító fényjelző készülék segítségével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jelzőőr segítségével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Külső forgalmi sáv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Emelt sebességű szakaszon egyik irány mindkét forgalmi sávjának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Padkarendezés, ároktisztítás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Felületi bevonat és aszfaltburkolat építése</w:t>
      </w:r>
    </w:p>
    <w:p w:rsidR="00DC20D3" w:rsidRPr="005B052E" w:rsidRDefault="00DC20D3" w:rsidP="0080738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Tengelyvonal festése</w:t>
      </w: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Gépkezelési ismeretek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Általános gépek kezelése</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Mérőeszközök, Kézi vágóeszközök, Kézi reszelők, Kézi hidegvágó használata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 xml:space="preserve">Kézi szerelő, karbantartó szerszámok használata (csavarhúzó, villáskulcs, csőkulcs, </w:t>
      </w:r>
      <w:proofErr w:type="spellStart"/>
      <w:r w:rsidRPr="005B052E">
        <w:rPr>
          <w:rFonts w:ascii="Times New Roman" w:hAnsi="Times New Roman"/>
          <w:sz w:val="24"/>
          <w:szCs w:val="24"/>
        </w:rPr>
        <w:t>crova</w:t>
      </w:r>
      <w:proofErr w:type="spellEnd"/>
      <w:r w:rsidRPr="005B052E">
        <w:rPr>
          <w:rFonts w:ascii="Times New Roman" w:hAnsi="Times New Roman"/>
          <w:sz w:val="24"/>
          <w:szCs w:val="24"/>
        </w:rPr>
        <w:t>, kerékanya kulcs,kalapács)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Karbantartó és üzemeltetési anyagok vizsgálata (hűtőfolyadék, motorolaj, hidraulika olaj, hajtóműolaj, zsírok, fékfolyadék, akkumulátor elektrolit)</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Csavar, retesz, ékkötés szerelése</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Szegecskötés alkalmazása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Javítás forrasztott kötéssel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Ékszíjhajtás, szerelése, karbantartása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Belsőégésű motorok és segédberendezéseik</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Hidraulikus berendezések felépítése, karbantartása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Villamos berendezések karbantartása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Légsűrítők üzemeltetése, karbantartása</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widowControl w:val="0"/>
        <w:suppressAutoHyphens/>
        <w:spacing w:after="0" w:line="240" w:lineRule="auto"/>
        <w:rPr>
          <w:rFonts w:ascii="Times New Roman" w:hAnsi="Times New Roman"/>
          <w:b/>
          <w:bCs/>
          <w:sz w:val="24"/>
          <w:szCs w:val="24"/>
        </w:rPr>
      </w:pPr>
      <w:r w:rsidRPr="005B052E">
        <w:rPr>
          <w:rFonts w:ascii="Times New Roman" w:hAnsi="Times New Roman"/>
          <w:b/>
          <w:sz w:val="24"/>
          <w:szCs w:val="24"/>
          <w:lang w:eastAsia="hu-HU"/>
        </w:rPr>
        <w:br w:type="page"/>
      </w:r>
    </w:p>
    <w:p w:rsidR="00DC20D3" w:rsidRPr="005B052E" w:rsidRDefault="00DC20D3" w:rsidP="00807383">
      <w:pPr>
        <w:autoSpaceDE w:val="0"/>
        <w:autoSpaceDN w:val="0"/>
        <w:adjustRightInd w:val="0"/>
        <w:spacing w:after="0" w:line="240" w:lineRule="auto"/>
        <w:jc w:val="center"/>
        <w:rPr>
          <w:rFonts w:ascii="Times New Roman" w:hAnsi="Times New Roman"/>
          <w:b/>
          <w:sz w:val="28"/>
          <w:szCs w:val="28"/>
          <w:lang w:bidi="hi-IN"/>
        </w:rPr>
      </w:pPr>
      <w:r w:rsidRPr="005B052E">
        <w:rPr>
          <w:rFonts w:ascii="Times New Roman" w:hAnsi="Times New Roman"/>
          <w:b/>
          <w:sz w:val="28"/>
          <w:szCs w:val="28"/>
          <w:lang w:bidi="hi-IN"/>
        </w:rPr>
        <w:t>II. Két évfolyamos oktatás közismereti képzés nélkül</w:t>
      </w:r>
    </w:p>
    <w:p w:rsidR="00DC20D3" w:rsidRPr="005B052E" w:rsidRDefault="00DC20D3" w:rsidP="00807383">
      <w:pPr>
        <w:autoSpaceDE w:val="0"/>
        <w:autoSpaceDN w:val="0"/>
        <w:adjustRightInd w:val="0"/>
        <w:spacing w:after="0" w:line="240" w:lineRule="auto"/>
        <w:ind w:left="709"/>
        <w:jc w:val="center"/>
        <w:rPr>
          <w:rFonts w:ascii="Times New Roman" w:hAnsi="Times New Roman"/>
          <w:sz w:val="24"/>
          <w:szCs w:val="24"/>
          <w:lang w:bidi="hi-IN"/>
        </w:rPr>
      </w:pPr>
      <w:r w:rsidRPr="005B052E">
        <w:rPr>
          <w:rFonts w:ascii="Times New Roman" w:hAnsi="Times New Roman"/>
          <w:sz w:val="24"/>
          <w:szCs w:val="24"/>
          <w:lang w:bidi="hi-IN"/>
        </w:rPr>
        <w:t>1. évfolyamot követően 160 óra</w:t>
      </w:r>
    </w:p>
    <w:p w:rsidR="00DC20D3" w:rsidRPr="005B052E" w:rsidRDefault="00DC20D3" w:rsidP="00807383">
      <w:pPr>
        <w:autoSpaceDE w:val="0"/>
        <w:autoSpaceDN w:val="0"/>
        <w:adjustRightInd w:val="0"/>
        <w:spacing w:after="0" w:line="240" w:lineRule="auto"/>
        <w:ind w:left="709"/>
        <w:jc w:val="center"/>
        <w:rPr>
          <w:rFonts w:ascii="Times New Roman" w:hAnsi="Times New Roman"/>
          <w:sz w:val="24"/>
          <w:szCs w:val="24"/>
          <w:lang w:bidi="hi-IN"/>
        </w:rPr>
      </w:pPr>
    </w:p>
    <w:p w:rsidR="00DC20D3" w:rsidRPr="005B052E" w:rsidRDefault="00DC20D3" w:rsidP="00807383">
      <w:pPr>
        <w:widowControl w:val="0"/>
        <w:suppressAutoHyphens/>
        <w:spacing w:after="0" w:line="240" w:lineRule="auto"/>
        <w:jc w:val="both"/>
        <w:rPr>
          <w:rFonts w:ascii="Times New Roman" w:hAnsi="Times New Roman"/>
          <w:color w:val="333333"/>
          <w:sz w:val="24"/>
          <w:szCs w:val="24"/>
          <w:shd w:val="clear" w:color="auto" w:fill="FFFFFF"/>
        </w:rPr>
      </w:pPr>
      <w:r w:rsidRPr="005B052E">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C20D3" w:rsidRPr="005B052E" w:rsidRDefault="00DC20D3" w:rsidP="0080738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C20D3" w:rsidRPr="005B052E">
        <w:tc>
          <w:tcPr>
            <w:tcW w:w="4676"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Szakmai követelménymodulok</w:t>
            </w: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b/>
                <w:iCs/>
                <w:kern w:val="1"/>
                <w:sz w:val="24"/>
                <w:szCs w:val="24"/>
                <w:lang w:eastAsia="hi-IN" w:bidi="hi-IN"/>
              </w:rPr>
              <w:t>Tantárgyak</w:t>
            </w:r>
            <w:r w:rsidRPr="005B052E">
              <w:rPr>
                <w:rFonts w:ascii="Times New Roman" w:hAnsi="Times New Roman"/>
                <w:iCs/>
                <w:kern w:val="1"/>
                <w:sz w:val="24"/>
                <w:szCs w:val="24"/>
                <w:lang w:eastAsia="hi-IN" w:bidi="hi-IN"/>
              </w:rPr>
              <w:t>/Témakörök</w:t>
            </w:r>
          </w:p>
        </w:tc>
      </w:tr>
      <w:tr w:rsidR="00DC20D3" w:rsidRPr="005B052E">
        <w:trPr>
          <w:trHeight w:val="315"/>
        </w:trPr>
        <w:tc>
          <w:tcPr>
            <w:tcW w:w="4676" w:type="dxa"/>
            <w:vMerge w:val="restart"/>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b/>
                <w:sz w:val="24"/>
                <w:szCs w:val="24"/>
                <w:lang w:eastAsia="hu-HU"/>
              </w:rPr>
              <w:t>10478-12 Útépítés műszaki alapjai</w:t>
            </w:r>
          </w:p>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iCs/>
                <w:kern w:val="1"/>
                <w:sz w:val="24"/>
                <w:szCs w:val="24"/>
                <w:lang w:eastAsia="hi-IN" w:bidi="hi-IN"/>
              </w:rPr>
              <w:t>Közlekedésépítés munkaeszközei gyakorlat</w:t>
            </w:r>
          </w:p>
        </w:tc>
      </w:tr>
      <w:tr w:rsidR="00DC20D3" w:rsidRPr="005B052E">
        <w:trPr>
          <w:trHeight w:val="34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 közlekedésépítés kéziszerszámai</w:t>
            </w:r>
          </w:p>
        </w:tc>
      </w:tr>
      <w:tr w:rsidR="00DC20D3" w:rsidRPr="005B052E">
        <w:trPr>
          <w:trHeight w:val="330"/>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 közlekedésépítés mérőeszközei</w:t>
            </w:r>
          </w:p>
        </w:tc>
      </w:tr>
      <w:tr w:rsidR="00DC20D3" w:rsidRPr="005B052E">
        <w:trPr>
          <w:trHeight w:val="300"/>
        </w:trPr>
        <w:tc>
          <w:tcPr>
            <w:tcW w:w="4676" w:type="dxa"/>
            <w:vMerge w:val="restart"/>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r w:rsidRPr="005B052E">
              <w:rPr>
                <w:rFonts w:ascii="Times New Roman" w:hAnsi="Times New Roman"/>
                <w:b/>
                <w:sz w:val="24"/>
                <w:szCs w:val="24"/>
                <w:lang w:eastAsia="hu-HU"/>
              </w:rPr>
              <w:t>10479-12 Útépítés építési alapjai</w:t>
            </w: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b/>
                <w:iCs/>
                <w:kern w:val="1"/>
                <w:sz w:val="24"/>
                <w:szCs w:val="24"/>
                <w:lang w:eastAsia="hi-IN" w:bidi="hi-IN"/>
              </w:rPr>
              <w:t>Forgalomtechnika gyakorlat</w:t>
            </w:r>
          </w:p>
        </w:tc>
      </w:tr>
      <w:tr w:rsidR="00DC20D3" w:rsidRPr="005B052E">
        <w:trPr>
          <w:trHeight w:val="34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Autópálya ideiglenes forgalomszabályozása</w:t>
            </w:r>
          </w:p>
        </w:tc>
      </w:tr>
      <w:tr w:rsidR="00DC20D3" w:rsidRPr="005B052E">
        <w:trPr>
          <w:trHeight w:val="300"/>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Lakott területen kívüli egyéb forgalomszabályozások</w:t>
            </w:r>
          </w:p>
        </w:tc>
      </w:tr>
      <w:tr w:rsidR="00DC20D3" w:rsidRPr="005B052E">
        <w:trPr>
          <w:trHeight w:val="315"/>
        </w:trPr>
        <w:tc>
          <w:tcPr>
            <w:tcW w:w="4676" w:type="dxa"/>
            <w:vMerge/>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DC20D3" w:rsidRPr="005B052E" w:rsidRDefault="00DC20D3" w:rsidP="00807383">
            <w:pPr>
              <w:widowControl w:val="0"/>
              <w:suppressAutoHyphens/>
              <w:spacing w:after="0" w:line="240" w:lineRule="auto"/>
              <w:rPr>
                <w:rFonts w:ascii="Times New Roman" w:hAnsi="Times New Roman"/>
                <w:iCs/>
                <w:kern w:val="1"/>
                <w:sz w:val="24"/>
                <w:szCs w:val="24"/>
                <w:lang w:eastAsia="hi-IN" w:bidi="hi-IN"/>
              </w:rPr>
            </w:pPr>
            <w:r w:rsidRPr="005B052E">
              <w:rPr>
                <w:rFonts w:ascii="Times New Roman" w:hAnsi="Times New Roman"/>
                <w:iCs/>
                <w:kern w:val="1"/>
                <w:sz w:val="24"/>
                <w:szCs w:val="24"/>
                <w:lang w:eastAsia="hi-IN" w:bidi="hi-IN"/>
              </w:rPr>
              <w:t>Lakott területen belüli egyéb forgalomszabályozások</w:t>
            </w:r>
          </w:p>
        </w:tc>
      </w:tr>
    </w:tbl>
    <w:p w:rsidR="00DC20D3" w:rsidRPr="005B052E" w:rsidRDefault="00DC20D3" w:rsidP="00807383">
      <w:pPr>
        <w:spacing w:after="0" w:line="240" w:lineRule="auto"/>
        <w:rPr>
          <w:rFonts w:ascii="Times New Roman" w:hAnsi="Times New Roman"/>
          <w:sz w:val="24"/>
          <w:szCs w:val="24"/>
        </w:rPr>
      </w:pPr>
      <w:r w:rsidRPr="005B052E">
        <w:rPr>
          <w:rFonts w:ascii="Times New Roman" w:hAnsi="Times New Roman"/>
          <w:sz w:val="24"/>
          <w:szCs w:val="24"/>
        </w:rPr>
        <w:t>A táblázat sorai bővíthetőek.</w:t>
      </w:r>
    </w:p>
    <w:p w:rsidR="00DC20D3" w:rsidRPr="005B052E" w:rsidRDefault="00DC20D3" w:rsidP="00807383">
      <w:pPr>
        <w:spacing w:after="0" w:line="240" w:lineRule="auto"/>
        <w:rPr>
          <w:rFonts w:ascii="Times New Roman" w:hAnsi="Times New Roman"/>
        </w:rPr>
      </w:pPr>
      <w:r w:rsidRPr="005B052E">
        <w:rPr>
          <w:rFonts w:ascii="Times New Roman" w:hAnsi="Times New Roman"/>
          <w:sz w:val="24"/>
          <w:szCs w:val="24"/>
        </w:rPr>
        <w:br w:type="page"/>
      </w:r>
    </w:p>
    <w:p w:rsidR="00DC20D3" w:rsidRPr="005B052E" w:rsidRDefault="00DC20D3" w:rsidP="00807383">
      <w:pPr>
        <w:widowControl w:val="0"/>
        <w:suppressAutoHyphens/>
        <w:spacing w:after="0" w:line="240" w:lineRule="auto"/>
        <w:rPr>
          <w:rFonts w:ascii="Times New Roman" w:hAnsi="Times New Roman"/>
          <w:b/>
          <w:sz w:val="24"/>
          <w:szCs w:val="24"/>
          <w:vertAlign w:val="superscript"/>
          <w:lang w:eastAsia="hu-HU"/>
        </w:rPr>
      </w:pPr>
      <w:r w:rsidRPr="005B052E">
        <w:rPr>
          <w:rFonts w:ascii="Times New Roman" w:hAnsi="Times New Roman"/>
          <w:b/>
          <w:sz w:val="24"/>
          <w:szCs w:val="24"/>
          <w:lang w:eastAsia="hu-HU"/>
        </w:rPr>
        <w:t>10478-12 Útépítés műszaki alapjai</w:t>
      </w:r>
    </w:p>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Közlekedésépítés munkaeszközei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firstLine="19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left="515" w:firstLine="194"/>
        <w:rPr>
          <w:rFonts w:ascii="Times New Roman" w:hAnsi="Times New Roman"/>
          <w:b/>
          <w:sz w:val="24"/>
          <w:szCs w:val="24"/>
          <w:lang w:eastAsia="hu-HU"/>
        </w:rPr>
      </w:pPr>
      <w:r w:rsidRPr="005B052E">
        <w:rPr>
          <w:rFonts w:ascii="Times New Roman" w:hAnsi="Times New Roman"/>
          <w:b/>
          <w:sz w:val="24"/>
          <w:szCs w:val="24"/>
          <w:lang w:eastAsia="hu-HU"/>
        </w:rPr>
        <w:t>A közlekedésépítés kéziszerszámai</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Kéziszerszámok. A szakmunkás tanulónak meg kell tanulni a kéziszerszámokat kiválasztani, biztonságosan kezelni (hibás nyelű, lötyögő fejű kalapács nem használható), Kéziszerszámot szállítani csak tiszta szerszámtáskában vagy szerszámos ládában szabad. Kéziszerszámokkal végzett munkafolyamatok gyakorlása:</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Feladatok: Szerszám kiválasztása, Szakszerű használata, Tisztántartása, Meghibásodás esetén megjavítása, vagy megjavíttatása, A helyi előírásoknak megfelelő tárolása</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 xml:space="preserve">Útépítési munkahelyen gyakorlás: A szakmunkás tanuló kézi szerszámmal útépítési anyagokat rakodik, Kezeli a bontókalapácsot, a láncfűrészt, Használja a kézi vezetésű vibrációs úthengert, Kezeli a </w:t>
      </w:r>
      <w:proofErr w:type="spellStart"/>
      <w:r w:rsidRPr="005B052E">
        <w:rPr>
          <w:rFonts w:ascii="Times New Roman" w:hAnsi="Times New Roman"/>
          <w:sz w:val="24"/>
          <w:szCs w:val="24"/>
        </w:rPr>
        <w:t>lapvibrátort</w:t>
      </w:r>
      <w:proofErr w:type="spellEnd"/>
      <w:r w:rsidRPr="005B052E">
        <w:rPr>
          <w:rFonts w:ascii="Times New Roman" w:hAnsi="Times New Roman"/>
          <w:sz w:val="24"/>
          <w:szCs w:val="24"/>
        </w:rPr>
        <w:t>, Használja a burkolatjelfestő gépet, Kezeli a nem vizsgaköteles gépi berendezéseket</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A szerszámokkal végzett gyakorlatokon a munkavédelmi előírásokat szigorúan be kell tartani!</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A közlekedésépítés mérőeszközei</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Mérőeszközök használata: A szakmunkás tanulónak ismerni és alkalmazni kell az egyszerű mérőeszközöket, laboratóriumi felszereléseket, A tömeg, hosszúság és térfogat mérőeszközei, Rugós erőmérők, karos, tolós, ingás és hidraulikus mérlegek, hidrosztatikai mérleg, Folyadékhőmérők, Keménységvizsgáló eszközök (</w:t>
      </w:r>
      <w:proofErr w:type="spellStart"/>
      <w:r w:rsidRPr="005B052E">
        <w:rPr>
          <w:rFonts w:ascii="Times New Roman" w:hAnsi="Times New Roman"/>
          <w:sz w:val="24"/>
          <w:szCs w:val="24"/>
        </w:rPr>
        <w:t>Brinell-féle</w:t>
      </w:r>
      <w:proofErr w:type="spellEnd"/>
      <w:r w:rsidRPr="005B052E">
        <w:rPr>
          <w:rFonts w:ascii="Times New Roman" w:hAnsi="Times New Roman"/>
          <w:sz w:val="24"/>
          <w:szCs w:val="24"/>
        </w:rPr>
        <w:t xml:space="preserve"> keménységvizsgáló), A friss beton és a megszilárdult beton szilárdsági vizsgálatának eszközei, Az eszközök, mérőedények, mérőládák kiválasztása, használata, tisztántartása, helyes tárolása, Hibás mérőeszközök átadása a laborvezetőnek (törött üvegek, csorbult porcelán tálkák), vagy munkahelyi technikusnak (sérült </w:t>
      </w:r>
      <w:proofErr w:type="spellStart"/>
      <w:r w:rsidRPr="005B052E">
        <w:rPr>
          <w:rFonts w:ascii="Times New Roman" w:hAnsi="Times New Roman"/>
          <w:sz w:val="24"/>
          <w:szCs w:val="24"/>
        </w:rPr>
        <w:t>hordládák</w:t>
      </w:r>
      <w:proofErr w:type="spellEnd"/>
      <w:r w:rsidRPr="005B052E">
        <w:rPr>
          <w:rFonts w:ascii="Times New Roman" w:hAnsi="Times New Roman"/>
          <w:sz w:val="24"/>
          <w:szCs w:val="24"/>
        </w:rPr>
        <w:t>)</w:t>
      </w:r>
    </w:p>
    <w:p w:rsidR="00DC20D3" w:rsidRPr="005B052E" w:rsidRDefault="00DC20D3" w:rsidP="00807383">
      <w:pPr>
        <w:spacing w:after="0" w:line="240" w:lineRule="auto"/>
        <w:ind w:left="540"/>
        <w:rPr>
          <w:rFonts w:ascii="Times New Roman" w:hAnsi="Times New Roman"/>
          <w:sz w:val="24"/>
          <w:szCs w:val="24"/>
        </w:rPr>
      </w:pPr>
      <w:r w:rsidRPr="005B052E">
        <w:rPr>
          <w:rFonts w:ascii="Times New Roman" w:hAnsi="Times New Roman"/>
          <w:sz w:val="24"/>
          <w:szCs w:val="24"/>
        </w:rPr>
        <w:t xml:space="preserve">Geodéziai mérőeszközök, műszerek. Földmunkák kitűzése, Geodéziai munkáknál figuránsi munka végzése, mérőszalagok, </w:t>
      </w:r>
      <w:proofErr w:type="spellStart"/>
      <w:r w:rsidRPr="005B052E">
        <w:rPr>
          <w:rFonts w:ascii="Times New Roman" w:hAnsi="Times New Roman"/>
          <w:sz w:val="24"/>
          <w:szCs w:val="24"/>
        </w:rPr>
        <w:t>kitűzőrudak</w:t>
      </w:r>
      <w:proofErr w:type="spellEnd"/>
      <w:r w:rsidRPr="005B052E">
        <w:rPr>
          <w:rFonts w:ascii="Times New Roman" w:hAnsi="Times New Roman"/>
          <w:sz w:val="24"/>
          <w:szCs w:val="24"/>
        </w:rPr>
        <w:t>, Szintezőlécek használata, kezelése, tárolása</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widowControl w:val="0"/>
        <w:suppressAutoHyphens/>
        <w:spacing w:after="0" w:line="240" w:lineRule="auto"/>
        <w:rPr>
          <w:rFonts w:ascii="Times New Roman" w:hAnsi="Times New Roman"/>
          <w:b/>
          <w:sz w:val="24"/>
          <w:szCs w:val="24"/>
          <w:lang w:eastAsia="hu-HU"/>
        </w:rPr>
      </w:pPr>
      <w:r w:rsidRPr="005B052E">
        <w:rPr>
          <w:rFonts w:ascii="Times New Roman" w:hAnsi="Times New Roman"/>
          <w:b/>
          <w:sz w:val="24"/>
          <w:szCs w:val="24"/>
          <w:lang w:eastAsia="hu-HU"/>
        </w:rPr>
        <w:t>10479-12 Útépítés építési alapjai</w:t>
      </w:r>
    </w:p>
    <w:p w:rsidR="00DC20D3" w:rsidRPr="005B052E" w:rsidRDefault="00DC20D3" w:rsidP="00807383">
      <w:pPr>
        <w:widowControl w:val="0"/>
        <w:suppressAutoHyphens/>
        <w:spacing w:after="0" w:line="240" w:lineRule="auto"/>
        <w:rPr>
          <w:rFonts w:ascii="Times New Roman" w:hAnsi="Times New Roman"/>
          <w:b/>
          <w:iCs/>
          <w:kern w:val="1"/>
          <w:sz w:val="24"/>
          <w:szCs w:val="24"/>
          <w:lang w:eastAsia="hi-IN" w:bidi="hi-IN"/>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Forgalomtechnika gyakorlat tantárgy</w:t>
      </w:r>
    </w:p>
    <w:p w:rsidR="00DC20D3" w:rsidRPr="005B052E" w:rsidRDefault="00DC20D3" w:rsidP="00807383">
      <w:pPr>
        <w:spacing w:after="0" w:line="240" w:lineRule="auto"/>
        <w:ind w:firstLine="709"/>
        <w:rPr>
          <w:rFonts w:ascii="Times New Roman" w:hAnsi="Times New Roman"/>
          <w:b/>
          <w:sz w:val="24"/>
          <w:szCs w:val="24"/>
          <w:lang w:eastAsia="hu-HU"/>
        </w:rPr>
      </w:pPr>
    </w:p>
    <w:p w:rsidR="00DC20D3" w:rsidRPr="005B052E" w:rsidRDefault="00DC20D3" w:rsidP="00807383">
      <w:pPr>
        <w:spacing w:after="0" w:line="240" w:lineRule="auto"/>
        <w:ind w:left="1224"/>
        <w:rPr>
          <w:rFonts w:ascii="Times New Roman" w:hAnsi="Times New Roman"/>
          <w:b/>
          <w:sz w:val="24"/>
          <w:szCs w:val="24"/>
          <w:lang w:eastAsia="hu-HU"/>
        </w:rPr>
      </w:pPr>
      <w:r w:rsidRPr="005B052E">
        <w:rPr>
          <w:rFonts w:ascii="Times New Roman" w:hAnsi="Times New Roman"/>
          <w:b/>
          <w:sz w:val="24"/>
          <w:szCs w:val="24"/>
          <w:lang w:eastAsia="hu-HU"/>
        </w:rPr>
        <w:t>Témakörök</w:t>
      </w:r>
    </w:p>
    <w:p w:rsidR="00DC20D3" w:rsidRPr="005B052E" w:rsidRDefault="00DC20D3" w:rsidP="00807383">
      <w:pPr>
        <w:spacing w:after="0" w:line="240" w:lineRule="auto"/>
        <w:ind w:left="1224"/>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Autópálya ideiglenes forgalomszabályozása</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leállósávjának lezárása</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külső forgalmi sávjának lezárása</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belső forgalmi sávjának lezárása</w:t>
      </w:r>
    </w:p>
    <w:p w:rsidR="00DC20D3" w:rsidRPr="005B052E" w:rsidRDefault="00DC20D3" w:rsidP="00807383">
      <w:pPr>
        <w:widowControl w:val="0"/>
        <w:suppressAutoHyphens/>
        <w:spacing w:after="0" w:line="240" w:lineRule="auto"/>
        <w:ind w:left="1440" w:hanging="22"/>
        <w:rPr>
          <w:rFonts w:ascii="Times New Roman" w:hAnsi="Times New Roman"/>
          <w:sz w:val="24"/>
          <w:szCs w:val="24"/>
        </w:rPr>
      </w:pPr>
      <w:r w:rsidRPr="005B052E">
        <w:rPr>
          <w:rFonts w:ascii="Times New Roman" w:hAnsi="Times New Roman"/>
          <w:sz w:val="24"/>
          <w:szCs w:val="24"/>
        </w:rPr>
        <w:t>2x2 forgalmi sávos autópálya belső forgalmi sávjának lezárása, mindkét sáv továbbvezetésével</w:t>
      </w:r>
    </w:p>
    <w:p w:rsidR="00DC20D3" w:rsidRPr="005B052E" w:rsidRDefault="00DC20D3" w:rsidP="00807383">
      <w:pPr>
        <w:widowControl w:val="0"/>
        <w:suppressAutoHyphens/>
        <w:spacing w:after="0" w:line="240" w:lineRule="auto"/>
        <w:ind w:left="1225" w:firstLine="193"/>
        <w:rPr>
          <w:rFonts w:ascii="Times New Roman" w:hAnsi="Times New Roman"/>
          <w:sz w:val="24"/>
          <w:szCs w:val="24"/>
        </w:rPr>
      </w:pPr>
      <w:r w:rsidRPr="005B052E">
        <w:rPr>
          <w:rFonts w:ascii="Times New Roman" w:hAnsi="Times New Roman"/>
          <w:sz w:val="24"/>
          <w:szCs w:val="24"/>
        </w:rPr>
        <w:t>2x2 forgalmi sávos autópálya egyik pályatestének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a külső forgalmi sáv megszüntetésével történő lezárása, a másik pályatesten két irányú forgalom 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sávon</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lezárása, a másik pályatesten kétirányú forgalom 2+1 sávon (az átterelt irány 1 forgalmi sávos)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lezárása, a másik pályatesten kétirányú forgalom 1+2 sávon (az átterelt irány 2 forgalmi sávos)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részletes lezárása, az építés idején 2+1+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sávos forgalomterelés (a részben lezárt pályatesten a forgalom a leállósávon halad)</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Autópálya egyik pályatestének részletes lezárása, az építés idején 2+1+</w:t>
      </w:r>
      <w:proofErr w:type="spellStart"/>
      <w:r w:rsidRPr="005B052E">
        <w:rPr>
          <w:rFonts w:ascii="Times New Roman" w:hAnsi="Times New Roman"/>
          <w:sz w:val="24"/>
          <w:szCs w:val="24"/>
        </w:rPr>
        <w:t>1</w:t>
      </w:r>
      <w:proofErr w:type="spellEnd"/>
      <w:r w:rsidRPr="005B052E">
        <w:rPr>
          <w:rFonts w:ascii="Times New Roman" w:hAnsi="Times New Roman"/>
          <w:sz w:val="24"/>
          <w:szCs w:val="24"/>
        </w:rPr>
        <w:t xml:space="preserve"> sávos forgalomterelés (a részben lezárt pályatesten a forgalom a belső forgalmi sávban halad)</w:t>
      </w:r>
    </w:p>
    <w:p w:rsidR="00DC20D3" w:rsidRPr="005B052E" w:rsidRDefault="00DC20D3" w:rsidP="0080738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sz w:val="24"/>
          <w:szCs w:val="24"/>
        </w:rPr>
        <w:t>Autópálya egyik pályatestének lezárása, a másik pályatesten kétirányú forgalom 2+</w:t>
      </w:r>
      <w:proofErr w:type="spellStart"/>
      <w:r w:rsidRPr="005B052E">
        <w:rPr>
          <w:rFonts w:ascii="Times New Roman" w:hAnsi="Times New Roman"/>
          <w:sz w:val="24"/>
          <w:szCs w:val="24"/>
        </w:rPr>
        <w:t>2</w:t>
      </w:r>
      <w:proofErr w:type="spellEnd"/>
      <w:r w:rsidRPr="005B052E">
        <w:rPr>
          <w:rFonts w:ascii="Times New Roman" w:hAnsi="Times New Roman"/>
          <w:sz w:val="24"/>
          <w:szCs w:val="24"/>
        </w:rPr>
        <w:t xml:space="preserve"> sávon</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Lakott területen kívüli egyéb forgalomszabályozások</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Padkarendezés, ároktisztítás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útburkolat egyoldali szűkítése (a közlekedésre alkalmas útterület nagyobb 5,50 méternél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 kétoldali szűkítése (min.: 2,75 m szabadon hagyásával)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(forgalomirányítás nélkül)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Belső forgalmi sáv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Egyik irány mindkét forgalmi sávjának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Burkolati hibák javítása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Felületi bevonat és aszfaltburkolat építése</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Úttest szélét jelző vonal festése</w:t>
      </w:r>
    </w:p>
    <w:p w:rsidR="00DC20D3" w:rsidRPr="005B052E" w:rsidRDefault="00DC20D3" w:rsidP="00807383">
      <w:pPr>
        <w:spacing w:after="0" w:line="240" w:lineRule="auto"/>
        <w:rPr>
          <w:rFonts w:ascii="Times New Roman" w:hAnsi="Times New Roman"/>
          <w:b/>
          <w:sz w:val="24"/>
          <w:szCs w:val="24"/>
          <w:lang w:eastAsia="hu-HU"/>
        </w:rPr>
      </w:pPr>
    </w:p>
    <w:p w:rsidR="00DC20D3" w:rsidRPr="005B052E" w:rsidRDefault="00DC20D3" w:rsidP="00807383">
      <w:pPr>
        <w:spacing w:after="0" w:line="240" w:lineRule="auto"/>
        <w:ind w:firstLine="709"/>
        <w:rPr>
          <w:rFonts w:ascii="Times New Roman" w:hAnsi="Times New Roman"/>
          <w:b/>
          <w:sz w:val="24"/>
          <w:szCs w:val="24"/>
          <w:lang w:eastAsia="hu-HU"/>
        </w:rPr>
      </w:pPr>
      <w:r w:rsidRPr="005B052E">
        <w:rPr>
          <w:rFonts w:ascii="Times New Roman" w:hAnsi="Times New Roman"/>
          <w:b/>
          <w:sz w:val="24"/>
          <w:szCs w:val="24"/>
          <w:lang w:eastAsia="hu-HU"/>
        </w:rPr>
        <w:t>Lakott területen belüli egyéb forgalomszabályozások</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Munkavégzés a járda igénybevételével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 munkahely az útburkolat felezővonalán van</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nagy forgalmú úton (forgalomirányítás nélkül)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Az út kétoldali szűkítése (min.: 2,75 m szabadon hagyásával)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forgalomirányító fényjelző készülék segítségével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Egy forgalmi sáv lezárása jelzőőr segítségével</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Külső forgalmi sáv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Emelt sebességű szakaszon egyik irány mindkét forgalmi sávjának lezárása</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Padkarendezés, ároktisztítás</w:t>
      </w:r>
    </w:p>
    <w:p w:rsidR="00DC20D3" w:rsidRPr="005B052E" w:rsidRDefault="00DC20D3" w:rsidP="00807383">
      <w:pPr>
        <w:widowControl w:val="0"/>
        <w:suppressAutoHyphens/>
        <w:spacing w:after="0" w:line="240" w:lineRule="auto"/>
        <w:ind w:left="1440"/>
        <w:rPr>
          <w:rFonts w:ascii="Times New Roman" w:hAnsi="Times New Roman"/>
          <w:sz w:val="24"/>
          <w:szCs w:val="24"/>
        </w:rPr>
      </w:pPr>
      <w:r w:rsidRPr="005B052E">
        <w:rPr>
          <w:rFonts w:ascii="Times New Roman" w:hAnsi="Times New Roman"/>
          <w:sz w:val="24"/>
          <w:szCs w:val="24"/>
        </w:rPr>
        <w:t>Felületi bevonat és aszfaltburkolat építése</w:t>
      </w:r>
    </w:p>
    <w:p w:rsidR="00DC20D3" w:rsidRPr="005B052E" w:rsidRDefault="00DC20D3" w:rsidP="00807383">
      <w:pPr>
        <w:widowControl w:val="0"/>
        <w:suppressAutoHyphens/>
        <w:spacing w:after="0" w:line="240" w:lineRule="auto"/>
        <w:ind w:left="1440"/>
        <w:rPr>
          <w:rFonts w:ascii="Times New Roman" w:hAnsi="Times New Roman"/>
          <w:kern w:val="1"/>
          <w:sz w:val="24"/>
          <w:szCs w:val="24"/>
          <w:lang w:eastAsia="hi-IN" w:bidi="hi-IN"/>
        </w:rPr>
      </w:pPr>
      <w:r w:rsidRPr="005B052E">
        <w:rPr>
          <w:rFonts w:ascii="Times New Roman" w:hAnsi="Times New Roman"/>
          <w:kern w:val="1"/>
          <w:sz w:val="24"/>
          <w:szCs w:val="24"/>
          <w:lang w:eastAsia="hi-IN" w:bidi="hi-IN"/>
        </w:rPr>
        <w:t>Tengelyvonal festése</w:t>
      </w:r>
    </w:p>
    <w:p w:rsidR="00DC20D3" w:rsidRPr="005B052E" w:rsidRDefault="00DC20D3" w:rsidP="00807383">
      <w:pPr>
        <w:autoSpaceDE w:val="0"/>
        <w:autoSpaceDN w:val="0"/>
        <w:adjustRightInd w:val="0"/>
        <w:spacing w:after="0" w:line="240" w:lineRule="auto"/>
        <w:rPr>
          <w:rFonts w:ascii="Times New Roman" w:hAnsi="Times New Roman"/>
        </w:rPr>
      </w:pPr>
    </w:p>
    <w:sectPr w:rsidR="00DC20D3" w:rsidRPr="005B052E" w:rsidSect="0090008A">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7960" w:rsidRDefault="00837960">
      <w:r>
        <w:separator/>
      </w:r>
    </w:p>
  </w:endnote>
  <w:endnote w:type="continuationSeparator" w:id="0">
    <w:p w:rsidR="00837960" w:rsidRDefault="00837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960" w:rsidRPr="009A76E8" w:rsidRDefault="00837960" w:rsidP="009A76E8">
    <w:pPr>
      <w:pStyle w:val="llb"/>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960" w:rsidRPr="0083283C" w:rsidRDefault="00837960" w:rsidP="0083283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7960" w:rsidRDefault="00837960">
      <w:r>
        <w:separator/>
      </w:r>
    </w:p>
  </w:footnote>
  <w:footnote w:type="continuationSeparator" w:id="0">
    <w:p w:rsidR="00837960" w:rsidRDefault="008379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9530B70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4D9058FD"/>
    <w:multiLevelType w:val="multilevel"/>
    <w:tmpl w:val="698227C6"/>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7520025"/>
    <w:multiLevelType w:val="multilevel"/>
    <w:tmpl w:val="3FC6E3BE"/>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11"/>
  </w:num>
  <w:num w:numId="6">
    <w:abstractNumId w:val="0"/>
  </w:num>
  <w:num w:numId="7">
    <w:abstractNumId w:val="10"/>
  </w:num>
  <w:num w:numId="8">
    <w:abstractNumId w:val="16"/>
  </w:num>
  <w:num w:numId="9">
    <w:abstractNumId w:val="3"/>
  </w:num>
  <w:num w:numId="10">
    <w:abstractNumId w:val="1"/>
  </w:num>
  <w:num w:numId="11">
    <w:abstractNumId w:val="12"/>
  </w:num>
  <w:num w:numId="12">
    <w:abstractNumId w:val="4"/>
  </w:num>
  <w:num w:numId="13">
    <w:abstractNumId w:val="8"/>
  </w:num>
  <w:num w:numId="14">
    <w:abstractNumId w:val="15"/>
  </w:num>
  <w:num w:numId="15">
    <w:abstractNumId w:val="2"/>
  </w:num>
  <w:num w:numId="16">
    <w:abstractNumId w:val="17"/>
  </w:num>
  <w:num w:numId="17">
    <w:abstractNumId w:val="6"/>
  </w:num>
  <w:num w:numId="18">
    <w:abstractNumId w:val="18"/>
  </w:num>
  <w:num w:numId="19">
    <w:abstractNumId w:val="5"/>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1DF"/>
    <w:rsid w:val="00000F36"/>
    <w:rsid w:val="0000500F"/>
    <w:rsid w:val="00035760"/>
    <w:rsid w:val="000368E8"/>
    <w:rsid w:val="00052C8D"/>
    <w:rsid w:val="00054FF6"/>
    <w:rsid w:val="000613FB"/>
    <w:rsid w:val="0006633B"/>
    <w:rsid w:val="0006674A"/>
    <w:rsid w:val="00081B53"/>
    <w:rsid w:val="00083BC1"/>
    <w:rsid w:val="000B1B3D"/>
    <w:rsid w:val="000B674C"/>
    <w:rsid w:val="000E120B"/>
    <w:rsid w:val="000F2F66"/>
    <w:rsid w:val="00105FC6"/>
    <w:rsid w:val="00106F16"/>
    <w:rsid w:val="00112BBF"/>
    <w:rsid w:val="00132D7B"/>
    <w:rsid w:val="001506E9"/>
    <w:rsid w:val="0016122F"/>
    <w:rsid w:val="00170E24"/>
    <w:rsid w:val="00174B96"/>
    <w:rsid w:val="00182B03"/>
    <w:rsid w:val="0019170E"/>
    <w:rsid w:val="001939E6"/>
    <w:rsid w:val="00194A55"/>
    <w:rsid w:val="001B3074"/>
    <w:rsid w:val="001B4B70"/>
    <w:rsid w:val="001C44FB"/>
    <w:rsid w:val="001D1061"/>
    <w:rsid w:val="001D4117"/>
    <w:rsid w:val="001D574D"/>
    <w:rsid w:val="001D5C17"/>
    <w:rsid w:val="001F4550"/>
    <w:rsid w:val="001F4A85"/>
    <w:rsid w:val="002013DC"/>
    <w:rsid w:val="002074ED"/>
    <w:rsid w:val="002120BE"/>
    <w:rsid w:val="00213028"/>
    <w:rsid w:val="00217824"/>
    <w:rsid w:val="00230353"/>
    <w:rsid w:val="002466E0"/>
    <w:rsid w:val="0024687C"/>
    <w:rsid w:val="002624D7"/>
    <w:rsid w:val="00262FBD"/>
    <w:rsid w:val="002633E0"/>
    <w:rsid w:val="00264B88"/>
    <w:rsid w:val="00274676"/>
    <w:rsid w:val="00280858"/>
    <w:rsid w:val="00284367"/>
    <w:rsid w:val="002949A9"/>
    <w:rsid w:val="002B2499"/>
    <w:rsid w:val="002E3418"/>
    <w:rsid w:val="002E3F15"/>
    <w:rsid w:val="002E7F12"/>
    <w:rsid w:val="002F5B74"/>
    <w:rsid w:val="00300254"/>
    <w:rsid w:val="00307DEB"/>
    <w:rsid w:val="00317160"/>
    <w:rsid w:val="00320BE8"/>
    <w:rsid w:val="00324B93"/>
    <w:rsid w:val="003253FF"/>
    <w:rsid w:val="00331B91"/>
    <w:rsid w:val="00345D93"/>
    <w:rsid w:val="003471D8"/>
    <w:rsid w:val="00353E15"/>
    <w:rsid w:val="00362A46"/>
    <w:rsid w:val="00364E22"/>
    <w:rsid w:val="00365C1C"/>
    <w:rsid w:val="003733F1"/>
    <w:rsid w:val="00385AF7"/>
    <w:rsid w:val="0039248B"/>
    <w:rsid w:val="00394188"/>
    <w:rsid w:val="003A1AAF"/>
    <w:rsid w:val="003C0697"/>
    <w:rsid w:val="003C5DFD"/>
    <w:rsid w:val="003C5EE4"/>
    <w:rsid w:val="003D19DD"/>
    <w:rsid w:val="003E332C"/>
    <w:rsid w:val="003E454F"/>
    <w:rsid w:val="003E580B"/>
    <w:rsid w:val="00401243"/>
    <w:rsid w:val="00401D5D"/>
    <w:rsid w:val="00414C9A"/>
    <w:rsid w:val="0041654C"/>
    <w:rsid w:val="00432B72"/>
    <w:rsid w:val="00433D83"/>
    <w:rsid w:val="00453D4F"/>
    <w:rsid w:val="00457C6F"/>
    <w:rsid w:val="00460FD7"/>
    <w:rsid w:val="00462C3D"/>
    <w:rsid w:val="0046513C"/>
    <w:rsid w:val="0046558D"/>
    <w:rsid w:val="00476C9F"/>
    <w:rsid w:val="004805A8"/>
    <w:rsid w:val="004926EE"/>
    <w:rsid w:val="004A4663"/>
    <w:rsid w:val="004A7A08"/>
    <w:rsid w:val="004D1203"/>
    <w:rsid w:val="004F49B6"/>
    <w:rsid w:val="00500C30"/>
    <w:rsid w:val="005209AB"/>
    <w:rsid w:val="00520A9F"/>
    <w:rsid w:val="00522792"/>
    <w:rsid w:val="00524315"/>
    <w:rsid w:val="00524C08"/>
    <w:rsid w:val="00537EDC"/>
    <w:rsid w:val="00544CFA"/>
    <w:rsid w:val="005605F8"/>
    <w:rsid w:val="00573FC3"/>
    <w:rsid w:val="005A4A61"/>
    <w:rsid w:val="005B052E"/>
    <w:rsid w:val="005E2202"/>
    <w:rsid w:val="005F6C32"/>
    <w:rsid w:val="006052EE"/>
    <w:rsid w:val="00607A28"/>
    <w:rsid w:val="00611D1A"/>
    <w:rsid w:val="00613EAB"/>
    <w:rsid w:val="00613F15"/>
    <w:rsid w:val="00614E53"/>
    <w:rsid w:val="00616E70"/>
    <w:rsid w:val="00620707"/>
    <w:rsid w:val="00620FC1"/>
    <w:rsid w:val="0062219E"/>
    <w:rsid w:val="00626F3B"/>
    <w:rsid w:val="006275F7"/>
    <w:rsid w:val="006473B4"/>
    <w:rsid w:val="00655889"/>
    <w:rsid w:val="00656B95"/>
    <w:rsid w:val="00663B92"/>
    <w:rsid w:val="00676E27"/>
    <w:rsid w:val="006807C4"/>
    <w:rsid w:val="0068173C"/>
    <w:rsid w:val="006A03CF"/>
    <w:rsid w:val="006B7DDC"/>
    <w:rsid w:val="006D1B77"/>
    <w:rsid w:val="006D77DE"/>
    <w:rsid w:val="00702C7A"/>
    <w:rsid w:val="0070417C"/>
    <w:rsid w:val="00705EC9"/>
    <w:rsid w:val="00711280"/>
    <w:rsid w:val="00715710"/>
    <w:rsid w:val="00715B68"/>
    <w:rsid w:val="00716DDA"/>
    <w:rsid w:val="00734B14"/>
    <w:rsid w:val="00747290"/>
    <w:rsid w:val="0075491C"/>
    <w:rsid w:val="00775746"/>
    <w:rsid w:val="00790727"/>
    <w:rsid w:val="007979EF"/>
    <w:rsid w:val="007A1A4F"/>
    <w:rsid w:val="007A33E8"/>
    <w:rsid w:val="007A6F59"/>
    <w:rsid w:val="007B5403"/>
    <w:rsid w:val="007C6C63"/>
    <w:rsid w:val="007C71FB"/>
    <w:rsid w:val="007E03BA"/>
    <w:rsid w:val="007E1E1D"/>
    <w:rsid w:val="007E6C5D"/>
    <w:rsid w:val="007F02F5"/>
    <w:rsid w:val="007F03BD"/>
    <w:rsid w:val="007F045C"/>
    <w:rsid w:val="007F2CEF"/>
    <w:rsid w:val="007F7D8D"/>
    <w:rsid w:val="00803365"/>
    <w:rsid w:val="00805883"/>
    <w:rsid w:val="00805935"/>
    <w:rsid w:val="00806B77"/>
    <w:rsid w:val="00807383"/>
    <w:rsid w:val="008112AA"/>
    <w:rsid w:val="008151AE"/>
    <w:rsid w:val="00827887"/>
    <w:rsid w:val="00831C1F"/>
    <w:rsid w:val="0083283C"/>
    <w:rsid w:val="00837960"/>
    <w:rsid w:val="008566E2"/>
    <w:rsid w:val="008773D5"/>
    <w:rsid w:val="00881B1C"/>
    <w:rsid w:val="00884977"/>
    <w:rsid w:val="0088775A"/>
    <w:rsid w:val="0089177B"/>
    <w:rsid w:val="008944E4"/>
    <w:rsid w:val="00894C6C"/>
    <w:rsid w:val="008A2D93"/>
    <w:rsid w:val="008B3A53"/>
    <w:rsid w:val="008B6EE9"/>
    <w:rsid w:val="008B7617"/>
    <w:rsid w:val="008B77DB"/>
    <w:rsid w:val="008B7D14"/>
    <w:rsid w:val="008D5AA7"/>
    <w:rsid w:val="008E37D3"/>
    <w:rsid w:val="008F46A0"/>
    <w:rsid w:val="0090008A"/>
    <w:rsid w:val="0090235A"/>
    <w:rsid w:val="00902807"/>
    <w:rsid w:val="0091653F"/>
    <w:rsid w:val="009201CC"/>
    <w:rsid w:val="0092181B"/>
    <w:rsid w:val="00924543"/>
    <w:rsid w:val="00925907"/>
    <w:rsid w:val="00925CFD"/>
    <w:rsid w:val="00935290"/>
    <w:rsid w:val="00936933"/>
    <w:rsid w:val="009574E0"/>
    <w:rsid w:val="00960255"/>
    <w:rsid w:val="00965FDC"/>
    <w:rsid w:val="00967BE7"/>
    <w:rsid w:val="00974D3A"/>
    <w:rsid w:val="00974EFC"/>
    <w:rsid w:val="0097564E"/>
    <w:rsid w:val="00985C73"/>
    <w:rsid w:val="009952B3"/>
    <w:rsid w:val="009973C2"/>
    <w:rsid w:val="009A04FD"/>
    <w:rsid w:val="009A10D0"/>
    <w:rsid w:val="009A76E8"/>
    <w:rsid w:val="009A7FAB"/>
    <w:rsid w:val="009B469A"/>
    <w:rsid w:val="009C0B7E"/>
    <w:rsid w:val="009D3A6C"/>
    <w:rsid w:val="009D5025"/>
    <w:rsid w:val="009D5EDB"/>
    <w:rsid w:val="009E3525"/>
    <w:rsid w:val="009E38C9"/>
    <w:rsid w:val="00A00643"/>
    <w:rsid w:val="00A15305"/>
    <w:rsid w:val="00A23FCE"/>
    <w:rsid w:val="00A3070E"/>
    <w:rsid w:val="00A308B2"/>
    <w:rsid w:val="00A33000"/>
    <w:rsid w:val="00A46540"/>
    <w:rsid w:val="00A63E81"/>
    <w:rsid w:val="00A7660A"/>
    <w:rsid w:val="00A803E8"/>
    <w:rsid w:val="00A86872"/>
    <w:rsid w:val="00A90491"/>
    <w:rsid w:val="00A942B1"/>
    <w:rsid w:val="00A94303"/>
    <w:rsid w:val="00AA5B0C"/>
    <w:rsid w:val="00AB1C8E"/>
    <w:rsid w:val="00AB24E9"/>
    <w:rsid w:val="00AB4CF5"/>
    <w:rsid w:val="00AB6B47"/>
    <w:rsid w:val="00AE176E"/>
    <w:rsid w:val="00AE5496"/>
    <w:rsid w:val="00AE6981"/>
    <w:rsid w:val="00AE7A3C"/>
    <w:rsid w:val="00AF074A"/>
    <w:rsid w:val="00AF6C0A"/>
    <w:rsid w:val="00AF7A15"/>
    <w:rsid w:val="00B032B6"/>
    <w:rsid w:val="00B052B9"/>
    <w:rsid w:val="00B21331"/>
    <w:rsid w:val="00B22DED"/>
    <w:rsid w:val="00B3599E"/>
    <w:rsid w:val="00B35CF2"/>
    <w:rsid w:val="00B467A6"/>
    <w:rsid w:val="00B56C3A"/>
    <w:rsid w:val="00B5750E"/>
    <w:rsid w:val="00B63991"/>
    <w:rsid w:val="00B64216"/>
    <w:rsid w:val="00B70CA2"/>
    <w:rsid w:val="00B71A48"/>
    <w:rsid w:val="00B72168"/>
    <w:rsid w:val="00B876F5"/>
    <w:rsid w:val="00B87D30"/>
    <w:rsid w:val="00BA0053"/>
    <w:rsid w:val="00BA4309"/>
    <w:rsid w:val="00BA4B68"/>
    <w:rsid w:val="00BA5511"/>
    <w:rsid w:val="00BA7CC2"/>
    <w:rsid w:val="00BB1188"/>
    <w:rsid w:val="00BB400A"/>
    <w:rsid w:val="00BB7599"/>
    <w:rsid w:val="00BC2E3D"/>
    <w:rsid w:val="00BC47B7"/>
    <w:rsid w:val="00BD2080"/>
    <w:rsid w:val="00BD5715"/>
    <w:rsid w:val="00BD6DE9"/>
    <w:rsid w:val="00BE319A"/>
    <w:rsid w:val="00BF5923"/>
    <w:rsid w:val="00C005EC"/>
    <w:rsid w:val="00C06232"/>
    <w:rsid w:val="00C062CD"/>
    <w:rsid w:val="00C14C73"/>
    <w:rsid w:val="00C23772"/>
    <w:rsid w:val="00C31814"/>
    <w:rsid w:val="00C34363"/>
    <w:rsid w:val="00C4111C"/>
    <w:rsid w:val="00C4170E"/>
    <w:rsid w:val="00C47E70"/>
    <w:rsid w:val="00C552BB"/>
    <w:rsid w:val="00C57F11"/>
    <w:rsid w:val="00C75883"/>
    <w:rsid w:val="00C76386"/>
    <w:rsid w:val="00C80AA8"/>
    <w:rsid w:val="00C8155A"/>
    <w:rsid w:val="00CA0071"/>
    <w:rsid w:val="00CA31AA"/>
    <w:rsid w:val="00CB1EA0"/>
    <w:rsid w:val="00CB276B"/>
    <w:rsid w:val="00CB7945"/>
    <w:rsid w:val="00CE4043"/>
    <w:rsid w:val="00D125A2"/>
    <w:rsid w:val="00D20FFF"/>
    <w:rsid w:val="00D22F8C"/>
    <w:rsid w:val="00D250D6"/>
    <w:rsid w:val="00D41415"/>
    <w:rsid w:val="00D45138"/>
    <w:rsid w:val="00D54938"/>
    <w:rsid w:val="00D579E5"/>
    <w:rsid w:val="00D606E6"/>
    <w:rsid w:val="00D63218"/>
    <w:rsid w:val="00D66D74"/>
    <w:rsid w:val="00D9221E"/>
    <w:rsid w:val="00D92781"/>
    <w:rsid w:val="00DA765E"/>
    <w:rsid w:val="00DC065E"/>
    <w:rsid w:val="00DC0AA3"/>
    <w:rsid w:val="00DC20D3"/>
    <w:rsid w:val="00DC663C"/>
    <w:rsid w:val="00DD0541"/>
    <w:rsid w:val="00DD0DB1"/>
    <w:rsid w:val="00DE407C"/>
    <w:rsid w:val="00DE4860"/>
    <w:rsid w:val="00DE52BB"/>
    <w:rsid w:val="00DE7CA1"/>
    <w:rsid w:val="00DF62FA"/>
    <w:rsid w:val="00DF6E87"/>
    <w:rsid w:val="00E00E09"/>
    <w:rsid w:val="00E01BAE"/>
    <w:rsid w:val="00E104DC"/>
    <w:rsid w:val="00E2067E"/>
    <w:rsid w:val="00E222B7"/>
    <w:rsid w:val="00E24E3F"/>
    <w:rsid w:val="00E30F3A"/>
    <w:rsid w:val="00E348C8"/>
    <w:rsid w:val="00E365E7"/>
    <w:rsid w:val="00E52B90"/>
    <w:rsid w:val="00E53AEB"/>
    <w:rsid w:val="00E621D4"/>
    <w:rsid w:val="00E8030B"/>
    <w:rsid w:val="00E86EAB"/>
    <w:rsid w:val="00E91BC5"/>
    <w:rsid w:val="00E941DF"/>
    <w:rsid w:val="00E97ADD"/>
    <w:rsid w:val="00EB7105"/>
    <w:rsid w:val="00EB7542"/>
    <w:rsid w:val="00EC4182"/>
    <w:rsid w:val="00EE7D33"/>
    <w:rsid w:val="00EF5E63"/>
    <w:rsid w:val="00F0676B"/>
    <w:rsid w:val="00F06E15"/>
    <w:rsid w:val="00F11D65"/>
    <w:rsid w:val="00F12BF6"/>
    <w:rsid w:val="00F14FB2"/>
    <w:rsid w:val="00F21E57"/>
    <w:rsid w:val="00F24D0E"/>
    <w:rsid w:val="00F27DA5"/>
    <w:rsid w:val="00F358D6"/>
    <w:rsid w:val="00F36492"/>
    <w:rsid w:val="00F44D3F"/>
    <w:rsid w:val="00F460C3"/>
    <w:rsid w:val="00F61AAF"/>
    <w:rsid w:val="00F64497"/>
    <w:rsid w:val="00F673C0"/>
    <w:rsid w:val="00F72609"/>
    <w:rsid w:val="00F75503"/>
    <w:rsid w:val="00F800B9"/>
    <w:rsid w:val="00F9012A"/>
    <w:rsid w:val="00F966D2"/>
    <w:rsid w:val="00FA7C44"/>
    <w:rsid w:val="00FB0B5E"/>
    <w:rsid w:val="00FB6CCC"/>
    <w:rsid w:val="00FC1BD6"/>
    <w:rsid w:val="00FC2685"/>
    <w:rsid w:val="00FC4E61"/>
    <w:rsid w:val="00FC5587"/>
    <w:rsid w:val="00FC6F91"/>
    <w:rsid w:val="00FE2313"/>
    <w:rsid w:val="00FE3C1D"/>
    <w:rsid w:val="00FE5532"/>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368E8"/>
    <w:pPr>
      <w:spacing w:after="200" w:line="276" w:lineRule="auto"/>
    </w:pPr>
    <w:rPr>
      <w:rFonts w:ascii="Calibri" w:hAnsi="Calibri"/>
      <w:lang w:eastAsia="en-US"/>
    </w:rPr>
  </w:style>
  <w:style w:type="paragraph" w:styleId="Cmsor1">
    <w:name w:val="heading 1"/>
    <w:basedOn w:val="Norml"/>
    <w:link w:val="Cmsor1Char"/>
    <w:uiPriority w:val="99"/>
    <w:qFormat/>
    <w:rsid w:val="0090008A"/>
    <w:pPr>
      <w:spacing w:before="100" w:beforeAutospacing="1" w:after="100" w:afterAutospacing="1" w:line="240" w:lineRule="auto"/>
      <w:outlineLvl w:val="0"/>
    </w:pPr>
    <w:rPr>
      <w:b/>
      <w:kern w:val="36"/>
      <w:sz w:val="48"/>
      <w:szCs w:val="20"/>
      <w:lang w:eastAsia="hu-HU"/>
    </w:rPr>
  </w:style>
  <w:style w:type="paragraph" w:styleId="Cmsor3">
    <w:name w:val="heading 3"/>
    <w:basedOn w:val="Norml"/>
    <w:next w:val="Norml"/>
    <w:link w:val="Cmsor3Char"/>
    <w:uiPriority w:val="99"/>
    <w:qFormat/>
    <w:rsid w:val="008944E4"/>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DC065E"/>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DC065E"/>
    <w:rPr>
      <w:rFonts w:ascii="Cambria" w:hAnsi="Cambria" w:cs="Times New Roman"/>
      <w:b/>
      <w:bCs/>
      <w:sz w:val="26"/>
      <w:szCs w:val="26"/>
      <w:lang w:eastAsia="en-US"/>
    </w:rPr>
  </w:style>
  <w:style w:type="character" w:customStyle="1" w:styleId="Cmsor1Char">
    <w:name w:val="Címsor 1 Char"/>
    <w:link w:val="Cmsor1"/>
    <w:uiPriority w:val="99"/>
    <w:locked/>
    <w:rsid w:val="0090008A"/>
    <w:rPr>
      <w:rFonts w:ascii="Calibri" w:hAnsi="Calibri"/>
      <w:b/>
      <w:kern w:val="36"/>
      <w:sz w:val="48"/>
      <w:lang w:eastAsia="hu-HU"/>
    </w:rPr>
  </w:style>
  <w:style w:type="paragraph" w:styleId="Lbjegyzetszveg">
    <w:name w:val="footnote text"/>
    <w:basedOn w:val="Norml"/>
    <w:link w:val="LbjegyzetszvegChar"/>
    <w:uiPriority w:val="99"/>
    <w:semiHidden/>
    <w:rsid w:val="0090008A"/>
    <w:pPr>
      <w:spacing w:after="0" w:line="240" w:lineRule="auto"/>
    </w:pPr>
    <w:rPr>
      <w:szCs w:val="20"/>
      <w:lang w:eastAsia="hu-HU"/>
    </w:rPr>
  </w:style>
  <w:style w:type="character" w:customStyle="1" w:styleId="FootnoteTextChar">
    <w:name w:val="Footnote Text Char"/>
    <w:basedOn w:val="Bekezdsalapbettpusa"/>
    <w:uiPriority w:val="99"/>
    <w:semiHidden/>
    <w:locked/>
    <w:rsid w:val="00DC065E"/>
    <w:rPr>
      <w:rFonts w:ascii="Calibri" w:hAnsi="Calibri" w:cs="Times New Roman"/>
      <w:sz w:val="20"/>
      <w:szCs w:val="20"/>
      <w:lang w:eastAsia="en-US"/>
    </w:rPr>
  </w:style>
  <w:style w:type="character" w:customStyle="1" w:styleId="LbjegyzetszvegChar">
    <w:name w:val="Lábjegyzetszöveg Char"/>
    <w:link w:val="Lbjegyzetszveg"/>
    <w:uiPriority w:val="99"/>
    <w:semiHidden/>
    <w:locked/>
    <w:rsid w:val="0090008A"/>
    <w:rPr>
      <w:rFonts w:ascii="Calibri" w:hAnsi="Calibri"/>
      <w:sz w:val="22"/>
    </w:rPr>
  </w:style>
  <w:style w:type="character" w:styleId="Lbjegyzet-hivatkozs">
    <w:name w:val="footnote reference"/>
    <w:basedOn w:val="Bekezdsalapbettpusa"/>
    <w:uiPriority w:val="99"/>
    <w:semiHidden/>
    <w:rsid w:val="0090008A"/>
    <w:rPr>
      <w:rFonts w:cs="Times New Roman"/>
      <w:vertAlign w:val="superscript"/>
    </w:rPr>
  </w:style>
  <w:style w:type="paragraph" w:styleId="Listaszerbekezds">
    <w:name w:val="List Paragraph"/>
    <w:basedOn w:val="Norml"/>
    <w:uiPriority w:val="99"/>
    <w:qFormat/>
    <w:rsid w:val="0090008A"/>
    <w:pPr>
      <w:ind w:left="720"/>
    </w:pPr>
  </w:style>
  <w:style w:type="table" w:styleId="Rcsostblzat">
    <w:name w:val="Table Grid"/>
    <w:basedOn w:val="Normltblzat"/>
    <w:uiPriority w:val="99"/>
    <w:rsid w:val="0090008A"/>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0008A"/>
    <w:rPr>
      <w:rFonts w:ascii="Calibri" w:hAnsi="Calibri"/>
      <w:lang w:eastAsia="en-US"/>
    </w:rPr>
  </w:style>
  <w:style w:type="character" w:styleId="Jegyzethivatkozs">
    <w:name w:val="annotation reference"/>
    <w:basedOn w:val="Bekezdsalapbettpusa"/>
    <w:uiPriority w:val="99"/>
    <w:rsid w:val="0090008A"/>
    <w:rPr>
      <w:rFonts w:cs="Times New Roman"/>
      <w:sz w:val="16"/>
    </w:rPr>
  </w:style>
  <w:style w:type="paragraph" w:styleId="Jegyzetszveg">
    <w:name w:val="annotation text"/>
    <w:basedOn w:val="Norml"/>
    <w:link w:val="JegyzetszvegChar"/>
    <w:uiPriority w:val="99"/>
    <w:rsid w:val="0090008A"/>
    <w:pPr>
      <w:spacing w:line="240" w:lineRule="auto"/>
    </w:pPr>
    <w:rPr>
      <w:szCs w:val="20"/>
      <w:lang w:eastAsia="hu-HU"/>
    </w:rPr>
  </w:style>
  <w:style w:type="character" w:customStyle="1" w:styleId="CommentTextChar">
    <w:name w:val="Comment Text Char"/>
    <w:basedOn w:val="Bekezdsalapbettpusa"/>
    <w:uiPriority w:val="99"/>
    <w:semiHidden/>
    <w:locked/>
    <w:rsid w:val="00DC065E"/>
    <w:rPr>
      <w:rFonts w:ascii="Calibri" w:hAnsi="Calibri" w:cs="Times New Roman"/>
      <w:sz w:val="20"/>
      <w:szCs w:val="20"/>
      <w:lang w:eastAsia="en-US"/>
    </w:rPr>
  </w:style>
  <w:style w:type="character" w:customStyle="1" w:styleId="JegyzetszvegChar">
    <w:name w:val="Jegyzetszöveg Char"/>
    <w:link w:val="Jegyzetszveg"/>
    <w:uiPriority w:val="99"/>
    <w:locked/>
    <w:rsid w:val="0090008A"/>
    <w:rPr>
      <w:rFonts w:ascii="Calibri" w:hAnsi="Calibri"/>
      <w:sz w:val="22"/>
    </w:rPr>
  </w:style>
  <w:style w:type="paragraph" w:styleId="Megjegyzstrgya">
    <w:name w:val="annotation subject"/>
    <w:basedOn w:val="Jegyzetszveg"/>
    <w:next w:val="Jegyzetszveg"/>
    <w:link w:val="MegjegyzstrgyaChar"/>
    <w:uiPriority w:val="99"/>
    <w:semiHidden/>
    <w:rsid w:val="0090008A"/>
    <w:rPr>
      <w:b/>
    </w:rPr>
  </w:style>
  <w:style w:type="character" w:customStyle="1" w:styleId="CommentSubjectChar">
    <w:name w:val="Comment Subject Char"/>
    <w:basedOn w:val="JegyzetszvegChar"/>
    <w:uiPriority w:val="99"/>
    <w:semiHidden/>
    <w:locked/>
    <w:rsid w:val="00DC065E"/>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0008A"/>
    <w:rPr>
      <w:rFonts w:ascii="Calibri" w:hAnsi="Calibri"/>
      <w:b/>
      <w:sz w:val="22"/>
    </w:rPr>
  </w:style>
  <w:style w:type="paragraph" w:styleId="Buborkszveg">
    <w:name w:val="Balloon Text"/>
    <w:basedOn w:val="Norml"/>
    <w:link w:val="BuborkszvegChar"/>
    <w:uiPriority w:val="99"/>
    <w:rsid w:val="0090008A"/>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DC065E"/>
    <w:rPr>
      <w:rFonts w:cs="Times New Roman"/>
      <w:sz w:val="2"/>
      <w:lang w:eastAsia="en-US"/>
    </w:rPr>
  </w:style>
  <w:style w:type="character" w:customStyle="1" w:styleId="BuborkszvegChar">
    <w:name w:val="Buborékszöveg Char"/>
    <w:link w:val="Buborkszveg"/>
    <w:uiPriority w:val="99"/>
    <w:locked/>
    <w:rsid w:val="0090008A"/>
    <w:rPr>
      <w:rFonts w:ascii="Tahoma" w:hAnsi="Tahoma"/>
      <w:sz w:val="16"/>
    </w:rPr>
  </w:style>
  <w:style w:type="paragraph" w:customStyle="1" w:styleId="Default">
    <w:name w:val="Default"/>
    <w:uiPriority w:val="99"/>
    <w:rsid w:val="0090008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0008A"/>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0008A"/>
  </w:style>
  <w:style w:type="paragraph" w:customStyle="1" w:styleId="Standard">
    <w:name w:val="Standard"/>
    <w:uiPriority w:val="99"/>
    <w:rsid w:val="0090008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90008A"/>
    <w:pPr>
      <w:spacing w:after="120" w:line="240" w:lineRule="auto"/>
      <w:ind w:left="283"/>
    </w:pPr>
    <w:rPr>
      <w:sz w:val="24"/>
      <w:szCs w:val="20"/>
      <w:lang w:eastAsia="hu-HU"/>
    </w:rPr>
  </w:style>
  <w:style w:type="character" w:customStyle="1" w:styleId="BodyTextIndentChar">
    <w:name w:val="Body Text Indent Char"/>
    <w:basedOn w:val="Bekezdsalapbettpusa"/>
    <w:uiPriority w:val="99"/>
    <w:semiHidden/>
    <w:locked/>
    <w:rsid w:val="00DC065E"/>
    <w:rPr>
      <w:rFonts w:ascii="Calibri" w:hAnsi="Calibri" w:cs="Times New Roman"/>
      <w:lang w:eastAsia="en-US"/>
    </w:rPr>
  </w:style>
  <w:style w:type="character" w:customStyle="1" w:styleId="SzvegtrzsbehzssalChar">
    <w:name w:val="Szövegtörzs behúzással Char"/>
    <w:link w:val="Szvegtrzsbehzssal"/>
    <w:uiPriority w:val="99"/>
    <w:locked/>
    <w:rsid w:val="0090008A"/>
    <w:rPr>
      <w:rFonts w:ascii="Calibri" w:hAnsi="Calibri"/>
      <w:sz w:val="24"/>
      <w:lang w:eastAsia="hu-HU"/>
    </w:rPr>
  </w:style>
  <w:style w:type="paragraph" w:styleId="Szvegtrzsbehzssal2">
    <w:name w:val="Body Text Indent 2"/>
    <w:basedOn w:val="Norml"/>
    <w:link w:val="Szvegtrzsbehzssal2Char"/>
    <w:uiPriority w:val="99"/>
    <w:rsid w:val="0090008A"/>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DC065E"/>
    <w:rPr>
      <w:rFonts w:ascii="Calibri" w:hAnsi="Calibri" w:cs="Times New Roman"/>
      <w:lang w:eastAsia="en-US"/>
    </w:rPr>
  </w:style>
  <w:style w:type="character" w:customStyle="1" w:styleId="Szvegtrzsbehzssal2Char">
    <w:name w:val="Szövegtörzs behúzással 2 Char"/>
    <w:link w:val="Szvegtrzsbehzssal2"/>
    <w:uiPriority w:val="99"/>
    <w:locked/>
    <w:rsid w:val="0090008A"/>
    <w:rPr>
      <w:rFonts w:ascii="Calibri" w:hAnsi="Calibri"/>
      <w:sz w:val="24"/>
      <w:lang w:eastAsia="hu-HU"/>
    </w:rPr>
  </w:style>
  <w:style w:type="paragraph" w:styleId="lfej">
    <w:name w:val="header"/>
    <w:basedOn w:val="Norml"/>
    <w:link w:val="lfejChar"/>
    <w:uiPriority w:val="99"/>
    <w:rsid w:val="0090008A"/>
    <w:pPr>
      <w:widowControl w:val="0"/>
      <w:tabs>
        <w:tab w:val="center" w:pos="4536"/>
        <w:tab w:val="right" w:pos="9072"/>
      </w:tabs>
      <w:suppressAutoHyphens/>
      <w:spacing w:after="0" w:line="240" w:lineRule="auto"/>
    </w:pPr>
    <w:rPr>
      <w:kern w:val="1"/>
      <w:sz w:val="21"/>
      <w:szCs w:val="20"/>
      <w:lang w:eastAsia="hi-IN" w:bidi="hi-IN"/>
    </w:rPr>
  </w:style>
  <w:style w:type="character" w:customStyle="1" w:styleId="HeaderChar">
    <w:name w:val="Header Char"/>
    <w:basedOn w:val="Bekezdsalapbettpusa"/>
    <w:uiPriority w:val="99"/>
    <w:semiHidden/>
    <w:locked/>
    <w:rsid w:val="00DC065E"/>
    <w:rPr>
      <w:rFonts w:ascii="Calibri" w:hAnsi="Calibri" w:cs="Times New Roman"/>
      <w:lang w:eastAsia="en-US"/>
    </w:rPr>
  </w:style>
  <w:style w:type="character" w:customStyle="1" w:styleId="lfejChar">
    <w:name w:val="Élőfej Char"/>
    <w:link w:val="lfej"/>
    <w:uiPriority w:val="99"/>
    <w:locked/>
    <w:rsid w:val="0090008A"/>
    <w:rPr>
      <w:rFonts w:ascii="Calibri" w:hAnsi="Calibri"/>
      <w:kern w:val="1"/>
      <w:sz w:val="21"/>
      <w:lang w:eastAsia="hi-IN" w:bidi="hi-IN"/>
    </w:rPr>
  </w:style>
  <w:style w:type="paragraph" w:styleId="llb">
    <w:name w:val="footer"/>
    <w:basedOn w:val="Norml"/>
    <w:link w:val="llbChar"/>
    <w:uiPriority w:val="99"/>
    <w:rsid w:val="0090008A"/>
    <w:pPr>
      <w:widowControl w:val="0"/>
      <w:tabs>
        <w:tab w:val="center" w:pos="4536"/>
        <w:tab w:val="right" w:pos="9072"/>
      </w:tabs>
      <w:suppressAutoHyphens/>
      <w:spacing w:after="0" w:line="240" w:lineRule="auto"/>
    </w:pPr>
    <w:rPr>
      <w:kern w:val="1"/>
      <w:sz w:val="21"/>
      <w:szCs w:val="20"/>
      <w:lang w:eastAsia="hi-IN" w:bidi="hi-IN"/>
    </w:rPr>
  </w:style>
  <w:style w:type="character" w:customStyle="1" w:styleId="FooterChar">
    <w:name w:val="Footer Char"/>
    <w:basedOn w:val="Bekezdsalapbettpusa"/>
    <w:uiPriority w:val="99"/>
    <w:semiHidden/>
    <w:locked/>
    <w:rsid w:val="00DC065E"/>
    <w:rPr>
      <w:rFonts w:ascii="Calibri" w:hAnsi="Calibri" w:cs="Times New Roman"/>
      <w:lang w:eastAsia="en-US"/>
    </w:rPr>
  </w:style>
  <w:style w:type="character" w:customStyle="1" w:styleId="llbChar">
    <w:name w:val="Élőláb Char"/>
    <w:link w:val="llb"/>
    <w:uiPriority w:val="99"/>
    <w:locked/>
    <w:rsid w:val="0090008A"/>
    <w:rPr>
      <w:rFonts w:ascii="Calibri" w:hAnsi="Calibri"/>
      <w:kern w:val="1"/>
      <w:sz w:val="21"/>
      <w:lang w:eastAsia="hi-IN" w:bidi="hi-IN"/>
    </w:rPr>
  </w:style>
  <w:style w:type="paragraph" w:customStyle="1" w:styleId="Stlus3">
    <w:name w:val="Stílus3"/>
    <w:basedOn w:val="Norml"/>
    <w:uiPriority w:val="99"/>
    <w:rsid w:val="0090008A"/>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0008A"/>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0008A"/>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0008A"/>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0008A"/>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0008A"/>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0008A"/>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0008A"/>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0008A"/>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0008A"/>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0008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0008A"/>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0008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0008A"/>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0008A"/>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0008A"/>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0008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0008A"/>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0008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0008A"/>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0008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0008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0008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0008A"/>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0008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0008A"/>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0008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0008A"/>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0008A"/>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0008A"/>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0008A"/>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0008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0008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0008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0008A"/>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0008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0008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0008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0008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0008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0008A"/>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0008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0008A"/>
    <w:rPr>
      <w:rFonts w:cs="Times New Roman"/>
      <w:color w:val="0000FF"/>
      <w:u w:val="single"/>
    </w:rPr>
  </w:style>
  <w:style w:type="character" w:styleId="Mrltotthiperhivatkozs">
    <w:name w:val="FollowedHyperlink"/>
    <w:basedOn w:val="Bekezdsalapbettpusa"/>
    <w:uiPriority w:val="99"/>
    <w:rsid w:val="0090008A"/>
    <w:rPr>
      <w:rFonts w:cs="Times New Roman"/>
      <w:color w:val="800080"/>
      <w:u w:val="single"/>
    </w:rPr>
  </w:style>
  <w:style w:type="paragraph" w:customStyle="1" w:styleId="Listaszerbekezds2">
    <w:name w:val="Listaszerű bekezdés2"/>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0008A"/>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0008A"/>
    <w:pPr>
      <w:ind w:left="440"/>
    </w:pPr>
  </w:style>
  <w:style w:type="paragraph" w:styleId="TJ2">
    <w:name w:val="toc 2"/>
    <w:basedOn w:val="Norml"/>
    <w:next w:val="Norml"/>
    <w:autoRedefine/>
    <w:uiPriority w:val="99"/>
    <w:rsid w:val="0090008A"/>
    <w:pPr>
      <w:spacing w:after="100"/>
      <w:ind w:left="220"/>
    </w:pPr>
    <w:rPr>
      <w:lang w:eastAsia="hu-HU"/>
    </w:rPr>
  </w:style>
  <w:style w:type="paragraph" w:styleId="TJ1">
    <w:name w:val="toc 1"/>
    <w:basedOn w:val="Norml"/>
    <w:next w:val="Norml"/>
    <w:autoRedefine/>
    <w:uiPriority w:val="99"/>
    <w:rsid w:val="0090008A"/>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0008A"/>
    <w:rPr>
      <w:rFonts w:ascii="Tahoma" w:hAnsi="Tahoma"/>
      <w:sz w:val="16"/>
    </w:rPr>
  </w:style>
  <w:style w:type="paragraph" w:customStyle="1" w:styleId="Listaszerbekezds3">
    <w:name w:val="Listaszerű bekezdés3"/>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90008A"/>
    <w:rPr>
      <w:rFonts w:cs="Mangal"/>
      <w:kern w:val="1"/>
      <w:sz w:val="24"/>
      <w:szCs w:val="21"/>
      <w:lang w:eastAsia="hi-IN" w:bidi="hi-IN"/>
    </w:rPr>
  </w:style>
  <w:style w:type="table" w:customStyle="1" w:styleId="Rcsostblzat7">
    <w:name w:val="Rácsos táblázat7"/>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0008A"/>
    <w:pPr>
      <w:ind w:left="708"/>
    </w:pPr>
  </w:style>
  <w:style w:type="paragraph" w:customStyle="1" w:styleId="Vltozat1">
    <w:name w:val="Változat1"/>
    <w:hidden/>
    <w:uiPriority w:val="99"/>
    <w:semiHidden/>
    <w:rsid w:val="0090008A"/>
    <w:rPr>
      <w:rFonts w:ascii="Calibri" w:hAnsi="Calibri"/>
      <w:lang w:eastAsia="en-US"/>
    </w:rPr>
  </w:style>
  <w:style w:type="paragraph" w:customStyle="1" w:styleId="Listaszerbekezds40">
    <w:name w:val="Listaszerű bekezdés4"/>
    <w:basedOn w:val="Norml"/>
    <w:uiPriority w:val="99"/>
    <w:rsid w:val="0090008A"/>
    <w:pPr>
      <w:ind w:left="720"/>
      <w:contextualSpacing/>
    </w:pPr>
  </w:style>
  <w:style w:type="paragraph" w:customStyle="1" w:styleId="Nincstrkz1">
    <w:name w:val="Nincs térköz1"/>
    <w:uiPriority w:val="99"/>
    <w:rsid w:val="0090008A"/>
    <w:rPr>
      <w:rFonts w:ascii="Calibri" w:hAnsi="Calibri"/>
      <w:lang w:eastAsia="en-US"/>
    </w:rPr>
  </w:style>
  <w:style w:type="table" w:customStyle="1" w:styleId="Rcsostblzat23">
    <w:name w:val="Rácsos táblázat23"/>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90008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0008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90008A"/>
    <w:rPr>
      <w:rFonts w:ascii="Tahoma" w:hAnsi="Tahoma"/>
      <w:sz w:val="16"/>
    </w:rPr>
  </w:style>
  <w:style w:type="paragraph" w:customStyle="1" w:styleId="Vltozat10">
    <w:name w:val="Változat1"/>
    <w:hidden/>
    <w:uiPriority w:val="99"/>
    <w:semiHidden/>
    <w:rsid w:val="0090008A"/>
    <w:rPr>
      <w:rFonts w:cs="Mangal"/>
      <w:kern w:val="1"/>
      <w:sz w:val="24"/>
      <w:szCs w:val="21"/>
      <w:lang w:eastAsia="hi-IN" w:bidi="hi-IN"/>
    </w:rPr>
  </w:style>
  <w:style w:type="table" w:customStyle="1" w:styleId="Rcsostblzat71">
    <w:name w:val="Rácsos táblázat71"/>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90008A"/>
    <w:rPr>
      <w:rFonts w:ascii="Calibri" w:hAnsi="Calibri"/>
      <w:lang w:eastAsia="en-US"/>
    </w:rPr>
  </w:style>
  <w:style w:type="table" w:customStyle="1" w:styleId="Rcsostblzat231">
    <w:name w:val="Rácsos táblázat2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90008A"/>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90008A"/>
  </w:style>
  <w:style w:type="character" w:styleId="Kiemels2">
    <w:name w:val="Strong"/>
    <w:basedOn w:val="Bekezdsalapbettpusa"/>
    <w:uiPriority w:val="99"/>
    <w:qFormat/>
    <w:locked/>
    <w:rsid w:val="0090008A"/>
    <w:rPr>
      <w:rFonts w:cs="Times New Roman"/>
      <w:b/>
    </w:rPr>
  </w:style>
  <w:style w:type="table" w:customStyle="1" w:styleId="Rcsostblzat24">
    <w:name w:val="Rácsos táblázat24"/>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90008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24687C"/>
    <w:pPr>
      <w:spacing w:before="100" w:beforeAutospacing="1" w:after="100" w:afterAutospacing="1" w:line="240" w:lineRule="auto"/>
    </w:pPr>
    <w:rPr>
      <w:rFonts w:ascii="Times New Roman" w:hAnsi="Times New Roman"/>
      <w:sz w:val="24"/>
      <w:szCs w:val="24"/>
      <w:lang w:eastAsia="hu-HU"/>
    </w:rPr>
  </w:style>
  <w:style w:type="character" w:customStyle="1" w:styleId="Cmsor3Char">
    <w:name w:val="Címsor 3 Char"/>
    <w:link w:val="Cmsor3"/>
    <w:uiPriority w:val="99"/>
    <w:locked/>
    <w:rsid w:val="008944E4"/>
    <w:rPr>
      <w:b/>
      <w:sz w:val="24"/>
    </w:rPr>
  </w:style>
  <w:style w:type="character" w:customStyle="1" w:styleId="CharChar10">
    <w:name w:val="Char Char10"/>
    <w:uiPriority w:val="99"/>
    <w:rsid w:val="008944E4"/>
    <w:rPr>
      <w:b/>
      <w:kern w:val="36"/>
      <w:sz w:val="48"/>
    </w:rPr>
  </w:style>
  <w:style w:type="paragraph" w:customStyle="1" w:styleId="CharChar2Char">
    <w:name w:val="Char Char2 Char"/>
    <w:basedOn w:val="Norml"/>
    <w:uiPriority w:val="99"/>
    <w:rsid w:val="008944E4"/>
    <w:pPr>
      <w:spacing w:after="160" w:line="240" w:lineRule="exact"/>
    </w:pPr>
    <w:rPr>
      <w:rFonts w:ascii="Tahoma" w:hAnsi="Tahoma"/>
      <w:sz w:val="20"/>
      <w:szCs w:val="20"/>
      <w:lang w:val="en-US"/>
    </w:rPr>
  </w:style>
  <w:style w:type="paragraph" w:styleId="Alcm">
    <w:name w:val="Subtitle"/>
    <w:basedOn w:val="Norml"/>
    <w:link w:val="AlcmChar"/>
    <w:uiPriority w:val="99"/>
    <w:qFormat/>
    <w:rsid w:val="008944E4"/>
    <w:pPr>
      <w:widowControl w:val="0"/>
      <w:numPr>
        <w:ilvl w:val="1"/>
        <w:numId w:val="9"/>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DC065E"/>
    <w:rPr>
      <w:rFonts w:ascii="Cambria" w:hAnsi="Cambria" w:cs="Times New Roman"/>
      <w:sz w:val="24"/>
      <w:szCs w:val="24"/>
      <w:lang w:eastAsia="en-US"/>
    </w:rPr>
  </w:style>
  <w:style w:type="character" w:customStyle="1" w:styleId="AlcmChar">
    <w:name w:val="Alcím Char"/>
    <w:link w:val="Alcm"/>
    <w:uiPriority w:val="99"/>
    <w:locked/>
    <w:rsid w:val="008944E4"/>
    <w:rPr>
      <w:rFonts w:ascii="Palatino Linotype" w:hAnsi="Palatino Linotype"/>
      <w:b/>
      <w:kern w:val="1"/>
      <w:sz w:val="24"/>
      <w:lang w:eastAsia="hi-IN" w:bidi="hi-IN"/>
    </w:rPr>
  </w:style>
  <w:style w:type="numbering" w:customStyle="1" w:styleId="Stlus2">
    <w:name w:val="Stílus2"/>
    <w:rsid w:val="00D81628"/>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368E8"/>
    <w:pPr>
      <w:spacing w:after="200" w:line="276" w:lineRule="auto"/>
    </w:pPr>
    <w:rPr>
      <w:rFonts w:ascii="Calibri" w:hAnsi="Calibri"/>
      <w:lang w:eastAsia="en-US"/>
    </w:rPr>
  </w:style>
  <w:style w:type="paragraph" w:styleId="Cmsor1">
    <w:name w:val="heading 1"/>
    <w:basedOn w:val="Norml"/>
    <w:link w:val="Cmsor1Char"/>
    <w:uiPriority w:val="99"/>
    <w:qFormat/>
    <w:rsid w:val="0090008A"/>
    <w:pPr>
      <w:spacing w:before="100" w:beforeAutospacing="1" w:after="100" w:afterAutospacing="1" w:line="240" w:lineRule="auto"/>
      <w:outlineLvl w:val="0"/>
    </w:pPr>
    <w:rPr>
      <w:b/>
      <w:kern w:val="36"/>
      <w:sz w:val="48"/>
      <w:szCs w:val="20"/>
      <w:lang w:eastAsia="hu-HU"/>
    </w:rPr>
  </w:style>
  <w:style w:type="paragraph" w:styleId="Cmsor3">
    <w:name w:val="heading 3"/>
    <w:basedOn w:val="Norml"/>
    <w:next w:val="Norml"/>
    <w:link w:val="Cmsor3Char"/>
    <w:uiPriority w:val="99"/>
    <w:qFormat/>
    <w:rsid w:val="008944E4"/>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DC065E"/>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DC065E"/>
    <w:rPr>
      <w:rFonts w:ascii="Cambria" w:hAnsi="Cambria" w:cs="Times New Roman"/>
      <w:b/>
      <w:bCs/>
      <w:sz w:val="26"/>
      <w:szCs w:val="26"/>
      <w:lang w:eastAsia="en-US"/>
    </w:rPr>
  </w:style>
  <w:style w:type="character" w:customStyle="1" w:styleId="Cmsor1Char">
    <w:name w:val="Címsor 1 Char"/>
    <w:link w:val="Cmsor1"/>
    <w:uiPriority w:val="99"/>
    <w:locked/>
    <w:rsid w:val="0090008A"/>
    <w:rPr>
      <w:rFonts w:ascii="Calibri" w:hAnsi="Calibri"/>
      <w:b/>
      <w:kern w:val="36"/>
      <w:sz w:val="48"/>
      <w:lang w:eastAsia="hu-HU"/>
    </w:rPr>
  </w:style>
  <w:style w:type="paragraph" w:styleId="Lbjegyzetszveg">
    <w:name w:val="footnote text"/>
    <w:basedOn w:val="Norml"/>
    <w:link w:val="LbjegyzetszvegChar"/>
    <w:uiPriority w:val="99"/>
    <w:semiHidden/>
    <w:rsid w:val="0090008A"/>
    <w:pPr>
      <w:spacing w:after="0" w:line="240" w:lineRule="auto"/>
    </w:pPr>
    <w:rPr>
      <w:szCs w:val="20"/>
      <w:lang w:eastAsia="hu-HU"/>
    </w:rPr>
  </w:style>
  <w:style w:type="character" w:customStyle="1" w:styleId="FootnoteTextChar">
    <w:name w:val="Footnote Text Char"/>
    <w:basedOn w:val="Bekezdsalapbettpusa"/>
    <w:uiPriority w:val="99"/>
    <w:semiHidden/>
    <w:locked/>
    <w:rsid w:val="00DC065E"/>
    <w:rPr>
      <w:rFonts w:ascii="Calibri" w:hAnsi="Calibri" w:cs="Times New Roman"/>
      <w:sz w:val="20"/>
      <w:szCs w:val="20"/>
      <w:lang w:eastAsia="en-US"/>
    </w:rPr>
  </w:style>
  <w:style w:type="character" w:customStyle="1" w:styleId="LbjegyzetszvegChar">
    <w:name w:val="Lábjegyzetszöveg Char"/>
    <w:link w:val="Lbjegyzetszveg"/>
    <w:uiPriority w:val="99"/>
    <w:semiHidden/>
    <w:locked/>
    <w:rsid w:val="0090008A"/>
    <w:rPr>
      <w:rFonts w:ascii="Calibri" w:hAnsi="Calibri"/>
      <w:sz w:val="22"/>
    </w:rPr>
  </w:style>
  <w:style w:type="character" w:styleId="Lbjegyzet-hivatkozs">
    <w:name w:val="footnote reference"/>
    <w:basedOn w:val="Bekezdsalapbettpusa"/>
    <w:uiPriority w:val="99"/>
    <w:semiHidden/>
    <w:rsid w:val="0090008A"/>
    <w:rPr>
      <w:rFonts w:cs="Times New Roman"/>
      <w:vertAlign w:val="superscript"/>
    </w:rPr>
  </w:style>
  <w:style w:type="paragraph" w:styleId="Listaszerbekezds">
    <w:name w:val="List Paragraph"/>
    <w:basedOn w:val="Norml"/>
    <w:uiPriority w:val="99"/>
    <w:qFormat/>
    <w:rsid w:val="0090008A"/>
    <w:pPr>
      <w:ind w:left="720"/>
    </w:pPr>
  </w:style>
  <w:style w:type="table" w:styleId="Rcsostblzat">
    <w:name w:val="Table Grid"/>
    <w:basedOn w:val="Normltblzat"/>
    <w:uiPriority w:val="99"/>
    <w:rsid w:val="0090008A"/>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0008A"/>
    <w:rPr>
      <w:rFonts w:ascii="Calibri" w:hAnsi="Calibri"/>
      <w:lang w:eastAsia="en-US"/>
    </w:rPr>
  </w:style>
  <w:style w:type="character" w:styleId="Jegyzethivatkozs">
    <w:name w:val="annotation reference"/>
    <w:basedOn w:val="Bekezdsalapbettpusa"/>
    <w:uiPriority w:val="99"/>
    <w:rsid w:val="0090008A"/>
    <w:rPr>
      <w:rFonts w:cs="Times New Roman"/>
      <w:sz w:val="16"/>
    </w:rPr>
  </w:style>
  <w:style w:type="paragraph" w:styleId="Jegyzetszveg">
    <w:name w:val="annotation text"/>
    <w:basedOn w:val="Norml"/>
    <w:link w:val="JegyzetszvegChar"/>
    <w:uiPriority w:val="99"/>
    <w:rsid w:val="0090008A"/>
    <w:pPr>
      <w:spacing w:line="240" w:lineRule="auto"/>
    </w:pPr>
    <w:rPr>
      <w:szCs w:val="20"/>
      <w:lang w:eastAsia="hu-HU"/>
    </w:rPr>
  </w:style>
  <w:style w:type="character" w:customStyle="1" w:styleId="CommentTextChar">
    <w:name w:val="Comment Text Char"/>
    <w:basedOn w:val="Bekezdsalapbettpusa"/>
    <w:uiPriority w:val="99"/>
    <w:semiHidden/>
    <w:locked/>
    <w:rsid w:val="00DC065E"/>
    <w:rPr>
      <w:rFonts w:ascii="Calibri" w:hAnsi="Calibri" w:cs="Times New Roman"/>
      <w:sz w:val="20"/>
      <w:szCs w:val="20"/>
      <w:lang w:eastAsia="en-US"/>
    </w:rPr>
  </w:style>
  <w:style w:type="character" w:customStyle="1" w:styleId="JegyzetszvegChar">
    <w:name w:val="Jegyzetszöveg Char"/>
    <w:link w:val="Jegyzetszveg"/>
    <w:uiPriority w:val="99"/>
    <w:locked/>
    <w:rsid w:val="0090008A"/>
    <w:rPr>
      <w:rFonts w:ascii="Calibri" w:hAnsi="Calibri"/>
      <w:sz w:val="22"/>
    </w:rPr>
  </w:style>
  <w:style w:type="paragraph" w:styleId="Megjegyzstrgya">
    <w:name w:val="annotation subject"/>
    <w:basedOn w:val="Jegyzetszveg"/>
    <w:next w:val="Jegyzetszveg"/>
    <w:link w:val="MegjegyzstrgyaChar"/>
    <w:uiPriority w:val="99"/>
    <w:semiHidden/>
    <w:rsid w:val="0090008A"/>
    <w:rPr>
      <w:b/>
    </w:rPr>
  </w:style>
  <w:style w:type="character" w:customStyle="1" w:styleId="CommentSubjectChar">
    <w:name w:val="Comment Subject Char"/>
    <w:basedOn w:val="JegyzetszvegChar"/>
    <w:uiPriority w:val="99"/>
    <w:semiHidden/>
    <w:locked/>
    <w:rsid w:val="00DC065E"/>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0008A"/>
    <w:rPr>
      <w:rFonts w:ascii="Calibri" w:hAnsi="Calibri"/>
      <w:b/>
      <w:sz w:val="22"/>
    </w:rPr>
  </w:style>
  <w:style w:type="paragraph" w:styleId="Buborkszveg">
    <w:name w:val="Balloon Text"/>
    <w:basedOn w:val="Norml"/>
    <w:link w:val="BuborkszvegChar"/>
    <w:uiPriority w:val="99"/>
    <w:rsid w:val="0090008A"/>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DC065E"/>
    <w:rPr>
      <w:rFonts w:cs="Times New Roman"/>
      <w:sz w:val="2"/>
      <w:lang w:eastAsia="en-US"/>
    </w:rPr>
  </w:style>
  <w:style w:type="character" w:customStyle="1" w:styleId="BuborkszvegChar">
    <w:name w:val="Buborékszöveg Char"/>
    <w:link w:val="Buborkszveg"/>
    <w:uiPriority w:val="99"/>
    <w:locked/>
    <w:rsid w:val="0090008A"/>
    <w:rPr>
      <w:rFonts w:ascii="Tahoma" w:hAnsi="Tahoma"/>
      <w:sz w:val="16"/>
    </w:rPr>
  </w:style>
  <w:style w:type="paragraph" w:customStyle="1" w:styleId="Default">
    <w:name w:val="Default"/>
    <w:uiPriority w:val="99"/>
    <w:rsid w:val="0090008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0008A"/>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0008A"/>
  </w:style>
  <w:style w:type="paragraph" w:customStyle="1" w:styleId="Standard">
    <w:name w:val="Standard"/>
    <w:uiPriority w:val="99"/>
    <w:rsid w:val="0090008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90008A"/>
    <w:pPr>
      <w:spacing w:after="120" w:line="240" w:lineRule="auto"/>
      <w:ind w:left="283"/>
    </w:pPr>
    <w:rPr>
      <w:sz w:val="24"/>
      <w:szCs w:val="20"/>
      <w:lang w:eastAsia="hu-HU"/>
    </w:rPr>
  </w:style>
  <w:style w:type="character" w:customStyle="1" w:styleId="BodyTextIndentChar">
    <w:name w:val="Body Text Indent Char"/>
    <w:basedOn w:val="Bekezdsalapbettpusa"/>
    <w:uiPriority w:val="99"/>
    <w:semiHidden/>
    <w:locked/>
    <w:rsid w:val="00DC065E"/>
    <w:rPr>
      <w:rFonts w:ascii="Calibri" w:hAnsi="Calibri" w:cs="Times New Roman"/>
      <w:lang w:eastAsia="en-US"/>
    </w:rPr>
  </w:style>
  <w:style w:type="character" w:customStyle="1" w:styleId="SzvegtrzsbehzssalChar">
    <w:name w:val="Szövegtörzs behúzással Char"/>
    <w:link w:val="Szvegtrzsbehzssal"/>
    <w:uiPriority w:val="99"/>
    <w:locked/>
    <w:rsid w:val="0090008A"/>
    <w:rPr>
      <w:rFonts w:ascii="Calibri" w:hAnsi="Calibri"/>
      <w:sz w:val="24"/>
      <w:lang w:eastAsia="hu-HU"/>
    </w:rPr>
  </w:style>
  <w:style w:type="paragraph" w:styleId="Szvegtrzsbehzssal2">
    <w:name w:val="Body Text Indent 2"/>
    <w:basedOn w:val="Norml"/>
    <w:link w:val="Szvegtrzsbehzssal2Char"/>
    <w:uiPriority w:val="99"/>
    <w:rsid w:val="0090008A"/>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DC065E"/>
    <w:rPr>
      <w:rFonts w:ascii="Calibri" w:hAnsi="Calibri" w:cs="Times New Roman"/>
      <w:lang w:eastAsia="en-US"/>
    </w:rPr>
  </w:style>
  <w:style w:type="character" w:customStyle="1" w:styleId="Szvegtrzsbehzssal2Char">
    <w:name w:val="Szövegtörzs behúzással 2 Char"/>
    <w:link w:val="Szvegtrzsbehzssal2"/>
    <w:uiPriority w:val="99"/>
    <w:locked/>
    <w:rsid w:val="0090008A"/>
    <w:rPr>
      <w:rFonts w:ascii="Calibri" w:hAnsi="Calibri"/>
      <w:sz w:val="24"/>
      <w:lang w:eastAsia="hu-HU"/>
    </w:rPr>
  </w:style>
  <w:style w:type="paragraph" w:styleId="lfej">
    <w:name w:val="header"/>
    <w:basedOn w:val="Norml"/>
    <w:link w:val="lfejChar"/>
    <w:uiPriority w:val="99"/>
    <w:rsid w:val="0090008A"/>
    <w:pPr>
      <w:widowControl w:val="0"/>
      <w:tabs>
        <w:tab w:val="center" w:pos="4536"/>
        <w:tab w:val="right" w:pos="9072"/>
      </w:tabs>
      <w:suppressAutoHyphens/>
      <w:spacing w:after="0" w:line="240" w:lineRule="auto"/>
    </w:pPr>
    <w:rPr>
      <w:kern w:val="1"/>
      <w:sz w:val="21"/>
      <w:szCs w:val="20"/>
      <w:lang w:eastAsia="hi-IN" w:bidi="hi-IN"/>
    </w:rPr>
  </w:style>
  <w:style w:type="character" w:customStyle="1" w:styleId="HeaderChar">
    <w:name w:val="Header Char"/>
    <w:basedOn w:val="Bekezdsalapbettpusa"/>
    <w:uiPriority w:val="99"/>
    <w:semiHidden/>
    <w:locked/>
    <w:rsid w:val="00DC065E"/>
    <w:rPr>
      <w:rFonts w:ascii="Calibri" w:hAnsi="Calibri" w:cs="Times New Roman"/>
      <w:lang w:eastAsia="en-US"/>
    </w:rPr>
  </w:style>
  <w:style w:type="character" w:customStyle="1" w:styleId="lfejChar">
    <w:name w:val="Élőfej Char"/>
    <w:link w:val="lfej"/>
    <w:uiPriority w:val="99"/>
    <w:locked/>
    <w:rsid w:val="0090008A"/>
    <w:rPr>
      <w:rFonts w:ascii="Calibri" w:hAnsi="Calibri"/>
      <w:kern w:val="1"/>
      <w:sz w:val="21"/>
      <w:lang w:eastAsia="hi-IN" w:bidi="hi-IN"/>
    </w:rPr>
  </w:style>
  <w:style w:type="paragraph" w:styleId="llb">
    <w:name w:val="footer"/>
    <w:basedOn w:val="Norml"/>
    <w:link w:val="llbChar"/>
    <w:uiPriority w:val="99"/>
    <w:rsid w:val="0090008A"/>
    <w:pPr>
      <w:widowControl w:val="0"/>
      <w:tabs>
        <w:tab w:val="center" w:pos="4536"/>
        <w:tab w:val="right" w:pos="9072"/>
      </w:tabs>
      <w:suppressAutoHyphens/>
      <w:spacing w:after="0" w:line="240" w:lineRule="auto"/>
    </w:pPr>
    <w:rPr>
      <w:kern w:val="1"/>
      <w:sz w:val="21"/>
      <w:szCs w:val="20"/>
      <w:lang w:eastAsia="hi-IN" w:bidi="hi-IN"/>
    </w:rPr>
  </w:style>
  <w:style w:type="character" w:customStyle="1" w:styleId="FooterChar">
    <w:name w:val="Footer Char"/>
    <w:basedOn w:val="Bekezdsalapbettpusa"/>
    <w:uiPriority w:val="99"/>
    <w:semiHidden/>
    <w:locked/>
    <w:rsid w:val="00DC065E"/>
    <w:rPr>
      <w:rFonts w:ascii="Calibri" w:hAnsi="Calibri" w:cs="Times New Roman"/>
      <w:lang w:eastAsia="en-US"/>
    </w:rPr>
  </w:style>
  <w:style w:type="character" w:customStyle="1" w:styleId="llbChar">
    <w:name w:val="Élőláb Char"/>
    <w:link w:val="llb"/>
    <w:uiPriority w:val="99"/>
    <w:locked/>
    <w:rsid w:val="0090008A"/>
    <w:rPr>
      <w:rFonts w:ascii="Calibri" w:hAnsi="Calibri"/>
      <w:kern w:val="1"/>
      <w:sz w:val="21"/>
      <w:lang w:eastAsia="hi-IN" w:bidi="hi-IN"/>
    </w:rPr>
  </w:style>
  <w:style w:type="paragraph" w:customStyle="1" w:styleId="Stlus3">
    <w:name w:val="Stílus3"/>
    <w:basedOn w:val="Norml"/>
    <w:uiPriority w:val="99"/>
    <w:rsid w:val="0090008A"/>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0008A"/>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0008A"/>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0008A"/>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0008A"/>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0008A"/>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0008A"/>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0008A"/>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0008A"/>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0008A"/>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0008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0008A"/>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0008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0008A"/>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0008A"/>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0008A"/>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0008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0008A"/>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0008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0008A"/>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0008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0008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0008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0008A"/>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0008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0008A"/>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0008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0008A"/>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0008A"/>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0008A"/>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0008A"/>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0008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0008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0008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0008A"/>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0008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0008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0008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0008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0008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0008A"/>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0008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0008A"/>
    <w:rPr>
      <w:rFonts w:cs="Times New Roman"/>
      <w:color w:val="0000FF"/>
      <w:u w:val="single"/>
    </w:rPr>
  </w:style>
  <w:style w:type="character" w:styleId="Mrltotthiperhivatkozs">
    <w:name w:val="FollowedHyperlink"/>
    <w:basedOn w:val="Bekezdsalapbettpusa"/>
    <w:uiPriority w:val="99"/>
    <w:rsid w:val="0090008A"/>
    <w:rPr>
      <w:rFonts w:cs="Times New Roman"/>
      <w:color w:val="800080"/>
      <w:u w:val="single"/>
    </w:rPr>
  </w:style>
  <w:style w:type="paragraph" w:customStyle="1" w:styleId="Listaszerbekezds2">
    <w:name w:val="Listaszerű bekezdés2"/>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0008A"/>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0008A"/>
    <w:pPr>
      <w:ind w:left="440"/>
    </w:pPr>
  </w:style>
  <w:style w:type="paragraph" w:styleId="TJ2">
    <w:name w:val="toc 2"/>
    <w:basedOn w:val="Norml"/>
    <w:next w:val="Norml"/>
    <w:autoRedefine/>
    <w:uiPriority w:val="99"/>
    <w:rsid w:val="0090008A"/>
    <w:pPr>
      <w:spacing w:after="100"/>
      <w:ind w:left="220"/>
    </w:pPr>
    <w:rPr>
      <w:lang w:eastAsia="hu-HU"/>
    </w:rPr>
  </w:style>
  <w:style w:type="paragraph" w:styleId="TJ1">
    <w:name w:val="toc 1"/>
    <w:basedOn w:val="Norml"/>
    <w:next w:val="Norml"/>
    <w:autoRedefine/>
    <w:uiPriority w:val="99"/>
    <w:rsid w:val="0090008A"/>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0008A"/>
    <w:rPr>
      <w:rFonts w:ascii="Tahoma" w:hAnsi="Tahoma"/>
      <w:sz w:val="16"/>
    </w:rPr>
  </w:style>
  <w:style w:type="paragraph" w:customStyle="1" w:styleId="Listaszerbekezds3">
    <w:name w:val="Listaszerű bekezdés3"/>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90008A"/>
    <w:rPr>
      <w:rFonts w:cs="Mangal"/>
      <w:kern w:val="1"/>
      <w:sz w:val="24"/>
      <w:szCs w:val="21"/>
      <w:lang w:eastAsia="hi-IN" w:bidi="hi-IN"/>
    </w:rPr>
  </w:style>
  <w:style w:type="table" w:customStyle="1" w:styleId="Rcsostblzat7">
    <w:name w:val="Rácsos táblázat7"/>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0008A"/>
    <w:pPr>
      <w:ind w:left="708"/>
    </w:pPr>
  </w:style>
  <w:style w:type="paragraph" w:customStyle="1" w:styleId="Vltozat1">
    <w:name w:val="Változat1"/>
    <w:hidden/>
    <w:uiPriority w:val="99"/>
    <w:semiHidden/>
    <w:rsid w:val="0090008A"/>
    <w:rPr>
      <w:rFonts w:ascii="Calibri" w:hAnsi="Calibri"/>
      <w:lang w:eastAsia="en-US"/>
    </w:rPr>
  </w:style>
  <w:style w:type="paragraph" w:customStyle="1" w:styleId="Listaszerbekezds40">
    <w:name w:val="Listaszerű bekezdés4"/>
    <w:basedOn w:val="Norml"/>
    <w:uiPriority w:val="99"/>
    <w:rsid w:val="0090008A"/>
    <w:pPr>
      <w:ind w:left="720"/>
      <w:contextualSpacing/>
    </w:pPr>
  </w:style>
  <w:style w:type="paragraph" w:customStyle="1" w:styleId="Nincstrkz1">
    <w:name w:val="Nincs térköz1"/>
    <w:uiPriority w:val="99"/>
    <w:rsid w:val="0090008A"/>
    <w:rPr>
      <w:rFonts w:ascii="Calibri" w:hAnsi="Calibri"/>
      <w:lang w:eastAsia="en-US"/>
    </w:rPr>
  </w:style>
  <w:style w:type="table" w:customStyle="1" w:styleId="Rcsostblzat23">
    <w:name w:val="Rácsos táblázat23"/>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90008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0008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90008A"/>
    <w:rPr>
      <w:rFonts w:ascii="Tahoma" w:hAnsi="Tahoma"/>
      <w:sz w:val="16"/>
    </w:rPr>
  </w:style>
  <w:style w:type="paragraph" w:customStyle="1" w:styleId="Vltozat10">
    <w:name w:val="Változat1"/>
    <w:hidden/>
    <w:uiPriority w:val="99"/>
    <w:semiHidden/>
    <w:rsid w:val="0090008A"/>
    <w:rPr>
      <w:rFonts w:cs="Mangal"/>
      <w:kern w:val="1"/>
      <w:sz w:val="24"/>
      <w:szCs w:val="21"/>
      <w:lang w:eastAsia="hi-IN" w:bidi="hi-IN"/>
    </w:rPr>
  </w:style>
  <w:style w:type="table" w:customStyle="1" w:styleId="Rcsostblzat71">
    <w:name w:val="Rácsos táblázat71"/>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90008A"/>
    <w:rPr>
      <w:rFonts w:ascii="Calibri" w:hAnsi="Calibri"/>
      <w:lang w:eastAsia="en-US"/>
    </w:rPr>
  </w:style>
  <w:style w:type="table" w:customStyle="1" w:styleId="Rcsostblzat231">
    <w:name w:val="Rácsos táblázat2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90008A"/>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90008A"/>
  </w:style>
  <w:style w:type="character" w:styleId="Kiemels2">
    <w:name w:val="Strong"/>
    <w:basedOn w:val="Bekezdsalapbettpusa"/>
    <w:uiPriority w:val="99"/>
    <w:qFormat/>
    <w:locked/>
    <w:rsid w:val="0090008A"/>
    <w:rPr>
      <w:rFonts w:cs="Times New Roman"/>
      <w:b/>
    </w:rPr>
  </w:style>
  <w:style w:type="table" w:customStyle="1" w:styleId="Rcsostblzat24">
    <w:name w:val="Rácsos táblázat24"/>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90008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24687C"/>
    <w:pPr>
      <w:spacing w:before="100" w:beforeAutospacing="1" w:after="100" w:afterAutospacing="1" w:line="240" w:lineRule="auto"/>
    </w:pPr>
    <w:rPr>
      <w:rFonts w:ascii="Times New Roman" w:hAnsi="Times New Roman"/>
      <w:sz w:val="24"/>
      <w:szCs w:val="24"/>
      <w:lang w:eastAsia="hu-HU"/>
    </w:rPr>
  </w:style>
  <w:style w:type="character" w:customStyle="1" w:styleId="Cmsor3Char">
    <w:name w:val="Címsor 3 Char"/>
    <w:link w:val="Cmsor3"/>
    <w:uiPriority w:val="99"/>
    <w:locked/>
    <w:rsid w:val="008944E4"/>
    <w:rPr>
      <w:b/>
      <w:sz w:val="24"/>
    </w:rPr>
  </w:style>
  <w:style w:type="character" w:customStyle="1" w:styleId="CharChar10">
    <w:name w:val="Char Char10"/>
    <w:uiPriority w:val="99"/>
    <w:rsid w:val="008944E4"/>
    <w:rPr>
      <w:b/>
      <w:kern w:val="36"/>
      <w:sz w:val="48"/>
    </w:rPr>
  </w:style>
  <w:style w:type="paragraph" w:customStyle="1" w:styleId="CharChar2Char">
    <w:name w:val="Char Char2 Char"/>
    <w:basedOn w:val="Norml"/>
    <w:uiPriority w:val="99"/>
    <w:rsid w:val="008944E4"/>
    <w:pPr>
      <w:spacing w:after="160" w:line="240" w:lineRule="exact"/>
    </w:pPr>
    <w:rPr>
      <w:rFonts w:ascii="Tahoma" w:hAnsi="Tahoma"/>
      <w:sz w:val="20"/>
      <w:szCs w:val="20"/>
      <w:lang w:val="en-US"/>
    </w:rPr>
  </w:style>
  <w:style w:type="paragraph" w:styleId="Alcm">
    <w:name w:val="Subtitle"/>
    <w:basedOn w:val="Norml"/>
    <w:link w:val="AlcmChar"/>
    <w:uiPriority w:val="99"/>
    <w:qFormat/>
    <w:rsid w:val="008944E4"/>
    <w:pPr>
      <w:widowControl w:val="0"/>
      <w:numPr>
        <w:ilvl w:val="1"/>
        <w:numId w:val="9"/>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DC065E"/>
    <w:rPr>
      <w:rFonts w:ascii="Cambria" w:hAnsi="Cambria" w:cs="Times New Roman"/>
      <w:sz w:val="24"/>
      <w:szCs w:val="24"/>
      <w:lang w:eastAsia="en-US"/>
    </w:rPr>
  </w:style>
  <w:style w:type="character" w:customStyle="1" w:styleId="AlcmChar">
    <w:name w:val="Alcím Char"/>
    <w:link w:val="Alcm"/>
    <w:uiPriority w:val="99"/>
    <w:locked/>
    <w:rsid w:val="008944E4"/>
    <w:rPr>
      <w:rFonts w:ascii="Palatino Linotype" w:hAnsi="Palatino Linotype"/>
      <w:b/>
      <w:kern w:val="1"/>
      <w:sz w:val="24"/>
      <w:lang w:eastAsia="hi-IN" w:bidi="hi-IN"/>
    </w:rPr>
  </w:style>
  <w:style w:type="numbering" w:customStyle="1" w:styleId="Stlus2">
    <w:name w:val="Stílus2"/>
    <w:rsid w:val="00D81628"/>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83</Pages>
  <Words>15456</Words>
  <Characters>121818</Characters>
  <Application>Microsoft Office Word</Application>
  <DocSecurity>0</DocSecurity>
  <Lines>1015</Lines>
  <Paragraphs>273</Paragraphs>
  <ScaleCrop>false</ScaleCrop>
  <HeadingPairs>
    <vt:vector size="2" baseType="variant">
      <vt:variant>
        <vt:lpstr>Cím</vt:lpstr>
      </vt:variant>
      <vt:variant>
        <vt:i4>1</vt:i4>
      </vt:variant>
    </vt:vector>
  </HeadingPairs>
  <TitlesOfParts>
    <vt:vector size="1" baseType="lpstr">
      <vt:lpstr>2</vt:lpstr>
    </vt:vector>
  </TitlesOfParts>
  <Company/>
  <LinksUpToDate>false</LinksUpToDate>
  <CharactersWithSpaces>137001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Tusánka</dc:creator>
  <cp:lastModifiedBy>Eszes-Anka Anikó</cp:lastModifiedBy>
  <cp:revision>5</cp:revision>
  <cp:lastPrinted>2013-02-26T11:15:00Z</cp:lastPrinted>
  <dcterms:created xsi:type="dcterms:W3CDTF">2016-07-18T13:35:00Z</dcterms:created>
  <dcterms:modified xsi:type="dcterms:W3CDTF">2016-08-22T09:36:00Z</dcterms:modified>
</cp:coreProperties>
</file>