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46E" w:rsidRDefault="00F9746E" w:rsidP="00103DB8">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7.23.</w:t>
      </w:r>
    </w:p>
    <w:p w:rsidR="00103DB8" w:rsidRPr="00277FCF" w:rsidRDefault="00AE3A75" w:rsidP="00103DB8">
      <w:pPr>
        <w:widowControl w:val="0"/>
        <w:suppressAutoHyphens/>
        <w:autoSpaceDE w:val="0"/>
        <w:ind w:right="-20"/>
        <w:jc w:val="center"/>
        <w:rPr>
          <w:rFonts w:ascii="Times New Roman" w:hAnsi="Times New Roman"/>
          <w:b/>
          <w:w w:val="99"/>
          <w:kern w:val="2"/>
          <w:sz w:val="24"/>
          <w:szCs w:val="24"/>
          <w:lang w:eastAsia="hi-IN" w:bidi="hi-IN"/>
        </w:rPr>
      </w:pPr>
      <w:r w:rsidRPr="00AE3A75">
        <w:rPr>
          <w:rFonts w:ascii="Times New Roman" w:hAnsi="Times New Roman"/>
          <w:b/>
          <w:w w:val="99"/>
          <w:kern w:val="2"/>
          <w:sz w:val="24"/>
          <w:szCs w:val="24"/>
          <w:lang w:eastAsia="hi-IN" w:bidi="hi-IN"/>
        </w:rPr>
        <w:t>SZAKKÉPZÉSI KERETTANTERV</w:t>
      </w:r>
    </w:p>
    <w:p w:rsidR="00D33AC8" w:rsidRPr="00277FCF" w:rsidRDefault="00D33AC8" w:rsidP="00A63108">
      <w:pPr>
        <w:autoSpaceDE w:val="0"/>
        <w:ind w:right="-20"/>
        <w:jc w:val="center"/>
        <w:rPr>
          <w:rFonts w:ascii="Times New Roman" w:hAnsi="Times New Roman"/>
          <w:b/>
          <w:w w:val="99"/>
          <w:sz w:val="24"/>
          <w:szCs w:val="24"/>
        </w:rPr>
      </w:pPr>
      <w:r w:rsidRPr="00277FCF">
        <w:rPr>
          <w:rFonts w:ascii="Times New Roman" w:hAnsi="Times New Roman"/>
          <w:b/>
          <w:w w:val="99"/>
          <w:sz w:val="24"/>
          <w:szCs w:val="24"/>
        </w:rPr>
        <w:t>a</w:t>
      </w:r>
    </w:p>
    <w:p w:rsidR="00D33AC8" w:rsidRPr="00277FCF" w:rsidRDefault="00891942" w:rsidP="00250A52">
      <w:pPr>
        <w:autoSpaceDE w:val="0"/>
        <w:ind w:right="-20"/>
        <w:jc w:val="center"/>
        <w:rPr>
          <w:rFonts w:ascii="Times New Roman" w:hAnsi="Times New Roman"/>
          <w:b/>
          <w:w w:val="99"/>
          <w:sz w:val="24"/>
          <w:szCs w:val="24"/>
        </w:rPr>
      </w:pPr>
      <w:r w:rsidRPr="00277FCF">
        <w:rPr>
          <w:rFonts w:ascii="Times New Roman" w:hAnsi="Times New Roman"/>
          <w:b/>
          <w:iCs/>
          <w:sz w:val="24"/>
          <w:szCs w:val="24"/>
        </w:rPr>
        <w:t>21 582</w:t>
      </w:r>
      <w:r w:rsidR="00D33AC8" w:rsidRPr="00277FCF">
        <w:rPr>
          <w:rFonts w:ascii="Times New Roman" w:hAnsi="Times New Roman"/>
          <w:b/>
          <w:iCs/>
          <w:sz w:val="24"/>
          <w:szCs w:val="24"/>
        </w:rPr>
        <w:t xml:space="preserve"> 0</w:t>
      </w:r>
      <w:r w:rsidRPr="00277FCF">
        <w:rPr>
          <w:rFonts w:ascii="Times New Roman" w:hAnsi="Times New Roman"/>
          <w:b/>
          <w:iCs/>
          <w:sz w:val="24"/>
          <w:szCs w:val="24"/>
        </w:rPr>
        <w:t>1</w:t>
      </w:r>
    </w:p>
    <w:p w:rsidR="00D33AC8" w:rsidRPr="00277FCF" w:rsidRDefault="00D33AC8" w:rsidP="00A63108">
      <w:pPr>
        <w:ind w:left="555" w:hanging="555"/>
        <w:jc w:val="center"/>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 xml:space="preserve"> </w:t>
      </w:r>
      <w:r w:rsidR="00891942" w:rsidRPr="00277FCF">
        <w:rPr>
          <w:rFonts w:ascii="Times New Roman" w:hAnsi="Times New Roman"/>
          <w:b/>
          <w:bCs/>
          <w:kern w:val="1"/>
          <w:sz w:val="24"/>
          <w:szCs w:val="24"/>
          <w:lang w:eastAsia="hi-IN" w:bidi="hi-IN"/>
        </w:rPr>
        <w:t>SZOBAFESTŐ</w:t>
      </w:r>
    </w:p>
    <w:p w:rsidR="00D33AC8" w:rsidRPr="00277FCF" w:rsidRDefault="00D33AC8" w:rsidP="00A63108">
      <w:pPr>
        <w:widowControl w:val="0"/>
        <w:suppressAutoHyphens/>
        <w:jc w:val="center"/>
        <w:rPr>
          <w:rFonts w:ascii="Times New Roman" w:hAnsi="Times New Roman"/>
          <w:b/>
          <w:bCs/>
          <w:kern w:val="1"/>
          <w:sz w:val="24"/>
          <w:szCs w:val="24"/>
          <w:lang w:eastAsia="hi-IN" w:bidi="hi-IN"/>
        </w:rPr>
      </w:pPr>
      <w:proofErr w:type="spellStart"/>
      <w:r w:rsidRPr="00277FCF">
        <w:rPr>
          <w:rFonts w:ascii="Times New Roman" w:hAnsi="Times New Roman"/>
          <w:b/>
          <w:bCs/>
          <w:kern w:val="1"/>
          <w:sz w:val="24"/>
          <w:szCs w:val="24"/>
          <w:lang w:eastAsia="hi-IN" w:bidi="hi-IN"/>
        </w:rPr>
        <w:t>részszakképesítés</w:t>
      </w:r>
      <w:proofErr w:type="spellEnd"/>
      <w:r w:rsidRPr="00277FCF">
        <w:rPr>
          <w:rFonts w:ascii="Times New Roman" w:hAnsi="Times New Roman"/>
          <w:b/>
          <w:bCs/>
          <w:kern w:val="1"/>
          <w:sz w:val="24"/>
          <w:szCs w:val="24"/>
          <w:lang w:eastAsia="hi-IN" w:bidi="hi-IN"/>
        </w:rPr>
        <w:t xml:space="preserve"> </w:t>
      </w:r>
    </w:p>
    <w:p w:rsidR="00D33AC8" w:rsidRPr="00277FCF" w:rsidRDefault="00AE3A75" w:rsidP="00A63108">
      <w:pPr>
        <w:widowControl w:val="0"/>
        <w:suppressAutoHyphens/>
        <w:jc w:val="center"/>
        <w:rPr>
          <w:rFonts w:ascii="Times New Roman" w:hAnsi="Times New Roman"/>
          <w:b/>
          <w:bCs/>
          <w:kern w:val="1"/>
          <w:sz w:val="24"/>
          <w:szCs w:val="24"/>
          <w:lang w:eastAsia="hi-IN" w:bidi="hi-IN"/>
        </w:rPr>
      </w:pPr>
      <w:r>
        <w:rPr>
          <w:rFonts w:ascii="Times New Roman" w:hAnsi="Times New Roman"/>
          <w:b/>
          <w:bCs/>
          <w:kern w:val="1"/>
          <w:sz w:val="24"/>
          <w:szCs w:val="24"/>
          <w:lang w:eastAsia="hi-IN" w:bidi="hi-IN"/>
        </w:rPr>
        <w:t xml:space="preserve">Szakképzési </w:t>
      </w:r>
      <w:r w:rsidR="00D33AC8" w:rsidRPr="00277FCF">
        <w:rPr>
          <w:rFonts w:ascii="Times New Roman" w:hAnsi="Times New Roman"/>
          <w:b/>
          <w:bCs/>
          <w:kern w:val="1"/>
          <w:sz w:val="24"/>
          <w:szCs w:val="24"/>
          <w:lang w:eastAsia="hi-IN" w:bidi="hi-IN"/>
        </w:rPr>
        <w:t>H</w:t>
      </w:r>
      <w:r>
        <w:rPr>
          <w:rFonts w:ascii="Times New Roman" w:hAnsi="Times New Roman"/>
          <w:b/>
          <w:bCs/>
          <w:kern w:val="1"/>
          <w:sz w:val="24"/>
          <w:szCs w:val="24"/>
          <w:lang w:eastAsia="hi-IN" w:bidi="hi-IN"/>
        </w:rPr>
        <w:t>íd</w:t>
      </w:r>
      <w:r w:rsidR="00D33AC8" w:rsidRPr="00277FCF">
        <w:rPr>
          <w:rFonts w:ascii="Times New Roman" w:hAnsi="Times New Roman"/>
          <w:b/>
          <w:bCs/>
          <w:kern w:val="1"/>
          <w:sz w:val="24"/>
          <w:szCs w:val="24"/>
          <w:lang w:eastAsia="hi-IN" w:bidi="hi-IN"/>
        </w:rPr>
        <w:t xml:space="preserve">programban történő oktatásához </w:t>
      </w:r>
    </w:p>
    <w:p w:rsidR="00D33AC8" w:rsidRPr="00277FCF" w:rsidRDefault="00D33AC8" w:rsidP="00A63108">
      <w:pPr>
        <w:widowControl w:val="0"/>
        <w:suppressAutoHyphens/>
        <w:jc w:val="center"/>
        <w:rPr>
          <w:rFonts w:ascii="Times New Roman" w:hAnsi="Times New Roman"/>
          <w:b/>
          <w:bCs/>
          <w:kern w:val="1"/>
          <w:sz w:val="24"/>
          <w:szCs w:val="24"/>
          <w:lang w:eastAsia="hi-IN" w:bidi="hi-IN"/>
        </w:rPr>
      </w:pPr>
    </w:p>
    <w:p w:rsidR="00D33AC8" w:rsidRPr="00277FCF" w:rsidRDefault="00891942" w:rsidP="002B6EC1">
      <w:pPr>
        <w:widowControl w:val="0"/>
        <w:suppressAutoHyphens/>
        <w:jc w:val="center"/>
        <w:rPr>
          <w:rFonts w:ascii="Times New Roman" w:hAnsi="Times New Roman"/>
          <w:bCs/>
          <w:kern w:val="1"/>
          <w:sz w:val="24"/>
          <w:szCs w:val="24"/>
          <w:lang w:eastAsia="hi-IN" w:bidi="hi-IN"/>
        </w:rPr>
      </w:pPr>
      <w:proofErr w:type="gramStart"/>
      <w:r w:rsidRPr="00277FCF">
        <w:rPr>
          <w:rFonts w:ascii="Times New Roman" w:hAnsi="Times New Roman"/>
          <w:bCs/>
          <w:kern w:val="1"/>
          <w:sz w:val="24"/>
          <w:szCs w:val="24"/>
          <w:lang w:eastAsia="hi-IN" w:bidi="hi-IN"/>
        </w:rPr>
        <w:t>a</w:t>
      </w:r>
      <w:proofErr w:type="gramEnd"/>
      <w:r w:rsidRPr="00277FCF">
        <w:rPr>
          <w:rFonts w:ascii="Times New Roman" w:hAnsi="Times New Roman"/>
          <w:bCs/>
          <w:kern w:val="1"/>
          <w:sz w:val="24"/>
          <w:szCs w:val="24"/>
          <w:lang w:eastAsia="hi-IN" w:bidi="hi-IN"/>
        </w:rPr>
        <w:t xml:space="preserve"> 34 582 01 Festő, mázoló, tapétázó</w:t>
      </w:r>
      <w:r w:rsidR="00D33AC8" w:rsidRPr="00277FCF">
        <w:rPr>
          <w:rFonts w:ascii="Times New Roman" w:hAnsi="Times New Roman"/>
          <w:bCs/>
          <w:kern w:val="1"/>
          <w:sz w:val="24"/>
          <w:szCs w:val="24"/>
          <w:lang w:eastAsia="hi-IN" w:bidi="hi-IN"/>
        </w:rPr>
        <w:t xml:space="preserve"> szakképesítés kerettanterve alapján</w:t>
      </w:r>
    </w:p>
    <w:p w:rsidR="00D33AC8" w:rsidRPr="00277FCF" w:rsidRDefault="00D33AC8" w:rsidP="00A63108">
      <w:pPr>
        <w:widowControl w:val="0"/>
        <w:suppressAutoHyphens/>
        <w:jc w:val="both"/>
        <w:rPr>
          <w:rFonts w:ascii="Times New Roman" w:hAnsi="Times New Roman"/>
          <w:b/>
          <w:bCs/>
          <w:kern w:val="1"/>
          <w:sz w:val="24"/>
          <w:szCs w:val="24"/>
          <w:lang w:eastAsia="hi-IN" w:bidi="hi-IN"/>
        </w:rPr>
      </w:pPr>
    </w:p>
    <w:p w:rsidR="00D33AC8" w:rsidRPr="00277FCF" w:rsidRDefault="00D33AC8" w:rsidP="00A63108">
      <w:pPr>
        <w:widowControl w:val="0"/>
        <w:suppressAutoHyphens/>
        <w:jc w:val="both"/>
        <w:rPr>
          <w:rFonts w:ascii="Times New Roman" w:hAnsi="Times New Roman"/>
          <w:b/>
          <w:bCs/>
          <w:kern w:val="1"/>
          <w:sz w:val="24"/>
          <w:szCs w:val="24"/>
          <w:lang w:eastAsia="hi-IN" w:bidi="hi-IN"/>
        </w:rPr>
      </w:pPr>
    </w:p>
    <w:p w:rsidR="00D33AC8" w:rsidRPr="00277FCF" w:rsidRDefault="00D33AC8" w:rsidP="00A63108">
      <w:pPr>
        <w:widowControl w:val="0"/>
        <w:suppressAutoHyphens/>
        <w:jc w:val="both"/>
        <w:rPr>
          <w:rFonts w:ascii="Times New Roman" w:hAnsi="Times New Roman"/>
          <w:b/>
          <w:kern w:val="1"/>
          <w:sz w:val="24"/>
          <w:szCs w:val="24"/>
          <w:lang w:eastAsia="hi-IN" w:bidi="hi-IN"/>
        </w:rPr>
      </w:pPr>
      <w:r w:rsidRPr="00277FCF">
        <w:rPr>
          <w:rFonts w:ascii="Times New Roman" w:hAnsi="Times New Roman"/>
          <w:b/>
          <w:bCs/>
          <w:kern w:val="1"/>
          <w:sz w:val="24"/>
          <w:szCs w:val="24"/>
          <w:lang w:eastAsia="hi-IN" w:bidi="hi-IN"/>
        </w:rPr>
        <w:t xml:space="preserve">I. </w:t>
      </w:r>
      <w:proofErr w:type="gramStart"/>
      <w:r w:rsidRPr="00277FCF">
        <w:rPr>
          <w:rFonts w:ascii="Times New Roman" w:hAnsi="Times New Roman"/>
          <w:b/>
          <w:kern w:val="1"/>
          <w:sz w:val="24"/>
          <w:szCs w:val="24"/>
          <w:lang w:eastAsia="hi-IN" w:bidi="hi-IN"/>
        </w:rPr>
        <w:t>A</w:t>
      </w:r>
      <w:proofErr w:type="gramEnd"/>
      <w:r w:rsidRPr="00277FCF">
        <w:rPr>
          <w:rFonts w:ascii="Times New Roman" w:hAnsi="Times New Roman"/>
          <w:b/>
          <w:kern w:val="1"/>
          <w:sz w:val="24"/>
          <w:szCs w:val="24"/>
          <w:lang w:eastAsia="hi-IN" w:bidi="hi-IN"/>
        </w:rPr>
        <w:t xml:space="preserve"> szakképzés jogi háttere</w:t>
      </w:r>
    </w:p>
    <w:p w:rsidR="00D33AC8" w:rsidRPr="00277FCF" w:rsidRDefault="00D33AC8" w:rsidP="00A63108">
      <w:pPr>
        <w:widowControl w:val="0"/>
        <w:suppressAutoHyphens/>
        <w:jc w:val="both"/>
        <w:rPr>
          <w:rFonts w:ascii="Times New Roman" w:hAnsi="Times New Roman"/>
          <w:b/>
          <w:kern w:val="1"/>
          <w:sz w:val="24"/>
          <w:szCs w:val="24"/>
          <w:lang w:eastAsia="hi-IN" w:bidi="hi-IN"/>
        </w:rPr>
      </w:pPr>
    </w:p>
    <w:p w:rsidR="00D33AC8" w:rsidRPr="00277FCF" w:rsidRDefault="008856A9" w:rsidP="00103DB8">
      <w:pPr>
        <w:widowControl w:val="0"/>
        <w:suppressAutoHyphens/>
        <w:rPr>
          <w:rFonts w:ascii="Times New Roman" w:hAnsi="Times New Roman"/>
          <w:iCs/>
          <w:kern w:val="2"/>
          <w:sz w:val="24"/>
          <w:szCs w:val="24"/>
          <w:lang w:eastAsia="hi-IN" w:bidi="hi-IN"/>
        </w:rPr>
      </w:pPr>
      <w:r w:rsidRPr="008856A9">
        <w:rPr>
          <w:rFonts w:ascii="Times New Roman" w:hAnsi="Times New Roman"/>
          <w:iCs/>
          <w:kern w:val="2"/>
          <w:sz w:val="24"/>
          <w:szCs w:val="24"/>
          <w:lang w:eastAsia="hi-IN" w:bidi="hi-IN"/>
        </w:rPr>
        <w:t>A szakképzési kerettanterv</w:t>
      </w:r>
      <w:r w:rsidR="00D33AC8" w:rsidRPr="00277FCF">
        <w:rPr>
          <w:rFonts w:ascii="Times New Roman" w:hAnsi="Times New Roman"/>
          <w:kern w:val="1"/>
          <w:sz w:val="24"/>
          <w:szCs w:val="24"/>
          <w:lang w:eastAsia="hi-IN" w:bidi="hi-IN"/>
        </w:rPr>
        <w:tab/>
      </w:r>
      <w:r w:rsidR="00D33AC8" w:rsidRPr="00277FCF">
        <w:rPr>
          <w:rFonts w:ascii="Times New Roman" w:hAnsi="Times New Roman"/>
          <w:kern w:val="1"/>
          <w:sz w:val="24"/>
          <w:szCs w:val="24"/>
          <w:lang w:eastAsia="hi-IN" w:bidi="hi-IN"/>
        </w:rPr>
        <w:tab/>
      </w:r>
      <w:r w:rsidR="00D33AC8" w:rsidRPr="00277FCF">
        <w:rPr>
          <w:rFonts w:ascii="Times New Roman" w:hAnsi="Times New Roman"/>
          <w:kern w:val="1"/>
          <w:sz w:val="24"/>
          <w:szCs w:val="24"/>
          <w:lang w:eastAsia="hi-IN" w:bidi="hi-IN"/>
        </w:rPr>
        <w:tab/>
      </w:r>
      <w:r w:rsidR="00D33AC8" w:rsidRPr="00277FCF">
        <w:rPr>
          <w:rFonts w:ascii="Times New Roman" w:hAnsi="Times New Roman"/>
          <w:kern w:val="1"/>
          <w:sz w:val="24"/>
          <w:szCs w:val="24"/>
          <w:lang w:eastAsia="hi-IN" w:bidi="hi-IN"/>
        </w:rPr>
        <w:tab/>
      </w:r>
      <w:r w:rsidR="00D33AC8" w:rsidRPr="00277FCF">
        <w:rPr>
          <w:rFonts w:ascii="Times New Roman" w:hAnsi="Times New Roman"/>
          <w:kern w:val="1"/>
          <w:sz w:val="24"/>
          <w:szCs w:val="24"/>
          <w:lang w:eastAsia="hi-IN" w:bidi="hi-IN"/>
        </w:rPr>
        <w:tab/>
      </w: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p>
    <w:p w:rsidR="00D33AC8" w:rsidRPr="00277FCF" w:rsidRDefault="00D33AC8" w:rsidP="00A63108">
      <w:pPr>
        <w:widowControl w:val="0"/>
        <w:numPr>
          <w:ilvl w:val="0"/>
          <w:numId w:val="1"/>
        </w:numPr>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nemzeti köznevelésről szóló 2011. évi CXC. törvény,</w:t>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p>
    <w:p w:rsidR="00D33AC8" w:rsidRPr="00277FCF" w:rsidRDefault="00D33AC8" w:rsidP="00A63108">
      <w:pPr>
        <w:widowControl w:val="0"/>
        <w:numPr>
          <w:ilvl w:val="0"/>
          <w:numId w:val="1"/>
        </w:numPr>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szakképzésről szóló 2011. évi CLXXXVII. törvény,</w:t>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p>
    <w:p w:rsidR="00D33AC8" w:rsidRPr="00277FCF" w:rsidRDefault="00D33AC8" w:rsidP="00A63108">
      <w:pPr>
        <w:widowControl w:val="0"/>
        <w:suppressAutoHyphens/>
        <w:ind w:left="915"/>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kern w:val="1"/>
          <w:sz w:val="24"/>
          <w:szCs w:val="24"/>
          <w:lang w:eastAsia="hi-IN" w:bidi="hi-IN"/>
        </w:rPr>
      </w:pPr>
      <w:proofErr w:type="gramStart"/>
      <w:r w:rsidRPr="00277FCF">
        <w:rPr>
          <w:rFonts w:ascii="Times New Roman" w:hAnsi="Times New Roman"/>
          <w:kern w:val="1"/>
          <w:sz w:val="24"/>
          <w:szCs w:val="24"/>
          <w:lang w:eastAsia="hi-IN" w:bidi="hi-IN"/>
        </w:rPr>
        <w:t>valamint</w:t>
      </w:r>
      <w:proofErr w:type="gramEnd"/>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p>
    <w:p w:rsidR="00D33AC8" w:rsidRPr="00277FCF" w:rsidRDefault="00D33AC8" w:rsidP="00A63108">
      <w:pPr>
        <w:widowControl w:val="0"/>
        <w:numPr>
          <w:ilvl w:val="0"/>
          <w:numId w:val="1"/>
        </w:numPr>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D44C0D">
        <w:rPr>
          <w:rFonts w:ascii="Times New Roman" w:hAnsi="Times New Roman"/>
          <w:kern w:val="1"/>
          <w:sz w:val="24"/>
          <w:szCs w:val="24"/>
          <w:lang w:eastAsia="hi-IN" w:bidi="hi-IN"/>
        </w:rPr>
        <w:t xml:space="preserve">. </w:t>
      </w:r>
      <w:r w:rsidRPr="00277FCF">
        <w:rPr>
          <w:rFonts w:ascii="Times New Roman" w:hAnsi="Times New Roman"/>
          <w:kern w:val="1"/>
          <w:sz w:val="24"/>
          <w:szCs w:val="24"/>
          <w:lang w:eastAsia="hi-IN" w:bidi="hi-IN"/>
        </w:rPr>
        <w:t>rendelet,</w:t>
      </w:r>
    </w:p>
    <w:p w:rsidR="00D33AC8" w:rsidRPr="00277FCF" w:rsidRDefault="00D33AC8" w:rsidP="009E218E">
      <w:pPr>
        <w:widowControl w:val="0"/>
        <w:numPr>
          <w:ilvl w:val="0"/>
          <w:numId w:val="1"/>
        </w:numPr>
        <w:suppressAutoHyphens/>
        <w:ind w:left="1288" w:hanging="373"/>
        <w:jc w:val="both"/>
        <w:rPr>
          <w:rFonts w:ascii="Times New Roman" w:hAnsi="Times New Roman"/>
          <w:sz w:val="24"/>
          <w:szCs w:val="24"/>
        </w:rPr>
      </w:pPr>
      <w:r w:rsidRPr="00277FCF">
        <w:rPr>
          <w:rFonts w:ascii="Times New Roman" w:hAnsi="Times New Roman"/>
          <w:sz w:val="24"/>
          <w:szCs w:val="24"/>
        </w:rPr>
        <w:t>az állam által elismert szakképesítések szakmai követelménymoduljairól</w:t>
      </w:r>
      <w:r w:rsidRPr="00277FCF">
        <w:rPr>
          <w:rFonts w:ascii="Times New Roman" w:hAnsi="Times New Roman"/>
          <w:iCs/>
          <w:sz w:val="24"/>
          <w:szCs w:val="24"/>
        </w:rPr>
        <w:t xml:space="preserve"> szóló</w:t>
      </w:r>
      <w:r w:rsidRPr="00277FCF">
        <w:rPr>
          <w:rFonts w:ascii="Times New Roman" w:hAnsi="Times New Roman"/>
          <w:sz w:val="24"/>
          <w:szCs w:val="24"/>
        </w:rPr>
        <w:t xml:space="preserve"> 217/2012. (VIII. 9.) Korm</w:t>
      </w:r>
      <w:r w:rsidR="00D44C0D">
        <w:rPr>
          <w:rFonts w:ascii="Times New Roman" w:hAnsi="Times New Roman"/>
          <w:sz w:val="24"/>
          <w:szCs w:val="24"/>
        </w:rPr>
        <w:t xml:space="preserve">. </w:t>
      </w:r>
      <w:r w:rsidRPr="00277FCF">
        <w:rPr>
          <w:rFonts w:ascii="Times New Roman" w:hAnsi="Times New Roman"/>
          <w:sz w:val="24"/>
          <w:szCs w:val="24"/>
        </w:rPr>
        <w:t xml:space="preserve">rendelet, </w:t>
      </w:r>
      <w:r w:rsidR="00D44C0D">
        <w:rPr>
          <w:rFonts w:ascii="Times New Roman" w:hAnsi="Times New Roman"/>
          <w:sz w:val="24"/>
          <w:szCs w:val="24"/>
        </w:rPr>
        <w:t>és</w:t>
      </w:r>
    </w:p>
    <w:p w:rsidR="00D33AC8" w:rsidRPr="00277FCF" w:rsidRDefault="00D33AC8" w:rsidP="00A63108">
      <w:pPr>
        <w:ind w:left="1288" w:hanging="373"/>
        <w:jc w:val="both"/>
        <w:rPr>
          <w:rFonts w:ascii="Times New Roman" w:hAnsi="Times New Roman"/>
          <w:kern w:val="1"/>
          <w:sz w:val="24"/>
          <w:szCs w:val="24"/>
          <w:lang w:eastAsia="hi-IN" w:bidi="hi-IN"/>
        </w:rPr>
      </w:pPr>
      <w:r w:rsidRPr="00277FCF">
        <w:rPr>
          <w:rFonts w:ascii="Times New Roman" w:hAnsi="Times New Roman"/>
          <w:sz w:val="24"/>
          <w:szCs w:val="24"/>
        </w:rPr>
        <w:t>–</w:t>
      </w:r>
      <w:r w:rsidRPr="00277FCF">
        <w:rPr>
          <w:rFonts w:ascii="Times New Roman" w:hAnsi="Times New Roman"/>
          <w:sz w:val="24"/>
          <w:szCs w:val="24"/>
        </w:rPr>
        <w:tab/>
      </w:r>
      <w:r w:rsidRPr="00277FCF">
        <w:rPr>
          <w:rFonts w:ascii="Times New Roman" w:hAnsi="Times New Roman"/>
          <w:kern w:val="1"/>
          <w:sz w:val="24"/>
          <w:szCs w:val="24"/>
          <w:lang w:eastAsia="hi-IN" w:bidi="hi-IN"/>
        </w:rPr>
        <w:t xml:space="preserve">a 21 </w:t>
      </w:r>
      <w:r w:rsidR="00891942" w:rsidRPr="00277FCF">
        <w:rPr>
          <w:rFonts w:ascii="Times New Roman" w:hAnsi="Times New Roman"/>
          <w:kern w:val="1"/>
          <w:sz w:val="24"/>
          <w:szCs w:val="24"/>
          <w:lang w:eastAsia="hi-IN" w:bidi="hi-IN"/>
        </w:rPr>
        <w:t>582</w:t>
      </w:r>
      <w:r w:rsidRPr="00277FCF">
        <w:rPr>
          <w:rFonts w:ascii="Times New Roman" w:hAnsi="Times New Roman"/>
          <w:kern w:val="1"/>
          <w:sz w:val="24"/>
          <w:szCs w:val="24"/>
          <w:lang w:eastAsia="hi-IN" w:bidi="hi-IN"/>
        </w:rPr>
        <w:t xml:space="preserve"> </w:t>
      </w:r>
      <w:r w:rsidR="00891942" w:rsidRPr="00277FCF">
        <w:rPr>
          <w:rFonts w:ascii="Times New Roman" w:hAnsi="Times New Roman"/>
          <w:kern w:val="1"/>
          <w:sz w:val="24"/>
          <w:szCs w:val="24"/>
          <w:lang w:eastAsia="hi-IN" w:bidi="hi-IN"/>
        </w:rPr>
        <w:t>01 Szobafestő</w:t>
      </w:r>
      <w:r w:rsidRPr="00277FCF">
        <w:rPr>
          <w:rFonts w:ascii="Times New Roman" w:hAnsi="Times New Roman"/>
          <w:kern w:val="1"/>
          <w:sz w:val="24"/>
          <w:szCs w:val="24"/>
          <w:lang w:eastAsia="hi-IN" w:bidi="hi-IN"/>
        </w:rPr>
        <w:t xml:space="preserve"> </w:t>
      </w:r>
      <w:proofErr w:type="spellStart"/>
      <w:r w:rsidRPr="00277FCF">
        <w:rPr>
          <w:rFonts w:ascii="Times New Roman" w:hAnsi="Times New Roman"/>
          <w:kern w:val="1"/>
          <w:sz w:val="24"/>
          <w:szCs w:val="24"/>
          <w:lang w:eastAsia="hi-IN" w:bidi="hi-IN"/>
        </w:rPr>
        <w:t>részszakképesítés</w:t>
      </w:r>
      <w:proofErr w:type="spellEnd"/>
      <w:r w:rsidRPr="00277FCF">
        <w:rPr>
          <w:rFonts w:ascii="Times New Roman" w:hAnsi="Times New Roman"/>
          <w:kern w:val="1"/>
          <w:sz w:val="24"/>
          <w:szCs w:val="24"/>
          <w:lang w:eastAsia="hi-IN" w:bidi="hi-IN"/>
        </w:rPr>
        <w:t xml:space="preserve"> szakmai és vizsgakövetelményeit tartalmazó </w:t>
      </w:r>
      <w:r w:rsidR="002164C6" w:rsidRPr="00277FCF">
        <w:rPr>
          <w:rFonts w:ascii="Times New Roman" w:hAnsi="Times New Roman"/>
          <w:kern w:val="1"/>
          <w:sz w:val="24"/>
          <w:szCs w:val="24"/>
          <w:lang w:eastAsia="hi-IN" w:bidi="hi-IN"/>
        </w:rPr>
        <w:t>27/2012. (VIII. 27.) NGM rendelet</w:t>
      </w:r>
      <w:r w:rsidRPr="00277FCF">
        <w:rPr>
          <w:rFonts w:ascii="Times New Roman" w:hAnsi="Times New Roman"/>
          <w:kern w:val="1"/>
          <w:sz w:val="24"/>
          <w:szCs w:val="24"/>
          <w:lang w:eastAsia="hi-IN" w:bidi="hi-IN"/>
        </w:rPr>
        <w:t xml:space="preserve"> </w:t>
      </w:r>
    </w:p>
    <w:p w:rsidR="00D33AC8" w:rsidRPr="00277FCF" w:rsidRDefault="00D33AC8" w:rsidP="00A63108">
      <w:pPr>
        <w:widowControl w:val="0"/>
        <w:suppressAutoHyphens/>
        <w:jc w:val="both"/>
        <w:rPr>
          <w:rFonts w:ascii="Times New Roman" w:hAnsi="Times New Roman"/>
          <w:kern w:val="1"/>
          <w:sz w:val="24"/>
          <w:szCs w:val="24"/>
          <w:lang w:eastAsia="hi-IN" w:bidi="hi-IN"/>
        </w:rPr>
      </w:pPr>
      <w:proofErr w:type="gramStart"/>
      <w:r w:rsidRPr="00277FCF">
        <w:rPr>
          <w:rFonts w:ascii="Times New Roman" w:hAnsi="Times New Roman"/>
          <w:kern w:val="1"/>
          <w:sz w:val="24"/>
          <w:szCs w:val="24"/>
          <w:lang w:eastAsia="hi-IN" w:bidi="hi-IN"/>
        </w:rPr>
        <w:t>alapján</w:t>
      </w:r>
      <w:proofErr w:type="gramEnd"/>
      <w:r w:rsidRPr="00277FCF">
        <w:rPr>
          <w:rFonts w:ascii="Times New Roman" w:hAnsi="Times New Roman"/>
          <w:kern w:val="1"/>
          <w:sz w:val="24"/>
          <w:szCs w:val="24"/>
          <w:lang w:eastAsia="hi-IN" w:bidi="hi-IN"/>
        </w:rPr>
        <w:t xml:space="preserve"> készült.</w:t>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r w:rsidRPr="00277FCF">
        <w:rPr>
          <w:rFonts w:ascii="Times New Roman" w:hAnsi="Times New Roman"/>
          <w:kern w:val="1"/>
          <w:sz w:val="24"/>
          <w:szCs w:val="24"/>
          <w:lang w:eastAsia="hi-IN" w:bidi="hi-IN"/>
        </w:rPr>
        <w:tab/>
      </w: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 xml:space="preserve">II. </w:t>
      </w:r>
      <w:proofErr w:type="gramStart"/>
      <w:r w:rsidRPr="00277FCF">
        <w:rPr>
          <w:rFonts w:ascii="Times New Roman" w:hAnsi="Times New Roman"/>
          <w:b/>
          <w:kern w:val="1"/>
          <w:sz w:val="24"/>
          <w:szCs w:val="24"/>
          <w:lang w:eastAsia="hi-IN" w:bidi="hi-IN"/>
        </w:rPr>
        <w:t>A</w:t>
      </w:r>
      <w:proofErr w:type="gramEnd"/>
      <w:r w:rsidRPr="00277FCF">
        <w:rPr>
          <w:rFonts w:ascii="Times New Roman" w:hAnsi="Times New Roman"/>
          <w:b/>
          <w:kern w:val="1"/>
          <w:sz w:val="24"/>
          <w:szCs w:val="24"/>
          <w:lang w:eastAsia="hi-IN" w:bidi="hi-IN"/>
        </w:rPr>
        <w:t xml:space="preserve"> </w:t>
      </w:r>
      <w:proofErr w:type="spellStart"/>
      <w:r w:rsidRPr="00277FCF">
        <w:rPr>
          <w:rFonts w:ascii="Times New Roman" w:hAnsi="Times New Roman"/>
          <w:b/>
          <w:kern w:val="1"/>
          <w:sz w:val="24"/>
          <w:szCs w:val="24"/>
          <w:lang w:eastAsia="hi-IN" w:bidi="hi-IN"/>
        </w:rPr>
        <w:t>részszakképesítés</w:t>
      </w:r>
      <w:proofErr w:type="spellEnd"/>
      <w:r w:rsidRPr="00277FCF">
        <w:rPr>
          <w:rFonts w:ascii="Times New Roman" w:hAnsi="Times New Roman"/>
          <w:b/>
          <w:kern w:val="1"/>
          <w:sz w:val="24"/>
          <w:szCs w:val="24"/>
          <w:lang w:eastAsia="hi-IN" w:bidi="hi-IN"/>
        </w:rPr>
        <w:t xml:space="preserve"> alapadatai</w:t>
      </w:r>
    </w:p>
    <w:p w:rsidR="00D33AC8" w:rsidRPr="00277FCF" w:rsidRDefault="00D33AC8" w:rsidP="00A63108">
      <w:pPr>
        <w:widowControl w:val="0"/>
        <w:suppressAutoHyphens/>
        <w:jc w:val="both"/>
        <w:rPr>
          <w:rFonts w:ascii="Times New Roman" w:hAnsi="Times New Roman"/>
          <w:b/>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 xml:space="preserve">A </w:t>
      </w:r>
      <w:proofErr w:type="spellStart"/>
      <w:r w:rsidRPr="00277FCF">
        <w:rPr>
          <w:rFonts w:ascii="Times New Roman" w:hAnsi="Times New Roman"/>
          <w:iCs/>
          <w:kern w:val="1"/>
          <w:sz w:val="24"/>
          <w:szCs w:val="24"/>
          <w:lang w:eastAsia="hi-IN" w:bidi="hi-IN"/>
        </w:rPr>
        <w:t>részszakképesítés</w:t>
      </w:r>
      <w:proofErr w:type="spellEnd"/>
      <w:r w:rsidRPr="00277FCF">
        <w:rPr>
          <w:rFonts w:ascii="Times New Roman" w:hAnsi="Times New Roman"/>
          <w:iCs/>
          <w:kern w:val="1"/>
          <w:sz w:val="24"/>
          <w:szCs w:val="24"/>
          <w:lang w:eastAsia="hi-IN" w:bidi="hi-IN"/>
        </w:rPr>
        <w:t xml:space="preserve"> azonosító száma: </w:t>
      </w:r>
      <w:r w:rsidR="00891942" w:rsidRPr="00277FCF">
        <w:rPr>
          <w:rFonts w:ascii="Times New Roman" w:hAnsi="Times New Roman"/>
          <w:iCs/>
          <w:sz w:val="24"/>
          <w:szCs w:val="24"/>
        </w:rPr>
        <w:t>21 582</w:t>
      </w:r>
      <w:r w:rsidRPr="00277FCF">
        <w:rPr>
          <w:rFonts w:ascii="Times New Roman" w:hAnsi="Times New Roman"/>
          <w:iCs/>
          <w:sz w:val="24"/>
          <w:szCs w:val="24"/>
        </w:rPr>
        <w:t xml:space="preserve"> 0</w:t>
      </w:r>
      <w:r w:rsidR="00891942" w:rsidRPr="00277FCF">
        <w:rPr>
          <w:rFonts w:ascii="Times New Roman" w:hAnsi="Times New Roman"/>
          <w:iCs/>
          <w:sz w:val="24"/>
          <w:szCs w:val="24"/>
        </w:rPr>
        <w:t>1</w:t>
      </w: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 xml:space="preserve">A </w:t>
      </w:r>
      <w:proofErr w:type="spellStart"/>
      <w:r w:rsidRPr="00277FCF">
        <w:rPr>
          <w:rFonts w:ascii="Times New Roman" w:hAnsi="Times New Roman"/>
          <w:iCs/>
          <w:kern w:val="1"/>
          <w:sz w:val="24"/>
          <w:szCs w:val="24"/>
          <w:lang w:eastAsia="hi-IN" w:bidi="hi-IN"/>
        </w:rPr>
        <w:t>részszakképesítés</w:t>
      </w:r>
      <w:proofErr w:type="spellEnd"/>
      <w:r w:rsidRPr="00277FCF">
        <w:rPr>
          <w:rFonts w:ascii="Times New Roman" w:hAnsi="Times New Roman"/>
          <w:iCs/>
          <w:kern w:val="1"/>
          <w:sz w:val="24"/>
          <w:szCs w:val="24"/>
          <w:lang w:eastAsia="hi-IN" w:bidi="hi-IN"/>
        </w:rPr>
        <w:t xml:space="preserve"> megnevezése: </w:t>
      </w:r>
      <w:r w:rsidR="00891942" w:rsidRPr="00277FCF">
        <w:rPr>
          <w:rFonts w:ascii="Times New Roman" w:hAnsi="Times New Roman"/>
          <w:iCs/>
          <w:sz w:val="24"/>
          <w:szCs w:val="24"/>
        </w:rPr>
        <w:t>Szobafe</w:t>
      </w:r>
      <w:r w:rsidR="001C1B87" w:rsidRPr="00277FCF">
        <w:rPr>
          <w:rFonts w:ascii="Times New Roman" w:hAnsi="Times New Roman"/>
          <w:iCs/>
          <w:sz w:val="24"/>
          <w:szCs w:val="24"/>
        </w:rPr>
        <w:t>s</w:t>
      </w:r>
      <w:r w:rsidR="00891942" w:rsidRPr="00277FCF">
        <w:rPr>
          <w:rFonts w:ascii="Times New Roman" w:hAnsi="Times New Roman"/>
          <w:iCs/>
          <w:sz w:val="24"/>
          <w:szCs w:val="24"/>
        </w:rPr>
        <w:t>tő</w:t>
      </w: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kern w:val="2"/>
          <w:sz w:val="24"/>
          <w:szCs w:val="24"/>
          <w:lang w:eastAsia="hi-IN" w:bidi="hi-IN"/>
        </w:rPr>
      </w:pPr>
      <w:r w:rsidRPr="00277FCF">
        <w:rPr>
          <w:rFonts w:ascii="Times New Roman" w:hAnsi="Times New Roman"/>
          <w:iCs/>
          <w:kern w:val="1"/>
          <w:sz w:val="24"/>
          <w:szCs w:val="24"/>
          <w:lang w:eastAsia="hi-IN" w:bidi="hi-IN"/>
        </w:rPr>
        <w:t xml:space="preserve">A szakmacsoport </w:t>
      </w:r>
      <w:r w:rsidRPr="00277FCF">
        <w:rPr>
          <w:rFonts w:ascii="Times New Roman" w:hAnsi="Times New Roman"/>
          <w:iCs/>
          <w:sz w:val="24"/>
          <w:szCs w:val="24"/>
        </w:rPr>
        <w:t>száma és megnevezése</w:t>
      </w:r>
      <w:r w:rsidRPr="00277FCF">
        <w:rPr>
          <w:rFonts w:ascii="Times New Roman" w:hAnsi="Times New Roman"/>
          <w:iCs/>
          <w:kern w:val="1"/>
          <w:sz w:val="24"/>
          <w:szCs w:val="24"/>
          <w:lang w:eastAsia="hi-IN" w:bidi="hi-IN"/>
        </w:rPr>
        <w:t xml:space="preserve">: </w:t>
      </w:r>
      <w:r w:rsidR="00891942" w:rsidRPr="00277FCF">
        <w:rPr>
          <w:rFonts w:ascii="Times New Roman" w:hAnsi="Times New Roman"/>
          <w:kern w:val="2"/>
          <w:sz w:val="24"/>
          <w:szCs w:val="24"/>
          <w:lang w:eastAsia="hi-IN" w:bidi="hi-IN"/>
        </w:rPr>
        <w:t>9. Építészet</w:t>
      </w:r>
    </w:p>
    <w:p w:rsidR="00891942" w:rsidRPr="00277FCF" w:rsidRDefault="00891942"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 xml:space="preserve">Ágazati besorolás </w:t>
      </w:r>
      <w:r w:rsidRPr="00277FCF">
        <w:rPr>
          <w:rFonts w:ascii="Times New Roman" w:hAnsi="Times New Roman"/>
          <w:iCs/>
          <w:sz w:val="24"/>
          <w:szCs w:val="24"/>
        </w:rPr>
        <w:t>száma és megnevezése</w:t>
      </w:r>
      <w:r w:rsidRPr="00277FCF">
        <w:rPr>
          <w:rFonts w:ascii="Times New Roman" w:hAnsi="Times New Roman"/>
          <w:iCs/>
          <w:kern w:val="1"/>
          <w:sz w:val="24"/>
          <w:szCs w:val="24"/>
          <w:lang w:eastAsia="hi-IN" w:bidi="hi-IN"/>
        </w:rPr>
        <w:t xml:space="preserve">: </w:t>
      </w:r>
      <w:r w:rsidR="00891942" w:rsidRPr="00277FCF">
        <w:rPr>
          <w:rFonts w:ascii="Times New Roman" w:hAnsi="Times New Roman"/>
          <w:kern w:val="2"/>
          <w:sz w:val="24"/>
          <w:szCs w:val="24"/>
          <w:lang w:eastAsia="hi-IN" w:bidi="hi-IN"/>
        </w:rPr>
        <w:t>XVI. Építőipar</w:t>
      </w: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 xml:space="preserve">Elméleti képzési idő aránya: </w:t>
      </w:r>
      <w:r w:rsidRPr="00277FCF">
        <w:rPr>
          <w:rFonts w:ascii="Times New Roman" w:hAnsi="Times New Roman"/>
          <w:sz w:val="24"/>
          <w:szCs w:val="24"/>
        </w:rPr>
        <w:t>30%</w:t>
      </w: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Gyakorlati képzési idő aránya: 70%</w:t>
      </w:r>
    </w:p>
    <w:p w:rsidR="00D33AC8"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F9746E" w:rsidRPr="00277FCF" w:rsidRDefault="00F9746E"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tabs>
          <w:tab w:val="left" w:pos="1260"/>
        </w:tabs>
        <w:suppressAutoHyphens/>
        <w:jc w:val="both"/>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 xml:space="preserve">III. </w:t>
      </w:r>
      <w:proofErr w:type="gramStart"/>
      <w:r w:rsidRPr="00277FCF">
        <w:rPr>
          <w:rFonts w:ascii="Times New Roman" w:hAnsi="Times New Roman"/>
          <w:b/>
          <w:kern w:val="1"/>
          <w:sz w:val="24"/>
          <w:szCs w:val="24"/>
          <w:lang w:eastAsia="hi-IN" w:bidi="hi-IN"/>
        </w:rPr>
        <w:t>A</w:t>
      </w:r>
      <w:proofErr w:type="gramEnd"/>
      <w:r w:rsidRPr="00277FCF">
        <w:rPr>
          <w:rFonts w:ascii="Times New Roman" w:hAnsi="Times New Roman"/>
          <w:b/>
          <w:kern w:val="1"/>
          <w:sz w:val="24"/>
          <w:szCs w:val="24"/>
          <w:lang w:eastAsia="hi-IN" w:bidi="hi-IN"/>
        </w:rPr>
        <w:t xml:space="preserve"> szakképzésbe történő belépés feltételei</w:t>
      </w: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CC51B5">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Iskolai előképzettség: hat általános iskolai évfolyam elvégzése</w:t>
      </w:r>
    </w:p>
    <w:p w:rsidR="00D33AC8" w:rsidRPr="00277FCF" w:rsidRDefault="00D33AC8" w:rsidP="00CC51B5">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CC51B5">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t>Betöltött 15. életév</w:t>
      </w: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D33AC8" w:rsidRPr="00277FCF" w:rsidRDefault="00D33AC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277FCF">
        <w:rPr>
          <w:rFonts w:ascii="Times New Roman" w:hAnsi="Times New Roman"/>
          <w:iCs/>
          <w:kern w:val="1"/>
          <w:sz w:val="24"/>
          <w:szCs w:val="24"/>
          <w:lang w:eastAsia="hi-IN" w:bidi="hi-IN"/>
        </w:rPr>
        <w:lastRenderedPageBreak/>
        <w:t>Egészségügyi alkalmassági követelmények: szükségesek</w:t>
      </w:r>
    </w:p>
    <w:p w:rsidR="00D33AC8" w:rsidRPr="00277FCF" w:rsidRDefault="00D33AC8" w:rsidP="00A63108">
      <w:pPr>
        <w:widowControl w:val="0"/>
        <w:suppressAutoHyphens/>
        <w:jc w:val="both"/>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IV.</w:t>
      </w:r>
      <w:r w:rsidRPr="00277FCF">
        <w:rPr>
          <w:rFonts w:ascii="Times New Roman" w:hAnsi="Times New Roman"/>
          <w:b/>
          <w:kern w:val="1"/>
          <w:sz w:val="24"/>
          <w:szCs w:val="24"/>
          <w:lang w:eastAsia="hi-IN" w:bidi="hi-IN"/>
        </w:rPr>
        <w:tab/>
      </w:r>
      <w:proofErr w:type="gramStart"/>
      <w:r w:rsidRPr="00277FCF">
        <w:rPr>
          <w:rFonts w:ascii="Times New Roman" w:hAnsi="Times New Roman"/>
          <w:b/>
          <w:kern w:val="1"/>
          <w:sz w:val="24"/>
          <w:szCs w:val="24"/>
          <w:lang w:eastAsia="hi-IN" w:bidi="hi-IN"/>
        </w:rPr>
        <w:t>A</w:t>
      </w:r>
      <w:proofErr w:type="gramEnd"/>
      <w:r w:rsidRPr="00277FCF">
        <w:rPr>
          <w:rFonts w:ascii="Times New Roman" w:hAnsi="Times New Roman"/>
          <w:b/>
          <w:kern w:val="1"/>
          <w:sz w:val="24"/>
          <w:szCs w:val="24"/>
          <w:lang w:eastAsia="hi-IN" w:bidi="hi-IN"/>
        </w:rPr>
        <w:t xml:space="preserve"> szakképzés szervezésének feltételei</w:t>
      </w:r>
    </w:p>
    <w:p w:rsidR="00D33AC8" w:rsidRPr="00277FCF" w:rsidRDefault="00D33AC8" w:rsidP="00A63108">
      <w:pPr>
        <w:widowControl w:val="0"/>
        <w:suppressAutoHyphens/>
        <w:jc w:val="both"/>
        <w:rPr>
          <w:rFonts w:ascii="Times New Roman" w:hAnsi="Times New Roman"/>
          <w:b/>
          <w:kern w:val="1"/>
          <w:sz w:val="24"/>
          <w:szCs w:val="24"/>
          <w:lang w:eastAsia="hi-IN" w:bidi="hi-IN"/>
        </w:rPr>
      </w:pPr>
    </w:p>
    <w:p w:rsidR="00D33AC8" w:rsidRPr="00277FCF" w:rsidRDefault="00D33AC8" w:rsidP="00A63108">
      <w:pPr>
        <w:widowControl w:val="0"/>
        <w:suppressAutoHyphens/>
        <w:jc w:val="both"/>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Személyi feltételek</w:t>
      </w: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Ezen túl az alábbi tantárgyak oktatására az alábbi végzettséggel rendelkező szakember alkalmazható:</w:t>
      </w:r>
    </w:p>
    <w:p w:rsidR="00D33AC8" w:rsidRPr="00277FCF" w:rsidRDefault="00D33AC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33AC8" w:rsidRPr="00277FCF">
        <w:trPr>
          <w:jc w:val="center"/>
        </w:trPr>
        <w:tc>
          <w:tcPr>
            <w:tcW w:w="4053" w:type="dxa"/>
          </w:tcPr>
          <w:p w:rsidR="00D33AC8" w:rsidRPr="00277FCF" w:rsidRDefault="00D33AC8" w:rsidP="00010E5A">
            <w:pPr>
              <w:widowControl w:val="0"/>
              <w:suppressAutoHyphens/>
              <w:jc w:val="center"/>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Tantárgy</w:t>
            </w:r>
          </w:p>
        </w:tc>
        <w:tc>
          <w:tcPr>
            <w:tcW w:w="4678" w:type="dxa"/>
          </w:tcPr>
          <w:p w:rsidR="00D33AC8" w:rsidRPr="00277FCF" w:rsidRDefault="00D33AC8" w:rsidP="00010E5A">
            <w:pPr>
              <w:widowControl w:val="0"/>
              <w:suppressAutoHyphens/>
              <w:jc w:val="center"/>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Szakképesítés/Szakképzettség</w:t>
            </w:r>
          </w:p>
        </w:tc>
      </w:tr>
      <w:tr w:rsidR="00D33AC8" w:rsidRPr="00277FCF" w:rsidTr="00E2159B">
        <w:trPr>
          <w:jc w:val="center"/>
        </w:trPr>
        <w:tc>
          <w:tcPr>
            <w:tcW w:w="4053" w:type="dxa"/>
            <w:vAlign w:val="center"/>
          </w:tcPr>
          <w:p w:rsidR="00D33AC8" w:rsidRPr="00277FCF" w:rsidRDefault="00D33AC8" w:rsidP="00E2159B">
            <w:pPr>
              <w:widowControl w:val="0"/>
              <w:suppressAutoHyphens/>
              <w:jc w:val="center"/>
              <w:rPr>
                <w:rFonts w:ascii="Times New Roman" w:hAnsi="Times New Roman"/>
                <w:bCs/>
                <w:kern w:val="1"/>
                <w:sz w:val="24"/>
                <w:szCs w:val="24"/>
                <w:lang w:eastAsia="hi-IN" w:bidi="hi-IN"/>
              </w:rPr>
            </w:pPr>
            <w:r w:rsidRPr="00277FCF">
              <w:rPr>
                <w:rFonts w:ascii="Times New Roman" w:hAnsi="Times New Roman"/>
                <w:bCs/>
                <w:kern w:val="1"/>
                <w:sz w:val="24"/>
                <w:szCs w:val="24"/>
                <w:lang w:eastAsia="hi-IN" w:bidi="hi-IN"/>
              </w:rPr>
              <w:t>-</w:t>
            </w:r>
          </w:p>
        </w:tc>
        <w:tc>
          <w:tcPr>
            <w:tcW w:w="4678" w:type="dxa"/>
            <w:vAlign w:val="center"/>
          </w:tcPr>
          <w:p w:rsidR="00D33AC8" w:rsidRPr="00277FCF" w:rsidRDefault="00D33AC8" w:rsidP="00E2159B">
            <w:pPr>
              <w:widowControl w:val="0"/>
              <w:suppressAutoHyphens/>
              <w:jc w:val="center"/>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w:t>
            </w:r>
          </w:p>
        </w:tc>
      </w:tr>
    </w:tbl>
    <w:p w:rsidR="00D33AC8" w:rsidRPr="00277FCF" w:rsidRDefault="00D33AC8" w:rsidP="00A63108">
      <w:pPr>
        <w:widowControl w:val="0"/>
        <w:suppressAutoHyphens/>
        <w:jc w:val="both"/>
        <w:rPr>
          <w:rFonts w:ascii="Times New Roman" w:hAnsi="Times New Roman"/>
          <w:b/>
          <w:kern w:val="1"/>
          <w:sz w:val="24"/>
          <w:szCs w:val="24"/>
          <w:lang w:eastAsia="hi-IN" w:bidi="hi-IN"/>
        </w:rPr>
      </w:pPr>
    </w:p>
    <w:p w:rsidR="00D33AC8" w:rsidRPr="00277FCF" w:rsidRDefault="00D33AC8" w:rsidP="00A63108">
      <w:pPr>
        <w:widowControl w:val="0"/>
        <w:suppressAutoHyphens/>
        <w:jc w:val="both"/>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Tárgyi feltételek</w:t>
      </w: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277FCF">
        <w:rPr>
          <w:rFonts w:ascii="Times New Roman" w:hAnsi="Times New Roman"/>
          <w:kern w:val="1"/>
          <w:sz w:val="24"/>
          <w:szCs w:val="24"/>
          <w:lang w:eastAsia="hi-IN" w:bidi="hi-IN"/>
        </w:rPr>
        <w:t>részszakképesítés</w:t>
      </w:r>
      <w:proofErr w:type="spellEnd"/>
      <w:r w:rsidRPr="00277FCF">
        <w:rPr>
          <w:rFonts w:ascii="Times New Roman" w:hAnsi="Times New Roman"/>
          <w:kern w:val="1"/>
          <w:sz w:val="24"/>
          <w:szCs w:val="24"/>
          <w:lang w:eastAsia="hi-IN" w:bidi="hi-IN"/>
        </w:rPr>
        <w:t xml:space="preserve"> szakmai és vizsgakövetelménye (</w:t>
      </w:r>
      <w:proofErr w:type="spellStart"/>
      <w:r w:rsidRPr="00277FCF">
        <w:rPr>
          <w:rFonts w:ascii="Times New Roman" w:hAnsi="Times New Roman"/>
          <w:kern w:val="1"/>
          <w:sz w:val="24"/>
          <w:szCs w:val="24"/>
          <w:lang w:eastAsia="hi-IN" w:bidi="hi-IN"/>
        </w:rPr>
        <w:t>szvk</w:t>
      </w:r>
      <w:proofErr w:type="spellEnd"/>
      <w:r w:rsidRPr="00277FCF">
        <w:rPr>
          <w:rFonts w:ascii="Times New Roman" w:hAnsi="Times New Roman"/>
          <w:kern w:val="1"/>
          <w:sz w:val="24"/>
          <w:szCs w:val="24"/>
          <w:lang w:eastAsia="hi-IN" w:bidi="hi-IN"/>
        </w:rPr>
        <w:t xml:space="preserve">) tartalmazza, melynek további részletei az alábbiak: nincs </w:t>
      </w: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i/>
          <w:kern w:val="1"/>
          <w:sz w:val="24"/>
          <w:szCs w:val="24"/>
          <w:lang w:eastAsia="hi-IN" w:bidi="hi-IN"/>
        </w:rPr>
      </w:pPr>
      <w:r w:rsidRPr="00277FCF">
        <w:rPr>
          <w:rFonts w:ascii="Times New Roman" w:hAnsi="Times New Roman"/>
          <w:i/>
          <w:kern w:val="1"/>
          <w:sz w:val="24"/>
          <w:szCs w:val="24"/>
          <w:lang w:eastAsia="hi-IN" w:bidi="hi-IN"/>
        </w:rPr>
        <w:t>Ajánlás a szakmai képzés lebonyolításához szükséges további eszközökre és felszerelésekre:</w:t>
      </w:r>
    </w:p>
    <w:p w:rsidR="00D33AC8" w:rsidRPr="00277FCF" w:rsidRDefault="00D33AC8" w:rsidP="00A63108">
      <w:pPr>
        <w:widowControl w:val="0"/>
        <w:suppressAutoHyphens/>
        <w:jc w:val="both"/>
        <w:rPr>
          <w:rFonts w:ascii="Times New Roman" w:hAnsi="Times New Roman"/>
          <w:i/>
          <w:kern w:val="1"/>
          <w:sz w:val="24"/>
          <w:szCs w:val="24"/>
          <w:lang w:eastAsia="hi-IN" w:bidi="hi-IN"/>
        </w:rPr>
      </w:pPr>
      <w:r w:rsidRPr="00277FCF">
        <w:rPr>
          <w:rFonts w:ascii="Times New Roman" w:hAnsi="Times New Roman"/>
          <w:i/>
          <w:kern w:val="1"/>
          <w:sz w:val="24"/>
          <w:szCs w:val="24"/>
          <w:lang w:eastAsia="hi-IN" w:bidi="hi-IN"/>
        </w:rPr>
        <w:t>Nincs</w:t>
      </w: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numPr>
          <w:ilvl w:val="0"/>
          <w:numId w:val="2"/>
        </w:numPr>
        <w:suppressAutoHyphens/>
        <w:jc w:val="both"/>
        <w:rPr>
          <w:rFonts w:ascii="Times New Roman" w:hAnsi="Times New Roman"/>
          <w:b/>
          <w:kern w:val="1"/>
          <w:sz w:val="24"/>
          <w:szCs w:val="24"/>
          <w:lang w:eastAsia="hi-IN" w:bidi="hi-IN"/>
        </w:rPr>
      </w:pPr>
      <w:r w:rsidRPr="00277FCF">
        <w:rPr>
          <w:rFonts w:ascii="Times New Roman" w:hAnsi="Times New Roman"/>
          <w:b/>
          <w:kern w:val="1"/>
          <w:sz w:val="24"/>
          <w:szCs w:val="24"/>
          <w:lang w:eastAsia="hi-IN" w:bidi="hi-IN"/>
        </w:rPr>
        <w:t xml:space="preserve">A </w:t>
      </w:r>
      <w:proofErr w:type="spellStart"/>
      <w:r w:rsidR="00AE3A75">
        <w:rPr>
          <w:rFonts w:ascii="Times New Roman" w:hAnsi="Times New Roman"/>
          <w:b/>
          <w:kern w:val="1"/>
          <w:sz w:val="24"/>
          <w:szCs w:val="24"/>
          <w:lang w:eastAsia="hi-IN" w:bidi="hi-IN"/>
        </w:rPr>
        <w:t>rész</w:t>
      </w:r>
      <w:r w:rsidRPr="00277FCF">
        <w:rPr>
          <w:rFonts w:ascii="Times New Roman" w:hAnsi="Times New Roman"/>
          <w:b/>
          <w:kern w:val="1"/>
          <w:sz w:val="24"/>
          <w:szCs w:val="24"/>
          <w:lang w:eastAsia="hi-IN" w:bidi="hi-IN"/>
        </w:rPr>
        <w:t>szakképesítés</w:t>
      </w:r>
      <w:proofErr w:type="spellEnd"/>
      <w:r w:rsidRPr="00277FCF">
        <w:rPr>
          <w:rFonts w:ascii="Times New Roman" w:hAnsi="Times New Roman"/>
          <w:b/>
          <w:kern w:val="1"/>
          <w:sz w:val="24"/>
          <w:szCs w:val="24"/>
          <w:lang w:eastAsia="hi-IN" w:bidi="hi-IN"/>
        </w:rPr>
        <w:t xml:space="preserve"> óraterve nappali rendszerű oktatásra</w:t>
      </w:r>
    </w:p>
    <w:p w:rsidR="00F86138" w:rsidRPr="00277FCF" w:rsidRDefault="00F86138" w:rsidP="00A63108">
      <w:pPr>
        <w:widowControl w:val="0"/>
        <w:suppressAutoHyphens/>
        <w:ind w:left="30"/>
        <w:jc w:val="both"/>
        <w:rPr>
          <w:rFonts w:ascii="Times New Roman" w:hAnsi="Times New Roman"/>
          <w:kern w:val="1"/>
          <w:sz w:val="24"/>
          <w:szCs w:val="24"/>
          <w:lang w:eastAsia="hi-IN" w:bidi="hi-IN"/>
        </w:rPr>
      </w:pPr>
    </w:p>
    <w:p w:rsidR="00D33AC8" w:rsidRPr="00277FCF" w:rsidRDefault="00F86138" w:rsidP="00A63108">
      <w:pPr>
        <w:widowControl w:val="0"/>
        <w:suppressAutoHyphens/>
        <w:ind w:left="30"/>
        <w:jc w:val="both"/>
        <w:rPr>
          <w:rFonts w:ascii="Times New Roman" w:hAnsi="Times New Roman"/>
          <w:b/>
          <w:kern w:val="1"/>
          <w:sz w:val="24"/>
          <w:szCs w:val="24"/>
          <w:lang w:eastAsia="hi-IN" w:bidi="hi-IN"/>
        </w:rPr>
      </w:pPr>
      <w:r w:rsidRPr="00277FCF">
        <w:rPr>
          <w:rFonts w:ascii="Times New Roman" w:hAnsi="Times New Roman"/>
          <w:kern w:val="1"/>
          <w:sz w:val="24"/>
          <w:szCs w:val="24"/>
          <w:lang w:eastAsia="hi-IN" w:bidi="hi-IN"/>
        </w:rPr>
        <w:t xml:space="preserve">A képzés heti és éves szakmai óraszámai </w:t>
      </w:r>
      <w:r w:rsidR="00AE3A75">
        <w:rPr>
          <w:rFonts w:ascii="Times New Roman" w:hAnsi="Times New Roman"/>
          <w:sz w:val="24"/>
          <w:szCs w:val="24"/>
        </w:rPr>
        <w:t>hosszabb</w:t>
      </w:r>
      <w:r w:rsidR="00AE3A75" w:rsidRPr="00277FCF">
        <w:rPr>
          <w:rFonts w:ascii="Times New Roman" w:hAnsi="Times New Roman"/>
          <w:sz w:val="24"/>
          <w:szCs w:val="24"/>
        </w:rPr>
        <w:t xml:space="preserve"> </w:t>
      </w:r>
      <w:r w:rsidRPr="00277FCF">
        <w:rPr>
          <w:rFonts w:ascii="Times New Roman" w:hAnsi="Times New Roman"/>
          <w:sz w:val="24"/>
          <w:szCs w:val="24"/>
        </w:rPr>
        <w:t xml:space="preserve">képzési idejű </w:t>
      </w:r>
      <w:proofErr w:type="spellStart"/>
      <w:r w:rsidRPr="00277FCF">
        <w:rPr>
          <w:rFonts w:ascii="Times New Roman" w:hAnsi="Times New Roman"/>
          <w:sz w:val="24"/>
          <w:szCs w:val="24"/>
        </w:rPr>
        <w:t>részszakképesítés</w:t>
      </w:r>
      <w:proofErr w:type="spellEnd"/>
      <w:r w:rsidRPr="00277FCF">
        <w:rPr>
          <w:rFonts w:ascii="Times New Roman" w:hAnsi="Times New Roman"/>
          <w:sz w:val="24"/>
          <w:szCs w:val="24"/>
        </w:rPr>
        <w:t xml:space="preserve"> oktatásához:</w:t>
      </w:r>
    </w:p>
    <w:tbl>
      <w:tblPr>
        <w:tblpPr w:leftFromText="141" w:rightFromText="141" w:vertAnchor="text" w:horzAnchor="margin" w:tblpXSpec="center" w:tblpY="517"/>
        <w:tblW w:w="9441" w:type="dxa"/>
        <w:tblCellMar>
          <w:left w:w="70" w:type="dxa"/>
          <w:right w:w="70" w:type="dxa"/>
        </w:tblCellMar>
        <w:tblLook w:val="04A0" w:firstRow="1" w:lastRow="0" w:firstColumn="1" w:lastColumn="0" w:noHBand="0" w:noVBand="1"/>
      </w:tblPr>
      <w:tblGrid>
        <w:gridCol w:w="2146"/>
        <w:gridCol w:w="2215"/>
        <w:gridCol w:w="1758"/>
        <w:gridCol w:w="1871"/>
        <w:gridCol w:w="1451"/>
      </w:tblGrid>
      <w:tr w:rsidR="00447DA9" w:rsidRPr="00277FCF" w:rsidTr="00C77978">
        <w:trPr>
          <w:trHeight w:val="569"/>
        </w:trPr>
        <w:tc>
          <w:tcPr>
            <w:tcW w:w="21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 </w:t>
            </w:r>
          </w:p>
        </w:tc>
        <w:tc>
          <w:tcPr>
            <w:tcW w:w="2215" w:type="dxa"/>
            <w:tcBorders>
              <w:top w:val="single" w:sz="4" w:space="0" w:color="auto"/>
              <w:left w:val="nil"/>
              <w:bottom w:val="single" w:sz="4" w:space="0" w:color="auto"/>
              <w:right w:val="single" w:sz="4" w:space="0" w:color="auto"/>
            </w:tcBorders>
            <w:shd w:val="clear" w:color="auto" w:fill="auto"/>
            <w:vAlign w:val="center"/>
            <w:hideMark/>
          </w:tcPr>
          <w:p w:rsidR="00447DA9" w:rsidRPr="00277FCF" w:rsidRDefault="00AE3A75" w:rsidP="00AE3A75">
            <w:pPr>
              <w:jc w:val="center"/>
              <w:rPr>
                <w:rFonts w:ascii="Times New Roman" w:hAnsi="Times New Roman"/>
                <w:color w:val="000000"/>
                <w:sz w:val="24"/>
                <w:szCs w:val="24"/>
              </w:rPr>
            </w:pPr>
            <w:r>
              <w:rPr>
                <w:rFonts w:ascii="Times New Roman" w:hAnsi="Times New Roman"/>
                <w:color w:val="000000"/>
                <w:sz w:val="24"/>
                <w:szCs w:val="24"/>
              </w:rPr>
              <w:t>SZ</w:t>
            </w:r>
            <w:r w:rsidR="00447DA9" w:rsidRPr="00277FCF">
              <w:rPr>
                <w:rFonts w:ascii="Times New Roman" w:hAnsi="Times New Roman"/>
                <w:color w:val="000000"/>
                <w:sz w:val="24"/>
                <w:szCs w:val="24"/>
              </w:rPr>
              <w:t>H/1</w:t>
            </w:r>
          </w:p>
        </w:tc>
        <w:tc>
          <w:tcPr>
            <w:tcW w:w="1758" w:type="dxa"/>
            <w:tcBorders>
              <w:top w:val="single" w:sz="4" w:space="0" w:color="auto"/>
              <w:left w:val="nil"/>
              <w:bottom w:val="single" w:sz="4" w:space="0" w:color="auto"/>
              <w:right w:val="single" w:sz="4" w:space="0" w:color="auto"/>
            </w:tcBorders>
            <w:shd w:val="clear" w:color="auto" w:fill="auto"/>
            <w:vAlign w:val="center"/>
            <w:hideMark/>
          </w:tcPr>
          <w:p w:rsidR="00447DA9" w:rsidRPr="00277FCF" w:rsidRDefault="00AE3A75" w:rsidP="00AE3A75">
            <w:pPr>
              <w:jc w:val="center"/>
              <w:rPr>
                <w:rFonts w:ascii="Times New Roman" w:hAnsi="Times New Roman"/>
                <w:color w:val="000000"/>
                <w:sz w:val="24"/>
                <w:szCs w:val="24"/>
              </w:rPr>
            </w:pPr>
            <w:r>
              <w:rPr>
                <w:rFonts w:ascii="Times New Roman" w:hAnsi="Times New Roman"/>
                <w:color w:val="000000"/>
                <w:sz w:val="24"/>
                <w:szCs w:val="24"/>
              </w:rPr>
              <w:t>SZ</w:t>
            </w:r>
            <w:r w:rsidR="00447DA9" w:rsidRPr="00277FCF">
              <w:rPr>
                <w:rFonts w:ascii="Times New Roman" w:hAnsi="Times New Roman"/>
                <w:color w:val="000000"/>
                <w:sz w:val="24"/>
                <w:szCs w:val="24"/>
              </w:rPr>
              <w:t>H/1</w:t>
            </w:r>
          </w:p>
        </w:tc>
        <w:tc>
          <w:tcPr>
            <w:tcW w:w="1871" w:type="dxa"/>
            <w:tcBorders>
              <w:top w:val="single" w:sz="4" w:space="0" w:color="auto"/>
              <w:left w:val="nil"/>
              <w:bottom w:val="single" w:sz="4" w:space="0" w:color="auto"/>
              <w:right w:val="single" w:sz="4" w:space="0" w:color="auto"/>
            </w:tcBorders>
            <w:shd w:val="clear" w:color="auto" w:fill="auto"/>
            <w:vAlign w:val="center"/>
            <w:hideMark/>
          </w:tcPr>
          <w:p w:rsidR="00447DA9" w:rsidRPr="00277FCF" w:rsidRDefault="00AE3A75" w:rsidP="00AE3A75">
            <w:pPr>
              <w:jc w:val="center"/>
              <w:rPr>
                <w:rFonts w:ascii="Times New Roman" w:hAnsi="Times New Roman"/>
                <w:color w:val="000000"/>
                <w:sz w:val="24"/>
                <w:szCs w:val="24"/>
              </w:rPr>
            </w:pPr>
            <w:r>
              <w:rPr>
                <w:rFonts w:ascii="Times New Roman" w:hAnsi="Times New Roman"/>
                <w:color w:val="000000"/>
                <w:sz w:val="24"/>
                <w:szCs w:val="24"/>
              </w:rPr>
              <w:t>SZ</w:t>
            </w:r>
            <w:r w:rsidR="00447DA9" w:rsidRPr="00277FCF">
              <w:rPr>
                <w:rFonts w:ascii="Times New Roman" w:hAnsi="Times New Roman"/>
                <w:color w:val="000000"/>
                <w:sz w:val="24"/>
                <w:szCs w:val="24"/>
              </w:rPr>
              <w:t>H/2 évfolyam</w:t>
            </w:r>
          </w:p>
        </w:tc>
        <w:tc>
          <w:tcPr>
            <w:tcW w:w="1451" w:type="dxa"/>
            <w:tcBorders>
              <w:top w:val="single" w:sz="4" w:space="0" w:color="auto"/>
              <w:left w:val="nil"/>
              <w:bottom w:val="single" w:sz="4" w:space="0" w:color="auto"/>
              <w:right w:val="single" w:sz="4" w:space="0" w:color="auto"/>
            </w:tcBorders>
            <w:shd w:val="clear" w:color="auto" w:fill="auto"/>
            <w:vAlign w:val="center"/>
            <w:hideMark/>
          </w:tcPr>
          <w:p w:rsidR="00447DA9" w:rsidRPr="00277FCF" w:rsidRDefault="00AE3A75" w:rsidP="00AE3A75">
            <w:pPr>
              <w:jc w:val="center"/>
              <w:rPr>
                <w:rFonts w:ascii="Times New Roman" w:hAnsi="Times New Roman"/>
                <w:color w:val="000000"/>
                <w:sz w:val="24"/>
                <w:szCs w:val="24"/>
              </w:rPr>
            </w:pPr>
            <w:r>
              <w:rPr>
                <w:rFonts w:ascii="Times New Roman" w:hAnsi="Times New Roman"/>
                <w:color w:val="000000"/>
                <w:sz w:val="24"/>
                <w:szCs w:val="24"/>
              </w:rPr>
              <w:t>SZ</w:t>
            </w:r>
            <w:r w:rsidR="00447DA9" w:rsidRPr="00277FCF">
              <w:rPr>
                <w:rFonts w:ascii="Times New Roman" w:hAnsi="Times New Roman"/>
                <w:color w:val="000000"/>
                <w:sz w:val="24"/>
                <w:szCs w:val="24"/>
              </w:rPr>
              <w:t>H/2 évfolyam</w:t>
            </w:r>
          </w:p>
        </w:tc>
      </w:tr>
      <w:tr w:rsidR="00447DA9" w:rsidRPr="00277FCF" w:rsidTr="00C77978">
        <w:trPr>
          <w:trHeight w:val="569"/>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2215"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évfolyam</w:t>
            </w:r>
          </w:p>
        </w:tc>
        <w:tc>
          <w:tcPr>
            <w:tcW w:w="1758"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évfolyam</w:t>
            </w:r>
          </w:p>
        </w:tc>
        <w:tc>
          <w:tcPr>
            <w:tcW w:w="187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heti óraszám</w:t>
            </w:r>
          </w:p>
        </w:tc>
        <w:tc>
          <w:tcPr>
            <w:tcW w:w="145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éves óraszám</w:t>
            </w:r>
          </w:p>
        </w:tc>
      </w:tr>
      <w:tr w:rsidR="00447DA9" w:rsidRPr="00277FCF" w:rsidTr="00C77978">
        <w:trPr>
          <w:trHeight w:val="569"/>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2215"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heti óraszám</w:t>
            </w:r>
          </w:p>
        </w:tc>
        <w:tc>
          <w:tcPr>
            <w:tcW w:w="1758"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éves óraszám (36 héttel)</w:t>
            </w:r>
          </w:p>
        </w:tc>
        <w:tc>
          <w:tcPr>
            <w:tcW w:w="1871" w:type="dxa"/>
            <w:tcBorders>
              <w:top w:val="nil"/>
              <w:left w:val="nil"/>
              <w:bottom w:val="single" w:sz="4" w:space="0" w:color="auto"/>
              <w:right w:val="single" w:sz="4" w:space="0" w:color="auto"/>
            </w:tcBorders>
            <w:shd w:val="clear" w:color="auto" w:fill="auto"/>
            <w:hideMark/>
          </w:tcPr>
          <w:p w:rsidR="00447DA9" w:rsidRPr="00277FCF" w:rsidRDefault="00447DA9" w:rsidP="00447DA9">
            <w:pPr>
              <w:rPr>
                <w:rFonts w:ascii="Times New Roman" w:hAnsi="Times New Roman"/>
                <w:color w:val="000000"/>
                <w:szCs w:val="22"/>
              </w:rPr>
            </w:pPr>
            <w:r w:rsidRPr="00277FCF">
              <w:rPr>
                <w:rFonts w:ascii="Times New Roman" w:hAnsi="Times New Roman"/>
                <w:color w:val="000000"/>
                <w:szCs w:val="22"/>
              </w:rPr>
              <w:t> </w:t>
            </w:r>
          </w:p>
        </w:tc>
        <w:tc>
          <w:tcPr>
            <w:tcW w:w="145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(35 héttel)</w:t>
            </w: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Közismeret</w:t>
            </w:r>
          </w:p>
        </w:tc>
        <w:tc>
          <w:tcPr>
            <w:tcW w:w="2215"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16,5</w:t>
            </w:r>
          </w:p>
        </w:tc>
        <w:tc>
          <w:tcPr>
            <w:tcW w:w="1758"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594</w:t>
            </w:r>
          </w:p>
        </w:tc>
        <w:tc>
          <w:tcPr>
            <w:tcW w:w="187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10</w:t>
            </w:r>
          </w:p>
        </w:tc>
        <w:tc>
          <w:tcPr>
            <w:tcW w:w="145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350</w:t>
            </w:r>
          </w:p>
        </w:tc>
      </w:tr>
      <w:tr w:rsidR="00447DA9" w:rsidRPr="00277FCF" w:rsidTr="00C77978">
        <w:trPr>
          <w:trHeight w:val="569"/>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b/>
                <w:bCs/>
                <w:color w:val="000000"/>
                <w:sz w:val="24"/>
                <w:szCs w:val="24"/>
              </w:rPr>
            </w:pPr>
            <w:r w:rsidRPr="00277FCF">
              <w:rPr>
                <w:rFonts w:ascii="Times New Roman" w:hAnsi="Times New Roman"/>
                <w:b/>
                <w:bCs/>
                <w:color w:val="000000"/>
                <w:sz w:val="24"/>
                <w:szCs w:val="24"/>
              </w:rPr>
              <w:t>Szakmai elmélet és gyakorlat együtt</w:t>
            </w:r>
          </w:p>
        </w:tc>
        <w:tc>
          <w:tcPr>
            <w:tcW w:w="2215"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b/>
                <w:bCs/>
                <w:color w:val="000000"/>
                <w:sz w:val="24"/>
                <w:szCs w:val="24"/>
              </w:rPr>
            </w:pPr>
            <w:r w:rsidRPr="00277FCF">
              <w:rPr>
                <w:rFonts w:ascii="Times New Roman" w:hAnsi="Times New Roman"/>
                <w:b/>
                <w:bCs/>
                <w:color w:val="000000"/>
                <w:sz w:val="24"/>
                <w:szCs w:val="24"/>
              </w:rPr>
              <w:t>15</w:t>
            </w:r>
          </w:p>
        </w:tc>
        <w:tc>
          <w:tcPr>
            <w:tcW w:w="1758"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b/>
                <w:bCs/>
                <w:color w:val="000000"/>
                <w:sz w:val="24"/>
                <w:szCs w:val="24"/>
              </w:rPr>
            </w:pPr>
            <w:r w:rsidRPr="00277FCF">
              <w:rPr>
                <w:rFonts w:ascii="Times New Roman" w:hAnsi="Times New Roman"/>
                <w:b/>
                <w:bCs/>
                <w:color w:val="000000"/>
                <w:sz w:val="24"/>
                <w:szCs w:val="24"/>
              </w:rPr>
              <w:t>540+105</w:t>
            </w:r>
          </w:p>
        </w:tc>
        <w:tc>
          <w:tcPr>
            <w:tcW w:w="187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b/>
                <w:bCs/>
                <w:color w:val="000000"/>
                <w:sz w:val="24"/>
                <w:szCs w:val="24"/>
              </w:rPr>
            </w:pPr>
            <w:r w:rsidRPr="00277FCF">
              <w:rPr>
                <w:rFonts w:ascii="Times New Roman" w:hAnsi="Times New Roman"/>
                <w:b/>
                <w:bCs/>
                <w:color w:val="000000"/>
                <w:sz w:val="24"/>
                <w:szCs w:val="24"/>
              </w:rPr>
              <w:t>21,5</w:t>
            </w:r>
          </w:p>
        </w:tc>
        <w:tc>
          <w:tcPr>
            <w:tcW w:w="145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b/>
                <w:bCs/>
                <w:color w:val="000000"/>
                <w:sz w:val="24"/>
                <w:szCs w:val="24"/>
              </w:rPr>
            </w:pPr>
            <w:r w:rsidRPr="00277FCF">
              <w:rPr>
                <w:rFonts w:ascii="Times New Roman" w:hAnsi="Times New Roman"/>
                <w:b/>
                <w:bCs/>
                <w:color w:val="000000"/>
                <w:sz w:val="24"/>
                <w:szCs w:val="24"/>
              </w:rPr>
              <w:t>752,5</w:t>
            </w: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Összesen</w:t>
            </w:r>
          </w:p>
        </w:tc>
        <w:tc>
          <w:tcPr>
            <w:tcW w:w="2215"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31,5</w:t>
            </w:r>
          </w:p>
        </w:tc>
        <w:tc>
          <w:tcPr>
            <w:tcW w:w="1758"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1134+105</w:t>
            </w:r>
          </w:p>
        </w:tc>
        <w:tc>
          <w:tcPr>
            <w:tcW w:w="187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31,5</w:t>
            </w:r>
          </w:p>
        </w:tc>
        <w:tc>
          <w:tcPr>
            <w:tcW w:w="1451" w:type="dxa"/>
            <w:tcBorders>
              <w:top w:val="nil"/>
              <w:left w:val="nil"/>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1102,5</w:t>
            </w: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8-10% szabad sáv</w:t>
            </w:r>
          </w:p>
        </w:tc>
        <w:tc>
          <w:tcPr>
            <w:tcW w:w="2215"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2,5</w:t>
            </w:r>
          </w:p>
        </w:tc>
        <w:tc>
          <w:tcPr>
            <w:tcW w:w="1758"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90</w:t>
            </w: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w:t>
            </w:r>
          </w:p>
        </w:tc>
        <w:tc>
          <w:tcPr>
            <w:tcW w:w="1451"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35</w:t>
            </w: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(közismereti rész)</w:t>
            </w:r>
          </w:p>
        </w:tc>
        <w:tc>
          <w:tcPr>
            <w:tcW w:w="2215"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758"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871"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451"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8-10% szabad sáv</w:t>
            </w:r>
          </w:p>
        </w:tc>
        <w:tc>
          <w:tcPr>
            <w:tcW w:w="2215"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w:t>
            </w:r>
          </w:p>
        </w:tc>
        <w:tc>
          <w:tcPr>
            <w:tcW w:w="1758"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36</w:t>
            </w: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2,5</w:t>
            </w:r>
          </w:p>
        </w:tc>
        <w:tc>
          <w:tcPr>
            <w:tcW w:w="1451"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87,50</w:t>
            </w: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(szakmai rész)</w:t>
            </w:r>
          </w:p>
        </w:tc>
        <w:tc>
          <w:tcPr>
            <w:tcW w:w="2215"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758"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871"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451"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Mindösszesen</w:t>
            </w:r>
          </w:p>
        </w:tc>
        <w:tc>
          <w:tcPr>
            <w:tcW w:w="2215"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35</w:t>
            </w:r>
          </w:p>
        </w:tc>
        <w:tc>
          <w:tcPr>
            <w:tcW w:w="1758"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1260+105</w:t>
            </w: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35</w:t>
            </w:r>
          </w:p>
        </w:tc>
        <w:tc>
          <w:tcPr>
            <w:tcW w:w="1451" w:type="dxa"/>
            <w:vMerge w:val="restart"/>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jc w:val="center"/>
              <w:rPr>
                <w:rFonts w:ascii="Times New Roman" w:hAnsi="Times New Roman"/>
                <w:color w:val="000000"/>
                <w:sz w:val="24"/>
                <w:szCs w:val="24"/>
              </w:rPr>
            </w:pPr>
            <w:r w:rsidRPr="00277FCF">
              <w:rPr>
                <w:rFonts w:ascii="Times New Roman" w:hAnsi="Times New Roman"/>
                <w:color w:val="000000"/>
                <w:sz w:val="24"/>
                <w:szCs w:val="24"/>
              </w:rPr>
              <w:t>1225</w:t>
            </w:r>
          </w:p>
        </w:tc>
      </w:tr>
      <w:tr w:rsidR="00447DA9" w:rsidRPr="00277FCF" w:rsidTr="00C77978">
        <w:trPr>
          <w:trHeight w:val="285"/>
        </w:trPr>
        <w:tc>
          <w:tcPr>
            <w:tcW w:w="2146" w:type="dxa"/>
            <w:tcBorders>
              <w:top w:val="nil"/>
              <w:left w:val="single" w:sz="4" w:space="0" w:color="auto"/>
              <w:bottom w:val="single" w:sz="4" w:space="0" w:color="auto"/>
              <w:right w:val="single" w:sz="4" w:space="0" w:color="auto"/>
            </w:tcBorders>
            <w:shd w:val="clear" w:color="auto" w:fill="auto"/>
            <w:vAlign w:val="center"/>
            <w:hideMark/>
          </w:tcPr>
          <w:p w:rsidR="00447DA9" w:rsidRPr="00277FCF" w:rsidRDefault="00447DA9" w:rsidP="00447DA9">
            <w:pPr>
              <w:rPr>
                <w:rFonts w:ascii="Times New Roman" w:hAnsi="Times New Roman"/>
                <w:color w:val="000000"/>
                <w:sz w:val="24"/>
                <w:szCs w:val="24"/>
              </w:rPr>
            </w:pPr>
            <w:r w:rsidRPr="00277FCF">
              <w:rPr>
                <w:rFonts w:ascii="Times New Roman" w:hAnsi="Times New Roman"/>
                <w:color w:val="000000"/>
                <w:sz w:val="24"/>
                <w:szCs w:val="24"/>
              </w:rPr>
              <w:t>(teljes képzés ideje)</w:t>
            </w:r>
          </w:p>
        </w:tc>
        <w:tc>
          <w:tcPr>
            <w:tcW w:w="2215"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758"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871"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c>
          <w:tcPr>
            <w:tcW w:w="1451" w:type="dxa"/>
            <w:vMerge/>
            <w:tcBorders>
              <w:top w:val="nil"/>
              <w:left w:val="single" w:sz="4" w:space="0" w:color="auto"/>
              <w:bottom w:val="single" w:sz="4" w:space="0" w:color="auto"/>
              <w:right w:val="single" w:sz="4" w:space="0" w:color="auto"/>
            </w:tcBorders>
            <w:vAlign w:val="center"/>
            <w:hideMark/>
          </w:tcPr>
          <w:p w:rsidR="00447DA9" w:rsidRPr="00277FCF" w:rsidRDefault="00447DA9" w:rsidP="00447DA9">
            <w:pPr>
              <w:rPr>
                <w:rFonts w:ascii="Times New Roman" w:hAnsi="Times New Roman"/>
                <w:color w:val="000000"/>
                <w:sz w:val="24"/>
                <w:szCs w:val="24"/>
              </w:rPr>
            </w:pPr>
          </w:p>
        </w:tc>
      </w:tr>
    </w:tbl>
    <w:p w:rsidR="001C1B87" w:rsidRPr="00277FCF" w:rsidRDefault="001C1B87" w:rsidP="00A63108">
      <w:pPr>
        <w:widowControl w:val="0"/>
        <w:shd w:val="clear" w:color="auto" w:fill="FFFFFF"/>
        <w:suppressAutoHyphens/>
        <w:jc w:val="both"/>
        <w:rPr>
          <w:rFonts w:ascii="Times New Roman" w:hAnsi="Times New Roman"/>
          <w:kern w:val="1"/>
          <w:sz w:val="24"/>
          <w:szCs w:val="24"/>
          <w:lang w:eastAsia="hi-IN" w:bidi="hi-IN"/>
        </w:rPr>
      </w:pPr>
    </w:p>
    <w:p w:rsidR="001B3267" w:rsidRPr="00277FCF" w:rsidRDefault="001B3267" w:rsidP="0060085F">
      <w:pPr>
        <w:jc w:val="both"/>
        <w:rPr>
          <w:rFonts w:ascii="Times New Roman" w:hAnsi="Times New Roman"/>
          <w:sz w:val="24"/>
          <w:szCs w:val="24"/>
        </w:rPr>
      </w:pPr>
    </w:p>
    <w:p w:rsidR="00F9746E" w:rsidRDefault="00AE3A75" w:rsidP="0060085F">
      <w:pPr>
        <w:jc w:val="both"/>
        <w:rPr>
          <w:rFonts w:ascii="Times New Roman" w:hAnsi="Times New Roman"/>
          <w:sz w:val="24"/>
          <w:szCs w:val="24"/>
        </w:rPr>
      </w:pPr>
      <w:r w:rsidRPr="00AE3A75">
        <w:rPr>
          <w:rFonts w:ascii="Times New Roman" w:hAnsi="Times New Roman"/>
          <w:sz w:val="24"/>
          <w:szCs w:val="24"/>
        </w:rPr>
        <w:t xml:space="preserve">A </w:t>
      </w:r>
      <w:proofErr w:type="spellStart"/>
      <w:r w:rsidRPr="00AE3A75">
        <w:rPr>
          <w:rFonts w:ascii="Times New Roman" w:hAnsi="Times New Roman"/>
          <w:sz w:val="24"/>
          <w:szCs w:val="24"/>
        </w:rPr>
        <w:t>részszakképesítés</w:t>
      </w:r>
      <w:proofErr w:type="spellEnd"/>
      <w:r w:rsidRPr="00AE3A75">
        <w:rPr>
          <w:rFonts w:ascii="Times New Roman" w:hAnsi="Times New Roman"/>
          <w:sz w:val="24"/>
          <w:szCs w:val="24"/>
        </w:rPr>
        <w:t xml:space="preserve"> oktatására fordítható idő 1521 óra (540+105+752,5+36+87,5) nyári összefüggő gyakorlattal és szakmai szabadsávval együtt.</w:t>
      </w:r>
    </w:p>
    <w:p w:rsidR="00F9746E" w:rsidRDefault="00F9746E">
      <w:pPr>
        <w:rPr>
          <w:rFonts w:ascii="Times New Roman" w:hAnsi="Times New Roman"/>
          <w:sz w:val="24"/>
          <w:szCs w:val="24"/>
        </w:rPr>
      </w:pPr>
      <w:r>
        <w:rPr>
          <w:rFonts w:ascii="Times New Roman" w:hAnsi="Times New Roman"/>
          <w:sz w:val="24"/>
          <w:szCs w:val="24"/>
        </w:rPr>
        <w:br w:type="page"/>
      </w:r>
    </w:p>
    <w:p w:rsidR="00D33AC8" w:rsidRPr="00277FCF" w:rsidRDefault="00D33AC8" w:rsidP="00A63108">
      <w:pPr>
        <w:widowControl w:val="0"/>
        <w:suppressAutoHyphens/>
        <w:jc w:val="center"/>
        <w:rPr>
          <w:rFonts w:ascii="Times New Roman" w:hAnsi="Times New Roman"/>
          <w:sz w:val="24"/>
          <w:szCs w:val="24"/>
        </w:rPr>
      </w:pPr>
      <w:r w:rsidRPr="00277FCF">
        <w:rPr>
          <w:rFonts w:ascii="Times New Roman" w:hAnsi="Times New Roman"/>
          <w:sz w:val="24"/>
          <w:szCs w:val="24"/>
        </w:rPr>
        <w:lastRenderedPageBreak/>
        <w:t>1. számú táblázat</w:t>
      </w:r>
    </w:p>
    <w:p w:rsidR="00D33AC8" w:rsidRPr="00277FCF" w:rsidRDefault="00D33AC8" w:rsidP="00A63108">
      <w:pPr>
        <w:jc w:val="center"/>
        <w:outlineLvl w:val="2"/>
        <w:rPr>
          <w:rFonts w:ascii="Times New Roman" w:hAnsi="Times New Roman"/>
          <w:b/>
          <w:sz w:val="24"/>
          <w:szCs w:val="24"/>
        </w:rPr>
      </w:pPr>
      <w:bookmarkStart w:id="0" w:name="_Toc330281762"/>
      <w:bookmarkStart w:id="1" w:name="_Toc330384983"/>
      <w:bookmarkStart w:id="2" w:name="_Toc330981289"/>
      <w:r w:rsidRPr="00277FCF">
        <w:rPr>
          <w:rFonts w:ascii="Times New Roman" w:hAnsi="Times New Roman"/>
          <w:b/>
          <w:sz w:val="24"/>
          <w:szCs w:val="24"/>
        </w:rPr>
        <w:t>A szakmai követelménymodulokhoz rendelt tantárgyak heti óraszáma évfolyamonként</w:t>
      </w:r>
      <w:bookmarkEnd w:id="0"/>
      <w:bookmarkEnd w:id="1"/>
      <w:bookmarkEnd w:id="2"/>
      <w:r w:rsidRPr="00277FCF">
        <w:rPr>
          <w:rFonts w:ascii="Times New Roman" w:hAnsi="Times New Roman"/>
          <w:b/>
          <w:sz w:val="24"/>
          <w:szCs w:val="24"/>
        </w:rPr>
        <w:t xml:space="preserve"> szabadsáv nélkül</w:t>
      </w:r>
    </w:p>
    <w:tbl>
      <w:tblPr>
        <w:tblW w:w="9229" w:type="dxa"/>
        <w:tblInd w:w="55" w:type="dxa"/>
        <w:tblLayout w:type="fixed"/>
        <w:tblCellMar>
          <w:left w:w="70" w:type="dxa"/>
          <w:right w:w="70" w:type="dxa"/>
        </w:tblCellMar>
        <w:tblLook w:val="04A0" w:firstRow="1" w:lastRow="0" w:firstColumn="1" w:lastColumn="0" w:noHBand="0" w:noVBand="1"/>
      </w:tblPr>
      <w:tblGrid>
        <w:gridCol w:w="1560"/>
        <w:gridCol w:w="2424"/>
        <w:gridCol w:w="364"/>
        <w:gridCol w:w="629"/>
        <w:gridCol w:w="507"/>
        <w:gridCol w:w="768"/>
        <w:gridCol w:w="709"/>
        <w:gridCol w:w="906"/>
        <w:gridCol w:w="228"/>
        <w:gridCol w:w="675"/>
        <w:gridCol w:w="459"/>
      </w:tblGrid>
      <w:tr w:rsidR="002D0369" w:rsidRPr="00277FCF" w:rsidTr="002D0369">
        <w:trPr>
          <w:trHeight w:val="357"/>
        </w:trPr>
        <w:tc>
          <w:tcPr>
            <w:tcW w:w="1560" w:type="dxa"/>
            <w:tcBorders>
              <w:top w:val="nil"/>
              <w:left w:val="nil"/>
              <w:bottom w:val="nil"/>
              <w:right w:val="nil"/>
            </w:tcBorders>
            <w:shd w:val="clear" w:color="auto" w:fill="auto"/>
            <w:vAlign w:val="center"/>
            <w:hideMark/>
          </w:tcPr>
          <w:p w:rsidR="001C1B87" w:rsidRPr="00277FCF" w:rsidRDefault="001C1B87" w:rsidP="001C1B87">
            <w:pPr>
              <w:rPr>
                <w:rFonts w:ascii="Times New Roman" w:hAnsi="Times New Roman"/>
                <w:color w:val="000000"/>
                <w:sz w:val="24"/>
                <w:szCs w:val="24"/>
              </w:rPr>
            </w:pPr>
          </w:p>
        </w:tc>
        <w:tc>
          <w:tcPr>
            <w:tcW w:w="2424" w:type="dxa"/>
            <w:tcBorders>
              <w:top w:val="nil"/>
              <w:left w:val="nil"/>
              <w:bottom w:val="nil"/>
              <w:right w:val="nil"/>
            </w:tcBorders>
            <w:shd w:val="clear" w:color="auto" w:fill="auto"/>
            <w:noWrap/>
            <w:vAlign w:val="bottom"/>
            <w:hideMark/>
          </w:tcPr>
          <w:p w:rsidR="001C1B87" w:rsidRPr="00277FCF" w:rsidRDefault="001C1B87" w:rsidP="001C1B87">
            <w:pPr>
              <w:rPr>
                <w:rFonts w:ascii="Times New Roman" w:hAnsi="Times New Roman"/>
                <w:color w:val="000000"/>
                <w:szCs w:val="22"/>
              </w:rPr>
            </w:pPr>
          </w:p>
        </w:tc>
        <w:tc>
          <w:tcPr>
            <w:tcW w:w="364" w:type="dxa"/>
            <w:tcBorders>
              <w:top w:val="nil"/>
              <w:left w:val="nil"/>
              <w:bottom w:val="nil"/>
              <w:right w:val="nil"/>
            </w:tcBorders>
            <w:shd w:val="clear" w:color="auto" w:fill="auto"/>
            <w:noWrap/>
            <w:vAlign w:val="bottom"/>
            <w:hideMark/>
          </w:tcPr>
          <w:p w:rsidR="001C1B87" w:rsidRPr="00277FCF" w:rsidRDefault="001C1B87" w:rsidP="001C1B87">
            <w:pPr>
              <w:rPr>
                <w:rFonts w:ascii="Times New Roman" w:hAnsi="Times New Roman"/>
                <w:color w:val="000000"/>
                <w:szCs w:val="22"/>
              </w:rPr>
            </w:pPr>
          </w:p>
        </w:tc>
        <w:tc>
          <w:tcPr>
            <w:tcW w:w="1136" w:type="dxa"/>
            <w:gridSpan w:val="2"/>
            <w:tcBorders>
              <w:top w:val="nil"/>
              <w:left w:val="nil"/>
              <w:bottom w:val="nil"/>
              <w:right w:val="nil"/>
            </w:tcBorders>
            <w:shd w:val="clear" w:color="auto" w:fill="auto"/>
            <w:noWrap/>
            <w:vAlign w:val="bottom"/>
            <w:hideMark/>
          </w:tcPr>
          <w:p w:rsidR="001C1B87" w:rsidRPr="00277FCF" w:rsidRDefault="001C1B87" w:rsidP="001C1B87">
            <w:pPr>
              <w:rPr>
                <w:rFonts w:ascii="Times New Roman" w:hAnsi="Times New Roman"/>
                <w:color w:val="000000"/>
                <w:szCs w:val="22"/>
              </w:rPr>
            </w:pPr>
          </w:p>
        </w:tc>
        <w:tc>
          <w:tcPr>
            <w:tcW w:w="2383" w:type="dxa"/>
            <w:gridSpan w:val="3"/>
            <w:tcBorders>
              <w:top w:val="nil"/>
              <w:left w:val="nil"/>
              <w:bottom w:val="nil"/>
              <w:right w:val="nil"/>
            </w:tcBorders>
            <w:shd w:val="clear" w:color="auto" w:fill="auto"/>
            <w:noWrap/>
            <w:vAlign w:val="bottom"/>
            <w:hideMark/>
          </w:tcPr>
          <w:p w:rsidR="001C1B87" w:rsidRPr="00277FCF" w:rsidRDefault="001C1B87" w:rsidP="001C1B87">
            <w:pPr>
              <w:rPr>
                <w:rFonts w:ascii="Times New Roman" w:hAnsi="Times New Roman"/>
                <w:color w:val="000000"/>
                <w:szCs w:val="22"/>
              </w:rPr>
            </w:pPr>
          </w:p>
        </w:tc>
        <w:tc>
          <w:tcPr>
            <w:tcW w:w="903" w:type="dxa"/>
            <w:gridSpan w:val="2"/>
            <w:tcBorders>
              <w:top w:val="nil"/>
              <w:left w:val="nil"/>
              <w:bottom w:val="nil"/>
              <w:right w:val="nil"/>
            </w:tcBorders>
            <w:shd w:val="clear" w:color="auto" w:fill="auto"/>
            <w:noWrap/>
            <w:vAlign w:val="bottom"/>
            <w:hideMark/>
          </w:tcPr>
          <w:p w:rsidR="001C1B87" w:rsidRPr="00277FCF" w:rsidRDefault="001C1B87" w:rsidP="001C1B87">
            <w:pPr>
              <w:rPr>
                <w:rFonts w:ascii="Times New Roman" w:hAnsi="Times New Roman"/>
                <w:color w:val="000000"/>
                <w:szCs w:val="22"/>
              </w:rPr>
            </w:pPr>
          </w:p>
        </w:tc>
        <w:tc>
          <w:tcPr>
            <w:tcW w:w="459" w:type="dxa"/>
            <w:tcBorders>
              <w:top w:val="nil"/>
              <w:left w:val="nil"/>
              <w:bottom w:val="nil"/>
              <w:right w:val="nil"/>
            </w:tcBorders>
            <w:shd w:val="clear" w:color="auto" w:fill="auto"/>
            <w:noWrap/>
            <w:vAlign w:val="bottom"/>
            <w:hideMark/>
          </w:tcPr>
          <w:p w:rsidR="001C1B87" w:rsidRPr="00277FCF" w:rsidRDefault="001C1B87" w:rsidP="001C1B87">
            <w:pPr>
              <w:rPr>
                <w:rFonts w:ascii="Times New Roman" w:hAnsi="Times New Roman"/>
                <w:color w:val="000000"/>
                <w:szCs w:val="22"/>
              </w:rPr>
            </w:pPr>
          </w:p>
        </w:tc>
      </w:tr>
      <w:tr w:rsidR="001C1B87" w:rsidRPr="00277FCF" w:rsidTr="002D0369">
        <w:trPr>
          <w:trHeight w:val="313"/>
        </w:trPr>
        <w:tc>
          <w:tcPr>
            <w:tcW w:w="156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 Szakmai követelmény-modulok</w:t>
            </w:r>
          </w:p>
        </w:tc>
        <w:tc>
          <w:tcPr>
            <w:tcW w:w="242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Tantárgyak</w:t>
            </w:r>
          </w:p>
        </w:tc>
        <w:tc>
          <w:tcPr>
            <w:tcW w:w="5245" w:type="dxa"/>
            <w:gridSpan w:val="9"/>
            <w:tcBorders>
              <w:top w:val="single" w:sz="8" w:space="0" w:color="auto"/>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Heti óraszám</w:t>
            </w:r>
          </w:p>
        </w:tc>
      </w:tr>
      <w:tr w:rsidR="002D0369" w:rsidRPr="00277FCF" w:rsidTr="002D0369">
        <w:trPr>
          <w:trHeight w:val="313"/>
        </w:trPr>
        <w:tc>
          <w:tcPr>
            <w:tcW w:w="1560" w:type="dxa"/>
            <w:vMerge/>
            <w:tcBorders>
              <w:top w:val="single" w:sz="8" w:space="0" w:color="auto"/>
              <w:left w:val="single" w:sz="8" w:space="0" w:color="auto"/>
              <w:bottom w:val="single" w:sz="8" w:space="0" w:color="auto"/>
              <w:right w:val="single" w:sz="8" w:space="0" w:color="auto"/>
            </w:tcBorders>
            <w:vAlign w:val="center"/>
            <w:hideMark/>
          </w:tcPr>
          <w:p w:rsidR="001C1B87" w:rsidRPr="00277FCF" w:rsidRDefault="001C1B87" w:rsidP="001C1B87">
            <w:pPr>
              <w:rPr>
                <w:rFonts w:ascii="Times New Roman" w:hAnsi="Times New Roman"/>
                <w:b/>
                <w:bCs/>
                <w:color w:val="000000"/>
                <w:sz w:val="20"/>
                <w:szCs w:val="20"/>
              </w:rPr>
            </w:pPr>
          </w:p>
        </w:tc>
        <w:tc>
          <w:tcPr>
            <w:tcW w:w="2424" w:type="dxa"/>
            <w:vMerge/>
            <w:tcBorders>
              <w:top w:val="single" w:sz="8" w:space="0" w:color="auto"/>
              <w:left w:val="single" w:sz="8" w:space="0" w:color="auto"/>
              <w:bottom w:val="single" w:sz="8" w:space="0" w:color="auto"/>
              <w:right w:val="single" w:sz="8" w:space="0" w:color="auto"/>
            </w:tcBorders>
            <w:vAlign w:val="center"/>
            <w:hideMark/>
          </w:tcPr>
          <w:p w:rsidR="001C1B87" w:rsidRPr="00277FCF" w:rsidRDefault="001C1B87" w:rsidP="001C1B87">
            <w:pPr>
              <w:rPr>
                <w:rFonts w:ascii="Times New Roman" w:hAnsi="Times New Roman"/>
                <w:b/>
                <w:bCs/>
                <w:color w:val="000000"/>
                <w:sz w:val="20"/>
                <w:szCs w:val="20"/>
              </w:rPr>
            </w:pPr>
          </w:p>
        </w:tc>
        <w:tc>
          <w:tcPr>
            <w:tcW w:w="2977" w:type="dxa"/>
            <w:gridSpan w:val="5"/>
            <w:tcBorders>
              <w:top w:val="single" w:sz="8" w:space="0" w:color="auto"/>
              <w:left w:val="nil"/>
              <w:bottom w:val="single" w:sz="8" w:space="0" w:color="auto"/>
              <w:right w:val="single" w:sz="8" w:space="0" w:color="auto"/>
            </w:tcBorders>
            <w:shd w:val="clear" w:color="auto" w:fill="auto"/>
            <w:vAlign w:val="center"/>
            <w:hideMark/>
          </w:tcPr>
          <w:p w:rsidR="001C1B87" w:rsidRPr="00277FCF" w:rsidRDefault="00AE3A75" w:rsidP="00AE3A75">
            <w:pPr>
              <w:jc w:val="center"/>
              <w:rPr>
                <w:rFonts w:ascii="Times New Roman" w:hAnsi="Times New Roman"/>
                <w:b/>
                <w:bCs/>
                <w:color w:val="000000"/>
                <w:sz w:val="20"/>
                <w:szCs w:val="20"/>
              </w:rPr>
            </w:pPr>
            <w:r>
              <w:rPr>
                <w:rFonts w:ascii="Times New Roman" w:hAnsi="Times New Roman"/>
                <w:b/>
                <w:bCs/>
                <w:color w:val="000000"/>
                <w:sz w:val="20"/>
                <w:szCs w:val="20"/>
              </w:rPr>
              <w:t>SZ</w:t>
            </w:r>
            <w:r w:rsidR="001C1B87" w:rsidRPr="00277FCF">
              <w:rPr>
                <w:rFonts w:ascii="Times New Roman" w:hAnsi="Times New Roman"/>
                <w:b/>
                <w:bCs/>
                <w:color w:val="000000"/>
                <w:sz w:val="20"/>
                <w:szCs w:val="20"/>
              </w:rPr>
              <w:t>H/1 évfolyam</w:t>
            </w:r>
          </w:p>
        </w:tc>
        <w:tc>
          <w:tcPr>
            <w:tcW w:w="2268" w:type="dxa"/>
            <w:gridSpan w:val="4"/>
            <w:tcBorders>
              <w:top w:val="single" w:sz="8" w:space="0" w:color="auto"/>
              <w:left w:val="nil"/>
              <w:bottom w:val="single" w:sz="8" w:space="0" w:color="auto"/>
              <w:right w:val="single" w:sz="8" w:space="0" w:color="auto"/>
            </w:tcBorders>
            <w:shd w:val="clear" w:color="auto" w:fill="auto"/>
            <w:vAlign w:val="center"/>
            <w:hideMark/>
          </w:tcPr>
          <w:p w:rsidR="001C1B87" w:rsidRPr="00277FCF" w:rsidRDefault="00AE3A75">
            <w:pPr>
              <w:jc w:val="center"/>
              <w:rPr>
                <w:rFonts w:ascii="Times New Roman" w:hAnsi="Times New Roman"/>
                <w:b/>
                <w:bCs/>
                <w:color w:val="000000"/>
                <w:sz w:val="20"/>
                <w:szCs w:val="20"/>
              </w:rPr>
            </w:pPr>
            <w:r>
              <w:rPr>
                <w:rFonts w:ascii="Times New Roman" w:hAnsi="Times New Roman"/>
                <w:b/>
                <w:bCs/>
                <w:color w:val="000000"/>
                <w:sz w:val="20"/>
                <w:szCs w:val="20"/>
              </w:rPr>
              <w:t>SZ</w:t>
            </w:r>
            <w:r w:rsidR="001C1B87" w:rsidRPr="00277FCF">
              <w:rPr>
                <w:rFonts w:ascii="Times New Roman" w:hAnsi="Times New Roman"/>
                <w:b/>
                <w:bCs/>
                <w:color w:val="000000"/>
                <w:sz w:val="20"/>
                <w:szCs w:val="20"/>
              </w:rPr>
              <w:t>H/2 évfolyam</w:t>
            </w:r>
          </w:p>
        </w:tc>
      </w:tr>
      <w:tr w:rsidR="002D0369" w:rsidRPr="00277FCF" w:rsidTr="002D0369">
        <w:trPr>
          <w:trHeight w:val="313"/>
        </w:trPr>
        <w:tc>
          <w:tcPr>
            <w:tcW w:w="1560" w:type="dxa"/>
            <w:vMerge/>
            <w:tcBorders>
              <w:top w:val="single" w:sz="8" w:space="0" w:color="auto"/>
              <w:left w:val="single" w:sz="8" w:space="0" w:color="auto"/>
              <w:bottom w:val="single" w:sz="8" w:space="0" w:color="auto"/>
              <w:right w:val="single" w:sz="8" w:space="0" w:color="auto"/>
            </w:tcBorders>
            <w:vAlign w:val="center"/>
            <w:hideMark/>
          </w:tcPr>
          <w:p w:rsidR="001C1B87" w:rsidRPr="00277FCF" w:rsidRDefault="001C1B87" w:rsidP="001C1B87">
            <w:pPr>
              <w:rPr>
                <w:rFonts w:ascii="Times New Roman" w:hAnsi="Times New Roman"/>
                <w:b/>
                <w:bCs/>
                <w:color w:val="000000"/>
                <w:sz w:val="20"/>
                <w:szCs w:val="20"/>
              </w:rPr>
            </w:pPr>
          </w:p>
        </w:tc>
        <w:tc>
          <w:tcPr>
            <w:tcW w:w="2424" w:type="dxa"/>
            <w:vMerge/>
            <w:tcBorders>
              <w:top w:val="single" w:sz="8" w:space="0" w:color="auto"/>
              <w:left w:val="single" w:sz="8" w:space="0" w:color="auto"/>
              <w:bottom w:val="single" w:sz="8" w:space="0" w:color="auto"/>
              <w:right w:val="single" w:sz="8" w:space="0" w:color="auto"/>
            </w:tcBorders>
            <w:vAlign w:val="center"/>
            <w:hideMark/>
          </w:tcPr>
          <w:p w:rsidR="001C1B87" w:rsidRPr="00277FCF" w:rsidRDefault="001C1B87" w:rsidP="001C1B87">
            <w:pPr>
              <w:rPr>
                <w:rFonts w:ascii="Times New Roman" w:hAnsi="Times New Roman"/>
                <w:b/>
                <w:bCs/>
                <w:color w:val="000000"/>
                <w:sz w:val="20"/>
                <w:szCs w:val="20"/>
              </w:rPr>
            </w:pPr>
          </w:p>
        </w:tc>
        <w:tc>
          <w:tcPr>
            <w:tcW w:w="993" w:type="dxa"/>
            <w:gridSpan w:val="2"/>
            <w:tcBorders>
              <w:top w:val="nil"/>
              <w:left w:val="nil"/>
              <w:bottom w:val="nil"/>
              <w:right w:val="single" w:sz="8" w:space="0" w:color="auto"/>
            </w:tcBorders>
            <w:shd w:val="clear" w:color="auto" w:fill="auto"/>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elméleti</w:t>
            </w:r>
          </w:p>
        </w:tc>
        <w:tc>
          <w:tcPr>
            <w:tcW w:w="1275" w:type="dxa"/>
            <w:gridSpan w:val="2"/>
            <w:tcBorders>
              <w:top w:val="nil"/>
              <w:left w:val="nil"/>
              <w:bottom w:val="nil"/>
              <w:right w:val="single" w:sz="8" w:space="0" w:color="auto"/>
            </w:tcBorders>
            <w:shd w:val="clear" w:color="auto" w:fill="auto"/>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gyakorlati</w:t>
            </w:r>
          </w:p>
        </w:tc>
        <w:tc>
          <w:tcPr>
            <w:tcW w:w="709" w:type="dxa"/>
            <w:tcBorders>
              <w:top w:val="nil"/>
              <w:left w:val="nil"/>
              <w:bottom w:val="nil"/>
              <w:right w:val="single" w:sz="8" w:space="0" w:color="auto"/>
            </w:tcBorders>
            <w:shd w:val="clear" w:color="D9D9D9" w:fill="C0C0C0"/>
            <w:vAlign w:val="center"/>
            <w:hideMark/>
          </w:tcPr>
          <w:p w:rsidR="001C1B87" w:rsidRPr="00277FCF" w:rsidRDefault="001C1B87" w:rsidP="001C1B87">
            <w:pPr>
              <w:jc w:val="center"/>
              <w:rPr>
                <w:rFonts w:ascii="Times New Roman" w:hAnsi="Times New Roman"/>
                <w:b/>
                <w:bCs/>
                <w:color w:val="000000"/>
                <w:sz w:val="20"/>
                <w:szCs w:val="20"/>
              </w:rPr>
            </w:pPr>
            <w:proofErr w:type="spellStart"/>
            <w:r w:rsidRPr="00277FCF">
              <w:rPr>
                <w:rFonts w:ascii="Times New Roman" w:hAnsi="Times New Roman"/>
                <w:b/>
                <w:bCs/>
                <w:color w:val="000000"/>
                <w:sz w:val="20"/>
                <w:szCs w:val="20"/>
              </w:rPr>
              <w:t>ögy</w:t>
            </w:r>
            <w:proofErr w:type="spellEnd"/>
          </w:p>
        </w:tc>
        <w:tc>
          <w:tcPr>
            <w:tcW w:w="1134" w:type="dxa"/>
            <w:gridSpan w:val="2"/>
            <w:tcBorders>
              <w:top w:val="nil"/>
              <w:left w:val="nil"/>
              <w:bottom w:val="nil"/>
              <w:right w:val="single" w:sz="8" w:space="0" w:color="auto"/>
            </w:tcBorders>
            <w:shd w:val="clear" w:color="auto" w:fill="auto"/>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elméleti</w:t>
            </w:r>
          </w:p>
        </w:tc>
        <w:tc>
          <w:tcPr>
            <w:tcW w:w="1134" w:type="dxa"/>
            <w:gridSpan w:val="2"/>
            <w:tcBorders>
              <w:top w:val="nil"/>
              <w:left w:val="nil"/>
              <w:bottom w:val="nil"/>
              <w:right w:val="single" w:sz="8" w:space="0" w:color="auto"/>
            </w:tcBorders>
            <w:shd w:val="clear" w:color="auto" w:fill="auto"/>
            <w:vAlign w:val="center"/>
            <w:hideMark/>
          </w:tcPr>
          <w:p w:rsidR="001C1B87" w:rsidRPr="00277FCF" w:rsidRDefault="001C1B87" w:rsidP="001C1B87">
            <w:pPr>
              <w:jc w:val="center"/>
              <w:rPr>
                <w:rFonts w:ascii="Times New Roman" w:hAnsi="Times New Roman"/>
                <w:b/>
                <w:bCs/>
                <w:color w:val="000000"/>
                <w:sz w:val="20"/>
                <w:szCs w:val="20"/>
              </w:rPr>
            </w:pPr>
            <w:r w:rsidRPr="00277FCF">
              <w:rPr>
                <w:rFonts w:ascii="Times New Roman" w:hAnsi="Times New Roman"/>
                <w:b/>
                <w:bCs/>
                <w:color w:val="000000"/>
                <w:sz w:val="20"/>
                <w:szCs w:val="20"/>
              </w:rPr>
              <w:t>gyakorlati</w:t>
            </w:r>
          </w:p>
        </w:tc>
      </w:tr>
      <w:tr w:rsidR="002D0369" w:rsidRPr="00277FCF" w:rsidTr="002D0369">
        <w:trPr>
          <w:trHeight w:val="804"/>
        </w:trPr>
        <w:tc>
          <w:tcPr>
            <w:tcW w:w="1560" w:type="dxa"/>
            <w:vMerge w:val="restart"/>
            <w:tcBorders>
              <w:top w:val="nil"/>
              <w:left w:val="single" w:sz="8" w:space="0" w:color="auto"/>
              <w:bottom w:val="nil"/>
              <w:right w:val="single" w:sz="8" w:space="0" w:color="auto"/>
            </w:tcBorders>
            <w:shd w:val="clear" w:color="auto" w:fill="auto"/>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10101-12</w:t>
            </w:r>
            <w:r w:rsidRPr="00277FCF">
              <w:rPr>
                <w:rFonts w:ascii="Times New Roman" w:hAnsi="Times New Roman"/>
                <w:color w:val="000000"/>
                <w:sz w:val="20"/>
                <w:szCs w:val="20"/>
              </w:rPr>
              <w:br/>
              <w:t>Építőipari közös tevékenység</w:t>
            </w:r>
          </w:p>
        </w:tc>
        <w:tc>
          <w:tcPr>
            <w:tcW w:w="2424" w:type="dxa"/>
            <w:tcBorders>
              <w:top w:val="nil"/>
              <w:left w:val="nil"/>
              <w:bottom w:val="single" w:sz="8" w:space="0" w:color="auto"/>
              <w:right w:val="single" w:sz="8" w:space="0" w:color="auto"/>
            </w:tcBorders>
            <w:shd w:val="clear" w:color="auto" w:fill="auto"/>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Építőipari alapismeretek</w:t>
            </w:r>
          </w:p>
        </w:tc>
        <w:tc>
          <w:tcPr>
            <w:tcW w:w="993" w:type="dxa"/>
            <w:gridSpan w:val="2"/>
            <w:tcBorders>
              <w:top w:val="single" w:sz="8" w:space="0" w:color="auto"/>
              <w:left w:val="nil"/>
              <w:bottom w:val="single" w:sz="8" w:space="0" w:color="auto"/>
              <w:right w:val="single" w:sz="8" w:space="0" w:color="auto"/>
            </w:tcBorders>
            <w:shd w:val="clear" w:color="auto" w:fill="auto"/>
            <w:noWrap/>
            <w:vAlign w:val="center"/>
            <w:hideMark/>
          </w:tcPr>
          <w:p w:rsidR="001C1B87" w:rsidRPr="00277FCF" w:rsidRDefault="00E72D0D" w:rsidP="001C1B87">
            <w:pPr>
              <w:jc w:val="center"/>
              <w:rPr>
                <w:rFonts w:ascii="Times New Roman" w:hAnsi="Times New Roman"/>
                <w:color w:val="000000"/>
                <w:sz w:val="20"/>
                <w:szCs w:val="20"/>
              </w:rPr>
            </w:pPr>
            <w:r w:rsidRPr="00277FCF">
              <w:rPr>
                <w:rFonts w:ascii="Times New Roman" w:hAnsi="Times New Roman"/>
                <w:color w:val="000000"/>
                <w:sz w:val="20"/>
                <w:szCs w:val="20"/>
              </w:rPr>
              <w:t>1</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709" w:type="dxa"/>
            <w:tcBorders>
              <w:top w:val="single" w:sz="8" w:space="0" w:color="auto"/>
              <w:left w:val="nil"/>
              <w:bottom w:val="nil"/>
              <w:right w:val="single" w:sz="8" w:space="0" w:color="auto"/>
            </w:tcBorders>
            <w:shd w:val="clear" w:color="D9D9D9" w:fill="C0C0C0"/>
            <w:noWrap/>
            <w:vAlign w:val="center"/>
            <w:hideMark/>
          </w:tcPr>
          <w:p w:rsidR="001C1B87" w:rsidRPr="00277FCF" w:rsidRDefault="001C1B87" w:rsidP="001C1B87">
            <w:pPr>
              <w:jc w:val="right"/>
              <w:rPr>
                <w:rFonts w:ascii="Times New Roman" w:hAnsi="Times New Roman"/>
                <w:color w:val="000000"/>
                <w:sz w:val="20"/>
                <w:szCs w:val="20"/>
              </w:rPr>
            </w:pPr>
            <w:r w:rsidRPr="00277FCF">
              <w:rPr>
                <w:rFonts w:ascii="Times New Roman" w:hAnsi="Times New Roman"/>
                <w:color w:val="000000"/>
                <w:sz w:val="20"/>
                <w:szCs w:val="20"/>
              </w:rPr>
              <w:t>105</w:t>
            </w:r>
          </w:p>
        </w:tc>
        <w:tc>
          <w:tcPr>
            <w:tcW w:w="1134" w:type="dxa"/>
            <w:gridSpan w:val="2"/>
            <w:tcBorders>
              <w:top w:val="single" w:sz="8" w:space="0" w:color="auto"/>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2</w:t>
            </w:r>
          </w:p>
        </w:tc>
        <w:tc>
          <w:tcPr>
            <w:tcW w:w="1134" w:type="dxa"/>
            <w:gridSpan w:val="2"/>
            <w:tcBorders>
              <w:top w:val="single" w:sz="8" w:space="0" w:color="auto"/>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r>
      <w:tr w:rsidR="002D0369" w:rsidRPr="00277FCF" w:rsidTr="002D0369">
        <w:trPr>
          <w:trHeight w:val="313"/>
        </w:trPr>
        <w:tc>
          <w:tcPr>
            <w:tcW w:w="1560" w:type="dxa"/>
            <w:vMerge/>
            <w:tcBorders>
              <w:top w:val="nil"/>
              <w:left w:val="single" w:sz="8" w:space="0" w:color="auto"/>
              <w:bottom w:val="nil"/>
              <w:right w:val="single" w:sz="8" w:space="0" w:color="auto"/>
            </w:tcBorders>
            <w:vAlign w:val="center"/>
            <w:hideMark/>
          </w:tcPr>
          <w:p w:rsidR="001C1B87" w:rsidRPr="00277FCF" w:rsidRDefault="001C1B87" w:rsidP="001C1B87">
            <w:pPr>
              <w:rPr>
                <w:rFonts w:ascii="Times New Roman" w:hAnsi="Times New Roman"/>
                <w:color w:val="000000"/>
                <w:sz w:val="20"/>
                <w:szCs w:val="20"/>
              </w:rPr>
            </w:pPr>
          </w:p>
        </w:tc>
        <w:tc>
          <w:tcPr>
            <w:tcW w:w="2424" w:type="dxa"/>
            <w:tcBorders>
              <w:top w:val="nil"/>
              <w:left w:val="nil"/>
              <w:bottom w:val="single" w:sz="8" w:space="0" w:color="auto"/>
              <w:right w:val="single" w:sz="8" w:space="0" w:color="auto"/>
            </w:tcBorders>
            <w:shd w:val="clear" w:color="auto" w:fill="auto"/>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Építőipari alapismeretek gyakorlat</w:t>
            </w:r>
          </w:p>
        </w:tc>
        <w:tc>
          <w:tcPr>
            <w:tcW w:w="993"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1275"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2</w:t>
            </w:r>
          </w:p>
        </w:tc>
        <w:tc>
          <w:tcPr>
            <w:tcW w:w="709" w:type="dxa"/>
            <w:tcBorders>
              <w:top w:val="nil"/>
              <w:left w:val="nil"/>
              <w:bottom w:val="nil"/>
              <w:right w:val="single" w:sz="8" w:space="0" w:color="auto"/>
            </w:tcBorders>
            <w:shd w:val="clear" w:color="D9D9D9" w:fill="C0C0C0"/>
            <w:noWrap/>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2</w:t>
            </w:r>
            <w:r w:rsidR="00E72D0D" w:rsidRPr="00277FCF">
              <w:rPr>
                <w:rFonts w:ascii="Times New Roman" w:hAnsi="Times New Roman"/>
                <w:color w:val="000000"/>
                <w:sz w:val="20"/>
                <w:szCs w:val="20"/>
              </w:rPr>
              <w:t>,5</w:t>
            </w:r>
          </w:p>
        </w:tc>
      </w:tr>
      <w:tr w:rsidR="002D0369" w:rsidRPr="00277FCF" w:rsidTr="002D0369">
        <w:trPr>
          <w:trHeight w:val="313"/>
        </w:trPr>
        <w:tc>
          <w:tcPr>
            <w:tcW w:w="15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br/>
            </w:r>
            <w:r w:rsidRPr="00277FCF">
              <w:rPr>
                <w:rFonts w:ascii="Times New Roman" w:hAnsi="Times New Roman"/>
                <w:color w:val="000000"/>
                <w:sz w:val="20"/>
                <w:szCs w:val="20"/>
              </w:rPr>
              <w:br/>
              <w:t>10104-12</w:t>
            </w:r>
            <w:r w:rsidRPr="00277FCF">
              <w:rPr>
                <w:rFonts w:ascii="Times New Roman" w:hAnsi="Times New Roman"/>
                <w:color w:val="000000"/>
                <w:sz w:val="20"/>
                <w:szCs w:val="20"/>
              </w:rPr>
              <w:br/>
              <w:t>Szobafestő, díszítő munkák</w:t>
            </w:r>
          </w:p>
        </w:tc>
        <w:tc>
          <w:tcPr>
            <w:tcW w:w="2424" w:type="dxa"/>
            <w:tcBorders>
              <w:top w:val="nil"/>
              <w:left w:val="nil"/>
              <w:bottom w:val="single" w:sz="8" w:space="0" w:color="auto"/>
              <w:right w:val="single" w:sz="8" w:space="0" w:color="auto"/>
            </w:tcBorders>
            <w:shd w:val="clear" w:color="auto" w:fill="auto"/>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Falfelület festése, díszítése</w:t>
            </w:r>
          </w:p>
        </w:tc>
        <w:tc>
          <w:tcPr>
            <w:tcW w:w="993"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2</w:t>
            </w:r>
          </w:p>
        </w:tc>
        <w:tc>
          <w:tcPr>
            <w:tcW w:w="1275"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709" w:type="dxa"/>
            <w:tcBorders>
              <w:top w:val="nil"/>
              <w:left w:val="nil"/>
              <w:bottom w:val="nil"/>
              <w:right w:val="single" w:sz="8" w:space="0" w:color="auto"/>
            </w:tcBorders>
            <w:shd w:val="clear" w:color="D9D9D9" w:fill="C0C0C0"/>
            <w:noWrap/>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3</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r>
      <w:tr w:rsidR="002D0369" w:rsidRPr="00277FCF" w:rsidTr="002D0369">
        <w:trPr>
          <w:trHeight w:val="610"/>
        </w:trPr>
        <w:tc>
          <w:tcPr>
            <w:tcW w:w="1560" w:type="dxa"/>
            <w:vMerge/>
            <w:tcBorders>
              <w:top w:val="single" w:sz="8" w:space="0" w:color="auto"/>
              <w:left w:val="single" w:sz="8" w:space="0" w:color="auto"/>
              <w:bottom w:val="single" w:sz="8" w:space="0" w:color="000000"/>
              <w:right w:val="single" w:sz="8" w:space="0" w:color="auto"/>
            </w:tcBorders>
            <w:vAlign w:val="center"/>
            <w:hideMark/>
          </w:tcPr>
          <w:p w:rsidR="001C1B87" w:rsidRPr="00277FCF" w:rsidRDefault="001C1B87" w:rsidP="001C1B87">
            <w:pPr>
              <w:rPr>
                <w:rFonts w:ascii="Times New Roman" w:hAnsi="Times New Roman"/>
                <w:color w:val="000000"/>
                <w:sz w:val="20"/>
                <w:szCs w:val="20"/>
              </w:rPr>
            </w:pPr>
          </w:p>
        </w:tc>
        <w:tc>
          <w:tcPr>
            <w:tcW w:w="2424" w:type="dxa"/>
            <w:tcBorders>
              <w:top w:val="nil"/>
              <w:left w:val="nil"/>
              <w:bottom w:val="single" w:sz="8" w:space="0" w:color="auto"/>
              <w:right w:val="single" w:sz="8" w:space="0" w:color="auto"/>
            </w:tcBorders>
            <w:shd w:val="clear" w:color="auto" w:fill="auto"/>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Falfelület festésének, díszítésének gyakorlata</w:t>
            </w:r>
          </w:p>
        </w:tc>
        <w:tc>
          <w:tcPr>
            <w:tcW w:w="993"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1275"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6</w:t>
            </w:r>
          </w:p>
        </w:tc>
        <w:tc>
          <w:tcPr>
            <w:tcW w:w="709" w:type="dxa"/>
            <w:tcBorders>
              <w:top w:val="nil"/>
              <w:left w:val="nil"/>
              <w:bottom w:val="nil"/>
              <w:right w:val="single" w:sz="8" w:space="0" w:color="auto"/>
            </w:tcBorders>
            <w:shd w:val="clear" w:color="D9D9D9" w:fill="C0C0C0"/>
            <w:noWrap/>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E72D0D" w:rsidP="001C1B87">
            <w:pPr>
              <w:jc w:val="center"/>
              <w:rPr>
                <w:rFonts w:ascii="Times New Roman" w:hAnsi="Times New Roman"/>
                <w:color w:val="000000"/>
                <w:sz w:val="20"/>
                <w:szCs w:val="20"/>
              </w:rPr>
            </w:pPr>
            <w:r w:rsidRPr="00277FCF">
              <w:rPr>
                <w:rFonts w:ascii="Times New Roman" w:hAnsi="Times New Roman"/>
                <w:color w:val="000000"/>
                <w:sz w:val="20"/>
                <w:szCs w:val="20"/>
              </w:rPr>
              <w:t>6</w:t>
            </w:r>
          </w:p>
        </w:tc>
      </w:tr>
      <w:tr w:rsidR="002D0369" w:rsidRPr="00277FCF" w:rsidTr="002D0369">
        <w:trPr>
          <w:trHeight w:val="328"/>
        </w:trPr>
        <w:tc>
          <w:tcPr>
            <w:tcW w:w="1560" w:type="dxa"/>
            <w:vMerge w:val="restart"/>
            <w:tcBorders>
              <w:top w:val="nil"/>
              <w:left w:val="single" w:sz="8" w:space="0" w:color="auto"/>
              <w:bottom w:val="single" w:sz="8" w:space="0" w:color="000000"/>
              <w:right w:val="single" w:sz="8" w:space="0" w:color="auto"/>
            </w:tcBorders>
            <w:shd w:val="clear" w:color="auto" w:fill="auto"/>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10105-12</w:t>
            </w:r>
            <w:r w:rsidRPr="00277FCF">
              <w:rPr>
                <w:rFonts w:ascii="Times New Roman" w:hAnsi="Times New Roman"/>
                <w:color w:val="000000"/>
                <w:sz w:val="20"/>
                <w:szCs w:val="20"/>
              </w:rPr>
              <w:br/>
              <w:t xml:space="preserve">Tapétázási munkák </w:t>
            </w:r>
          </w:p>
        </w:tc>
        <w:tc>
          <w:tcPr>
            <w:tcW w:w="2424" w:type="dxa"/>
            <w:tcBorders>
              <w:top w:val="nil"/>
              <w:left w:val="nil"/>
              <w:bottom w:val="nil"/>
              <w:right w:val="single" w:sz="8" w:space="0" w:color="auto"/>
            </w:tcBorders>
            <w:shd w:val="clear" w:color="auto" w:fill="auto"/>
            <w:vAlign w:val="bottom"/>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Tapétázási munkák</w:t>
            </w:r>
          </w:p>
        </w:tc>
        <w:tc>
          <w:tcPr>
            <w:tcW w:w="993"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2</w:t>
            </w:r>
          </w:p>
        </w:tc>
        <w:tc>
          <w:tcPr>
            <w:tcW w:w="1275"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709" w:type="dxa"/>
            <w:tcBorders>
              <w:top w:val="nil"/>
              <w:left w:val="nil"/>
              <w:bottom w:val="nil"/>
              <w:right w:val="single" w:sz="8" w:space="0" w:color="auto"/>
            </w:tcBorders>
            <w:shd w:val="clear" w:color="D9D9D9" w:fill="C0C0C0"/>
            <w:noWrap/>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E72D0D" w:rsidP="001C1B87">
            <w:pPr>
              <w:jc w:val="center"/>
              <w:rPr>
                <w:rFonts w:ascii="Times New Roman" w:hAnsi="Times New Roman"/>
                <w:color w:val="000000"/>
                <w:sz w:val="20"/>
                <w:szCs w:val="20"/>
              </w:rPr>
            </w:pPr>
            <w:r w:rsidRPr="00277FCF">
              <w:rPr>
                <w:rFonts w:ascii="Times New Roman" w:hAnsi="Times New Roman"/>
                <w:color w:val="000000"/>
                <w:sz w:val="20"/>
                <w:szCs w:val="20"/>
              </w:rPr>
              <w:t>2</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r>
      <w:tr w:rsidR="002D0369" w:rsidRPr="00277FCF" w:rsidTr="002D0369">
        <w:trPr>
          <w:trHeight w:val="328"/>
        </w:trPr>
        <w:tc>
          <w:tcPr>
            <w:tcW w:w="1560" w:type="dxa"/>
            <w:vMerge/>
            <w:tcBorders>
              <w:top w:val="nil"/>
              <w:left w:val="single" w:sz="8" w:space="0" w:color="auto"/>
              <w:bottom w:val="single" w:sz="8" w:space="0" w:color="000000"/>
              <w:right w:val="single" w:sz="8" w:space="0" w:color="auto"/>
            </w:tcBorders>
            <w:vAlign w:val="center"/>
            <w:hideMark/>
          </w:tcPr>
          <w:p w:rsidR="001C1B87" w:rsidRPr="00277FCF" w:rsidRDefault="001C1B87" w:rsidP="001C1B87">
            <w:pPr>
              <w:rPr>
                <w:rFonts w:ascii="Times New Roman" w:hAnsi="Times New Roman"/>
                <w:color w:val="000000"/>
                <w:sz w:val="20"/>
                <w:szCs w:val="20"/>
              </w:rPr>
            </w:pPr>
          </w:p>
        </w:tc>
        <w:tc>
          <w:tcPr>
            <w:tcW w:w="2424" w:type="dxa"/>
            <w:tcBorders>
              <w:top w:val="single" w:sz="8" w:space="0" w:color="auto"/>
              <w:left w:val="nil"/>
              <w:bottom w:val="single" w:sz="8" w:space="0" w:color="auto"/>
              <w:right w:val="single" w:sz="8" w:space="0" w:color="auto"/>
            </w:tcBorders>
            <w:shd w:val="clear" w:color="auto" w:fill="auto"/>
            <w:vAlign w:val="bottom"/>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Tapétázási munkák gyakorlata</w:t>
            </w:r>
          </w:p>
        </w:tc>
        <w:tc>
          <w:tcPr>
            <w:tcW w:w="993"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1275"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E72D0D" w:rsidP="001C1B87">
            <w:pPr>
              <w:jc w:val="center"/>
              <w:rPr>
                <w:rFonts w:ascii="Times New Roman" w:hAnsi="Times New Roman"/>
                <w:color w:val="000000"/>
                <w:sz w:val="20"/>
                <w:szCs w:val="20"/>
              </w:rPr>
            </w:pPr>
            <w:r w:rsidRPr="00277FCF">
              <w:rPr>
                <w:rFonts w:ascii="Times New Roman" w:hAnsi="Times New Roman"/>
                <w:color w:val="000000"/>
                <w:sz w:val="20"/>
                <w:szCs w:val="20"/>
              </w:rPr>
              <w:t>2</w:t>
            </w:r>
          </w:p>
        </w:tc>
        <w:tc>
          <w:tcPr>
            <w:tcW w:w="709" w:type="dxa"/>
            <w:tcBorders>
              <w:top w:val="nil"/>
              <w:left w:val="nil"/>
              <w:bottom w:val="nil"/>
              <w:right w:val="single" w:sz="8" w:space="0" w:color="auto"/>
            </w:tcBorders>
            <w:shd w:val="clear" w:color="D9D9D9" w:fill="C0C0C0"/>
            <w:noWrap/>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auto" w:fill="auto"/>
            <w:noWrap/>
            <w:vAlign w:val="center"/>
            <w:hideMark/>
          </w:tcPr>
          <w:p w:rsidR="001C1B87" w:rsidRPr="00277FCF" w:rsidRDefault="00E72D0D" w:rsidP="001C1B87">
            <w:pPr>
              <w:jc w:val="center"/>
              <w:rPr>
                <w:rFonts w:ascii="Times New Roman" w:hAnsi="Times New Roman"/>
                <w:color w:val="000000"/>
                <w:sz w:val="20"/>
                <w:szCs w:val="20"/>
              </w:rPr>
            </w:pPr>
            <w:r w:rsidRPr="00277FCF">
              <w:rPr>
                <w:rFonts w:ascii="Times New Roman" w:hAnsi="Times New Roman"/>
                <w:color w:val="000000"/>
                <w:sz w:val="20"/>
                <w:szCs w:val="20"/>
              </w:rPr>
              <w:t>6</w:t>
            </w:r>
          </w:p>
        </w:tc>
      </w:tr>
      <w:tr w:rsidR="002D0369" w:rsidRPr="00277FCF" w:rsidTr="002D0369">
        <w:trPr>
          <w:trHeight w:val="313"/>
        </w:trPr>
        <w:tc>
          <w:tcPr>
            <w:tcW w:w="3984" w:type="dxa"/>
            <w:gridSpan w:val="2"/>
            <w:tcBorders>
              <w:top w:val="nil"/>
              <w:left w:val="single" w:sz="8" w:space="0" w:color="auto"/>
              <w:bottom w:val="single" w:sz="8" w:space="0" w:color="auto"/>
              <w:right w:val="single" w:sz="8" w:space="0" w:color="auto"/>
            </w:tcBorders>
            <w:shd w:val="clear" w:color="auto" w:fill="auto"/>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Összes heti elméleti/gyakorlati óraszám</w:t>
            </w:r>
          </w:p>
        </w:tc>
        <w:tc>
          <w:tcPr>
            <w:tcW w:w="993" w:type="dxa"/>
            <w:gridSpan w:val="2"/>
            <w:tcBorders>
              <w:top w:val="nil"/>
              <w:left w:val="nil"/>
              <w:bottom w:val="single" w:sz="8" w:space="0" w:color="auto"/>
              <w:right w:val="single" w:sz="8" w:space="0" w:color="auto"/>
            </w:tcBorders>
            <w:shd w:val="clear" w:color="C0C0C0" w:fill="D9D9D9"/>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5</w:t>
            </w:r>
          </w:p>
        </w:tc>
        <w:tc>
          <w:tcPr>
            <w:tcW w:w="1275" w:type="dxa"/>
            <w:gridSpan w:val="2"/>
            <w:tcBorders>
              <w:top w:val="nil"/>
              <w:left w:val="nil"/>
              <w:bottom w:val="single" w:sz="8" w:space="0" w:color="auto"/>
              <w:right w:val="single" w:sz="8" w:space="0" w:color="auto"/>
            </w:tcBorders>
            <w:shd w:val="clear" w:color="C0C0C0" w:fill="D9D9D9"/>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10</w:t>
            </w:r>
          </w:p>
        </w:tc>
        <w:tc>
          <w:tcPr>
            <w:tcW w:w="709" w:type="dxa"/>
            <w:tcBorders>
              <w:top w:val="nil"/>
              <w:left w:val="nil"/>
              <w:bottom w:val="single" w:sz="8" w:space="0" w:color="auto"/>
              <w:right w:val="single" w:sz="8" w:space="0" w:color="auto"/>
            </w:tcBorders>
            <w:shd w:val="clear" w:color="D9D9D9" w:fill="C0C0C0"/>
            <w:noWrap/>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 </w:t>
            </w:r>
          </w:p>
        </w:tc>
        <w:tc>
          <w:tcPr>
            <w:tcW w:w="1134" w:type="dxa"/>
            <w:gridSpan w:val="2"/>
            <w:tcBorders>
              <w:top w:val="nil"/>
              <w:left w:val="nil"/>
              <w:bottom w:val="single" w:sz="8" w:space="0" w:color="auto"/>
              <w:right w:val="single" w:sz="8" w:space="0" w:color="auto"/>
            </w:tcBorders>
            <w:shd w:val="clear" w:color="C0C0C0" w:fill="D9D9D9"/>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7</w:t>
            </w:r>
          </w:p>
        </w:tc>
        <w:tc>
          <w:tcPr>
            <w:tcW w:w="1134" w:type="dxa"/>
            <w:gridSpan w:val="2"/>
            <w:tcBorders>
              <w:top w:val="nil"/>
              <w:left w:val="nil"/>
              <w:bottom w:val="single" w:sz="8" w:space="0" w:color="auto"/>
              <w:right w:val="single" w:sz="8" w:space="0" w:color="auto"/>
            </w:tcBorders>
            <w:shd w:val="clear" w:color="C0C0C0" w:fill="D9D9D9"/>
            <w:noWrap/>
            <w:vAlign w:val="center"/>
            <w:hideMark/>
          </w:tcPr>
          <w:p w:rsidR="001C1B87" w:rsidRPr="00277FCF" w:rsidRDefault="00E72D0D" w:rsidP="001C1B87">
            <w:pPr>
              <w:jc w:val="center"/>
              <w:rPr>
                <w:rFonts w:ascii="Times New Roman" w:hAnsi="Times New Roman"/>
                <w:color w:val="000000"/>
                <w:sz w:val="20"/>
                <w:szCs w:val="20"/>
              </w:rPr>
            </w:pPr>
            <w:r w:rsidRPr="00277FCF">
              <w:rPr>
                <w:rFonts w:ascii="Times New Roman" w:hAnsi="Times New Roman"/>
                <w:color w:val="000000"/>
                <w:sz w:val="20"/>
                <w:szCs w:val="20"/>
              </w:rPr>
              <w:t>14,5</w:t>
            </w:r>
          </w:p>
        </w:tc>
      </w:tr>
      <w:tr w:rsidR="002D0369" w:rsidRPr="00277FCF" w:rsidTr="002D0369">
        <w:trPr>
          <w:trHeight w:val="313"/>
        </w:trPr>
        <w:tc>
          <w:tcPr>
            <w:tcW w:w="398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1C1B87" w:rsidRPr="00277FCF" w:rsidRDefault="001C1B87" w:rsidP="001C1B87">
            <w:pPr>
              <w:rPr>
                <w:rFonts w:ascii="Times New Roman" w:hAnsi="Times New Roman"/>
                <w:color w:val="000000"/>
                <w:sz w:val="20"/>
                <w:szCs w:val="20"/>
              </w:rPr>
            </w:pPr>
            <w:r w:rsidRPr="00277FCF">
              <w:rPr>
                <w:rFonts w:ascii="Times New Roman" w:hAnsi="Times New Roman"/>
                <w:color w:val="000000"/>
                <w:sz w:val="20"/>
                <w:szCs w:val="20"/>
              </w:rPr>
              <w:t>Összes heti/</w:t>
            </w:r>
            <w:proofErr w:type="spellStart"/>
            <w:r w:rsidRPr="00277FCF">
              <w:rPr>
                <w:rFonts w:ascii="Times New Roman" w:hAnsi="Times New Roman"/>
                <w:color w:val="000000"/>
                <w:sz w:val="20"/>
                <w:szCs w:val="20"/>
              </w:rPr>
              <w:t>ögy</w:t>
            </w:r>
            <w:proofErr w:type="spellEnd"/>
            <w:r w:rsidRPr="00277FCF">
              <w:rPr>
                <w:rFonts w:ascii="Times New Roman" w:hAnsi="Times New Roman"/>
                <w:color w:val="000000"/>
                <w:sz w:val="20"/>
                <w:szCs w:val="20"/>
              </w:rPr>
              <w:t xml:space="preserve"> óraszám</w:t>
            </w:r>
          </w:p>
        </w:tc>
        <w:tc>
          <w:tcPr>
            <w:tcW w:w="2268" w:type="dxa"/>
            <w:gridSpan w:val="4"/>
            <w:tcBorders>
              <w:top w:val="single" w:sz="8" w:space="0" w:color="auto"/>
              <w:left w:val="nil"/>
              <w:bottom w:val="single" w:sz="8" w:space="0" w:color="auto"/>
              <w:right w:val="single" w:sz="8" w:space="0" w:color="auto"/>
            </w:tcBorders>
            <w:shd w:val="clear" w:color="C0C0C0" w:fill="D9D9D9"/>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15</w:t>
            </w:r>
          </w:p>
        </w:tc>
        <w:tc>
          <w:tcPr>
            <w:tcW w:w="709" w:type="dxa"/>
            <w:tcBorders>
              <w:top w:val="nil"/>
              <w:left w:val="nil"/>
              <w:bottom w:val="single" w:sz="8" w:space="0" w:color="auto"/>
              <w:right w:val="single" w:sz="8" w:space="0" w:color="auto"/>
            </w:tcBorders>
            <w:shd w:val="clear" w:color="D9D9D9" w:fill="C0C0C0"/>
            <w:noWrap/>
            <w:vAlign w:val="center"/>
            <w:hideMark/>
          </w:tcPr>
          <w:p w:rsidR="001C1B87" w:rsidRPr="00277FCF" w:rsidRDefault="001C1B87" w:rsidP="001C1B87">
            <w:pPr>
              <w:jc w:val="center"/>
              <w:rPr>
                <w:rFonts w:ascii="Times New Roman" w:hAnsi="Times New Roman"/>
                <w:color w:val="000000"/>
                <w:sz w:val="20"/>
                <w:szCs w:val="20"/>
              </w:rPr>
            </w:pPr>
            <w:r w:rsidRPr="00277FCF">
              <w:rPr>
                <w:rFonts w:ascii="Times New Roman" w:hAnsi="Times New Roman"/>
                <w:color w:val="000000"/>
                <w:sz w:val="20"/>
                <w:szCs w:val="20"/>
              </w:rPr>
              <w:t>105</w:t>
            </w:r>
          </w:p>
        </w:tc>
        <w:tc>
          <w:tcPr>
            <w:tcW w:w="2268" w:type="dxa"/>
            <w:gridSpan w:val="4"/>
            <w:tcBorders>
              <w:top w:val="single" w:sz="8" w:space="0" w:color="auto"/>
              <w:left w:val="nil"/>
              <w:bottom w:val="single" w:sz="8" w:space="0" w:color="auto"/>
              <w:right w:val="single" w:sz="8" w:space="0" w:color="auto"/>
            </w:tcBorders>
            <w:shd w:val="clear" w:color="C0C0C0" w:fill="D9D9D9"/>
            <w:noWrap/>
            <w:vAlign w:val="center"/>
            <w:hideMark/>
          </w:tcPr>
          <w:p w:rsidR="001C1B87" w:rsidRPr="00277FCF" w:rsidRDefault="002A7B7D" w:rsidP="001C1B87">
            <w:pPr>
              <w:jc w:val="center"/>
              <w:rPr>
                <w:rFonts w:ascii="Times New Roman" w:hAnsi="Times New Roman"/>
                <w:color w:val="000000"/>
                <w:sz w:val="20"/>
                <w:szCs w:val="20"/>
              </w:rPr>
            </w:pPr>
            <w:r w:rsidRPr="00277FCF">
              <w:rPr>
                <w:rFonts w:ascii="Times New Roman" w:hAnsi="Times New Roman"/>
                <w:color w:val="000000"/>
                <w:sz w:val="20"/>
                <w:szCs w:val="20"/>
              </w:rPr>
              <w:t>21,5</w:t>
            </w:r>
          </w:p>
        </w:tc>
      </w:tr>
    </w:tbl>
    <w:p w:rsidR="00D33AC8" w:rsidRPr="00277FCF" w:rsidRDefault="00D33AC8" w:rsidP="00A63108">
      <w:pPr>
        <w:jc w:val="center"/>
        <w:outlineLvl w:val="2"/>
        <w:rPr>
          <w:rFonts w:ascii="Times New Roman" w:hAnsi="Times New Roman"/>
          <w:b/>
          <w:sz w:val="16"/>
          <w:szCs w:val="16"/>
        </w:rPr>
      </w:pP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0F5B77" w:rsidRPr="00277FCF" w:rsidRDefault="00D33AC8" w:rsidP="008610CD">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szakmai és vizsgakövetelményben a szakképesítésre meghatározott elmélet/gyakorlat arányának a teljes kép</w:t>
      </w:r>
      <w:r w:rsidR="008610CD" w:rsidRPr="00277FCF">
        <w:rPr>
          <w:rFonts w:ascii="Times New Roman" w:hAnsi="Times New Roman"/>
          <w:kern w:val="1"/>
          <w:sz w:val="24"/>
          <w:szCs w:val="24"/>
          <w:lang w:eastAsia="hi-IN" w:bidi="hi-IN"/>
        </w:rPr>
        <w:t>zési idő során kell teljesülnie.</w:t>
      </w:r>
    </w:p>
    <w:p w:rsidR="008610CD" w:rsidRPr="00277FCF" w:rsidRDefault="008610CD" w:rsidP="008610CD">
      <w:pPr>
        <w:widowControl w:val="0"/>
        <w:suppressAutoHyphens/>
        <w:jc w:val="both"/>
        <w:rPr>
          <w:rFonts w:ascii="Times New Roman" w:hAnsi="Times New Roman"/>
          <w:kern w:val="1"/>
          <w:sz w:val="24"/>
          <w:szCs w:val="24"/>
          <w:lang w:eastAsia="hi-IN" w:bidi="hi-IN"/>
        </w:rPr>
      </w:pPr>
    </w:p>
    <w:p w:rsidR="008610CD" w:rsidRPr="00277FCF" w:rsidRDefault="008610CD" w:rsidP="00606CE2">
      <w:pPr>
        <w:widowControl w:val="0"/>
        <w:suppressAutoHyphens/>
        <w:jc w:val="center"/>
        <w:rPr>
          <w:rFonts w:ascii="Times New Roman" w:hAnsi="Times New Roman"/>
          <w:b/>
          <w:kern w:val="2"/>
          <w:sz w:val="24"/>
          <w:szCs w:val="24"/>
          <w:lang w:eastAsia="hi-IN" w:bidi="hi-IN"/>
        </w:rPr>
        <w:sectPr w:rsidR="008610CD" w:rsidRPr="00277FCF">
          <w:pgSz w:w="11906" w:h="16838"/>
          <w:pgMar w:top="1616" w:right="1418" w:bottom="1616" w:left="1418" w:header="709" w:footer="709" w:gutter="0"/>
          <w:cols w:space="708"/>
        </w:sectPr>
      </w:pPr>
    </w:p>
    <w:p w:rsidR="00606CE2" w:rsidRPr="00277FCF" w:rsidRDefault="00606CE2" w:rsidP="00606CE2">
      <w:pPr>
        <w:jc w:val="center"/>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lastRenderedPageBreak/>
        <w:t>2. számú táblázat</w:t>
      </w:r>
    </w:p>
    <w:p w:rsidR="008610CD" w:rsidRPr="00277FCF" w:rsidRDefault="00606CE2" w:rsidP="00606CE2">
      <w:pPr>
        <w:jc w:val="center"/>
        <w:rPr>
          <w:rFonts w:ascii="Times New Roman" w:hAnsi="Times New Roman"/>
          <w:kern w:val="2"/>
          <w:sz w:val="24"/>
          <w:szCs w:val="24"/>
          <w:lang w:eastAsia="hi-IN" w:bidi="hi-IN"/>
        </w:rPr>
      </w:pPr>
      <w:r w:rsidRPr="00277FCF">
        <w:rPr>
          <w:rFonts w:ascii="Times New Roman" w:hAnsi="Times New Roman"/>
          <w:b/>
          <w:kern w:val="2"/>
          <w:sz w:val="24"/>
          <w:szCs w:val="24"/>
          <w:lang w:eastAsia="hi-IN" w:bidi="hi-IN"/>
        </w:rPr>
        <w:t>A szakmai követelménymodulokhoz rendelt tantárgyak és témakörök óraszáma évfolyamo</w:t>
      </w:r>
      <w:bookmarkStart w:id="3" w:name="_GoBack"/>
      <w:bookmarkEnd w:id="3"/>
      <w:r w:rsidRPr="00277FCF">
        <w:rPr>
          <w:rFonts w:ascii="Times New Roman" w:hAnsi="Times New Roman"/>
          <w:b/>
          <w:kern w:val="2"/>
          <w:sz w:val="24"/>
          <w:szCs w:val="24"/>
          <w:lang w:eastAsia="hi-IN" w:bidi="hi-IN"/>
        </w:rPr>
        <w:t>nként</w:t>
      </w:r>
    </w:p>
    <w:tbl>
      <w:tblPr>
        <w:tblpPr w:leftFromText="141" w:rightFromText="141" w:vertAnchor="page" w:horzAnchor="margin" w:tblpXSpec="center" w:tblpY="3301"/>
        <w:tblW w:w="5000" w:type="pct"/>
        <w:tblCellMar>
          <w:left w:w="70" w:type="dxa"/>
          <w:right w:w="70" w:type="dxa"/>
        </w:tblCellMar>
        <w:tblLook w:val="04A0" w:firstRow="1" w:lastRow="0" w:firstColumn="1" w:lastColumn="0" w:noHBand="0" w:noVBand="1"/>
      </w:tblPr>
      <w:tblGrid>
        <w:gridCol w:w="1763"/>
        <w:gridCol w:w="2063"/>
        <w:gridCol w:w="807"/>
        <w:gridCol w:w="1018"/>
        <w:gridCol w:w="553"/>
        <w:gridCol w:w="807"/>
        <w:gridCol w:w="192"/>
        <w:gridCol w:w="191"/>
        <w:gridCol w:w="635"/>
        <w:gridCol w:w="746"/>
        <w:gridCol w:w="191"/>
        <w:gridCol w:w="190"/>
        <w:gridCol w:w="54"/>
      </w:tblGrid>
      <w:tr w:rsidR="00606CE2" w:rsidRPr="00277FCF" w:rsidTr="00C77978">
        <w:trPr>
          <w:trHeight w:val="321"/>
        </w:trPr>
        <w:tc>
          <w:tcPr>
            <w:tcW w:w="898"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Szakmai követelménymodul</w:t>
            </w:r>
          </w:p>
        </w:tc>
        <w:tc>
          <w:tcPr>
            <w:tcW w:w="1030"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Tantárgyak/</w:t>
            </w:r>
            <w:r w:rsidRPr="00277FCF">
              <w:rPr>
                <w:rFonts w:ascii="Times New Roman" w:hAnsi="Times New Roman"/>
                <w:color w:val="000000"/>
                <w:sz w:val="20"/>
                <w:szCs w:val="20"/>
              </w:rPr>
              <w:t>témakörök</w:t>
            </w:r>
          </w:p>
        </w:tc>
        <w:tc>
          <w:tcPr>
            <w:tcW w:w="2355" w:type="pct"/>
            <w:gridSpan w:val="7"/>
            <w:tcBorders>
              <w:top w:val="single" w:sz="8" w:space="0" w:color="auto"/>
              <w:left w:val="nil"/>
              <w:bottom w:val="single" w:sz="8" w:space="0" w:color="auto"/>
              <w:right w:val="single" w:sz="8" w:space="0" w:color="000000"/>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Óraszám</w:t>
            </w:r>
          </w:p>
        </w:tc>
        <w:tc>
          <w:tcPr>
            <w:tcW w:w="717" w:type="pct"/>
            <w:gridSpan w:val="4"/>
            <w:tcBorders>
              <w:top w:val="single" w:sz="8" w:space="0" w:color="auto"/>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Összesen</w:t>
            </w:r>
          </w:p>
        </w:tc>
      </w:tr>
      <w:tr w:rsidR="00606CE2" w:rsidRPr="00277FCF" w:rsidTr="00C77978">
        <w:trPr>
          <w:trHeight w:val="164"/>
        </w:trPr>
        <w:tc>
          <w:tcPr>
            <w:tcW w:w="898" w:type="pct"/>
            <w:vMerge/>
            <w:tcBorders>
              <w:top w:val="single" w:sz="8" w:space="0" w:color="auto"/>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1030" w:type="pct"/>
            <w:vMerge/>
            <w:tcBorders>
              <w:top w:val="single" w:sz="8" w:space="0" w:color="auto"/>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1384" w:type="pct"/>
            <w:gridSpan w:val="3"/>
            <w:tcBorders>
              <w:top w:val="single" w:sz="8" w:space="0" w:color="auto"/>
              <w:left w:val="nil"/>
              <w:bottom w:val="single" w:sz="8" w:space="0" w:color="auto"/>
              <w:right w:val="single" w:sz="8" w:space="0" w:color="000000"/>
            </w:tcBorders>
            <w:shd w:val="clear" w:color="auto" w:fill="auto"/>
            <w:vAlign w:val="center"/>
            <w:hideMark/>
          </w:tcPr>
          <w:p w:rsidR="00606CE2" w:rsidRPr="00277FCF" w:rsidRDefault="00AE3A75" w:rsidP="008856A9">
            <w:pPr>
              <w:jc w:val="center"/>
              <w:rPr>
                <w:rFonts w:ascii="Times New Roman" w:hAnsi="Times New Roman"/>
                <w:b/>
                <w:bCs/>
                <w:color w:val="000000"/>
                <w:sz w:val="20"/>
                <w:szCs w:val="20"/>
              </w:rPr>
            </w:pPr>
            <w:r>
              <w:rPr>
                <w:rFonts w:ascii="Times New Roman" w:hAnsi="Times New Roman"/>
                <w:b/>
                <w:bCs/>
                <w:color w:val="000000"/>
                <w:sz w:val="20"/>
                <w:szCs w:val="20"/>
              </w:rPr>
              <w:t>SZ</w:t>
            </w:r>
            <w:r w:rsidR="00606CE2" w:rsidRPr="00277FCF">
              <w:rPr>
                <w:rFonts w:ascii="Times New Roman" w:hAnsi="Times New Roman"/>
                <w:b/>
                <w:bCs/>
                <w:color w:val="000000"/>
                <w:sz w:val="20"/>
                <w:szCs w:val="20"/>
              </w:rPr>
              <w:t>H/1 évfolyam</w:t>
            </w:r>
          </w:p>
        </w:tc>
        <w:tc>
          <w:tcPr>
            <w:tcW w:w="971" w:type="pct"/>
            <w:gridSpan w:val="4"/>
            <w:tcBorders>
              <w:top w:val="single" w:sz="8" w:space="0" w:color="auto"/>
              <w:left w:val="nil"/>
              <w:bottom w:val="single" w:sz="8" w:space="0" w:color="auto"/>
              <w:right w:val="single" w:sz="8" w:space="0" w:color="auto"/>
            </w:tcBorders>
            <w:shd w:val="clear" w:color="auto" w:fill="auto"/>
            <w:vAlign w:val="center"/>
            <w:hideMark/>
          </w:tcPr>
          <w:p w:rsidR="00606CE2" w:rsidRPr="00277FCF" w:rsidRDefault="00AE3A75" w:rsidP="0045646F">
            <w:pPr>
              <w:jc w:val="center"/>
              <w:rPr>
                <w:rFonts w:ascii="Times New Roman" w:hAnsi="Times New Roman"/>
                <w:b/>
                <w:bCs/>
                <w:color w:val="000000"/>
                <w:sz w:val="20"/>
                <w:szCs w:val="20"/>
              </w:rPr>
            </w:pPr>
            <w:r>
              <w:rPr>
                <w:rFonts w:ascii="Times New Roman" w:hAnsi="Times New Roman"/>
                <w:b/>
                <w:bCs/>
                <w:color w:val="000000"/>
                <w:sz w:val="20"/>
                <w:szCs w:val="20"/>
              </w:rPr>
              <w:t>SZ</w:t>
            </w:r>
            <w:r w:rsidR="00606CE2" w:rsidRPr="00277FCF">
              <w:rPr>
                <w:rFonts w:ascii="Times New Roman" w:hAnsi="Times New Roman"/>
                <w:b/>
                <w:bCs/>
                <w:color w:val="000000"/>
                <w:sz w:val="20"/>
                <w:szCs w:val="20"/>
              </w:rPr>
              <w:t>H/2 évfolyam</w:t>
            </w:r>
          </w:p>
        </w:tc>
        <w:tc>
          <w:tcPr>
            <w:tcW w:w="717" w:type="pct"/>
            <w:gridSpan w:val="4"/>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 </w:t>
            </w:r>
          </w:p>
        </w:tc>
      </w:tr>
      <w:tr w:rsidR="00606CE2" w:rsidRPr="00277FCF" w:rsidTr="00C77978">
        <w:trPr>
          <w:trHeight w:val="164"/>
        </w:trPr>
        <w:tc>
          <w:tcPr>
            <w:tcW w:w="898" w:type="pct"/>
            <w:vMerge/>
            <w:tcBorders>
              <w:top w:val="single" w:sz="8" w:space="0" w:color="auto"/>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1030" w:type="pct"/>
            <w:vMerge/>
            <w:tcBorders>
              <w:top w:val="single" w:sz="8" w:space="0" w:color="auto"/>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elméleti</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gyakorlati</w:t>
            </w:r>
          </w:p>
        </w:tc>
        <w:tc>
          <w:tcPr>
            <w:tcW w:w="404" w:type="pct"/>
            <w:tcBorders>
              <w:top w:val="nil"/>
              <w:left w:val="nil"/>
              <w:bottom w:val="single" w:sz="8" w:space="0" w:color="auto"/>
              <w:right w:val="single" w:sz="8" w:space="0" w:color="auto"/>
            </w:tcBorders>
            <w:shd w:val="clear" w:color="D9D9D9" w:fill="C0C0C0"/>
            <w:vAlign w:val="center"/>
            <w:hideMark/>
          </w:tcPr>
          <w:p w:rsidR="00606CE2" w:rsidRPr="00277FCF" w:rsidRDefault="00606CE2" w:rsidP="00606CE2">
            <w:pPr>
              <w:jc w:val="center"/>
              <w:rPr>
                <w:rFonts w:ascii="Times New Roman" w:hAnsi="Times New Roman"/>
                <w:b/>
                <w:bCs/>
                <w:color w:val="000000"/>
                <w:sz w:val="20"/>
                <w:szCs w:val="20"/>
              </w:rPr>
            </w:pPr>
            <w:proofErr w:type="spellStart"/>
            <w:r w:rsidRPr="00277FCF">
              <w:rPr>
                <w:rFonts w:ascii="Times New Roman" w:hAnsi="Times New Roman"/>
                <w:b/>
                <w:bCs/>
                <w:color w:val="000000"/>
                <w:sz w:val="20"/>
                <w:szCs w:val="20"/>
              </w:rPr>
              <w:t>ögy</w:t>
            </w:r>
            <w:proofErr w:type="spellEnd"/>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elméleti</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gyakorlati</w:t>
            </w:r>
          </w:p>
        </w:tc>
        <w:tc>
          <w:tcPr>
            <w:tcW w:w="717" w:type="pct"/>
            <w:gridSpan w:val="4"/>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 </w:t>
            </w:r>
          </w:p>
        </w:tc>
      </w:tr>
      <w:tr w:rsidR="00606CE2" w:rsidRPr="00277FCF" w:rsidTr="00C77978">
        <w:trPr>
          <w:trHeight w:val="164"/>
        </w:trPr>
        <w:tc>
          <w:tcPr>
            <w:tcW w:w="898" w:type="pct"/>
            <w:vMerge w:val="restart"/>
            <w:tcBorders>
              <w:top w:val="nil"/>
              <w:left w:val="single" w:sz="8" w:space="0" w:color="auto"/>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10101-12</w:t>
            </w:r>
            <w:r w:rsidRPr="00277FCF">
              <w:rPr>
                <w:rFonts w:ascii="Times New Roman" w:hAnsi="Times New Roman"/>
                <w:color w:val="000000"/>
                <w:sz w:val="20"/>
                <w:szCs w:val="20"/>
              </w:rPr>
              <w:br/>
              <w:t xml:space="preserve">Építőipari közös tevékenység </w:t>
            </w: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b/>
                <w:bCs/>
                <w:color w:val="000000"/>
                <w:sz w:val="20"/>
                <w:szCs w:val="20"/>
              </w:rPr>
            </w:pPr>
            <w:r w:rsidRPr="00277FCF">
              <w:rPr>
                <w:rFonts w:ascii="Times New Roman" w:hAnsi="Times New Roman"/>
                <w:b/>
                <w:bCs/>
                <w:color w:val="000000"/>
                <w:sz w:val="20"/>
                <w:szCs w:val="20"/>
              </w:rPr>
              <w:t>Építőipari alapismeretek</w:t>
            </w:r>
          </w:p>
        </w:tc>
        <w:tc>
          <w:tcPr>
            <w:tcW w:w="461" w:type="pct"/>
            <w:tcBorders>
              <w:top w:val="nil"/>
              <w:left w:val="nil"/>
              <w:bottom w:val="single" w:sz="8" w:space="0" w:color="auto"/>
              <w:right w:val="single" w:sz="8" w:space="0" w:color="auto"/>
            </w:tcBorders>
            <w:shd w:val="clear" w:color="C0C0C0" w:fill="D9D9D9"/>
            <w:vAlign w:val="center"/>
            <w:hideMark/>
          </w:tcPr>
          <w:p w:rsidR="00606CE2" w:rsidRPr="00277FCF" w:rsidRDefault="00404BFE"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36</w:t>
            </w:r>
          </w:p>
        </w:tc>
        <w:tc>
          <w:tcPr>
            <w:tcW w:w="518"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 </w:t>
            </w:r>
          </w:p>
        </w:tc>
        <w:tc>
          <w:tcPr>
            <w:tcW w:w="404" w:type="pct"/>
            <w:vMerge w:val="restart"/>
            <w:tcBorders>
              <w:top w:val="nil"/>
              <w:left w:val="single" w:sz="8" w:space="0" w:color="auto"/>
              <w:right w:val="single" w:sz="8" w:space="0" w:color="auto"/>
            </w:tcBorders>
            <w:shd w:val="clear" w:color="D9D9D9" w:fill="C0C0C0"/>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105</w:t>
            </w:r>
          </w:p>
        </w:tc>
        <w:tc>
          <w:tcPr>
            <w:tcW w:w="471"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70</w:t>
            </w:r>
          </w:p>
        </w:tc>
        <w:tc>
          <w:tcPr>
            <w:tcW w:w="500" w:type="pct"/>
            <w:gridSpan w:val="3"/>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404BFE"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106</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Szakmai munka-és balesetvédelem</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404BFE"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18</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17,5</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404BFE"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35,5</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Építési alapismeretek</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404BFE"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18</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17,5</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404BFE"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w:t>
            </w:r>
            <w:r w:rsidR="00606CE2" w:rsidRPr="00277FCF">
              <w:rPr>
                <w:rFonts w:ascii="Times New Roman" w:hAnsi="Times New Roman"/>
                <w:b/>
                <w:bCs/>
                <w:color w:val="000000"/>
                <w:sz w:val="20"/>
                <w:szCs w:val="20"/>
              </w:rPr>
              <w:t>,5</w:t>
            </w:r>
          </w:p>
        </w:tc>
      </w:tr>
      <w:tr w:rsidR="00606CE2" w:rsidRPr="00277FCF" w:rsidTr="00C77978">
        <w:trPr>
          <w:trHeight w:val="368"/>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Munkajogi és vállalkozási ismeretek</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35</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b/>
                <w:bCs/>
                <w:color w:val="000000"/>
                <w:sz w:val="20"/>
                <w:szCs w:val="20"/>
              </w:rPr>
            </w:pPr>
            <w:r w:rsidRPr="00277FCF">
              <w:rPr>
                <w:rFonts w:ascii="Times New Roman" w:hAnsi="Times New Roman"/>
                <w:b/>
                <w:bCs/>
                <w:color w:val="000000"/>
                <w:sz w:val="20"/>
                <w:szCs w:val="20"/>
              </w:rPr>
              <w:t>Építőipari alapismeretek gyakorlat</w:t>
            </w:r>
          </w:p>
        </w:tc>
        <w:tc>
          <w:tcPr>
            <w:tcW w:w="461"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518"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72</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500" w:type="pct"/>
            <w:gridSpan w:val="3"/>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color w:val="000000"/>
                <w:sz w:val="20"/>
                <w:szCs w:val="20"/>
              </w:rPr>
            </w:pPr>
            <w:r w:rsidRPr="00277FCF">
              <w:rPr>
                <w:rFonts w:ascii="Times New Roman" w:hAnsi="Times New Roman"/>
                <w:b/>
                <w:color w:val="000000"/>
                <w:sz w:val="20"/>
                <w:szCs w:val="20"/>
              </w:rPr>
              <w:t>87,5</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404BFE"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159,5</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Építési alapismeretek</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36</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404BFE"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17,5</w:t>
            </w:r>
            <w:r w:rsidR="00606CE2"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404BFE"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53,5</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Műszaki rajz</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36</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35</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71</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Épületfizika</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35</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w:t>
            </w:r>
          </w:p>
        </w:tc>
      </w:tr>
      <w:tr w:rsidR="00DF741C" w:rsidRPr="00277FCF" w:rsidTr="00C77978">
        <w:trPr>
          <w:trHeight w:val="427"/>
        </w:trPr>
        <w:tc>
          <w:tcPr>
            <w:tcW w:w="898" w:type="pct"/>
            <w:vMerge w:val="restart"/>
            <w:tcBorders>
              <w:top w:val="nil"/>
              <w:left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10104-12</w:t>
            </w:r>
            <w:r w:rsidRPr="00277FCF">
              <w:rPr>
                <w:rFonts w:ascii="Times New Roman" w:hAnsi="Times New Roman"/>
                <w:color w:val="000000"/>
                <w:sz w:val="20"/>
                <w:szCs w:val="20"/>
              </w:rPr>
              <w:br/>
              <w:t>Szobafestő, díszítő munkák</w:t>
            </w: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b/>
                <w:bCs/>
                <w:color w:val="000000"/>
                <w:sz w:val="20"/>
                <w:szCs w:val="20"/>
              </w:rPr>
            </w:pPr>
            <w:r w:rsidRPr="00277FCF">
              <w:rPr>
                <w:rFonts w:ascii="Times New Roman" w:hAnsi="Times New Roman"/>
                <w:b/>
                <w:bCs/>
                <w:color w:val="000000"/>
                <w:sz w:val="20"/>
                <w:szCs w:val="20"/>
              </w:rPr>
              <w:t>Falfelület festése, díszítése elmélet</w:t>
            </w:r>
          </w:p>
        </w:tc>
        <w:tc>
          <w:tcPr>
            <w:tcW w:w="461" w:type="pct"/>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color w:val="000000"/>
                <w:sz w:val="20"/>
                <w:szCs w:val="20"/>
              </w:rPr>
            </w:pPr>
            <w:r w:rsidRPr="00277FCF">
              <w:rPr>
                <w:rFonts w:ascii="Times New Roman" w:hAnsi="Times New Roman"/>
                <w:b/>
                <w:color w:val="000000"/>
                <w:sz w:val="20"/>
                <w:szCs w:val="20"/>
              </w:rPr>
              <w:t>72</w:t>
            </w:r>
          </w:p>
        </w:tc>
        <w:tc>
          <w:tcPr>
            <w:tcW w:w="518" w:type="pct"/>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color w:val="000000"/>
                <w:sz w:val="20"/>
                <w:szCs w:val="20"/>
              </w:rPr>
            </w:pPr>
            <w:r w:rsidRPr="00277FCF">
              <w:rPr>
                <w:rFonts w:ascii="Times New Roman" w:hAnsi="Times New Roman"/>
                <w:b/>
                <w:color w:val="000000"/>
                <w:sz w:val="20"/>
                <w:szCs w:val="20"/>
              </w:rPr>
              <w:t>105</w:t>
            </w:r>
          </w:p>
        </w:tc>
        <w:tc>
          <w:tcPr>
            <w:tcW w:w="500" w:type="pct"/>
            <w:gridSpan w:val="3"/>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177</w:t>
            </w:r>
          </w:p>
        </w:tc>
      </w:tr>
      <w:tr w:rsidR="00DF741C" w:rsidRPr="00277FCF" w:rsidTr="00C77978">
        <w:trPr>
          <w:trHeight w:val="43"/>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Festési technológiák, anyagok szakmai ismerete</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18</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17,5</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35,5</w:t>
            </w:r>
          </w:p>
        </w:tc>
      </w:tr>
      <w:tr w:rsidR="00DF741C" w:rsidRPr="00277FCF" w:rsidTr="00C77978">
        <w:trPr>
          <w:trHeight w:val="321"/>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Festési munkálatok anyag- és gyártásismerete</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18</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17,5</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35,5</w:t>
            </w:r>
          </w:p>
        </w:tc>
      </w:tr>
      <w:tr w:rsidR="00DF741C" w:rsidRPr="00277FCF" w:rsidTr="00C77978">
        <w:trPr>
          <w:trHeight w:val="282"/>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Díszítőmunkák, színelmélet, szakrajz</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18</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35</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53</w:t>
            </w:r>
          </w:p>
        </w:tc>
      </w:tr>
      <w:tr w:rsidR="00DF741C" w:rsidRPr="00277FCF" w:rsidTr="00C77978">
        <w:trPr>
          <w:trHeight w:val="164"/>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Szakszámítás</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18</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35</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53</w:t>
            </w:r>
          </w:p>
        </w:tc>
      </w:tr>
      <w:tr w:rsidR="00DF741C" w:rsidRPr="00277FCF" w:rsidTr="00C77978">
        <w:trPr>
          <w:trHeight w:val="321"/>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nil"/>
              <w:right w:val="single" w:sz="8" w:space="0" w:color="auto"/>
            </w:tcBorders>
            <w:shd w:val="clear" w:color="auto" w:fill="auto"/>
            <w:vAlign w:val="bottom"/>
            <w:hideMark/>
          </w:tcPr>
          <w:p w:rsidR="00DF741C" w:rsidRPr="00277FCF" w:rsidRDefault="00DF741C" w:rsidP="00606CE2">
            <w:pPr>
              <w:rPr>
                <w:rFonts w:ascii="Times New Roman" w:hAnsi="Times New Roman"/>
                <w:b/>
                <w:bCs/>
                <w:color w:val="000000"/>
                <w:sz w:val="20"/>
                <w:szCs w:val="20"/>
              </w:rPr>
            </w:pPr>
            <w:r w:rsidRPr="00277FCF">
              <w:rPr>
                <w:rFonts w:ascii="Times New Roman" w:hAnsi="Times New Roman"/>
                <w:b/>
                <w:bCs/>
                <w:color w:val="000000"/>
                <w:sz w:val="20"/>
                <w:szCs w:val="20"/>
              </w:rPr>
              <w:t>Falfelület festésének, díszítésének gyakorlata</w:t>
            </w:r>
          </w:p>
        </w:tc>
        <w:tc>
          <w:tcPr>
            <w:tcW w:w="461" w:type="pct"/>
            <w:tcBorders>
              <w:top w:val="single" w:sz="8" w:space="0" w:color="auto"/>
              <w:left w:val="single" w:sz="8" w:space="0" w:color="auto"/>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518" w:type="pct"/>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216</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500" w:type="pct"/>
            <w:gridSpan w:val="3"/>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color w:val="000000"/>
                <w:sz w:val="20"/>
                <w:szCs w:val="20"/>
              </w:rPr>
            </w:pPr>
            <w:r w:rsidRPr="00277FCF">
              <w:rPr>
                <w:rFonts w:ascii="Times New Roman" w:hAnsi="Times New Roman"/>
                <w:b/>
                <w:color w:val="000000"/>
                <w:sz w:val="20"/>
                <w:szCs w:val="20"/>
              </w:rPr>
              <w:t>210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426</w:t>
            </w:r>
          </w:p>
        </w:tc>
      </w:tr>
      <w:tr w:rsidR="00DF741C" w:rsidRPr="00277FCF" w:rsidTr="00C77978">
        <w:trPr>
          <w:trHeight w:val="540"/>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single" w:sz="8" w:space="0" w:color="auto"/>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Alapfelületek vizsgálata, bevonatrendszerek elemzése</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72</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72</w:t>
            </w:r>
          </w:p>
        </w:tc>
      </w:tr>
      <w:tr w:rsidR="00DF741C" w:rsidRPr="00277FCF" w:rsidTr="00C77978">
        <w:trPr>
          <w:trHeight w:val="368"/>
        </w:trPr>
        <w:tc>
          <w:tcPr>
            <w:tcW w:w="898"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Festés készítése különböző felületeken, különböző anyagokkal</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72</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140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212</w:t>
            </w:r>
          </w:p>
        </w:tc>
      </w:tr>
      <w:tr w:rsidR="00DF741C" w:rsidRPr="00277FCF" w:rsidTr="00C77978">
        <w:trPr>
          <w:trHeight w:val="321"/>
        </w:trPr>
        <w:tc>
          <w:tcPr>
            <w:tcW w:w="898" w:type="pct"/>
            <w:vMerge/>
            <w:tcBorders>
              <w:left w:val="single" w:sz="8" w:space="0" w:color="auto"/>
              <w:bottom w:val="single" w:sz="8" w:space="0" w:color="auto"/>
              <w:right w:val="single" w:sz="8" w:space="0" w:color="auto"/>
            </w:tcBorders>
            <w:vAlign w:val="center"/>
            <w:hideMark/>
          </w:tcPr>
          <w:p w:rsidR="00DF741C" w:rsidRPr="00277FCF" w:rsidRDefault="00DF741C"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rPr>
                <w:rFonts w:ascii="Times New Roman" w:hAnsi="Times New Roman"/>
                <w:color w:val="000000"/>
                <w:sz w:val="20"/>
                <w:szCs w:val="20"/>
              </w:rPr>
            </w:pPr>
            <w:r w:rsidRPr="00277FCF">
              <w:rPr>
                <w:rFonts w:ascii="Times New Roman" w:hAnsi="Times New Roman"/>
                <w:color w:val="000000"/>
                <w:sz w:val="20"/>
                <w:szCs w:val="20"/>
              </w:rPr>
              <w:t>Különleges festési technikák, díszítések</w:t>
            </w:r>
          </w:p>
        </w:tc>
        <w:tc>
          <w:tcPr>
            <w:tcW w:w="46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72</w:t>
            </w:r>
          </w:p>
        </w:tc>
        <w:tc>
          <w:tcPr>
            <w:tcW w:w="404" w:type="pct"/>
            <w:vMerge/>
            <w:tcBorders>
              <w:left w:val="single" w:sz="8" w:space="0" w:color="auto"/>
              <w:right w:val="single" w:sz="8" w:space="0" w:color="auto"/>
            </w:tcBorders>
            <w:vAlign w:val="center"/>
            <w:hideMark/>
          </w:tcPr>
          <w:p w:rsidR="00DF741C" w:rsidRPr="00277FCF" w:rsidRDefault="00DF741C"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DF741C" w:rsidRPr="00277FCF" w:rsidRDefault="00DF741C"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DF741C" w:rsidRPr="00277FCF" w:rsidRDefault="00DF741C"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142</w:t>
            </w:r>
          </w:p>
        </w:tc>
      </w:tr>
      <w:tr w:rsidR="00606CE2" w:rsidRPr="00277FCF" w:rsidTr="00C77978">
        <w:trPr>
          <w:trHeight w:val="164"/>
        </w:trPr>
        <w:tc>
          <w:tcPr>
            <w:tcW w:w="898" w:type="pct"/>
            <w:vMerge w:val="restart"/>
            <w:tcBorders>
              <w:top w:val="nil"/>
              <w:left w:val="single" w:sz="8" w:space="0" w:color="auto"/>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10105-12</w:t>
            </w:r>
            <w:r w:rsidRPr="00277FCF">
              <w:rPr>
                <w:rFonts w:ascii="Times New Roman" w:hAnsi="Times New Roman"/>
                <w:color w:val="000000"/>
                <w:sz w:val="20"/>
                <w:szCs w:val="20"/>
              </w:rPr>
              <w:br/>
              <w:t>Tapétázási munkák</w:t>
            </w: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b/>
                <w:bCs/>
                <w:color w:val="000000"/>
                <w:sz w:val="20"/>
                <w:szCs w:val="20"/>
              </w:rPr>
            </w:pPr>
            <w:r w:rsidRPr="00277FCF">
              <w:rPr>
                <w:rFonts w:ascii="Times New Roman" w:hAnsi="Times New Roman"/>
                <w:b/>
                <w:bCs/>
                <w:color w:val="000000"/>
                <w:sz w:val="20"/>
                <w:szCs w:val="20"/>
              </w:rPr>
              <w:t>Tapétázási munkák</w:t>
            </w:r>
          </w:p>
        </w:tc>
        <w:tc>
          <w:tcPr>
            <w:tcW w:w="461" w:type="pct"/>
            <w:tcBorders>
              <w:top w:val="nil"/>
              <w:left w:val="nil"/>
              <w:bottom w:val="single" w:sz="8" w:space="0" w:color="auto"/>
              <w:right w:val="single" w:sz="8" w:space="0" w:color="auto"/>
            </w:tcBorders>
            <w:shd w:val="clear" w:color="C0C0C0" w:fill="D9D9D9"/>
            <w:vAlign w:val="center"/>
            <w:hideMark/>
          </w:tcPr>
          <w:p w:rsidR="00606CE2" w:rsidRPr="00277FCF" w:rsidRDefault="002A7B7D"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72</w:t>
            </w:r>
          </w:p>
        </w:tc>
        <w:tc>
          <w:tcPr>
            <w:tcW w:w="518"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70</w:t>
            </w:r>
          </w:p>
        </w:tc>
        <w:tc>
          <w:tcPr>
            <w:tcW w:w="500" w:type="pct"/>
            <w:gridSpan w:val="3"/>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w:t>
            </w:r>
            <w:r w:rsidR="00527B66" w:rsidRPr="00277FCF">
              <w:rPr>
                <w:rFonts w:ascii="Times New Roman" w:hAnsi="Times New Roman"/>
                <w:b/>
                <w:bCs/>
                <w:color w:val="000000"/>
                <w:sz w:val="20"/>
                <w:szCs w:val="20"/>
              </w:rPr>
              <w:t>42</w:t>
            </w:r>
          </w:p>
        </w:tc>
      </w:tr>
      <w:tr w:rsidR="00606CE2" w:rsidRPr="00277FCF" w:rsidTr="00C77978">
        <w:trPr>
          <w:trHeight w:val="368"/>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 xml:space="preserve">Tapétázás műveleti sorrendje, eszközei, szerszámai, gépei </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2A7B7D"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36</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527B66"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36</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Díszítési technológiák</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404BFE"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17,5</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17,5</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Szakszámítás</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1648C5"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35</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35</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Anyagismeret</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1648C5"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17,5</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17,5</w:t>
            </w:r>
          </w:p>
        </w:tc>
      </w:tr>
      <w:tr w:rsidR="00606CE2" w:rsidRPr="00277FCF" w:rsidTr="00C77978">
        <w:trPr>
          <w:trHeight w:val="321"/>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 xml:space="preserve">Tapéták csoportosítása, gyártásismerete </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527B66"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36</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527B66"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36</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b/>
                <w:bCs/>
                <w:color w:val="000000"/>
                <w:sz w:val="20"/>
                <w:szCs w:val="20"/>
              </w:rPr>
            </w:pPr>
            <w:r w:rsidRPr="00277FCF">
              <w:rPr>
                <w:rFonts w:ascii="Times New Roman" w:hAnsi="Times New Roman"/>
                <w:b/>
                <w:bCs/>
                <w:color w:val="000000"/>
                <w:sz w:val="20"/>
                <w:szCs w:val="20"/>
              </w:rPr>
              <w:t>Tapétázási munkák gyakorlata</w:t>
            </w:r>
          </w:p>
        </w:tc>
        <w:tc>
          <w:tcPr>
            <w:tcW w:w="461"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518"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72</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0</w:t>
            </w:r>
          </w:p>
        </w:tc>
        <w:tc>
          <w:tcPr>
            <w:tcW w:w="500" w:type="pct"/>
            <w:gridSpan w:val="3"/>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color w:val="000000"/>
                <w:sz w:val="20"/>
                <w:szCs w:val="20"/>
              </w:rPr>
            </w:pPr>
            <w:r w:rsidRPr="00277FCF">
              <w:rPr>
                <w:rFonts w:ascii="Times New Roman" w:hAnsi="Times New Roman"/>
                <w:b/>
                <w:color w:val="000000"/>
                <w:sz w:val="20"/>
                <w:szCs w:val="20"/>
              </w:rPr>
              <w:t>210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282</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Felület előkészítés, előkezelés</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36</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1648C5"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106</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Ragasztóanyagok alkalmazása</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36</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106</w:t>
            </w:r>
          </w:p>
        </w:tc>
      </w:tr>
      <w:tr w:rsidR="00606CE2" w:rsidRPr="00277FCF" w:rsidTr="00C77978">
        <w:trPr>
          <w:trHeight w:val="164"/>
        </w:trPr>
        <w:tc>
          <w:tcPr>
            <w:tcW w:w="898" w:type="pct"/>
            <w:vMerge/>
            <w:tcBorders>
              <w:top w:val="nil"/>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color w:val="000000"/>
                <w:sz w:val="20"/>
                <w:szCs w:val="20"/>
              </w:rPr>
            </w:pPr>
          </w:p>
        </w:tc>
        <w:tc>
          <w:tcPr>
            <w:tcW w:w="1030"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Tapétázás, díszítés</w:t>
            </w:r>
          </w:p>
        </w:tc>
        <w:tc>
          <w:tcPr>
            <w:tcW w:w="46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18"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 </w:t>
            </w:r>
          </w:p>
        </w:tc>
        <w:tc>
          <w:tcPr>
            <w:tcW w:w="404" w:type="pct"/>
            <w:vMerge/>
            <w:tcBorders>
              <w:left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500" w:type="pct"/>
            <w:gridSpan w:val="3"/>
            <w:tcBorders>
              <w:top w:val="nil"/>
              <w:left w:val="nil"/>
              <w:bottom w:val="single" w:sz="8" w:space="0" w:color="auto"/>
              <w:right w:val="single" w:sz="8" w:space="0" w:color="auto"/>
            </w:tcBorders>
            <w:shd w:val="clear" w:color="auto" w:fill="auto"/>
            <w:vAlign w:val="center"/>
            <w:hideMark/>
          </w:tcPr>
          <w:p w:rsidR="00606CE2" w:rsidRPr="00277FCF" w:rsidRDefault="00606CE2" w:rsidP="00606CE2">
            <w:pPr>
              <w:jc w:val="center"/>
              <w:rPr>
                <w:rFonts w:ascii="Times New Roman" w:hAnsi="Times New Roman"/>
                <w:i/>
                <w:iCs/>
                <w:color w:val="000000"/>
                <w:sz w:val="20"/>
                <w:szCs w:val="20"/>
              </w:rPr>
            </w:pPr>
            <w:r w:rsidRPr="00277FCF">
              <w:rPr>
                <w:rFonts w:ascii="Times New Roman" w:hAnsi="Times New Roman"/>
                <w:i/>
                <w:iCs/>
                <w:color w:val="000000"/>
                <w:sz w:val="20"/>
                <w:szCs w:val="20"/>
              </w:rPr>
              <w:t>70</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70</w:t>
            </w:r>
          </w:p>
        </w:tc>
      </w:tr>
      <w:tr w:rsidR="00606CE2" w:rsidRPr="00277FCF" w:rsidTr="00C77978">
        <w:trPr>
          <w:trHeight w:val="164"/>
        </w:trPr>
        <w:tc>
          <w:tcPr>
            <w:tcW w:w="1928" w:type="pct"/>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Összes éves elméleti/gyakorlati óraszám:</w:t>
            </w:r>
          </w:p>
        </w:tc>
        <w:tc>
          <w:tcPr>
            <w:tcW w:w="461" w:type="pct"/>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w:t>
            </w:r>
            <w:r w:rsidR="00527B66" w:rsidRPr="00277FCF">
              <w:rPr>
                <w:rFonts w:ascii="Times New Roman" w:hAnsi="Times New Roman"/>
                <w:b/>
                <w:bCs/>
                <w:color w:val="000000"/>
                <w:sz w:val="20"/>
                <w:szCs w:val="20"/>
              </w:rPr>
              <w:t>80</w:t>
            </w:r>
          </w:p>
        </w:tc>
        <w:tc>
          <w:tcPr>
            <w:tcW w:w="518" w:type="pct"/>
            <w:tcBorders>
              <w:top w:val="nil"/>
              <w:left w:val="nil"/>
              <w:bottom w:val="single" w:sz="8" w:space="0" w:color="auto"/>
              <w:right w:val="single" w:sz="8" w:space="0" w:color="auto"/>
            </w:tcBorders>
            <w:shd w:val="clear" w:color="C0C0C0" w:fill="D9D9D9"/>
            <w:vAlign w:val="center"/>
            <w:hideMark/>
          </w:tcPr>
          <w:p w:rsidR="00606CE2" w:rsidRPr="00277FCF" w:rsidRDefault="00527B66"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360</w:t>
            </w:r>
          </w:p>
        </w:tc>
        <w:tc>
          <w:tcPr>
            <w:tcW w:w="404" w:type="pct"/>
            <w:vMerge/>
            <w:tcBorders>
              <w:left w:val="single" w:sz="8" w:space="0" w:color="auto"/>
              <w:bottom w:val="single" w:sz="8" w:space="0" w:color="auto"/>
              <w:right w:val="single" w:sz="8" w:space="0" w:color="auto"/>
            </w:tcBorders>
            <w:vAlign w:val="center"/>
            <w:hideMark/>
          </w:tcPr>
          <w:p w:rsidR="00606CE2" w:rsidRPr="00277FCF" w:rsidRDefault="00606CE2" w:rsidP="00606CE2">
            <w:pPr>
              <w:rPr>
                <w:rFonts w:ascii="Times New Roman" w:hAnsi="Times New Roman"/>
                <w:b/>
                <w:bCs/>
                <w:color w:val="000000"/>
                <w:sz w:val="20"/>
                <w:szCs w:val="20"/>
              </w:rPr>
            </w:pPr>
          </w:p>
        </w:tc>
        <w:tc>
          <w:tcPr>
            <w:tcW w:w="471" w:type="pct"/>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2</w:t>
            </w:r>
            <w:r w:rsidR="00527B66" w:rsidRPr="00277FCF">
              <w:rPr>
                <w:rFonts w:ascii="Times New Roman" w:hAnsi="Times New Roman"/>
                <w:b/>
                <w:bCs/>
                <w:color w:val="000000"/>
                <w:sz w:val="20"/>
                <w:szCs w:val="20"/>
              </w:rPr>
              <w:t>45</w:t>
            </w:r>
          </w:p>
        </w:tc>
        <w:tc>
          <w:tcPr>
            <w:tcW w:w="500" w:type="pct"/>
            <w:gridSpan w:val="3"/>
            <w:tcBorders>
              <w:top w:val="nil"/>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507,5</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1648C5">
            <w:pPr>
              <w:jc w:val="center"/>
              <w:rPr>
                <w:rFonts w:ascii="Times New Roman" w:hAnsi="Times New Roman"/>
                <w:b/>
                <w:bCs/>
                <w:color w:val="000000"/>
                <w:sz w:val="20"/>
                <w:szCs w:val="20"/>
              </w:rPr>
            </w:pPr>
            <w:r w:rsidRPr="00277FCF">
              <w:rPr>
                <w:rFonts w:ascii="Times New Roman" w:hAnsi="Times New Roman"/>
                <w:b/>
                <w:bCs/>
                <w:color w:val="000000"/>
                <w:sz w:val="20"/>
                <w:szCs w:val="20"/>
              </w:rPr>
              <w:t>129</w:t>
            </w:r>
            <w:r w:rsidR="00856265" w:rsidRPr="00277FCF">
              <w:rPr>
                <w:rFonts w:ascii="Times New Roman" w:hAnsi="Times New Roman"/>
                <w:b/>
                <w:bCs/>
                <w:color w:val="000000"/>
                <w:sz w:val="20"/>
                <w:szCs w:val="20"/>
              </w:rPr>
              <w:t>2</w:t>
            </w:r>
            <w:r w:rsidRPr="00277FCF">
              <w:rPr>
                <w:rFonts w:ascii="Times New Roman" w:hAnsi="Times New Roman"/>
                <w:b/>
                <w:bCs/>
                <w:color w:val="000000"/>
                <w:sz w:val="20"/>
                <w:szCs w:val="20"/>
              </w:rPr>
              <w:t>,</w:t>
            </w:r>
            <w:r w:rsidR="00606CE2" w:rsidRPr="00277FCF">
              <w:rPr>
                <w:rFonts w:ascii="Times New Roman" w:hAnsi="Times New Roman"/>
                <w:b/>
                <w:bCs/>
                <w:color w:val="000000"/>
                <w:sz w:val="20"/>
                <w:szCs w:val="20"/>
              </w:rPr>
              <w:t>5</w:t>
            </w:r>
          </w:p>
        </w:tc>
      </w:tr>
      <w:tr w:rsidR="00606CE2" w:rsidRPr="00277FCF" w:rsidTr="00C77978">
        <w:trPr>
          <w:trHeight w:val="164"/>
        </w:trPr>
        <w:tc>
          <w:tcPr>
            <w:tcW w:w="1928" w:type="pct"/>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Összes éves/</w:t>
            </w:r>
            <w:proofErr w:type="spellStart"/>
            <w:r w:rsidRPr="00277FCF">
              <w:rPr>
                <w:rFonts w:ascii="Times New Roman" w:hAnsi="Times New Roman"/>
                <w:color w:val="000000"/>
                <w:sz w:val="20"/>
                <w:szCs w:val="20"/>
              </w:rPr>
              <w:t>ögy</w:t>
            </w:r>
            <w:proofErr w:type="spellEnd"/>
            <w:r w:rsidRPr="00277FCF">
              <w:rPr>
                <w:rFonts w:ascii="Times New Roman" w:hAnsi="Times New Roman"/>
                <w:color w:val="000000"/>
                <w:sz w:val="20"/>
                <w:szCs w:val="20"/>
              </w:rPr>
              <w:t xml:space="preserve"> óraszám:</w:t>
            </w:r>
          </w:p>
        </w:tc>
        <w:tc>
          <w:tcPr>
            <w:tcW w:w="979" w:type="pct"/>
            <w:gridSpan w:val="2"/>
            <w:tcBorders>
              <w:top w:val="single" w:sz="8" w:space="0" w:color="auto"/>
              <w:left w:val="nil"/>
              <w:bottom w:val="single" w:sz="8" w:space="0" w:color="auto"/>
              <w:right w:val="single" w:sz="8" w:space="0" w:color="auto"/>
            </w:tcBorders>
            <w:shd w:val="clear" w:color="C0C0C0" w:fill="D9D9D9"/>
            <w:vAlign w:val="center"/>
            <w:hideMark/>
          </w:tcPr>
          <w:p w:rsidR="00606CE2" w:rsidRPr="00277FCF" w:rsidRDefault="001648C5"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5</w:t>
            </w:r>
            <w:r w:rsidR="00527B66" w:rsidRPr="00277FCF">
              <w:rPr>
                <w:rFonts w:ascii="Times New Roman" w:hAnsi="Times New Roman"/>
                <w:b/>
                <w:bCs/>
                <w:color w:val="000000"/>
                <w:sz w:val="20"/>
                <w:szCs w:val="20"/>
              </w:rPr>
              <w:t>40</w:t>
            </w:r>
          </w:p>
        </w:tc>
        <w:tc>
          <w:tcPr>
            <w:tcW w:w="404" w:type="pct"/>
            <w:tcBorders>
              <w:top w:val="nil"/>
              <w:left w:val="nil"/>
              <w:bottom w:val="single" w:sz="8" w:space="0" w:color="auto"/>
              <w:right w:val="single" w:sz="8" w:space="0" w:color="auto"/>
            </w:tcBorders>
            <w:shd w:val="clear" w:color="D9D9D9" w:fill="C0C0C0"/>
            <w:vAlign w:val="center"/>
            <w:hideMark/>
          </w:tcPr>
          <w:p w:rsidR="00606CE2" w:rsidRPr="00277FCF" w:rsidRDefault="00606CE2" w:rsidP="00606CE2">
            <w:pPr>
              <w:jc w:val="center"/>
              <w:rPr>
                <w:rFonts w:ascii="Times New Roman" w:hAnsi="Times New Roman"/>
                <w:b/>
                <w:bCs/>
                <w:color w:val="000000"/>
                <w:sz w:val="20"/>
                <w:szCs w:val="20"/>
              </w:rPr>
            </w:pPr>
            <w:r w:rsidRPr="00277FCF">
              <w:rPr>
                <w:rFonts w:ascii="Times New Roman" w:hAnsi="Times New Roman"/>
                <w:b/>
                <w:bCs/>
                <w:color w:val="000000"/>
                <w:sz w:val="20"/>
                <w:szCs w:val="20"/>
              </w:rPr>
              <w:t>105</w:t>
            </w:r>
          </w:p>
        </w:tc>
        <w:tc>
          <w:tcPr>
            <w:tcW w:w="971" w:type="pct"/>
            <w:gridSpan w:val="4"/>
            <w:tcBorders>
              <w:top w:val="single" w:sz="8" w:space="0" w:color="auto"/>
              <w:left w:val="nil"/>
              <w:bottom w:val="single" w:sz="8" w:space="0" w:color="auto"/>
              <w:right w:val="single" w:sz="8" w:space="0" w:color="auto"/>
            </w:tcBorders>
            <w:shd w:val="clear" w:color="C0C0C0" w:fill="D9D9D9"/>
            <w:vAlign w:val="center"/>
            <w:hideMark/>
          </w:tcPr>
          <w:p w:rsidR="00606CE2" w:rsidRPr="00277FCF" w:rsidRDefault="001648C5" w:rsidP="00856265">
            <w:pPr>
              <w:jc w:val="center"/>
              <w:rPr>
                <w:rFonts w:ascii="Times New Roman" w:hAnsi="Times New Roman"/>
                <w:b/>
                <w:bCs/>
                <w:color w:val="000000"/>
                <w:sz w:val="20"/>
                <w:szCs w:val="20"/>
              </w:rPr>
            </w:pPr>
            <w:r w:rsidRPr="00277FCF">
              <w:rPr>
                <w:rFonts w:ascii="Times New Roman" w:hAnsi="Times New Roman"/>
                <w:b/>
                <w:bCs/>
                <w:color w:val="000000"/>
                <w:sz w:val="20"/>
                <w:szCs w:val="20"/>
              </w:rPr>
              <w:t>7</w:t>
            </w:r>
            <w:r w:rsidR="00856265" w:rsidRPr="00277FCF">
              <w:rPr>
                <w:rFonts w:ascii="Times New Roman" w:hAnsi="Times New Roman"/>
                <w:b/>
                <w:bCs/>
                <w:color w:val="000000"/>
                <w:sz w:val="20"/>
                <w:szCs w:val="20"/>
              </w:rPr>
              <w:t>52,</w:t>
            </w:r>
            <w:r w:rsidR="00606CE2" w:rsidRPr="00277FCF">
              <w:rPr>
                <w:rFonts w:ascii="Times New Roman" w:hAnsi="Times New Roman"/>
                <w:b/>
                <w:bCs/>
                <w:color w:val="000000"/>
                <w:sz w:val="20"/>
                <w:szCs w:val="20"/>
              </w:rPr>
              <w:t>5</w:t>
            </w:r>
          </w:p>
        </w:tc>
        <w:tc>
          <w:tcPr>
            <w:tcW w:w="717" w:type="pct"/>
            <w:gridSpan w:val="4"/>
            <w:tcBorders>
              <w:top w:val="nil"/>
              <w:left w:val="nil"/>
              <w:bottom w:val="single" w:sz="8" w:space="0" w:color="auto"/>
              <w:right w:val="single" w:sz="8" w:space="0" w:color="auto"/>
            </w:tcBorders>
            <w:shd w:val="clear" w:color="C0C0C0" w:fill="D9D9D9"/>
            <w:vAlign w:val="center"/>
            <w:hideMark/>
          </w:tcPr>
          <w:p w:rsidR="00606CE2" w:rsidRPr="00277FCF" w:rsidRDefault="001648C5" w:rsidP="00856265">
            <w:pPr>
              <w:jc w:val="center"/>
              <w:rPr>
                <w:rFonts w:ascii="Times New Roman" w:hAnsi="Times New Roman"/>
                <w:b/>
                <w:bCs/>
                <w:color w:val="000000"/>
                <w:sz w:val="20"/>
                <w:szCs w:val="20"/>
              </w:rPr>
            </w:pPr>
            <w:r w:rsidRPr="00277FCF">
              <w:rPr>
                <w:rFonts w:ascii="Times New Roman" w:hAnsi="Times New Roman"/>
                <w:b/>
                <w:bCs/>
                <w:color w:val="000000"/>
                <w:sz w:val="20"/>
                <w:szCs w:val="20"/>
              </w:rPr>
              <w:t>1396</w:t>
            </w:r>
            <w:r w:rsidR="00856265" w:rsidRPr="00277FCF">
              <w:rPr>
                <w:rFonts w:ascii="Times New Roman" w:hAnsi="Times New Roman"/>
                <w:b/>
                <w:bCs/>
                <w:color w:val="000000"/>
                <w:sz w:val="20"/>
                <w:szCs w:val="20"/>
              </w:rPr>
              <w:t>7</w:t>
            </w:r>
            <w:r w:rsidR="00606CE2" w:rsidRPr="00277FCF">
              <w:rPr>
                <w:rFonts w:ascii="Times New Roman" w:hAnsi="Times New Roman"/>
                <w:b/>
                <w:bCs/>
                <w:color w:val="000000"/>
                <w:sz w:val="20"/>
                <w:szCs w:val="20"/>
              </w:rPr>
              <w:t>5</w:t>
            </w:r>
          </w:p>
        </w:tc>
      </w:tr>
      <w:tr w:rsidR="00606CE2" w:rsidRPr="00277FCF" w:rsidTr="00C77978">
        <w:trPr>
          <w:gridAfter w:val="1"/>
          <w:wAfter w:w="42" w:type="pct"/>
          <w:trHeight w:val="164"/>
        </w:trPr>
        <w:tc>
          <w:tcPr>
            <w:tcW w:w="1928" w:type="pct"/>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Elméleti óraszámok/aránya</w:t>
            </w:r>
          </w:p>
        </w:tc>
        <w:tc>
          <w:tcPr>
            <w:tcW w:w="1855" w:type="pct"/>
            <w:gridSpan w:val="4"/>
            <w:tcBorders>
              <w:top w:val="nil"/>
              <w:left w:val="nil"/>
              <w:bottom w:val="single" w:sz="8" w:space="0" w:color="auto"/>
              <w:right w:val="nil"/>
            </w:tcBorders>
            <w:shd w:val="clear" w:color="auto" w:fill="auto"/>
            <w:noWrap/>
            <w:vAlign w:val="center"/>
            <w:hideMark/>
          </w:tcPr>
          <w:p w:rsidR="00606CE2" w:rsidRPr="00277FCF" w:rsidRDefault="00E72D0D" w:rsidP="00606CE2">
            <w:pPr>
              <w:jc w:val="center"/>
              <w:rPr>
                <w:rFonts w:ascii="Times New Roman" w:hAnsi="Times New Roman"/>
                <w:color w:val="000000"/>
                <w:sz w:val="20"/>
                <w:szCs w:val="20"/>
              </w:rPr>
            </w:pPr>
            <w:r w:rsidRPr="00277FCF">
              <w:rPr>
                <w:rFonts w:ascii="Times New Roman" w:hAnsi="Times New Roman"/>
                <w:color w:val="000000"/>
                <w:sz w:val="20"/>
                <w:szCs w:val="20"/>
              </w:rPr>
              <w:t>424./30,4</w:t>
            </w:r>
            <w:r w:rsidR="00606CE2" w:rsidRPr="00277FCF">
              <w:rPr>
                <w:rFonts w:ascii="Times New Roman" w:hAnsi="Times New Roman"/>
                <w:color w:val="000000"/>
                <w:sz w:val="20"/>
                <w:szCs w:val="20"/>
              </w:rPr>
              <w:t>.% </w:t>
            </w:r>
          </w:p>
        </w:tc>
        <w:tc>
          <w:tcPr>
            <w:tcW w:w="94" w:type="pct"/>
            <w:tcBorders>
              <w:top w:val="nil"/>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94" w:type="pct"/>
            <w:tcBorders>
              <w:top w:val="nil"/>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810" w:type="pct"/>
            <w:gridSpan w:val="2"/>
            <w:tcBorders>
              <w:top w:val="nil"/>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88" w:type="pct"/>
            <w:tcBorders>
              <w:top w:val="nil"/>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88" w:type="pct"/>
            <w:tcBorders>
              <w:top w:val="nil"/>
              <w:left w:val="nil"/>
              <w:bottom w:val="single" w:sz="8" w:space="0" w:color="auto"/>
              <w:right w:val="single" w:sz="8" w:space="0" w:color="auto"/>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r>
      <w:tr w:rsidR="00606CE2" w:rsidRPr="00277FCF" w:rsidTr="00C77978">
        <w:trPr>
          <w:gridAfter w:val="1"/>
          <w:wAfter w:w="42" w:type="pct"/>
          <w:trHeight w:val="164"/>
        </w:trPr>
        <w:tc>
          <w:tcPr>
            <w:tcW w:w="1928" w:type="pct"/>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606CE2" w:rsidRPr="00277FCF" w:rsidRDefault="00606CE2" w:rsidP="00606CE2">
            <w:pPr>
              <w:rPr>
                <w:rFonts w:ascii="Times New Roman" w:hAnsi="Times New Roman"/>
                <w:color w:val="000000"/>
                <w:sz w:val="20"/>
                <w:szCs w:val="20"/>
              </w:rPr>
            </w:pPr>
            <w:r w:rsidRPr="00277FCF">
              <w:rPr>
                <w:rFonts w:ascii="Times New Roman" w:hAnsi="Times New Roman"/>
                <w:color w:val="000000"/>
                <w:sz w:val="20"/>
                <w:szCs w:val="20"/>
              </w:rPr>
              <w:t>Gyakorlati óraszámok/aránya</w:t>
            </w:r>
          </w:p>
        </w:tc>
        <w:tc>
          <w:tcPr>
            <w:tcW w:w="1855" w:type="pct"/>
            <w:gridSpan w:val="4"/>
            <w:tcBorders>
              <w:top w:val="single" w:sz="8" w:space="0" w:color="auto"/>
              <w:left w:val="nil"/>
              <w:bottom w:val="single" w:sz="8" w:space="0" w:color="auto"/>
              <w:right w:val="nil"/>
            </w:tcBorders>
            <w:shd w:val="clear" w:color="auto" w:fill="auto"/>
            <w:noWrap/>
            <w:vAlign w:val="center"/>
            <w:hideMark/>
          </w:tcPr>
          <w:p w:rsidR="00606CE2" w:rsidRPr="00277FCF" w:rsidRDefault="00E72D0D" w:rsidP="00606CE2">
            <w:pPr>
              <w:jc w:val="center"/>
              <w:rPr>
                <w:rFonts w:ascii="Times New Roman" w:hAnsi="Times New Roman"/>
                <w:color w:val="000000"/>
                <w:sz w:val="20"/>
                <w:szCs w:val="20"/>
              </w:rPr>
            </w:pPr>
            <w:r w:rsidRPr="00277FCF">
              <w:rPr>
                <w:rFonts w:ascii="Times New Roman" w:hAnsi="Times New Roman"/>
                <w:color w:val="000000"/>
                <w:sz w:val="20"/>
                <w:szCs w:val="20"/>
              </w:rPr>
              <w:t>937,5./69,6</w:t>
            </w:r>
            <w:r w:rsidR="00606CE2" w:rsidRPr="00277FCF">
              <w:rPr>
                <w:rFonts w:ascii="Times New Roman" w:hAnsi="Times New Roman"/>
                <w:color w:val="000000"/>
                <w:sz w:val="20"/>
                <w:szCs w:val="20"/>
              </w:rPr>
              <w:t>% </w:t>
            </w:r>
          </w:p>
        </w:tc>
        <w:tc>
          <w:tcPr>
            <w:tcW w:w="94" w:type="pct"/>
            <w:tcBorders>
              <w:top w:val="single" w:sz="8" w:space="0" w:color="auto"/>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94" w:type="pct"/>
            <w:tcBorders>
              <w:top w:val="single" w:sz="8" w:space="0" w:color="auto"/>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810" w:type="pct"/>
            <w:gridSpan w:val="2"/>
            <w:tcBorders>
              <w:top w:val="single" w:sz="8" w:space="0" w:color="auto"/>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88" w:type="pct"/>
            <w:tcBorders>
              <w:top w:val="single" w:sz="8" w:space="0" w:color="auto"/>
              <w:left w:val="nil"/>
              <w:bottom w:val="single" w:sz="8" w:space="0" w:color="auto"/>
              <w:right w:val="nil"/>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c>
          <w:tcPr>
            <w:tcW w:w="88" w:type="pct"/>
            <w:tcBorders>
              <w:top w:val="single" w:sz="8" w:space="0" w:color="auto"/>
              <w:left w:val="nil"/>
              <w:bottom w:val="single" w:sz="8" w:space="0" w:color="auto"/>
              <w:right w:val="single" w:sz="8" w:space="0" w:color="auto"/>
            </w:tcBorders>
            <w:shd w:val="clear" w:color="auto" w:fill="auto"/>
            <w:noWrap/>
            <w:vAlign w:val="center"/>
            <w:hideMark/>
          </w:tcPr>
          <w:p w:rsidR="00606CE2" w:rsidRPr="00277FCF" w:rsidRDefault="00606CE2" w:rsidP="00606CE2">
            <w:pPr>
              <w:jc w:val="center"/>
              <w:rPr>
                <w:rFonts w:ascii="Times New Roman" w:hAnsi="Times New Roman"/>
                <w:color w:val="000000"/>
                <w:sz w:val="20"/>
                <w:szCs w:val="20"/>
              </w:rPr>
            </w:pPr>
            <w:r w:rsidRPr="00277FCF">
              <w:rPr>
                <w:rFonts w:ascii="Times New Roman" w:hAnsi="Times New Roman"/>
                <w:color w:val="000000"/>
                <w:sz w:val="20"/>
                <w:szCs w:val="20"/>
              </w:rPr>
              <w:t> </w:t>
            </w:r>
          </w:p>
        </w:tc>
      </w:tr>
    </w:tbl>
    <w:p w:rsidR="00606CE2" w:rsidRPr="00277FCF" w:rsidRDefault="00606CE2" w:rsidP="00A63108">
      <w:pPr>
        <w:widowControl w:val="0"/>
        <w:suppressAutoHyphens/>
        <w:jc w:val="both"/>
        <w:rPr>
          <w:rFonts w:ascii="Times New Roman" w:hAnsi="Times New Roman"/>
          <w:kern w:val="1"/>
          <w:sz w:val="20"/>
          <w:szCs w:val="20"/>
          <w:lang w:eastAsia="hi-IN" w:bidi="hi-IN"/>
        </w:rPr>
      </w:pPr>
    </w:p>
    <w:p w:rsidR="00D33AC8" w:rsidRPr="00277FCF" w:rsidRDefault="00D33AC8" w:rsidP="00A63108">
      <w:pPr>
        <w:widowControl w:val="0"/>
        <w:suppressAutoHyphens/>
        <w:jc w:val="both"/>
        <w:rPr>
          <w:rFonts w:ascii="Times New Roman" w:hAnsi="Times New Roman"/>
          <w:kern w:val="1"/>
          <w:sz w:val="20"/>
          <w:szCs w:val="20"/>
          <w:lang w:eastAsia="hi-IN" w:bidi="hi-IN"/>
        </w:rPr>
      </w:pPr>
      <w:r w:rsidRPr="00277FCF">
        <w:rPr>
          <w:rFonts w:ascii="Times New Roman" w:hAnsi="Times New Roman"/>
          <w:kern w:val="1"/>
          <w:sz w:val="20"/>
          <w:szCs w:val="20"/>
          <w:lang w:eastAsia="hi-IN" w:bidi="hi-IN"/>
        </w:rPr>
        <w:t xml:space="preserve">Jelmagyarázat: e/elmélet, </w:t>
      </w:r>
      <w:proofErr w:type="spellStart"/>
      <w:r w:rsidRPr="00277FCF">
        <w:rPr>
          <w:rFonts w:ascii="Times New Roman" w:hAnsi="Times New Roman"/>
          <w:kern w:val="1"/>
          <w:sz w:val="20"/>
          <w:szCs w:val="20"/>
          <w:lang w:eastAsia="hi-IN" w:bidi="hi-IN"/>
        </w:rPr>
        <w:t>gy</w:t>
      </w:r>
      <w:proofErr w:type="spellEnd"/>
      <w:r w:rsidRPr="00277FCF">
        <w:rPr>
          <w:rFonts w:ascii="Times New Roman" w:hAnsi="Times New Roman"/>
          <w:kern w:val="1"/>
          <w:sz w:val="20"/>
          <w:szCs w:val="20"/>
          <w:lang w:eastAsia="hi-IN" w:bidi="hi-IN"/>
        </w:rPr>
        <w:t xml:space="preserve">/gyakorlat, </w:t>
      </w:r>
      <w:proofErr w:type="spellStart"/>
      <w:r w:rsidRPr="00277FCF">
        <w:rPr>
          <w:rFonts w:ascii="Times New Roman" w:hAnsi="Times New Roman"/>
          <w:kern w:val="1"/>
          <w:sz w:val="20"/>
          <w:szCs w:val="20"/>
          <w:lang w:eastAsia="hi-IN" w:bidi="hi-IN"/>
        </w:rPr>
        <w:t>ögy</w:t>
      </w:r>
      <w:proofErr w:type="spellEnd"/>
      <w:r w:rsidRPr="00277FCF">
        <w:rPr>
          <w:rFonts w:ascii="Times New Roman" w:hAnsi="Times New Roman"/>
          <w:kern w:val="1"/>
          <w:sz w:val="20"/>
          <w:szCs w:val="20"/>
          <w:lang w:eastAsia="hi-IN" w:bidi="hi-IN"/>
        </w:rPr>
        <w:t>/összefüggő szakmai gyakorlat</w:t>
      </w: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277FCF">
        <w:rPr>
          <w:rFonts w:ascii="Times New Roman" w:hAnsi="Times New Roman"/>
          <w:kern w:val="2"/>
          <w:sz w:val="24"/>
          <w:szCs w:val="24"/>
          <w:lang w:eastAsia="hi-IN" w:bidi="hi-IN"/>
        </w:rPr>
        <w:t xml:space="preserve">összes óraszám </w:t>
      </w:r>
      <w:r w:rsidRPr="00277FCF">
        <w:rPr>
          <w:rFonts w:ascii="Times New Roman" w:hAnsi="Times New Roman"/>
          <w:kern w:val="1"/>
          <w:sz w:val="24"/>
          <w:szCs w:val="24"/>
          <w:lang w:eastAsia="hi-IN" w:bidi="hi-IN"/>
        </w:rPr>
        <w:t>szakmai elméleti és gyakorlati</w:t>
      </w:r>
      <w:r w:rsidRPr="00277FCF">
        <w:rPr>
          <w:rFonts w:ascii="Times New Roman" w:hAnsi="Times New Roman"/>
          <w:kern w:val="2"/>
          <w:sz w:val="24"/>
          <w:szCs w:val="24"/>
          <w:lang w:eastAsia="hi-IN" w:bidi="hi-IN"/>
        </w:rPr>
        <w:t xml:space="preserve"> képzésre rendelkezésre álló részének</w:t>
      </w:r>
      <w:r w:rsidRPr="00277FCF">
        <w:rPr>
          <w:rFonts w:ascii="Times New Roman" w:hAnsi="Times New Roman"/>
          <w:kern w:val="1"/>
          <w:sz w:val="24"/>
          <w:szCs w:val="24"/>
          <w:lang w:eastAsia="hi-IN" w:bidi="hi-IN"/>
        </w:rPr>
        <w:t xml:space="preserve"> legalább 90%-a felosztásra került.</w:t>
      </w:r>
    </w:p>
    <w:p w:rsidR="00D33AC8" w:rsidRPr="00277FCF" w:rsidRDefault="00D33AC8" w:rsidP="00A63108">
      <w:pPr>
        <w:widowControl w:val="0"/>
        <w:suppressAutoHyphens/>
        <w:jc w:val="both"/>
        <w:rPr>
          <w:rFonts w:ascii="Times New Roman" w:hAnsi="Times New Roman"/>
          <w:kern w:val="1"/>
          <w:sz w:val="24"/>
          <w:szCs w:val="24"/>
          <w:highlight w:val="yellow"/>
          <w:lang w:eastAsia="hi-IN" w:bidi="hi-IN"/>
        </w:rPr>
      </w:pP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33AC8" w:rsidRPr="00277FCF" w:rsidRDefault="00D33AC8" w:rsidP="00A63108">
      <w:pPr>
        <w:widowControl w:val="0"/>
        <w:suppressAutoHyphens/>
        <w:jc w:val="both"/>
        <w:rPr>
          <w:rFonts w:ascii="Times New Roman" w:hAnsi="Times New Roman"/>
          <w:kern w:val="1"/>
          <w:sz w:val="24"/>
          <w:szCs w:val="24"/>
          <w:lang w:eastAsia="hi-IN" w:bidi="hi-IN"/>
        </w:rPr>
      </w:pPr>
    </w:p>
    <w:p w:rsidR="00D33AC8" w:rsidRPr="00277FCF" w:rsidRDefault="00D33AC8" w:rsidP="00A63108">
      <w:pPr>
        <w:widowControl w:val="0"/>
        <w:suppressAutoHyphens/>
        <w:jc w:val="both"/>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A tantárgyakra meghatározott időkeret kötelező érvényű, </w:t>
      </w:r>
      <w:r w:rsidRPr="00277FCF">
        <w:rPr>
          <w:rFonts w:ascii="Times New Roman" w:hAnsi="Times New Roman"/>
          <w:i/>
          <w:kern w:val="1"/>
          <w:sz w:val="24"/>
          <w:szCs w:val="24"/>
          <w:lang w:eastAsia="hi-IN" w:bidi="hi-IN"/>
        </w:rPr>
        <w:t>a témakörökre kialakított óraszám pedig ajánlás.</w:t>
      </w:r>
    </w:p>
    <w:p w:rsidR="00D33AC8" w:rsidRPr="00277FCF" w:rsidRDefault="00D33AC8" w:rsidP="00A63108">
      <w:pPr>
        <w:widowControl w:val="0"/>
        <w:suppressAutoHyphens/>
        <w:jc w:val="center"/>
        <w:rPr>
          <w:rFonts w:ascii="Times New Roman" w:hAnsi="Times New Roman"/>
          <w:sz w:val="44"/>
          <w:szCs w:val="44"/>
          <w:lang w:bidi="hi-IN"/>
        </w:rPr>
      </w:pPr>
      <w:r w:rsidRPr="00277FCF">
        <w:rPr>
          <w:rFonts w:ascii="Times New Roman" w:hAnsi="Times New Roman"/>
          <w:sz w:val="24"/>
          <w:szCs w:val="24"/>
        </w:rPr>
        <w:br w:type="page"/>
      </w:r>
    </w:p>
    <w:p w:rsidR="00A8624B" w:rsidRPr="00277FCF" w:rsidRDefault="00A8624B" w:rsidP="00A8624B">
      <w:pPr>
        <w:widowControl w:val="0"/>
        <w:suppressAutoHyphens/>
        <w:jc w:val="center"/>
        <w:rPr>
          <w:rFonts w:ascii="Times New Roman" w:hAnsi="Times New Roman"/>
          <w:sz w:val="44"/>
          <w:szCs w:val="44"/>
        </w:rPr>
      </w:pPr>
    </w:p>
    <w:p w:rsidR="00A8624B" w:rsidRPr="00277FCF" w:rsidRDefault="00A8624B" w:rsidP="00A8624B">
      <w:pPr>
        <w:widowControl w:val="0"/>
        <w:suppressAutoHyphens/>
        <w:jc w:val="center"/>
        <w:rPr>
          <w:rFonts w:ascii="Times New Roman" w:hAnsi="Times New Roman"/>
          <w:sz w:val="44"/>
          <w:szCs w:val="44"/>
        </w:rPr>
      </w:pPr>
    </w:p>
    <w:p w:rsidR="00A8624B" w:rsidRPr="00277FCF" w:rsidRDefault="00A8624B" w:rsidP="00A8624B">
      <w:pPr>
        <w:widowControl w:val="0"/>
        <w:suppressAutoHyphens/>
        <w:jc w:val="center"/>
        <w:rPr>
          <w:rFonts w:ascii="Times New Roman" w:hAnsi="Times New Roman"/>
          <w:sz w:val="44"/>
          <w:szCs w:val="44"/>
        </w:rPr>
      </w:pPr>
    </w:p>
    <w:p w:rsidR="00A8624B" w:rsidRPr="00277FCF" w:rsidRDefault="00A8624B" w:rsidP="00A8624B">
      <w:pPr>
        <w:widowControl w:val="0"/>
        <w:suppressAutoHyphens/>
        <w:jc w:val="center"/>
        <w:rPr>
          <w:rFonts w:ascii="Times New Roman" w:hAnsi="Times New Roman"/>
          <w:sz w:val="44"/>
          <w:szCs w:val="44"/>
        </w:rPr>
      </w:pPr>
    </w:p>
    <w:p w:rsidR="00A8624B" w:rsidRPr="00277FCF" w:rsidRDefault="00A8624B" w:rsidP="00A8624B">
      <w:pPr>
        <w:widowControl w:val="0"/>
        <w:suppressAutoHyphens/>
        <w:jc w:val="center"/>
        <w:rPr>
          <w:rFonts w:ascii="Times New Roman" w:hAnsi="Times New Roman"/>
          <w:b/>
          <w:bCs/>
          <w:sz w:val="44"/>
          <w:szCs w:val="44"/>
        </w:rPr>
      </w:pPr>
      <w:r w:rsidRPr="00277FCF">
        <w:rPr>
          <w:rFonts w:ascii="Times New Roman" w:hAnsi="Times New Roman"/>
          <w:b/>
          <w:bCs/>
          <w:sz w:val="44"/>
          <w:szCs w:val="44"/>
        </w:rPr>
        <w:t>A</w:t>
      </w:r>
    </w:p>
    <w:p w:rsidR="00A8624B" w:rsidRPr="00277FCF" w:rsidRDefault="00A8624B" w:rsidP="00A8624B">
      <w:pPr>
        <w:widowControl w:val="0"/>
        <w:suppressAutoHyphens/>
        <w:jc w:val="center"/>
        <w:rPr>
          <w:rFonts w:ascii="Times New Roman" w:hAnsi="Times New Roman"/>
          <w:b/>
          <w:bCs/>
          <w:sz w:val="44"/>
          <w:szCs w:val="44"/>
        </w:rPr>
      </w:pPr>
      <w:r w:rsidRPr="00277FCF">
        <w:rPr>
          <w:rFonts w:ascii="Times New Roman" w:hAnsi="Times New Roman"/>
          <w:b/>
          <w:bCs/>
          <w:sz w:val="44"/>
          <w:szCs w:val="44"/>
        </w:rPr>
        <w:t>10101-12 azonosító számú</w:t>
      </w:r>
    </w:p>
    <w:p w:rsidR="00A8624B" w:rsidRPr="00277FCF" w:rsidRDefault="00A8624B" w:rsidP="00A8624B">
      <w:pPr>
        <w:widowControl w:val="0"/>
        <w:suppressAutoHyphens/>
        <w:jc w:val="center"/>
        <w:rPr>
          <w:rFonts w:ascii="Times New Roman" w:hAnsi="Times New Roman"/>
          <w:sz w:val="44"/>
          <w:szCs w:val="44"/>
        </w:rPr>
      </w:pPr>
    </w:p>
    <w:p w:rsidR="00A8624B" w:rsidRPr="00277FCF" w:rsidRDefault="00A8624B" w:rsidP="00A8624B">
      <w:pPr>
        <w:widowControl w:val="0"/>
        <w:suppressAutoHyphens/>
        <w:jc w:val="center"/>
        <w:rPr>
          <w:rFonts w:ascii="Times New Roman" w:hAnsi="Times New Roman"/>
          <w:b/>
          <w:bCs/>
          <w:sz w:val="44"/>
          <w:szCs w:val="44"/>
        </w:rPr>
      </w:pPr>
      <w:r w:rsidRPr="00277FCF">
        <w:rPr>
          <w:rFonts w:ascii="Times New Roman" w:hAnsi="Times New Roman"/>
          <w:b/>
          <w:bCs/>
          <w:sz w:val="44"/>
          <w:szCs w:val="44"/>
        </w:rPr>
        <w:t>Építőipari közös tevékenység</w:t>
      </w:r>
    </w:p>
    <w:p w:rsidR="00A8624B" w:rsidRPr="00277FCF" w:rsidRDefault="00A8624B" w:rsidP="00A8624B">
      <w:pPr>
        <w:widowControl w:val="0"/>
        <w:suppressAutoHyphens/>
        <w:jc w:val="center"/>
        <w:rPr>
          <w:rFonts w:ascii="Times New Roman" w:hAnsi="Times New Roman"/>
          <w:b/>
          <w:bCs/>
          <w:sz w:val="44"/>
          <w:szCs w:val="44"/>
        </w:rPr>
      </w:pPr>
    </w:p>
    <w:p w:rsidR="00A8624B" w:rsidRPr="00277FCF" w:rsidRDefault="00A8624B" w:rsidP="00A8624B">
      <w:pPr>
        <w:widowControl w:val="0"/>
        <w:suppressAutoHyphens/>
        <w:jc w:val="center"/>
        <w:rPr>
          <w:rFonts w:ascii="Times New Roman" w:hAnsi="Times New Roman"/>
          <w:b/>
          <w:bCs/>
          <w:sz w:val="44"/>
          <w:szCs w:val="44"/>
        </w:rPr>
      </w:pPr>
      <w:proofErr w:type="gramStart"/>
      <w:r w:rsidRPr="00277FCF">
        <w:rPr>
          <w:rFonts w:ascii="Times New Roman" w:hAnsi="Times New Roman"/>
          <w:b/>
          <w:bCs/>
          <w:sz w:val="44"/>
          <w:szCs w:val="44"/>
        </w:rPr>
        <w:t>megnevezésű</w:t>
      </w:r>
      <w:proofErr w:type="gramEnd"/>
    </w:p>
    <w:p w:rsidR="00A8624B" w:rsidRPr="00277FCF" w:rsidRDefault="00A8624B" w:rsidP="00A8624B">
      <w:pPr>
        <w:widowControl w:val="0"/>
        <w:suppressAutoHyphens/>
        <w:jc w:val="center"/>
        <w:rPr>
          <w:rFonts w:ascii="Times New Roman" w:hAnsi="Times New Roman"/>
          <w:b/>
          <w:bCs/>
          <w:sz w:val="44"/>
          <w:szCs w:val="44"/>
        </w:rPr>
      </w:pPr>
    </w:p>
    <w:p w:rsidR="00A8624B" w:rsidRPr="00277FCF" w:rsidRDefault="00A8624B" w:rsidP="00A8624B">
      <w:pPr>
        <w:widowControl w:val="0"/>
        <w:suppressAutoHyphens/>
        <w:jc w:val="center"/>
        <w:rPr>
          <w:rFonts w:ascii="Times New Roman" w:hAnsi="Times New Roman"/>
          <w:b/>
          <w:bCs/>
          <w:kern w:val="2"/>
          <w:sz w:val="44"/>
          <w:szCs w:val="44"/>
          <w:lang w:eastAsia="hi-IN" w:bidi="hi-IN"/>
        </w:rPr>
      </w:pPr>
      <w:proofErr w:type="gramStart"/>
      <w:r w:rsidRPr="00277FCF">
        <w:rPr>
          <w:rFonts w:ascii="Times New Roman" w:hAnsi="Times New Roman"/>
          <w:b/>
          <w:bCs/>
          <w:kern w:val="2"/>
          <w:sz w:val="44"/>
          <w:szCs w:val="44"/>
          <w:lang w:eastAsia="hi-IN" w:bidi="hi-IN"/>
        </w:rPr>
        <w:t>szakmai</w:t>
      </w:r>
      <w:proofErr w:type="gramEnd"/>
      <w:r w:rsidRPr="00277FCF">
        <w:rPr>
          <w:rFonts w:ascii="Times New Roman" w:hAnsi="Times New Roman"/>
          <w:b/>
          <w:bCs/>
          <w:kern w:val="2"/>
          <w:sz w:val="44"/>
          <w:szCs w:val="44"/>
          <w:lang w:eastAsia="hi-IN" w:bidi="hi-IN"/>
        </w:rPr>
        <w:t xml:space="preserve"> követelménymodul</w:t>
      </w:r>
    </w:p>
    <w:p w:rsidR="00A8624B" w:rsidRPr="00277FCF" w:rsidRDefault="00A8624B" w:rsidP="00A8624B">
      <w:pPr>
        <w:widowControl w:val="0"/>
        <w:suppressAutoHyphens/>
        <w:jc w:val="center"/>
        <w:rPr>
          <w:rFonts w:ascii="Times New Roman" w:hAnsi="Times New Roman"/>
          <w:b/>
          <w:bCs/>
          <w:kern w:val="2"/>
          <w:sz w:val="44"/>
          <w:szCs w:val="44"/>
          <w:lang w:eastAsia="hi-IN" w:bidi="hi-IN"/>
        </w:rPr>
      </w:pPr>
    </w:p>
    <w:p w:rsidR="00A8624B" w:rsidRPr="00277FCF" w:rsidRDefault="00A8624B" w:rsidP="00A8624B">
      <w:pPr>
        <w:widowControl w:val="0"/>
        <w:suppressAutoHyphens/>
        <w:jc w:val="center"/>
        <w:rPr>
          <w:rFonts w:ascii="Times New Roman" w:hAnsi="Times New Roman"/>
          <w:b/>
          <w:bCs/>
          <w:kern w:val="2"/>
          <w:sz w:val="44"/>
          <w:szCs w:val="44"/>
          <w:lang w:eastAsia="hi-IN" w:bidi="hi-IN"/>
        </w:rPr>
      </w:pPr>
      <w:proofErr w:type="gramStart"/>
      <w:r w:rsidRPr="00277FCF">
        <w:rPr>
          <w:rFonts w:ascii="Times New Roman" w:hAnsi="Times New Roman"/>
          <w:b/>
          <w:bCs/>
          <w:kern w:val="2"/>
          <w:sz w:val="44"/>
          <w:szCs w:val="44"/>
          <w:lang w:eastAsia="hi-IN" w:bidi="hi-IN"/>
        </w:rPr>
        <w:t>tantárgyai</w:t>
      </w:r>
      <w:proofErr w:type="gramEnd"/>
      <w:r w:rsidRPr="00277FCF">
        <w:rPr>
          <w:rFonts w:ascii="Times New Roman" w:hAnsi="Times New Roman"/>
          <w:b/>
          <w:bCs/>
          <w:kern w:val="2"/>
          <w:sz w:val="44"/>
          <w:szCs w:val="44"/>
          <w:lang w:eastAsia="hi-IN" w:bidi="hi-IN"/>
        </w:rPr>
        <w:t>, témakörei</w:t>
      </w:r>
    </w:p>
    <w:p w:rsidR="00A8624B" w:rsidRPr="00277FCF" w:rsidRDefault="00A8624B" w:rsidP="00A8624B">
      <w:pPr>
        <w:widowControl w:val="0"/>
        <w:suppressAutoHyphens/>
        <w:jc w:val="center"/>
        <w:rPr>
          <w:rFonts w:ascii="Times New Roman" w:hAnsi="Times New Roman"/>
          <w:b/>
          <w:bCs/>
          <w:kern w:val="2"/>
          <w:sz w:val="44"/>
          <w:szCs w:val="44"/>
          <w:lang w:eastAsia="hi-IN" w:bidi="hi-IN"/>
        </w:rPr>
      </w:pPr>
    </w:p>
    <w:p w:rsidR="00A8624B" w:rsidRPr="00277FCF" w:rsidRDefault="00A8624B" w:rsidP="00A8624B">
      <w:pPr>
        <w:widowControl w:val="0"/>
        <w:suppressAutoHyphens/>
        <w:jc w:val="both"/>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br w:type="page"/>
      </w:r>
      <w:r w:rsidRPr="00277FCF">
        <w:rPr>
          <w:rFonts w:ascii="Times New Roman" w:hAnsi="Times New Roman"/>
          <w:b/>
          <w:bCs/>
          <w:kern w:val="2"/>
          <w:sz w:val="24"/>
          <w:szCs w:val="24"/>
          <w:lang w:eastAsia="hi-IN" w:bidi="hi-IN"/>
        </w:rPr>
        <w:lastRenderedPageBreak/>
        <w:t xml:space="preserve">A 10101-12 </w:t>
      </w:r>
      <w:r w:rsidRPr="00277FCF">
        <w:rPr>
          <w:rFonts w:ascii="Times New Roman" w:hAnsi="Times New Roman"/>
          <w:b/>
          <w:bCs/>
          <w:sz w:val="24"/>
          <w:szCs w:val="24"/>
        </w:rPr>
        <w:t>azonosító számú, Építőipari közös tevékenység megnevezésű szakmai követelmény</w:t>
      </w:r>
      <w:r w:rsidRPr="00277FCF">
        <w:rPr>
          <w:rFonts w:ascii="Times New Roman" w:hAnsi="Times New Roman"/>
          <w:b/>
          <w:bCs/>
          <w:kern w:val="2"/>
          <w:sz w:val="24"/>
          <w:szCs w:val="24"/>
          <w:lang w:eastAsia="hi-IN" w:bidi="hi-IN"/>
        </w:rPr>
        <w:t>modulhoz tartozó tantárgyak és a témakörök oktatása során fejlesztendő kompetenciák</w:t>
      </w:r>
    </w:p>
    <w:tbl>
      <w:tblPr>
        <w:tblW w:w="9015" w:type="dxa"/>
        <w:jc w:val="center"/>
        <w:tblLayout w:type="fixed"/>
        <w:tblCellMar>
          <w:left w:w="70" w:type="dxa"/>
          <w:right w:w="70" w:type="dxa"/>
        </w:tblCellMar>
        <w:tblLook w:val="00A0" w:firstRow="1" w:lastRow="0" w:firstColumn="1" w:lastColumn="0" w:noHBand="0" w:noVBand="0"/>
      </w:tblPr>
      <w:tblGrid>
        <w:gridCol w:w="3304"/>
        <w:gridCol w:w="25"/>
        <w:gridCol w:w="1110"/>
        <w:gridCol w:w="851"/>
        <w:gridCol w:w="992"/>
        <w:gridCol w:w="851"/>
        <w:gridCol w:w="850"/>
        <w:gridCol w:w="1032"/>
      </w:tblGrid>
      <w:tr w:rsidR="00A8624B" w:rsidRPr="00277FCF" w:rsidTr="00A8624B">
        <w:trPr>
          <w:trHeight w:val="570"/>
          <w:jc w:val="center"/>
        </w:trPr>
        <w:tc>
          <w:tcPr>
            <w:tcW w:w="3302" w:type="dxa"/>
            <w:vMerge w:val="restart"/>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color w:val="000000"/>
                <w:sz w:val="20"/>
                <w:szCs w:val="20"/>
              </w:rPr>
            </w:pPr>
            <w:r w:rsidRPr="00277FCF">
              <w:rPr>
                <w:rFonts w:ascii="Times New Roman" w:hAnsi="Times New Roman"/>
                <w:color w:val="000000"/>
                <w:sz w:val="20"/>
                <w:szCs w:val="20"/>
              </w:rPr>
              <w:t>10101-12</w:t>
            </w:r>
          </w:p>
          <w:p w:rsidR="00A8624B" w:rsidRPr="00277FCF" w:rsidRDefault="00A8624B" w:rsidP="00A8624B">
            <w:pPr>
              <w:jc w:val="center"/>
              <w:rPr>
                <w:rFonts w:ascii="Times New Roman" w:hAnsi="Times New Roman"/>
                <w:sz w:val="20"/>
                <w:szCs w:val="20"/>
              </w:rPr>
            </w:pPr>
            <w:r w:rsidRPr="00277FCF">
              <w:rPr>
                <w:rFonts w:ascii="Times New Roman" w:hAnsi="Times New Roman"/>
                <w:color w:val="000000"/>
                <w:sz w:val="20"/>
                <w:szCs w:val="20"/>
              </w:rPr>
              <w:t>Építőipari közös tevékenység</w:t>
            </w:r>
          </w:p>
        </w:tc>
        <w:tc>
          <w:tcPr>
            <w:tcW w:w="2977" w:type="dxa"/>
            <w:gridSpan w:val="4"/>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Építőipari alapismeretek gyakorlat</w:t>
            </w:r>
          </w:p>
        </w:tc>
      </w:tr>
      <w:tr w:rsidR="00A8624B" w:rsidRPr="00277FCF" w:rsidTr="00A8624B">
        <w:trPr>
          <w:trHeight w:val="2433"/>
          <w:jc w:val="center"/>
        </w:trPr>
        <w:tc>
          <w:tcPr>
            <w:tcW w:w="9012" w:type="dxa"/>
            <w:vMerge/>
            <w:tcBorders>
              <w:top w:val="single" w:sz="4" w:space="0" w:color="auto"/>
              <w:left w:val="single" w:sz="4" w:space="0" w:color="auto"/>
              <w:bottom w:val="single" w:sz="4" w:space="0" w:color="auto"/>
              <w:right w:val="single" w:sz="4" w:space="0" w:color="auto"/>
            </w:tcBorders>
            <w:vAlign w:val="center"/>
          </w:tcPr>
          <w:p w:rsidR="00A8624B" w:rsidRPr="00277FCF" w:rsidRDefault="00A8624B" w:rsidP="00A8624B">
            <w:pPr>
              <w:rPr>
                <w:rFonts w:ascii="Times New Roman" w:hAnsi="Times New Roman"/>
                <w:sz w:val="20"/>
                <w:szCs w:val="20"/>
              </w:rPr>
            </w:pPr>
          </w:p>
        </w:tc>
        <w:tc>
          <w:tcPr>
            <w:tcW w:w="1134" w:type="dxa"/>
            <w:gridSpan w:val="2"/>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Épületfizika</w:t>
            </w:r>
          </w:p>
        </w:tc>
      </w:tr>
      <w:tr w:rsidR="00A8624B" w:rsidRPr="00277FCF" w:rsidTr="00A8624B">
        <w:trPr>
          <w:trHeight w:val="345"/>
          <w:jc w:val="center"/>
        </w:trPr>
        <w:tc>
          <w:tcPr>
            <w:tcW w:w="9012" w:type="dxa"/>
            <w:gridSpan w:val="8"/>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FELADATOK</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Betartja és betartatja a munkavédelmi, biztonságtechnikai, tűz- és környezetvédelmi előírásokat</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 xml:space="preserve">Használja a kivitelezési munkák végrehajtásához szükséges </w:t>
            </w:r>
            <w:r w:rsidRPr="00277FCF">
              <w:rPr>
                <w:rFonts w:ascii="Times New Roman" w:hAnsi="Times New Roman"/>
                <w:sz w:val="20"/>
                <w:szCs w:val="20"/>
              </w:rPr>
              <w:lastRenderedPageBreak/>
              <w:t>munkavédelmi eszközöket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lastRenderedPageBreak/>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lastRenderedPageBreak/>
              <w:t>Biztosítja az anyagok, eszközök szakszerű, biztonságos mozgatását, használatát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SZAKMAI ISMERETEK</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Kiviteli tervek tartalma</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Építési dokumentációk értelmezése</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Tűzvédelem</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Környezetvédelem, veszélyes hulladékok</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Szállítás, anyagmozgatás</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Építőipari gépek munkavédelmi előírásai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 munkavállalás alapfeltételei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Munkaszerződés kötés</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 xml:space="preserve">Vállalkozás fogalma és szerepe a </w:t>
            </w:r>
            <w:r w:rsidRPr="00277FCF">
              <w:rPr>
                <w:rFonts w:ascii="Times New Roman" w:hAnsi="Times New Roman"/>
                <w:sz w:val="20"/>
                <w:szCs w:val="20"/>
              </w:rPr>
              <w:lastRenderedPageBreak/>
              <w:t>gazdasági életben</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lastRenderedPageBreak/>
              <w:t>Vállalkozási formák</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Munkanapló vezetés</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A norma idő</w:t>
            </w:r>
          </w:p>
        </w:tc>
        <w:tc>
          <w:tcPr>
            <w:tcW w:w="1110"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SZAKMAI KÉSZSÉGEK</w:t>
            </w:r>
          </w:p>
        </w:tc>
      </w:tr>
      <w:tr w:rsidR="00A8624B" w:rsidRPr="00277FCF" w:rsidTr="00A8624B">
        <w:trPr>
          <w:trHeight w:val="24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Információforrások kezelése</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Szakmai számolási készség</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SZEMÉLYES KOMPETENCIÁK</w:t>
            </w:r>
          </w:p>
        </w:tc>
      </w:tr>
      <w:tr w:rsidR="00A8624B" w:rsidRPr="00277FCF" w:rsidTr="00A8624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Pontosság</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Térlátás</w:t>
            </w:r>
          </w:p>
        </w:tc>
        <w:tc>
          <w:tcPr>
            <w:tcW w:w="1110"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Felelősségtudat</w:t>
            </w:r>
          </w:p>
        </w:tc>
        <w:tc>
          <w:tcPr>
            <w:tcW w:w="1110"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TÁRSAS KOMPETENCIÁK</w:t>
            </w:r>
          </w:p>
        </w:tc>
      </w:tr>
      <w:tr w:rsidR="00A8624B" w:rsidRPr="00277FCF" w:rsidTr="00A8624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Segítőkészség</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Konszenzus készség</w:t>
            </w:r>
          </w:p>
        </w:tc>
        <w:tc>
          <w:tcPr>
            <w:tcW w:w="1110"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Határozottság</w:t>
            </w:r>
          </w:p>
        </w:tc>
        <w:tc>
          <w:tcPr>
            <w:tcW w:w="1110"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jc w:val="center"/>
        </w:trPr>
        <w:tc>
          <w:tcPr>
            <w:tcW w:w="9012" w:type="dxa"/>
            <w:gridSpan w:val="8"/>
            <w:tcBorders>
              <w:top w:val="single" w:sz="4" w:space="0" w:color="auto"/>
              <w:left w:val="single" w:sz="4" w:space="0" w:color="auto"/>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MÓDSZER KOMPETENCIÁK</w:t>
            </w:r>
          </w:p>
        </w:tc>
      </w:tr>
      <w:tr w:rsidR="00A8624B" w:rsidRPr="00277FCF" w:rsidTr="00A8624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Rendszerező képesség</w:t>
            </w:r>
          </w:p>
        </w:tc>
        <w:tc>
          <w:tcPr>
            <w:tcW w:w="1110"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3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bl>
    <w:p w:rsidR="00A8624B" w:rsidRPr="00277FCF" w:rsidRDefault="00A8624B" w:rsidP="00A8624B">
      <w:pPr>
        <w:widowControl w:val="0"/>
        <w:suppressAutoHyphens/>
        <w:jc w:val="both"/>
        <w:rPr>
          <w:rFonts w:ascii="Times New Roman" w:hAnsi="Times New Roman"/>
          <w:b/>
          <w:bCs/>
          <w:kern w:val="2"/>
          <w:sz w:val="24"/>
          <w:szCs w:val="24"/>
          <w:lang w:eastAsia="hi-IN" w:bidi="hi-IN"/>
        </w:rPr>
      </w:pPr>
    </w:p>
    <w:p w:rsidR="00A8624B" w:rsidRPr="00277FCF" w:rsidRDefault="00A8624B" w:rsidP="00421F66">
      <w:pPr>
        <w:numPr>
          <w:ilvl w:val="0"/>
          <w:numId w:val="25"/>
        </w:numPr>
        <w:tabs>
          <w:tab w:val="right" w:pos="9000"/>
        </w:tabs>
        <w:rPr>
          <w:rFonts w:ascii="Times New Roman" w:hAnsi="Times New Roman"/>
          <w:b/>
          <w:bCs/>
          <w:sz w:val="24"/>
          <w:szCs w:val="24"/>
        </w:rPr>
      </w:pPr>
      <w:r w:rsidRPr="00277FCF">
        <w:rPr>
          <w:rFonts w:ascii="Times New Roman" w:hAnsi="Times New Roman"/>
          <w:b/>
          <w:bCs/>
          <w:kern w:val="2"/>
          <w:sz w:val="24"/>
          <w:szCs w:val="24"/>
          <w:lang w:eastAsia="hi-IN" w:bidi="hi-IN"/>
        </w:rPr>
        <w:br w:type="page"/>
      </w:r>
      <w:r w:rsidRPr="00277FCF">
        <w:rPr>
          <w:rFonts w:ascii="Times New Roman" w:hAnsi="Times New Roman"/>
          <w:b/>
          <w:bCs/>
          <w:sz w:val="24"/>
          <w:szCs w:val="24"/>
        </w:rPr>
        <w:lastRenderedPageBreak/>
        <w:t>Építőipari al</w:t>
      </w:r>
      <w:r w:rsidR="001D42B8" w:rsidRPr="00277FCF">
        <w:rPr>
          <w:rFonts w:ascii="Times New Roman" w:hAnsi="Times New Roman"/>
          <w:b/>
          <w:bCs/>
          <w:sz w:val="24"/>
          <w:szCs w:val="24"/>
        </w:rPr>
        <w:t>apismeretek tantárgy</w:t>
      </w:r>
      <w:r w:rsidR="001D42B8" w:rsidRPr="00277FCF">
        <w:rPr>
          <w:rFonts w:ascii="Times New Roman" w:hAnsi="Times New Roman"/>
          <w:b/>
          <w:bCs/>
          <w:sz w:val="24"/>
          <w:szCs w:val="24"/>
        </w:rPr>
        <w:tab/>
        <w:t>106 óra</w:t>
      </w:r>
    </w:p>
    <w:p w:rsidR="00A8624B" w:rsidRPr="00277FCF" w:rsidRDefault="00A8624B" w:rsidP="00A8624B">
      <w:pPr>
        <w:jc w:val="right"/>
        <w:rPr>
          <w:rFonts w:ascii="Times New Roman" w:hAnsi="Times New Roman"/>
          <w:i/>
          <w:iCs/>
          <w:sz w:val="20"/>
          <w:szCs w:val="20"/>
        </w:rPr>
      </w:pPr>
    </w:p>
    <w:p w:rsidR="00A8624B" w:rsidRPr="00277FCF" w:rsidRDefault="00A8624B" w:rsidP="00A8624B">
      <w:pPr>
        <w:widowControl w:val="0"/>
        <w:suppressAutoHyphens/>
        <w:rPr>
          <w:rFonts w:ascii="Times New Roman" w:hAnsi="Times New Roman"/>
          <w:b/>
          <w:bCs/>
          <w:kern w:val="2"/>
          <w:sz w:val="24"/>
          <w:szCs w:val="24"/>
          <w:lang w:eastAsia="hi-IN" w:bidi="hi-IN"/>
        </w:rPr>
      </w:pPr>
    </w:p>
    <w:p w:rsidR="00A8624B" w:rsidRPr="00277FCF" w:rsidRDefault="00A8624B" w:rsidP="00421F66">
      <w:pPr>
        <w:numPr>
          <w:ilvl w:val="1"/>
          <w:numId w:val="25"/>
        </w:numPr>
        <w:ind w:left="788" w:hanging="431"/>
        <w:rPr>
          <w:rFonts w:ascii="Times New Roman" w:hAnsi="Times New Roman"/>
          <w:b/>
          <w:bCs/>
          <w:sz w:val="24"/>
          <w:szCs w:val="24"/>
        </w:rPr>
      </w:pPr>
      <w:r w:rsidRPr="00277FCF">
        <w:rPr>
          <w:rFonts w:ascii="Times New Roman" w:hAnsi="Times New Roman"/>
          <w:b/>
          <w:bCs/>
          <w:sz w:val="24"/>
          <w:szCs w:val="24"/>
        </w:rPr>
        <w:t>A tantárgy tanításának célja</w:t>
      </w:r>
    </w:p>
    <w:p w:rsidR="00A8624B" w:rsidRPr="00277FCF" w:rsidRDefault="00A8624B" w:rsidP="00A8624B">
      <w:pPr>
        <w:widowControl w:val="0"/>
        <w:suppressAutoHyphens/>
        <w:ind w:left="360"/>
        <w:rPr>
          <w:rFonts w:ascii="Times New Roman" w:hAnsi="Times New Roman"/>
          <w:sz w:val="24"/>
          <w:szCs w:val="24"/>
        </w:rPr>
      </w:pPr>
      <w:r w:rsidRPr="00277FCF">
        <w:rPr>
          <w:rFonts w:ascii="Times New Roman" w:hAnsi="Times New Roman"/>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A8624B" w:rsidRPr="00277FCF" w:rsidRDefault="00A8624B" w:rsidP="00A8624B">
      <w:pPr>
        <w:widowControl w:val="0"/>
        <w:suppressAutoHyphens/>
        <w:ind w:left="36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A8624B" w:rsidRPr="00277FCF" w:rsidRDefault="00A8624B" w:rsidP="00A8624B">
      <w:pPr>
        <w:widowControl w:val="0"/>
        <w:suppressAutoHyphens/>
        <w:ind w:left="36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A jogok és kötelezettségek megismerése munkaadói és munkavállalói oldalról. </w:t>
      </w:r>
    </w:p>
    <w:p w:rsidR="00A8624B" w:rsidRPr="00277FCF" w:rsidRDefault="00A8624B" w:rsidP="00A8624B">
      <w:pPr>
        <w:widowControl w:val="0"/>
        <w:suppressAutoHyphens/>
        <w:ind w:left="36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Az önálló vállalkozási tevékenység elindításához szükséges munkaügyi és pénzügyi feltételek megismerése, figyelembe véve a mindenkori </w:t>
      </w:r>
      <w:proofErr w:type="spellStart"/>
      <w:r w:rsidRPr="00277FCF">
        <w:rPr>
          <w:rFonts w:ascii="Times New Roman" w:hAnsi="Times New Roman"/>
          <w:kern w:val="2"/>
          <w:sz w:val="24"/>
          <w:szCs w:val="24"/>
          <w:lang w:eastAsia="hi-IN" w:bidi="hi-IN"/>
        </w:rPr>
        <w:t>munkaerőpiaci</w:t>
      </w:r>
      <w:proofErr w:type="spellEnd"/>
      <w:r w:rsidRPr="00277FCF">
        <w:rPr>
          <w:rFonts w:ascii="Times New Roman" w:hAnsi="Times New Roman"/>
          <w:kern w:val="2"/>
          <w:sz w:val="24"/>
          <w:szCs w:val="24"/>
          <w:lang w:eastAsia="hi-IN" w:bidi="hi-IN"/>
        </w:rPr>
        <w:t xml:space="preserve"> információkat.</w:t>
      </w:r>
    </w:p>
    <w:p w:rsidR="00A8624B" w:rsidRPr="00277FCF" w:rsidRDefault="00A8624B" w:rsidP="00A8624B">
      <w:pPr>
        <w:jc w:val="both"/>
        <w:rPr>
          <w:rFonts w:ascii="Times New Roman" w:hAnsi="Times New Roman"/>
          <w:sz w:val="24"/>
          <w:szCs w:val="24"/>
        </w:rPr>
      </w:pPr>
    </w:p>
    <w:p w:rsidR="00A8624B" w:rsidRPr="00277FCF" w:rsidRDefault="00A8624B" w:rsidP="00421F66">
      <w:pPr>
        <w:numPr>
          <w:ilvl w:val="1"/>
          <w:numId w:val="25"/>
        </w:numPr>
        <w:ind w:left="788" w:hanging="431"/>
        <w:rPr>
          <w:rFonts w:ascii="Times New Roman" w:hAnsi="Times New Roman"/>
          <w:b/>
          <w:bCs/>
          <w:sz w:val="24"/>
          <w:szCs w:val="24"/>
        </w:rPr>
      </w:pPr>
      <w:r w:rsidRPr="00277FCF">
        <w:rPr>
          <w:rFonts w:ascii="Times New Roman" w:hAnsi="Times New Roman"/>
          <w:b/>
          <w:bCs/>
          <w:sz w:val="24"/>
          <w:szCs w:val="24"/>
        </w:rPr>
        <w:t>Kapcsolódó közismereti, szakmai tartalmak</w:t>
      </w:r>
    </w:p>
    <w:p w:rsidR="00A8624B" w:rsidRPr="00277FCF" w:rsidRDefault="00A8624B" w:rsidP="00A8624B">
      <w:pPr>
        <w:autoSpaceDE w:val="0"/>
        <w:autoSpaceDN w:val="0"/>
        <w:adjustRightInd w:val="0"/>
        <w:ind w:left="360"/>
        <w:rPr>
          <w:rFonts w:ascii="Times New Roman" w:hAnsi="Times New Roman"/>
          <w:sz w:val="24"/>
          <w:szCs w:val="24"/>
        </w:rPr>
      </w:pPr>
      <w:r w:rsidRPr="00277FCF">
        <w:rPr>
          <w:rFonts w:ascii="Times New Roman" w:hAnsi="Times New Roman"/>
          <w:sz w:val="24"/>
          <w:szCs w:val="24"/>
        </w:rPr>
        <w:t>A tantárgy az adott évfolyamba lépés feltételeiként megjelölt közismereti és szakmai tartalmakra épül.</w:t>
      </w:r>
    </w:p>
    <w:p w:rsidR="00A8624B" w:rsidRPr="00277FCF" w:rsidRDefault="00A8624B" w:rsidP="00A8624B">
      <w:pPr>
        <w:autoSpaceDE w:val="0"/>
        <w:autoSpaceDN w:val="0"/>
        <w:adjustRightInd w:val="0"/>
        <w:jc w:val="both"/>
        <w:rPr>
          <w:rFonts w:ascii="Times New Roman" w:hAnsi="Times New Roman"/>
          <w:sz w:val="24"/>
          <w:szCs w:val="24"/>
        </w:rPr>
      </w:pPr>
    </w:p>
    <w:p w:rsidR="00A8624B" w:rsidRPr="00277FCF" w:rsidRDefault="00A8624B" w:rsidP="00421F66">
      <w:pPr>
        <w:numPr>
          <w:ilvl w:val="1"/>
          <w:numId w:val="25"/>
        </w:numPr>
        <w:ind w:left="788" w:hanging="431"/>
        <w:rPr>
          <w:rFonts w:ascii="Times New Roman" w:hAnsi="Times New Roman"/>
          <w:b/>
          <w:bCs/>
          <w:sz w:val="24"/>
          <w:szCs w:val="24"/>
        </w:rPr>
      </w:pPr>
      <w:r w:rsidRPr="00277FCF">
        <w:rPr>
          <w:rFonts w:ascii="Times New Roman" w:hAnsi="Times New Roman"/>
          <w:b/>
          <w:bCs/>
          <w:sz w:val="24"/>
          <w:szCs w:val="24"/>
        </w:rPr>
        <w:t xml:space="preserve">Témakörök </w:t>
      </w:r>
    </w:p>
    <w:p w:rsidR="00A8624B" w:rsidRPr="00277FCF" w:rsidRDefault="00A8624B" w:rsidP="00A8624B">
      <w:pPr>
        <w:ind w:left="999"/>
        <w:rPr>
          <w:rFonts w:ascii="Times New Roman" w:hAnsi="Times New Roman"/>
          <w:b/>
          <w:bCs/>
          <w:sz w:val="24"/>
          <w:szCs w:val="24"/>
        </w:rPr>
      </w:pPr>
    </w:p>
    <w:p w:rsidR="00A8624B" w:rsidRPr="00277FCF" w:rsidRDefault="00A8624B" w:rsidP="00421F66">
      <w:pPr>
        <w:numPr>
          <w:ilvl w:val="2"/>
          <w:numId w:val="25"/>
        </w:numPr>
        <w:tabs>
          <w:tab w:val="num" w:pos="2138"/>
          <w:tab w:val="right" w:pos="9000"/>
        </w:tabs>
        <w:ind w:left="720" w:firstLine="0"/>
        <w:rPr>
          <w:rFonts w:ascii="Times New Roman" w:hAnsi="Times New Roman"/>
          <w:b/>
          <w:bCs/>
          <w:sz w:val="24"/>
          <w:szCs w:val="24"/>
        </w:rPr>
      </w:pPr>
      <w:r w:rsidRPr="00277FCF">
        <w:rPr>
          <w:rFonts w:ascii="Times New Roman" w:hAnsi="Times New Roman"/>
          <w:b/>
          <w:bCs/>
          <w:sz w:val="24"/>
          <w:szCs w:val="24"/>
        </w:rPr>
        <w:t>Szakmai munka- és balesetvédelem</w:t>
      </w:r>
      <w:r w:rsidRPr="00277FCF">
        <w:rPr>
          <w:rFonts w:ascii="Times New Roman" w:hAnsi="Times New Roman"/>
          <w:b/>
          <w:bCs/>
          <w:sz w:val="24"/>
          <w:szCs w:val="24"/>
        </w:rPr>
        <w:tab/>
      </w:r>
      <w:r w:rsidR="006A6DEE" w:rsidRPr="00277FCF">
        <w:rPr>
          <w:rFonts w:ascii="Times New Roman" w:hAnsi="Times New Roman"/>
          <w:b/>
          <w:bCs/>
          <w:i/>
          <w:sz w:val="24"/>
          <w:szCs w:val="24"/>
        </w:rPr>
        <w:t>35,5</w:t>
      </w:r>
      <w:r w:rsidRPr="00277FCF">
        <w:rPr>
          <w:rFonts w:ascii="Times New Roman" w:hAnsi="Times New Roman"/>
          <w:b/>
          <w:bCs/>
          <w:i/>
          <w:sz w:val="24"/>
          <w:szCs w:val="24"/>
        </w:rPr>
        <w:t xml:space="preserve"> óra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Munkavédelmi törvény.</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Munkaegészségügyi előírások.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Tűzvédelmi előírások az építőiparban.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Munkavégzés tárgyi és személyi feltételei.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Munkavédelmi eszközök és használatuk.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terület minimális munkavédelmi és szociális előírásai.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Környezetvédelem, veszélyes hulladékok.</w:t>
      </w:r>
      <w:r w:rsidRPr="00277FCF">
        <w:rPr>
          <w:rFonts w:ascii="Times New Roman" w:hAnsi="Times New Roman"/>
          <w:b/>
          <w:bCs/>
          <w:sz w:val="24"/>
          <w:szCs w:val="24"/>
        </w:rPr>
        <w:tab/>
      </w:r>
      <w:r w:rsidRPr="00277FCF">
        <w:rPr>
          <w:rFonts w:ascii="Times New Roman" w:hAnsi="Times New Roman"/>
          <w:b/>
          <w:bCs/>
          <w:sz w:val="24"/>
          <w:szCs w:val="24"/>
        </w:rPr>
        <w:tab/>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Építőipari kivitelezési biztonságtechnikai előírások.</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Építési tevékenység emberre gyakorolt káros hatásai (por, zaj, rezgés, időjárás, vegyi </w:t>
      </w:r>
      <w:r w:rsidRPr="00277FCF">
        <w:rPr>
          <w:rFonts w:ascii="Times New Roman" w:hAnsi="Times New Roman"/>
          <w:kern w:val="2"/>
          <w:sz w:val="24"/>
          <w:szCs w:val="24"/>
          <w:lang w:eastAsia="hi-IN" w:bidi="hi-IN"/>
        </w:rPr>
        <w:tab/>
        <w:t>anyagok, gépek stb.), kockázatelemzés, értékelés ismertetése.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Foglalkozási ártalmak.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Balesetvédelmi előírások gépek és szerszámok esetében.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Szállítási, közlekedési és anyagmozgatási előírások.</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Elsősegélynyújtás.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Teendők a baleset helyszínén.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baleseti helyszín biztosítása.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Vérkeringés, légzés vizsgálata.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Heimlich-féle műfogás.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Rautek-féle</w:t>
      </w:r>
      <w:proofErr w:type="spellEnd"/>
      <w:r w:rsidRPr="00277FCF">
        <w:rPr>
          <w:rFonts w:ascii="Times New Roman" w:hAnsi="Times New Roman"/>
          <w:kern w:val="2"/>
          <w:sz w:val="24"/>
          <w:szCs w:val="24"/>
          <w:lang w:eastAsia="hi-IN" w:bidi="hi-IN"/>
        </w:rPr>
        <w:t xml:space="preserve"> műfogás.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Elsősegélynyújtás vérzések esetén.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Sebellátás.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Hajszáleres vérzés.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Visszeres vérzés.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Ütőeres vérzés.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Belső vérzések és veszélyei.</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lastRenderedPageBreak/>
        <w:t>Mérgezések: gyógyszermérgezés, szénmonoxid (CO) mérgezés, metilalkohol-mérgezés.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Csontok, ízületek sérülései: rándulás, ficam, törés.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Fektetési módok.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Idegen test szemben, orrban, fülben.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Elsősegélynyújtó feladata veszélyes anyagok okozta sérülések esetén.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Elsősegélynyújtó feladatai villamos áram okozta sérülések esetén.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p>
    <w:p w:rsidR="00A8624B" w:rsidRPr="00277FCF" w:rsidRDefault="00A8624B" w:rsidP="00421F66">
      <w:pPr>
        <w:numPr>
          <w:ilvl w:val="2"/>
          <w:numId w:val="25"/>
        </w:numPr>
        <w:tabs>
          <w:tab w:val="num" w:pos="2138"/>
          <w:tab w:val="right" w:pos="9000"/>
        </w:tabs>
        <w:ind w:left="720" w:firstLine="0"/>
        <w:rPr>
          <w:rFonts w:ascii="Times New Roman" w:hAnsi="Times New Roman"/>
          <w:b/>
          <w:bCs/>
          <w:sz w:val="24"/>
          <w:szCs w:val="24"/>
        </w:rPr>
      </w:pPr>
      <w:r w:rsidRPr="00277FCF">
        <w:rPr>
          <w:rFonts w:ascii="Times New Roman" w:hAnsi="Times New Roman"/>
          <w:b/>
          <w:bCs/>
          <w:sz w:val="24"/>
          <w:szCs w:val="24"/>
        </w:rPr>
        <w:t>Építési alapismeretek</w:t>
      </w:r>
      <w:r w:rsidRPr="00277FCF">
        <w:rPr>
          <w:rFonts w:ascii="Times New Roman" w:hAnsi="Times New Roman"/>
          <w:b/>
          <w:bCs/>
          <w:sz w:val="24"/>
          <w:szCs w:val="24"/>
        </w:rPr>
        <w:tab/>
      </w:r>
      <w:r w:rsidR="006A6DEE" w:rsidRPr="00277FCF">
        <w:rPr>
          <w:rFonts w:ascii="Times New Roman" w:hAnsi="Times New Roman"/>
          <w:b/>
          <w:bCs/>
          <w:i/>
          <w:sz w:val="24"/>
          <w:szCs w:val="24"/>
        </w:rPr>
        <w:t>35,5</w:t>
      </w:r>
      <w:r w:rsidRPr="00277FCF">
        <w:rPr>
          <w:rFonts w:ascii="Times New Roman" w:hAnsi="Times New Roman"/>
          <w:b/>
          <w:bCs/>
          <w:i/>
          <w:sz w:val="24"/>
          <w:szCs w:val="24"/>
        </w:rPr>
        <w:t>óra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kivitelezés fogalma.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építőipari szakmák tevékenységi köre.</w:t>
      </w:r>
    </w:p>
    <w:p w:rsidR="00A8624B" w:rsidRPr="00277FCF" w:rsidRDefault="00A8624B" w:rsidP="00A8624B">
      <w:pPr>
        <w:widowControl w:val="0"/>
        <w:suppressAutoHyphens/>
        <w:ind w:left="708" w:firstLine="1"/>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Tevékenységek kapcsolata a megvalósítás folyamatában, szakmák sorrendisége.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építési munkák csoportosítása.</w:t>
      </w:r>
    </w:p>
    <w:p w:rsidR="00A8624B" w:rsidRPr="00277FCF" w:rsidRDefault="00A8624B" w:rsidP="00A8624B">
      <w:pPr>
        <w:widowControl w:val="0"/>
        <w:suppressAutoHyphens/>
        <w:ind w:left="708" w:firstLine="1"/>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Kivitelezési munkák dokumentumai, műszaki tervek - építési engedély, bontási </w:t>
      </w:r>
      <w:r w:rsidRPr="00277FCF">
        <w:rPr>
          <w:rFonts w:ascii="Times New Roman" w:hAnsi="Times New Roman"/>
          <w:kern w:val="2"/>
          <w:sz w:val="24"/>
          <w:szCs w:val="24"/>
          <w:lang w:eastAsia="hi-IN" w:bidi="hi-IN"/>
        </w:rPr>
        <w:tab/>
        <w:t xml:space="preserve">engedély, kivitelezési terv, használatbavételi engedély, fennmaradási engedély, </w:t>
      </w:r>
      <w:r w:rsidRPr="00277FCF">
        <w:rPr>
          <w:rFonts w:ascii="Times New Roman" w:hAnsi="Times New Roman"/>
          <w:kern w:val="2"/>
          <w:sz w:val="24"/>
          <w:szCs w:val="24"/>
          <w:lang w:eastAsia="hi-IN" w:bidi="hi-IN"/>
        </w:rPr>
        <w:tab/>
        <w:t>tervrajzok, műszaki leírás, költségvetés, építési szerződés, építési napló.</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beruházási folyamat résztvevői, feladataik és jogkörük, szakmai kommunikáció.</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Munkahelyi kapcsolattartás – az építésvezető és a műszaki ellenőr feladata, jogköre.</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építési folyamat előkészítő munkái.</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Az építési helyszín berendezésének elemei, vonatkozó előírások – gépek, raktárak, </w:t>
      </w:r>
      <w:r w:rsidRPr="00277FCF">
        <w:rPr>
          <w:rFonts w:ascii="Times New Roman" w:hAnsi="Times New Roman"/>
          <w:kern w:val="2"/>
          <w:sz w:val="24"/>
          <w:szCs w:val="24"/>
          <w:lang w:eastAsia="hi-IN" w:bidi="hi-IN"/>
        </w:rPr>
        <w:tab/>
        <w:t xml:space="preserve">szociális ellátás létesítményei, építésirányítás helységei, </w:t>
      </w:r>
      <w:r w:rsidRPr="00277FCF">
        <w:rPr>
          <w:rFonts w:ascii="Times New Roman" w:hAnsi="Times New Roman"/>
          <w:kern w:val="2"/>
          <w:sz w:val="24"/>
          <w:szCs w:val="24"/>
          <w:lang w:eastAsia="hi-IN" w:bidi="hi-IN"/>
        </w:rPr>
        <w:tab/>
        <w:t xml:space="preserve">elektromos hálózat, vízhálózat, </w:t>
      </w:r>
      <w:r w:rsidRPr="00277FCF">
        <w:rPr>
          <w:rFonts w:ascii="Times New Roman" w:hAnsi="Times New Roman"/>
          <w:kern w:val="2"/>
          <w:sz w:val="24"/>
          <w:szCs w:val="24"/>
          <w:lang w:eastAsia="hi-IN" w:bidi="hi-IN"/>
        </w:rPr>
        <w:tab/>
        <w:t xml:space="preserve">csatorna, vízelvezetés, ideiglenes utak, </w:t>
      </w:r>
      <w:r w:rsidRPr="00277FCF">
        <w:rPr>
          <w:rFonts w:ascii="Times New Roman" w:hAnsi="Times New Roman"/>
          <w:kern w:val="2"/>
          <w:sz w:val="24"/>
          <w:szCs w:val="24"/>
          <w:lang w:eastAsia="hi-IN" w:bidi="hi-IN"/>
        </w:rPr>
        <w:tab/>
        <w:t xml:space="preserve">közlekedés </w:t>
      </w:r>
      <w:r w:rsidRPr="00277FCF">
        <w:rPr>
          <w:rFonts w:ascii="Times New Roman" w:hAnsi="Times New Roman"/>
          <w:kern w:val="2"/>
          <w:sz w:val="24"/>
          <w:szCs w:val="24"/>
          <w:lang w:eastAsia="hi-IN" w:bidi="hi-IN"/>
        </w:rPr>
        <w:tab/>
        <w:t>útvonalak kialakítása.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Szállítás eszközei közúton és építési területen.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technológiák, építési módok ismertetése.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Munkaterület átadás-átvétel, teljesítés igazolása, levonulás dokumentálása.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építőipar feladata.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építőipar felosztása.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Települési infrastruktúra.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Épületek, építmények csoportosítása rendeltetés szerint, jellemzőik.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Lakóépületek kialakítása, elhelyezése, tájolása.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Lakóépületek fajtái.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Lakóépületek helyiségei, azok rendeltetése és sajátosságai.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Épületszerkezetek.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építőipari alapanyagok felépítése, szerkezete, tulajdonságai.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Kivitelezési eszközök és szerszámok.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p>
    <w:p w:rsidR="00A8624B" w:rsidRPr="00277FCF" w:rsidRDefault="00A8624B" w:rsidP="00421F66">
      <w:pPr>
        <w:numPr>
          <w:ilvl w:val="2"/>
          <w:numId w:val="25"/>
        </w:numPr>
        <w:tabs>
          <w:tab w:val="num" w:pos="2138"/>
          <w:tab w:val="right" w:pos="9000"/>
        </w:tabs>
        <w:ind w:left="720" w:firstLine="0"/>
        <w:rPr>
          <w:rFonts w:ascii="Times New Roman" w:hAnsi="Times New Roman"/>
          <w:b/>
          <w:bCs/>
          <w:i/>
          <w:kern w:val="2"/>
          <w:sz w:val="24"/>
          <w:szCs w:val="24"/>
          <w:lang w:eastAsia="hi-IN" w:bidi="hi-IN"/>
        </w:rPr>
      </w:pPr>
      <w:r w:rsidRPr="00277FCF">
        <w:rPr>
          <w:rFonts w:ascii="Times New Roman" w:hAnsi="Times New Roman"/>
          <w:b/>
          <w:bCs/>
          <w:sz w:val="24"/>
          <w:szCs w:val="24"/>
        </w:rPr>
        <w:t xml:space="preserve">Munkajogi és vállalkozási ismeretek </w:t>
      </w:r>
      <w:r w:rsidRPr="00277FCF">
        <w:rPr>
          <w:rFonts w:ascii="Times New Roman" w:hAnsi="Times New Roman"/>
          <w:b/>
          <w:bCs/>
          <w:sz w:val="24"/>
          <w:szCs w:val="24"/>
        </w:rPr>
        <w:tab/>
      </w:r>
      <w:r w:rsidR="006A6DEE" w:rsidRPr="00277FCF">
        <w:rPr>
          <w:rFonts w:ascii="Times New Roman" w:hAnsi="Times New Roman"/>
          <w:b/>
          <w:bCs/>
          <w:i/>
          <w:sz w:val="24"/>
          <w:szCs w:val="24"/>
        </w:rPr>
        <w:t>35</w:t>
      </w:r>
      <w:r w:rsidRPr="00277FCF">
        <w:rPr>
          <w:rFonts w:ascii="Times New Roman" w:hAnsi="Times New Roman"/>
          <w:b/>
          <w:bCs/>
          <w:i/>
          <w:sz w:val="24"/>
          <w:szCs w:val="24"/>
        </w:rPr>
        <w:t>óra</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magyar jogrendszer.</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Munkajogi szabályozás.</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Önálló munkavégzés és a „függő” munka közötti alapvető különbség.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Alapvető törvények a munkajogviszonyban:</w:t>
      </w:r>
    </w:p>
    <w:p w:rsidR="00A8624B" w:rsidRPr="00277FCF" w:rsidRDefault="00A8624B" w:rsidP="00A8624B">
      <w:pPr>
        <w:ind w:left="1701"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 Törvénykönyve (1992. évi XXII. tv.) Mt.</w:t>
      </w:r>
    </w:p>
    <w:p w:rsidR="00A8624B" w:rsidRPr="00277FCF" w:rsidRDefault="00A8624B" w:rsidP="00A8624B">
      <w:pPr>
        <w:ind w:left="1701"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Közalkalmazottak jogállásáról szóló törvény (1992. évi XXXIII. tv.) Kjt.</w:t>
      </w:r>
    </w:p>
    <w:p w:rsidR="00A8624B" w:rsidRPr="00277FCF" w:rsidRDefault="00A8624B" w:rsidP="00A8624B">
      <w:pPr>
        <w:ind w:left="1701"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Köztisztviselők jogállásáról szóló törvény (1992. évi XXIII. tv.) Ktv.</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Személyes jog.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Együttműködési kötelezettség.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Érvénytelenségnek fajtái:</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lastRenderedPageBreak/>
        <w:t>semmisség</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megtámadhatóság</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részleges</w:t>
      </w:r>
      <w:proofErr w:type="gramEnd"/>
      <w:r w:rsidRPr="00277FCF">
        <w:rPr>
          <w:rFonts w:ascii="Times New Roman" w:hAnsi="Times New Roman"/>
          <w:kern w:val="2"/>
          <w:sz w:val="24"/>
          <w:szCs w:val="24"/>
          <w:lang w:eastAsia="hi-IN" w:bidi="hi-IN"/>
        </w:rPr>
        <w:t xml:space="preserve"> érvénytelenség.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Mit jelent az elévülés, milyen szabályok vonatkoznak az elévülésre.</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Mikor nyugszik, ill. mikor szakad meg az elévülés.</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Munkahelyi szervezetek.</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Munkaviszony létesítése.</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Munkaszerződés kötése.</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munkáltató jogai és kötelességei:</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Munkáltató jogai:</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irányítási</w:t>
      </w:r>
      <w:proofErr w:type="gramEnd"/>
      <w:r w:rsidRPr="00277FCF">
        <w:rPr>
          <w:rFonts w:ascii="Times New Roman" w:hAnsi="Times New Roman"/>
          <w:sz w:val="24"/>
          <w:szCs w:val="24"/>
        </w:rPr>
        <w:t xml:space="preserve"> jog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munka</w:t>
      </w:r>
      <w:proofErr w:type="gramEnd"/>
      <w:r w:rsidRPr="00277FCF">
        <w:rPr>
          <w:rFonts w:ascii="Times New Roman" w:hAnsi="Times New Roman"/>
          <w:sz w:val="24"/>
          <w:szCs w:val="24"/>
        </w:rPr>
        <w:t xml:space="preserve"> feletti felügyelet jog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fegyelmezési</w:t>
      </w:r>
      <w:proofErr w:type="gramEnd"/>
      <w:r w:rsidRPr="00277FCF">
        <w:rPr>
          <w:rFonts w:ascii="Times New Roman" w:hAnsi="Times New Roman"/>
          <w:sz w:val="24"/>
          <w:szCs w:val="24"/>
        </w:rPr>
        <w:t xml:space="preserve"> jog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vagyoni</w:t>
      </w:r>
      <w:proofErr w:type="gramEnd"/>
      <w:r w:rsidRPr="00277FCF">
        <w:rPr>
          <w:rFonts w:ascii="Times New Roman" w:hAnsi="Times New Roman"/>
          <w:sz w:val="24"/>
          <w:szCs w:val="24"/>
        </w:rPr>
        <w:t xml:space="preserve"> jellegű jog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személyzeti</w:t>
      </w:r>
      <w:proofErr w:type="gramEnd"/>
      <w:r w:rsidRPr="00277FCF">
        <w:rPr>
          <w:rFonts w:ascii="Times New Roman" w:hAnsi="Times New Roman"/>
          <w:sz w:val="24"/>
          <w:szCs w:val="24"/>
        </w:rPr>
        <w:t xml:space="preserve"> jogok.</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munkáltató kötelességei:</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munka</w:t>
      </w:r>
      <w:proofErr w:type="gramEnd"/>
      <w:r w:rsidRPr="00277FCF">
        <w:rPr>
          <w:rFonts w:ascii="Times New Roman" w:hAnsi="Times New Roman"/>
          <w:sz w:val="24"/>
          <w:szCs w:val="24"/>
        </w:rPr>
        <w:t xml:space="preserve"> díjazásának kötelessége</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foglalkoztatási</w:t>
      </w:r>
      <w:proofErr w:type="gramEnd"/>
      <w:r w:rsidRPr="00277FCF">
        <w:rPr>
          <w:rFonts w:ascii="Times New Roman" w:hAnsi="Times New Roman"/>
          <w:sz w:val="24"/>
          <w:szCs w:val="24"/>
        </w:rPr>
        <w:t xml:space="preserve"> kötelesség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ún.</w:t>
      </w:r>
      <w:proofErr w:type="gramEnd"/>
      <w:r w:rsidRPr="00277FCF">
        <w:rPr>
          <w:rFonts w:ascii="Times New Roman" w:hAnsi="Times New Roman"/>
          <w:sz w:val="24"/>
          <w:szCs w:val="24"/>
        </w:rPr>
        <w:t xml:space="preserve"> </w:t>
      </w:r>
      <w:proofErr w:type="gramStart"/>
      <w:r w:rsidRPr="00277FCF">
        <w:rPr>
          <w:rFonts w:ascii="Times New Roman" w:hAnsi="Times New Roman"/>
          <w:sz w:val="24"/>
          <w:szCs w:val="24"/>
        </w:rPr>
        <w:t>gondoskodási</w:t>
      </w:r>
      <w:proofErr w:type="gramEnd"/>
      <w:r w:rsidRPr="00277FCF">
        <w:rPr>
          <w:rFonts w:ascii="Times New Roman" w:hAnsi="Times New Roman"/>
          <w:sz w:val="24"/>
          <w:szCs w:val="24"/>
        </w:rPr>
        <w:t xml:space="preserve"> kötelesség.</w:t>
      </w:r>
    </w:p>
    <w:p w:rsidR="00A8624B" w:rsidRPr="00277FCF" w:rsidRDefault="00A8624B" w:rsidP="00A8624B">
      <w:pPr>
        <w:pStyle w:val="Listaszerbekezds"/>
        <w:widowControl w:val="0"/>
        <w:suppressAutoHyphens/>
        <w:spacing w:after="0" w:line="240" w:lineRule="auto"/>
        <w:ind w:left="1418"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Munkavállaló jogai:</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kollektív</w:t>
      </w:r>
      <w:proofErr w:type="gramEnd"/>
      <w:r w:rsidRPr="00277FCF">
        <w:rPr>
          <w:rFonts w:ascii="Times New Roman" w:hAnsi="Times New Roman"/>
          <w:sz w:val="24"/>
          <w:szCs w:val="24"/>
        </w:rPr>
        <w:t xml:space="preserve"> jogai</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koalíciós</w:t>
      </w:r>
      <w:proofErr w:type="gramEnd"/>
      <w:r w:rsidRPr="00277FCF">
        <w:rPr>
          <w:rFonts w:ascii="Times New Roman" w:hAnsi="Times New Roman"/>
          <w:sz w:val="24"/>
          <w:szCs w:val="24"/>
        </w:rPr>
        <w:t xml:space="preserve"> szabadságjogok</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részvételi</w:t>
      </w:r>
      <w:proofErr w:type="gramEnd"/>
      <w:r w:rsidRPr="00277FCF">
        <w:rPr>
          <w:rFonts w:ascii="Times New Roman" w:hAnsi="Times New Roman"/>
          <w:sz w:val="24"/>
          <w:szCs w:val="24"/>
        </w:rPr>
        <w:t xml:space="preserve"> jogok</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bármikor</w:t>
      </w:r>
      <w:proofErr w:type="gramEnd"/>
      <w:r w:rsidRPr="00277FCF">
        <w:rPr>
          <w:rFonts w:ascii="Times New Roman" w:hAnsi="Times New Roman"/>
          <w:sz w:val="24"/>
          <w:szCs w:val="24"/>
        </w:rPr>
        <w:t xml:space="preserve"> szakszervezet szervezhető</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munkavédelmi</w:t>
      </w:r>
      <w:proofErr w:type="gramEnd"/>
      <w:r w:rsidRPr="00277FCF">
        <w:rPr>
          <w:rFonts w:ascii="Times New Roman" w:hAnsi="Times New Roman"/>
          <w:sz w:val="24"/>
          <w:szCs w:val="24"/>
        </w:rPr>
        <w:t xml:space="preserve"> képviselő választható 50 fő munkavállaló fölött kötelező.</w:t>
      </w:r>
    </w:p>
    <w:p w:rsidR="00A8624B" w:rsidRPr="00277FCF" w:rsidRDefault="00A8624B" w:rsidP="00A8624B">
      <w:pPr>
        <w:pStyle w:val="lfej"/>
        <w:ind w:left="1418" w:hanging="515"/>
        <w:rPr>
          <w:rFonts w:ascii="Times New Roman" w:hAnsi="Times New Roman"/>
          <w:sz w:val="24"/>
          <w:szCs w:val="24"/>
        </w:rPr>
      </w:pPr>
      <w:r w:rsidRPr="00277FCF">
        <w:rPr>
          <w:rFonts w:ascii="Times New Roman" w:hAnsi="Times New Roman"/>
          <w:sz w:val="24"/>
          <w:szCs w:val="24"/>
        </w:rPr>
        <w:t>Munkavállaló kötelezettségei:</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munkavállaló</w:t>
      </w:r>
      <w:proofErr w:type="gramEnd"/>
      <w:r w:rsidRPr="00277FCF">
        <w:rPr>
          <w:rFonts w:ascii="Times New Roman" w:hAnsi="Times New Roman"/>
          <w:sz w:val="24"/>
          <w:szCs w:val="24"/>
        </w:rPr>
        <w:t xml:space="preserve"> rendelkezésre állási személyes kötelesség</w:t>
      </w:r>
    </w:p>
    <w:p w:rsidR="00A8624B" w:rsidRPr="00277FCF" w:rsidRDefault="00A8624B" w:rsidP="00A8624B">
      <w:pPr>
        <w:pStyle w:val="lfej"/>
        <w:tabs>
          <w:tab w:val="left" w:pos="708"/>
        </w:tabs>
        <w:ind w:left="1701" w:hanging="515"/>
        <w:rPr>
          <w:rFonts w:ascii="Times New Roman" w:hAnsi="Times New Roman"/>
          <w:sz w:val="24"/>
          <w:szCs w:val="24"/>
        </w:rPr>
      </w:pPr>
      <w:r w:rsidRPr="00277FCF">
        <w:rPr>
          <w:rFonts w:ascii="Times New Roman" w:hAnsi="Times New Roman"/>
          <w:sz w:val="24"/>
          <w:szCs w:val="24"/>
        </w:rPr>
        <w:t>Rendelkezésre állás helye</w:t>
      </w:r>
    </w:p>
    <w:p w:rsidR="00A8624B" w:rsidRPr="00277FCF" w:rsidRDefault="00A8624B" w:rsidP="00A8624B">
      <w:pPr>
        <w:pStyle w:val="lfej"/>
        <w:tabs>
          <w:tab w:val="left" w:pos="708"/>
        </w:tabs>
        <w:ind w:left="1701" w:hanging="515"/>
        <w:rPr>
          <w:rFonts w:ascii="Times New Roman" w:hAnsi="Times New Roman"/>
          <w:sz w:val="24"/>
          <w:szCs w:val="24"/>
        </w:rPr>
      </w:pPr>
      <w:r w:rsidRPr="00277FCF">
        <w:rPr>
          <w:rFonts w:ascii="Times New Roman" w:hAnsi="Times New Roman"/>
          <w:sz w:val="24"/>
          <w:szCs w:val="24"/>
        </w:rPr>
        <w:t>Rendelkezésre állás ideje</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munkavégzési</w:t>
      </w:r>
      <w:proofErr w:type="gramEnd"/>
      <w:r w:rsidRPr="00277FCF">
        <w:rPr>
          <w:rFonts w:ascii="Times New Roman" w:hAnsi="Times New Roman"/>
          <w:sz w:val="24"/>
          <w:szCs w:val="24"/>
        </w:rPr>
        <w:t xml:space="preserve"> kötelesség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egyéb</w:t>
      </w:r>
      <w:proofErr w:type="gramEnd"/>
      <w:r w:rsidRPr="00277FCF">
        <w:rPr>
          <w:rFonts w:ascii="Times New Roman" w:hAnsi="Times New Roman"/>
          <w:sz w:val="24"/>
          <w:szCs w:val="24"/>
        </w:rPr>
        <w:t xml:space="preserve"> ún. magatartási kötelesség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titoktartási</w:t>
      </w:r>
      <w:proofErr w:type="gramEnd"/>
      <w:r w:rsidRPr="00277FCF">
        <w:rPr>
          <w:rFonts w:ascii="Times New Roman" w:hAnsi="Times New Roman"/>
          <w:sz w:val="24"/>
          <w:szCs w:val="24"/>
        </w:rPr>
        <w:t xml:space="preserve"> kötelesség</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a</w:t>
      </w:r>
      <w:proofErr w:type="gramEnd"/>
      <w:r w:rsidRPr="00277FCF">
        <w:rPr>
          <w:rFonts w:ascii="Times New Roman" w:hAnsi="Times New Roman"/>
          <w:sz w:val="24"/>
          <w:szCs w:val="24"/>
        </w:rPr>
        <w:t xml:space="preserve"> munkáltató szervezeti rendjébe való beilleszkedés kötelessége</w:t>
      </w:r>
    </w:p>
    <w:p w:rsidR="00A8624B" w:rsidRPr="00277FCF" w:rsidRDefault="00A8624B" w:rsidP="00A8624B">
      <w:pPr>
        <w:pStyle w:val="lfej"/>
        <w:tabs>
          <w:tab w:val="left" w:pos="708"/>
        </w:tabs>
        <w:ind w:left="1701" w:hanging="515"/>
        <w:rPr>
          <w:rFonts w:ascii="Times New Roman" w:hAnsi="Times New Roman"/>
          <w:sz w:val="24"/>
          <w:szCs w:val="24"/>
        </w:rPr>
      </w:pPr>
      <w:proofErr w:type="gramStart"/>
      <w:r w:rsidRPr="00277FCF">
        <w:rPr>
          <w:rFonts w:ascii="Times New Roman" w:hAnsi="Times New Roman"/>
          <w:sz w:val="24"/>
          <w:szCs w:val="24"/>
        </w:rPr>
        <w:t>oltalmi</w:t>
      </w:r>
      <w:proofErr w:type="gramEnd"/>
      <w:r w:rsidRPr="00277FCF">
        <w:rPr>
          <w:rFonts w:ascii="Times New Roman" w:hAnsi="Times New Roman"/>
          <w:sz w:val="24"/>
          <w:szCs w:val="24"/>
        </w:rPr>
        <w:t xml:space="preserve"> kötelezettség.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Munkabér, pótlékok, munkaidő, pihenőidő, szabadság.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Munkaviszony megszüntetésének szabályai, vonatkozó előírásai.</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vállalkozás fogalma és alapfunkciója.</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Tulajdoni forma alapján lehet:</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magán</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állami</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önkormányzati</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szövetkezeti</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egyéb</w:t>
      </w:r>
      <w:proofErr w:type="gramEnd"/>
      <w:r w:rsidRPr="00277FCF">
        <w:rPr>
          <w:rFonts w:ascii="Times New Roman" w:hAnsi="Times New Roman"/>
          <w:kern w:val="2"/>
          <w:sz w:val="24"/>
          <w:szCs w:val="24"/>
          <w:lang w:eastAsia="hi-IN" w:bidi="hi-IN"/>
        </w:rPr>
        <w:t xml:space="preserve"> közösségi</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illetve</w:t>
      </w:r>
      <w:proofErr w:type="gramEnd"/>
      <w:r w:rsidRPr="00277FCF">
        <w:rPr>
          <w:rFonts w:ascii="Times New Roman" w:hAnsi="Times New Roman"/>
          <w:kern w:val="2"/>
          <w:sz w:val="24"/>
          <w:szCs w:val="24"/>
          <w:lang w:eastAsia="hi-IN" w:bidi="hi-IN"/>
        </w:rPr>
        <w:t xml:space="preserve"> vegyes tulajdonú vállalkozás.</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Szervezeti felépítése szerint lehet: egyéni- vagy társas vállalkozás.</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Egyéni vállalkozás:</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devizabelföldi</w:t>
      </w:r>
      <w:proofErr w:type="gramEnd"/>
      <w:r w:rsidRPr="00277FCF">
        <w:rPr>
          <w:rFonts w:ascii="Times New Roman" w:hAnsi="Times New Roman"/>
          <w:kern w:val="2"/>
          <w:sz w:val="24"/>
          <w:szCs w:val="24"/>
          <w:lang w:eastAsia="hi-IN" w:bidi="hi-IN"/>
        </w:rPr>
        <w:t xml:space="preserve"> fogalma</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cselekvőképesség</w:t>
      </w:r>
      <w:proofErr w:type="gramEnd"/>
      <w:r w:rsidRPr="00277FCF">
        <w:rPr>
          <w:rFonts w:ascii="Times New Roman" w:hAnsi="Times New Roman"/>
          <w:kern w:val="2"/>
          <w:sz w:val="24"/>
          <w:szCs w:val="24"/>
          <w:lang w:eastAsia="hi-IN" w:bidi="hi-IN"/>
        </w:rPr>
        <w:t xml:space="preserve"> fogalma</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foglalkozástól</w:t>
      </w:r>
      <w:proofErr w:type="gramEnd"/>
      <w:r w:rsidRPr="00277FCF">
        <w:rPr>
          <w:rFonts w:ascii="Times New Roman" w:hAnsi="Times New Roman"/>
          <w:kern w:val="2"/>
          <w:sz w:val="24"/>
          <w:szCs w:val="24"/>
          <w:lang w:eastAsia="hi-IN" w:bidi="hi-IN"/>
        </w:rPr>
        <w:t>, közügyektől, eltiltott fogalma</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lastRenderedPageBreak/>
        <w:t>egyéb</w:t>
      </w:r>
      <w:proofErr w:type="gramEnd"/>
      <w:r w:rsidRPr="00277FCF">
        <w:rPr>
          <w:rFonts w:ascii="Times New Roman" w:hAnsi="Times New Roman"/>
          <w:kern w:val="2"/>
          <w:sz w:val="24"/>
          <w:szCs w:val="24"/>
          <w:lang w:eastAsia="hi-IN" w:bidi="hi-IN"/>
        </w:rPr>
        <w:t xml:space="preserve"> feltételek tisztázása</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vállalkozás</w:t>
      </w:r>
      <w:proofErr w:type="gramEnd"/>
      <w:r w:rsidRPr="00277FCF">
        <w:rPr>
          <w:rFonts w:ascii="Times New Roman" w:hAnsi="Times New Roman"/>
          <w:kern w:val="2"/>
          <w:sz w:val="24"/>
          <w:szCs w:val="24"/>
          <w:lang w:eastAsia="hi-IN" w:bidi="hi-IN"/>
        </w:rPr>
        <w:t xml:space="preserve"> indítása 2010. január 1 után</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főállású</w:t>
      </w:r>
      <w:proofErr w:type="gramEnd"/>
      <w:r w:rsidRPr="00277FCF">
        <w:rPr>
          <w:rFonts w:ascii="Times New Roman" w:hAnsi="Times New Roman"/>
          <w:kern w:val="2"/>
          <w:sz w:val="24"/>
          <w:szCs w:val="24"/>
          <w:lang w:eastAsia="hi-IN" w:bidi="hi-IN"/>
        </w:rPr>
        <w:t xml:space="preserve"> egyéni vállalkozó.</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Társas vállalkozások: </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gazdasági</w:t>
      </w:r>
      <w:proofErr w:type="gramEnd"/>
      <w:r w:rsidRPr="00277FCF">
        <w:rPr>
          <w:rFonts w:ascii="Times New Roman" w:hAnsi="Times New Roman"/>
          <w:kern w:val="2"/>
          <w:sz w:val="24"/>
          <w:szCs w:val="24"/>
          <w:lang w:eastAsia="hi-IN" w:bidi="hi-IN"/>
        </w:rPr>
        <w:t xml:space="preserve"> társaságok (Kkt., Bt., Kft., Rt., közös vállalat, és az egyesülés).</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szövetkezetek</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közhasznú</w:t>
      </w:r>
      <w:proofErr w:type="gramEnd"/>
      <w:r w:rsidRPr="00277FCF">
        <w:rPr>
          <w:rFonts w:ascii="Times New Roman" w:hAnsi="Times New Roman"/>
          <w:kern w:val="2"/>
          <w:sz w:val="24"/>
          <w:szCs w:val="24"/>
          <w:lang w:eastAsia="hi-IN" w:bidi="hi-IN"/>
        </w:rPr>
        <w:t xml:space="preserve"> társaságok</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szabadalmi</w:t>
      </w:r>
      <w:proofErr w:type="gramEnd"/>
      <w:r w:rsidRPr="00277FCF">
        <w:rPr>
          <w:rFonts w:ascii="Times New Roman" w:hAnsi="Times New Roman"/>
          <w:kern w:val="2"/>
          <w:sz w:val="24"/>
          <w:szCs w:val="24"/>
          <w:lang w:eastAsia="hi-IN" w:bidi="hi-IN"/>
        </w:rPr>
        <w:t xml:space="preserve"> ügyvivői társaság</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ügyvédi</w:t>
      </w:r>
      <w:proofErr w:type="gramEnd"/>
      <w:r w:rsidRPr="00277FCF">
        <w:rPr>
          <w:rFonts w:ascii="Times New Roman" w:hAnsi="Times New Roman"/>
          <w:kern w:val="2"/>
          <w:sz w:val="24"/>
          <w:szCs w:val="24"/>
          <w:lang w:eastAsia="hi-IN" w:bidi="hi-IN"/>
        </w:rPr>
        <w:t xml:space="preserve"> munkaközösség</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oktatói</w:t>
      </w:r>
      <w:proofErr w:type="gramEnd"/>
      <w:r w:rsidRPr="00277FCF">
        <w:rPr>
          <w:rFonts w:ascii="Times New Roman" w:hAnsi="Times New Roman"/>
          <w:kern w:val="2"/>
          <w:sz w:val="24"/>
          <w:szCs w:val="24"/>
          <w:lang w:eastAsia="hi-IN" w:bidi="hi-IN"/>
        </w:rPr>
        <w:t xml:space="preserve"> munkaközösség.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Tevékenység típusok szempontjából lehetnek: </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ipari</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kereskedelmi</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mezőgazdasági</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közlekedési-</w:t>
      </w:r>
      <w:proofErr w:type="gramEnd"/>
      <w:r w:rsidRPr="00277FCF">
        <w:rPr>
          <w:rFonts w:ascii="Times New Roman" w:hAnsi="Times New Roman"/>
          <w:kern w:val="2"/>
          <w:sz w:val="24"/>
          <w:szCs w:val="24"/>
          <w:lang w:eastAsia="hi-IN" w:bidi="hi-IN"/>
        </w:rPr>
        <w:t>, pénzintézeti</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személyi</w:t>
      </w:r>
      <w:proofErr w:type="gramEnd"/>
      <w:r w:rsidRPr="00277FCF">
        <w:rPr>
          <w:rFonts w:ascii="Times New Roman" w:hAnsi="Times New Roman"/>
          <w:kern w:val="2"/>
          <w:sz w:val="24"/>
          <w:szCs w:val="24"/>
          <w:lang w:eastAsia="hi-IN" w:bidi="hi-IN"/>
        </w:rPr>
        <w:t xml:space="preserve"> szolgáltatást nyújtó vállalkozásokat.</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Nagyságrend tekintetében:</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mikro</w:t>
      </w:r>
      <w:proofErr w:type="gramEnd"/>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kis-</w:t>
      </w:r>
      <w:proofErr w:type="gramEnd"/>
      <w:r w:rsidRPr="00277FCF">
        <w:rPr>
          <w:rFonts w:ascii="Times New Roman" w:hAnsi="Times New Roman"/>
          <w:kern w:val="2"/>
          <w:sz w:val="24"/>
          <w:szCs w:val="24"/>
          <w:lang w:eastAsia="hi-IN" w:bidi="hi-IN"/>
        </w:rPr>
        <w:t>, közepes</w:t>
      </w:r>
    </w:p>
    <w:p w:rsidR="00A8624B" w:rsidRPr="00277FCF" w:rsidRDefault="00A8624B" w:rsidP="00A8624B">
      <w:pPr>
        <w:ind w:left="1701" w:hanging="515"/>
        <w:rPr>
          <w:rFonts w:ascii="Times New Roman" w:hAnsi="Times New Roman"/>
          <w:kern w:val="2"/>
          <w:sz w:val="24"/>
          <w:szCs w:val="24"/>
          <w:lang w:eastAsia="hi-IN" w:bidi="hi-IN"/>
        </w:rPr>
      </w:pPr>
      <w:proofErr w:type="gramStart"/>
      <w:r w:rsidRPr="00277FCF">
        <w:rPr>
          <w:rFonts w:ascii="Times New Roman" w:hAnsi="Times New Roman"/>
          <w:kern w:val="2"/>
          <w:sz w:val="24"/>
          <w:szCs w:val="24"/>
          <w:lang w:eastAsia="hi-IN" w:bidi="hi-IN"/>
        </w:rPr>
        <w:t>nagyvállalkozás</w:t>
      </w:r>
      <w:proofErr w:type="gramEnd"/>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Vállalkozás finanszírozása (saját tőke, hitel). </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Pénzforgalom lebonyolítása (pénztár, bankszámla)</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Vállalkozás gazdálkodása (bevétel, kiadás, nyereség, veszteség)</w:t>
      </w:r>
    </w:p>
    <w:p w:rsidR="00A8624B" w:rsidRPr="00277FCF" w:rsidRDefault="00A8624B" w:rsidP="00A8624B">
      <w:pPr>
        <w:widowControl w:val="0"/>
        <w:suppressAutoHyphens/>
        <w:ind w:left="1224" w:hanging="51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Vállalkozás megszűnése, csődeljárás, felszámolási eljárás</w:t>
      </w:r>
    </w:p>
    <w:p w:rsidR="00A8624B" w:rsidRPr="00277FCF" w:rsidRDefault="00A8624B" w:rsidP="00A8624B">
      <w:pPr>
        <w:widowControl w:val="0"/>
        <w:suppressAutoHyphens/>
        <w:rPr>
          <w:rFonts w:ascii="Times New Roman" w:hAnsi="Times New Roman"/>
          <w:kern w:val="2"/>
          <w:sz w:val="24"/>
          <w:szCs w:val="24"/>
          <w:lang w:eastAsia="hi-IN" w:bidi="hi-IN"/>
        </w:rPr>
      </w:pPr>
    </w:p>
    <w:p w:rsidR="00A8624B" w:rsidRPr="00277FCF" w:rsidRDefault="00A8624B" w:rsidP="00421F66">
      <w:pPr>
        <w:numPr>
          <w:ilvl w:val="1"/>
          <w:numId w:val="25"/>
        </w:numPr>
        <w:ind w:left="788" w:hanging="431"/>
        <w:rPr>
          <w:rFonts w:ascii="Times New Roman" w:hAnsi="Times New Roman"/>
          <w:b/>
          <w:bCs/>
          <w:i/>
          <w:sz w:val="24"/>
          <w:szCs w:val="24"/>
        </w:rPr>
      </w:pPr>
      <w:r w:rsidRPr="00277FCF">
        <w:rPr>
          <w:rFonts w:ascii="Times New Roman" w:hAnsi="Times New Roman"/>
          <w:b/>
          <w:bCs/>
          <w:i/>
          <w:sz w:val="24"/>
          <w:szCs w:val="24"/>
        </w:rPr>
        <w:t xml:space="preserve">A képzés javasolt helyszíne </w:t>
      </w:r>
      <w:r w:rsidRPr="00277FCF">
        <w:rPr>
          <w:rFonts w:ascii="Times New Roman" w:hAnsi="Times New Roman"/>
          <w:b/>
          <w:bCs/>
          <w:i/>
          <w:kern w:val="2"/>
          <w:sz w:val="24"/>
          <w:szCs w:val="24"/>
          <w:lang w:eastAsia="hi-IN" w:bidi="hi-IN"/>
        </w:rPr>
        <w:t>(ajánlás)</w:t>
      </w:r>
    </w:p>
    <w:p w:rsidR="00A8624B" w:rsidRPr="00277FCF" w:rsidRDefault="00A8624B" w:rsidP="00A8624B">
      <w:pPr>
        <w:ind w:left="426" w:hanging="7"/>
        <w:rPr>
          <w:rFonts w:ascii="Times New Roman" w:hAnsi="Times New Roman"/>
          <w:i/>
          <w:sz w:val="24"/>
          <w:szCs w:val="24"/>
        </w:rPr>
      </w:pPr>
      <w:r w:rsidRPr="00277FCF">
        <w:rPr>
          <w:rFonts w:ascii="Times New Roman" w:hAnsi="Times New Roman"/>
          <w:i/>
          <w:sz w:val="24"/>
          <w:szCs w:val="24"/>
        </w:rPr>
        <w:t>Tanterem</w:t>
      </w:r>
    </w:p>
    <w:p w:rsidR="00A8624B" w:rsidRPr="00277FCF" w:rsidRDefault="00A8624B" w:rsidP="00A8624B">
      <w:pPr>
        <w:ind w:left="426" w:hanging="7"/>
        <w:rPr>
          <w:rFonts w:ascii="Times New Roman" w:hAnsi="Times New Roman"/>
          <w:b/>
          <w:bCs/>
          <w:i/>
          <w:sz w:val="24"/>
          <w:szCs w:val="24"/>
        </w:rPr>
      </w:pPr>
      <w:r w:rsidRPr="00277FCF">
        <w:rPr>
          <w:rFonts w:ascii="Times New Roman" w:hAnsi="Times New Roman"/>
          <w:i/>
          <w:sz w:val="24"/>
          <w:szCs w:val="24"/>
        </w:rPr>
        <w:t>Tanműhely</w:t>
      </w:r>
    </w:p>
    <w:p w:rsidR="00A8624B" w:rsidRPr="00277FCF" w:rsidRDefault="00A8624B" w:rsidP="00A8624B">
      <w:pPr>
        <w:pStyle w:val="Listaszerbekezds"/>
        <w:spacing w:after="0" w:line="240" w:lineRule="auto"/>
        <w:ind w:left="0"/>
        <w:rPr>
          <w:rFonts w:ascii="Times New Roman" w:hAnsi="Times New Roman"/>
          <w:b/>
          <w:bCs/>
          <w:sz w:val="24"/>
          <w:szCs w:val="24"/>
        </w:rPr>
      </w:pPr>
    </w:p>
    <w:p w:rsidR="00A8624B" w:rsidRPr="00277FCF" w:rsidRDefault="00A8624B" w:rsidP="00421F66">
      <w:pPr>
        <w:numPr>
          <w:ilvl w:val="1"/>
          <w:numId w:val="25"/>
        </w:numPr>
        <w:ind w:left="788" w:hanging="431"/>
        <w:jc w:val="both"/>
        <w:rPr>
          <w:rFonts w:ascii="Times New Roman" w:hAnsi="Times New Roman"/>
          <w:b/>
          <w:bCs/>
          <w:i/>
          <w:sz w:val="24"/>
          <w:szCs w:val="24"/>
        </w:rPr>
      </w:pPr>
      <w:r w:rsidRPr="00277FCF">
        <w:rPr>
          <w:rFonts w:ascii="Times New Roman" w:hAnsi="Times New Roman"/>
          <w:b/>
          <w:bCs/>
          <w:i/>
          <w:sz w:val="24"/>
          <w:szCs w:val="24"/>
        </w:rPr>
        <w:t>A tantárgy elsajátítása során alkalmazható sajátos módszerek, tanulói tevékenységformák (ajánlás)</w:t>
      </w:r>
    </w:p>
    <w:p w:rsidR="00A8624B" w:rsidRPr="00277FCF" w:rsidRDefault="00A8624B" w:rsidP="00A8624B">
      <w:pPr>
        <w:jc w:val="both"/>
        <w:rPr>
          <w:rFonts w:ascii="Times New Roman" w:hAnsi="Times New Roman"/>
          <w:b/>
          <w:bCs/>
          <w:sz w:val="24"/>
          <w:szCs w:val="24"/>
        </w:rPr>
      </w:pPr>
    </w:p>
    <w:p w:rsidR="00A8624B" w:rsidRPr="00277FCF" w:rsidRDefault="00AB7B69" w:rsidP="00A8624B">
      <w:pPr>
        <w:pStyle w:val="Listaszerbekezds"/>
        <w:tabs>
          <w:tab w:val="left" w:pos="709"/>
          <w:tab w:val="num" w:pos="1440"/>
          <w:tab w:val="right" w:pos="9214"/>
        </w:tabs>
        <w:suppressAutoHyphens/>
        <w:spacing w:after="0"/>
        <w:ind w:left="720"/>
        <w:jc w:val="both"/>
        <w:rPr>
          <w:rFonts w:ascii="Times New Roman" w:hAnsi="Times New Roman"/>
          <w:b/>
          <w:bCs/>
          <w:i/>
          <w:iCs/>
          <w:sz w:val="24"/>
          <w:szCs w:val="24"/>
        </w:rPr>
      </w:pPr>
      <w:r w:rsidRPr="00277FCF">
        <w:rPr>
          <w:rFonts w:ascii="Times New Roman" w:hAnsi="Times New Roman"/>
          <w:b/>
          <w:bCs/>
          <w:iCs/>
          <w:sz w:val="24"/>
          <w:szCs w:val="24"/>
        </w:rPr>
        <w:t>2</w:t>
      </w:r>
      <w:r w:rsidR="00A8624B" w:rsidRPr="00277FCF">
        <w:rPr>
          <w:rFonts w:ascii="Times New Roman" w:hAnsi="Times New Roman"/>
          <w:b/>
          <w:bCs/>
          <w:iCs/>
          <w:sz w:val="24"/>
          <w:szCs w:val="24"/>
        </w:rPr>
        <w:t>.5.1</w:t>
      </w:r>
      <w:r w:rsidR="00A8624B" w:rsidRPr="00277FCF">
        <w:rPr>
          <w:rFonts w:ascii="Times New Roman" w:hAnsi="Times New Roman"/>
          <w:b/>
          <w:bCs/>
          <w:i/>
          <w:iCs/>
          <w:sz w:val="24"/>
          <w:szCs w:val="24"/>
        </w:rPr>
        <w:t>.</w:t>
      </w:r>
      <w:r w:rsidR="00A8624B" w:rsidRPr="00277FCF">
        <w:rPr>
          <w:rFonts w:ascii="Times New Roman" w:hAnsi="Times New Roman"/>
          <w:b/>
          <w:bCs/>
          <w:i/>
          <w:iCs/>
          <w:sz w:val="24"/>
          <w:szCs w:val="24"/>
        </w:rPr>
        <w:tab/>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A8624B" w:rsidRPr="00277FCF" w:rsidTr="00A8624B">
        <w:trPr>
          <w:jc w:val="center"/>
        </w:trPr>
        <w:tc>
          <w:tcPr>
            <w:tcW w:w="994"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2799"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 xml:space="preserve">Alkalmazott oktatási </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módszer neve</w:t>
            </w:r>
          </w:p>
        </w:tc>
        <w:tc>
          <w:tcPr>
            <w:tcW w:w="2832"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 tanulói tevékenység szervezeti kerete</w:t>
            </w:r>
          </w:p>
        </w:tc>
        <w:tc>
          <w:tcPr>
            <w:tcW w:w="2390"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8624B" w:rsidRPr="00277FCF" w:rsidTr="00A8624B">
        <w:trPr>
          <w:jc w:val="center"/>
        </w:trPr>
        <w:tc>
          <w:tcPr>
            <w:tcW w:w="994" w:type="dxa"/>
            <w:vMerge/>
            <w:vAlign w:val="center"/>
          </w:tcPr>
          <w:p w:rsidR="00A8624B" w:rsidRPr="00277FCF" w:rsidRDefault="00A8624B" w:rsidP="00A8624B">
            <w:pPr>
              <w:rPr>
                <w:rFonts w:ascii="Times New Roman" w:hAnsi="Times New Roman"/>
                <w:b/>
                <w:bCs/>
                <w:sz w:val="20"/>
                <w:szCs w:val="20"/>
              </w:rPr>
            </w:pPr>
          </w:p>
        </w:tc>
        <w:tc>
          <w:tcPr>
            <w:tcW w:w="2799" w:type="dxa"/>
            <w:vMerge/>
            <w:vAlign w:val="center"/>
          </w:tcPr>
          <w:p w:rsidR="00A8624B" w:rsidRPr="00277FCF" w:rsidRDefault="00A8624B" w:rsidP="00A8624B">
            <w:pPr>
              <w:rPr>
                <w:rFonts w:ascii="Times New Roman" w:hAnsi="Times New Roman"/>
                <w:b/>
                <w:bCs/>
                <w:sz w:val="20"/>
                <w:szCs w:val="20"/>
              </w:rPr>
            </w:pPr>
          </w:p>
        </w:tc>
        <w:tc>
          <w:tcPr>
            <w:tcW w:w="944"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egyéni</w:t>
            </w:r>
          </w:p>
        </w:tc>
        <w:tc>
          <w:tcPr>
            <w:tcW w:w="944"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csoport</w:t>
            </w:r>
          </w:p>
        </w:tc>
        <w:tc>
          <w:tcPr>
            <w:tcW w:w="944"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osztály</w:t>
            </w:r>
          </w:p>
        </w:tc>
        <w:tc>
          <w:tcPr>
            <w:tcW w:w="2390"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rPr>
          <w:jc w:val="center"/>
        </w:trPr>
        <w:tc>
          <w:tcPr>
            <w:tcW w:w="99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magyarázat</w:t>
            </w: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39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kiselőadás</w:t>
            </w: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39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megbeszélés</w:t>
            </w: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4" w:type="dxa"/>
            <w:vAlign w:val="center"/>
          </w:tcPr>
          <w:p w:rsidR="00A8624B" w:rsidRPr="00277FCF" w:rsidRDefault="00A8624B" w:rsidP="00A8624B">
            <w:pPr>
              <w:jc w:val="center"/>
              <w:rPr>
                <w:rFonts w:ascii="Times New Roman" w:hAnsi="Times New Roman"/>
                <w:sz w:val="20"/>
                <w:szCs w:val="20"/>
              </w:rPr>
            </w:pPr>
          </w:p>
        </w:tc>
        <w:tc>
          <w:tcPr>
            <w:tcW w:w="239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szemléltetés</w:t>
            </w: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39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projekt</w:t>
            </w: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4" w:type="dxa"/>
            <w:vAlign w:val="center"/>
          </w:tcPr>
          <w:p w:rsidR="00A8624B" w:rsidRPr="00277FCF" w:rsidRDefault="00A8624B" w:rsidP="00A8624B">
            <w:pPr>
              <w:jc w:val="center"/>
              <w:rPr>
                <w:rFonts w:ascii="Times New Roman" w:hAnsi="Times New Roman"/>
                <w:sz w:val="20"/>
                <w:szCs w:val="20"/>
              </w:rPr>
            </w:pPr>
          </w:p>
        </w:tc>
        <w:tc>
          <w:tcPr>
            <w:tcW w:w="239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1.6.</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házi feladat</w:t>
            </w: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p>
        </w:tc>
        <w:tc>
          <w:tcPr>
            <w:tcW w:w="94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39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bl>
    <w:p w:rsidR="00A8624B" w:rsidRPr="00277FCF" w:rsidRDefault="00A8624B" w:rsidP="00A8624B">
      <w:pPr>
        <w:pStyle w:val="Listaszerbekezds"/>
        <w:spacing w:after="0" w:line="240" w:lineRule="auto"/>
        <w:ind w:left="709" w:firstLine="83"/>
        <w:rPr>
          <w:rFonts w:ascii="Times New Roman" w:hAnsi="Times New Roman"/>
          <w:b/>
          <w:bCs/>
          <w:sz w:val="24"/>
          <w:szCs w:val="24"/>
        </w:rPr>
      </w:pPr>
    </w:p>
    <w:p w:rsidR="00A8624B" w:rsidRPr="00277FCF" w:rsidRDefault="00AB7B69" w:rsidP="00A8624B">
      <w:pPr>
        <w:tabs>
          <w:tab w:val="num" w:pos="1440"/>
          <w:tab w:val="right" w:pos="9214"/>
        </w:tabs>
        <w:suppressAutoHyphens/>
        <w:ind w:left="720"/>
        <w:jc w:val="both"/>
        <w:rPr>
          <w:rFonts w:ascii="Times New Roman" w:hAnsi="Times New Roman"/>
          <w:b/>
          <w:bCs/>
          <w:i/>
          <w:iCs/>
          <w:sz w:val="24"/>
          <w:szCs w:val="24"/>
        </w:rPr>
      </w:pPr>
      <w:r w:rsidRPr="00277FCF">
        <w:rPr>
          <w:rFonts w:ascii="Times New Roman" w:hAnsi="Times New Roman"/>
          <w:b/>
          <w:bCs/>
          <w:iCs/>
          <w:sz w:val="24"/>
          <w:szCs w:val="24"/>
        </w:rPr>
        <w:t>2</w:t>
      </w:r>
      <w:r w:rsidR="00A8624B" w:rsidRPr="00277FCF">
        <w:rPr>
          <w:rFonts w:ascii="Times New Roman" w:hAnsi="Times New Roman"/>
          <w:b/>
          <w:bCs/>
          <w:iCs/>
          <w:sz w:val="24"/>
          <w:szCs w:val="24"/>
        </w:rPr>
        <w:t>.5.2.</w:t>
      </w:r>
      <w:r w:rsidR="00A8624B" w:rsidRPr="00277FCF">
        <w:rPr>
          <w:rFonts w:ascii="Times New Roman" w:hAnsi="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A8624B" w:rsidRPr="00277FCF" w:rsidTr="00A8624B">
        <w:trPr>
          <w:cantSplit/>
          <w:trHeight w:val="921"/>
          <w:jc w:val="center"/>
        </w:trPr>
        <w:tc>
          <w:tcPr>
            <w:tcW w:w="82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362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tevékenységforma</w:t>
            </w:r>
          </w:p>
        </w:tc>
        <w:tc>
          <w:tcPr>
            <w:tcW w:w="2373"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 szervezési kerete</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(differenciálási módok)</w:t>
            </w:r>
          </w:p>
        </w:tc>
        <w:tc>
          <w:tcPr>
            <w:tcW w:w="2191"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 xml:space="preserve">Alkalmazandó eszközök és felszerelések (SZVK 6. pont lebontása, </w:t>
            </w:r>
            <w:r w:rsidRPr="00277FCF">
              <w:rPr>
                <w:rFonts w:ascii="Times New Roman" w:hAnsi="Times New Roman"/>
                <w:b/>
                <w:bCs/>
                <w:sz w:val="20"/>
                <w:szCs w:val="20"/>
              </w:rPr>
              <w:lastRenderedPageBreak/>
              <w:t>pontosítása)</w:t>
            </w:r>
          </w:p>
        </w:tc>
      </w:tr>
      <w:tr w:rsidR="00A8624B" w:rsidRPr="00277FCF" w:rsidTr="00A8624B">
        <w:trPr>
          <w:cantSplit/>
          <w:trHeight w:val="1076"/>
          <w:jc w:val="center"/>
        </w:trPr>
        <w:tc>
          <w:tcPr>
            <w:tcW w:w="828" w:type="dxa"/>
            <w:vMerge/>
            <w:vAlign w:val="center"/>
          </w:tcPr>
          <w:p w:rsidR="00A8624B" w:rsidRPr="00277FCF" w:rsidRDefault="00A8624B" w:rsidP="00A8624B">
            <w:pPr>
              <w:rPr>
                <w:rFonts w:ascii="Times New Roman" w:hAnsi="Times New Roman"/>
                <w:b/>
                <w:bCs/>
                <w:sz w:val="20"/>
                <w:szCs w:val="20"/>
              </w:rPr>
            </w:pPr>
          </w:p>
        </w:tc>
        <w:tc>
          <w:tcPr>
            <w:tcW w:w="3623" w:type="dxa"/>
            <w:vMerge/>
            <w:vAlign w:val="center"/>
          </w:tcPr>
          <w:p w:rsidR="00A8624B" w:rsidRPr="00277FCF" w:rsidRDefault="00A8624B" w:rsidP="00A8624B">
            <w:pPr>
              <w:rPr>
                <w:rFonts w:ascii="Times New Roman" w:hAnsi="Times New Roman"/>
                <w:b/>
                <w:bCs/>
                <w:sz w:val="20"/>
                <w:szCs w:val="20"/>
              </w:rPr>
            </w:pPr>
          </w:p>
        </w:tc>
        <w:tc>
          <w:tcPr>
            <w:tcW w:w="810"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Egyéni</w:t>
            </w:r>
          </w:p>
        </w:tc>
        <w:tc>
          <w:tcPr>
            <w:tcW w:w="799"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Csoport-</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bontás</w:t>
            </w:r>
          </w:p>
        </w:tc>
        <w:tc>
          <w:tcPr>
            <w:tcW w:w="764"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Osztály-</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keret</w:t>
            </w:r>
          </w:p>
        </w:tc>
        <w:tc>
          <w:tcPr>
            <w:tcW w:w="2191"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lastRenderedPageBreak/>
              <w:t>1.</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Információ feldolgozó tevékenységek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önálló feldolgozása</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feldolgozása jegyzeteléssel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Hallott szöveg feldolgozása jegyzeteléssel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Hallott szöveg feladattal vezetett feldolgozása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önálló rendszerezése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1.6.</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feladattal vezetett rendszerezése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2.</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Ismeretalkalmazási gyakorló tevékenységek, feladatok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Írásos elemzések készítése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Válaszolás írásban mondatszintű kérdésekre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Tesztfeladat megoldása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Szöveges előadás egyéni felkészüléssel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3.</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Csoportos munkaformák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Feladattal vezetett kiscsoportos szövegfeldolgozás</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Csoportos versenyjáték</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bl>
    <w:p w:rsidR="00A8624B" w:rsidRPr="00277FCF" w:rsidRDefault="00A8624B" w:rsidP="00A8624B">
      <w:pPr>
        <w:widowControl w:val="0"/>
        <w:suppressAutoHyphens/>
        <w:jc w:val="both"/>
        <w:rPr>
          <w:rFonts w:ascii="Times New Roman" w:hAnsi="Times New Roman"/>
          <w:kern w:val="2"/>
          <w:sz w:val="24"/>
          <w:szCs w:val="24"/>
          <w:lang w:eastAsia="hi-IN" w:bidi="hi-IN"/>
        </w:rPr>
      </w:pPr>
    </w:p>
    <w:p w:rsidR="00A8624B" w:rsidRPr="00277FCF" w:rsidRDefault="00A8624B" w:rsidP="00421F66">
      <w:pPr>
        <w:numPr>
          <w:ilvl w:val="1"/>
          <w:numId w:val="25"/>
        </w:numPr>
        <w:autoSpaceDE w:val="0"/>
        <w:autoSpaceDN w:val="0"/>
        <w:adjustRightInd w:val="0"/>
        <w:ind w:left="788" w:hanging="431"/>
        <w:rPr>
          <w:rFonts w:ascii="Times New Roman" w:hAnsi="Times New Roman"/>
          <w:sz w:val="24"/>
          <w:szCs w:val="24"/>
        </w:rPr>
      </w:pPr>
      <w:r w:rsidRPr="00277FCF">
        <w:rPr>
          <w:rFonts w:ascii="Times New Roman" w:hAnsi="Times New Roman"/>
          <w:b/>
          <w:bCs/>
          <w:sz w:val="24"/>
          <w:szCs w:val="24"/>
        </w:rPr>
        <w:t>A tantárgy értékelésének módja</w:t>
      </w:r>
    </w:p>
    <w:p w:rsidR="00A8624B" w:rsidRPr="00277FCF" w:rsidRDefault="00A8624B" w:rsidP="00A8624B">
      <w:pPr>
        <w:autoSpaceDE w:val="0"/>
        <w:autoSpaceDN w:val="0"/>
        <w:adjustRightInd w:val="0"/>
        <w:ind w:left="426"/>
        <w:jc w:val="both"/>
        <w:rPr>
          <w:rFonts w:ascii="Times New Roman" w:hAnsi="Times New Roman"/>
          <w:sz w:val="24"/>
          <w:szCs w:val="24"/>
        </w:rPr>
      </w:pPr>
      <w:r w:rsidRPr="00277FCF">
        <w:rPr>
          <w:rFonts w:ascii="Times New Roman" w:hAnsi="Times New Roman"/>
          <w:sz w:val="24"/>
          <w:szCs w:val="24"/>
        </w:rPr>
        <w:t>A nemzeti köznevelésről szóló 2011. évi CXC. törvény 54. § (2) a) pontja szerinti értékeléssel.</w:t>
      </w:r>
    </w:p>
    <w:p w:rsidR="00A8624B" w:rsidRPr="00277FCF" w:rsidRDefault="00A8624B" w:rsidP="00A8624B">
      <w:pPr>
        <w:autoSpaceDE w:val="0"/>
        <w:autoSpaceDN w:val="0"/>
        <w:adjustRightInd w:val="0"/>
        <w:ind w:left="708"/>
        <w:rPr>
          <w:rFonts w:ascii="Times New Roman" w:hAnsi="Times New Roman"/>
          <w:sz w:val="24"/>
          <w:szCs w:val="24"/>
        </w:rPr>
      </w:pPr>
    </w:p>
    <w:p w:rsidR="00A8624B" w:rsidRPr="00277FCF" w:rsidRDefault="00A8624B" w:rsidP="00A8624B">
      <w:pPr>
        <w:autoSpaceDE w:val="0"/>
        <w:autoSpaceDN w:val="0"/>
        <w:adjustRightInd w:val="0"/>
        <w:ind w:left="708"/>
        <w:rPr>
          <w:rFonts w:ascii="Times New Roman" w:hAnsi="Times New Roman"/>
          <w:sz w:val="24"/>
          <w:szCs w:val="24"/>
        </w:rPr>
      </w:pPr>
    </w:p>
    <w:p w:rsidR="00A8624B" w:rsidRPr="00277FCF" w:rsidRDefault="00A8624B" w:rsidP="00421F66">
      <w:pPr>
        <w:numPr>
          <w:ilvl w:val="0"/>
          <w:numId w:val="25"/>
        </w:numPr>
        <w:tabs>
          <w:tab w:val="right" w:pos="9000"/>
        </w:tabs>
        <w:ind w:left="357" w:hanging="357"/>
        <w:rPr>
          <w:rFonts w:ascii="Times New Roman" w:hAnsi="Times New Roman"/>
          <w:b/>
          <w:bCs/>
          <w:sz w:val="24"/>
          <w:szCs w:val="24"/>
        </w:rPr>
      </w:pPr>
      <w:r w:rsidRPr="00277FCF">
        <w:rPr>
          <w:rFonts w:ascii="Times New Roman" w:hAnsi="Times New Roman"/>
          <w:b/>
          <w:bCs/>
          <w:sz w:val="24"/>
          <w:szCs w:val="24"/>
        </w:rPr>
        <w:t>Építőipari alapismeretek gyakorlat tantárgy</w:t>
      </w:r>
      <w:r w:rsidRPr="00277FCF">
        <w:rPr>
          <w:rFonts w:ascii="Times New Roman" w:hAnsi="Times New Roman"/>
          <w:b/>
          <w:bCs/>
          <w:sz w:val="24"/>
          <w:szCs w:val="24"/>
        </w:rPr>
        <w:tab/>
      </w:r>
      <w:r w:rsidR="006A6DEE" w:rsidRPr="00277FCF">
        <w:rPr>
          <w:rFonts w:ascii="Times New Roman" w:hAnsi="Times New Roman"/>
          <w:b/>
          <w:bCs/>
          <w:sz w:val="24"/>
          <w:szCs w:val="24"/>
        </w:rPr>
        <w:t xml:space="preserve">159,5 </w:t>
      </w:r>
      <w:r w:rsidRPr="00277FCF">
        <w:rPr>
          <w:rFonts w:ascii="Times New Roman" w:hAnsi="Times New Roman"/>
          <w:b/>
          <w:bCs/>
          <w:sz w:val="24"/>
          <w:szCs w:val="24"/>
        </w:rPr>
        <w:t>óra</w:t>
      </w:r>
    </w:p>
    <w:p w:rsidR="00A8624B" w:rsidRPr="00277FCF" w:rsidRDefault="00A8624B" w:rsidP="00A8624B">
      <w:pPr>
        <w:jc w:val="right"/>
        <w:rPr>
          <w:rFonts w:ascii="Times New Roman" w:hAnsi="Times New Roman"/>
          <w:i/>
          <w:iCs/>
          <w:sz w:val="20"/>
          <w:szCs w:val="20"/>
        </w:rPr>
      </w:pPr>
    </w:p>
    <w:p w:rsidR="00A8624B" w:rsidRPr="00277FCF" w:rsidRDefault="00A8624B" w:rsidP="00A8624B">
      <w:pPr>
        <w:widowControl w:val="0"/>
        <w:suppressAutoHyphens/>
        <w:rPr>
          <w:rFonts w:ascii="Times New Roman" w:hAnsi="Times New Roman"/>
          <w:b/>
          <w:bCs/>
          <w:sz w:val="24"/>
          <w:szCs w:val="24"/>
        </w:rPr>
      </w:pPr>
    </w:p>
    <w:p w:rsidR="00A8624B" w:rsidRPr="00277FCF" w:rsidRDefault="00A8624B" w:rsidP="00421F66">
      <w:pPr>
        <w:numPr>
          <w:ilvl w:val="1"/>
          <w:numId w:val="25"/>
        </w:numPr>
        <w:rPr>
          <w:rFonts w:ascii="Times New Roman" w:hAnsi="Times New Roman"/>
          <w:b/>
          <w:bCs/>
          <w:sz w:val="24"/>
          <w:szCs w:val="24"/>
        </w:rPr>
      </w:pPr>
      <w:r w:rsidRPr="00277FCF">
        <w:rPr>
          <w:rFonts w:ascii="Times New Roman" w:hAnsi="Times New Roman"/>
          <w:b/>
          <w:bCs/>
          <w:sz w:val="24"/>
          <w:szCs w:val="24"/>
        </w:rPr>
        <w:t>A tantárgy tanításának célja</w:t>
      </w:r>
    </w:p>
    <w:p w:rsidR="00A8624B" w:rsidRPr="00277FCF" w:rsidRDefault="00A8624B" w:rsidP="00A8624B">
      <w:pPr>
        <w:widowControl w:val="0"/>
        <w:suppressAutoHyphens/>
        <w:ind w:left="36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A8624B" w:rsidRPr="00277FCF" w:rsidRDefault="00A8624B" w:rsidP="00A8624B">
      <w:pPr>
        <w:widowControl w:val="0"/>
        <w:suppressAutoHyphens/>
        <w:ind w:left="360"/>
        <w:rPr>
          <w:rFonts w:ascii="Times New Roman" w:hAnsi="Times New Roman"/>
          <w:b/>
          <w:bCs/>
          <w:kern w:val="2"/>
          <w:sz w:val="24"/>
          <w:szCs w:val="24"/>
          <w:lang w:eastAsia="hi-IN" w:bidi="hi-IN"/>
        </w:rPr>
      </w:pPr>
      <w:r w:rsidRPr="00277FCF">
        <w:rPr>
          <w:rFonts w:ascii="Times New Roman" w:hAnsi="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277FCF">
        <w:rPr>
          <w:rFonts w:ascii="Times New Roman" w:hAnsi="Times New Roman"/>
          <w:sz w:val="24"/>
          <w:szCs w:val="24"/>
        </w:rPr>
        <w:t>Hőtechnikai</w:t>
      </w:r>
      <w:proofErr w:type="spellEnd"/>
      <w:r w:rsidRPr="00277FCF">
        <w:rPr>
          <w:rFonts w:ascii="Times New Roman" w:hAnsi="Times New Roman"/>
          <w:sz w:val="24"/>
          <w:szCs w:val="24"/>
        </w:rPr>
        <w:t>, akusztikai és hidrotechnikai tulajdonságok ismerete. Szigetelő anyagok, szigetelési munkák eszközeinek és gépeinek megfelelő használata.</w:t>
      </w:r>
    </w:p>
    <w:p w:rsidR="00A8624B" w:rsidRPr="00277FCF" w:rsidRDefault="00A8624B" w:rsidP="00A8624B">
      <w:pPr>
        <w:widowControl w:val="0"/>
        <w:suppressAutoHyphens/>
        <w:ind w:left="360"/>
        <w:rPr>
          <w:rFonts w:ascii="Times New Roman" w:hAnsi="Times New Roman"/>
          <w:kern w:val="2"/>
          <w:lang w:eastAsia="hi-IN" w:bidi="hi-IN"/>
        </w:rPr>
      </w:pPr>
      <w:r w:rsidRPr="00277FCF">
        <w:rPr>
          <w:rFonts w:ascii="Times New Roman" w:hAnsi="Times New Roman"/>
          <w:kern w:val="2"/>
          <w:sz w:val="24"/>
          <w:szCs w:val="24"/>
          <w:lang w:eastAsia="hi-IN" w:bidi="hi-IN"/>
        </w:rPr>
        <w:t>Az épületek energetikai</w:t>
      </w:r>
      <w:r w:rsidRPr="00277FCF">
        <w:rPr>
          <w:rFonts w:ascii="Times New Roman" w:hAnsi="Times New Roman"/>
          <w:kern w:val="2"/>
          <w:lang w:eastAsia="hi-IN" w:bidi="hi-IN"/>
        </w:rPr>
        <w:t xml:space="preserve">, </w:t>
      </w:r>
      <w:proofErr w:type="spellStart"/>
      <w:r w:rsidRPr="00277FCF">
        <w:rPr>
          <w:rFonts w:ascii="Times New Roman" w:hAnsi="Times New Roman"/>
          <w:kern w:val="2"/>
          <w:lang w:eastAsia="hi-IN" w:bidi="hi-IN"/>
        </w:rPr>
        <w:t>hőtechnikai</w:t>
      </w:r>
      <w:proofErr w:type="spellEnd"/>
      <w:r w:rsidRPr="00277FCF">
        <w:rPr>
          <w:rFonts w:ascii="Times New Roman" w:hAnsi="Times New Roman"/>
          <w:kern w:val="2"/>
          <w:lang w:eastAsia="hi-IN" w:bidi="hi-IN"/>
        </w:rPr>
        <w:t>, elektromos és akusztikai feltételeinek ismerete.</w:t>
      </w:r>
    </w:p>
    <w:p w:rsidR="00A8624B" w:rsidRPr="00277FCF" w:rsidRDefault="00A8624B" w:rsidP="00A8624B">
      <w:pPr>
        <w:widowControl w:val="0"/>
        <w:suppressAutoHyphens/>
        <w:rPr>
          <w:rFonts w:ascii="Times New Roman" w:hAnsi="Times New Roman"/>
          <w:b/>
          <w:bCs/>
          <w:kern w:val="2"/>
          <w:sz w:val="24"/>
          <w:szCs w:val="24"/>
          <w:lang w:eastAsia="hi-IN" w:bidi="hi-IN"/>
        </w:rPr>
      </w:pPr>
    </w:p>
    <w:p w:rsidR="00A8624B" w:rsidRPr="00277FCF" w:rsidRDefault="00A8624B" w:rsidP="00421F66">
      <w:pPr>
        <w:numPr>
          <w:ilvl w:val="1"/>
          <w:numId w:val="25"/>
        </w:numPr>
        <w:rPr>
          <w:rFonts w:ascii="Times New Roman" w:hAnsi="Times New Roman"/>
          <w:b/>
          <w:bCs/>
          <w:sz w:val="24"/>
          <w:szCs w:val="24"/>
        </w:rPr>
      </w:pPr>
      <w:r w:rsidRPr="00277FCF">
        <w:rPr>
          <w:rFonts w:ascii="Times New Roman" w:hAnsi="Times New Roman"/>
          <w:b/>
          <w:bCs/>
          <w:sz w:val="24"/>
          <w:szCs w:val="24"/>
        </w:rPr>
        <w:t>Kapcsolódó közismereti, szakmai tartalmak</w:t>
      </w:r>
    </w:p>
    <w:p w:rsidR="00A8624B" w:rsidRPr="00277FCF" w:rsidRDefault="00A8624B" w:rsidP="00A8624B">
      <w:pPr>
        <w:autoSpaceDE w:val="0"/>
        <w:autoSpaceDN w:val="0"/>
        <w:adjustRightInd w:val="0"/>
        <w:ind w:left="360"/>
        <w:rPr>
          <w:rFonts w:ascii="Times New Roman" w:hAnsi="Times New Roman"/>
          <w:sz w:val="24"/>
          <w:szCs w:val="24"/>
        </w:rPr>
      </w:pPr>
      <w:r w:rsidRPr="00277FCF">
        <w:rPr>
          <w:rFonts w:ascii="Times New Roman" w:hAnsi="Times New Roman"/>
          <w:sz w:val="24"/>
          <w:szCs w:val="24"/>
        </w:rPr>
        <w:t>A tantárgy az adott évfolyamba lépés feltételeiként megjelölt közismereti és szakmai tartalmakra épül.</w:t>
      </w:r>
    </w:p>
    <w:p w:rsidR="00A8624B" w:rsidRPr="00277FCF" w:rsidRDefault="00A8624B" w:rsidP="00A8624B">
      <w:pPr>
        <w:autoSpaceDE w:val="0"/>
        <w:autoSpaceDN w:val="0"/>
        <w:adjustRightInd w:val="0"/>
        <w:ind w:left="360"/>
        <w:rPr>
          <w:rFonts w:ascii="Times New Roman" w:hAnsi="Times New Roman"/>
          <w:b/>
          <w:bCs/>
          <w:kern w:val="2"/>
          <w:sz w:val="24"/>
          <w:szCs w:val="24"/>
          <w:lang w:eastAsia="hi-IN" w:bidi="hi-IN"/>
        </w:rPr>
      </w:pPr>
    </w:p>
    <w:p w:rsidR="00A8624B" w:rsidRPr="00277FCF" w:rsidRDefault="00A8624B" w:rsidP="00421F66">
      <w:pPr>
        <w:numPr>
          <w:ilvl w:val="1"/>
          <w:numId w:val="25"/>
        </w:numPr>
        <w:rPr>
          <w:rFonts w:ascii="Times New Roman" w:hAnsi="Times New Roman"/>
          <w:b/>
          <w:bCs/>
          <w:sz w:val="24"/>
          <w:szCs w:val="24"/>
        </w:rPr>
      </w:pPr>
      <w:r w:rsidRPr="00277FCF">
        <w:rPr>
          <w:rFonts w:ascii="Times New Roman" w:hAnsi="Times New Roman"/>
          <w:b/>
          <w:bCs/>
          <w:sz w:val="24"/>
          <w:szCs w:val="24"/>
        </w:rPr>
        <w:t xml:space="preserve">Témakörök </w:t>
      </w:r>
    </w:p>
    <w:p w:rsidR="00A8624B" w:rsidRPr="00277FCF" w:rsidRDefault="00A8624B" w:rsidP="00A8624B">
      <w:pPr>
        <w:widowControl w:val="0"/>
        <w:suppressAutoHyphens/>
        <w:rPr>
          <w:rFonts w:ascii="Times New Roman" w:hAnsi="Times New Roman"/>
          <w:b/>
          <w:bCs/>
          <w:kern w:val="2"/>
          <w:sz w:val="24"/>
          <w:szCs w:val="24"/>
          <w:lang w:eastAsia="hi-IN" w:bidi="hi-IN"/>
        </w:rPr>
      </w:pPr>
    </w:p>
    <w:p w:rsidR="00A8624B" w:rsidRPr="00277FCF" w:rsidRDefault="00A8624B" w:rsidP="00421F66">
      <w:pPr>
        <w:widowControl w:val="0"/>
        <w:numPr>
          <w:ilvl w:val="2"/>
          <w:numId w:val="25"/>
        </w:numPr>
        <w:tabs>
          <w:tab w:val="num" w:pos="2138"/>
          <w:tab w:val="right" w:pos="9000"/>
        </w:tabs>
        <w:suppressAutoHyphens/>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Építési alapismeretek</w:t>
      </w:r>
      <w:r w:rsidRPr="00277FCF">
        <w:rPr>
          <w:rFonts w:ascii="Times New Roman" w:hAnsi="Times New Roman"/>
          <w:b/>
          <w:bCs/>
          <w:i/>
          <w:iCs/>
          <w:sz w:val="24"/>
          <w:szCs w:val="24"/>
        </w:rPr>
        <w:tab/>
      </w:r>
      <w:r w:rsidR="006A6DEE" w:rsidRPr="00277FCF">
        <w:rPr>
          <w:rFonts w:ascii="Times New Roman" w:hAnsi="Times New Roman"/>
          <w:b/>
          <w:bCs/>
          <w:i/>
          <w:iCs/>
          <w:kern w:val="2"/>
          <w:sz w:val="24"/>
          <w:szCs w:val="24"/>
          <w:lang w:eastAsia="hi-IN" w:bidi="hi-IN"/>
        </w:rPr>
        <w:t>53,5</w:t>
      </w:r>
      <w:r w:rsidRPr="00277FCF">
        <w:rPr>
          <w:rFonts w:ascii="Times New Roman" w:hAnsi="Times New Roman"/>
          <w:b/>
          <w:bCs/>
          <w:i/>
          <w:iCs/>
          <w:kern w:val="2"/>
          <w:sz w:val="24"/>
          <w:szCs w:val="24"/>
          <w:lang w:eastAsia="hi-IN" w:bidi="hi-IN"/>
        </w:rPr>
        <w:t xml:space="preserve"> óra</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Építészeti alapfogalmak értelmezése, gyakorlati alkalmazása.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Alapvető építési és kivitelezési technológiák alkalmazása.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alapanyagok szakszerű használata.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alapanyagok tárolására vonatkozó előírások.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anyagok csoportosítása.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Szerszámok, eszközök ismertetése.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Eszközök és szerszámok megfelelő használata.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kivitelezési munkafolyamatok résztvevői.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Kivitelezési munkafolyamatok sorrendisége, szervezés jelentősége.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Szervezési munkafolyamatok lebonyolítása.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Engedélyeztetések dokumentációinak ügyintézése.</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Kivitelezési munkálatok megkezdése, a munkafolyamatok nyomon követése, ellenőrzése, lebonyolítása.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Építési helyszínek ismerete, sajátosságai.</w:t>
      </w:r>
    </w:p>
    <w:p w:rsidR="00A8624B" w:rsidRPr="00277FCF" w:rsidRDefault="00A8624B" w:rsidP="00A8624B">
      <w:pPr>
        <w:widowControl w:val="0"/>
        <w:suppressAutoHyphens/>
        <w:ind w:firstLine="709"/>
        <w:jc w:val="both"/>
        <w:rPr>
          <w:rFonts w:ascii="Times New Roman" w:hAnsi="Times New Roman"/>
          <w:kern w:val="2"/>
          <w:sz w:val="24"/>
          <w:szCs w:val="24"/>
          <w:lang w:eastAsia="hi-IN" w:bidi="hi-IN"/>
        </w:rPr>
      </w:pPr>
    </w:p>
    <w:p w:rsidR="00A8624B" w:rsidRPr="00277FCF" w:rsidRDefault="00A8624B" w:rsidP="00421F66">
      <w:pPr>
        <w:widowControl w:val="0"/>
        <w:numPr>
          <w:ilvl w:val="2"/>
          <w:numId w:val="25"/>
        </w:numPr>
        <w:tabs>
          <w:tab w:val="num" w:pos="2138"/>
          <w:tab w:val="right" w:pos="9000"/>
        </w:tabs>
        <w:suppressAutoHyphens/>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Műszaki rajz</w:t>
      </w:r>
      <w:r w:rsidRPr="00277FCF">
        <w:rPr>
          <w:rFonts w:ascii="Times New Roman" w:hAnsi="Times New Roman"/>
          <w:b/>
          <w:bCs/>
          <w:kern w:val="2"/>
          <w:sz w:val="24"/>
          <w:szCs w:val="24"/>
          <w:lang w:eastAsia="hi-IN" w:bidi="hi-IN"/>
        </w:rPr>
        <w:tab/>
      </w:r>
      <w:r w:rsidR="006A6DEE" w:rsidRPr="00277FCF">
        <w:rPr>
          <w:rFonts w:ascii="Times New Roman" w:hAnsi="Times New Roman"/>
          <w:b/>
          <w:bCs/>
          <w:i/>
          <w:kern w:val="2"/>
          <w:sz w:val="24"/>
          <w:szCs w:val="24"/>
          <w:lang w:eastAsia="hi-IN" w:bidi="hi-IN"/>
        </w:rPr>
        <w:t>71</w:t>
      </w:r>
      <w:r w:rsidRPr="00277FCF">
        <w:rPr>
          <w:rFonts w:ascii="Times New Roman" w:hAnsi="Times New Roman"/>
          <w:b/>
          <w:bCs/>
          <w:i/>
          <w:kern w:val="2"/>
          <w:sz w:val="24"/>
          <w:szCs w:val="24"/>
          <w:lang w:eastAsia="hi-IN" w:bidi="hi-IN"/>
        </w:rPr>
        <w:t xml:space="preserve"> óra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rajzolás alapjai.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Vonalgyakorlatok, szabványírás.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szabvány fogalma, a rajzi szabványok.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Építőipari szabványok.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megfelelő méretarányok ismerete.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Méretarányok átváltása.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Szerkesztési gyakorlatok.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Ábrázolási módok.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t>Vetületi ábrázolások.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t>Axonometrikus ábrázolások.</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építészeti rajzokon használt tervi jelölések értelmezése, gyakorlati jelentősége a kivitelezés során.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Anyagjelölések ismertetése, részletrajzon való felismerése.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Az építészeti rajz formai követelményei.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Építészeti rajzok megismerése, értelmezése.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Engedélyezési és kiviteli terv szerepe a megvalósítás folyamatában.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Kiviteli tervrajz olvasása, értelmezése.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Műszaki rajz készítése megadott szempontok alapján.</w:t>
      </w:r>
    </w:p>
    <w:p w:rsidR="00A8624B" w:rsidRPr="00277FCF" w:rsidRDefault="00A8624B" w:rsidP="00A8624B">
      <w:pPr>
        <w:widowControl w:val="0"/>
        <w:suppressAutoHyphens/>
        <w:ind w:firstLine="709"/>
        <w:jc w:val="both"/>
        <w:rPr>
          <w:rFonts w:ascii="Times New Roman" w:hAnsi="Times New Roman"/>
          <w:kern w:val="2"/>
          <w:sz w:val="24"/>
          <w:szCs w:val="24"/>
          <w:lang w:eastAsia="hi-IN" w:bidi="hi-IN"/>
        </w:rPr>
      </w:pPr>
    </w:p>
    <w:p w:rsidR="00A8624B" w:rsidRPr="00277FCF" w:rsidRDefault="00A8624B" w:rsidP="00421F66">
      <w:pPr>
        <w:widowControl w:val="0"/>
        <w:numPr>
          <w:ilvl w:val="2"/>
          <w:numId w:val="25"/>
        </w:numPr>
        <w:tabs>
          <w:tab w:val="num" w:pos="2138"/>
          <w:tab w:val="right" w:pos="9000"/>
        </w:tabs>
        <w:suppressAutoHyphens/>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Épületfizika</w:t>
      </w:r>
      <w:r w:rsidRPr="00277FCF">
        <w:rPr>
          <w:rFonts w:ascii="Times New Roman" w:hAnsi="Times New Roman"/>
          <w:b/>
          <w:bCs/>
          <w:kern w:val="2"/>
          <w:sz w:val="24"/>
          <w:szCs w:val="24"/>
          <w:lang w:eastAsia="hi-IN" w:bidi="hi-IN"/>
        </w:rPr>
        <w:tab/>
      </w:r>
      <w:r w:rsidR="006A6DEE" w:rsidRPr="00277FCF">
        <w:rPr>
          <w:rFonts w:ascii="Times New Roman" w:hAnsi="Times New Roman"/>
          <w:b/>
          <w:bCs/>
          <w:i/>
          <w:kern w:val="2"/>
          <w:sz w:val="24"/>
          <w:szCs w:val="24"/>
          <w:lang w:eastAsia="hi-IN" w:bidi="hi-IN"/>
        </w:rPr>
        <w:t>35</w:t>
      </w:r>
      <w:r w:rsidRPr="00277FCF">
        <w:rPr>
          <w:rFonts w:ascii="Times New Roman" w:hAnsi="Times New Roman"/>
          <w:b/>
          <w:bCs/>
          <w:i/>
          <w:kern w:val="2"/>
          <w:sz w:val="24"/>
          <w:szCs w:val="24"/>
          <w:lang w:eastAsia="hi-IN" w:bidi="hi-IN"/>
        </w:rPr>
        <w:t>óra</w:t>
      </w:r>
    </w:p>
    <w:p w:rsidR="00A8624B" w:rsidRPr="00277FCF" w:rsidRDefault="00A8624B" w:rsidP="00A8624B">
      <w:pPr>
        <w:widowControl w:val="0"/>
        <w:suppressAutoHyphens/>
        <w:ind w:left="709"/>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Épületszerkezettani</w:t>
      </w:r>
      <w:proofErr w:type="spellEnd"/>
      <w:r w:rsidRPr="00277FCF">
        <w:rPr>
          <w:rFonts w:ascii="Times New Roman" w:hAnsi="Times New Roman"/>
          <w:kern w:val="2"/>
          <w:sz w:val="24"/>
          <w:szCs w:val="24"/>
          <w:lang w:eastAsia="hi-IN" w:bidi="hi-IN"/>
        </w:rPr>
        <w:t xml:space="preserve"> alapismeretek alkalmazása.</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Statikai alapismeretek gyakorlati alkalmazása.</w:t>
      </w:r>
    </w:p>
    <w:p w:rsidR="00A8624B" w:rsidRPr="00277FCF" w:rsidRDefault="00A8624B" w:rsidP="00A8624B">
      <w:pPr>
        <w:widowControl w:val="0"/>
        <w:suppressAutoHyphens/>
        <w:ind w:left="709"/>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Hőterhelési</w:t>
      </w:r>
      <w:proofErr w:type="spellEnd"/>
      <w:r w:rsidRPr="00277FCF">
        <w:rPr>
          <w:rFonts w:ascii="Times New Roman" w:hAnsi="Times New Roman"/>
          <w:kern w:val="2"/>
          <w:sz w:val="24"/>
          <w:szCs w:val="24"/>
          <w:lang w:eastAsia="hi-IN" w:bidi="hi-IN"/>
        </w:rPr>
        <w:t xml:space="preserve"> korlátok.</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Páraterhelés.</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Akusztika alapjai, hangszigetelési ismeretek.</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Épületgépészeti és energetikai ismeretek.</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Elektromos szakipar alapjai.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Hidrotechnikai tulajdonságok.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Szerkezeteket károsító nedvesség előfordulási formái.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Vízszigetelő anyagok fajtái, felhasználási gyakorlata.</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Talajpára, talajnedvesség elleni szigetelés anyagai, szigetelési módok bemutatása.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lastRenderedPageBreak/>
        <w:t>Szigetelő anyagok fektetése, toldása.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Szigetelések kivitelezése során keletkezett hulladékok tárolása, kezelése.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Szigetelési hibák korrigálása.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Kapcsolódó tervekben méretmegadási módok gyakorlati alkalmazása.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Szigetelések anyagjelölése a terveken.</w:t>
      </w:r>
    </w:p>
    <w:p w:rsidR="00A8624B" w:rsidRPr="00277FCF" w:rsidRDefault="00A8624B" w:rsidP="00A8624B">
      <w:pPr>
        <w:widowControl w:val="0"/>
        <w:suppressAutoHyphens/>
        <w:ind w:firstLine="709"/>
        <w:rPr>
          <w:rFonts w:ascii="Times New Roman" w:hAnsi="Times New Roman"/>
          <w:sz w:val="24"/>
          <w:szCs w:val="24"/>
        </w:rPr>
      </w:pPr>
      <w:r w:rsidRPr="00277FCF">
        <w:rPr>
          <w:rFonts w:ascii="Times New Roman" w:hAnsi="Times New Roman"/>
          <w:kern w:val="2"/>
          <w:sz w:val="24"/>
          <w:szCs w:val="24"/>
          <w:lang w:eastAsia="hi-IN" w:bidi="hi-IN"/>
        </w:rPr>
        <w:t>Anyagszükséglet meghatározása tervdokumentáció alapján.</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Épületeket érő hő és hanghatások.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Hőtechnikai</w:t>
      </w:r>
      <w:proofErr w:type="spellEnd"/>
      <w:r w:rsidRPr="00277FCF">
        <w:rPr>
          <w:rFonts w:ascii="Times New Roman" w:hAnsi="Times New Roman"/>
          <w:kern w:val="2"/>
          <w:sz w:val="24"/>
          <w:szCs w:val="24"/>
          <w:lang w:eastAsia="hi-IN" w:bidi="hi-IN"/>
        </w:rPr>
        <w:t xml:space="preserve"> ismeretek.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t>Hővezetés.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t>Hősugárzás.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t>Hőáramlás.</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r>
      <w:proofErr w:type="spellStart"/>
      <w:r w:rsidRPr="00277FCF">
        <w:rPr>
          <w:rFonts w:ascii="Times New Roman" w:hAnsi="Times New Roman"/>
          <w:kern w:val="2"/>
          <w:sz w:val="24"/>
          <w:szCs w:val="24"/>
          <w:lang w:eastAsia="hi-IN" w:bidi="hi-IN"/>
        </w:rPr>
        <w:t>Hőátbocsátási</w:t>
      </w:r>
      <w:proofErr w:type="spellEnd"/>
      <w:r w:rsidRPr="00277FCF">
        <w:rPr>
          <w:rFonts w:ascii="Times New Roman" w:hAnsi="Times New Roman"/>
          <w:kern w:val="2"/>
          <w:sz w:val="24"/>
          <w:szCs w:val="24"/>
          <w:lang w:eastAsia="hi-IN" w:bidi="hi-IN"/>
        </w:rPr>
        <w:t xml:space="preserve"> tényező.</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r>
      <w:proofErr w:type="spellStart"/>
      <w:r w:rsidRPr="00277FCF">
        <w:rPr>
          <w:rFonts w:ascii="Times New Roman" w:hAnsi="Times New Roman"/>
          <w:kern w:val="2"/>
          <w:sz w:val="24"/>
          <w:szCs w:val="24"/>
          <w:lang w:eastAsia="hi-IN" w:bidi="hi-IN"/>
        </w:rPr>
        <w:t>Hőtágulás</w:t>
      </w:r>
      <w:proofErr w:type="spellEnd"/>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b/>
        <w:t>Tűzállóság.</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Hőtechnikai</w:t>
      </w:r>
      <w:proofErr w:type="spellEnd"/>
      <w:r w:rsidRPr="00277FCF">
        <w:rPr>
          <w:rFonts w:ascii="Times New Roman" w:hAnsi="Times New Roman"/>
          <w:kern w:val="2"/>
          <w:sz w:val="24"/>
          <w:szCs w:val="24"/>
          <w:lang w:eastAsia="hi-IN" w:bidi="hi-IN"/>
        </w:rPr>
        <w:t xml:space="preserve"> jellemzők.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Akusztikai alapfogalmak.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Hőhíd</w:t>
      </w:r>
      <w:proofErr w:type="spellEnd"/>
      <w:r w:rsidRPr="00277FCF">
        <w:rPr>
          <w:rFonts w:ascii="Times New Roman" w:hAnsi="Times New Roman"/>
          <w:kern w:val="2"/>
          <w:sz w:val="24"/>
          <w:szCs w:val="24"/>
          <w:lang w:eastAsia="hi-IN" w:bidi="hi-IN"/>
        </w:rPr>
        <w:t xml:space="preserve"> épületszerkezetekre gyakorolt hatása.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Hő- és hangszigetelő anyagokkal szemben támasztott követelmények.</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Hő- és hangszigetelés alapanyagai, fajtái, jellemzői.</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Hő- és hangszigetelési technológiák gyakorlati alkalmazása.</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Utólagos hő- és hangszigetelése készítése.</w:t>
      </w:r>
    </w:p>
    <w:p w:rsidR="00A8624B" w:rsidRPr="00277FCF" w:rsidRDefault="00A8624B" w:rsidP="00A8624B">
      <w:pPr>
        <w:widowControl w:val="0"/>
        <w:suppressAutoHyphens/>
        <w:ind w:firstLine="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Hő- és hangszigetelés jelölése tervrajzokon, részletrajzokon.</w:t>
      </w:r>
    </w:p>
    <w:p w:rsidR="00A8624B" w:rsidRPr="00277FCF" w:rsidRDefault="00A8624B" w:rsidP="00A8624B">
      <w:pPr>
        <w:widowControl w:val="0"/>
        <w:suppressAutoHyphens/>
        <w:ind w:left="709"/>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Hő- és hangszigetelések készítésére vonatkozó munkavédelmi előírások betartása.</w:t>
      </w:r>
    </w:p>
    <w:p w:rsidR="00A8624B" w:rsidRPr="00277FCF" w:rsidRDefault="00A8624B" w:rsidP="00A8624B">
      <w:pPr>
        <w:widowControl w:val="0"/>
        <w:suppressAutoHyphens/>
        <w:ind w:left="1224"/>
        <w:rPr>
          <w:rFonts w:ascii="Times New Roman" w:hAnsi="Times New Roman"/>
          <w:kern w:val="2"/>
          <w:sz w:val="24"/>
          <w:szCs w:val="24"/>
          <w:lang w:eastAsia="hi-IN" w:bidi="hi-IN"/>
        </w:rPr>
      </w:pPr>
    </w:p>
    <w:p w:rsidR="00A8624B" w:rsidRPr="00277FCF" w:rsidRDefault="00A8624B" w:rsidP="00421F66">
      <w:pPr>
        <w:numPr>
          <w:ilvl w:val="1"/>
          <w:numId w:val="25"/>
        </w:numPr>
        <w:rPr>
          <w:rFonts w:ascii="Times New Roman" w:hAnsi="Times New Roman"/>
          <w:b/>
          <w:bCs/>
          <w:i/>
          <w:sz w:val="24"/>
          <w:szCs w:val="24"/>
        </w:rPr>
      </w:pPr>
      <w:r w:rsidRPr="00277FCF">
        <w:rPr>
          <w:rFonts w:ascii="Times New Roman" w:hAnsi="Times New Roman"/>
          <w:b/>
          <w:bCs/>
          <w:i/>
          <w:sz w:val="24"/>
          <w:szCs w:val="24"/>
        </w:rPr>
        <w:t xml:space="preserve">A képzés javasolt helyszíne </w:t>
      </w:r>
      <w:r w:rsidRPr="00277FCF">
        <w:rPr>
          <w:rFonts w:ascii="Times New Roman" w:hAnsi="Times New Roman"/>
          <w:b/>
          <w:bCs/>
          <w:i/>
          <w:kern w:val="2"/>
          <w:sz w:val="24"/>
          <w:szCs w:val="24"/>
          <w:lang w:eastAsia="hi-IN" w:bidi="hi-IN"/>
        </w:rPr>
        <w:t>(ajánlás)</w:t>
      </w:r>
    </w:p>
    <w:p w:rsidR="00A8624B" w:rsidRPr="00277FCF" w:rsidRDefault="00A8624B" w:rsidP="00A8624B">
      <w:pPr>
        <w:widowControl w:val="0"/>
        <w:suppressAutoHyphens/>
        <w:ind w:left="426"/>
        <w:rPr>
          <w:rFonts w:ascii="Times New Roman" w:hAnsi="Times New Roman"/>
          <w:i/>
          <w:kern w:val="2"/>
          <w:sz w:val="24"/>
          <w:szCs w:val="24"/>
          <w:lang w:eastAsia="hi-IN" w:bidi="hi-IN"/>
        </w:rPr>
      </w:pPr>
      <w:r w:rsidRPr="00277FCF">
        <w:rPr>
          <w:rFonts w:ascii="Times New Roman" w:hAnsi="Times New Roman"/>
          <w:i/>
          <w:kern w:val="2"/>
          <w:sz w:val="24"/>
          <w:szCs w:val="24"/>
          <w:lang w:eastAsia="hi-IN" w:bidi="hi-IN"/>
        </w:rPr>
        <w:t>Tanterem</w:t>
      </w:r>
    </w:p>
    <w:p w:rsidR="00A8624B" w:rsidRPr="00277FCF" w:rsidRDefault="00A8624B" w:rsidP="00A8624B">
      <w:pPr>
        <w:widowControl w:val="0"/>
        <w:suppressAutoHyphens/>
        <w:ind w:left="426"/>
        <w:rPr>
          <w:rFonts w:ascii="Times New Roman" w:hAnsi="Times New Roman"/>
          <w:i/>
          <w:kern w:val="2"/>
          <w:sz w:val="24"/>
          <w:szCs w:val="24"/>
          <w:lang w:eastAsia="hi-IN" w:bidi="hi-IN"/>
        </w:rPr>
      </w:pPr>
      <w:r w:rsidRPr="00277FCF">
        <w:rPr>
          <w:rFonts w:ascii="Times New Roman" w:hAnsi="Times New Roman"/>
          <w:i/>
          <w:kern w:val="2"/>
          <w:sz w:val="24"/>
          <w:szCs w:val="24"/>
          <w:lang w:eastAsia="hi-IN" w:bidi="hi-IN"/>
        </w:rPr>
        <w:t>Tanműhely</w:t>
      </w:r>
    </w:p>
    <w:p w:rsidR="00A8624B" w:rsidRPr="00277FCF" w:rsidRDefault="00A8624B" w:rsidP="00A8624B">
      <w:pPr>
        <w:widowControl w:val="0"/>
        <w:suppressAutoHyphens/>
        <w:rPr>
          <w:rFonts w:ascii="Times New Roman" w:hAnsi="Times New Roman"/>
          <w:b/>
          <w:bCs/>
          <w:kern w:val="2"/>
          <w:sz w:val="24"/>
          <w:szCs w:val="24"/>
          <w:lang w:eastAsia="hi-IN" w:bidi="hi-IN"/>
        </w:rPr>
      </w:pPr>
    </w:p>
    <w:p w:rsidR="00A8624B" w:rsidRPr="00277FCF" w:rsidRDefault="00A8624B" w:rsidP="00421F66">
      <w:pPr>
        <w:numPr>
          <w:ilvl w:val="1"/>
          <w:numId w:val="25"/>
        </w:numPr>
        <w:jc w:val="both"/>
        <w:rPr>
          <w:rFonts w:ascii="Times New Roman" w:hAnsi="Times New Roman"/>
          <w:b/>
          <w:bCs/>
          <w:i/>
          <w:sz w:val="24"/>
          <w:szCs w:val="24"/>
        </w:rPr>
      </w:pPr>
      <w:r w:rsidRPr="00277FCF">
        <w:rPr>
          <w:rFonts w:ascii="Times New Roman" w:hAnsi="Times New Roman"/>
          <w:b/>
          <w:bCs/>
          <w:i/>
          <w:sz w:val="24"/>
          <w:szCs w:val="24"/>
        </w:rPr>
        <w:t>A tantárgy elsajátítása során alkalmazható sajátos módszerek, tanulói tevékenységformák (ajánlás)</w:t>
      </w:r>
    </w:p>
    <w:p w:rsidR="00A8624B" w:rsidRPr="00277FCF" w:rsidRDefault="00A8624B" w:rsidP="00A8624B">
      <w:pPr>
        <w:tabs>
          <w:tab w:val="left" w:pos="1800"/>
        </w:tabs>
        <w:ind w:left="900"/>
        <w:rPr>
          <w:rFonts w:ascii="Times New Roman" w:hAnsi="Times New Roman"/>
          <w:b/>
          <w:bCs/>
          <w:iCs/>
          <w:sz w:val="24"/>
          <w:szCs w:val="24"/>
        </w:rPr>
      </w:pPr>
    </w:p>
    <w:p w:rsidR="00A8624B" w:rsidRPr="00277FCF" w:rsidRDefault="00834D59" w:rsidP="00834D59">
      <w:pPr>
        <w:tabs>
          <w:tab w:val="left" w:pos="1800"/>
        </w:tabs>
        <w:jc w:val="both"/>
        <w:rPr>
          <w:rFonts w:ascii="Times New Roman" w:hAnsi="Times New Roman"/>
          <w:b/>
          <w:bCs/>
          <w:i/>
          <w:iCs/>
          <w:sz w:val="24"/>
          <w:szCs w:val="24"/>
        </w:rPr>
      </w:pPr>
      <w:r w:rsidRPr="00277FCF">
        <w:rPr>
          <w:rFonts w:ascii="Times New Roman" w:hAnsi="Times New Roman"/>
          <w:b/>
          <w:bCs/>
          <w:iCs/>
          <w:sz w:val="24"/>
          <w:szCs w:val="24"/>
        </w:rPr>
        <w:t>3</w:t>
      </w:r>
      <w:r w:rsidR="00A8624B" w:rsidRPr="00277FCF">
        <w:rPr>
          <w:rFonts w:ascii="Times New Roman" w:hAnsi="Times New Roman"/>
          <w:b/>
          <w:bCs/>
          <w:iCs/>
          <w:sz w:val="24"/>
          <w:szCs w:val="24"/>
        </w:rPr>
        <w:t>.5.1</w:t>
      </w:r>
      <w:r w:rsidR="00A8624B" w:rsidRPr="00277FCF">
        <w:rPr>
          <w:rFonts w:ascii="Times New Roman" w:hAnsi="Times New Roman"/>
          <w:b/>
          <w:bCs/>
          <w:i/>
          <w:iCs/>
          <w:sz w:val="24"/>
          <w:szCs w:val="24"/>
        </w:rPr>
        <w:t>.</w:t>
      </w:r>
      <w:r w:rsidR="00A8624B" w:rsidRPr="00277FCF">
        <w:rPr>
          <w:rFonts w:ascii="Times New Roman" w:hAnsi="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A8624B" w:rsidRPr="00277FCF" w:rsidTr="00A8624B">
        <w:trPr>
          <w:jc w:val="center"/>
        </w:trPr>
        <w:tc>
          <w:tcPr>
            <w:tcW w:w="99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2799"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 xml:space="preserve">Alkalmazott oktatási </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módszer neve</w:t>
            </w:r>
          </w:p>
        </w:tc>
        <w:tc>
          <w:tcPr>
            <w:tcW w:w="2835"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 tanulói tevékenység szervezeti kerete</w:t>
            </w:r>
          </w:p>
        </w:tc>
        <w:tc>
          <w:tcPr>
            <w:tcW w:w="265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8624B" w:rsidRPr="00277FCF" w:rsidTr="00A8624B">
        <w:trPr>
          <w:jc w:val="center"/>
        </w:trPr>
        <w:tc>
          <w:tcPr>
            <w:tcW w:w="993" w:type="dxa"/>
            <w:vMerge/>
            <w:vAlign w:val="center"/>
          </w:tcPr>
          <w:p w:rsidR="00A8624B" w:rsidRPr="00277FCF" w:rsidRDefault="00A8624B" w:rsidP="00A8624B">
            <w:pPr>
              <w:rPr>
                <w:rFonts w:ascii="Times New Roman" w:hAnsi="Times New Roman"/>
                <w:b/>
                <w:bCs/>
                <w:sz w:val="20"/>
                <w:szCs w:val="20"/>
              </w:rPr>
            </w:pPr>
          </w:p>
        </w:tc>
        <w:tc>
          <w:tcPr>
            <w:tcW w:w="2799" w:type="dxa"/>
            <w:vMerge/>
            <w:vAlign w:val="center"/>
          </w:tcPr>
          <w:p w:rsidR="00A8624B" w:rsidRPr="00277FCF" w:rsidRDefault="00A8624B" w:rsidP="00A8624B">
            <w:pPr>
              <w:rPr>
                <w:rFonts w:ascii="Times New Roman" w:hAnsi="Times New Roman"/>
                <w:b/>
                <w:bCs/>
                <w:sz w:val="20"/>
                <w:szCs w:val="20"/>
              </w:rPr>
            </w:pP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egyéni</w:t>
            </w: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csoport</w:t>
            </w: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osztály</w:t>
            </w:r>
          </w:p>
        </w:tc>
        <w:tc>
          <w:tcPr>
            <w:tcW w:w="2658"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magyarázat</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kiselőadás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megbeszélés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szemléltetés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házi feladat</w:t>
            </w: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bl>
    <w:p w:rsidR="00A8624B" w:rsidRPr="00277FCF" w:rsidRDefault="00A8624B" w:rsidP="00A8624B">
      <w:pPr>
        <w:rPr>
          <w:rFonts w:ascii="Times New Roman" w:hAnsi="Times New Roman"/>
          <w:b/>
          <w:bCs/>
          <w:sz w:val="24"/>
          <w:szCs w:val="24"/>
        </w:rPr>
      </w:pPr>
    </w:p>
    <w:p w:rsidR="00A8624B" w:rsidRPr="00277FCF" w:rsidRDefault="00834D59" w:rsidP="00A8624B">
      <w:pPr>
        <w:tabs>
          <w:tab w:val="left" w:pos="1800"/>
        </w:tabs>
        <w:ind w:left="900"/>
        <w:jc w:val="both"/>
        <w:rPr>
          <w:rFonts w:ascii="Times New Roman" w:hAnsi="Times New Roman"/>
          <w:b/>
          <w:bCs/>
          <w:i/>
          <w:iCs/>
          <w:sz w:val="24"/>
          <w:szCs w:val="24"/>
        </w:rPr>
      </w:pPr>
      <w:r w:rsidRPr="00277FCF">
        <w:rPr>
          <w:rFonts w:ascii="Times New Roman" w:hAnsi="Times New Roman"/>
          <w:b/>
          <w:bCs/>
          <w:iCs/>
          <w:sz w:val="24"/>
          <w:szCs w:val="24"/>
        </w:rPr>
        <w:t>3</w:t>
      </w:r>
      <w:r w:rsidR="00A8624B" w:rsidRPr="00277FCF">
        <w:rPr>
          <w:rFonts w:ascii="Times New Roman" w:hAnsi="Times New Roman"/>
          <w:b/>
          <w:bCs/>
          <w:iCs/>
          <w:sz w:val="24"/>
          <w:szCs w:val="24"/>
        </w:rPr>
        <w:t>.5.2.</w:t>
      </w:r>
      <w:r w:rsidR="00A8624B" w:rsidRPr="00277FCF">
        <w:rPr>
          <w:rFonts w:ascii="Times New Roman" w:hAnsi="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A8624B" w:rsidRPr="00277FCF" w:rsidTr="00A8624B">
        <w:trPr>
          <w:cantSplit/>
          <w:trHeight w:val="921"/>
          <w:jc w:val="center"/>
        </w:trPr>
        <w:tc>
          <w:tcPr>
            <w:tcW w:w="82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362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tevékenységforma</w:t>
            </w:r>
          </w:p>
        </w:tc>
        <w:tc>
          <w:tcPr>
            <w:tcW w:w="2373"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 szervezési kerete</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(differenciálási módok)</w:t>
            </w:r>
          </w:p>
        </w:tc>
        <w:tc>
          <w:tcPr>
            <w:tcW w:w="2191"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 xml:space="preserve">Alkalmazandó eszközök és felszerelések (SZVK 6. pont lebontása, </w:t>
            </w:r>
            <w:r w:rsidRPr="00277FCF">
              <w:rPr>
                <w:rFonts w:ascii="Times New Roman" w:hAnsi="Times New Roman"/>
                <w:b/>
                <w:bCs/>
                <w:sz w:val="20"/>
                <w:szCs w:val="20"/>
              </w:rPr>
              <w:lastRenderedPageBreak/>
              <w:t>pontosítása)</w:t>
            </w:r>
          </w:p>
        </w:tc>
      </w:tr>
      <w:tr w:rsidR="00A8624B" w:rsidRPr="00277FCF" w:rsidTr="00A8624B">
        <w:trPr>
          <w:cantSplit/>
          <w:trHeight w:val="1076"/>
          <w:jc w:val="center"/>
        </w:trPr>
        <w:tc>
          <w:tcPr>
            <w:tcW w:w="828" w:type="dxa"/>
            <w:vMerge/>
            <w:vAlign w:val="center"/>
          </w:tcPr>
          <w:p w:rsidR="00A8624B" w:rsidRPr="00277FCF" w:rsidRDefault="00A8624B" w:rsidP="00A8624B">
            <w:pPr>
              <w:rPr>
                <w:rFonts w:ascii="Times New Roman" w:hAnsi="Times New Roman"/>
                <w:b/>
                <w:bCs/>
                <w:sz w:val="20"/>
                <w:szCs w:val="20"/>
              </w:rPr>
            </w:pPr>
          </w:p>
        </w:tc>
        <w:tc>
          <w:tcPr>
            <w:tcW w:w="3623" w:type="dxa"/>
            <w:vMerge/>
            <w:vAlign w:val="center"/>
          </w:tcPr>
          <w:p w:rsidR="00A8624B" w:rsidRPr="00277FCF" w:rsidRDefault="00A8624B" w:rsidP="00A8624B">
            <w:pPr>
              <w:rPr>
                <w:rFonts w:ascii="Times New Roman" w:hAnsi="Times New Roman"/>
                <w:b/>
                <w:bCs/>
                <w:sz w:val="20"/>
                <w:szCs w:val="20"/>
              </w:rPr>
            </w:pPr>
          </w:p>
        </w:tc>
        <w:tc>
          <w:tcPr>
            <w:tcW w:w="810"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Egyéni</w:t>
            </w:r>
          </w:p>
        </w:tc>
        <w:tc>
          <w:tcPr>
            <w:tcW w:w="799"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Csoport-</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bontás</w:t>
            </w:r>
          </w:p>
        </w:tc>
        <w:tc>
          <w:tcPr>
            <w:tcW w:w="764"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Osztály-</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keret</w:t>
            </w:r>
          </w:p>
        </w:tc>
        <w:tc>
          <w:tcPr>
            <w:tcW w:w="2191"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lastRenderedPageBreak/>
              <w:t>1.</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Információ feldolgozó tevékenységek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önálló feldolgozása</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feladattal vezetett feldolgozása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Hallott szöveg feldolgozása jegyzeteléssel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Hallott szöveg feladattal vezetett feldolgozása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önálló rendszerezése</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1.6.</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feladattal vezetett rendszerezése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2.</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Ismeretalkalmazási gyakorló tevékenységek, feladatok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Válaszolás írásban mondatszintű kérdésekre</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Tapasztalatok utólagos ismertetése szóban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Tapasztalatok helyszíni ismertetése szóban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3.</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Képi információk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Kiviteli és engedélyezési tervdokumentáció értelmezése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bl>
    <w:p w:rsidR="00A8624B" w:rsidRPr="00277FCF" w:rsidRDefault="00A8624B" w:rsidP="00A8624B">
      <w:pPr>
        <w:pStyle w:val="Listaszerbekezds"/>
        <w:spacing w:after="0" w:line="240" w:lineRule="auto"/>
        <w:ind w:left="791"/>
        <w:rPr>
          <w:rFonts w:ascii="Times New Roman" w:hAnsi="Times New Roman"/>
          <w:b/>
          <w:bCs/>
          <w:i/>
          <w:iCs/>
          <w:sz w:val="24"/>
          <w:szCs w:val="24"/>
        </w:rPr>
      </w:pPr>
    </w:p>
    <w:p w:rsidR="00A8624B" w:rsidRPr="00277FCF" w:rsidRDefault="00A8624B" w:rsidP="00421F66">
      <w:pPr>
        <w:numPr>
          <w:ilvl w:val="1"/>
          <w:numId w:val="25"/>
        </w:numPr>
        <w:ind w:left="788" w:hanging="431"/>
        <w:rPr>
          <w:rFonts w:ascii="Times New Roman" w:hAnsi="Times New Roman"/>
          <w:b/>
          <w:bCs/>
          <w:sz w:val="24"/>
          <w:szCs w:val="24"/>
        </w:rPr>
      </w:pPr>
      <w:r w:rsidRPr="00277FCF">
        <w:rPr>
          <w:rFonts w:ascii="Times New Roman" w:hAnsi="Times New Roman"/>
          <w:b/>
          <w:bCs/>
          <w:sz w:val="24"/>
          <w:szCs w:val="24"/>
        </w:rPr>
        <w:t>A tantárgy értékelésének módja</w:t>
      </w:r>
    </w:p>
    <w:p w:rsidR="00A8624B" w:rsidRPr="00277FCF" w:rsidRDefault="00A8624B" w:rsidP="00A8624B">
      <w:pPr>
        <w:autoSpaceDE w:val="0"/>
        <w:autoSpaceDN w:val="0"/>
        <w:adjustRightInd w:val="0"/>
        <w:ind w:left="360"/>
        <w:jc w:val="both"/>
        <w:rPr>
          <w:rFonts w:ascii="Times New Roman" w:hAnsi="Times New Roman"/>
          <w:sz w:val="24"/>
          <w:szCs w:val="24"/>
        </w:rPr>
      </w:pPr>
      <w:r w:rsidRPr="00277FCF">
        <w:rPr>
          <w:rFonts w:ascii="Times New Roman" w:hAnsi="Times New Roman"/>
          <w:sz w:val="24"/>
          <w:szCs w:val="24"/>
        </w:rPr>
        <w:t>A nemzeti köznevelésről szóló 2011. évi CXC. törvény 54. § (2) a) pontja szerinti értékeléssel.</w:t>
      </w:r>
    </w:p>
    <w:p w:rsidR="00A8624B" w:rsidRPr="00277FCF" w:rsidRDefault="00A8624B" w:rsidP="00A8624B">
      <w:pPr>
        <w:jc w:val="center"/>
        <w:rPr>
          <w:rFonts w:ascii="Times New Roman" w:hAnsi="Times New Roman"/>
          <w:b/>
          <w:bCs/>
          <w:sz w:val="44"/>
          <w:szCs w:val="44"/>
        </w:rPr>
      </w:pPr>
      <w:r w:rsidRPr="00277FCF">
        <w:rPr>
          <w:rFonts w:ascii="Times New Roman" w:hAnsi="Times New Roman"/>
          <w:sz w:val="24"/>
          <w:szCs w:val="24"/>
        </w:rPr>
        <w:br w:type="page"/>
      </w:r>
    </w:p>
    <w:p w:rsidR="00A8624B" w:rsidRPr="00277FCF" w:rsidRDefault="00A8624B" w:rsidP="00A8624B">
      <w:pPr>
        <w:widowControl w:val="0"/>
        <w:suppressAutoHyphens/>
        <w:jc w:val="center"/>
        <w:rPr>
          <w:rFonts w:ascii="Times New Roman" w:hAnsi="Times New Roman"/>
          <w:b/>
          <w:bCs/>
          <w:sz w:val="44"/>
          <w:szCs w:val="44"/>
        </w:rPr>
      </w:pPr>
    </w:p>
    <w:p w:rsidR="00A8624B" w:rsidRPr="00277FCF" w:rsidRDefault="00A8624B" w:rsidP="00A8624B">
      <w:pPr>
        <w:widowControl w:val="0"/>
        <w:suppressAutoHyphens/>
        <w:jc w:val="center"/>
        <w:rPr>
          <w:rFonts w:ascii="Times New Roman" w:hAnsi="Times New Roman"/>
          <w:b/>
          <w:bCs/>
          <w:sz w:val="44"/>
          <w:szCs w:val="44"/>
        </w:rPr>
      </w:pPr>
    </w:p>
    <w:p w:rsidR="00A8624B" w:rsidRPr="00277FCF" w:rsidRDefault="00A8624B" w:rsidP="00A8624B">
      <w:pPr>
        <w:widowControl w:val="0"/>
        <w:suppressAutoHyphens/>
        <w:jc w:val="center"/>
        <w:rPr>
          <w:rFonts w:ascii="Times New Roman" w:hAnsi="Times New Roman"/>
          <w:b/>
          <w:bCs/>
          <w:sz w:val="44"/>
          <w:szCs w:val="44"/>
        </w:rPr>
      </w:pPr>
    </w:p>
    <w:p w:rsidR="00A8624B" w:rsidRPr="00277FCF" w:rsidRDefault="00A8624B" w:rsidP="00A8624B">
      <w:pPr>
        <w:widowControl w:val="0"/>
        <w:suppressAutoHyphens/>
        <w:jc w:val="center"/>
        <w:rPr>
          <w:rFonts w:ascii="Times New Roman" w:hAnsi="Times New Roman"/>
          <w:b/>
          <w:bCs/>
          <w:sz w:val="44"/>
          <w:szCs w:val="44"/>
        </w:rPr>
      </w:pPr>
      <w:r w:rsidRPr="00277FCF">
        <w:rPr>
          <w:rFonts w:ascii="Times New Roman" w:hAnsi="Times New Roman"/>
          <w:b/>
          <w:bCs/>
          <w:sz w:val="44"/>
          <w:szCs w:val="44"/>
        </w:rPr>
        <w:t>A</w:t>
      </w:r>
    </w:p>
    <w:p w:rsidR="00A8624B" w:rsidRPr="00277FCF" w:rsidRDefault="00A8624B" w:rsidP="00A8624B">
      <w:pPr>
        <w:widowControl w:val="0"/>
        <w:suppressAutoHyphens/>
        <w:jc w:val="center"/>
        <w:rPr>
          <w:rFonts w:ascii="Times New Roman" w:hAnsi="Times New Roman"/>
          <w:b/>
          <w:bCs/>
          <w:sz w:val="44"/>
          <w:szCs w:val="44"/>
        </w:rPr>
      </w:pPr>
      <w:r w:rsidRPr="00277FCF">
        <w:rPr>
          <w:rFonts w:ascii="Times New Roman" w:hAnsi="Times New Roman"/>
          <w:b/>
          <w:bCs/>
          <w:sz w:val="44"/>
          <w:szCs w:val="44"/>
        </w:rPr>
        <w:t>10104-12 azonosító számú</w:t>
      </w:r>
    </w:p>
    <w:p w:rsidR="00A8624B" w:rsidRPr="00277FCF" w:rsidRDefault="00A8624B" w:rsidP="00A8624B">
      <w:pPr>
        <w:widowControl w:val="0"/>
        <w:suppressAutoHyphens/>
        <w:jc w:val="center"/>
        <w:rPr>
          <w:rFonts w:ascii="Times New Roman" w:hAnsi="Times New Roman"/>
          <w:sz w:val="44"/>
          <w:szCs w:val="44"/>
        </w:rPr>
      </w:pPr>
    </w:p>
    <w:p w:rsidR="00A8624B" w:rsidRPr="00277FCF" w:rsidRDefault="00A8624B" w:rsidP="00A8624B">
      <w:pPr>
        <w:jc w:val="center"/>
        <w:rPr>
          <w:rFonts w:ascii="Times New Roman" w:hAnsi="Times New Roman"/>
          <w:b/>
          <w:bCs/>
          <w:sz w:val="44"/>
          <w:szCs w:val="44"/>
        </w:rPr>
      </w:pPr>
      <w:r w:rsidRPr="00277FCF">
        <w:rPr>
          <w:rFonts w:ascii="Times New Roman" w:hAnsi="Times New Roman"/>
          <w:b/>
          <w:bCs/>
          <w:sz w:val="44"/>
          <w:szCs w:val="44"/>
        </w:rPr>
        <w:t>Szobafestő, díszítő munkák</w:t>
      </w:r>
    </w:p>
    <w:p w:rsidR="00A8624B" w:rsidRPr="00277FCF" w:rsidRDefault="00A8624B" w:rsidP="00A8624B">
      <w:pPr>
        <w:widowControl w:val="0"/>
        <w:suppressAutoHyphens/>
        <w:jc w:val="center"/>
        <w:rPr>
          <w:rFonts w:ascii="Times New Roman" w:hAnsi="Times New Roman"/>
          <w:b/>
          <w:bCs/>
          <w:sz w:val="44"/>
          <w:szCs w:val="44"/>
        </w:rPr>
      </w:pPr>
      <w:proofErr w:type="gramStart"/>
      <w:r w:rsidRPr="00277FCF">
        <w:rPr>
          <w:rFonts w:ascii="Times New Roman" w:hAnsi="Times New Roman"/>
          <w:b/>
          <w:bCs/>
          <w:sz w:val="44"/>
          <w:szCs w:val="44"/>
        </w:rPr>
        <w:t>megnevezésű</w:t>
      </w:r>
      <w:proofErr w:type="gramEnd"/>
    </w:p>
    <w:p w:rsidR="00A8624B" w:rsidRPr="00277FCF" w:rsidRDefault="00A8624B" w:rsidP="00A8624B">
      <w:pPr>
        <w:widowControl w:val="0"/>
        <w:suppressAutoHyphens/>
        <w:jc w:val="center"/>
        <w:rPr>
          <w:rFonts w:ascii="Times New Roman" w:hAnsi="Times New Roman"/>
          <w:b/>
          <w:bCs/>
          <w:sz w:val="44"/>
          <w:szCs w:val="44"/>
        </w:rPr>
      </w:pPr>
    </w:p>
    <w:p w:rsidR="00A8624B" w:rsidRPr="00277FCF" w:rsidRDefault="00A8624B" w:rsidP="00A8624B">
      <w:pPr>
        <w:widowControl w:val="0"/>
        <w:suppressAutoHyphens/>
        <w:jc w:val="center"/>
        <w:rPr>
          <w:rFonts w:ascii="Times New Roman" w:hAnsi="Times New Roman"/>
          <w:b/>
          <w:bCs/>
          <w:kern w:val="1"/>
          <w:sz w:val="44"/>
          <w:szCs w:val="44"/>
          <w:lang w:eastAsia="hi-IN" w:bidi="hi-IN"/>
        </w:rPr>
      </w:pPr>
      <w:proofErr w:type="gramStart"/>
      <w:r w:rsidRPr="00277FCF">
        <w:rPr>
          <w:rFonts w:ascii="Times New Roman" w:hAnsi="Times New Roman"/>
          <w:b/>
          <w:bCs/>
          <w:kern w:val="1"/>
          <w:sz w:val="44"/>
          <w:szCs w:val="44"/>
          <w:lang w:eastAsia="hi-IN" w:bidi="hi-IN"/>
        </w:rPr>
        <w:t>szakmai</w:t>
      </w:r>
      <w:proofErr w:type="gramEnd"/>
      <w:r w:rsidRPr="00277FCF">
        <w:rPr>
          <w:rFonts w:ascii="Times New Roman" w:hAnsi="Times New Roman"/>
          <w:b/>
          <w:bCs/>
          <w:kern w:val="1"/>
          <w:sz w:val="44"/>
          <w:szCs w:val="44"/>
          <w:lang w:eastAsia="hi-IN" w:bidi="hi-IN"/>
        </w:rPr>
        <w:t xml:space="preserve"> követelménymodul</w:t>
      </w:r>
    </w:p>
    <w:p w:rsidR="00A8624B" w:rsidRPr="00277FCF" w:rsidRDefault="00A8624B" w:rsidP="00A8624B">
      <w:pPr>
        <w:widowControl w:val="0"/>
        <w:suppressAutoHyphens/>
        <w:jc w:val="center"/>
        <w:rPr>
          <w:rFonts w:ascii="Times New Roman" w:hAnsi="Times New Roman"/>
          <w:b/>
          <w:bCs/>
          <w:kern w:val="1"/>
          <w:sz w:val="44"/>
          <w:szCs w:val="44"/>
          <w:lang w:eastAsia="hi-IN" w:bidi="hi-IN"/>
        </w:rPr>
      </w:pPr>
    </w:p>
    <w:p w:rsidR="00A8624B" w:rsidRPr="00277FCF" w:rsidRDefault="00A8624B" w:rsidP="00A8624B">
      <w:pPr>
        <w:widowControl w:val="0"/>
        <w:suppressAutoHyphens/>
        <w:jc w:val="center"/>
        <w:rPr>
          <w:rFonts w:ascii="Times New Roman" w:hAnsi="Times New Roman"/>
          <w:b/>
          <w:bCs/>
          <w:kern w:val="1"/>
          <w:sz w:val="44"/>
          <w:szCs w:val="44"/>
          <w:lang w:eastAsia="hi-IN" w:bidi="hi-IN"/>
        </w:rPr>
      </w:pPr>
      <w:proofErr w:type="gramStart"/>
      <w:r w:rsidRPr="00277FCF">
        <w:rPr>
          <w:rFonts w:ascii="Times New Roman" w:hAnsi="Times New Roman"/>
          <w:b/>
          <w:bCs/>
          <w:kern w:val="1"/>
          <w:sz w:val="44"/>
          <w:szCs w:val="44"/>
          <w:lang w:eastAsia="hi-IN" w:bidi="hi-IN"/>
        </w:rPr>
        <w:t>tantárgyai</w:t>
      </w:r>
      <w:proofErr w:type="gramEnd"/>
      <w:r w:rsidRPr="00277FCF">
        <w:rPr>
          <w:rFonts w:ascii="Times New Roman" w:hAnsi="Times New Roman"/>
          <w:b/>
          <w:bCs/>
          <w:kern w:val="1"/>
          <w:sz w:val="44"/>
          <w:szCs w:val="44"/>
          <w:lang w:eastAsia="hi-IN" w:bidi="hi-IN"/>
        </w:rPr>
        <w:t>, témakörei</w:t>
      </w:r>
    </w:p>
    <w:p w:rsidR="00A8624B" w:rsidRPr="00277FCF" w:rsidRDefault="00A8624B" w:rsidP="00A8624B">
      <w:pPr>
        <w:widowControl w:val="0"/>
        <w:suppressAutoHyphens/>
        <w:jc w:val="center"/>
        <w:rPr>
          <w:rFonts w:ascii="Times New Roman" w:hAnsi="Times New Roman"/>
          <w:b/>
          <w:bCs/>
          <w:kern w:val="1"/>
          <w:sz w:val="44"/>
          <w:szCs w:val="44"/>
          <w:lang w:eastAsia="hi-IN" w:bidi="hi-IN"/>
        </w:rPr>
      </w:pPr>
    </w:p>
    <w:p w:rsidR="00A8624B" w:rsidRPr="00277FCF" w:rsidRDefault="00A8624B" w:rsidP="00A8624B">
      <w:pPr>
        <w:widowControl w:val="0"/>
        <w:suppressAutoHyphens/>
        <w:jc w:val="both"/>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br w:type="page"/>
      </w:r>
      <w:r w:rsidRPr="00277FCF">
        <w:rPr>
          <w:rFonts w:ascii="Times New Roman" w:hAnsi="Times New Roman"/>
          <w:b/>
          <w:bCs/>
          <w:kern w:val="1"/>
          <w:sz w:val="24"/>
          <w:szCs w:val="24"/>
          <w:lang w:eastAsia="hi-IN" w:bidi="hi-IN"/>
        </w:rPr>
        <w:lastRenderedPageBreak/>
        <w:t xml:space="preserve">A </w:t>
      </w:r>
      <w:r w:rsidRPr="00277FCF">
        <w:rPr>
          <w:rFonts w:ascii="Times New Roman" w:hAnsi="Times New Roman"/>
          <w:b/>
          <w:bCs/>
        </w:rPr>
        <w:t>10104-12</w:t>
      </w:r>
      <w:r w:rsidRPr="00277FCF">
        <w:rPr>
          <w:rFonts w:ascii="Times New Roman" w:hAnsi="Times New Roman"/>
          <w:b/>
          <w:bCs/>
          <w:kern w:val="1"/>
          <w:sz w:val="24"/>
          <w:szCs w:val="24"/>
          <w:lang w:eastAsia="hi-IN" w:bidi="hi-IN"/>
        </w:rPr>
        <w:t xml:space="preserve"> </w:t>
      </w:r>
      <w:r w:rsidRPr="00277FCF">
        <w:rPr>
          <w:rFonts w:ascii="Times New Roman" w:hAnsi="Times New Roman"/>
          <w:b/>
          <w:bCs/>
          <w:sz w:val="24"/>
          <w:szCs w:val="24"/>
        </w:rPr>
        <w:t xml:space="preserve">azonosító számú, </w:t>
      </w:r>
      <w:r w:rsidRPr="00277FCF">
        <w:rPr>
          <w:rFonts w:ascii="Times New Roman" w:hAnsi="Times New Roman"/>
          <w:b/>
          <w:bCs/>
        </w:rPr>
        <w:t>Szobafestő, díszítő munkák</w:t>
      </w:r>
      <w:r w:rsidRPr="00277FCF">
        <w:rPr>
          <w:rFonts w:ascii="Times New Roman" w:hAnsi="Times New Roman"/>
          <w:b/>
          <w:bCs/>
          <w:sz w:val="24"/>
          <w:szCs w:val="24"/>
        </w:rPr>
        <w:t xml:space="preserve"> megnevezésű szakmai követelmény</w:t>
      </w:r>
      <w:r w:rsidRPr="00277FCF">
        <w:rPr>
          <w:rFonts w:ascii="Times New Roman" w:hAnsi="Times New Roman"/>
          <w:b/>
          <w:bCs/>
          <w:kern w:val="1"/>
          <w:sz w:val="24"/>
          <w:szCs w:val="24"/>
          <w:lang w:eastAsia="hi-IN" w:bidi="hi-IN"/>
        </w:rPr>
        <w:t>modulhoz tartozó tantárgyak és a témakörök oktatása során fejlesztendő kompetenciák</w:t>
      </w:r>
    </w:p>
    <w:tbl>
      <w:tblPr>
        <w:tblpPr w:leftFromText="141" w:rightFromText="141" w:vertAnchor="text" w:horzAnchor="margin" w:tblpXSpec="center" w:tblpY="216"/>
        <w:tblW w:w="8385" w:type="dxa"/>
        <w:tblLayout w:type="fixed"/>
        <w:tblCellMar>
          <w:left w:w="70" w:type="dxa"/>
          <w:right w:w="70" w:type="dxa"/>
        </w:tblCellMar>
        <w:tblLook w:val="00A0" w:firstRow="1" w:lastRow="0" w:firstColumn="1" w:lastColumn="0" w:noHBand="0" w:noVBand="0"/>
      </w:tblPr>
      <w:tblGrid>
        <w:gridCol w:w="2874"/>
        <w:gridCol w:w="740"/>
        <w:gridCol w:w="121"/>
        <w:gridCol w:w="588"/>
        <w:gridCol w:w="104"/>
        <w:gridCol w:w="692"/>
        <w:gridCol w:w="54"/>
        <w:gridCol w:w="494"/>
        <w:gridCol w:w="757"/>
        <w:gridCol w:w="986"/>
        <w:gridCol w:w="87"/>
        <w:gridCol w:w="888"/>
      </w:tblGrid>
      <w:tr w:rsidR="00A8624B" w:rsidRPr="00277FCF" w:rsidTr="00A8624B">
        <w:trPr>
          <w:trHeight w:val="103"/>
        </w:trPr>
        <w:tc>
          <w:tcPr>
            <w:tcW w:w="2874" w:type="dxa"/>
            <w:vMerge w:val="restart"/>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color w:val="000000"/>
                <w:sz w:val="20"/>
                <w:szCs w:val="20"/>
              </w:rPr>
            </w:pPr>
            <w:r w:rsidRPr="00277FCF">
              <w:rPr>
                <w:rFonts w:ascii="Times New Roman" w:hAnsi="Times New Roman"/>
                <w:color w:val="000000"/>
                <w:sz w:val="20"/>
                <w:szCs w:val="20"/>
              </w:rPr>
              <w:t>10104-12</w:t>
            </w:r>
          </w:p>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Szobafestő, díszítő munkák</w:t>
            </w:r>
          </w:p>
        </w:tc>
        <w:tc>
          <w:tcPr>
            <w:tcW w:w="2793" w:type="dxa"/>
            <w:gridSpan w:val="7"/>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 xml:space="preserve">Falfelület festése, díszítése </w:t>
            </w:r>
          </w:p>
        </w:tc>
        <w:tc>
          <w:tcPr>
            <w:tcW w:w="2718" w:type="dxa"/>
            <w:gridSpan w:val="4"/>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 xml:space="preserve">Falfelület festésének, díszítésének gyakorlata </w:t>
            </w:r>
          </w:p>
        </w:tc>
      </w:tr>
      <w:tr w:rsidR="00A8624B" w:rsidRPr="00277FCF" w:rsidTr="00A8624B">
        <w:trPr>
          <w:cantSplit/>
          <w:trHeight w:val="3244"/>
        </w:trPr>
        <w:tc>
          <w:tcPr>
            <w:tcW w:w="2874" w:type="dxa"/>
            <w:vMerge/>
            <w:tcBorders>
              <w:top w:val="single" w:sz="4" w:space="0" w:color="auto"/>
              <w:left w:val="single" w:sz="4" w:space="0" w:color="auto"/>
              <w:bottom w:val="single" w:sz="4" w:space="0" w:color="auto"/>
              <w:right w:val="single" w:sz="4" w:space="0" w:color="auto"/>
            </w:tcBorders>
            <w:vAlign w:val="center"/>
          </w:tcPr>
          <w:p w:rsidR="00A8624B" w:rsidRPr="00277FCF" w:rsidRDefault="00A8624B" w:rsidP="00A8624B">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 xml:space="preserve">Festési technológiák, anyagok, szakmai ismerete </w:t>
            </w:r>
          </w:p>
        </w:tc>
        <w:tc>
          <w:tcPr>
            <w:tcW w:w="709" w:type="dxa"/>
            <w:gridSpan w:val="2"/>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Festési munkálatok anyag- és gyártásismerete</w:t>
            </w:r>
          </w:p>
        </w:tc>
        <w:tc>
          <w:tcPr>
            <w:tcW w:w="850" w:type="dxa"/>
            <w:gridSpan w:val="3"/>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Díszítőmunkák, színelmélet, szakrajz</w:t>
            </w:r>
          </w:p>
        </w:tc>
        <w:tc>
          <w:tcPr>
            <w:tcW w:w="494"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Szakszámítás</w:t>
            </w:r>
          </w:p>
        </w:tc>
        <w:tc>
          <w:tcPr>
            <w:tcW w:w="757"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Alapfelületek vizsgálata, bevonatrendszerek elemzése</w:t>
            </w:r>
          </w:p>
        </w:tc>
        <w:tc>
          <w:tcPr>
            <w:tcW w:w="986" w:type="dxa"/>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Festés készítése különböző felületeken, különböző anyagokkal</w:t>
            </w:r>
          </w:p>
        </w:tc>
        <w:tc>
          <w:tcPr>
            <w:tcW w:w="975" w:type="dxa"/>
            <w:gridSpan w:val="2"/>
            <w:tcBorders>
              <w:top w:val="nil"/>
              <w:left w:val="nil"/>
              <w:bottom w:val="single" w:sz="4" w:space="0" w:color="auto"/>
              <w:right w:val="single" w:sz="4" w:space="0" w:color="auto"/>
            </w:tcBorders>
            <w:textDirection w:val="btLr"/>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Különleges festési technikák, díszítések</w:t>
            </w:r>
          </w:p>
        </w:tc>
      </w:tr>
      <w:tr w:rsidR="00A8624B" w:rsidRPr="00277FCF" w:rsidTr="00A8624B">
        <w:trPr>
          <w:trHeight w:val="428"/>
        </w:trPr>
        <w:tc>
          <w:tcPr>
            <w:tcW w:w="8385" w:type="dxa"/>
            <w:gridSpan w:val="1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FELADATOK</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Felületvizsgálatot, feltárást végez, kül- és beltérben</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Meglévő bevonat rétegrendjének felépítését vizsgálja, kül- és beltérben, az eredményeket írásos feljegyzésben dokumentálja</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Szakmai javaslatot ad a felújítandó felület minősítéséről</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Anyagmennyiséget számol tervrajzról és helyszínen</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Vizsgálatok eredménye függvényében a felületet előkezeli</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Felvonul a munkaterületre a szükséges gépekkel, szerszámokkal, eszközökkel</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Nem festendő felületeket megóv (takarást, maszkolást végez)</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Alapvakolat felületét javítja kül- és beltérben</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Sarok, nyílászárók káváinak, sarokkiképzéseinek kialakítását javítja (élvédő)</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Különböző glettanyaggal simítja a felületet kül- és beltérben</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Építőelemek, burkolóelemek illesztését szakszerűen javítja</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Kézi, gépi csiszolással finomítja a felületet</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Választott technikának megfelelő alapozást (impregnálást) végez</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Mészfestést készít új vagy régi felületre kül- és beltérben, fehér és színes kivitelbe</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 xml:space="preserve">Homlokzat színezését </w:t>
            </w:r>
            <w:r w:rsidRPr="00277FCF">
              <w:rPr>
                <w:rFonts w:ascii="Times New Roman" w:hAnsi="Times New Roman"/>
                <w:noProof/>
                <w:sz w:val="20"/>
                <w:szCs w:val="20"/>
              </w:rPr>
              <w:lastRenderedPageBreak/>
              <w:t>megtervezi, elkészíti különböző vékonyvakolattal, szilikát festékkel</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lastRenderedPageBreak/>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lastRenderedPageBreak/>
              <w:t>Fröcskölést, durva színfröcskölést készít</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Határoló, díszítő vonalozást, sablonálást készít</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Mintanyomó hengerezést készít</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Egyszerű díszítőelemeket helyez fel kül- és beltérben</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Egyszerű faerezet utánzatot fest</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Betartja a munkavédelmi, biztonságtechnikai, tűz- és környezetvédelmi előírásokat</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Elvégzi a szükséges utómunkálatokat (szerszám-, eszköztakarítás, munkaterület takarítása, anyagtárolás, hulladékkezelés)</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Munkaterületet átad</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SZAKMAI ISMERETEK</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Falfelületek vizsgálata</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Felvonul a munkaterületre</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Falfelületek előkészítése</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Munka megkezdésének és végzésének feltételei</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Munkabiztonsági és balesetvédelmi előírások</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Anyagszükségletet számítás (szakszámítás)</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Színezőanyagok</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 munkavédelmi, biztonságtechnikai, tűz- és környezetvédelmi szabályok</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Kéziszerszámos, gépi felületcsiszolás</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Az anyagszállítás és tárolás általános ismerete</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Alapfelületek anyagai</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Alapfelületek fajtái</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Falfelületek kiegyenlítése csiszolással, gletteléssel</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Alapozás (impregnálás)</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Meszes glett, mészfestés</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Hengerezés</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Díszítő sorminta, sablon</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Színezőanyagok</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Diszperziós glettek, műgyanta kötőanyagú festékek</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Struktúra képzés</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Vékonyvakolat bevonatrendszerek</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Díszítő elemek</w:t>
            </w:r>
          </w:p>
        </w:tc>
        <w:tc>
          <w:tcPr>
            <w:tcW w:w="861"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75"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SZAKMAI KÉSZSÉGEK</w:t>
            </w:r>
          </w:p>
        </w:tc>
      </w:tr>
      <w:tr w:rsidR="00A8624B" w:rsidRPr="00277FCF" w:rsidTr="00A8624B">
        <w:trPr>
          <w:trHeight w:val="24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lastRenderedPageBreak/>
              <w:t>Létra használata</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Anyagokat, szerszámokat szakszerűen használ</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Kéziszerszámok használata</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255"/>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Festőipari gépek használata</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4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Egyéni és kollektív munkavédelmi eszközök használata</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SZEMÉLYES KOMPETENCIÁK</w:t>
            </w:r>
          </w:p>
        </w:tc>
      </w:tr>
      <w:tr w:rsidR="00A8624B" w:rsidRPr="00277FCF" w:rsidTr="00A8624B">
        <w:trPr>
          <w:trHeight w:val="30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Kézügyesség</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Pontosság</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22"/>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4"/>
                <w:szCs w:val="24"/>
              </w:rPr>
            </w:pPr>
            <w:r w:rsidRPr="00277FCF">
              <w:rPr>
                <w:rFonts w:ascii="Times New Roman" w:hAnsi="Times New Roman"/>
                <w:noProof/>
                <w:sz w:val="20"/>
                <w:szCs w:val="20"/>
              </w:rPr>
              <w:t>Állóképesség</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986"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TÁRSAS KOMPETENCIÁK</w:t>
            </w:r>
          </w:p>
        </w:tc>
      </w:tr>
      <w:tr w:rsidR="00A8624B" w:rsidRPr="00277FCF" w:rsidTr="00A8624B">
        <w:trPr>
          <w:trHeight w:val="30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Kompromisszumkészség</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1073"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88"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Konfliktusmegoldó készség</w:t>
            </w:r>
          </w:p>
        </w:tc>
        <w:tc>
          <w:tcPr>
            <w:tcW w:w="861"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p>
        </w:tc>
        <w:tc>
          <w:tcPr>
            <w:tcW w:w="1073" w:type="dxa"/>
            <w:gridSpan w:val="2"/>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88" w:type="dxa"/>
            <w:tcBorders>
              <w:top w:val="nil"/>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trPr>
        <w:tc>
          <w:tcPr>
            <w:tcW w:w="2874" w:type="dxa"/>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4"/>
                <w:szCs w:val="24"/>
              </w:rPr>
            </w:pPr>
            <w:r w:rsidRPr="00277FCF">
              <w:rPr>
                <w:rFonts w:ascii="Times New Roman" w:hAnsi="Times New Roman"/>
                <w:noProof/>
                <w:sz w:val="20"/>
                <w:szCs w:val="20"/>
              </w:rPr>
              <w:t>Kapcsolatfenntartó készség</w:t>
            </w:r>
          </w:p>
        </w:tc>
        <w:tc>
          <w:tcPr>
            <w:tcW w:w="861"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1073" w:type="dxa"/>
            <w:gridSpan w:val="2"/>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88" w:type="dxa"/>
            <w:tcBorders>
              <w:top w:val="nil"/>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MÓDSZER KOMPETENCIÁK</w:t>
            </w:r>
          </w:p>
        </w:tc>
      </w:tr>
      <w:tr w:rsidR="00A8624B" w:rsidRPr="00277FCF" w:rsidTr="00A8624B">
        <w:trPr>
          <w:trHeight w:val="300"/>
        </w:trPr>
        <w:tc>
          <w:tcPr>
            <w:tcW w:w="2874" w:type="dxa"/>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0"/>
                <w:szCs w:val="20"/>
              </w:rPr>
            </w:pPr>
            <w:r w:rsidRPr="00277FCF">
              <w:rPr>
                <w:rFonts w:ascii="Times New Roman" w:hAnsi="Times New Roman"/>
                <w:sz w:val="20"/>
                <w:szCs w:val="20"/>
              </w:rPr>
              <w:t>Áttekintő képesség</w:t>
            </w:r>
          </w:p>
        </w:tc>
        <w:tc>
          <w:tcPr>
            <w:tcW w:w="861"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692"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57"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1073" w:type="dxa"/>
            <w:gridSpan w:val="2"/>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88" w:type="dxa"/>
            <w:tcBorders>
              <w:top w:val="single" w:sz="4" w:space="0" w:color="auto"/>
              <w:left w:val="nil"/>
              <w:bottom w:val="single" w:sz="4" w:space="0" w:color="auto"/>
              <w:right w:val="single" w:sz="4" w:space="0" w:color="auto"/>
            </w:tcBorders>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trPr>
        <w:tc>
          <w:tcPr>
            <w:tcW w:w="2874" w:type="dxa"/>
            <w:tcBorders>
              <w:top w:val="single" w:sz="4" w:space="0" w:color="auto"/>
              <w:left w:val="single" w:sz="4" w:space="0" w:color="auto"/>
              <w:bottom w:val="single" w:sz="4" w:space="0" w:color="auto"/>
              <w:right w:val="single" w:sz="4" w:space="0" w:color="auto"/>
            </w:tcBorders>
            <w:noWrap/>
            <w:vAlign w:val="center"/>
          </w:tcPr>
          <w:p w:rsidR="00A8624B" w:rsidRPr="00277FCF" w:rsidRDefault="00A8624B" w:rsidP="00A8624B">
            <w:pPr>
              <w:jc w:val="both"/>
              <w:rPr>
                <w:rFonts w:ascii="Times New Roman" w:hAnsi="Times New Roman"/>
                <w:sz w:val="24"/>
                <w:szCs w:val="24"/>
              </w:rPr>
            </w:pPr>
            <w:r w:rsidRPr="00277FCF">
              <w:rPr>
                <w:rFonts w:ascii="Times New Roman" w:hAnsi="Times New Roman"/>
                <w:sz w:val="20"/>
                <w:szCs w:val="20"/>
              </w:rPr>
              <w:t>Kreativitás, ötletgazdagság</w:t>
            </w:r>
          </w:p>
        </w:tc>
        <w:tc>
          <w:tcPr>
            <w:tcW w:w="861" w:type="dxa"/>
            <w:gridSpan w:val="2"/>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gridSpan w:val="2"/>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692"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548" w:type="dxa"/>
            <w:gridSpan w:val="2"/>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757"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p>
        </w:tc>
        <w:tc>
          <w:tcPr>
            <w:tcW w:w="1073" w:type="dxa"/>
            <w:gridSpan w:val="2"/>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888" w:type="dxa"/>
            <w:tcBorders>
              <w:top w:val="single" w:sz="4" w:space="0" w:color="auto"/>
              <w:left w:val="nil"/>
              <w:bottom w:val="single" w:sz="4" w:space="0" w:color="auto"/>
              <w:right w:val="single" w:sz="4" w:space="0" w:color="auto"/>
            </w:tcBorders>
            <w:noWrap/>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r>
      <w:tr w:rsidR="00A8624B" w:rsidRPr="00277FCF" w:rsidTr="00A8624B">
        <w:trPr>
          <w:trHeight w:val="300"/>
        </w:trPr>
        <w:tc>
          <w:tcPr>
            <w:tcW w:w="2874" w:type="dxa"/>
            <w:tcBorders>
              <w:top w:val="single" w:sz="4" w:space="0" w:color="auto"/>
              <w:left w:val="nil"/>
              <w:bottom w:val="nil"/>
              <w:right w:val="nil"/>
            </w:tcBorders>
            <w:noWrap/>
          </w:tcPr>
          <w:p w:rsidR="00A8624B" w:rsidRPr="00277FCF" w:rsidRDefault="00A8624B" w:rsidP="00A8624B">
            <w:pPr>
              <w:rPr>
                <w:rFonts w:ascii="Times New Roman" w:hAnsi="Times New Roman"/>
                <w:sz w:val="24"/>
                <w:szCs w:val="24"/>
              </w:rPr>
            </w:pPr>
          </w:p>
        </w:tc>
        <w:tc>
          <w:tcPr>
            <w:tcW w:w="861" w:type="dxa"/>
            <w:gridSpan w:val="2"/>
            <w:tcBorders>
              <w:top w:val="single" w:sz="4" w:space="0" w:color="auto"/>
              <w:left w:val="nil"/>
              <w:bottom w:val="nil"/>
              <w:right w:val="nil"/>
            </w:tcBorders>
            <w:noWrap/>
            <w:vAlign w:val="center"/>
          </w:tcPr>
          <w:p w:rsidR="00A8624B" w:rsidRPr="00277FCF" w:rsidRDefault="00A8624B" w:rsidP="00A8624B">
            <w:pPr>
              <w:rPr>
                <w:rFonts w:ascii="Times New Roman" w:hAnsi="Times New Roman"/>
                <w:sz w:val="20"/>
                <w:szCs w:val="20"/>
              </w:rPr>
            </w:pPr>
          </w:p>
        </w:tc>
        <w:tc>
          <w:tcPr>
            <w:tcW w:w="692" w:type="dxa"/>
            <w:gridSpan w:val="2"/>
            <w:tcBorders>
              <w:top w:val="single" w:sz="4" w:space="0" w:color="auto"/>
              <w:left w:val="nil"/>
              <w:bottom w:val="nil"/>
              <w:right w:val="nil"/>
            </w:tcBorders>
            <w:vAlign w:val="center"/>
          </w:tcPr>
          <w:p w:rsidR="00A8624B" w:rsidRPr="00277FCF" w:rsidRDefault="00A8624B" w:rsidP="00A8624B">
            <w:pPr>
              <w:rPr>
                <w:rFonts w:ascii="Times New Roman" w:hAnsi="Times New Roman"/>
                <w:sz w:val="20"/>
                <w:szCs w:val="20"/>
              </w:rPr>
            </w:pPr>
          </w:p>
        </w:tc>
        <w:tc>
          <w:tcPr>
            <w:tcW w:w="692" w:type="dxa"/>
            <w:tcBorders>
              <w:top w:val="single" w:sz="4" w:space="0" w:color="auto"/>
              <w:left w:val="nil"/>
              <w:bottom w:val="nil"/>
              <w:right w:val="nil"/>
            </w:tcBorders>
            <w:vAlign w:val="center"/>
          </w:tcPr>
          <w:p w:rsidR="00A8624B" w:rsidRPr="00277FCF" w:rsidRDefault="00A8624B" w:rsidP="00A8624B">
            <w:pPr>
              <w:rPr>
                <w:rFonts w:ascii="Times New Roman" w:hAnsi="Times New Roman"/>
                <w:sz w:val="20"/>
                <w:szCs w:val="20"/>
              </w:rPr>
            </w:pPr>
          </w:p>
        </w:tc>
        <w:tc>
          <w:tcPr>
            <w:tcW w:w="548" w:type="dxa"/>
            <w:gridSpan w:val="2"/>
            <w:tcBorders>
              <w:top w:val="single" w:sz="4" w:space="0" w:color="auto"/>
              <w:left w:val="nil"/>
              <w:bottom w:val="nil"/>
              <w:right w:val="nil"/>
            </w:tcBorders>
            <w:vAlign w:val="center"/>
          </w:tcPr>
          <w:p w:rsidR="00A8624B" w:rsidRPr="00277FCF" w:rsidRDefault="00A8624B" w:rsidP="00A8624B">
            <w:pPr>
              <w:rPr>
                <w:rFonts w:ascii="Times New Roman" w:hAnsi="Times New Roman"/>
                <w:sz w:val="20"/>
                <w:szCs w:val="20"/>
              </w:rPr>
            </w:pPr>
          </w:p>
        </w:tc>
        <w:tc>
          <w:tcPr>
            <w:tcW w:w="757" w:type="dxa"/>
            <w:tcBorders>
              <w:top w:val="single" w:sz="4" w:space="0" w:color="auto"/>
              <w:left w:val="nil"/>
              <w:bottom w:val="nil"/>
              <w:right w:val="nil"/>
            </w:tcBorders>
            <w:noWrap/>
            <w:vAlign w:val="center"/>
          </w:tcPr>
          <w:p w:rsidR="00A8624B" w:rsidRPr="00277FCF" w:rsidRDefault="00A8624B" w:rsidP="00A8624B">
            <w:pPr>
              <w:rPr>
                <w:rFonts w:ascii="Times New Roman" w:hAnsi="Times New Roman"/>
                <w:sz w:val="20"/>
                <w:szCs w:val="20"/>
              </w:rPr>
            </w:pPr>
          </w:p>
        </w:tc>
        <w:tc>
          <w:tcPr>
            <w:tcW w:w="1073" w:type="dxa"/>
            <w:gridSpan w:val="2"/>
            <w:tcBorders>
              <w:top w:val="single" w:sz="4" w:space="0" w:color="auto"/>
              <w:left w:val="nil"/>
              <w:bottom w:val="nil"/>
              <w:right w:val="nil"/>
            </w:tcBorders>
            <w:vAlign w:val="center"/>
          </w:tcPr>
          <w:p w:rsidR="00A8624B" w:rsidRPr="00277FCF" w:rsidRDefault="00A8624B" w:rsidP="00A8624B">
            <w:pPr>
              <w:rPr>
                <w:rFonts w:ascii="Times New Roman" w:hAnsi="Times New Roman"/>
                <w:sz w:val="20"/>
                <w:szCs w:val="20"/>
              </w:rPr>
            </w:pPr>
          </w:p>
        </w:tc>
        <w:tc>
          <w:tcPr>
            <w:tcW w:w="888" w:type="dxa"/>
            <w:tcBorders>
              <w:top w:val="single" w:sz="4" w:space="0" w:color="auto"/>
              <w:left w:val="nil"/>
              <w:bottom w:val="nil"/>
              <w:right w:val="nil"/>
            </w:tcBorders>
            <w:vAlign w:val="center"/>
          </w:tcPr>
          <w:p w:rsidR="00A8624B" w:rsidRPr="00277FCF" w:rsidRDefault="00A8624B" w:rsidP="00A8624B">
            <w:pPr>
              <w:rPr>
                <w:rFonts w:ascii="Times New Roman" w:hAnsi="Times New Roman"/>
                <w:sz w:val="20"/>
                <w:szCs w:val="20"/>
              </w:rPr>
            </w:pPr>
          </w:p>
        </w:tc>
      </w:tr>
    </w:tbl>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A8624B" w:rsidP="00A8624B">
      <w:pPr>
        <w:widowControl w:val="0"/>
        <w:suppressAutoHyphens/>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br w:type="page"/>
      </w:r>
    </w:p>
    <w:p w:rsidR="00A8624B" w:rsidRPr="00277FCF" w:rsidRDefault="00A8624B" w:rsidP="00421F66">
      <w:pPr>
        <w:numPr>
          <w:ilvl w:val="0"/>
          <w:numId w:val="25"/>
        </w:numPr>
        <w:tabs>
          <w:tab w:val="right" w:pos="9000"/>
        </w:tabs>
        <w:rPr>
          <w:rFonts w:ascii="Times New Roman" w:hAnsi="Times New Roman"/>
          <w:b/>
          <w:bCs/>
          <w:sz w:val="24"/>
          <w:szCs w:val="24"/>
        </w:rPr>
      </w:pPr>
      <w:r w:rsidRPr="00277FCF">
        <w:rPr>
          <w:rFonts w:ascii="Times New Roman" w:hAnsi="Times New Roman"/>
          <w:b/>
          <w:bCs/>
          <w:sz w:val="24"/>
          <w:szCs w:val="24"/>
        </w:rPr>
        <w:lastRenderedPageBreak/>
        <w:t>Falfelület festése, díszítése t</w:t>
      </w:r>
      <w:r w:rsidRPr="00277FCF">
        <w:rPr>
          <w:rFonts w:ascii="Times New Roman" w:hAnsi="Times New Roman"/>
          <w:b/>
          <w:bCs/>
          <w:kern w:val="2"/>
          <w:sz w:val="24"/>
          <w:szCs w:val="24"/>
          <w:lang w:eastAsia="hi-IN" w:bidi="hi-IN"/>
        </w:rPr>
        <w:t>antárgy</w:t>
      </w:r>
      <w:r w:rsidRPr="00277FCF">
        <w:rPr>
          <w:rFonts w:ascii="Times New Roman" w:hAnsi="Times New Roman"/>
          <w:b/>
          <w:bCs/>
          <w:sz w:val="24"/>
          <w:szCs w:val="24"/>
        </w:rPr>
        <w:tab/>
      </w:r>
      <w:r w:rsidR="00C60831" w:rsidRPr="00277FCF">
        <w:rPr>
          <w:rFonts w:ascii="Times New Roman" w:hAnsi="Times New Roman"/>
          <w:b/>
          <w:bCs/>
          <w:sz w:val="24"/>
          <w:szCs w:val="24"/>
        </w:rPr>
        <w:t>177</w:t>
      </w:r>
      <w:r w:rsidR="006A6DEE" w:rsidRPr="00277FCF">
        <w:rPr>
          <w:rFonts w:ascii="Times New Roman" w:hAnsi="Times New Roman"/>
          <w:b/>
          <w:bCs/>
          <w:sz w:val="24"/>
          <w:szCs w:val="24"/>
        </w:rPr>
        <w:t xml:space="preserve"> óra</w:t>
      </w:r>
    </w:p>
    <w:p w:rsidR="00A8624B" w:rsidRPr="00277FCF" w:rsidRDefault="00A8624B" w:rsidP="00A8624B">
      <w:pPr>
        <w:jc w:val="right"/>
        <w:rPr>
          <w:rFonts w:ascii="Times New Roman" w:hAnsi="Times New Roman"/>
          <w:i/>
          <w:sz w:val="20"/>
          <w:szCs w:val="20"/>
        </w:rPr>
      </w:pPr>
      <w:r w:rsidRPr="00277FCF">
        <w:rPr>
          <w:rFonts w:ascii="Times New Roman" w:hAnsi="Times New Roman"/>
          <w:i/>
          <w:sz w:val="20"/>
          <w:szCs w:val="20"/>
        </w:rPr>
        <w:t>l</w:t>
      </w:r>
    </w:p>
    <w:p w:rsidR="00A8624B" w:rsidRPr="00277FCF" w:rsidRDefault="00A8624B" w:rsidP="00A8624B">
      <w:pPr>
        <w:widowControl w:val="0"/>
        <w:suppressAutoHyphens/>
        <w:rPr>
          <w:rFonts w:ascii="Times New Roman" w:hAnsi="Times New Roman"/>
          <w:b/>
          <w:bCs/>
          <w:sz w:val="24"/>
          <w:szCs w:val="24"/>
        </w:rPr>
      </w:pPr>
    </w:p>
    <w:p w:rsidR="00A8624B" w:rsidRPr="00277FCF" w:rsidRDefault="00A8624B" w:rsidP="00421F66">
      <w:pPr>
        <w:numPr>
          <w:ilvl w:val="1"/>
          <w:numId w:val="25"/>
        </w:numPr>
        <w:rPr>
          <w:rFonts w:ascii="Times New Roman" w:hAnsi="Times New Roman"/>
          <w:b/>
          <w:bCs/>
          <w:sz w:val="24"/>
          <w:szCs w:val="24"/>
        </w:rPr>
      </w:pPr>
      <w:r w:rsidRPr="00277FCF">
        <w:rPr>
          <w:rFonts w:ascii="Times New Roman" w:hAnsi="Times New Roman"/>
          <w:b/>
          <w:bCs/>
          <w:sz w:val="24"/>
          <w:szCs w:val="24"/>
        </w:rPr>
        <w:t>A tantárgy tanításának célja</w:t>
      </w:r>
    </w:p>
    <w:p w:rsidR="00A8624B" w:rsidRPr="00277FCF" w:rsidRDefault="00A8624B" w:rsidP="00A8624B">
      <w:pPr>
        <w:widowControl w:val="0"/>
        <w:suppressAutoHyphens/>
        <w:ind w:left="360"/>
        <w:rPr>
          <w:rFonts w:ascii="Times New Roman" w:hAnsi="Times New Roman"/>
          <w:b/>
          <w:bCs/>
          <w:kern w:val="2"/>
          <w:sz w:val="24"/>
          <w:szCs w:val="24"/>
          <w:lang w:eastAsia="hi-IN" w:bidi="hi-IN"/>
        </w:rPr>
      </w:pPr>
      <w:r w:rsidRPr="00277FCF">
        <w:rPr>
          <w:rFonts w:ascii="Times New Roman" w:hAnsi="Times New Roman"/>
          <w:kern w:val="2"/>
          <w:sz w:val="24"/>
          <w:szCs w:val="24"/>
          <w:lang w:eastAsia="hi-IN" w:bidi="hi-IN"/>
        </w:rPr>
        <w:t>A tanuló legyen képes a lakó- és középületek falfelületeinek a megrendelő által igényelt bevonatrendszerrel történő kialakítására a felületvédelmi és higiéniai előírások betartásával. Ismerje a színhasználat nyújtotta téralakítási lehetőségeket, valamint a különféle díszítési technikákat és eljárásokat.</w:t>
      </w:r>
      <w:r w:rsidRPr="00277FCF">
        <w:rPr>
          <w:rFonts w:ascii="Times New Roman" w:hAnsi="Times New Roman"/>
          <w:b/>
          <w:bCs/>
          <w:kern w:val="2"/>
          <w:sz w:val="24"/>
          <w:szCs w:val="24"/>
          <w:lang w:eastAsia="hi-IN" w:bidi="hi-IN"/>
        </w:rPr>
        <w:t xml:space="preserve"> </w:t>
      </w:r>
    </w:p>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A8624B" w:rsidP="00421F66">
      <w:pPr>
        <w:numPr>
          <w:ilvl w:val="1"/>
          <w:numId w:val="25"/>
        </w:numPr>
        <w:rPr>
          <w:rFonts w:ascii="Times New Roman" w:hAnsi="Times New Roman"/>
          <w:b/>
          <w:bCs/>
          <w:sz w:val="24"/>
          <w:szCs w:val="24"/>
        </w:rPr>
      </w:pPr>
      <w:r w:rsidRPr="00277FCF">
        <w:rPr>
          <w:rFonts w:ascii="Times New Roman" w:hAnsi="Times New Roman"/>
          <w:b/>
          <w:bCs/>
          <w:sz w:val="24"/>
          <w:szCs w:val="24"/>
        </w:rPr>
        <w:t>Kapcsolódó közismereti, szakmai tartalmak</w:t>
      </w:r>
    </w:p>
    <w:p w:rsidR="00A8624B" w:rsidRPr="00277FCF" w:rsidRDefault="00A8624B" w:rsidP="00A8624B">
      <w:pPr>
        <w:autoSpaceDE w:val="0"/>
        <w:autoSpaceDN w:val="0"/>
        <w:adjustRightInd w:val="0"/>
        <w:ind w:left="360"/>
        <w:rPr>
          <w:rFonts w:ascii="Times New Roman" w:hAnsi="Times New Roman"/>
          <w:kern w:val="2"/>
          <w:sz w:val="24"/>
          <w:szCs w:val="24"/>
          <w:lang w:eastAsia="hi-IN" w:bidi="hi-IN"/>
        </w:rPr>
      </w:pPr>
      <w:r w:rsidRPr="00277FCF">
        <w:rPr>
          <w:rFonts w:ascii="Times New Roman" w:hAnsi="Times New Roman"/>
          <w:sz w:val="24"/>
          <w:szCs w:val="24"/>
        </w:rPr>
        <w:t>A tantárgy az adott évfolyamba lépés feltételeiként megjelölt közismereti és szakmai tartalmakra épül.</w:t>
      </w:r>
    </w:p>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A8624B" w:rsidP="00421F66">
      <w:pPr>
        <w:numPr>
          <w:ilvl w:val="1"/>
          <w:numId w:val="25"/>
        </w:numPr>
        <w:rPr>
          <w:rFonts w:ascii="Times New Roman" w:hAnsi="Times New Roman"/>
          <w:b/>
          <w:bCs/>
          <w:sz w:val="24"/>
          <w:szCs w:val="24"/>
        </w:rPr>
      </w:pPr>
      <w:r w:rsidRPr="00277FCF">
        <w:rPr>
          <w:rFonts w:ascii="Times New Roman" w:hAnsi="Times New Roman"/>
          <w:b/>
          <w:bCs/>
          <w:sz w:val="24"/>
          <w:szCs w:val="24"/>
        </w:rPr>
        <w:t xml:space="preserve">Témakörök </w:t>
      </w:r>
    </w:p>
    <w:p w:rsidR="00A8624B" w:rsidRPr="00277FCF" w:rsidRDefault="00A8624B" w:rsidP="00A8624B">
      <w:pPr>
        <w:widowControl w:val="0"/>
        <w:suppressAutoHyphens/>
        <w:ind w:left="720"/>
        <w:rPr>
          <w:rFonts w:ascii="Times New Roman" w:hAnsi="Times New Roman"/>
          <w:b/>
          <w:bCs/>
          <w:sz w:val="24"/>
          <w:szCs w:val="24"/>
        </w:rPr>
      </w:pPr>
    </w:p>
    <w:p w:rsidR="00A8624B" w:rsidRPr="00277FCF" w:rsidRDefault="00A8624B" w:rsidP="00421F66">
      <w:pPr>
        <w:widowControl w:val="0"/>
        <w:numPr>
          <w:ilvl w:val="2"/>
          <w:numId w:val="25"/>
        </w:numPr>
        <w:tabs>
          <w:tab w:val="right" w:pos="9000"/>
        </w:tabs>
        <w:suppressAutoHyphens/>
        <w:rPr>
          <w:rFonts w:ascii="Times New Roman" w:hAnsi="Times New Roman"/>
          <w:b/>
          <w:bCs/>
          <w:kern w:val="1"/>
          <w:lang w:eastAsia="hi-IN" w:bidi="hi-IN"/>
        </w:rPr>
      </w:pPr>
      <w:r w:rsidRPr="00277FCF">
        <w:rPr>
          <w:rFonts w:ascii="Times New Roman" w:hAnsi="Times New Roman"/>
          <w:b/>
          <w:bCs/>
          <w:kern w:val="2"/>
          <w:sz w:val="24"/>
          <w:szCs w:val="24"/>
          <w:lang w:eastAsia="hi-IN" w:bidi="hi-IN"/>
        </w:rPr>
        <w:t>Festési</w:t>
      </w:r>
      <w:r w:rsidRPr="00277FCF">
        <w:rPr>
          <w:rFonts w:ascii="Times New Roman" w:hAnsi="Times New Roman"/>
          <w:b/>
          <w:bCs/>
          <w:sz w:val="24"/>
          <w:szCs w:val="24"/>
        </w:rPr>
        <w:t xml:space="preserve"> technológiák, anyagok szakmai ismerete</w:t>
      </w:r>
      <w:r w:rsidRPr="00277FCF">
        <w:rPr>
          <w:rFonts w:ascii="Times New Roman" w:hAnsi="Times New Roman"/>
          <w:b/>
          <w:bCs/>
          <w:sz w:val="24"/>
          <w:szCs w:val="24"/>
        </w:rPr>
        <w:tab/>
      </w:r>
      <w:r w:rsidR="00C60831" w:rsidRPr="00277FCF">
        <w:rPr>
          <w:rFonts w:ascii="Times New Roman" w:hAnsi="Times New Roman"/>
          <w:b/>
          <w:i/>
          <w:sz w:val="24"/>
          <w:szCs w:val="24"/>
        </w:rPr>
        <w:t>35,5</w:t>
      </w:r>
      <w:r w:rsidRPr="00277FCF">
        <w:rPr>
          <w:rFonts w:ascii="Times New Roman" w:hAnsi="Times New Roman"/>
          <w:sz w:val="24"/>
          <w:szCs w:val="24"/>
        </w:rPr>
        <w:t xml:space="preserve"> </w:t>
      </w:r>
      <w:r w:rsidRPr="00277FCF">
        <w:rPr>
          <w:rFonts w:ascii="Times New Roman" w:hAnsi="Times New Roman"/>
          <w:b/>
          <w:bCs/>
          <w:i/>
          <w:iCs/>
          <w:kern w:val="1"/>
          <w:sz w:val="24"/>
          <w:szCs w:val="24"/>
          <w:lang w:eastAsia="hi-IN" w:bidi="hi-IN"/>
        </w:rPr>
        <w:t>óra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falfestés során használatos szerszámok, műszerek és gépek működése, azok szakszerű használata.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Alapfelület fajtái, vizsgálatuk ismerete különböző módszerekkel (műszeres, mechanikus, laboratóriumi).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Felületdiagnosztikának, megfelelő felület előkezelés (szükség esetén).</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Felületdiagnosztikának megfelelő felület előkészítés lépései, minőségi követelményei.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impregnálásának lépései, szabályai, fontossága.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Felületerősítő segédanyagok, hézagoló anyagok, hézagerősítő szalagok.</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Felületpótló, felületkiegyenlítő anyagok fajtái és alkalmazási területük.</w:t>
      </w:r>
    </w:p>
    <w:p w:rsidR="00A8624B" w:rsidRPr="00277FCF" w:rsidRDefault="00A8624B" w:rsidP="00A8624B">
      <w:pPr>
        <w:widowControl w:val="0"/>
        <w:suppressAutoHyphens/>
        <w:ind w:left="720"/>
        <w:rPr>
          <w:rFonts w:ascii="Times New Roman" w:hAnsi="Times New Roman"/>
          <w:kern w:val="1"/>
          <w:sz w:val="24"/>
          <w:szCs w:val="24"/>
          <w:lang w:eastAsia="hi-IN" w:bidi="hi-IN"/>
        </w:rPr>
      </w:pPr>
      <w:proofErr w:type="spellStart"/>
      <w:r w:rsidRPr="00277FCF">
        <w:rPr>
          <w:rFonts w:ascii="Times New Roman" w:hAnsi="Times New Roman"/>
          <w:kern w:val="1"/>
          <w:sz w:val="24"/>
          <w:szCs w:val="24"/>
          <w:lang w:eastAsia="hi-IN" w:bidi="hi-IN"/>
        </w:rPr>
        <w:t>Kül-</w:t>
      </w:r>
      <w:proofErr w:type="spellEnd"/>
      <w:r w:rsidRPr="00277FCF">
        <w:rPr>
          <w:rFonts w:ascii="Times New Roman" w:hAnsi="Times New Roman"/>
          <w:kern w:val="1"/>
          <w:sz w:val="24"/>
          <w:szCs w:val="24"/>
          <w:lang w:eastAsia="hi-IN" w:bidi="hi-IN"/>
        </w:rPr>
        <w:t xml:space="preserve"> és beltéri alapvakolatok felületének, javításának anyagai.</w:t>
      </w:r>
    </w:p>
    <w:p w:rsidR="00A8624B" w:rsidRPr="00277FCF" w:rsidRDefault="00A8624B" w:rsidP="00A8624B">
      <w:pPr>
        <w:widowControl w:val="0"/>
        <w:suppressAutoHyphens/>
        <w:ind w:left="720"/>
        <w:rPr>
          <w:rFonts w:ascii="Times New Roman" w:hAnsi="Times New Roman"/>
          <w:kern w:val="1"/>
          <w:sz w:val="24"/>
          <w:szCs w:val="24"/>
          <w:lang w:eastAsia="hi-IN" w:bidi="hi-IN"/>
        </w:rPr>
      </w:pPr>
      <w:proofErr w:type="spellStart"/>
      <w:r w:rsidRPr="00277FCF">
        <w:rPr>
          <w:rFonts w:ascii="Times New Roman" w:hAnsi="Times New Roman"/>
          <w:kern w:val="1"/>
          <w:sz w:val="24"/>
          <w:szCs w:val="24"/>
          <w:lang w:eastAsia="hi-IN" w:bidi="hi-IN"/>
        </w:rPr>
        <w:t>Élvédők</w:t>
      </w:r>
      <w:proofErr w:type="spellEnd"/>
      <w:r w:rsidRPr="00277FCF">
        <w:rPr>
          <w:rFonts w:ascii="Times New Roman" w:hAnsi="Times New Roman"/>
          <w:kern w:val="1"/>
          <w:sz w:val="24"/>
          <w:szCs w:val="24"/>
          <w:lang w:eastAsia="hi-IN" w:bidi="hi-IN"/>
        </w:rPr>
        <w:t xml:space="preserve"> típusai, alkalmazási területük.</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Felhasznált festékek alapanyagának meghatározása, fajtái.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Festés kivitelezésének sorrendje, lépései.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Különböző kötőanyagú és struktúrájú festékek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Homlokzatfestésének lépései, különböző vékonyvakolattal, szilikát festékkel.</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Vékony díszítővakolatok felület előkészítése, felhordásának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Pigmentek fajtái, alkalmazási területe, szakszerű használatuk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Komplett bevonatrendszerek kialakítása, minőségi követelményei.</w:t>
      </w:r>
    </w:p>
    <w:p w:rsidR="00A8624B" w:rsidRPr="00277FCF" w:rsidRDefault="00A8624B" w:rsidP="00A8624B">
      <w:pPr>
        <w:widowControl w:val="0"/>
        <w:suppressAutoHyphens/>
        <w:ind w:left="720"/>
        <w:rPr>
          <w:rFonts w:ascii="Times New Roman" w:hAnsi="Times New Roman"/>
          <w:kern w:val="1"/>
          <w:sz w:val="24"/>
          <w:szCs w:val="24"/>
          <w:lang w:eastAsia="hi-IN" w:bidi="hi-IN"/>
        </w:rPr>
      </w:pPr>
    </w:p>
    <w:p w:rsidR="00A8624B" w:rsidRPr="00277FCF" w:rsidRDefault="00A8624B" w:rsidP="00421F66">
      <w:pPr>
        <w:widowControl w:val="0"/>
        <w:numPr>
          <w:ilvl w:val="2"/>
          <w:numId w:val="25"/>
        </w:numPr>
        <w:tabs>
          <w:tab w:val="right" w:pos="9000"/>
        </w:tabs>
        <w:suppressAutoHyphens/>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Festési munkálatok anyag- és gyártásismerete</w:t>
      </w:r>
      <w:r w:rsidRPr="00277FCF">
        <w:rPr>
          <w:rFonts w:ascii="Times New Roman" w:hAnsi="Times New Roman"/>
          <w:b/>
          <w:bCs/>
          <w:kern w:val="2"/>
          <w:sz w:val="24"/>
          <w:szCs w:val="24"/>
          <w:lang w:eastAsia="hi-IN" w:bidi="hi-IN"/>
        </w:rPr>
        <w:tab/>
      </w:r>
      <w:r w:rsidR="00C60831" w:rsidRPr="00277FCF">
        <w:rPr>
          <w:rFonts w:ascii="Times New Roman" w:hAnsi="Times New Roman"/>
          <w:b/>
          <w:bCs/>
          <w:i/>
          <w:kern w:val="2"/>
          <w:sz w:val="24"/>
          <w:szCs w:val="24"/>
          <w:lang w:eastAsia="hi-IN" w:bidi="hi-IN"/>
        </w:rPr>
        <w:t>35,5</w:t>
      </w:r>
      <w:r w:rsidRPr="00277FCF">
        <w:rPr>
          <w:rFonts w:ascii="Times New Roman" w:hAnsi="Times New Roman"/>
          <w:b/>
          <w:bCs/>
          <w:i/>
          <w:kern w:val="2"/>
          <w:sz w:val="24"/>
          <w:szCs w:val="24"/>
          <w:lang w:eastAsia="hi-IN" w:bidi="hi-IN"/>
        </w:rPr>
        <w:t xml:space="preserve"> óra</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Anyagok fizikai, kémiai tulajdonságai.</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hőmérséklet, belső hőmérséklet, halmazállapot, párolgás.</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színek keletkezése, jelentése, hatásai.</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alakváltozás, térfogat, felületi minőség.</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egyéb fizikai tulajdonságok.</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kémiai reakciók.</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oldatok.</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keverékek.</w:t>
      </w:r>
    </w:p>
    <w:p w:rsidR="00A8624B" w:rsidRPr="00277FCF" w:rsidRDefault="00A8624B" w:rsidP="00421F66">
      <w:pPr>
        <w:pStyle w:val="Listaszerbekezds"/>
        <w:widowControl w:val="0"/>
        <w:numPr>
          <w:ilvl w:val="0"/>
          <w:numId w:val="14"/>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szerves, szervetlen vegyületek.</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Kötőanyagok csoportosítása:</w:t>
      </w:r>
    </w:p>
    <w:p w:rsidR="00A8624B" w:rsidRPr="00277FCF" w:rsidRDefault="00A8624B" w:rsidP="00421F66">
      <w:pPr>
        <w:pStyle w:val="Listaszerbekezds"/>
        <w:widowControl w:val="0"/>
        <w:numPr>
          <w:ilvl w:val="0"/>
          <w:numId w:val="15"/>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szerves-szervetlen.</w:t>
      </w:r>
    </w:p>
    <w:p w:rsidR="00A8624B" w:rsidRPr="00277FCF" w:rsidRDefault="00A8624B" w:rsidP="00421F66">
      <w:pPr>
        <w:pStyle w:val="Listaszerbekezds"/>
        <w:widowControl w:val="0"/>
        <w:numPr>
          <w:ilvl w:val="0"/>
          <w:numId w:val="15"/>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mesterséges-természetes.</w:t>
      </w:r>
    </w:p>
    <w:p w:rsidR="00A8624B" w:rsidRPr="00277FCF" w:rsidRDefault="00A8624B" w:rsidP="00421F66">
      <w:pPr>
        <w:pStyle w:val="Listaszerbekezds"/>
        <w:widowControl w:val="0"/>
        <w:numPr>
          <w:ilvl w:val="0"/>
          <w:numId w:val="15"/>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előállításuk alapján.</w:t>
      </w:r>
    </w:p>
    <w:p w:rsidR="00A8624B" w:rsidRPr="00277FCF" w:rsidRDefault="00A8624B" w:rsidP="00421F66">
      <w:pPr>
        <w:pStyle w:val="Listaszerbekezds"/>
        <w:widowControl w:val="0"/>
        <w:numPr>
          <w:ilvl w:val="0"/>
          <w:numId w:val="15"/>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lastRenderedPageBreak/>
        <w:t>összetételük alapján.</w:t>
      </w:r>
    </w:p>
    <w:p w:rsidR="00A8624B" w:rsidRPr="00277FCF" w:rsidRDefault="00A8624B" w:rsidP="00A8624B">
      <w:pPr>
        <w:pStyle w:val="Listaszerbekezds"/>
        <w:widowControl w:val="0"/>
        <w:suppressAutoHyphens/>
        <w:spacing w:after="0" w:line="240" w:lineRule="auto"/>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előkezelő, előkészítő anyagok:</w:t>
      </w:r>
    </w:p>
    <w:p w:rsidR="00A8624B" w:rsidRPr="00277FCF" w:rsidRDefault="00A8624B" w:rsidP="00421F66">
      <w:pPr>
        <w:pStyle w:val="Listaszerbekezds"/>
        <w:widowControl w:val="0"/>
        <w:numPr>
          <w:ilvl w:val="0"/>
          <w:numId w:val="16"/>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felületi hibák.</w:t>
      </w:r>
    </w:p>
    <w:p w:rsidR="00A8624B" w:rsidRPr="00277FCF" w:rsidRDefault="00A8624B" w:rsidP="00421F66">
      <w:pPr>
        <w:pStyle w:val="Listaszerbekezds"/>
        <w:widowControl w:val="0"/>
        <w:numPr>
          <w:ilvl w:val="0"/>
          <w:numId w:val="16"/>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felületi hibák okai.</w:t>
      </w:r>
    </w:p>
    <w:p w:rsidR="00A8624B" w:rsidRPr="00277FCF" w:rsidRDefault="00A8624B" w:rsidP="00421F66">
      <w:pPr>
        <w:pStyle w:val="Listaszerbekezds"/>
        <w:widowControl w:val="0"/>
        <w:numPr>
          <w:ilvl w:val="0"/>
          <w:numId w:val="16"/>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felületi hibák megszüntetésének lehetőségei, módszerei.</w:t>
      </w:r>
    </w:p>
    <w:p w:rsidR="00A8624B" w:rsidRPr="00277FCF" w:rsidRDefault="00A8624B" w:rsidP="00421F66">
      <w:pPr>
        <w:pStyle w:val="Listaszerbekezds"/>
        <w:widowControl w:val="0"/>
        <w:numPr>
          <w:ilvl w:val="0"/>
          <w:numId w:val="16"/>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megfelelő hordozóréteg kialakításának lépései.</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Felület hibáinak javítására szolgáló anyagok (masszák, </w:t>
      </w:r>
      <w:proofErr w:type="spellStart"/>
      <w:r w:rsidRPr="00277FCF">
        <w:rPr>
          <w:rFonts w:ascii="Times New Roman" w:hAnsi="Times New Roman"/>
          <w:kern w:val="1"/>
          <w:sz w:val="24"/>
          <w:szCs w:val="24"/>
          <w:lang w:eastAsia="hi-IN" w:bidi="hi-IN"/>
        </w:rPr>
        <w:t>glettek</w:t>
      </w:r>
      <w:proofErr w:type="spellEnd"/>
      <w:r w:rsidRPr="00277FCF">
        <w:rPr>
          <w:rFonts w:ascii="Times New Roman" w:hAnsi="Times New Roman"/>
          <w:kern w:val="1"/>
          <w:sz w:val="24"/>
          <w:szCs w:val="24"/>
          <w:lang w:eastAsia="hi-IN" w:bidi="hi-IN"/>
        </w:rPr>
        <w:t>, gipszek):</w:t>
      </w:r>
    </w:p>
    <w:p w:rsidR="00A8624B" w:rsidRPr="00277FCF" w:rsidRDefault="00A8624B" w:rsidP="00421F66">
      <w:pPr>
        <w:pStyle w:val="Listaszerbekezds"/>
        <w:widowControl w:val="0"/>
        <w:numPr>
          <w:ilvl w:val="0"/>
          <w:numId w:val="17"/>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gipsz alapanyag tulajdonságai.</w:t>
      </w:r>
    </w:p>
    <w:p w:rsidR="00A8624B" w:rsidRPr="00277FCF" w:rsidRDefault="00A8624B" w:rsidP="00421F66">
      <w:pPr>
        <w:pStyle w:val="Listaszerbekezds"/>
        <w:widowControl w:val="0"/>
        <w:numPr>
          <w:ilvl w:val="0"/>
          <w:numId w:val="17"/>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cement alapanyag tulajdonságai.</w:t>
      </w:r>
    </w:p>
    <w:p w:rsidR="00A8624B" w:rsidRPr="00277FCF" w:rsidRDefault="00A8624B" w:rsidP="00421F66">
      <w:pPr>
        <w:pStyle w:val="Listaszerbekezds"/>
        <w:widowControl w:val="0"/>
        <w:numPr>
          <w:ilvl w:val="0"/>
          <w:numId w:val="17"/>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műgyanta kötőanyaggal módosított, javított anyagok.</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Pigmentek, színezőanyagok, töltőanyagok csoportosítása:</w:t>
      </w:r>
    </w:p>
    <w:p w:rsidR="00A8624B" w:rsidRPr="00277FCF" w:rsidRDefault="00A8624B" w:rsidP="00421F66">
      <w:pPr>
        <w:pStyle w:val="Listaszerbekezds"/>
        <w:widowControl w:val="0"/>
        <w:numPr>
          <w:ilvl w:val="0"/>
          <w:numId w:val="18"/>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mesterséges-természetes.</w:t>
      </w:r>
    </w:p>
    <w:p w:rsidR="00A8624B" w:rsidRPr="00277FCF" w:rsidRDefault="00A8624B" w:rsidP="00421F66">
      <w:pPr>
        <w:pStyle w:val="Listaszerbekezds"/>
        <w:widowControl w:val="0"/>
        <w:numPr>
          <w:ilvl w:val="0"/>
          <w:numId w:val="18"/>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szerves-szervetlen.</w:t>
      </w:r>
    </w:p>
    <w:p w:rsidR="00A8624B" w:rsidRPr="00277FCF" w:rsidRDefault="00A8624B" w:rsidP="00421F66">
      <w:pPr>
        <w:pStyle w:val="Listaszerbekezds"/>
        <w:widowControl w:val="0"/>
        <w:numPr>
          <w:ilvl w:val="0"/>
          <w:numId w:val="18"/>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pigmentek jellemző tulajdonságai.</w:t>
      </w:r>
    </w:p>
    <w:p w:rsidR="00A8624B" w:rsidRPr="00277FCF" w:rsidRDefault="00A8624B" w:rsidP="00421F66">
      <w:pPr>
        <w:pStyle w:val="Listaszerbekezds"/>
        <w:widowControl w:val="0"/>
        <w:numPr>
          <w:ilvl w:val="0"/>
          <w:numId w:val="18"/>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töltőanyagokra vonatkozó szabványok.</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Festékek gyártási ismerete:</w:t>
      </w:r>
    </w:p>
    <w:p w:rsidR="00A8624B" w:rsidRPr="00277FCF" w:rsidRDefault="00A8624B" w:rsidP="00421F66">
      <w:pPr>
        <w:pStyle w:val="Listaszerbekezds"/>
        <w:widowControl w:val="0"/>
        <w:numPr>
          <w:ilvl w:val="0"/>
          <w:numId w:val="19"/>
        </w:numPr>
        <w:suppressAutoHyphens/>
        <w:spacing w:after="0" w:line="240" w:lineRule="auto"/>
        <w:ind w:left="1260"/>
        <w:rPr>
          <w:rFonts w:ascii="Times New Roman" w:hAnsi="Times New Roman"/>
          <w:kern w:val="1"/>
          <w:sz w:val="24"/>
          <w:szCs w:val="24"/>
          <w:lang w:eastAsia="hi-IN" w:bidi="hi-IN"/>
        </w:rPr>
      </w:pPr>
      <w:proofErr w:type="gramStart"/>
      <w:r w:rsidRPr="00277FCF">
        <w:rPr>
          <w:rFonts w:ascii="Times New Roman" w:hAnsi="Times New Roman"/>
          <w:kern w:val="1"/>
          <w:sz w:val="24"/>
          <w:szCs w:val="24"/>
          <w:lang w:eastAsia="hi-IN" w:bidi="hi-IN"/>
        </w:rPr>
        <w:t>csoportosításuk előállításuk</w:t>
      </w:r>
      <w:proofErr w:type="gramEnd"/>
      <w:r w:rsidRPr="00277FCF">
        <w:rPr>
          <w:rFonts w:ascii="Times New Roman" w:hAnsi="Times New Roman"/>
          <w:kern w:val="1"/>
          <w:sz w:val="24"/>
          <w:szCs w:val="24"/>
          <w:lang w:eastAsia="hi-IN" w:bidi="hi-IN"/>
        </w:rPr>
        <w:t xml:space="preserve"> alapján.</w:t>
      </w:r>
    </w:p>
    <w:p w:rsidR="00A8624B" w:rsidRPr="00277FCF" w:rsidRDefault="00A8624B" w:rsidP="00421F66">
      <w:pPr>
        <w:pStyle w:val="Listaszerbekezds"/>
        <w:widowControl w:val="0"/>
        <w:numPr>
          <w:ilvl w:val="0"/>
          <w:numId w:val="19"/>
        </w:numPr>
        <w:suppressAutoHyphens/>
        <w:spacing w:after="0" w:line="240" w:lineRule="auto"/>
        <w:ind w:left="1260"/>
        <w:rPr>
          <w:rFonts w:ascii="Times New Roman" w:hAnsi="Times New Roman"/>
          <w:kern w:val="1"/>
          <w:sz w:val="24"/>
          <w:szCs w:val="24"/>
          <w:lang w:eastAsia="hi-IN" w:bidi="hi-IN"/>
        </w:rPr>
      </w:pPr>
      <w:proofErr w:type="gramStart"/>
      <w:r w:rsidRPr="00277FCF">
        <w:rPr>
          <w:rFonts w:ascii="Times New Roman" w:hAnsi="Times New Roman"/>
          <w:kern w:val="1"/>
          <w:sz w:val="24"/>
          <w:szCs w:val="24"/>
          <w:lang w:eastAsia="hi-IN" w:bidi="hi-IN"/>
        </w:rPr>
        <w:t>csoportosításuk felhasználásuk</w:t>
      </w:r>
      <w:proofErr w:type="gramEnd"/>
      <w:r w:rsidRPr="00277FCF">
        <w:rPr>
          <w:rFonts w:ascii="Times New Roman" w:hAnsi="Times New Roman"/>
          <w:kern w:val="1"/>
          <w:sz w:val="24"/>
          <w:szCs w:val="24"/>
          <w:lang w:eastAsia="hi-IN" w:bidi="hi-IN"/>
        </w:rPr>
        <w:t xml:space="preserve"> alapján.</w:t>
      </w:r>
    </w:p>
    <w:p w:rsidR="00A8624B" w:rsidRPr="00277FCF" w:rsidRDefault="00A8624B" w:rsidP="00421F66">
      <w:pPr>
        <w:pStyle w:val="Listaszerbekezds"/>
        <w:widowControl w:val="0"/>
        <w:numPr>
          <w:ilvl w:val="0"/>
          <w:numId w:val="19"/>
        </w:numPr>
        <w:suppressAutoHyphens/>
        <w:spacing w:after="0" w:line="240" w:lineRule="auto"/>
        <w:ind w:left="12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csoportosításuk tulajdonságaik alapján.</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Töltő, adalékanyagok, hozzátét anyagok ismeret.</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Festékek tulajdonságai </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Kész bevonatrendszerek rétegrendjének kapcsolatai.</w:t>
      </w:r>
    </w:p>
    <w:p w:rsidR="00A8624B" w:rsidRPr="00277FCF" w:rsidRDefault="00A8624B" w:rsidP="00A8624B">
      <w:pPr>
        <w:widowControl w:val="0"/>
        <w:suppressAutoHyphens/>
        <w:ind w:left="1260" w:hanging="540"/>
        <w:rPr>
          <w:rFonts w:ascii="Times New Roman" w:hAnsi="Times New Roman"/>
          <w:kern w:val="1"/>
          <w:sz w:val="24"/>
          <w:szCs w:val="24"/>
          <w:lang w:eastAsia="hi-IN" w:bidi="hi-IN"/>
        </w:rPr>
      </w:pPr>
    </w:p>
    <w:p w:rsidR="00A8624B" w:rsidRPr="00277FCF" w:rsidRDefault="00A8624B" w:rsidP="00421F66">
      <w:pPr>
        <w:widowControl w:val="0"/>
        <w:numPr>
          <w:ilvl w:val="2"/>
          <w:numId w:val="25"/>
        </w:numPr>
        <w:tabs>
          <w:tab w:val="right" w:pos="9000"/>
        </w:tabs>
        <w:suppressAutoHyphens/>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Díszítőmunkák, színelmélet, szakrajz</w:t>
      </w:r>
      <w:r w:rsidRPr="00277FCF">
        <w:rPr>
          <w:rFonts w:ascii="Times New Roman" w:hAnsi="Times New Roman"/>
          <w:b/>
          <w:bCs/>
          <w:kern w:val="2"/>
          <w:sz w:val="24"/>
          <w:szCs w:val="24"/>
          <w:lang w:eastAsia="hi-IN" w:bidi="hi-IN"/>
        </w:rPr>
        <w:tab/>
      </w:r>
      <w:r w:rsidR="00C60831" w:rsidRPr="00277FCF">
        <w:rPr>
          <w:rFonts w:ascii="Times New Roman" w:hAnsi="Times New Roman"/>
          <w:b/>
          <w:bCs/>
          <w:i/>
          <w:kern w:val="2"/>
          <w:sz w:val="24"/>
          <w:szCs w:val="24"/>
          <w:lang w:eastAsia="hi-IN" w:bidi="hi-IN"/>
        </w:rPr>
        <w:t>53</w:t>
      </w:r>
      <w:r w:rsidRPr="00277FCF">
        <w:rPr>
          <w:rFonts w:ascii="Times New Roman" w:hAnsi="Times New Roman"/>
          <w:b/>
          <w:bCs/>
          <w:i/>
          <w:kern w:val="2"/>
          <w:sz w:val="24"/>
          <w:szCs w:val="24"/>
          <w:lang w:eastAsia="hi-IN" w:bidi="hi-IN"/>
        </w:rPr>
        <w:t xml:space="preserve"> óra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Rajzok, tervek, tervrajzok, tervdokumentáció.</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Tervezés, méretarány, lépték, fogalma.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Színelmélet (téralakító, pszichológiai, lélektani hatások).</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Színdinamika, színek tudatos tervezésének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Színharmónia, </w:t>
      </w:r>
      <w:proofErr w:type="spellStart"/>
      <w:r w:rsidRPr="00277FCF">
        <w:rPr>
          <w:rFonts w:ascii="Times New Roman" w:hAnsi="Times New Roman"/>
          <w:kern w:val="1"/>
          <w:sz w:val="24"/>
          <w:szCs w:val="24"/>
          <w:lang w:eastAsia="hi-IN" w:bidi="hi-IN"/>
        </w:rPr>
        <w:t>szín-diszharmonia</w:t>
      </w:r>
      <w:proofErr w:type="spellEnd"/>
      <w:r w:rsidRPr="00277FCF">
        <w:rPr>
          <w:rFonts w:ascii="Times New Roman" w:hAnsi="Times New Roman"/>
          <w:kern w:val="1"/>
          <w:sz w:val="24"/>
          <w:szCs w:val="24"/>
          <w:lang w:eastAsia="hi-IN" w:bidi="hi-IN"/>
        </w:rPr>
        <w:t xml:space="preserve"> ismerete, alkalmazása.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Modern díszítési technikák alkalmazásának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Egyszerű és különleges díszítőmunkák technikáinak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Egyszerű színfröcskölés- durvafröcskölés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Márvány hatású effekt festés- márványutánzat festése (olajmárvány)</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Egyszerű határoló vonalazás- plasztikus vonalazás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Strukturált festék- masszamunka készítés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Modern díszítőanyagok használatának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Sablonok készítésének ismerete:</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tervezés. </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szerkesztés.</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kivágás, kiszabás.</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jelölőpontok.</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többszínű sablonok.</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sorminták.</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sarokminták.</w:t>
      </w:r>
    </w:p>
    <w:p w:rsidR="00A8624B" w:rsidRPr="00277FCF" w:rsidRDefault="00A8624B" w:rsidP="00421F66">
      <w:pPr>
        <w:pStyle w:val="Listaszerbekezds"/>
        <w:widowControl w:val="0"/>
        <w:numPr>
          <w:ilvl w:val="0"/>
          <w:numId w:val="20"/>
        </w:numPr>
        <w:suppressAutoHyphens/>
        <w:spacing w:after="0" w:line="240" w:lineRule="auto"/>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önálló dekorációs sablonok.</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Többszínű mintanyomó hengerezés készítésének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Egyszerű díszítőelemek </w:t>
      </w:r>
      <w:proofErr w:type="spellStart"/>
      <w:r w:rsidRPr="00277FCF">
        <w:rPr>
          <w:rFonts w:ascii="Times New Roman" w:hAnsi="Times New Roman"/>
          <w:kern w:val="1"/>
          <w:sz w:val="24"/>
          <w:szCs w:val="24"/>
          <w:lang w:eastAsia="hi-IN" w:bidi="hi-IN"/>
        </w:rPr>
        <w:t>kül-</w:t>
      </w:r>
      <w:proofErr w:type="spellEnd"/>
      <w:r w:rsidRPr="00277FCF">
        <w:rPr>
          <w:rFonts w:ascii="Times New Roman" w:hAnsi="Times New Roman"/>
          <w:kern w:val="1"/>
          <w:sz w:val="24"/>
          <w:szCs w:val="24"/>
          <w:lang w:eastAsia="hi-IN" w:bidi="hi-IN"/>
        </w:rPr>
        <w:t xml:space="preserve"> és beltéri felhelyezésének ismerete:</w:t>
      </w:r>
    </w:p>
    <w:p w:rsidR="00A8624B" w:rsidRPr="00277FCF" w:rsidRDefault="00A8624B" w:rsidP="00421F66">
      <w:pPr>
        <w:pStyle w:val="Listaszerbekezds"/>
        <w:widowControl w:val="0"/>
        <w:numPr>
          <w:ilvl w:val="0"/>
          <w:numId w:val="21"/>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kijelölés, kiszerkesztés.</w:t>
      </w:r>
    </w:p>
    <w:p w:rsidR="00A8624B" w:rsidRPr="00277FCF" w:rsidRDefault="00A8624B" w:rsidP="00421F66">
      <w:pPr>
        <w:pStyle w:val="Listaszerbekezds"/>
        <w:widowControl w:val="0"/>
        <w:numPr>
          <w:ilvl w:val="0"/>
          <w:numId w:val="21"/>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 elemek szabása egyenes fonalban, és szögben.</w:t>
      </w:r>
    </w:p>
    <w:p w:rsidR="00A8624B" w:rsidRPr="00277FCF" w:rsidRDefault="00A8624B" w:rsidP="00421F66">
      <w:pPr>
        <w:pStyle w:val="Listaszerbekezds"/>
        <w:widowControl w:val="0"/>
        <w:numPr>
          <w:ilvl w:val="0"/>
          <w:numId w:val="21"/>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lastRenderedPageBreak/>
        <w:t>egyszerű gipsz díszítőelemek mintalevétele, öntése, felhelyezésének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Polisztirol díszítőelemek szabása, ragasztása, javítása, festése.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Egyszerű faerezet utánzat festésének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Homlokzat színezésének megtervezése.</w:t>
      </w:r>
    </w:p>
    <w:p w:rsidR="00A8624B" w:rsidRPr="00277FCF" w:rsidRDefault="00A8624B" w:rsidP="00A8624B">
      <w:pPr>
        <w:widowControl w:val="0"/>
        <w:suppressAutoHyphens/>
        <w:ind w:left="720"/>
        <w:rPr>
          <w:rFonts w:ascii="Times New Roman" w:hAnsi="Times New Roman"/>
          <w:kern w:val="1"/>
          <w:sz w:val="24"/>
          <w:szCs w:val="24"/>
          <w:lang w:eastAsia="hi-IN" w:bidi="hi-IN"/>
        </w:rPr>
      </w:pPr>
    </w:p>
    <w:p w:rsidR="00A8624B" w:rsidRPr="00277FCF" w:rsidRDefault="00A8624B" w:rsidP="00421F66">
      <w:pPr>
        <w:widowControl w:val="0"/>
        <w:numPr>
          <w:ilvl w:val="2"/>
          <w:numId w:val="25"/>
        </w:numPr>
        <w:tabs>
          <w:tab w:val="right" w:pos="9000"/>
        </w:tabs>
        <w:suppressAutoHyphens/>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Szakszámítás</w:t>
      </w:r>
      <w:r w:rsidRPr="00277FCF">
        <w:rPr>
          <w:rFonts w:ascii="Times New Roman" w:hAnsi="Times New Roman"/>
          <w:b/>
          <w:bCs/>
          <w:kern w:val="2"/>
          <w:sz w:val="24"/>
          <w:szCs w:val="24"/>
          <w:lang w:eastAsia="hi-IN" w:bidi="hi-IN"/>
        </w:rPr>
        <w:tab/>
      </w:r>
      <w:r w:rsidR="00C60831" w:rsidRPr="00277FCF">
        <w:rPr>
          <w:rFonts w:ascii="Times New Roman" w:hAnsi="Times New Roman"/>
          <w:b/>
          <w:bCs/>
          <w:i/>
          <w:kern w:val="2"/>
          <w:sz w:val="24"/>
          <w:szCs w:val="24"/>
          <w:lang w:eastAsia="hi-IN" w:bidi="hi-IN"/>
        </w:rPr>
        <w:t>53</w:t>
      </w:r>
      <w:r w:rsidRPr="00277FCF">
        <w:rPr>
          <w:rFonts w:ascii="Times New Roman" w:hAnsi="Times New Roman"/>
          <w:b/>
          <w:bCs/>
          <w:i/>
          <w:kern w:val="2"/>
          <w:sz w:val="24"/>
          <w:szCs w:val="24"/>
          <w:lang w:eastAsia="hi-IN" w:bidi="hi-IN"/>
        </w:rPr>
        <w:t xml:space="preserve"> óra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Mértékegységek, átváltások.</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Tervrajzok fajtái, rajzolvasás.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Felmérés szabályai, iránymutatói.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Felmérés hibalehetőségei.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Felmérés különbsége tervrajzról, és helyszínen.</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Szükséges anyagnormák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Szükséges időnormák ismerete, időterv készítésének szabályai, adatai, szorzói (vonalas terv készítése).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Munkavégzéshez szükséges eszközök, gépek időnormái.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Munkaerő felmérésének lépései.</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Anyagmennyiség számításának ismerete tervdokumentáció alapján.</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Anyagszámítás tervrajzról.</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Felmérés helyszínen.</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Árajánlat, költségvetés, készítése.</w:t>
      </w:r>
    </w:p>
    <w:p w:rsidR="00A8624B" w:rsidRPr="00277FCF" w:rsidRDefault="00A8624B" w:rsidP="00A8624B">
      <w:pPr>
        <w:widowControl w:val="0"/>
        <w:suppressAutoHyphens/>
        <w:jc w:val="center"/>
        <w:rPr>
          <w:rFonts w:ascii="Times New Roman" w:hAnsi="Times New Roman"/>
          <w:b/>
          <w:bCs/>
          <w:kern w:val="1"/>
          <w:sz w:val="24"/>
          <w:szCs w:val="24"/>
          <w:lang w:eastAsia="hi-IN" w:bidi="hi-IN"/>
        </w:rPr>
      </w:pPr>
    </w:p>
    <w:p w:rsidR="00A8624B" w:rsidRPr="00277FCF" w:rsidRDefault="00A8624B" w:rsidP="00421F66">
      <w:pPr>
        <w:numPr>
          <w:ilvl w:val="1"/>
          <w:numId w:val="25"/>
        </w:numPr>
        <w:rPr>
          <w:rFonts w:ascii="Times New Roman" w:hAnsi="Times New Roman"/>
          <w:b/>
          <w:bCs/>
          <w:i/>
          <w:iCs/>
          <w:sz w:val="24"/>
          <w:szCs w:val="24"/>
        </w:rPr>
      </w:pPr>
      <w:r w:rsidRPr="00277FCF">
        <w:rPr>
          <w:rFonts w:ascii="Times New Roman" w:hAnsi="Times New Roman"/>
          <w:b/>
          <w:bCs/>
          <w:i/>
          <w:iCs/>
          <w:sz w:val="24"/>
          <w:szCs w:val="24"/>
        </w:rPr>
        <w:t xml:space="preserve">A képzés javasolt helyszíne </w:t>
      </w:r>
      <w:r w:rsidRPr="00277FCF">
        <w:rPr>
          <w:rFonts w:ascii="Times New Roman" w:hAnsi="Times New Roman"/>
          <w:b/>
          <w:bCs/>
          <w:i/>
          <w:iCs/>
          <w:kern w:val="1"/>
          <w:sz w:val="24"/>
          <w:szCs w:val="24"/>
          <w:lang w:eastAsia="hi-IN" w:bidi="hi-IN"/>
        </w:rPr>
        <w:t>(ajánlás)</w:t>
      </w:r>
    </w:p>
    <w:p w:rsidR="00A8624B" w:rsidRPr="00277FCF" w:rsidRDefault="00A8624B" w:rsidP="00A8624B">
      <w:pPr>
        <w:widowControl w:val="0"/>
        <w:suppressAutoHyphens/>
        <w:ind w:left="426"/>
        <w:rPr>
          <w:rFonts w:ascii="Times New Roman" w:hAnsi="Times New Roman"/>
          <w:i/>
          <w:kern w:val="1"/>
          <w:sz w:val="24"/>
          <w:szCs w:val="24"/>
          <w:lang w:eastAsia="hi-IN" w:bidi="hi-IN"/>
        </w:rPr>
      </w:pPr>
      <w:r w:rsidRPr="00277FCF">
        <w:rPr>
          <w:rFonts w:ascii="Times New Roman" w:hAnsi="Times New Roman"/>
          <w:i/>
          <w:kern w:val="1"/>
          <w:sz w:val="24"/>
          <w:szCs w:val="24"/>
          <w:lang w:eastAsia="hi-IN" w:bidi="hi-IN"/>
        </w:rPr>
        <w:t>Tanterem</w:t>
      </w:r>
    </w:p>
    <w:p w:rsidR="00A8624B" w:rsidRPr="00277FCF" w:rsidRDefault="00A8624B" w:rsidP="00A8624B">
      <w:pPr>
        <w:widowControl w:val="0"/>
        <w:suppressAutoHyphens/>
        <w:ind w:left="709" w:firstLine="83"/>
        <w:rPr>
          <w:rFonts w:ascii="Times New Roman" w:hAnsi="Times New Roman"/>
          <w:kern w:val="1"/>
          <w:sz w:val="24"/>
          <w:szCs w:val="24"/>
          <w:lang w:eastAsia="hi-IN" w:bidi="hi-IN"/>
        </w:rPr>
      </w:pPr>
    </w:p>
    <w:p w:rsidR="00A8624B" w:rsidRPr="00277FCF" w:rsidRDefault="00A8624B" w:rsidP="00421F66">
      <w:pPr>
        <w:numPr>
          <w:ilvl w:val="1"/>
          <w:numId w:val="25"/>
        </w:numPr>
        <w:jc w:val="both"/>
        <w:rPr>
          <w:rFonts w:ascii="Times New Roman" w:hAnsi="Times New Roman"/>
          <w:b/>
          <w:bCs/>
          <w:i/>
          <w:iCs/>
          <w:sz w:val="24"/>
          <w:szCs w:val="24"/>
        </w:rPr>
      </w:pPr>
      <w:r w:rsidRPr="00277FCF">
        <w:rPr>
          <w:rFonts w:ascii="Times New Roman" w:hAnsi="Times New Roman"/>
          <w:b/>
          <w:bCs/>
          <w:i/>
          <w:kern w:val="2"/>
          <w:sz w:val="24"/>
          <w:szCs w:val="24"/>
          <w:lang w:eastAsia="hi-IN" w:bidi="hi-IN"/>
        </w:rPr>
        <w:t xml:space="preserve">A tantárgy elsajátítása során alkalmazott sajátos módszerek, tanulói tevékenységformák </w:t>
      </w:r>
    </w:p>
    <w:p w:rsidR="00A8624B" w:rsidRPr="00277FCF" w:rsidRDefault="00A8624B" w:rsidP="00A8624B">
      <w:pPr>
        <w:ind w:left="792"/>
        <w:jc w:val="both"/>
        <w:rPr>
          <w:rFonts w:ascii="Times New Roman" w:hAnsi="Times New Roman"/>
          <w:b/>
          <w:bCs/>
          <w:i/>
          <w:iCs/>
          <w:sz w:val="24"/>
          <w:szCs w:val="24"/>
        </w:rPr>
      </w:pPr>
    </w:p>
    <w:p w:rsidR="00A8624B" w:rsidRPr="00277FCF" w:rsidRDefault="00A8624B" w:rsidP="00A8624B">
      <w:pPr>
        <w:ind w:left="792"/>
        <w:jc w:val="both"/>
        <w:rPr>
          <w:rFonts w:ascii="Times New Roman" w:hAnsi="Times New Roman"/>
          <w:b/>
          <w:bCs/>
          <w:i/>
          <w:iCs/>
          <w:sz w:val="24"/>
          <w:szCs w:val="24"/>
        </w:rPr>
      </w:pPr>
    </w:p>
    <w:p w:rsidR="00A8624B" w:rsidRPr="00277FCF" w:rsidRDefault="00834D59" w:rsidP="00A8624B">
      <w:pPr>
        <w:widowControl w:val="0"/>
        <w:tabs>
          <w:tab w:val="left" w:pos="1800"/>
        </w:tabs>
        <w:suppressAutoHyphens/>
        <w:ind w:left="720" w:firstLine="357"/>
        <w:jc w:val="both"/>
        <w:rPr>
          <w:rFonts w:ascii="Times New Roman" w:hAnsi="Times New Roman"/>
          <w:b/>
          <w:bCs/>
          <w:i/>
          <w:iCs/>
          <w:sz w:val="24"/>
          <w:szCs w:val="24"/>
        </w:rPr>
      </w:pPr>
      <w:r w:rsidRPr="00277FCF">
        <w:rPr>
          <w:rFonts w:ascii="Times New Roman" w:hAnsi="Times New Roman"/>
          <w:b/>
          <w:bCs/>
          <w:iCs/>
          <w:sz w:val="24"/>
          <w:szCs w:val="24"/>
        </w:rPr>
        <w:t>4</w:t>
      </w:r>
      <w:r w:rsidR="00A8624B" w:rsidRPr="00277FCF">
        <w:rPr>
          <w:rFonts w:ascii="Times New Roman" w:hAnsi="Times New Roman"/>
          <w:b/>
          <w:bCs/>
          <w:iCs/>
          <w:sz w:val="24"/>
          <w:szCs w:val="24"/>
        </w:rPr>
        <w:t>.5.1</w:t>
      </w:r>
      <w:r w:rsidR="00A8624B" w:rsidRPr="00277FCF">
        <w:rPr>
          <w:rFonts w:ascii="Times New Roman" w:hAnsi="Times New Roman"/>
          <w:b/>
          <w:bCs/>
          <w:i/>
          <w:iCs/>
          <w:sz w:val="24"/>
          <w:szCs w:val="24"/>
        </w:rPr>
        <w:t>.</w:t>
      </w:r>
      <w:r w:rsidR="00A8624B" w:rsidRPr="00277FCF">
        <w:rPr>
          <w:rFonts w:ascii="Times New Roman" w:hAnsi="Times New Roman"/>
          <w:b/>
          <w:bCs/>
          <w:i/>
          <w:iCs/>
          <w:sz w:val="24"/>
          <w:szCs w:val="24"/>
        </w:rPr>
        <w:tab/>
        <w:t>A tantárgy elsajátítása során alkalmazható sajátos módszerek (ajánlás)</w:t>
      </w:r>
    </w:p>
    <w:tbl>
      <w:tblPr>
        <w:tblpPr w:leftFromText="141" w:rightFromText="141" w:vertAnchor="text" w:horzAnchor="margin" w:tblpY="182"/>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A8624B" w:rsidRPr="00277FCF" w:rsidTr="00A8624B">
        <w:tc>
          <w:tcPr>
            <w:tcW w:w="99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2799"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 xml:space="preserve">Alkalmazott oktatási </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módszer neve</w:t>
            </w:r>
          </w:p>
        </w:tc>
        <w:tc>
          <w:tcPr>
            <w:tcW w:w="2835"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 tanulói tevékenység szervezeti kerete</w:t>
            </w:r>
          </w:p>
        </w:tc>
        <w:tc>
          <w:tcPr>
            <w:tcW w:w="265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8624B" w:rsidRPr="00277FCF" w:rsidTr="00A8624B">
        <w:tc>
          <w:tcPr>
            <w:tcW w:w="993" w:type="dxa"/>
            <w:vMerge/>
            <w:vAlign w:val="center"/>
          </w:tcPr>
          <w:p w:rsidR="00A8624B" w:rsidRPr="00277FCF" w:rsidRDefault="00A8624B" w:rsidP="00A8624B">
            <w:pPr>
              <w:rPr>
                <w:rFonts w:ascii="Times New Roman" w:hAnsi="Times New Roman"/>
                <w:b/>
                <w:bCs/>
                <w:sz w:val="20"/>
                <w:szCs w:val="20"/>
              </w:rPr>
            </w:pPr>
          </w:p>
        </w:tc>
        <w:tc>
          <w:tcPr>
            <w:tcW w:w="2799" w:type="dxa"/>
            <w:vMerge/>
            <w:vAlign w:val="center"/>
          </w:tcPr>
          <w:p w:rsidR="00A8624B" w:rsidRPr="00277FCF" w:rsidRDefault="00A8624B" w:rsidP="00A8624B">
            <w:pPr>
              <w:rPr>
                <w:rFonts w:ascii="Times New Roman" w:hAnsi="Times New Roman"/>
                <w:b/>
                <w:bCs/>
                <w:sz w:val="20"/>
                <w:szCs w:val="20"/>
              </w:rPr>
            </w:pP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egyéni</w:t>
            </w: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csoport</w:t>
            </w: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osztály</w:t>
            </w:r>
          </w:p>
        </w:tc>
        <w:tc>
          <w:tcPr>
            <w:tcW w:w="2658"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magyarázat</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megbeszélés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szemléltetés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projekt</w:t>
            </w: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kooperatív tanulás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1.6.</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házi feladat</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p>
        </w:tc>
      </w:tr>
    </w:tbl>
    <w:p w:rsidR="00A8624B" w:rsidRPr="00277FCF" w:rsidRDefault="00A8624B" w:rsidP="00A8624B">
      <w:pPr>
        <w:widowControl w:val="0"/>
        <w:suppressAutoHyphens/>
        <w:rPr>
          <w:rFonts w:ascii="Times New Roman" w:hAnsi="Times New Roman"/>
          <w:b/>
          <w:bCs/>
          <w:i/>
          <w:iCs/>
        </w:rPr>
      </w:pPr>
    </w:p>
    <w:p w:rsidR="00A8624B" w:rsidRPr="00277FCF" w:rsidRDefault="00834D59" w:rsidP="00A8624B">
      <w:pPr>
        <w:widowControl w:val="0"/>
        <w:tabs>
          <w:tab w:val="left" w:pos="1800"/>
        </w:tabs>
        <w:suppressAutoHyphens/>
        <w:ind w:left="720" w:firstLine="357"/>
        <w:jc w:val="both"/>
        <w:rPr>
          <w:rFonts w:ascii="Times New Roman" w:hAnsi="Times New Roman"/>
          <w:b/>
          <w:bCs/>
          <w:i/>
          <w:iCs/>
          <w:sz w:val="24"/>
          <w:szCs w:val="24"/>
        </w:rPr>
      </w:pPr>
      <w:r w:rsidRPr="00277FCF">
        <w:rPr>
          <w:rFonts w:ascii="Times New Roman" w:hAnsi="Times New Roman"/>
          <w:b/>
          <w:bCs/>
          <w:iCs/>
          <w:sz w:val="24"/>
          <w:szCs w:val="24"/>
        </w:rPr>
        <w:t>4</w:t>
      </w:r>
      <w:r w:rsidR="00A8624B" w:rsidRPr="00277FCF">
        <w:rPr>
          <w:rFonts w:ascii="Times New Roman" w:hAnsi="Times New Roman"/>
          <w:b/>
          <w:bCs/>
          <w:iCs/>
          <w:sz w:val="24"/>
          <w:szCs w:val="24"/>
        </w:rPr>
        <w:t>.5.2.</w:t>
      </w:r>
      <w:r w:rsidR="00A8624B" w:rsidRPr="00277FCF">
        <w:rPr>
          <w:rFonts w:ascii="Times New Roman" w:hAnsi="Times New Roman"/>
          <w:b/>
          <w:bCs/>
          <w:iCs/>
          <w:sz w:val="24"/>
          <w:szCs w:val="24"/>
        </w:rPr>
        <w:tab/>
      </w:r>
      <w:r w:rsidR="00A8624B" w:rsidRPr="00277FCF">
        <w:rPr>
          <w:rFonts w:ascii="Times New Roman" w:hAnsi="Times New Roman"/>
          <w:b/>
          <w:bCs/>
          <w:i/>
          <w:iCs/>
          <w:sz w:val="24"/>
          <w:szCs w:val="24"/>
        </w:rPr>
        <w:t>A tantárgy elsajátítása során alkalmazható tanulói tevékenységformák (ajánlás)</w:t>
      </w:r>
    </w:p>
    <w:tbl>
      <w:tblPr>
        <w:tblpPr w:leftFromText="141" w:rightFromText="141" w:vertAnchor="text" w:horzAnchor="margin" w:tblpY="235"/>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A8624B" w:rsidRPr="00277FCF" w:rsidTr="00A8624B">
        <w:trPr>
          <w:cantSplit/>
          <w:trHeight w:val="921"/>
        </w:trPr>
        <w:tc>
          <w:tcPr>
            <w:tcW w:w="82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362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tevékenységforma</w:t>
            </w:r>
          </w:p>
        </w:tc>
        <w:tc>
          <w:tcPr>
            <w:tcW w:w="2373"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 szervezési kerete</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(differenciálási módok)</w:t>
            </w:r>
          </w:p>
        </w:tc>
        <w:tc>
          <w:tcPr>
            <w:tcW w:w="2191"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8624B" w:rsidRPr="00277FCF" w:rsidTr="00A8624B">
        <w:trPr>
          <w:cantSplit/>
          <w:trHeight w:val="1076"/>
        </w:trPr>
        <w:tc>
          <w:tcPr>
            <w:tcW w:w="828" w:type="dxa"/>
            <w:vMerge/>
            <w:vAlign w:val="center"/>
          </w:tcPr>
          <w:p w:rsidR="00A8624B" w:rsidRPr="00277FCF" w:rsidRDefault="00A8624B" w:rsidP="00A8624B">
            <w:pPr>
              <w:rPr>
                <w:rFonts w:ascii="Times New Roman" w:hAnsi="Times New Roman"/>
                <w:b/>
                <w:bCs/>
                <w:sz w:val="20"/>
                <w:szCs w:val="20"/>
              </w:rPr>
            </w:pPr>
          </w:p>
        </w:tc>
        <w:tc>
          <w:tcPr>
            <w:tcW w:w="3623" w:type="dxa"/>
            <w:vMerge/>
            <w:vAlign w:val="center"/>
          </w:tcPr>
          <w:p w:rsidR="00A8624B" w:rsidRPr="00277FCF" w:rsidRDefault="00A8624B" w:rsidP="00A8624B">
            <w:pPr>
              <w:rPr>
                <w:rFonts w:ascii="Times New Roman" w:hAnsi="Times New Roman"/>
                <w:b/>
                <w:bCs/>
                <w:sz w:val="20"/>
                <w:szCs w:val="20"/>
              </w:rPr>
            </w:pPr>
          </w:p>
        </w:tc>
        <w:tc>
          <w:tcPr>
            <w:tcW w:w="810"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Egyéni</w:t>
            </w:r>
          </w:p>
        </w:tc>
        <w:tc>
          <w:tcPr>
            <w:tcW w:w="799"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Csoport-</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bontás</w:t>
            </w:r>
          </w:p>
        </w:tc>
        <w:tc>
          <w:tcPr>
            <w:tcW w:w="764"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Osztály-</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keret</w:t>
            </w:r>
          </w:p>
        </w:tc>
        <w:tc>
          <w:tcPr>
            <w:tcW w:w="2191"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lastRenderedPageBreak/>
              <w:t>1.</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Információ feldolgozó tevékenységek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önálló feldolgozása</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feladattal vezetett feldolgozása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feldolgozása jegyzeteléssel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Hallott szöveg feldolgozása jegyzeteléssel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2.</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Ismeretalkalmazási gyakorló tevékenységek, feladatok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Írásos elemzések készítése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Válaszolás írásban mondatszintű kérdésekre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Tesztfeladat megoldása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Tapasztalatok helyszíni ismertetése szóban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3.</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Képi információk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XY rajz értelmezése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XY rajz készítése leírásból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 xml:space="preserve">XY </w:t>
            </w:r>
            <w:proofErr w:type="gramStart"/>
            <w:r w:rsidRPr="00277FCF">
              <w:rPr>
                <w:rFonts w:ascii="Times New Roman" w:hAnsi="Times New Roman"/>
                <w:sz w:val="20"/>
                <w:szCs w:val="20"/>
              </w:rPr>
              <w:t>rajz készítés</w:t>
            </w:r>
            <w:proofErr w:type="gramEnd"/>
            <w:r w:rsidRPr="00277FCF">
              <w:rPr>
                <w:rFonts w:ascii="Times New Roman" w:hAnsi="Times New Roman"/>
                <w:sz w:val="20"/>
                <w:szCs w:val="20"/>
              </w:rPr>
              <w:t xml:space="preserve"> tárgyról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XY rajz kiegészítés</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 xml:space="preserve">XY </w:t>
            </w:r>
            <w:proofErr w:type="gramStart"/>
            <w:r w:rsidRPr="00277FCF">
              <w:rPr>
                <w:rFonts w:ascii="Times New Roman" w:hAnsi="Times New Roman"/>
                <w:sz w:val="20"/>
                <w:szCs w:val="20"/>
              </w:rPr>
              <w:t>rajz elemzés</w:t>
            </w:r>
            <w:proofErr w:type="gramEnd"/>
            <w:r w:rsidRPr="00277FCF">
              <w:rPr>
                <w:rFonts w:ascii="Times New Roman" w:hAnsi="Times New Roman"/>
                <w:sz w:val="20"/>
                <w:szCs w:val="20"/>
              </w:rPr>
              <w:t>, hibakeresés</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499"/>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4.</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Komplex információk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4.1.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Elemzés készítése tapasztalatokról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4.2.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Jegyzetkészítés eseményről kérdéssor alapján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4.3.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Esemény helyszíni értékelése szóban felkészülés után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5.</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Csoportos munkaformák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5.1.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Feladattal vezetett kiscsoportos szövegfeldolgozás</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5.2.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rendszerezése mozaikfeladattal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5.3.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Kiscsoportos szakmai munkavégzés irányítással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6.</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Vizsgálati tevékenységek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Technológiai próbák végzése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Technológiai minták elemzése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Geometriai mérési gyakorlat</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Vegyészeti laboratóriumi alapmérések</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Anyagminták azonosítása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6.6.</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Tárgyminták azonosítása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bl>
    <w:p w:rsidR="00A8624B" w:rsidRPr="00277FCF" w:rsidRDefault="00A8624B" w:rsidP="00A8624B">
      <w:pPr>
        <w:pStyle w:val="Listaszerbekezds"/>
        <w:spacing w:after="0" w:line="240" w:lineRule="auto"/>
        <w:ind w:left="791" w:firstLine="1"/>
        <w:rPr>
          <w:rFonts w:ascii="Times New Roman" w:hAnsi="Times New Roman"/>
          <w:b/>
          <w:bCs/>
          <w:i/>
          <w:iCs/>
          <w:sz w:val="24"/>
          <w:szCs w:val="24"/>
        </w:rPr>
      </w:pPr>
    </w:p>
    <w:p w:rsidR="00A8624B" w:rsidRPr="00277FCF" w:rsidRDefault="00A8624B" w:rsidP="00421F66">
      <w:pPr>
        <w:widowControl w:val="0"/>
        <w:numPr>
          <w:ilvl w:val="1"/>
          <w:numId w:val="25"/>
        </w:numPr>
        <w:suppressAutoHyphens/>
        <w:rPr>
          <w:rFonts w:ascii="Times New Roman" w:hAnsi="Times New Roman"/>
          <w:b/>
          <w:bCs/>
          <w:kern w:val="1"/>
          <w:sz w:val="24"/>
          <w:szCs w:val="24"/>
          <w:lang w:eastAsia="hi-IN" w:bidi="hi-IN"/>
        </w:rPr>
      </w:pPr>
      <w:r w:rsidRPr="00277FCF">
        <w:rPr>
          <w:rFonts w:ascii="Times New Roman" w:hAnsi="Times New Roman"/>
          <w:b/>
          <w:bCs/>
          <w:sz w:val="24"/>
          <w:szCs w:val="24"/>
        </w:rPr>
        <w:t>A tantárgy értékelésének módja</w:t>
      </w:r>
    </w:p>
    <w:p w:rsidR="00A8624B" w:rsidRPr="00277FCF" w:rsidRDefault="00A8624B" w:rsidP="00A8624B">
      <w:pPr>
        <w:pStyle w:val="Listaszerbekezds"/>
        <w:widowControl w:val="0"/>
        <w:suppressAutoHyphens/>
        <w:spacing w:after="0" w:line="240" w:lineRule="auto"/>
        <w:ind w:left="357"/>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nemzeti köznevelésről szóló 2011. évi CXC. törvény 54. § (2) a) pontja szerinti értékeléssel.</w:t>
      </w:r>
    </w:p>
    <w:p w:rsidR="00A8624B" w:rsidRPr="00277FCF" w:rsidRDefault="00A8624B" w:rsidP="00A8624B">
      <w:pPr>
        <w:pStyle w:val="Listaszerbekezds"/>
        <w:widowControl w:val="0"/>
        <w:suppressAutoHyphens/>
        <w:spacing w:after="0" w:line="240" w:lineRule="auto"/>
        <w:ind w:left="357"/>
        <w:rPr>
          <w:rFonts w:ascii="Times New Roman" w:hAnsi="Times New Roman"/>
          <w:kern w:val="1"/>
          <w:sz w:val="24"/>
          <w:szCs w:val="24"/>
          <w:lang w:eastAsia="hi-IN" w:bidi="hi-IN"/>
        </w:rPr>
      </w:pPr>
    </w:p>
    <w:p w:rsidR="00A8624B" w:rsidRPr="00277FCF" w:rsidRDefault="00A8624B" w:rsidP="00A8624B">
      <w:pPr>
        <w:pStyle w:val="Listaszerbekezds"/>
        <w:widowControl w:val="0"/>
        <w:suppressAutoHyphens/>
        <w:spacing w:after="0" w:line="240" w:lineRule="auto"/>
        <w:ind w:left="357"/>
        <w:rPr>
          <w:rFonts w:ascii="Times New Roman" w:hAnsi="Times New Roman"/>
          <w:kern w:val="1"/>
          <w:sz w:val="24"/>
          <w:szCs w:val="24"/>
          <w:lang w:eastAsia="hi-IN" w:bidi="hi-IN"/>
        </w:rPr>
      </w:pPr>
    </w:p>
    <w:p w:rsidR="00A8624B" w:rsidRPr="00277FCF" w:rsidRDefault="00834D59" w:rsidP="00A8624B">
      <w:pPr>
        <w:widowControl w:val="0"/>
        <w:tabs>
          <w:tab w:val="left" w:pos="360"/>
          <w:tab w:val="right" w:pos="9000"/>
        </w:tabs>
        <w:suppressAutoHyphens/>
        <w:ind w:left="284" w:hanging="284"/>
        <w:jc w:val="center"/>
        <w:rPr>
          <w:rFonts w:ascii="Times New Roman" w:hAnsi="Times New Roman"/>
          <w:b/>
          <w:bCs/>
          <w:sz w:val="24"/>
          <w:szCs w:val="24"/>
        </w:rPr>
      </w:pPr>
      <w:r w:rsidRPr="00277FCF">
        <w:rPr>
          <w:rFonts w:ascii="Times New Roman" w:hAnsi="Times New Roman"/>
          <w:b/>
          <w:bCs/>
          <w:kern w:val="1"/>
          <w:sz w:val="24"/>
          <w:szCs w:val="24"/>
          <w:lang w:eastAsia="hi-IN" w:bidi="hi-IN"/>
        </w:rPr>
        <w:t>5</w:t>
      </w:r>
      <w:r w:rsidR="00A8624B" w:rsidRPr="00277FCF">
        <w:rPr>
          <w:rFonts w:ascii="Times New Roman" w:hAnsi="Times New Roman"/>
          <w:b/>
          <w:bCs/>
          <w:kern w:val="1"/>
          <w:sz w:val="24"/>
          <w:szCs w:val="24"/>
          <w:lang w:eastAsia="hi-IN" w:bidi="hi-IN"/>
        </w:rPr>
        <w:t>.</w:t>
      </w:r>
      <w:r w:rsidR="00A8624B" w:rsidRPr="00277FCF">
        <w:rPr>
          <w:rFonts w:ascii="Times New Roman" w:hAnsi="Times New Roman"/>
          <w:b/>
          <w:bCs/>
          <w:kern w:val="1"/>
          <w:sz w:val="24"/>
          <w:szCs w:val="24"/>
          <w:lang w:eastAsia="hi-IN" w:bidi="hi-IN"/>
        </w:rPr>
        <w:tab/>
      </w:r>
      <w:r w:rsidR="00A8624B" w:rsidRPr="00277FCF">
        <w:rPr>
          <w:rFonts w:ascii="Times New Roman" w:hAnsi="Times New Roman"/>
          <w:b/>
          <w:bCs/>
          <w:sz w:val="24"/>
          <w:szCs w:val="24"/>
        </w:rPr>
        <w:t>Falfelület festésének, díszítésének gyakorlata tantárgy</w:t>
      </w:r>
      <w:r w:rsidR="00A8624B" w:rsidRPr="00277FCF">
        <w:rPr>
          <w:rFonts w:ascii="Times New Roman" w:hAnsi="Times New Roman"/>
          <w:b/>
          <w:bCs/>
          <w:sz w:val="24"/>
          <w:szCs w:val="24"/>
        </w:rPr>
        <w:tab/>
      </w:r>
      <w:r w:rsidR="00C60831" w:rsidRPr="00277FCF">
        <w:rPr>
          <w:rFonts w:ascii="Times New Roman" w:hAnsi="Times New Roman"/>
          <w:b/>
          <w:bCs/>
          <w:kern w:val="1"/>
          <w:sz w:val="24"/>
          <w:szCs w:val="24"/>
          <w:lang w:eastAsia="hi-IN" w:bidi="hi-IN"/>
        </w:rPr>
        <w:t xml:space="preserve">426 </w:t>
      </w:r>
      <w:r w:rsidR="00A8624B" w:rsidRPr="00277FCF">
        <w:rPr>
          <w:rFonts w:ascii="Times New Roman" w:hAnsi="Times New Roman"/>
          <w:b/>
          <w:bCs/>
          <w:kern w:val="1"/>
          <w:sz w:val="24"/>
          <w:szCs w:val="24"/>
          <w:lang w:eastAsia="hi-IN" w:bidi="hi-IN"/>
        </w:rPr>
        <w:t>óra</w:t>
      </w:r>
    </w:p>
    <w:p w:rsidR="00A8624B" w:rsidRPr="00277FCF" w:rsidRDefault="00A8624B" w:rsidP="00A8624B">
      <w:pPr>
        <w:pStyle w:val="Listaszerbekezds"/>
        <w:spacing w:after="0" w:line="240" w:lineRule="auto"/>
        <w:ind w:left="360" w:right="100"/>
        <w:jc w:val="right"/>
        <w:rPr>
          <w:rFonts w:ascii="Times New Roman" w:hAnsi="Times New Roman"/>
          <w:i/>
          <w:sz w:val="20"/>
          <w:szCs w:val="20"/>
        </w:rPr>
      </w:pPr>
    </w:p>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834D59" w:rsidP="00834D59">
      <w:pPr>
        <w:ind w:left="360"/>
        <w:rPr>
          <w:rFonts w:ascii="Times New Roman" w:hAnsi="Times New Roman"/>
          <w:b/>
          <w:bCs/>
          <w:sz w:val="24"/>
          <w:szCs w:val="24"/>
        </w:rPr>
      </w:pPr>
      <w:r w:rsidRPr="00277FCF">
        <w:rPr>
          <w:rFonts w:ascii="Times New Roman" w:hAnsi="Times New Roman"/>
          <w:b/>
          <w:bCs/>
          <w:sz w:val="24"/>
          <w:szCs w:val="24"/>
        </w:rPr>
        <w:t xml:space="preserve">5.1 </w:t>
      </w:r>
      <w:r w:rsidR="00A8624B" w:rsidRPr="00277FCF">
        <w:rPr>
          <w:rFonts w:ascii="Times New Roman" w:hAnsi="Times New Roman"/>
          <w:b/>
          <w:bCs/>
          <w:sz w:val="24"/>
          <w:szCs w:val="24"/>
        </w:rPr>
        <w:t>A tantárgy tanításának célja</w:t>
      </w:r>
    </w:p>
    <w:p w:rsidR="00A8624B" w:rsidRPr="00277FCF" w:rsidRDefault="00A8624B" w:rsidP="00A8624B">
      <w:pPr>
        <w:widowControl w:val="0"/>
        <w:suppressAutoHyphens/>
        <w:ind w:left="36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tanuló ismerje meg a falfelületek festése és díszítése során alkalmazott anyagok, eszközök és szerszámok balesetmentes, szakszerű használatát. Az elméletben tanult tananyagok begyakorlása képesség, készség, jártasság szinten.</w:t>
      </w:r>
    </w:p>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834D59" w:rsidP="00834D59">
      <w:pPr>
        <w:tabs>
          <w:tab w:val="left" w:pos="993"/>
        </w:tabs>
        <w:ind w:left="360"/>
        <w:rPr>
          <w:rFonts w:ascii="Times New Roman" w:hAnsi="Times New Roman"/>
          <w:b/>
          <w:bCs/>
          <w:sz w:val="24"/>
          <w:szCs w:val="24"/>
        </w:rPr>
      </w:pPr>
      <w:r w:rsidRPr="00277FCF">
        <w:rPr>
          <w:rFonts w:ascii="Times New Roman" w:hAnsi="Times New Roman"/>
          <w:b/>
          <w:bCs/>
          <w:sz w:val="24"/>
          <w:szCs w:val="24"/>
        </w:rPr>
        <w:t xml:space="preserve">5.2 </w:t>
      </w:r>
      <w:r w:rsidR="00A8624B" w:rsidRPr="00277FCF">
        <w:rPr>
          <w:rFonts w:ascii="Times New Roman" w:hAnsi="Times New Roman"/>
          <w:b/>
          <w:bCs/>
          <w:sz w:val="24"/>
          <w:szCs w:val="24"/>
        </w:rPr>
        <w:t>Kapcsolódó közismereti, szakmai tartalmak</w:t>
      </w:r>
    </w:p>
    <w:p w:rsidR="00A8624B" w:rsidRPr="00277FCF" w:rsidRDefault="00A8624B" w:rsidP="00A8624B">
      <w:pPr>
        <w:autoSpaceDE w:val="0"/>
        <w:autoSpaceDN w:val="0"/>
        <w:adjustRightInd w:val="0"/>
        <w:ind w:left="360"/>
        <w:rPr>
          <w:rFonts w:ascii="Times New Roman" w:hAnsi="Times New Roman"/>
          <w:kern w:val="2"/>
          <w:sz w:val="24"/>
          <w:szCs w:val="24"/>
          <w:lang w:eastAsia="hi-IN" w:bidi="hi-IN"/>
        </w:rPr>
      </w:pPr>
      <w:r w:rsidRPr="00277FCF">
        <w:rPr>
          <w:rFonts w:ascii="Times New Roman" w:hAnsi="Times New Roman"/>
          <w:sz w:val="24"/>
          <w:szCs w:val="24"/>
        </w:rPr>
        <w:t>A tantárgy az adott évfolyamba lépés feltételeiként megjelölt közismereti és szakmai tartalmakra épül.</w:t>
      </w:r>
    </w:p>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834D59" w:rsidP="00834D59">
      <w:pPr>
        <w:tabs>
          <w:tab w:val="left" w:pos="993"/>
        </w:tabs>
        <w:ind w:left="360"/>
        <w:rPr>
          <w:rFonts w:ascii="Times New Roman" w:hAnsi="Times New Roman"/>
          <w:b/>
          <w:bCs/>
          <w:sz w:val="24"/>
          <w:szCs w:val="24"/>
        </w:rPr>
      </w:pPr>
      <w:r w:rsidRPr="00277FCF">
        <w:rPr>
          <w:rFonts w:ascii="Times New Roman" w:hAnsi="Times New Roman"/>
          <w:b/>
          <w:bCs/>
          <w:sz w:val="24"/>
          <w:szCs w:val="24"/>
        </w:rPr>
        <w:t xml:space="preserve">5.3 </w:t>
      </w:r>
      <w:r w:rsidR="00A8624B" w:rsidRPr="00277FCF">
        <w:rPr>
          <w:rFonts w:ascii="Times New Roman" w:hAnsi="Times New Roman"/>
          <w:b/>
          <w:bCs/>
          <w:sz w:val="24"/>
          <w:szCs w:val="24"/>
        </w:rPr>
        <w:t xml:space="preserve">Témakörök </w:t>
      </w:r>
    </w:p>
    <w:p w:rsidR="00A8624B" w:rsidRPr="00277FCF" w:rsidRDefault="00A8624B" w:rsidP="00A8624B">
      <w:pPr>
        <w:widowControl w:val="0"/>
        <w:suppressAutoHyphens/>
        <w:rPr>
          <w:rFonts w:ascii="Times New Roman" w:hAnsi="Times New Roman"/>
          <w:b/>
          <w:bCs/>
          <w:kern w:val="1"/>
          <w:sz w:val="24"/>
          <w:szCs w:val="24"/>
          <w:lang w:eastAsia="hi-IN" w:bidi="hi-IN"/>
        </w:rPr>
      </w:pPr>
    </w:p>
    <w:p w:rsidR="00A8624B" w:rsidRPr="00277FCF" w:rsidRDefault="00834D59" w:rsidP="00834D59">
      <w:pPr>
        <w:tabs>
          <w:tab w:val="right" w:pos="1440"/>
          <w:tab w:val="right" w:pos="9000"/>
        </w:tabs>
        <w:ind w:left="1277"/>
        <w:rPr>
          <w:rFonts w:ascii="Times New Roman" w:hAnsi="Times New Roman"/>
          <w:b/>
          <w:bCs/>
          <w:sz w:val="24"/>
          <w:szCs w:val="24"/>
        </w:rPr>
      </w:pPr>
      <w:r w:rsidRPr="00277FCF">
        <w:rPr>
          <w:rFonts w:ascii="Times New Roman" w:hAnsi="Times New Roman"/>
          <w:b/>
          <w:bCs/>
          <w:sz w:val="24"/>
          <w:szCs w:val="24"/>
        </w:rPr>
        <w:t xml:space="preserve">5.3.1 </w:t>
      </w:r>
      <w:r w:rsidR="00A8624B" w:rsidRPr="00277FCF">
        <w:rPr>
          <w:rFonts w:ascii="Times New Roman" w:hAnsi="Times New Roman"/>
          <w:b/>
          <w:bCs/>
          <w:sz w:val="24"/>
          <w:szCs w:val="24"/>
        </w:rPr>
        <w:t>Alapfelületek vizsgálata, bevonatrendszerek elemzése</w:t>
      </w:r>
      <w:r w:rsidR="00A8624B" w:rsidRPr="00277FCF">
        <w:rPr>
          <w:rFonts w:ascii="Times New Roman" w:hAnsi="Times New Roman"/>
          <w:b/>
          <w:bCs/>
          <w:sz w:val="24"/>
          <w:szCs w:val="24"/>
        </w:rPr>
        <w:tab/>
      </w:r>
      <w:r w:rsidR="00A8624B" w:rsidRPr="00277FCF">
        <w:rPr>
          <w:rFonts w:ascii="Times New Roman" w:hAnsi="Times New Roman"/>
          <w:b/>
          <w:bCs/>
          <w:sz w:val="24"/>
          <w:szCs w:val="24"/>
        </w:rPr>
        <w:tab/>
      </w:r>
      <w:r w:rsidR="00A8624B" w:rsidRPr="00277FCF">
        <w:rPr>
          <w:rFonts w:ascii="Times New Roman" w:hAnsi="Times New Roman"/>
          <w:b/>
          <w:bCs/>
          <w:sz w:val="24"/>
          <w:szCs w:val="24"/>
        </w:rPr>
        <w:tab/>
      </w:r>
      <w:r w:rsidR="00C60831" w:rsidRPr="00277FCF">
        <w:rPr>
          <w:rFonts w:ascii="Times New Roman" w:hAnsi="Times New Roman"/>
          <w:b/>
          <w:bCs/>
          <w:i/>
          <w:iCs/>
          <w:kern w:val="1"/>
          <w:sz w:val="24"/>
          <w:szCs w:val="24"/>
          <w:lang w:eastAsia="hi-IN" w:bidi="hi-IN"/>
        </w:rPr>
        <w:t>72</w:t>
      </w:r>
      <w:r w:rsidR="00A8624B" w:rsidRPr="00277FCF">
        <w:rPr>
          <w:rFonts w:ascii="Times New Roman" w:hAnsi="Times New Roman"/>
          <w:b/>
          <w:bCs/>
          <w:i/>
          <w:iCs/>
          <w:kern w:val="1"/>
          <w:sz w:val="24"/>
          <w:szCs w:val="24"/>
          <w:lang w:eastAsia="hi-IN" w:bidi="hi-IN"/>
        </w:rPr>
        <w:t>óra</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Felületvizsgálat gyakorlata</w:t>
      </w:r>
      <w:r w:rsidRPr="00277FCF">
        <w:rPr>
          <w:rFonts w:ascii="Times New Roman" w:hAnsi="Times New Roman"/>
          <w:kern w:val="1"/>
          <w:sz w:val="24"/>
          <w:szCs w:val="24"/>
          <w:lang w:eastAsia="hi-IN" w:bidi="hi-IN"/>
        </w:rPr>
        <w:t>.</w:t>
      </w:r>
      <w:r w:rsidRPr="00277FCF">
        <w:rPr>
          <w:rFonts w:ascii="Times New Roman" w:hAnsi="Times New Roman"/>
          <w:kern w:val="2"/>
          <w:sz w:val="24"/>
          <w:szCs w:val="24"/>
          <w:lang w:eastAsia="hi-IN" w:bidi="hi-IN"/>
        </w:rPr>
        <w:t xml:space="preserve"> </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Felületvizsgálat szemrevételezéssel:</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lépései, szabályai.</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főbb szempontok a vizsgálat során.</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ok-okozat, és összefüggések keresése (pl. beázás, hólyagosodás).</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felület minősítése, további vizsgálatok megállapítása.</w:t>
      </w:r>
    </w:p>
    <w:p w:rsidR="00A8624B" w:rsidRPr="00277FCF" w:rsidRDefault="00A8624B" w:rsidP="00A8624B">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Mechanikus úton:</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lépései, szabályai.</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főbb szempontok a vizsgálat során.</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ok-okozat, és összefüggések keresése (pl. beázás, hólyagosodás).</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felület minősítése, további vizsgálatok megállapítása.</w:t>
      </w:r>
    </w:p>
    <w:p w:rsidR="00A8624B" w:rsidRPr="00277FCF" w:rsidRDefault="00A8624B" w:rsidP="00A8624B">
      <w:pPr>
        <w:widowControl w:val="0"/>
        <w:suppressAutoHyphens/>
        <w:ind w:left="425" w:firstLine="29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Műszeres felületvizsgálat:</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lépései, szabályai.</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főbb szempontok a vizsgálat során.</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ok-okozat, és összefüggések keresése (pl. beázás, hólyagosodás).</w:t>
      </w:r>
    </w:p>
    <w:p w:rsidR="00A8624B" w:rsidRPr="00277FCF" w:rsidRDefault="00A8624B"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felület minősítése, további vizsgálatok megállapítása.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Alapfelület anyagának meghatározása és minőségének felmérése.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Anyagok egymásra gyakorolt hatásának ismerete.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Felújítandó vagy új bevonatrendszerek vizsgálata, minősítése.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Bevonatrendszer felépítésének vizsgálata, vélemény készítése a felújításról</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Vizsgálatok eredményeiről írásos feljegyzés készítése (szakmai vélemény).</w:t>
      </w:r>
    </w:p>
    <w:p w:rsidR="00A8624B" w:rsidRPr="00277FCF" w:rsidRDefault="00A8624B" w:rsidP="00A8624B">
      <w:pPr>
        <w:widowControl w:val="0"/>
        <w:suppressAutoHyphens/>
        <w:ind w:left="720"/>
        <w:rPr>
          <w:rFonts w:ascii="Times New Roman" w:hAnsi="Times New Roman"/>
          <w:kern w:val="1"/>
          <w:sz w:val="24"/>
          <w:szCs w:val="24"/>
          <w:lang w:eastAsia="hi-IN" w:bidi="hi-IN"/>
        </w:rPr>
      </w:pPr>
    </w:p>
    <w:p w:rsidR="00A8624B" w:rsidRPr="00277FCF" w:rsidRDefault="00834D59" w:rsidP="00834D59">
      <w:pPr>
        <w:tabs>
          <w:tab w:val="right" w:pos="1440"/>
          <w:tab w:val="right" w:pos="9000"/>
        </w:tabs>
        <w:ind w:left="1277"/>
        <w:rPr>
          <w:rFonts w:ascii="Times New Roman" w:hAnsi="Times New Roman"/>
          <w:b/>
          <w:bCs/>
          <w:i/>
          <w:iCs/>
          <w:kern w:val="1"/>
          <w:lang w:eastAsia="hi-IN" w:bidi="hi-IN"/>
        </w:rPr>
      </w:pPr>
      <w:r w:rsidRPr="00277FCF">
        <w:rPr>
          <w:rFonts w:ascii="Times New Roman" w:hAnsi="Times New Roman"/>
          <w:b/>
          <w:bCs/>
          <w:sz w:val="24"/>
          <w:szCs w:val="24"/>
        </w:rPr>
        <w:t xml:space="preserve">5.3.2 </w:t>
      </w:r>
      <w:r w:rsidR="00A8624B" w:rsidRPr="00277FCF">
        <w:rPr>
          <w:rFonts w:ascii="Times New Roman" w:hAnsi="Times New Roman"/>
          <w:b/>
          <w:bCs/>
          <w:sz w:val="24"/>
          <w:szCs w:val="24"/>
        </w:rPr>
        <w:t>Festés készítése különböző felületeken, különböző anyagokkal</w:t>
      </w:r>
      <w:r w:rsidR="00A8624B" w:rsidRPr="00277FCF">
        <w:rPr>
          <w:rFonts w:ascii="Times New Roman" w:hAnsi="Times New Roman"/>
          <w:b/>
          <w:bCs/>
          <w:sz w:val="24"/>
          <w:szCs w:val="24"/>
        </w:rPr>
        <w:tab/>
      </w:r>
      <w:r w:rsidR="00A8624B" w:rsidRPr="00277FCF">
        <w:rPr>
          <w:rFonts w:ascii="Times New Roman" w:hAnsi="Times New Roman"/>
          <w:b/>
          <w:bCs/>
          <w:sz w:val="24"/>
          <w:szCs w:val="24"/>
        </w:rPr>
        <w:tab/>
      </w:r>
      <w:r w:rsidR="00A8624B" w:rsidRPr="00277FCF">
        <w:rPr>
          <w:rFonts w:ascii="Times New Roman" w:hAnsi="Times New Roman"/>
          <w:b/>
          <w:bCs/>
          <w:sz w:val="24"/>
          <w:szCs w:val="24"/>
        </w:rPr>
        <w:tab/>
      </w:r>
      <w:r w:rsidR="00C60831" w:rsidRPr="00277FCF">
        <w:rPr>
          <w:rFonts w:ascii="Times New Roman" w:hAnsi="Times New Roman"/>
          <w:b/>
          <w:bCs/>
          <w:i/>
          <w:iCs/>
          <w:kern w:val="1"/>
          <w:sz w:val="24"/>
          <w:szCs w:val="24"/>
          <w:lang w:eastAsia="hi-IN" w:bidi="hi-IN"/>
        </w:rPr>
        <w:t xml:space="preserve">212 </w:t>
      </w:r>
      <w:r w:rsidR="00A8624B" w:rsidRPr="00277FCF">
        <w:rPr>
          <w:rFonts w:ascii="Times New Roman" w:hAnsi="Times New Roman"/>
          <w:b/>
          <w:bCs/>
          <w:i/>
          <w:iCs/>
          <w:kern w:val="1"/>
          <w:sz w:val="24"/>
          <w:szCs w:val="24"/>
          <w:lang w:eastAsia="hi-IN" w:bidi="hi-IN"/>
        </w:rPr>
        <w:t>óra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Szakmai vélemény alapján a bevonatrendszer eltávolítása, vagy előkezelése, vagy előkészítése.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Anyagszámítás készítése tervrajzról, helyszíni felmérés alapján.</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Kivitelezés lépéseinek megtervezése.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Falfelületek kiegyenlítése:</w:t>
      </w:r>
    </w:p>
    <w:p w:rsidR="00A8624B" w:rsidRPr="00277FCF" w:rsidRDefault="00A8624B" w:rsidP="00421F66">
      <w:pPr>
        <w:pStyle w:val="Listaszerbekezds"/>
        <w:widowControl w:val="0"/>
        <w:numPr>
          <w:ilvl w:val="0"/>
          <w:numId w:val="2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meszes </w:t>
      </w:r>
      <w:proofErr w:type="spellStart"/>
      <w:r w:rsidRPr="00277FCF">
        <w:rPr>
          <w:rFonts w:ascii="Times New Roman" w:hAnsi="Times New Roman"/>
          <w:kern w:val="1"/>
          <w:sz w:val="24"/>
          <w:szCs w:val="24"/>
          <w:lang w:eastAsia="hi-IN" w:bidi="hi-IN"/>
        </w:rPr>
        <w:t>glett</w:t>
      </w:r>
      <w:proofErr w:type="spellEnd"/>
      <w:r w:rsidRPr="00277FCF">
        <w:rPr>
          <w:rFonts w:ascii="Times New Roman" w:hAnsi="Times New Roman"/>
          <w:kern w:val="1"/>
          <w:sz w:val="24"/>
          <w:szCs w:val="24"/>
          <w:lang w:eastAsia="hi-IN" w:bidi="hi-IN"/>
        </w:rPr>
        <w:t>.</w:t>
      </w:r>
    </w:p>
    <w:p w:rsidR="00A8624B" w:rsidRPr="00277FCF" w:rsidRDefault="00A8624B" w:rsidP="00421F66">
      <w:pPr>
        <w:pStyle w:val="Listaszerbekezds"/>
        <w:widowControl w:val="0"/>
        <w:numPr>
          <w:ilvl w:val="0"/>
          <w:numId w:val="2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gipsz kötőanyagú vékonyvakoló </w:t>
      </w:r>
      <w:proofErr w:type="spellStart"/>
      <w:r w:rsidRPr="00277FCF">
        <w:rPr>
          <w:rFonts w:ascii="Times New Roman" w:hAnsi="Times New Roman"/>
          <w:kern w:val="1"/>
          <w:sz w:val="24"/>
          <w:szCs w:val="24"/>
          <w:lang w:eastAsia="hi-IN" w:bidi="hi-IN"/>
        </w:rPr>
        <w:t>glettel</w:t>
      </w:r>
      <w:proofErr w:type="spellEnd"/>
      <w:r w:rsidRPr="00277FCF">
        <w:rPr>
          <w:rFonts w:ascii="Times New Roman" w:hAnsi="Times New Roman"/>
          <w:kern w:val="1"/>
          <w:sz w:val="24"/>
          <w:szCs w:val="24"/>
          <w:lang w:eastAsia="hi-IN" w:bidi="hi-IN"/>
        </w:rPr>
        <w:t>.</w:t>
      </w:r>
    </w:p>
    <w:p w:rsidR="00A8624B" w:rsidRPr="00277FCF" w:rsidRDefault="00A8624B" w:rsidP="00421F66">
      <w:pPr>
        <w:pStyle w:val="Listaszerbekezds"/>
        <w:widowControl w:val="0"/>
        <w:numPr>
          <w:ilvl w:val="0"/>
          <w:numId w:val="2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gipsz alapú vastag </w:t>
      </w:r>
      <w:proofErr w:type="spellStart"/>
      <w:r w:rsidRPr="00277FCF">
        <w:rPr>
          <w:rFonts w:ascii="Times New Roman" w:hAnsi="Times New Roman"/>
          <w:kern w:val="1"/>
          <w:sz w:val="24"/>
          <w:szCs w:val="24"/>
          <w:lang w:eastAsia="hi-IN" w:bidi="hi-IN"/>
        </w:rPr>
        <w:t>glettanyaggal</w:t>
      </w:r>
      <w:proofErr w:type="spellEnd"/>
      <w:r w:rsidRPr="00277FCF">
        <w:rPr>
          <w:rFonts w:ascii="Times New Roman" w:hAnsi="Times New Roman"/>
          <w:kern w:val="1"/>
          <w:sz w:val="24"/>
          <w:szCs w:val="24"/>
          <w:lang w:eastAsia="hi-IN" w:bidi="hi-IN"/>
        </w:rPr>
        <w:t>.</w:t>
      </w:r>
    </w:p>
    <w:p w:rsidR="00A8624B" w:rsidRPr="00277FCF" w:rsidRDefault="00A8624B" w:rsidP="00421F66">
      <w:pPr>
        <w:pStyle w:val="Listaszerbekezds"/>
        <w:widowControl w:val="0"/>
        <w:numPr>
          <w:ilvl w:val="0"/>
          <w:numId w:val="22"/>
        </w:numPr>
        <w:suppressAutoHyphens/>
        <w:spacing w:after="0" w:line="240" w:lineRule="auto"/>
        <w:ind w:left="1440"/>
        <w:rPr>
          <w:rFonts w:ascii="Times New Roman" w:hAnsi="Times New Roman"/>
          <w:kern w:val="1"/>
          <w:sz w:val="24"/>
          <w:szCs w:val="24"/>
          <w:lang w:eastAsia="hi-IN" w:bidi="hi-IN"/>
        </w:rPr>
      </w:pPr>
      <w:proofErr w:type="spellStart"/>
      <w:r w:rsidRPr="00277FCF">
        <w:rPr>
          <w:rFonts w:ascii="Times New Roman" w:hAnsi="Times New Roman"/>
          <w:kern w:val="1"/>
          <w:sz w:val="24"/>
          <w:szCs w:val="24"/>
          <w:lang w:eastAsia="hi-IN" w:bidi="hi-IN"/>
        </w:rPr>
        <w:t>glettanyaggal</w:t>
      </w:r>
      <w:proofErr w:type="spellEnd"/>
      <w:r w:rsidRPr="00277FCF">
        <w:rPr>
          <w:rFonts w:ascii="Times New Roman" w:hAnsi="Times New Roman"/>
          <w:kern w:val="1"/>
          <w:sz w:val="24"/>
          <w:szCs w:val="24"/>
          <w:lang w:eastAsia="hi-IN" w:bidi="hi-IN"/>
        </w:rPr>
        <w:t>.</w:t>
      </w:r>
    </w:p>
    <w:p w:rsidR="00A8624B" w:rsidRPr="00277FCF" w:rsidRDefault="00A8624B" w:rsidP="00421F66">
      <w:pPr>
        <w:pStyle w:val="Listaszerbekezds"/>
        <w:widowControl w:val="0"/>
        <w:numPr>
          <w:ilvl w:val="0"/>
          <w:numId w:val="2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vékony </w:t>
      </w:r>
      <w:proofErr w:type="spellStart"/>
      <w:r w:rsidRPr="00277FCF">
        <w:rPr>
          <w:rFonts w:ascii="Times New Roman" w:hAnsi="Times New Roman"/>
          <w:kern w:val="1"/>
          <w:sz w:val="24"/>
          <w:szCs w:val="24"/>
          <w:lang w:eastAsia="hi-IN" w:bidi="hi-IN"/>
        </w:rPr>
        <w:t>glettanyagal</w:t>
      </w:r>
      <w:proofErr w:type="spellEnd"/>
      <w:r w:rsidRPr="00277FCF">
        <w:rPr>
          <w:rFonts w:ascii="Times New Roman" w:hAnsi="Times New Roman"/>
          <w:kern w:val="1"/>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Alapozás (impregnálás).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Fogadóképes felület kialakítása, megerősítése</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Tapadást biztosító felület kialakítása</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Kijelölés, határoló vonalak kicsapása.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Mészfestés.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Színes mészfestés</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lastRenderedPageBreak/>
        <w:t xml:space="preserve">Diszperzióval erősített </w:t>
      </w:r>
      <w:proofErr w:type="spellStart"/>
      <w:r w:rsidRPr="00277FCF">
        <w:rPr>
          <w:rFonts w:ascii="Times New Roman" w:hAnsi="Times New Roman"/>
          <w:kern w:val="1"/>
          <w:sz w:val="24"/>
          <w:szCs w:val="24"/>
          <w:lang w:eastAsia="hi-IN" w:bidi="hi-IN"/>
        </w:rPr>
        <w:t>glettek</w:t>
      </w:r>
      <w:proofErr w:type="spellEnd"/>
      <w:r w:rsidRPr="00277FCF">
        <w:rPr>
          <w:rFonts w:ascii="Times New Roman" w:hAnsi="Times New Roman"/>
          <w:kern w:val="1"/>
          <w:sz w:val="24"/>
          <w:szCs w:val="24"/>
          <w:lang w:eastAsia="hi-IN" w:bidi="hi-IN"/>
        </w:rPr>
        <w:t>, műgyanta kötőanyagú festék.</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Különböző kötőanyagú festékek felhordása, festési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Homlokzatok előkészítése, előkezelése, festése.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Színezőanyagok alkalmazása.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Strukturált felületek kialakítása különbözőtechnikákkal.</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Vékonyvakolati bevonatrendszerek készítése.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Speciális bevonatok készítése.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Munka- és balesetvédelmi ismeretek</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Anyagtárolás és szállítás</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rPr>
          <w:rFonts w:ascii="Times New Roman" w:hAnsi="Times New Roman"/>
          <w:kern w:val="1"/>
          <w:sz w:val="24"/>
          <w:szCs w:val="24"/>
          <w:lang w:eastAsia="hi-IN" w:bidi="hi-IN"/>
        </w:rPr>
      </w:pPr>
    </w:p>
    <w:p w:rsidR="00A8624B" w:rsidRPr="00277FCF" w:rsidRDefault="00834D59" w:rsidP="00834D59">
      <w:pPr>
        <w:tabs>
          <w:tab w:val="right" w:pos="1440"/>
          <w:tab w:val="right" w:pos="9000"/>
        </w:tabs>
        <w:ind w:left="1277"/>
        <w:rPr>
          <w:rFonts w:ascii="Times New Roman" w:hAnsi="Times New Roman"/>
          <w:b/>
          <w:bCs/>
          <w:sz w:val="24"/>
          <w:szCs w:val="24"/>
        </w:rPr>
      </w:pPr>
      <w:r w:rsidRPr="00277FCF">
        <w:rPr>
          <w:rFonts w:ascii="Times New Roman" w:hAnsi="Times New Roman"/>
          <w:b/>
          <w:bCs/>
          <w:sz w:val="24"/>
          <w:szCs w:val="24"/>
        </w:rPr>
        <w:t xml:space="preserve">5.3.3  </w:t>
      </w:r>
      <w:r w:rsidR="00A8624B" w:rsidRPr="00277FCF">
        <w:rPr>
          <w:rFonts w:ascii="Times New Roman" w:hAnsi="Times New Roman"/>
          <w:b/>
          <w:bCs/>
          <w:sz w:val="24"/>
          <w:szCs w:val="24"/>
        </w:rPr>
        <w:t>Különleges festési technikák, díszítések</w:t>
      </w:r>
      <w:r w:rsidR="00A8624B" w:rsidRPr="00277FCF">
        <w:rPr>
          <w:rFonts w:ascii="Times New Roman" w:hAnsi="Times New Roman"/>
          <w:b/>
          <w:bCs/>
          <w:sz w:val="24"/>
          <w:szCs w:val="24"/>
        </w:rPr>
        <w:tab/>
      </w:r>
      <w:r w:rsidR="00C60831" w:rsidRPr="00277FCF">
        <w:rPr>
          <w:rFonts w:ascii="Times New Roman" w:hAnsi="Times New Roman"/>
          <w:b/>
          <w:bCs/>
          <w:i/>
          <w:sz w:val="24"/>
          <w:szCs w:val="24"/>
        </w:rPr>
        <w:t xml:space="preserve">142 </w:t>
      </w:r>
      <w:r w:rsidR="00A8624B" w:rsidRPr="00277FCF">
        <w:rPr>
          <w:rFonts w:ascii="Times New Roman" w:hAnsi="Times New Roman"/>
          <w:b/>
          <w:bCs/>
          <w:i/>
          <w:sz w:val="24"/>
          <w:szCs w:val="24"/>
        </w:rPr>
        <w:t>óra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Megfelelő alapfelület előkészítése, előkezelése díszítéshez.</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Díszítés megtervezése</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Díszítés technikájának megválasztása</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Díszítés színeinek megtervezése</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Díszítendő felületek kimérése, kijelölése, kicsapása.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Díszítőelemek (polisztirol, gipszlécek, falécek, rozetták) felhelyezése.</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Díszítőanyag előkészítés, próbafestés.</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 hengerezés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Vonalazás, színelválasztás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Színfröcskölés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Tamponálás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Fallazúrozás technológiája.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Strukturált felületek kialakítása:</w:t>
      </w:r>
    </w:p>
    <w:p w:rsidR="00A8624B" w:rsidRPr="00277FCF" w:rsidRDefault="00A8624B" w:rsidP="00421F66">
      <w:pPr>
        <w:widowControl w:val="0"/>
        <w:numPr>
          <w:ilvl w:val="0"/>
          <w:numId w:val="23"/>
        </w:numPr>
        <w:suppressAutoHyphens/>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különböző strukturált festékek felhordásának szerszámai, technikái, anyagai</w:t>
      </w:r>
      <w:r w:rsidRPr="00277FCF">
        <w:rPr>
          <w:rFonts w:ascii="Times New Roman" w:hAnsi="Times New Roman"/>
          <w:kern w:val="2"/>
          <w:sz w:val="24"/>
          <w:szCs w:val="24"/>
          <w:lang w:eastAsia="hi-IN" w:bidi="hi-IN"/>
        </w:rPr>
        <w:t>.</w:t>
      </w:r>
    </w:p>
    <w:p w:rsidR="00A8624B" w:rsidRPr="00277FCF" w:rsidRDefault="00A8624B" w:rsidP="00421F66">
      <w:pPr>
        <w:widowControl w:val="0"/>
        <w:numPr>
          <w:ilvl w:val="0"/>
          <w:numId w:val="23"/>
        </w:numPr>
        <w:suppressAutoHyphens/>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különböző vékonyvakolatok struktúráinak kialakítása, szerszámai, anyagai.</w:t>
      </w:r>
    </w:p>
    <w:p w:rsidR="00A8624B" w:rsidRPr="00277FCF" w:rsidRDefault="00A8624B" w:rsidP="00421F66">
      <w:pPr>
        <w:widowControl w:val="0"/>
        <w:numPr>
          <w:ilvl w:val="0"/>
          <w:numId w:val="23"/>
        </w:numPr>
        <w:suppressAutoHyphens/>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különböző masszamunkák kialakításának szerszámai, technikái, anyagai</w:t>
      </w:r>
    </w:p>
    <w:p w:rsidR="00A8624B" w:rsidRPr="00277FCF" w:rsidRDefault="00A8624B" w:rsidP="00421F66">
      <w:pPr>
        <w:widowControl w:val="0"/>
        <w:numPr>
          <w:ilvl w:val="0"/>
          <w:numId w:val="23"/>
        </w:numPr>
        <w:suppressAutoHyphens/>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strukturált felületek</w:t>
      </w:r>
      <w:r w:rsidRPr="00277FCF">
        <w:rPr>
          <w:rFonts w:ascii="Times New Roman" w:hAnsi="Times New Roman"/>
          <w:kern w:val="2"/>
          <w:sz w:val="24"/>
          <w:szCs w:val="24"/>
          <w:lang w:eastAsia="hi-IN" w:bidi="hi-IN"/>
        </w:rPr>
        <w:t>.</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 sorminta, sablon alkalmazása.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Modern díszítések bemutatása.</w:t>
      </w:r>
    </w:p>
    <w:p w:rsidR="00A8624B" w:rsidRPr="00277FCF" w:rsidRDefault="00A8624B" w:rsidP="00A8624B">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Különleges díszítési munkák bemutatása.</w:t>
      </w:r>
    </w:p>
    <w:p w:rsidR="00A8624B" w:rsidRPr="00277FCF" w:rsidRDefault="00A8624B" w:rsidP="00A8624B">
      <w:pPr>
        <w:widowControl w:val="0"/>
        <w:suppressAutoHyphens/>
        <w:jc w:val="center"/>
        <w:rPr>
          <w:rFonts w:ascii="Times New Roman" w:hAnsi="Times New Roman"/>
          <w:b/>
          <w:bCs/>
          <w:kern w:val="1"/>
          <w:sz w:val="24"/>
          <w:szCs w:val="24"/>
          <w:lang w:eastAsia="hi-IN" w:bidi="hi-IN"/>
        </w:rPr>
      </w:pPr>
    </w:p>
    <w:p w:rsidR="00A8624B" w:rsidRPr="00277FCF" w:rsidRDefault="00834D59" w:rsidP="00834D59">
      <w:pPr>
        <w:tabs>
          <w:tab w:val="left" w:pos="900"/>
        </w:tabs>
        <w:ind w:left="360"/>
        <w:rPr>
          <w:rFonts w:ascii="Times New Roman" w:hAnsi="Times New Roman"/>
          <w:b/>
          <w:bCs/>
          <w:i/>
          <w:kern w:val="2"/>
          <w:sz w:val="24"/>
          <w:szCs w:val="24"/>
          <w:lang w:eastAsia="hi-IN" w:bidi="hi-IN"/>
        </w:rPr>
      </w:pPr>
      <w:r w:rsidRPr="00277FCF">
        <w:rPr>
          <w:rFonts w:ascii="Times New Roman" w:hAnsi="Times New Roman"/>
          <w:b/>
          <w:bCs/>
          <w:i/>
          <w:kern w:val="2"/>
          <w:sz w:val="24"/>
          <w:szCs w:val="24"/>
          <w:lang w:eastAsia="hi-IN" w:bidi="hi-IN"/>
        </w:rPr>
        <w:t xml:space="preserve">5.4 </w:t>
      </w:r>
      <w:r w:rsidR="00A8624B" w:rsidRPr="00277FCF">
        <w:rPr>
          <w:rFonts w:ascii="Times New Roman" w:hAnsi="Times New Roman"/>
          <w:b/>
          <w:bCs/>
          <w:i/>
          <w:kern w:val="2"/>
          <w:sz w:val="24"/>
          <w:szCs w:val="24"/>
          <w:lang w:eastAsia="hi-IN" w:bidi="hi-IN"/>
        </w:rPr>
        <w:t>A képzés javasolt helyszíne (ajánlás)</w:t>
      </w:r>
    </w:p>
    <w:p w:rsidR="00A8624B" w:rsidRPr="00277FCF" w:rsidRDefault="00A8624B" w:rsidP="00A8624B">
      <w:pPr>
        <w:ind w:left="426"/>
        <w:jc w:val="both"/>
        <w:rPr>
          <w:rFonts w:ascii="Times New Roman" w:hAnsi="Times New Roman"/>
          <w:i/>
          <w:sz w:val="24"/>
          <w:szCs w:val="24"/>
        </w:rPr>
      </w:pPr>
      <w:proofErr w:type="spellStart"/>
      <w:r w:rsidRPr="00277FCF">
        <w:rPr>
          <w:rFonts w:ascii="Times New Roman" w:hAnsi="Times New Roman"/>
          <w:i/>
          <w:sz w:val="24"/>
          <w:szCs w:val="24"/>
        </w:rPr>
        <w:t>Szakmaspecifikus</w:t>
      </w:r>
      <w:proofErr w:type="spellEnd"/>
      <w:r w:rsidRPr="00277FCF">
        <w:rPr>
          <w:rFonts w:ascii="Times New Roman" w:hAnsi="Times New Roman"/>
          <w:i/>
          <w:sz w:val="24"/>
          <w:szCs w:val="24"/>
        </w:rPr>
        <w:t xml:space="preserve"> tanműhely vagy </w:t>
      </w:r>
      <w:proofErr w:type="spellStart"/>
      <w:r w:rsidRPr="00277FCF">
        <w:rPr>
          <w:rFonts w:ascii="Times New Roman" w:hAnsi="Times New Roman"/>
          <w:i/>
          <w:sz w:val="24"/>
          <w:szCs w:val="24"/>
        </w:rPr>
        <w:t>szakmaspecifikus</w:t>
      </w:r>
      <w:proofErr w:type="spellEnd"/>
      <w:r w:rsidRPr="00277FCF">
        <w:rPr>
          <w:rFonts w:ascii="Times New Roman" w:hAnsi="Times New Roman"/>
          <w:i/>
          <w:sz w:val="24"/>
          <w:szCs w:val="24"/>
        </w:rPr>
        <w:t xml:space="preserve"> gazdálkodó szervezetnél.</w:t>
      </w:r>
    </w:p>
    <w:p w:rsidR="00A8624B" w:rsidRPr="00277FCF" w:rsidRDefault="00A8624B" w:rsidP="00A8624B">
      <w:pPr>
        <w:widowControl w:val="0"/>
        <w:suppressAutoHyphens/>
        <w:jc w:val="both"/>
        <w:rPr>
          <w:rFonts w:ascii="Times New Roman" w:hAnsi="Times New Roman"/>
          <w:b/>
          <w:bCs/>
          <w:i/>
          <w:kern w:val="1"/>
          <w:sz w:val="24"/>
          <w:szCs w:val="24"/>
          <w:lang w:eastAsia="hi-IN" w:bidi="hi-IN"/>
        </w:rPr>
      </w:pPr>
    </w:p>
    <w:p w:rsidR="00A8624B" w:rsidRPr="00277FCF" w:rsidRDefault="00834D59" w:rsidP="00A8624B">
      <w:pPr>
        <w:tabs>
          <w:tab w:val="left" w:pos="900"/>
        </w:tabs>
        <w:ind w:left="900" w:hanging="540"/>
        <w:jc w:val="both"/>
        <w:rPr>
          <w:rFonts w:ascii="Times New Roman" w:hAnsi="Times New Roman"/>
          <w:b/>
          <w:bCs/>
          <w:i/>
          <w:iCs/>
          <w:sz w:val="24"/>
          <w:szCs w:val="24"/>
        </w:rPr>
      </w:pPr>
      <w:r w:rsidRPr="00277FCF">
        <w:rPr>
          <w:rFonts w:ascii="Times New Roman" w:hAnsi="Times New Roman"/>
          <w:b/>
          <w:bCs/>
          <w:kern w:val="2"/>
          <w:sz w:val="24"/>
          <w:szCs w:val="24"/>
          <w:lang w:eastAsia="hi-IN" w:bidi="hi-IN"/>
        </w:rPr>
        <w:t>5</w:t>
      </w:r>
      <w:r w:rsidR="00A8624B" w:rsidRPr="00277FCF">
        <w:rPr>
          <w:rFonts w:ascii="Times New Roman" w:hAnsi="Times New Roman"/>
          <w:b/>
          <w:bCs/>
          <w:kern w:val="2"/>
          <w:sz w:val="24"/>
          <w:szCs w:val="24"/>
          <w:lang w:eastAsia="hi-IN" w:bidi="hi-IN"/>
        </w:rPr>
        <w:t>.5.</w:t>
      </w:r>
      <w:r w:rsidR="00A8624B" w:rsidRPr="00277FCF">
        <w:rPr>
          <w:rFonts w:ascii="Times New Roman" w:hAnsi="Times New Roman"/>
          <w:b/>
          <w:bCs/>
          <w:i/>
          <w:kern w:val="2"/>
          <w:sz w:val="24"/>
          <w:szCs w:val="24"/>
          <w:lang w:eastAsia="hi-IN" w:bidi="hi-IN"/>
        </w:rPr>
        <w:tab/>
      </w:r>
      <w:r w:rsidR="00A8624B" w:rsidRPr="00277FCF">
        <w:rPr>
          <w:rFonts w:ascii="Times New Roman" w:hAnsi="Times New Roman"/>
          <w:b/>
          <w:bCs/>
          <w:i/>
          <w:iCs/>
          <w:sz w:val="24"/>
          <w:szCs w:val="24"/>
        </w:rPr>
        <w:t>A tantárgy elsajátítása során alkalmazható sajátos módszerek, tanulói tevékenységformák (ajánlás)</w:t>
      </w:r>
    </w:p>
    <w:p w:rsidR="00A8624B" w:rsidRPr="00277FCF" w:rsidRDefault="00A8624B" w:rsidP="00A8624B">
      <w:pPr>
        <w:ind w:left="792"/>
        <w:jc w:val="both"/>
        <w:rPr>
          <w:rFonts w:ascii="Times New Roman" w:hAnsi="Times New Roman"/>
          <w:b/>
          <w:bCs/>
          <w:i/>
          <w:iCs/>
          <w:sz w:val="24"/>
          <w:szCs w:val="24"/>
        </w:rPr>
      </w:pPr>
      <w:r w:rsidRPr="00277FCF">
        <w:rPr>
          <w:rFonts w:ascii="Times New Roman" w:hAnsi="Times New Roman"/>
          <w:b/>
          <w:bCs/>
          <w:i/>
          <w:iCs/>
          <w:sz w:val="24"/>
          <w:szCs w:val="24"/>
        </w:rPr>
        <w:br w:type="page"/>
      </w:r>
    </w:p>
    <w:p w:rsidR="00A8624B" w:rsidRPr="00277FCF" w:rsidRDefault="006F5494" w:rsidP="00A8624B">
      <w:pPr>
        <w:ind w:left="720"/>
        <w:jc w:val="both"/>
        <w:rPr>
          <w:rFonts w:ascii="Times New Roman" w:hAnsi="Times New Roman"/>
          <w:b/>
          <w:bCs/>
          <w:i/>
          <w:iCs/>
          <w:sz w:val="24"/>
          <w:szCs w:val="24"/>
        </w:rPr>
      </w:pPr>
      <w:r w:rsidRPr="00277FCF">
        <w:rPr>
          <w:rFonts w:ascii="Times New Roman" w:hAnsi="Times New Roman"/>
          <w:b/>
          <w:bCs/>
          <w:iCs/>
          <w:sz w:val="24"/>
          <w:szCs w:val="24"/>
        </w:rPr>
        <w:lastRenderedPageBreak/>
        <w:t>5.5.1</w:t>
      </w:r>
      <w:r w:rsidR="00A8624B" w:rsidRPr="00277FCF">
        <w:rPr>
          <w:rFonts w:ascii="Times New Roman" w:hAnsi="Times New Roman"/>
          <w:b/>
          <w:bCs/>
          <w:iCs/>
          <w:sz w:val="24"/>
          <w:szCs w:val="24"/>
        </w:rPr>
        <w:t>.</w:t>
      </w:r>
      <w:r w:rsidR="00A8624B" w:rsidRPr="00277FCF">
        <w:rPr>
          <w:rFonts w:ascii="Times New Roman" w:hAnsi="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A8624B" w:rsidRPr="00277FCF" w:rsidTr="00A8624B">
        <w:trPr>
          <w:jc w:val="center"/>
        </w:trPr>
        <w:tc>
          <w:tcPr>
            <w:tcW w:w="99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2799"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 xml:space="preserve">Alkalmazott oktatási </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módszer neve</w:t>
            </w:r>
          </w:p>
        </w:tc>
        <w:tc>
          <w:tcPr>
            <w:tcW w:w="2835"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 tanulói tevékenység szervezeti kerete</w:t>
            </w:r>
          </w:p>
        </w:tc>
        <w:tc>
          <w:tcPr>
            <w:tcW w:w="265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8624B" w:rsidRPr="00277FCF" w:rsidTr="00A8624B">
        <w:trPr>
          <w:jc w:val="center"/>
        </w:trPr>
        <w:tc>
          <w:tcPr>
            <w:tcW w:w="993" w:type="dxa"/>
            <w:vMerge/>
            <w:vAlign w:val="center"/>
          </w:tcPr>
          <w:p w:rsidR="00A8624B" w:rsidRPr="00277FCF" w:rsidRDefault="00A8624B" w:rsidP="00A8624B">
            <w:pPr>
              <w:rPr>
                <w:rFonts w:ascii="Times New Roman" w:hAnsi="Times New Roman"/>
                <w:b/>
                <w:bCs/>
                <w:sz w:val="20"/>
                <w:szCs w:val="20"/>
              </w:rPr>
            </w:pPr>
          </w:p>
        </w:tc>
        <w:tc>
          <w:tcPr>
            <w:tcW w:w="2799" w:type="dxa"/>
            <w:vMerge/>
            <w:vAlign w:val="center"/>
          </w:tcPr>
          <w:p w:rsidR="00A8624B" w:rsidRPr="00277FCF" w:rsidRDefault="00A8624B" w:rsidP="00A8624B">
            <w:pPr>
              <w:rPr>
                <w:rFonts w:ascii="Times New Roman" w:hAnsi="Times New Roman"/>
                <w:b/>
                <w:bCs/>
                <w:sz w:val="20"/>
                <w:szCs w:val="20"/>
              </w:rPr>
            </w:pP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egyéni</w:t>
            </w: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csoport</w:t>
            </w:r>
          </w:p>
        </w:tc>
        <w:tc>
          <w:tcPr>
            <w:tcW w:w="945" w:type="dxa"/>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osztály</w:t>
            </w:r>
          </w:p>
        </w:tc>
        <w:tc>
          <w:tcPr>
            <w:tcW w:w="2658"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magyarázat</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elbeszélés</w:t>
            </w: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megbeszélés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szemléltetés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projekt</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1.6.</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kooperatív tanulás</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8624B" w:rsidRPr="00277FCF" w:rsidRDefault="00A8624B" w:rsidP="00A8624B">
            <w:pPr>
              <w:jc w:val="center"/>
              <w:rPr>
                <w:rFonts w:ascii="Times New Roman" w:hAnsi="Times New Roman"/>
                <w:sz w:val="20"/>
                <w:szCs w:val="20"/>
              </w:rPr>
            </w:pP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r w:rsidR="00A8624B" w:rsidRPr="00277FCF" w:rsidTr="00A8624B">
        <w:trPr>
          <w:jc w:val="center"/>
        </w:trPr>
        <w:tc>
          <w:tcPr>
            <w:tcW w:w="993"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1.7.</w:t>
            </w:r>
          </w:p>
        </w:tc>
        <w:tc>
          <w:tcPr>
            <w:tcW w:w="2799"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szimuláció</w:t>
            </w: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p>
        </w:tc>
        <w:tc>
          <w:tcPr>
            <w:tcW w:w="945"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w:t>
            </w:r>
          </w:p>
        </w:tc>
      </w:tr>
    </w:tbl>
    <w:p w:rsidR="00A8624B" w:rsidRPr="00277FCF" w:rsidRDefault="00A8624B" w:rsidP="00A8624B">
      <w:pPr>
        <w:ind w:left="720"/>
        <w:jc w:val="both"/>
        <w:rPr>
          <w:rFonts w:ascii="Times New Roman" w:hAnsi="Times New Roman"/>
          <w:b/>
          <w:bCs/>
          <w:i/>
          <w:iCs/>
          <w:sz w:val="24"/>
          <w:szCs w:val="24"/>
        </w:rPr>
      </w:pPr>
    </w:p>
    <w:p w:rsidR="00A8624B" w:rsidRPr="00277FCF" w:rsidRDefault="00AB7B69" w:rsidP="00A8624B">
      <w:pPr>
        <w:ind w:left="720"/>
        <w:jc w:val="both"/>
        <w:rPr>
          <w:rFonts w:ascii="Times New Roman" w:hAnsi="Times New Roman"/>
          <w:b/>
          <w:bCs/>
          <w:i/>
          <w:iCs/>
          <w:sz w:val="24"/>
          <w:szCs w:val="24"/>
        </w:rPr>
      </w:pPr>
      <w:r w:rsidRPr="00277FCF">
        <w:rPr>
          <w:rFonts w:ascii="Times New Roman" w:hAnsi="Times New Roman"/>
          <w:b/>
          <w:bCs/>
          <w:iCs/>
          <w:sz w:val="24"/>
          <w:szCs w:val="24"/>
        </w:rPr>
        <w:t>5</w:t>
      </w:r>
      <w:r w:rsidR="006F5494" w:rsidRPr="00277FCF">
        <w:rPr>
          <w:rFonts w:ascii="Times New Roman" w:hAnsi="Times New Roman"/>
          <w:b/>
          <w:bCs/>
          <w:iCs/>
          <w:sz w:val="24"/>
          <w:szCs w:val="24"/>
        </w:rPr>
        <w:t>.5.2</w:t>
      </w:r>
      <w:r w:rsidR="00A8624B" w:rsidRPr="00277FCF">
        <w:rPr>
          <w:rFonts w:ascii="Times New Roman" w:hAnsi="Times New Roman"/>
          <w:b/>
          <w:bCs/>
          <w:iCs/>
          <w:sz w:val="24"/>
          <w:szCs w:val="24"/>
        </w:rPr>
        <w:t>.</w:t>
      </w:r>
      <w:r w:rsidR="00A8624B" w:rsidRPr="00277FCF">
        <w:rPr>
          <w:rFonts w:ascii="Times New Roman" w:hAnsi="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A8624B" w:rsidRPr="00277FCF" w:rsidTr="00A8624B">
        <w:trPr>
          <w:cantSplit/>
          <w:trHeight w:val="921"/>
          <w:jc w:val="center"/>
        </w:trPr>
        <w:tc>
          <w:tcPr>
            <w:tcW w:w="828"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Sor-szám</w:t>
            </w:r>
          </w:p>
        </w:tc>
        <w:tc>
          <w:tcPr>
            <w:tcW w:w="3623"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tevékenységforma</w:t>
            </w:r>
          </w:p>
        </w:tc>
        <w:tc>
          <w:tcPr>
            <w:tcW w:w="2373" w:type="dxa"/>
            <w:gridSpan w:val="3"/>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Tanulói tevékenység szervezési kerete</w:t>
            </w:r>
          </w:p>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(differenciálási módok)</w:t>
            </w:r>
          </w:p>
        </w:tc>
        <w:tc>
          <w:tcPr>
            <w:tcW w:w="2191" w:type="dxa"/>
            <w:vMerge w:val="restart"/>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8624B" w:rsidRPr="00277FCF" w:rsidTr="00A8624B">
        <w:trPr>
          <w:cantSplit/>
          <w:trHeight w:val="1076"/>
          <w:jc w:val="center"/>
        </w:trPr>
        <w:tc>
          <w:tcPr>
            <w:tcW w:w="828" w:type="dxa"/>
            <w:vMerge/>
            <w:vAlign w:val="center"/>
          </w:tcPr>
          <w:p w:rsidR="00A8624B" w:rsidRPr="00277FCF" w:rsidRDefault="00A8624B" w:rsidP="00A8624B">
            <w:pPr>
              <w:rPr>
                <w:rFonts w:ascii="Times New Roman" w:hAnsi="Times New Roman"/>
                <w:b/>
                <w:bCs/>
                <w:sz w:val="20"/>
                <w:szCs w:val="20"/>
              </w:rPr>
            </w:pPr>
          </w:p>
        </w:tc>
        <w:tc>
          <w:tcPr>
            <w:tcW w:w="3623" w:type="dxa"/>
            <w:vMerge/>
            <w:vAlign w:val="center"/>
          </w:tcPr>
          <w:p w:rsidR="00A8624B" w:rsidRPr="00277FCF" w:rsidRDefault="00A8624B" w:rsidP="00A8624B">
            <w:pPr>
              <w:rPr>
                <w:rFonts w:ascii="Times New Roman" w:hAnsi="Times New Roman"/>
                <w:b/>
                <w:bCs/>
                <w:sz w:val="20"/>
                <w:szCs w:val="20"/>
              </w:rPr>
            </w:pPr>
          </w:p>
        </w:tc>
        <w:tc>
          <w:tcPr>
            <w:tcW w:w="810"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Egyéni</w:t>
            </w:r>
          </w:p>
        </w:tc>
        <w:tc>
          <w:tcPr>
            <w:tcW w:w="799"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Csoport-</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bontás</w:t>
            </w:r>
          </w:p>
        </w:tc>
        <w:tc>
          <w:tcPr>
            <w:tcW w:w="764" w:type="dxa"/>
            <w:textDirection w:val="btLr"/>
            <w:vAlign w:val="center"/>
          </w:tcPr>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Osztály-</w:t>
            </w:r>
          </w:p>
          <w:p w:rsidR="00A8624B" w:rsidRPr="00277FCF" w:rsidRDefault="00A8624B" w:rsidP="00A8624B">
            <w:pPr>
              <w:ind w:left="113" w:right="113"/>
              <w:jc w:val="center"/>
              <w:rPr>
                <w:rFonts w:ascii="Times New Roman" w:hAnsi="Times New Roman"/>
                <w:b/>
                <w:bCs/>
                <w:sz w:val="20"/>
                <w:szCs w:val="20"/>
              </w:rPr>
            </w:pPr>
            <w:r w:rsidRPr="00277FCF">
              <w:rPr>
                <w:rFonts w:ascii="Times New Roman" w:hAnsi="Times New Roman"/>
                <w:b/>
                <w:bCs/>
                <w:sz w:val="20"/>
                <w:szCs w:val="20"/>
              </w:rPr>
              <w:t>keret</w:t>
            </w:r>
          </w:p>
        </w:tc>
        <w:tc>
          <w:tcPr>
            <w:tcW w:w="2191" w:type="dxa"/>
            <w:vMerge/>
            <w:vAlign w:val="center"/>
          </w:tcPr>
          <w:p w:rsidR="00A8624B" w:rsidRPr="00277FCF" w:rsidRDefault="00A8624B" w:rsidP="00A8624B">
            <w:pPr>
              <w:rPr>
                <w:rFonts w:ascii="Times New Roman" w:hAnsi="Times New Roman"/>
                <w:b/>
                <w:bCs/>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1.</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Információ feldolgozó tevékenységek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feladattal vezetett feldolgozása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Olvasott szöveg feldolgozása jegyzeteléssel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Hallott szöveg feladattal vezetett feldolgozása</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önálló rendszerezése</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1.5.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feladattal vezetett rendszerezése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2.</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Ismeretalkalmazási gyakorló tevékenységek, feladatok</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Írásos elemzések készítése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Válaszolás írásban mondatszintű kérdésekre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Tesztfeladat megoldása</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2.4.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Tapasztalatok helyszíni ismertetése szóban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3.</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Képi információk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XY rajz értelmezése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XY rajz készítése leírásból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 xml:space="preserve">XY </w:t>
            </w:r>
            <w:proofErr w:type="gramStart"/>
            <w:r w:rsidRPr="00277FCF">
              <w:rPr>
                <w:rFonts w:ascii="Times New Roman" w:hAnsi="Times New Roman"/>
                <w:sz w:val="20"/>
                <w:szCs w:val="20"/>
              </w:rPr>
              <w:t>rajz készítés</w:t>
            </w:r>
            <w:proofErr w:type="gramEnd"/>
            <w:r w:rsidRPr="00277FCF">
              <w:rPr>
                <w:rFonts w:ascii="Times New Roman" w:hAnsi="Times New Roman"/>
                <w:sz w:val="20"/>
                <w:szCs w:val="20"/>
              </w:rPr>
              <w:t xml:space="preserve"> tárgyról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XY rajz kiegészítés</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3.5.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 xml:space="preserve">XY </w:t>
            </w:r>
            <w:proofErr w:type="gramStart"/>
            <w:r w:rsidRPr="00277FCF">
              <w:rPr>
                <w:rFonts w:ascii="Times New Roman" w:hAnsi="Times New Roman"/>
                <w:sz w:val="20"/>
                <w:szCs w:val="20"/>
              </w:rPr>
              <w:t>rajz elemzés</w:t>
            </w:r>
            <w:proofErr w:type="gramEnd"/>
            <w:r w:rsidRPr="00277FCF">
              <w:rPr>
                <w:rFonts w:ascii="Times New Roman" w:hAnsi="Times New Roman"/>
                <w:sz w:val="20"/>
                <w:szCs w:val="20"/>
              </w:rPr>
              <w:t>, hibakeresés</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trHeight w:val="499"/>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4.</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Komplex információk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4.1.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Esetleírás készítése</w:t>
            </w:r>
          </w:p>
        </w:tc>
        <w:tc>
          <w:tcPr>
            <w:tcW w:w="810"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4.2.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Elemzés készítése tapasztalatokról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4.3.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Esemény helyszíni értékelése szóban felkészülés után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5.</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Csoportos munkaformák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5.1.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Feladattal vezetett kiscsoportos szövegfeldolgozás</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lastRenderedPageBreak/>
              <w:t>5.2.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Információk rendszerezése mozaikfeladattal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5.3.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Kiscsoportos szakmai munkavégzés irányítással</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6.</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Gyakorlati munkavégzés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Műveletek gyakorlása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6.2.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Munkamegfigyelés adott szempontok alapján</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shd w:val="clear" w:color="auto" w:fill="D9D9D9"/>
            <w:vAlign w:val="center"/>
          </w:tcPr>
          <w:p w:rsidR="00A8624B" w:rsidRPr="00277FCF" w:rsidRDefault="00A8624B" w:rsidP="00A8624B">
            <w:pPr>
              <w:jc w:val="center"/>
              <w:rPr>
                <w:rFonts w:ascii="Times New Roman" w:hAnsi="Times New Roman"/>
                <w:b/>
                <w:bCs/>
                <w:sz w:val="20"/>
                <w:szCs w:val="20"/>
              </w:rPr>
            </w:pPr>
            <w:r w:rsidRPr="00277FCF">
              <w:rPr>
                <w:rFonts w:ascii="Times New Roman" w:hAnsi="Times New Roman"/>
                <w:b/>
                <w:bCs/>
                <w:sz w:val="20"/>
                <w:szCs w:val="20"/>
              </w:rPr>
              <w:t>7.</w:t>
            </w:r>
          </w:p>
        </w:tc>
        <w:tc>
          <w:tcPr>
            <w:tcW w:w="3623" w:type="dxa"/>
            <w:shd w:val="clear" w:color="auto" w:fill="D9D9D9"/>
            <w:vAlign w:val="center"/>
          </w:tcPr>
          <w:p w:rsidR="00A8624B" w:rsidRPr="00277FCF" w:rsidRDefault="00A8624B" w:rsidP="00A8624B">
            <w:pPr>
              <w:rPr>
                <w:rFonts w:ascii="Times New Roman" w:hAnsi="Times New Roman"/>
                <w:b/>
                <w:bCs/>
                <w:sz w:val="20"/>
                <w:szCs w:val="20"/>
              </w:rPr>
            </w:pPr>
            <w:r w:rsidRPr="00277FCF">
              <w:rPr>
                <w:rFonts w:ascii="Times New Roman" w:hAnsi="Times New Roman"/>
                <w:b/>
                <w:bCs/>
                <w:sz w:val="20"/>
                <w:szCs w:val="20"/>
              </w:rPr>
              <w:t>Vizsgálati tevékenységek körében</w:t>
            </w:r>
          </w:p>
        </w:tc>
        <w:tc>
          <w:tcPr>
            <w:tcW w:w="810"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99"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764" w:type="dxa"/>
            <w:shd w:val="clear" w:color="auto" w:fill="D9D9D9"/>
            <w:vAlign w:val="center"/>
          </w:tcPr>
          <w:p w:rsidR="00A8624B" w:rsidRPr="00277FCF" w:rsidRDefault="00A8624B" w:rsidP="00A8624B">
            <w:pPr>
              <w:jc w:val="center"/>
              <w:rPr>
                <w:rFonts w:ascii="Times New Roman" w:hAnsi="Times New Roman"/>
                <w:sz w:val="20"/>
                <w:szCs w:val="20"/>
              </w:rPr>
            </w:pPr>
          </w:p>
        </w:tc>
        <w:tc>
          <w:tcPr>
            <w:tcW w:w="2191" w:type="dxa"/>
            <w:shd w:val="clear" w:color="auto" w:fill="D9D9D9"/>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7.1.</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Technológiai próbák végzése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7.2.</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Technológiai minták elemzése</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7.3.</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Geometriai mérési gyakorlat</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7.4.</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Anyagminták azonosítása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r w:rsidR="00A8624B" w:rsidRPr="00277FCF" w:rsidTr="00A8624B">
        <w:trPr>
          <w:jc w:val="center"/>
        </w:trPr>
        <w:tc>
          <w:tcPr>
            <w:tcW w:w="828"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7.5.</w:t>
            </w:r>
          </w:p>
        </w:tc>
        <w:tc>
          <w:tcPr>
            <w:tcW w:w="3623" w:type="dxa"/>
            <w:vAlign w:val="center"/>
          </w:tcPr>
          <w:p w:rsidR="00A8624B" w:rsidRPr="00277FCF" w:rsidRDefault="00A8624B" w:rsidP="00A8624B">
            <w:pPr>
              <w:rPr>
                <w:rFonts w:ascii="Times New Roman" w:hAnsi="Times New Roman"/>
                <w:sz w:val="20"/>
                <w:szCs w:val="20"/>
              </w:rPr>
            </w:pPr>
            <w:r w:rsidRPr="00277FCF">
              <w:rPr>
                <w:rFonts w:ascii="Times New Roman" w:hAnsi="Times New Roman"/>
                <w:sz w:val="20"/>
                <w:szCs w:val="20"/>
              </w:rPr>
              <w:t>Tárgyminták azonosítása</w:t>
            </w:r>
          </w:p>
        </w:tc>
        <w:tc>
          <w:tcPr>
            <w:tcW w:w="810" w:type="dxa"/>
            <w:vAlign w:val="center"/>
          </w:tcPr>
          <w:p w:rsidR="00A8624B" w:rsidRPr="00277FCF" w:rsidRDefault="00A8624B" w:rsidP="00A8624B">
            <w:pPr>
              <w:jc w:val="center"/>
              <w:rPr>
                <w:rFonts w:ascii="Times New Roman" w:hAnsi="Times New Roman"/>
                <w:sz w:val="20"/>
                <w:szCs w:val="20"/>
              </w:rPr>
            </w:pPr>
          </w:p>
        </w:tc>
        <w:tc>
          <w:tcPr>
            <w:tcW w:w="799" w:type="dxa"/>
            <w:vAlign w:val="center"/>
          </w:tcPr>
          <w:p w:rsidR="00A8624B" w:rsidRPr="00277FCF" w:rsidRDefault="00A8624B" w:rsidP="00A8624B">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8624B" w:rsidRPr="00277FCF" w:rsidRDefault="00A8624B" w:rsidP="00A8624B">
            <w:pPr>
              <w:jc w:val="center"/>
              <w:rPr>
                <w:rFonts w:ascii="Times New Roman" w:hAnsi="Times New Roman"/>
                <w:sz w:val="20"/>
                <w:szCs w:val="20"/>
              </w:rPr>
            </w:pPr>
          </w:p>
        </w:tc>
        <w:tc>
          <w:tcPr>
            <w:tcW w:w="2191" w:type="dxa"/>
            <w:vAlign w:val="center"/>
          </w:tcPr>
          <w:p w:rsidR="00A8624B" w:rsidRPr="00277FCF" w:rsidRDefault="00A8624B" w:rsidP="00A8624B">
            <w:pPr>
              <w:jc w:val="center"/>
              <w:rPr>
                <w:rFonts w:ascii="Times New Roman" w:hAnsi="Times New Roman"/>
                <w:sz w:val="20"/>
                <w:szCs w:val="20"/>
              </w:rPr>
            </w:pPr>
          </w:p>
        </w:tc>
      </w:tr>
    </w:tbl>
    <w:p w:rsidR="00A8624B" w:rsidRPr="00277FCF" w:rsidRDefault="00A8624B" w:rsidP="00A8624B">
      <w:pPr>
        <w:rPr>
          <w:rFonts w:ascii="Times New Roman" w:hAnsi="Times New Roman"/>
          <w:b/>
          <w:bCs/>
          <w:i/>
          <w:iCs/>
          <w:sz w:val="24"/>
          <w:szCs w:val="24"/>
        </w:rPr>
      </w:pPr>
    </w:p>
    <w:p w:rsidR="00A8624B" w:rsidRPr="00277FCF" w:rsidRDefault="00A8624B" w:rsidP="00A8624B">
      <w:pPr>
        <w:pStyle w:val="Listaszerbekezds"/>
        <w:spacing w:after="0" w:line="240" w:lineRule="auto"/>
        <w:ind w:left="791" w:firstLine="1"/>
        <w:rPr>
          <w:rFonts w:ascii="Times New Roman" w:hAnsi="Times New Roman"/>
          <w:b/>
          <w:bCs/>
          <w:i/>
          <w:iCs/>
          <w:sz w:val="24"/>
          <w:szCs w:val="24"/>
        </w:rPr>
      </w:pPr>
    </w:p>
    <w:p w:rsidR="00A8624B" w:rsidRPr="00277FCF" w:rsidRDefault="006F5494" w:rsidP="00A8624B">
      <w:pPr>
        <w:tabs>
          <w:tab w:val="left" w:pos="900"/>
        </w:tabs>
        <w:ind w:left="357"/>
        <w:rPr>
          <w:rFonts w:ascii="Times New Roman" w:hAnsi="Times New Roman"/>
          <w:b/>
          <w:bCs/>
          <w:sz w:val="24"/>
          <w:szCs w:val="24"/>
        </w:rPr>
      </w:pPr>
      <w:r w:rsidRPr="00277FCF">
        <w:rPr>
          <w:rFonts w:ascii="Times New Roman" w:hAnsi="Times New Roman"/>
          <w:b/>
          <w:bCs/>
          <w:sz w:val="24"/>
          <w:szCs w:val="24"/>
        </w:rPr>
        <w:t>5</w:t>
      </w:r>
      <w:r w:rsidR="00A8624B" w:rsidRPr="00277FCF">
        <w:rPr>
          <w:rFonts w:ascii="Times New Roman" w:hAnsi="Times New Roman"/>
          <w:b/>
          <w:bCs/>
          <w:sz w:val="24"/>
          <w:szCs w:val="24"/>
        </w:rPr>
        <w:t>.6.</w:t>
      </w:r>
      <w:r w:rsidR="00A8624B" w:rsidRPr="00277FCF">
        <w:rPr>
          <w:rFonts w:ascii="Times New Roman" w:hAnsi="Times New Roman"/>
          <w:b/>
          <w:bCs/>
          <w:sz w:val="24"/>
          <w:szCs w:val="24"/>
        </w:rPr>
        <w:tab/>
        <w:t>A tantárgy értékelésének módja</w:t>
      </w:r>
    </w:p>
    <w:p w:rsidR="00A8624B" w:rsidRPr="00277FCF" w:rsidRDefault="00A8624B" w:rsidP="00A8624B">
      <w:pPr>
        <w:pStyle w:val="Listaszerbekezds"/>
        <w:widowControl w:val="0"/>
        <w:suppressAutoHyphens/>
        <w:spacing w:after="0" w:line="240" w:lineRule="auto"/>
        <w:ind w:left="360"/>
        <w:rPr>
          <w:rFonts w:ascii="Times New Roman" w:hAnsi="Times New Roman"/>
          <w:kern w:val="2"/>
          <w:lang w:eastAsia="hi-IN" w:bidi="hi-IN"/>
        </w:rPr>
      </w:pPr>
      <w:r w:rsidRPr="00277FCF">
        <w:rPr>
          <w:rFonts w:ascii="Times New Roman" w:hAnsi="Times New Roman"/>
          <w:kern w:val="2"/>
          <w:sz w:val="24"/>
          <w:szCs w:val="24"/>
          <w:lang w:eastAsia="hi-IN" w:bidi="hi-IN"/>
        </w:rPr>
        <w:t>A nemzeti köznevelésről szóló 2011. évi CXC. törvény 54. § (2) a) pontja szerinti értékeléssel</w:t>
      </w:r>
      <w:r w:rsidRPr="00277FCF">
        <w:rPr>
          <w:rFonts w:ascii="Times New Roman" w:hAnsi="Times New Roman"/>
          <w:kern w:val="2"/>
          <w:lang w:eastAsia="hi-IN" w:bidi="hi-IN"/>
        </w:rPr>
        <w:t>.</w:t>
      </w:r>
    </w:p>
    <w:p w:rsidR="00A8624B" w:rsidRPr="00277FCF" w:rsidRDefault="00A8624B">
      <w:pPr>
        <w:rPr>
          <w:rFonts w:ascii="Times New Roman" w:hAnsi="Times New Roman"/>
          <w:kern w:val="2"/>
          <w:szCs w:val="22"/>
          <w:lang w:eastAsia="hi-IN" w:bidi="hi-IN"/>
        </w:rPr>
      </w:pPr>
      <w:r w:rsidRPr="00277FCF">
        <w:rPr>
          <w:rFonts w:ascii="Times New Roman" w:hAnsi="Times New Roman"/>
          <w:kern w:val="2"/>
          <w:lang w:eastAsia="hi-IN" w:bidi="hi-IN"/>
        </w:rPr>
        <w:br w:type="page"/>
      </w:r>
    </w:p>
    <w:p w:rsidR="00A315AF" w:rsidRPr="00277FCF" w:rsidRDefault="00A315AF" w:rsidP="00A315AF">
      <w:pPr>
        <w:widowControl w:val="0"/>
        <w:suppressAutoHyphens/>
        <w:jc w:val="center"/>
        <w:rPr>
          <w:rFonts w:ascii="Times New Roman" w:hAnsi="Times New Roman"/>
          <w:b/>
          <w:bCs/>
          <w:sz w:val="44"/>
          <w:szCs w:val="44"/>
        </w:rPr>
      </w:pPr>
    </w:p>
    <w:p w:rsidR="00A315AF" w:rsidRPr="00277FCF" w:rsidRDefault="00A315AF" w:rsidP="00A315AF">
      <w:pPr>
        <w:widowControl w:val="0"/>
        <w:suppressAutoHyphens/>
        <w:jc w:val="center"/>
        <w:rPr>
          <w:rFonts w:ascii="Times New Roman" w:hAnsi="Times New Roman"/>
          <w:b/>
          <w:bCs/>
          <w:sz w:val="44"/>
          <w:szCs w:val="44"/>
        </w:rPr>
      </w:pPr>
    </w:p>
    <w:p w:rsidR="00A315AF" w:rsidRPr="00277FCF" w:rsidRDefault="00A315AF" w:rsidP="00A315AF">
      <w:pPr>
        <w:widowControl w:val="0"/>
        <w:suppressAutoHyphens/>
        <w:jc w:val="center"/>
        <w:rPr>
          <w:rFonts w:ascii="Times New Roman" w:hAnsi="Times New Roman"/>
          <w:b/>
          <w:bCs/>
          <w:sz w:val="44"/>
          <w:szCs w:val="44"/>
        </w:rPr>
      </w:pPr>
    </w:p>
    <w:p w:rsidR="00A315AF" w:rsidRPr="00277FCF" w:rsidRDefault="00A315AF" w:rsidP="00A315AF">
      <w:pPr>
        <w:widowControl w:val="0"/>
        <w:suppressAutoHyphens/>
        <w:jc w:val="center"/>
        <w:rPr>
          <w:rFonts w:ascii="Times New Roman" w:hAnsi="Times New Roman"/>
          <w:b/>
          <w:bCs/>
          <w:sz w:val="44"/>
          <w:szCs w:val="44"/>
        </w:rPr>
      </w:pPr>
    </w:p>
    <w:p w:rsidR="00A315AF" w:rsidRPr="00277FCF" w:rsidRDefault="00A315AF" w:rsidP="00A315AF">
      <w:pPr>
        <w:widowControl w:val="0"/>
        <w:suppressAutoHyphens/>
        <w:jc w:val="center"/>
        <w:rPr>
          <w:rFonts w:ascii="Times New Roman" w:hAnsi="Times New Roman"/>
          <w:b/>
          <w:bCs/>
          <w:sz w:val="44"/>
          <w:szCs w:val="44"/>
        </w:rPr>
      </w:pPr>
      <w:r w:rsidRPr="00277FCF">
        <w:rPr>
          <w:rFonts w:ascii="Times New Roman" w:hAnsi="Times New Roman"/>
          <w:b/>
          <w:bCs/>
          <w:sz w:val="44"/>
          <w:szCs w:val="44"/>
        </w:rPr>
        <w:t>A</w:t>
      </w:r>
    </w:p>
    <w:p w:rsidR="00A315AF" w:rsidRPr="00277FCF" w:rsidRDefault="00A315AF" w:rsidP="00A315AF">
      <w:pPr>
        <w:jc w:val="center"/>
        <w:rPr>
          <w:rFonts w:ascii="Times New Roman" w:hAnsi="Times New Roman"/>
          <w:b/>
          <w:bCs/>
          <w:sz w:val="44"/>
          <w:szCs w:val="44"/>
        </w:rPr>
      </w:pPr>
      <w:r w:rsidRPr="00277FCF">
        <w:rPr>
          <w:rFonts w:ascii="Times New Roman" w:hAnsi="Times New Roman"/>
          <w:b/>
          <w:bCs/>
          <w:sz w:val="44"/>
          <w:szCs w:val="44"/>
        </w:rPr>
        <w:t>10105-12 azonosító számú</w:t>
      </w:r>
    </w:p>
    <w:p w:rsidR="00A315AF" w:rsidRPr="00277FCF" w:rsidRDefault="00A315AF" w:rsidP="00A315AF">
      <w:pPr>
        <w:widowControl w:val="0"/>
        <w:suppressAutoHyphens/>
        <w:jc w:val="center"/>
        <w:rPr>
          <w:rFonts w:ascii="Times New Roman" w:hAnsi="Times New Roman"/>
          <w:sz w:val="44"/>
          <w:szCs w:val="44"/>
        </w:rPr>
      </w:pPr>
    </w:p>
    <w:p w:rsidR="00A315AF" w:rsidRPr="00277FCF" w:rsidRDefault="00A315AF" w:rsidP="00A315AF">
      <w:pPr>
        <w:jc w:val="center"/>
        <w:rPr>
          <w:rFonts w:ascii="Times New Roman" w:hAnsi="Times New Roman"/>
          <w:b/>
          <w:bCs/>
          <w:sz w:val="44"/>
          <w:szCs w:val="44"/>
        </w:rPr>
      </w:pPr>
      <w:r w:rsidRPr="00277FCF">
        <w:rPr>
          <w:rFonts w:ascii="Times New Roman" w:hAnsi="Times New Roman"/>
          <w:b/>
          <w:bCs/>
          <w:sz w:val="44"/>
          <w:szCs w:val="44"/>
        </w:rPr>
        <w:t>Tapétázási munkák</w:t>
      </w:r>
    </w:p>
    <w:p w:rsidR="00A315AF" w:rsidRPr="00277FCF" w:rsidRDefault="00A315AF" w:rsidP="00A315AF">
      <w:pPr>
        <w:widowControl w:val="0"/>
        <w:suppressAutoHyphens/>
        <w:jc w:val="center"/>
        <w:rPr>
          <w:rFonts w:ascii="Times New Roman" w:hAnsi="Times New Roman"/>
          <w:b/>
          <w:bCs/>
          <w:sz w:val="44"/>
          <w:szCs w:val="44"/>
        </w:rPr>
      </w:pPr>
      <w:proofErr w:type="gramStart"/>
      <w:r w:rsidRPr="00277FCF">
        <w:rPr>
          <w:rFonts w:ascii="Times New Roman" w:hAnsi="Times New Roman"/>
          <w:b/>
          <w:bCs/>
          <w:sz w:val="44"/>
          <w:szCs w:val="44"/>
        </w:rPr>
        <w:t>megnevezésű</w:t>
      </w:r>
      <w:proofErr w:type="gramEnd"/>
    </w:p>
    <w:p w:rsidR="00A315AF" w:rsidRPr="00277FCF" w:rsidRDefault="00A315AF" w:rsidP="00A315AF">
      <w:pPr>
        <w:widowControl w:val="0"/>
        <w:suppressAutoHyphens/>
        <w:jc w:val="center"/>
        <w:rPr>
          <w:rFonts w:ascii="Times New Roman" w:hAnsi="Times New Roman"/>
          <w:b/>
          <w:bCs/>
          <w:kern w:val="1"/>
          <w:sz w:val="44"/>
          <w:szCs w:val="44"/>
          <w:lang w:eastAsia="hi-IN" w:bidi="hi-IN"/>
        </w:rPr>
      </w:pPr>
      <w:proofErr w:type="gramStart"/>
      <w:r w:rsidRPr="00277FCF">
        <w:rPr>
          <w:rFonts w:ascii="Times New Roman" w:hAnsi="Times New Roman"/>
          <w:b/>
          <w:bCs/>
          <w:kern w:val="1"/>
          <w:sz w:val="44"/>
          <w:szCs w:val="44"/>
          <w:lang w:eastAsia="hi-IN" w:bidi="hi-IN"/>
        </w:rPr>
        <w:t>szakmai</w:t>
      </w:r>
      <w:proofErr w:type="gramEnd"/>
      <w:r w:rsidRPr="00277FCF">
        <w:rPr>
          <w:rFonts w:ascii="Times New Roman" w:hAnsi="Times New Roman"/>
          <w:b/>
          <w:bCs/>
          <w:kern w:val="1"/>
          <w:sz w:val="44"/>
          <w:szCs w:val="44"/>
          <w:lang w:eastAsia="hi-IN" w:bidi="hi-IN"/>
        </w:rPr>
        <w:t xml:space="preserve"> követelménymodul</w:t>
      </w:r>
    </w:p>
    <w:p w:rsidR="00A315AF" w:rsidRPr="00277FCF" w:rsidRDefault="00A315AF" w:rsidP="00A315AF">
      <w:pPr>
        <w:widowControl w:val="0"/>
        <w:suppressAutoHyphens/>
        <w:jc w:val="center"/>
        <w:rPr>
          <w:rFonts w:ascii="Times New Roman" w:hAnsi="Times New Roman"/>
          <w:b/>
          <w:bCs/>
          <w:kern w:val="1"/>
          <w:sz w:val="44"/>
          <w:szCs w:val="44"/>
          <w:lang w:eastAsia="hi-IN" w:bidi="hi-IN"/>
        </w:rPr>
      </w:pPr>
    </w:p>
    <w:p w:rsidR="00A315AF" w:rsidRPr="00277FCF" w:rsidRDefault="00A315AF" w:rsidP="00A315AF">
      <w:pPr>
        <w:widowControl w:val="0"/>
        <w:suppressAutoHyphens/>
        <w:jc w:val="center"/>
        <w:rPr>
          <w:rFonts w:ascii="Times New Roman" w:hAnsi="Times New Roman"/>
          <w:b/>
          <w:bCs/>
          <w:kern w:val="1"/>
          <w:sz w:val="44"/>
          <w:szCs w:val="44"/>
          <w:lang w:eastAsia="hi-IN" w:bidi="hi-IN"/>
        </w:rPr>
      </w:pPr>
      <w:proofErr w:type="gramStart"/>
      <w:r w:rsidRPr="00277FCF">
        <w:rPr>
          <w:rFonts w:ascii="Times New Roman" w:hAnsi="Times New Roman"/>
          <w:b/>
          <w:bCs/>
          <w:kern w:val="1"/>
          <w:sz w:val="44"/>
          <w:szCs w:val="44"/>
          <w:lang w:eastAsia="hi-IN" w:bidi="hi-IN"/>
        </w:rPr>
        <w:t>tantárgyai</w:t>
      </w:r>
      <w:proofErr w:type="gramEnd"/>
      <w:r w:rsidRPr="00277FCF">
        <w:rPr>
          <w:rFonts w:ascii="Times New Roman" w:hAnsi="Times New Roman"/>
          <w:b/>
          <w:bCs/>
          <w:kern w:val="1"/>
          <w:sz w:val="44"/>
          <w:szCs w:val="44"/>
          <w:lang w:eastAsia="hi-IN" w:bidi="hi-IN"/>
        </w:rPr>
        <w:t>, témakörei</w:t>
      </w:r>
    </w:p>
    <w:p w:rsidR="00A315AF" w:rsidRPr="00277FCF" w:rsidRDefault="00A315AF" w:rsidP="00A315AF">
      <w:pPr>
        <w:widowControl w:val="0"/>
        <w:suppressAutoHyphens/>
        <w:jc w:val="center"/>
        <w:rPr>
          <w:rFonts w:ascii="Times New Roman" w:hAnsi="Times New Roman"/>
          <w:b/>
          <w:bCs/>
          <w:kern w:val="1"/>
          <w:sz w:val="44"/>
          <w:szCs w:val="44"/>
          <w:lang w:eastAsia="hi-IN" w:bidi="hi-IN"/>
        </w:rPr>
      </w:pPr>
    </w:p>
    <w:p w:rsidR="00A315AF" w:rsidRPr="00277FCF" w:rsidRDefault="00A315AF" w:rsidP="00A315AF">
      <w:pPr>
        <w:jc w:val="both"/>
        <w:rPr>
          <w:rFonts w:ascii="Times New Roman" w:hAnsi="Times New Roman"/>
          <w:sz w:val="24"/>
          <w:szCs w:val="24"/>
        </w:rPr>
      </w:pPr>
      <w:r w:rsidRPr="00277FCF">
        <w:rPr>
          <w:rFonts w:ascii="Times New Roman" w:hAnsi="Times New Roman"/>
          <w:b/>
          <w:bCs/>
          <w:color w:val="FF0000"/>
          <w:kern w:val="1"/>
          <w:lang w:eastAsia="hi-IN" w:bidi="hi-IN"/>
        </w:rPr>
        <w:br w:type="page"/>
      </w:r>
      <w:r w:rsidRPr="00277FCF">
        <w:rPr>
          <w:rFonts w:ascii="Times New Roman" w:hAnsi="Times New Roman"/>
          <w:b/>
          <w:bCs/>
          <w:kern w:val="1"/>
          <w:sz w:val="24"/>
          <w:szCs w:val="24"/>
          <w:lang w:eastAsia="hi-IN" w:bidi="hi-IN"/>
        </w:rPr>
        <w:lastRenderedPageBreak/>
        <w:t xml:space="preserve">A </w:t>
      </w:r>
      <w:r w:rsidRPr="00277FCF">
        <w:rPr>
          <w:rFonts w:ascii="Times New Roman" w:hAnsi="Times New Roman"/>
          <w:b/>
          <w:bCs/>
          <w:sz w:val="24"/>
          <w:szCs w:val="24"/>
        </w:rPr>
        <w:t>10105-12</w:t>
      </w:r>
      <w:r w:rsidRPr="00277FCF">
        <w:rPr>
          <w:rFonts w:ascii="Times New Roman" w:hAnsi="Times New Roman"/>
          <w:sz w:val="24"/>
          <w:szCs w:val="24"/>
        </w:rPr>
        <w:t xml:space="preserve"> </w:t>
      </w:r>
      <w:r w:rsidRPr="00277FCF">
        <w:rPr>
          <w:rFonts w:ascii="Times New Roman" w:hAnsi="Times New Roman"/>
          <w:b/>
          <w:bCs/>
          <w:sz w:val="24"/>
          <w:szCs w:val="24"/>
        </w:rPr>
        <w:t>azonosító számú, Tapétázási munkák megnevezésű szakmai követelmény</w:t>
      </w:r>
      <w:r w:rsidRPr="00277FCF">
        <w:rPr>
          <w:rFonts w:ascii="Times New Roman" w:hAnsi="Times New Roman"/>
          <w:b/>
          <w:bCs/>
          <w:kern w:val="1"/>
          <w:sz w:val="24"/>
          <w:szCs w:val="24"/>
          <w:lang w:eastAsia="hi-IN" w:bidi="hi-IN"/>
        </w:rPr>
        <w:t>modulhoz tartozó tantárgyak és a témakörök oktatása során fejlesztendő kompetenciák</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77"/>
        <w:gridCol w:w="1117"/>
        <w:gridCol w:w="841"/>
        <w:gridCol w:w="6"/>
        <w:gridCol w:w="742"/>
        <w:gridCol w:w="567"/>
        <w:gridCol w:w="992"/>
        <w:gridCol w:w="851"/>
        <w:gridCol w:w="777"/>
        <w:gridCol w:w="919"/>
      </w:tblGrid>
      <w:tr w:rsidR="00A315AF" w:rsidRPr="00277FCF" w:rsidTr="00A315AF">
        <w:trPr>
          <w:trHeight w:val="570"/>
          <w:jc w:val="center"/>
        </w:trPr>
        <w:tc>
          <w:tcPr>
            <w:tcW w:w="2677" w:type="dxa"/>
            <w:vMerge w:val="restart"/>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10105-12</w:t>
            </w:r>
          </w:p>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Tapétázási munkák</w:t>
            </w:r>
          </w:p>
        </w:tc>
        <w:tc>
          <w:tcPr>
            <w:tcW w:w="4265" w:type="dxa"/>
            <w:gridSpan w:val="6"/>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color w:val="000000"/>
                <w:sz w:val="20"/>
                <w:szCs w:val="20"/>
              </w:rPr>
              <w:t>Tapétázási munkák</w:t>
            </w:r>
          </w:p>
        </w:tc>
        <w:tc>
          <w:tcPr>
            <w:tcW w:w="2547" w:type="dxa"/>
            <w:gridSpan w:val="3"/>
          </w:tcPr>
          <w:p w:rsidR="00A315AF" w:rsidRPr="00277FCF" w:rsidRDefault="00A315AF" w:rsidP="00A315AF">
            <w:pPr>
              <w:jc w:val="center"/>
              <w:rPr>
                <w:rFonts w:ascii="Times New Roman" w:hAnsi="Times New Roman"/>
                <w:color w:val="000000"/>
                <w:sz w:val="20"/>
                <w:szCs w:val="20"/>
              </w:rPr>
            </w:pPr>
            <w:r w:rsidRPr="00277FCF">
              <w:rPr>
                <w:rFonts w:ascii="Times New Roman" w:hAnsi="Times New Roman"/>
                <w:color w:val="000000"/>
                <w:sz w:val="20"/>
                <w:szCs w:val="20"/>
              </w:rPr>
              <w:t>Tapétázási munkák gyakorlata</w:t>
            </w:r>
          </w:p>
        </w:tc>
      </w:tr>
      <w:tr w:rsidR="00A315AF" w:rsidRPr="00277FCF" w:rsidTr="00A315AF">
        <w:trPr>
          <w:trHeight w:val="2070"/>
          <w:jc w:val="center"/>
        </w:trPr>
        <w:tc>
          <w:tcPr>
            <w:tcW w:w="2677" w:type="dxa"/>
            <w:vMerge/>
            <w:vAlign w:val="center"/>
          </w:tcPr>
          <w:p w:rsidR="00A315AF" w:rsidRPr="00277FCF" w:rsidRDefault="00A315AF" w:rsidP="00A315AF">
            <w:pPr>
              <w:rPr>
                <w:rFonts w:ascii="Times New Roman" w:hAnsi="Times New Roman"/>
                <w:sz w:val="20"/>
                <w:szCs w:val="20"/>
              </w:rPr>
            </w:pPr>
          </w:p>
        </w:tc>
        <w:tc>
          <w:tcPr>
            <w:tcW w:w="1117"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color w:val="000000"/>
                <w:sz w:val="20"/>
                <w:szCs w:val="20"/>
              </w:rPr>
              <w:t xml:space="preserve">Tapétázás műveleti sorrendje, eszközei, szerszámai, gépei </w:t>
            </w:r>
          </w:p>
        </w:tc>
        <w:tc>
          <w:tcPr>
            <w:tcW w:w="847" w:type="dxa"/>
            <w:gridSpan w:val="2"/>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color w:val="000000"/>
                <w:sz w:val="20"/>
                <w:szCs w:val="20"/>
              </w:rPr>
              <w:t>Díszítési technológiák</w:t>
            </w:r>
          </w:p>
        </w:tc>
        <w:tc>
          <w:tcPr>
            <w:tcW w:w="742"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color w:val="000000"/>
                <w:sz w:val="20"/>
                <w:szCs w:val="20"/>
              </w:rPr>
              <w:t>Szakszámítás</w:t>
            </w:r>
          </w:p>
        </w:tc>
        <w:tc>
          <w:tcPr>
            <w:tcW w:w="567"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color w:val="000000"/>
                <w:sz w:val="20"/>
                <w:szCs w:val="20"/>
              </w:rPr>
              <w:t xml:space="preserve">Anyagismeret </w:t>
            </w:r>
          </w:p>
        </w:tc>
        <w:tc>
          <w:tcPr>
            <w:tcW w:w="992"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color w:val="000000"/>
                <w:sz w:val="20"/>
                <w:szCs w:val="20"/>
              </w:rPr>
              <w:t>Tapéták csoportosítása, gyártásismerete</w:t>
            </w:r>
          </w:p>
        </w:tc>
        <w:tc>
          <w:tcPr>
            <w:tcW w:w="851"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Felület előkészítés, előkezelés</w:t>
            </w:r>
          </w:p>
        </w:tc>
        <w:tc>
          <w:tcPr>
            <w:tcW w:w="777"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Ragasztóanyagok alkalmazása</w:t>
            </w:r>
          </w:p>
        </w:tc>
        <w:tc>
          <w:tcPr>
            <w:tcW w:w="919" w:type="dxa"/>
            <w:textDirection w:val="btLr"/>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 xml:space="preserve">Tapétázás, díszítés </w:t>
            </w:r>
          </w:p>
        </w:tc>
      </w:tr>
      <w:tr w:rsidR="00A315AF" w:rsidRPr="00277FCF" w:rsidTr="00A315AF">
        <w:trPr>
          <w:trHeight w:val="345"/>
          <w:jc w:val="center"/>
        </w:trPr>
        <w:tc>
          <w:tcPr>
            <w:tcW w:w="9489" w:type="dxa"/>
            <w:gridSpan w:val="10"/>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FELADATOK</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Felületvizsgálatot, feltárást, felületdiagnosztikát végez</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vAlign w:val="center"/>
          </w:tcPr>
          <w:p w:rsidR="00A315AF" w:rsidRPr="00277FCF" w:rsidRDefault="00A315AF" w:rsidP="00A315AF">
            <w:pPr>
              <w:jc w:val="center"/>
              <w:rPr>
                <w:rFonts w:ascii="Times New Roman" w:hAnsi="Times New Roman"/>
                <w:sz w:val="20"/>
                <w:szCs w:val="20"/>
              </w:rPr>
            </w:pPr>
          </w:p>
        </w:tc>
        <w:tc>
          <w:tcPr>
            <w:tcW w:w="742" w:type="dxa"/>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Meglévő bevonat rétegrendjének felépítését vizsgálja</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vAlign w:val="center"/>
          </w:tcPr>
          <w:p w:rsidR="00A315AF" w:rsidRPr="00277FCF" w:rsidRDefault="00A315AF" w:rsidP="00A315AF">
            <w:pPr>
              <w:jc w:val="center"/>
              <w:rPr>
                <w:rFonts w:ascii="Times New Roman" w:hAnsi="Times New Roman"/>
                <w:sz w:val="20"/>
                <w:szCs w:val="20"/>
              </w:rPr>
            </w:pPr>
          </w:p>
        </w:tc>
        <w:tc>
          <w:tcPr>
            <w:tcW w:w="742" w:type="dxa"/>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Az eredményeket írásos feljegyzésben dokumentálja</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vAlign w:val="center"/>
          </w:tcPr>
          <w:p w:rsidR="00A315AF" w:rsidRPr="00277FCF" w:rsidRDefault="00A315AF" w:rsidP="00A315AF">
            <w:pPr>
              <w:jc w:val="center"/>
              <w:rPr>
                <w:rFonts w:ascii="Times New Roman" w:hAnsi="Times New Roman"/>
                <w:sz w:val="20"/>
                <w:szCs w:val="20"/>
              </w:rPr>
            </w:pPr>
          </w:p>
        </w:tc>
        <w:tc>
          <w:tcPr>
            <w:tcW w:w="742" w:type="dxa"/>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Szakmai javaslatot ad felújítandó felület minősítéséről</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vAlign w:val="center"/>
          </w:tcPr>
          <w:p w:rsidR="00A315AF" w:rsidRPr="00277FCF" w:rsidRDefault="00A315AF" w:rsidP="00A315AF">
            <w:pPr>
              <w:jc w:val="center"/>
              <w:rPr>
                <w:rFonts w:ascii="Times New Roman" w:hAnsi="Times New Roman"/>
                <w:sz w:val="20"/>
                <w:szCs w:val="20"/>
              </w:rPr>
            </w:pPr>
          </w:p>
        </w:tc>
        <w:tc>
          <w:tcPr>
            <w:tcW w:w="742" w:type="dxa"/>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Anyagszükségletek meghatározása tervrajzról, és helyszínen</w:t>
            </w:r>
          </w:p>
        </w:tc>
        <w:tc>
          <w:tcPr>
            <w:tcW w:w="1117" w:type="dxa"/>
            <w:noWrap/>
            <w:vAlign w:val="center"/>
          </w:tcPr>
          <w:p w:rsidR="00A315AF" w:rsidRPr="00277FCF" w:rsidRDefault="00A315AF" w:rsidP="00A315AF">
            <w:pPr>
              <w:jc w:val="center"/>
              <w:rPr>
                <w:rFonts w:ascii="Times New Roman" w:hAnsi="Times New Roman"/>
                <w:sz w:val="20"/>
                <w:szCs w:val="20"/>
              </w:rPr>
            </w:pP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Vizsgálatok eredménye függvényében a felületet előkezeli</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Megállapítja a megfelelő technika, anyag használatát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Építőelemek, burkolóelemek illesztését szakszerűen javítja</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696"/>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Választott technikának megfelelő alapozást (impregnálást) végez</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306"/>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Alapvakolat felületét javítja</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Szükség szerint sarkok, nyílászárók káváinak éleit erősíti, élvédővel</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Különböző glettanyaggal simítja a felületet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Alapfelületet erősítősávval erősíti</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Kézi, gépi csiszolással finomítja a felületet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rPr>
              <w:br w:type="page"/>
            </w:r>
            <w:r w:rsidRPr="00277FCF">
              <w:rPr>
                <w:rFonts w:ascii="Times New Roman" w:hAnsi="Times New Roman"/>
                <w:noProof/>
                <w:sz w:val="20"/>
                <w:szCs w:val="20"/>
              </w:rPr>
              <w:t>Elvégzi a tapétázás előkészítő munkálatait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Makulatúráz</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Ragasztót kever, előkészít, próbaragasztás végez</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Tapétát méretre vág</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Tapétát ragaszt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lastRenderedPageBreak/>
              <w:t>Lesimítja a tapétát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Szükség szerin utómunkát végez</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Díszítést végez</w:t>
            </w:r>
          </w:p>
        </w:tc>
        <w:tc>
          <w:tcPr>
            <w:tcW w:w="1117" w:type="dxa"/>
            <w:noWrap/>
            <w:vAlign w:val="center"/>
          </w:tcPr>
          <w:p w:rsidR="00A315AF" w:rsidRPr="00277FCF" w:rsidRDefault="00A315AF" w:rsidP="00A315AF">
            <w:pPr>
              <w:jc w:val="center"/>
              <w:rPr>
                <w:rFonts w:ascii="Times New Roman" w:hAnsi="Times New Roman"/>
                <w:sz w:val="20"/>
                <w:szCs w:val="20"/>
              </w:rPr>
            </w:pPr>
          </w:p>
        </w:tc>
        <w:tc>
          <w:tcPr>
            <w:tcW w:w="847" w:type="dxa"/>
            <w:gridSpan w:val="2"/>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Befejező munkálatokat elvégz</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Tapéta felújítást (tisztítás), végez</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jc w:val="both"/>
              <w:rPr>
                <w:rFonts w:ascii="Times New Roman" w:hAnsi="Times New Roman"/>
              </w:rPr>
            </w:pPr>
            <w:r w:rsidRPr="00277FCF">
              <w:rPr>
                <w:rFonts w:ascii="Times New Roman" w:hAnsi="Times New Roman"/>
                <w:noProof/>
                <w:sz w:val="20"/>
                <w:szCs w:val="20"/>
              </w:rPr>
              <w:t>Betartja a munkavédelmi, biztonságtechnikai, tűz- és környezetvédelmi előírásokat</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7" w:type="dxa"/>
            <w:gridSpan w:val="2"/>
            <w:noWrap/>
            <w:vAlign w:val="center"/>
          </w:tcPr>
          <w:p w:rsidR="00A315AF" w:rsidRPr="00277FCF" w:rsidRDefault="00A315AF" w:rsidP="00A315AF">
            <w:pPr>
              <w:jc w:val="center"/>
              <w:rPr>
                <w:rFonts w:ascii="Times New Roman" w:hAnsi="Times New Roman"/>
                <w:sz w:val="20"/>
                <w:szCs w:val="20"/>
              </w:rPr>
            </w:pPr>
          </w:p>
        </w:tc>
        <w:tc>
          <w:tcPr>
            <w:tcW w:w="742" w:type="dxa"/>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00"/>
          <w:jc w:val="center"/>
        </w:trPr>
        <w:tc>
          <w:tcPr>
            <w:tcW w:w="9489" w:type="dxa"/>
            <w:gridSpan w:val="10"/>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SZAKMAI ISMERETEK</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Munka megkezdés, végzés, befejezés feltételei</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Munkabiztonsági és egészségvédelmi előírások</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Felületek fajtái, előkészítése</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Szervetlen és szerves kötőanyagok</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Tapéták típusai, tulajdonságai</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Az anyagszállítás és tárolás általános szabályai</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Adalékanyagok, segédanyagok</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Tapétázás díszítőelemei</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noWrap/>
            <w:vAlign w:val="center"/>
          </w:tcPr>
          <w:p w:rsidR="00A315AF" w:rsidRPr="00277FCF" w:rsidRDefault="00A315AF" w:rsidP="00A315AF">
            <w:pPr>
              <w:jc w:val="center"/>
              <w:rPr>
                <w:rFonts w:ascii="Times New Roman" w:hAnsi="Times New Roman"/>
                <w:sz w:val="20"/>
                <w:szCs w:val="20"/>
              </w:rPr>
            </w:pPr>
          </w:p>
        </w:tc>
        <w:tc>
          <w:tcPr>
            <w:tcW w:w="851" w:type="dxa"/>
            <w:noWrap/>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jc w:val="both"/>
              <w:rPr>
                <w:rFonts w:ascii="Times New Roman" w:hAnsi="Times New Roman"/>
              </w:rPr>
            </w:pPr>
            <w:r w:rsidRPr="00277FCF">
              <w:rPr>
                <w:rFonts w:ascii="Times New Roman" w:hAnsi="Times New Roman"/>
                <w:noProof/>
                <w:sz w:val="20"/>
                <w:szCs w:val="20"/>
              </w:rPr>
              <w:t>Vonatkozó környezet-, egészségvédelmi előírások szabályok</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noWrap/>
            <w:vAlign w:val="center"/>
          </w:tcPr>
          <w:p w:rsidR="00A315AF" w:rsidRPr="00277FCF" w:rsidRDefault="00A315AF" w:rsidP="00A315AF">
            <w:pPr>
              <w:jc w:val="center"/>
              <w:rPr>
                <w:rFonts w:ascii="Times New Roman" w:hAnsi="Times New Roman"/>
                <w:sz w:val="20"/>
                <w:szCs w:val="20"/>
              </w:rPr>
            </w:pPr>
          </w:p>
        </w:tc>
        <w:tc>
          <w:tcPr>
            <w:tcW w:w="748" w:type="dxa"/>
            <w:gridSpan w:val="2"/>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noWrap/>
            <w:vAlign w:val="center"/>
          </w:tcPr>
          <w:p w:rsidR="00A315AF" w:rsidRPr="00277FCF" w:rsidRDefault="00A315AF" w:rsidP="00A315AF">
            <w:pPr>
              <w:jc w:val="center"/>
              <w:rPr>
                <w:rFonts w:ascii="Times New Roman" w:hAnsi="Times New Roman"/>
                <w:sz w:val="20"/>
                <w:szCs w:val="20"/>
              </w:rPr>
            </w:pPr>
          </w:p>
        </w:tc>
        <w:tc>
          <w:tcPr>
            <w:tcW w:w="851" w:type="dxa"/>
            <w:noWrap/>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506"/>
          <w:jc w:val="center"/>
        </w:trPr>
        <w:tc>
          <w:tcPr>
            <w:tcW w:w="9489" w:type="dxa"/>
            <w:gridSpan w:val="10"/>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SZAKMAI KÉSZSÉGEK</w:t>
            </w:r>
          </w:p>
        </w:tc>
      </w:tr>
      <w:tr w:rsidR="00A315AF" w:rsidRPr="00277FCF" w:rsidTr="00A315AF">
        <w:trPr>
          <w:trHeight w:val="240"/>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Létra használata</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Kéziszerszámok, segédeszközök használata</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255"/>
          <w:jc w:val="center"/>
        </w:trPr>
        <w:tc>
          <w:tcPr>
            <w:tcW w:w="2677" w:type="dxa"/>
            <w:noWrap/>
          </w:tcPr>
          <w:p w:rsidR="00A315AF" w:rsidRPr="00277FCF" w:rsidRDefault="00A315AF" w:rsidP="00A315AF">
            <w:pPr>
              <w:jc w:val="both"/>
              <w:rPr>
                <w:rFonts w:ascii="Times New Roman" w:hAnsi="Times New Roman"/>
              </w:rPr>
            </w:pPr>
            <w:r w:rsidRPr="00277FCF">
              <w:rPr>
                <w:rFonts w:ascii="Times New Roman" w:hAnsi="Times New Roman"/>
                <w:noProof/>
                <w:sz w:val="20"/>
                <w:szCs w:val="20"/>
              </w:rPr>
              <w:t>Festőipari, tapétázási gépek használata</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vAlign w:val="center"/>
          </w:tcPr>
          <w:p w:rsidR="00A315AF" w:rsidRPr="00277FCF" w:rsidRDefault="00A315AF" w:rsidP="00A315AF">
            <w:pPr>
              <w:jc w:val="center"/>
              <w:rPr>
                <w:rFonts w:ascii="Times New Roman" w:hAnsi="Times New Roman"/>
                <w:sz w:val="20"/>
                <w:szCs w:val="20"/>
              </w:rPr>
            </w:pPr>
          </w:p>
        </w:tc>
        <w:tc>
          <w:tcPr>
            <w:tcW w:w="91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60"/>
          <w:jc w:val="center"/>
        </w:trPr>
        <w:tc>
          <w:tcPr>
            <w:tcW w:w="9489" w:type="dxa"/>
            <w:gridSpan w:val="10"/>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SZEMÉLYES KOMPETENCIÁK</w:t>
            </w:r>
          </w:p>
        </w:tc>
      </w:tr>
      <w:tr w:rsidR="00A315AF" w:rsidRPr="00277FCF" w:rsidTr="00A315AF">
        <w:trPr>
          <w:trHeight w:val="300"/>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Kézügyesség</w:t>
            </w:r>
          </w:p>
        </w:tc>
        <w:tc>
          <w:tcPr>
            <w:tcW w:w="1117" w:type="dxa"/>
            <w:vAlign w:val="center"/>
          </w:tcPr>
          <w:p w:rsidR="00A315AF" w:rsidRPr="00277FCF" w:rsidRDefault="00A315AF" w:rsidP="00A315AF">
            <w:pPr>
              <w:jc w:val="center"/>
              <w:rPr>
                <w:rFonts w:ascii="Times New Roman" w:hAnsi="Times New Roman"/>
                <w:sz w:val="20"/>
                <w:szCs w:val="20"/>
              </w:rPr>
            </w:pPr>
          </w:p>
        </w:tc>
        <w:tc>
          <w:tcPr>
            <w:tcW w:w="841" w:type="dxa"/>
            <w:vAlign w:val="center"/>
          </w:tcPr>
          <w:p w:rsidR="00A315AF" w:rsidRPr="00277FCF" w:rsidRDefault="00A315AF" w:rsidP="00A315AF">
            <w:pPr>
              <w:jc w:val="center"/>
              <w:rPr>
                <w:rFonts w:ascii="Times New Roman" w:hAnsi="Times New Roman"/>
                <w:sz w:val="20"/>
                <w:szCs w:val="20"/>
              </w:rPr>
            </w:pPr>
          </w:p>
        </w:tc>
        <w:tc>
          <w:tcPr>
            <w:tcW w:w="748" w:type="dxa"/>
            <w:gridSpan w:val="2"/>
            <w:vAlign w:val="center"/>
          </w:tcPr>
          <w:p w:rsidR="00A315AF" w:rsidRPr="00277FCF" w:rsidRDefault="00A315AF" w:rsidP="00A315AF">
            <w:pPr>
              <w:jc w:val="center"/>
              <w:rPr>
                <w:rFonts w:ascii="Times New Roman" w:hAnsi="Times New Roman"/>
                <w:sz w:val="20"/>
                <w:szCs w:val="20"/>
              </w:rPr>
            </w:pPr>
          </w:p>
        </w:tc>
        <w:tc>
          <w:tcPr>
            <w:tcW w:w="567" w:type="dxa"/>
            <w:vAlign w:val="center"/>
          </w:tcPr>
          <w:p w:rsidR="00A315AF" w:rsidRPr="00277FCF" w:rsidRDefault="00A315AF" w:rsidP="00A315AF">
            <w:pPr>
              <w:jc w:val="center"/>
              <w:rPr>
                <w:rFonts w:ascii="Times New Roman" w:hAnsi="Times New Roman"/>
                <w:sz w:val="20"/>
                <w:szCs w:val="20"/>
              </w:rPr>
            </w:pPr>
          </w:p>
        </w:tc>
        <w:tc>
          <w:tcPr>
            <w:tcW w:w="992" w:type="dxa"/>
            <w:vAlign w:val="center"/>
          </w:tcPr>
          <w:p w:rsidR="00A315AF" w:rsidRPr="00277FCF" w:rsidRDefault="00A315AF" w:rsidP="00A315AF">
            <w:pPr>
              <w:jc w:val="center"/>
              <w:rPr>
                <w:rFonts w:ascii="Times New Roman" w:hAnsi="Times New Roman"/>
                <w:sz w:val="20"/>
                <w:szCs w:val="20"/>
              </w:rPr>
            </w:pPr>
          </w:p>
        </w:tc>
        <w:tc>
          <w:tcPr>
            <w:tcW w:w="851" w:type="dxa"/>
            <w:vAlign w:val="center"/>
          </w:tcPr>
          <w:p w:rsidR="00A315AF" w:rsidRPr="00277FCF" w:rsidRDefault="00A315AF" w:rsidP="00A315AF">
            <w:pPr>
              <w:jc w:val="center"/>
              <w:rPr>
                <w:rFonts w:ascii="Times New Roman" w:hAnsi="Times New Roman"/>
                <w:sz w:val="20"/>
                <w:szCs w:val="20"/>
              </w:rPr>
            </w:pPr>
          </w:p>
        </w:tc>
        <w:tc>
          <w:tcPr>
            <w:tcW w:w="777" w:type="dxa"/>
          </w:tcPr>
          <w:p w:rsidR="00A315AF" w:rsidRPr="00277FCF" w:rsidRDefault="00A315AF" w:rsidP="00A315AF">
            <w:pPr>
              <w:jc w:val="center"/>
              <w:rPr>
                <w:rFonts w:ascii="Times New Roman" w:hAnsi="Times New Roman"/>
                <w:sz w:val="20"/>
                <w:szCs w:val="20"/>
              </w:rPr>
            </w:pP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00"/>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Pontosság</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noWrap/>
            <w:vAlign w:val="center"/>
          </w:tcPr>
          <w:p w:rsidR="00A315AF" w:rsidRPr="00277FCF" w:rsidRDefault="00A315AF" w:rsidP="00A315AF">
            <w:pPr>
              <w:jc w:val="center"/>
              <w:rPr>
                <w:rFonts w:ascii="Times New Roman" w:hAnsi="Times New Roman"/>
                <w:sz w:val="20"/>
                <w:szCs w:val="20"/>
              </w:rPr>
            </w:pPr>
          </w:p>
        </w:tc>
        <w:tc>
          <w:tcPr>
            <w:tcW w:w="748" w:type="dxa"/>
            <w:gridSpan w:val="2"/>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noWrap/>
            <w:vAlign w:val="center"/>
          </w:tcPr>
          <w:p w:rsidR="00A315AF" w:rsidRPr="00277FCF" w:rsidRDefault="00A315AF" w:rsidP="00A315AF">
            <w:pPr>
              <w:jc w:val="center"/>
              <w:rPr>
                <w:rFonts w:ascii="Times New Roman" w:hAnsi="Times New Roman"/>
                <w:sz w:val="20"/>
                <w:szCs w:val="20"/>
              </w:rPr>
            </w:pPr>
          </w:p>
        </w:tc>
        <w:tc>
          <w:tcPr>
            <w:tcW w:w="851"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tcPr>
          <w:p w:rsidR="00A315AF" w:rsidRPr="00277FCF" w:rsidRDefault="00A315AF" w:rsidP="00A315AF">
            <w:pPr>
              <w:jc w:val="center"/>
              <w:rPr>
                <w:rFonts w:ascii="Times New Roman" w:hAnsi="Times New Roman"/>
                <w:sz w:val="20"/>
                <w:szCs w:val="20"/>
              </w:rPr>
            </w:pP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00"/>
          <w:jc w:val="center"/>
        </w:trPr>
        <w:tc>
          <w:tcPr>
            <w:tcW w:w="2677" w:type="dxa"/>
            <w:noWrap/>
          </w:tcPr>
          <w:p w:rsidR="00A315AF" w:rsidRPr="00277FCF" w:rsidRDefault="00A315AF" w:rsidP="00A315AF">
            <w:pPr>
              <w:jc w:val="both"/>
              <w:rPr>
                <w:rFonts w:ascii="Times New Roman" w:hAnsi="Times New Roman"/>
              </w:rPr>
            </w:pPr>
            <w:r w:rsidRPr="00277FCF">
              <w:rPr>
                <w:rFonts w:ascii="Times New Roman" w:hAnsi="Times New Roman"/>
                <w:noProof/>
                <w:sz w:val="20"/>
                <w:szCs w:val="20"/>
              </w:rPr>
              <w:t>Állóképesség</w:t>
            </w:r>
          </w:p>
        </w:tc>
        <w:tc>
          <w:tcPr>
            <w:tcW w:w="1117" w:type="dxa"/>
            <w:noWrap/>
            <w:vAlign w:val="center"/>
          </w:tcPr>
          <w:p w:rsidR="00A315AF" w:rsidRPr="00277FCF" w:rsidRDefault="00A315AF" w:rsidP="00A315AF">
            <w:pPr>
              <w:jc w:val="center"/>
              <w:rPr>
                <w:rFonts w:ascii="Times New Roman" w:hAnsi="Times New Roman"/>
                <w:sz w:val="20"/>
                <w:szCs w:val="20"/>
              </w:rPr>
            </w:pPr>
          </w:p>
        </w:tc>
        <w:tc>
          <w:tcPr>
            <w:tcW w:w="841" w:type="dxa"/>
            <w:noWrap/>
            <w:vAlign w:val="center"/>
          </w:tcPr>
          <w:p w:rsidR="00A315AF" w:rsidRPr="00277FCF" w:rsidRDefault="00A315AF" w:rsidP="00A315AF">
            <w:pPr>
              <w:jc w:val="center"/>
              <w:rPr>
                <w:rFonts w:ascii="Times New Roman" w:hAnsi="Times New Roman"/>
                <w:sz w:val="20"/>
                <w:szCs w:val="20"/>
              </w:rPr>
            </w:pPr>
          </w:p>
        </w:tc>
        <w:tc>
          <w:tcPr>
            <w:tcW w:w="748" w:type="dxa"/>
            <w:gridSpan w:val="2"/>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noWrap/>
            <w:vAlign w:val="center"/>
          </w:tcPr>
          <w:p w:rsidR="00A315AF" w:rsidRPr="00277FCF" w:rsidRDefault="00A315AF" w:rsidP="00A315AF">
            <w:pPr>
              <w:jc w:val="center"/>
              <w:rPr>
                <w:rFonts w:ascii="Times New Roman" w:hAnsi="Times New Roman"/>
                <w:sz w:val="20"/>
                <w:szCs w:val="20"/>
              </w:rPr>
            </w:pPr>
          </w:p>
        </w:tc>
        <w:tc>
          <w:tcPr>
            <w:tcW w:w="851" w:type="dxa"/>
            <w:noWrap/>
            <w:vAlign w:val="center"/>
          </w:tcPr>
          <w:p w:rsidR="00A315AF" w:rsidRPr="00277FCF" w:rsidRDefault="00A315AF" w:rsidP="00A315AF">
            <w:pPr>
              <w:jc w:val="center"/>
              <w:rPr>
                <w:rFonts w:ascii="Times New Roman" w:hAnsi="Times New Roman"/>
                <w:sz w:val="20"/>
                <w:szCs w:val="20"/>
              </w:rPr>
            </w:pPr>
          </w:p>
        </w:tc>
        <w:tc>
          <w:tcPr>
            <w:tcW w:w="777" w:type="dxa"/>
          </w:tcPr>
          <w:p w:rsidR="00A315AF" w:rsidRPr="00277FCF" w:rsidRDefault="00A315AF" w:rsidP="00A315AF">
            <w:pPr>
              <w:jc w:val="center"/>
              <w:rPr>
                <w:rFonts w:ascii="Times New Roman" w:hAnsi="Times New Roman"/>
                <w:sz w:val="20"/>
                <w:szCs w:val="20"/>
              </w:rPr>
            </w:pP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60"/>
          <w:jc w:val="center"/>
        </w:trPr>
        <w:tc>
          <w:tcPr>
            <w:tcW w:w="9489" w:type="dxa"/>
            <w:gridSpan w:val="10"/>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TÁRSAS KOMPETENCIÁK</w:t>
            </w:r>
          </w:p>
        </w:tc>
      </w:tr>
      <w:tr w:rsidR="00A315AF" w:rsidRPr="00277FCF" w:rsidTr="00A315AF">
        <w:trPr>
          <w:trHeight w:val="312"/>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Kompromisszumkészség</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00"/>
          <w:jc w:val="center"/>
        </w:trPr>
        <w:tc>
          <w:tcPr>
            <w:tcW w:w="2677" w:type="dxa"/>
            <w:noWrap/>
          </w:tcPr>
          <w:p w:rsidR="00A315AF" w:rsidRPr="00277FCF" w:rsidRDefault="00A315AF" w:rsidP="00A315AF">
            <w:pPr>
              <w:autoSpaceDE w:val="0"/>
              <w:autoSpaceDN w:val="0"/>
              <w:adjustRightInd w:val="0"/>
              <w:jc w:val="both"/>
              <w:rPr>
                <w:rFonts w:ascii="Times New Roman" w:hAnsi="Times New Roman"/>
                <w:noProof/>
                <w:sz w:val="20"/>
                <w:szCs w:val="20"/>
              </w:rPr>
            </w:pPr>
            <w:r w:rsidRPr="00277FCF">
              <w:rPr>
                <w:rFonts w:ascii="Times New Roman" w:hAnsi="Times New Roman"/>
                <w:noProof/>
                <w:sz w:val="20"/>
                <w:szCs w:val="20"/>
              </w:rPr>
              <w:t>Konfliktusmegoldó készség</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00"/>
          <w:jc w:val="center"/>
        </w:trPr>
        <w:tc>
          <w:tcPr>
            <w:tcW w:w="2677" w:type="dxa"/>
            <w:noWrap/>
          </w:tcPr>
          <w:p w:rsidR="00A315AF" w:rsidRPr="00277FCF" w:rsidRDefault="00A315AF" w:rsidP="00A315AF">
            <w:pPr>
              <w:jc w:val="both"/>
              <w:rPr>
                <w:rFonts w:ascii="Times New Roman" w:hAnsi="Times New Roman"/>
              </w:rPr>
            </w:pPr>
            <w:r w:rsidRPr="00277FCF">
              <w:rPr>
                <w:rFonts w:ascii="Times New Roman" w:hAnsi="Times New Roman"/>
                <w:noProof/>
                <w:sz w:val="20"/>
                <w:szCs w:val="20"/>
              </w:rPr>
              <w:t>Kapcsolatfenntartó készség</w:t>
            </w:r>
          </w:p>
        </w:tc>
        <w:tc>
          <w:tcPr>
            <w:tcW w:w="111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567"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60"/>
          <w:jc w:val="center"/>
        </w:trPr>
        <w:tc>
          <w:tcPr>
            <w:tcW w:w="9489" w:type="dxa"/>
            <w:gridSpan w:val="10"/>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MÓDSZER KOMPETENCIÁK</w:t>
            </w:r>
          </w:p>
        </w:tc>
      </w:tr>
      <w:tr w:rsidR="00A315AF" w:rsidRPr="00277FCF" w:rsidTr="00A315AF">
        <w:trPr>
          <w:trHeight w:val="300"/>
          <w:jc w:val="center"/>
        </w:trPr>
        <w:tc>
          <w:tcPr>
            <w:tcW w:w="2677" w:type="dxa"/>
            <w:noWrap/>
          </w:tcPr>
          <w:p w:rsidR="00A315AF" w:rsidRPr="00277FCF" w:rsidRDefault="00A315AF" w:rsidP="00A315AF">
            <w:pPr>
              <w:jc w:val="both"/>
              <w:rPr>
                <w:rFonts w:ascii="Times New Roman" w:hAnsi="Times New Roman"/>
                <w:noProof/>
                <w:sz w:val="20"/>
                <w:szCs w:val="20"/>
              </w:rPr>
            </w:pPr>
            <w:r w:rsidRPr="00277FCF">
              <w:rPr>
                <w:rFonts w:ascii="Times New Roman" w:eastAsia="Calibri" w:hAnsi="Times New Roman"/>
                <w:sz w:val="20"/>
                <w:szCs w:val="20"/>
              </w:rPr>
              <w:t>Áttekintő képesség</w:t>
            </w:r>
          </w:p>
        </w:tc>
        <w:tc>
          <w:tcPr>
            <w:tcW w:w="111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4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567"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92"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85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77"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r w:rsidR="00A315AF" w:rsidRPr="00277FCF" w:rsidTr="00A315AF">
        <w:trPr>
          <w:trHeight w:val="300"/>
          <w:jc w:val="center"/>
        </w:trPr>
        <w:tc>
          <w:tcPr>
            <w:tcW w:w="2677" w:type="dxa"/>
            <w:noWrap/>
          </w:tcPr>
          <w:p w:rsidR="00A315AF" w:rsidRPr="00277FCF" w:rsidRDefault="00A315AF" w:rsidP="00A315AF">
            <w:pPr>
              <w:rPr>
                <w:rFonts w:ascii="Times New Roman" w:hAnsi="Times New Roman"/>
              </w:rPr>
            </w:pPr>
            <w:r w:rsidRPr="00277FCF">
              <w:rPr>
                <w:rFonts w:ascii="Times New Roman" w:hAnsi="Times New Roman"/>
                <w:noProof/>
                <w:sz w:val="20"/>
                <w:szCs w:val="20"/>
              </w:rPr>
              <w:t>Kreativitás, ötletgazdagság</w:t>
            </w:r>
          </w:p>
        </w:tc>
        <w:tc>
          <w:tcPr>
            <w:tcW w:w="1117" w:type="dxa"/>
            <w:noWrap/>
            <w:vAlign w:val="center"/>
          </w:tcPr>
          <w:p w:rsidR="00A315AF" w:rsidRPr="00277FCF" w:rsidRDefault="00A315AF" w:rsidP="00A315AF">
            <w:pPr>
              <w:jc w:val="center"/>
              <w:rPr>
                <w:rFonts w:ascii="Times New Roman" w:hAnsi="Times New Roman"/>
                <w:sz w:val="20"/>
                <w:szCs w:val="20"/>
              </w:rPr>
            </w:pPr>
          </w:p>
        </w:tc>
        <w:tc>
          <w:tcPr>
            <w:tcW w:w="841" w:type="dxa"/>
            <w:noWrap/>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48" w:type="dxa"/>
            <w:gridSpan w:val="2"/>
            <w:noWrap/>
            <w:vAlign w:val="center"/>
          </w:tcPr>
          <w:p w:rsidR="00A315AF" w:rsidRPr="00277FCF" w:rsidRDefault="00A315AF" w:rsidP="00A315AF">
            <w:pPr>
              <w:jc w:val="center"/>
              <w:rPr>
                <w:rFonts w:ascii="Times New Roman" w:hAnsi="Times New Roman"/>
                <w:sz w:val="20"/>
                <w:szCs w:val="20"/>
              </w:rPr>
            </w:pPr>
          </w:p>
        </w:tc>
        <w:tc>
          <w:tcPr>
            <w:tcW w:w="567" w:type="dxa"/>
            <w:noWrap/>
            <w:vAlign w:val="center"/>
          </w:tcPr>
          <w:p w:rsidR="00A315AF" w:rsidRPr="00277FCF" w:rsidRDefault="00A315AF" w:rsidP="00A315AF">
            <w:pPr>
              <w:jc w:val="center"/>
              <w:rPr>
                <w:rFonts w:ascii="Times New Roman" w:hAnsi="Times New Roman"/>
                <w:sz w:val="20"/>
                <w:szCs w:val="20"/>
              </w:rPr>
            </w:pPr>
          </w:p>
        </w:tc>
        <w:tc>
          <w:tcPr>
            <w:tcW w:w="992" w:type="dxa"/>
            <w:noWrap/>
            <w:vAlign w:val="center"/>
          </w:tcPr>
          <w:p w:rsidR="00A315AF" w:rsidRPr="00277FCF" w:rsidRDefault="00A315AF" w:rsidP="00A315AF">
            <w:pPr>
              <w:jc w:val="center"/>
              <w:rPr>
                <w:rFonts w:ascii="Times New Roman" w:hAnsi="Times New Roman"/>
                <w:sz w:val="20"/>
                <w:szCs w:val="20"/>
              </w:rPr>
            </w:pPr>
          </w:p>
        </w:tc>
        <w:tc>
          <w:tcPr>
            <w:tcW w:w="851" w:type="dxa"/>
            <w:noWrap/>
            <w:vAlign w:val="center"/>
          </w:tcPr>
          <w:p w:rsidR="00A315AF" w:rsidRPr="00277FCF" w:rsidRDefault="00A315AF" w:rsidP="00A315AF">
            <w:pPr>
              <w:jc w:val="center"/>
              <w:rPr>
                <w:rFonts w:ascii="Times New Roman" w:hAnsi="Times New Roman"/>
                <w:sz w:val="20"/>
                <w:szCs w:val="20"/>
              </w:rPr>
            </w:pPr>
          </w:p>
        </w:tc>
        <w:tc>
          <w:tcPr>
            <w:tcW w:w="777" w:type="dxa"/>
          </w:tcPr>
          <w:p w:rsidR="00A315AF" w:rsidRPr="00277FCF" w:rsidRDefault="00A315AF" w:rsidP="00A315AF">
            <w:pPr>
              <w:jc w:val="center"/>
              <w:rPr>
                <w:rFonts w:ascii="Times New Roman" w:hAnsi="Times New Roman"/>
                <w:sz w:val="20"/>
                <w:szCs w:val="20"/>
              </w:rPr>
            </w:pPr>
          </w:p>
        </w:tc>
        <w:tc>
          <w:tcPr>
            <w:tcW w:w="919" w:type="dxa"/>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r>
    </w:tbl>
    <w:p w:rsidR="00A315AF" w:rsidRPr="00277FCF" w:rsidRDefault="00A315AF" w:rsidP="00A315AF">
      <w:pPr>
        <w:pStyle w:val="Listaszerbekezds"/>
        <w:widowControl w:val="0"/>
        <w:suppressAutoHyphens/>
        <w:spacing w:before="120" w:after="0" w:line="240" w:lineRule="auto"/>
        <w:ind w:left="0"/>
        <w:rPr>
          <w:rFonts w:ascii="Times New Roman" w:hAnsi="Times New Roman"/>
          <w:kern w:val="1"/>
          <w:lang w:eastAsia="hi-IN" w:bidi="hi-IN"/>
        </w:rPr>
      </w:pPr>
    </w:p>
    <w:p w:rsidR="00A315AF" w:rsidRPr="00277FCF" w:rsidRDefault="00A315AF" w:rsidP="00A315AF">
      <w:pPr>
        <w:pStyle w:val="Listaszerbekezds"/>
        <w:widowControl w:val="0"/>
        <w:suppressAutoHyphens/>
        <w:spacing w:before="120" w:after="0" w:line="240" w:lineRule="auto"/>
        <w:ind w:left="0"/>
        <w:rPr>
          <w:rFonts w:ascii="Times New Roman" w:hAnsi="Times New Roman"/>
          <w:kern w:val="1"/>
          <w:lang w:eastAsia="hi-IN" w:bidi="hi-IN"/>
        </w:rPr>
      </w:pPr>
      <w:r w:rsidRPr="00277FCF">
        <w:rPr>
          <w:rFonts w:ascii="Times New Roman" w:hAnsi="Times New Roman"/>
          <w:kern w:val="1"/>
          <w:lang w:eastAsia="hi-IN" w:bidi="hi-IN"/>
        </w:rPr>
        <w:br w:type="page"/>
      </w:r>
    </w:p>
    <w:p w:rsidR="00A315AF" w:rsidRPr="00277FCF" w:rsidRDefault="006F5494" w:rsidP="006F5494">
      <w:pPr>
        <w:tabs>
          <w:tab w:val="right" w:pos="360"/>
          <w:tab w:val="right" w:pos="9000"/>
        </w:tabs>
        <w:rPr>
          <w:rFonts w:ascii="Times New Roman" w:hAnsi="Times New Roman"/>
        </w:rPr>
      </w:pPr>
      <w:r w:rsidRPr="00277FCF">
        <w:rPr>
          <w:rFonts w:ascii="Times New Roman" w:hAnsi="Times New Roman"/>
          <w:b/>
          <w:bCs/>
          <w:kern w:val="2"/>
          <w:sz w:val="24"/>
          <w:szCs w:val="24"/>
          <w:lang w:eastAsia="hi-IN" w:bidi="hi-IN"/>
        </w:rPr>
        <w:lastRenderedPageBreak/>
        <w:t xml:space="preserve">6. </w:t>
      </w:r>
      <w:r w:rsidR="00A315AF" w:rsidRPr="00277FCF">
        <w:rPr>
          <w:rFonts w:ascii="Times New Roman" w:hAnsi="Times New Roman"/>
          <w:b/>
          <w:bCs/>
          <w:kern w:val="2"/>
          <w:sz w:val="24"/>
          <w:szCs w:val="24"/>
          <w:lang w:eastAsia="hi-IN" w:bidi="hi-IN"/>
        </w:rPr>
        <w:t>Tapétázási munkák</w:t>
      </w:r>
      <w:r w:rsidR="00A315AF" w:rsidRPr="00277FCF">
        <w:rPr>
          <w:rFonts w:ascii="Times New Roman" w:hAnsi="Times New Roman"/>
          <w:b/>
          <w:bCs/>
          <w:sz w:val="24"/>
          <w:szCs w:val="24"/>
        </w:rPr>
        <w:t xml:space="preserve"> </w:t>
      </w:r>
      <w:r w:rsidR="00A315AF" w:rsidRPr="00277FCF">
        <w:rPr>
          <w:rFonts w:ascii="Times New Roman" w:hAnsi="Times New Roman"/>
          <w:b/>
          <w:bCs/>
          <w:kern w:val="2"/>
          <w:sz w:val="24"/>
          <w:szCs w:val="24"/>
          <w:lang w:eastAsia="hi-IN" w:bidi="hi-IN"/>
        </w:rPr>
        <w:t>tantárgy</w:t>
      </w:r>
      <w:r w:rsidR="00A315AF" w:rsidRPr="00277FCF">
        <w:rPr>
          <w:rFonts w:ascii="Times New Roman" w:hAnsi="Times New Roman"/>
          <w:kern w:val="1"/>
          <w:lang w:eastAsia="hi-IN" w:bidi="hi-IN"/>
        </w:rPr>
        <w:tab/>
      </w:r>
      <w:r w:rsidR="00C60831" w:rsidRPr="00277FCF">
        <w:rPr>
          <w:rFonts w:ascii="Times New Roman" w:hAnsi="Times New Roman"/>
          <w:b/>
          <w:bCs/>
          <w:sz w:val="24"/>
          <w:szCs w:val="24"/>
        </w:rPr>
        <w:t xml:space="preserve">142 </w:t>
      </w:r>
      <w:r w:rsidR="00A315AF" w:rsidRPr="00277FCF">
        <w:rPr>
          <w:rFonts w:ascii="Times New Roman" w:hAnsi="Times New Roman"/>
          <w:b/>
          <w:bCs/>
          <w:sz w:val="24"/>
          <w:szCs w:val="24"/>
        </w:rPr>
        <w:t>óra</w:t>
      </w:r>
    </w:p>
    <w:p w:rsidR="00A315AF" w:rsidRPr="00277FCF" w:rsidRDefault="00A315AF" w:rsidP="00C60831">
      <w:pPr>
        <w:pStyle w:val="Listaszerbekezds"/>
        <w:spacing w:after="0" w:line="240" w:lineRule="auto"/>
        <w:ind w:left="360" w:right="100"/>
        <w:jc w:val="center"/>
        <w:rPr>
          <w:rFonts w:ascii="Times New Roman" w:hAnsi="Times New Roman"/>
          <w:i/>
          <w:sz w:val="20"/>
          <w:szCs w:val="20"/>
        </w:rPr>
      </w:pPr>
    </w:p>
    <w:p w:rsidR="00A315AF" w:rsidRPr="00277FCF" w:rsidRDefault="00A315AF" w:rsidP="00A315AF">
      <w:pPr>
        <w:widowControl w:val="0"/>
        <w:suppressAutoHyphens/>
        <w:rPr>
          <w:rFonts w:ascii="Times New Roman" w:hAnsi="Times New Roman"/>
          <w:b/>
          <w:bCs/>
        </w:rPr>
      </w:pPr>
    </w:p>
    <w:p w:rsidR="00A315AF" w:rsidRPr="00277FCF" w:rsidRDefault="006F5494" w:rsidP="006F5494">
      <w:pPr>
        <w:ind w:left="540"/>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 xml:space="preserve">6.1 </w:t>
      </w:r>
      <w:r w:rsidR="00A315AF" w:rsidRPr="00277FCF">
        <w:rPr>
          <w:rFonts w:ascii="Times New Roman" w:hAnsi="Times New Roman"/>
          <w:b/>
          <w:bCs/>
          <w:kern w:val="1"/>
          <w:sz w:val="24"/>
          <w:szCs w:val="24"/>
          <w:lang w:eastAsia="hi-IN" w:bidi="hi-IN"/>
        </w:rPr>
        <w:t>A tantárgy tanításának célja</w:t>
      </w:r>
    </w:p>
    <w:p w:rsidR="00A315AF" w:rsidRPr="00277FCF" w:rsidRDefault="00A315AF" w:rsidP="00A315AF">
      <w:pPr>
        <w:widowControl w:val="0"/>
        <w:tabs>
          <w:tab w:val="left" w:pos="9213"/>
        </w:tabs>
        <w:suppressAutoHyphens/>
        <w:ind w:left="3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tanuló ismerje meg a tapétázás célját, a különböző anyagú felületek esztétikai és felületvédelmi célból történő bevonását. Ismerje meg, hogy a speciális tapéták alkalmazásával hőszigetelő, ütésálló, erősítő, mosható, dörzsölhető felületeket hozhatunk létre. A tantárgy célja a tapétázási műveletek megismertetése, díszítések bemutatása.</w:t>
      </w:r>
    </w:p>
    <w:p w:rsidR="00A315AF" w:rsidRPr="00277FCF" w:rsidRDefault="00A315AF" w:rsidP="00A315AF">
      <w:pPr>
        <w:widowControl w:val="0"/>
        <w:tabs>
          <w:tab w:val="left" w:pos="9213"/>
        </w:tabs>
        <w:suppressAutoHyphens/>
        <w:rPr>
          <w:rFonts w:ascii="Times New Roman" w:hAnsi="Times New Roman"/>
          <w:kern w:val="1"/>
          <w:sz w:val="24"/>
          <w:szCs w:val="24"/>
          <w:lang w:eastAsia="hi-IN" w:bidi="hi-IN"/>
        </w:rPr>
      </w:pPr>
    </w:p>
    <w:p w:rsidR="00A315AF" w:rsidRPr="00277FCF" w:rsidRDefault="006F5494" w:rsidP="006F5494">
      <w:pPr>
        <w:ind w:left="540"/>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 xml:space="preserve">6.2 </w:t>
      </w:r>
      <w:r w:rsidR="00A315AF" w:rsidRPr="00277FCF">
        <w:rPr>
          <w:rFonts w:ascii="Times New Roman" w:hAnsi="Times New Roman"/>
          <w:b/>
          <w:bCs/>
          <w:kern w:val="1"/>
          <w:sz w:val="24"/>
          <w:szCs w:val="24"/>
          <w:lang w:eastAsia="hi-IN" w:bidi="hi-IN"/>
        </w:rPr>
        <w:t>Kapcsolódó közismereti, szakmai tartalmak</w:t>
      </w:r>
    </w:p>
    <w:p w:rsidR="00A315AF" w:rsidRPr="00277FCF" w:rsidRDefault="00A315AF" w:rsidP="00A315AF">
      <w:pPr>
        <w:autoSpaceDE w:val="0"/>
        <w:autoSpaceDN w:val="0"/>
        <w:adjustRightInd w:val="0"/>
        <w:ind w:left="360"/>
        <w:rPr>
          <w:rFonts w:ascii="Times New Roman" w:hAnsi="Times New Roman"/>
          <w:kern w:val="1"/>
          <w:sz w:val="24"/>
          <w:szCs w:val="24"/>
          <w:lang w:eastAsia="hi-IN" w:bidi="hi-IN"/>
        </w:rPr>
      </w:pPr>
      <w:r w:rsidRPr="00277FCF">
        <w:rPr>
          <w:rFonts w:ascii="Times New Roman" w:hAnsi="Times New Roman"/>
          <w:sz w:val="24"/>
          <w:szCs w:val="24"/>
        </w:rPr>
        <w:t>A tantárgy az adott évfolyamba lépés feltételeiként megjelölt közismereti és szakmai tartalmakra épül.</w:t>
      </w:r>
    </w:p>
    <w:p w:rsidR="00A315AF" w:rsidRPr="00277FCF" w:rsidRDefault="00A315AF" w:rsidP="00A315AF">
      <w:pPr>
        <w:autoSpaceDE w:val="0"/>
        <w:autoSpaceDN w:val="0"/>
        <w:adjustRightInd w:val="0"/>
        <w:jc w:val="both"/>
        <w:rPr>
          <w:rFonts w:ascii="Times New Roman" w:hAnsi="Times New Roman"/>
          <w:b/>
          <w:bCs/>
          <w:kern w:val="1"/>
          <w:lang w:eastAsia="hi-IN" w:bidi="hi-IN"/>
        </w:rPr>
      </w:pPr>
    </w:p>
    <w:p w:rsidR="00A315AF" w:rsidRPr="00277FCF" w:rsidRDefault="006F5494" w:rsidP="006F5494">
      <w:pPr>
        <w:ind w:left="540"/>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 xml:space="preserve">6.3 </w:t>
      </w:r>
      <w:r w:rsidR="00A315AF" w:rsidRPr="00277FCF">
        <w:rPr>
          <w:rFonts w:ascii="Times New Roman" w:hAnsi="Times New Roman"/>
          <w:b/>
          <w:bCs/>
          <w:kern w:val="1"/>
          <w:sz w:val="24"/>
          <w:szCs w:val="24"/>
          <w:lang w:eastAsia="hi-IN" w:bidi="hi-IN"/>
        </w:rPr>
        <w:t>Témakörök és elemeik</w:t>
      </w:r>
    </w:p>
    <w:p w:rsidR="00A315AF" w:rsidRPr="00277FCF" w:rsidRDefault="00A315AF" w:rsidP="00A315AF">
      <w:pPr>
        <w:widowControl w:val="0"/>
        <w:suppressAutoHyphens/>
        <w:rPr>
          <w:rFonts w:ascii="Times New Roman" w:hAnsi="Times New Roman"/>
          <w:b/>
          <w:bCs/>
          <w:kern w:val="1"/>
          <w:lang w:eastAsia="hi-IN" w:bidi="hi-IN"/>
        </w:rPr>
      </w:pPr>
    </w:p>
    <w:p w:rsidR="00A315AF" w:rsidRPr="00277FCF" w:rsidRDefault="006F5494" w:rsidP="006F5494">
      <w:pPr>
        <w:widowControl w:val="0"/>
        <w:tabs>
          <w:tab w:val="right" w:pos="1620"/>
          <w:tab w:val="right" w:pos="9000"/>
        </w:tabs>
        <w:suppressAutoHyphens/>
        <w:ind w:left="1844"/>
        <w:rPr>
          <w:rFonts w:ascii="Times New Roman" w:hAnsi="Times New Roman"/>
          <w:b/>
          <w:bCs/>
          <w:kern w:val="1"/>
          <w:lang w:eastAsia="hi-IN" w:bidi="hi-IN"/>
        </w:rPr>
      </w:pPr>
      <w:r w:rsidRPr="00277FCF">
        <w:rPr>
          <w:rFonts w:ascii="Times New Roman" w:hAnsi="Times New Roman"/>
          <w:b/>
          <w:bCs/>
          <w:kern w:val="2"/>
          <w:sz w:val="24"/>
          <w:szCs w:val="24"/>
          <w:lang w:eastAsia="hi-IN" w:bidi="hi-IN"/>
        </w:rPr>
        <w:t xml:space="preserve">6.3.1 </w:t>
      </w:r>
      <w:r w:rsidR="00A315AF" w:rsidRPr="00277FCF">
        <w:rPr>
          <w:rFonts w:ascii="Times New Roman" w:hAnsi="Times New Roman"/>
          <w:b/>
          <w:bCs/>
          <w:kern w:val="2"/>
          <w:sz w:val="24"/>
          <w:szCs w:val="24"/>
          <w:lang w:eastAsia="hi-IN" w:bidi="hi-IN"/>
        </w:rPr>
        <w:t>Tapétázás</w:t>
      </w:r>
      <w:r w:rsidR="00A315AF" w:rsidRPr="00277FCF">
        <w:rPr>
          <w:rFonts w:ascii="Times New Roman" w:hAnsi="Times New Roman"/>
          <w:b/>
          <w:bCs/>
          <w:kern w:val="1"/>
          <w:sz w:val="24"/>
          <w:szCs w:val="24"/>
          <w:lang w:eastAsia="hi-IN" w:bidi="hi-IN"/>
        </w:rPr>
        <w:t xml:space="preserve"> műveleti sorrendje, eszközei, szerszámai, gépei</w:t>
      </w:r>
      <w:r w:rsidR="00A315AF" w:rsidRPr="00277FCF">
        <w:rPr>
          <w:rFonts w:ascii="Times New Roman" w:hAnsi="Times New Roman"/>
          <w:b/>
          <w:bCs/>
          <w:kern w:val="1"/>
          <w:lang w:eastAsia="hi-IN" w:bidi="hi-IN"/>
        </w:rPr>
        <w:tab/>
      </w:r>
      <w:r w:rsidR="00A315AF" w:rsidRPr="00277FCF">
        <w:rPr>
          <w:rFonts w:ascii="Times New Roman" w:hAnsi="Times New Roman"/>
          <w:b/>
          <w:bCs/>
          <w:kern w:val="1"/>
          <w:lang w:eastAsia="hi-IN" w:bidi="hi-IN"/>
        </w:rPr>
        <w:tab/>
      </w:r>
      <w:r w:rsidR="00C60831" w:rsidRPr="00277FCF">
        <w:rPr>
          <w:rFonts w:ascii="Times New Roman" w:hAnsi="Times New Roman"/>
          <w:b/>
          <w:bCs/>
          <w:i/>
          <w:iCs/>
          <w:sz w:val="24"/>
          <w:szCs w:val="24"/>
        </w:rPr>
        <w:t xml:space="preserve">36 </w:t>
      </w:r>
      <w:r w:rsidR="00A315AF" w:rsidRPr="00277FCF">
        <w:rPr>
          <w:rFonts w:ascii="Times New Roman" w:hAnsi="Times New Roman"/>
          <w:b/>
          <w:bCs/>
          <w:i/>
          <w:iCs/>
          <w:sz w:val="24"/>
          <w:szCs w:val="24"/>
        </w:rPr>
        <w:t>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Alapfelületek fajtái, vizsgálatuk ismerete különböző módszerekkel (műszeres, mechanikus, laboratóriumi).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Hézagoló anyagok, hézagerősítő szalagok és felületkiegyenlítők típusai és alkalmazási területei.</w:t>
      </w:r>
    </w:p>
    <w:p w:rsidR="00A315AF" w:rsidRPr="00277FCF" w:rsidRDefault="00A315AF" w:rsidP="00A315AF">
      <w:pPr>
        <w:widowControl w:val="0"/>
        <w:suppressAutoHyphens/>
        <w:ind w:left="720"/>
        <w:rPr>
          <w:rFonts w:ascii="Times New Roman" w:hAnsi="Times New Roman"/>
          <w:kern w:val="1"/>
          <w:sz w:val="24"/>
          <w:szCs w:val="24"/>
          <w:lang w:eastAsia="hi-IN" w:bidi="hi-IN"/>
        </w:rPr>
      </w:pPr>
      <w:proofErr w:type="spellStart"/>
      <w:r w:rsidRPr="00277FCF">
        <w:rPr>
          <w:rFonts w:ascii="Times New Roman" w:hAnsi="Times New Roman"/>
          <w:kern w:val="1"/>
          <w:sz w:val="24"/>
          <w:szCs w:val="24"/>
          <w:lang w:eastAsia="hi-IN" w:bidi="hi-IN"/>
        </w:rPr>
        <w:t>Élvédők</w:t>
      </w:r>
      <w:proofErr w:type="spellEnd"/>
      <w:r w:rsidRPr="00277FCF">
        <w:rPr>
          <w:rFonts w:ascii="Times New Roman" w:hAnsi="Times New Roman"/>
          <w:kern w:val="1"/>
          <w:sz w:val="24"/>
          <w:szCs w:val="24"/>
          <w:lang w:eastAsia="hi-IN" w:bidi="hi-IN"/>
        </w:rPr>
        <w:t xml:space="preserve"> típusai, alkalmazási feltételei.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tapétázási munkák során használatos szerszámok, műszerek és gépek működése, azok szakszerű használata.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előkezelés, előkészítés.</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Anyagszámítás tervrajzból, és helyszínen.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Felhasznált alapanyagok fajtái.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Munka és balesetvédelmi ismeretek.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Kivitelezés lépései.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Vizsgálatok eredményétől függően a felület semlegesítése, szilárdítása, fogadóképes felület kialakításának lépései.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hiányosságainak pótlásának módjai.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Felületerősítés módjai.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előkészítő munkálatainak ismertetése.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korok, stílusok, anyaguk, mintázatuk, fajtájuk, súlyuk szerint.</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Tapétákon alkalmazott piktogramok ismertetése.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műveleti sorrendjének ismertetése a tapéta anyagától függően.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anyagainak, segédanyagainak ismertetése (felületerősítők, ragasztók, adalékanyagok, segédszerkezetek).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Tapétázási munkák díszítésének anyagai, lehetőségei.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felújítás, javítás, tisztítás műveletei.</w:t>
      </w:r>
    </w:p>
    <w:p w:rsidR="00A315AF" w:rsidRPr="00277FCF" w:rsidRDefault="00A315AF" w:rsidP="00A315AF">
      <w:pPr>
        <w:widowControl w:val="0"/>
        <w:suppressAutoHyphens/>
        <w:jc w:val="both"/>
        <w:rPr>
          <w:rFonts w:ascii="Times New Roman" w:hAnsi="Times New Roman"/>
          <w:kern w:val="1"/>
          <w:lang w:eastAsia="hi-IN" w:bidi="hi-IN"/>
        </w:rPr>
      </w:pPr>
    </w:p>
    <w:p w:rsidR="00A315AF" w:rsidRPr="00277FCF" w:rsidRDefault="006F5494" w:rsidP="006F5494">
      <w:pPr>
        <w:widowControl w:val="0"/>
        <w:tabs>
          <w:tab w:val="right" w:pos="1620"/>
          <w:tab w:val="right" w:pos="9000"/>
        </w:tabs>
        <w:suppressAutoHyphens/>
        <w:ind w:left="1844"/>
        <w:rPr>
          <w:rFonts w:ascii="Times New Roman" w:hAnsi="Times New Roman"/>
          <w:b/>
          <w:bCs/>
          <w:kern w:val="1"/>
          <w:lang w:eastAsia="hi-IN" w:bidi="hi-IN"/>
        </w:rPr>
      </w:pPr>
      <w:r w:rsidRPr="00277FCF">
        <w:rPr>
          <w:rFonts w:ascii="Times New Roman" w:hAnsi="Times New Roman"/>
          <w:b/>
          <w:bCs/>
          <w:kern w:val="1"/>
          <w:sz w:val="24"/>
          <w:szCs w:val="24"/>
          <w:lang w:eastAsia="hi-IN" w:bidi="hi-IN"/>
        </w:rPr>
        <w:t xml:space="preserve">6.3.2 </w:t>
      </w:r>
      <w:r w:rsidR="00A315AF" w:rsidRPr="00277FCF">
        <w:rPr>
          <w:rFonts w:ascii="Times New Roman" w:hAnsi="Times New Roman"/>
          <w:b/>
          <w:bCs/>
          <w:kern w:val="1"/>
          <w:sz w:val="24"/>
          <w:szCs w:val="24"/>
          <w:lang w:eastAsia="hi-IN" w:bidi="hi-IN"/>
        </w:rPr>
        <w:t>Díszítési technológiák</w:t>
      </w:r>
      <w:r w:rsidR="00A315AF" w:rsidRPr="00277FCF">
        <w:rPr>
          <w:rFonts w:ascii="Times New Roman" w:hAnsi="Times New Roman"/>
          <w:b/>
          <w:bCs/>
          <w:kern w:val="1"/>
          <w:lang w:eastAsia="hi-IN" w:bidi="hi-IN"/>
        </w:rPr>
        <w:tab/>
      </w:r>
      <w:r w:rsidR="00C60831" w:rsidRPr="00277FCF">
        <w:rPr>
          <w:rFonts w:ascii="Times New Roman" w:hAnsi="Times New Roman"/>
          <w:b/>
          <w:bCs/>
          <w:i/>
          <w:iCs/>
          <w:kern w:val="2"/>
          <w:sz w:val="24"/>
          <w:szCs w:val="24"/>
          <w:lang w:eastAsia="hi-IN" w:bidi="hi-IN"/>
        </w:rPr>
        <w:t>17,5</w:t>
      </w:r>
      <w:r w:rsidR="00A315AF" w:rsidRPr="00277FCF">
        <w:rPr>
          <w:rFonts w:ascii="Times New Roman" w:hAnsi="Times New Roman"/>
          <w:b/>
          <w:bCs/>
          <w:i/>
          <w:iCs/>
          <w:kern w:val="2"/>
          <w:sz w:val="24"/>
          <w:szCs w:val="24"/>
          <w:lang w:eastAsia="hi-IN" w:bidi="hi-IN"/>
        </w:rPr>
        <w:t xml:space="preserve">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 anyagok ismertetése:</w:t>
      </w:r>
    </w:p>
    <w:p w:rsidR="00A315AF" w:rsidRPr="00277FCF" w:rsidRDefault="00A315AF" w:rsidP="00421F66">
      <w:pPr>
        <w:pStyle w:val="Listaszerbekezds"/>
        <w:widowControl w:val="0"/>
        <w:numPr>
          <w:ilvl w:val="0"/>
          <w:numId w:val="4"/>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bordűrök.</w:t>
      </w:r>
    </w:p>
    <w:p w:rsidR="00A315AF" w:rsidRPr="00277FCF" w:rsidRDefault="00A315AF" w:rsidP="00421F66">
      <w:pPr>
        <w:pStyle w:val="Listaszerbekezds"/>
        <w:widowControl w:val="0"/>
        <w:numPr>
          <w:ilvl w:val="0"/>
          <w:numId w:val="4"/>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zsinórok.</w:t>
      </w:r>
    </w:p>
    <w:p w:rsidR="00A315AF" w:rsidRPr="00277FCF" w:rsidRDefault="00A315AF" w:rsidP="00421F66">
      <w:pPr>
        <w:pStyle w:val="Listaszerbekezds"/>
        <w:widowControl w:val="0"/>
        <w:numPr>
          <w:ilvl w:val="0"/>
          <w:numId w:val="4"/>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paszományok.</w:t>
      </w:r>
    </w:p>
    <w:p w:rsidR="00A315AF" w:rsidRPr="00277FCF" w:rsidRDefault="00A315AF" w:rsidP="00421F66">
      <w:pPr>
        <w:pStyle w:val="Listaszerbekezds"/>
        <w:widowControl w:val="0"/>
        <w:numPr>
          <w:ilvl w:val="0"/>
          <w:numId w:val="4"/>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polisztirol kiegészítők.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Díszítő anyagok csoportosítása:</w:t>
      </w:r>
    </w:p>
    <w:p w:rsidR="00A315AF" w:rsidRPr="00277FCF" w:rsidRDefault="00A315AF" w:rsidP="00421F66">
      <w:pPr>
        <w:pStyle w:val="Listaszerbekezds"/>
        <w:widowControl w:val="0"/>
        <w:numPr>
          <w:ilvl w:val="0"/>
          <w:numId w:val="5"/>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lastRenderedPageBreak/>
        <w:t>anyaguk szerint.</w:t>
      </w:r>
    </w:p>
    <w:p w:rsidR="00A315AF" w:rsidRPr="00277FCF" w:rsidRDefault="00A315AF" w:rsidP="00421F66">
      <w:pPr>
        <w:pStyle w:val="Listaszerbekezds"/>
        <w:widowControl w:val="0"/>
        <w:numPr>
          <w:ilvl w:val="0"/>
          <w:numId w:val="5"/>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elhelyezésük szerint.</w:t>
      </w:r>
    </w:p>
    <w:p w:rsidR="00A315AF" w:rsidRPr="00277FCF" w:rsidRDefault="00A315AF" w:rsidP="00421F66">
      <w:pPr>
        <w:pStyle w:val="Listaszerbekezds"/>
        <w:widowControl w:val="0"/>
        <w:numPr>
          <w:ilvl w:val="0"/>
          <w:numId w:val="5"/>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technológiájuk alapján.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Díszítések műveleti sorrendje:</w:t>
      </w:r>
    </w:p>
    <w:p w:rsidR="00A315AF" w:rsidRPr="00277FCF" w:rsidRDefault="00A315AF" w:rsidP="00421F66">
      <w:pPr>
        <w:pStyle w:val="Listaszerbekezds"/>
        <w:widowControl w:val="0"/>
        <w:numPr>
          <w:ilvl w:val="0"/>
          <w:numId w:val="6"/>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felhelyezése előtt.</w:t>
      </w:r>
    </w:p>
    <w:p w:rsidR="00A315AF" w:rsidRPr="00277FCF" w:rsidRDefault="00A315AF" w:rsidP="00421F66">
      <w:pPr>
        <w:pStyle w:val="Listaszerbekezds"/>
        <w:widowControl w:val="0"/>
        <w:numPr>
          <w:ilvl w:val="0"/>
          <w:numId w:val="6"/>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felhelyezése után.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stílusának megfelelő díszítések alkalmazása.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Kiegészítők, amelyekkel az összhatás fokozható.</w:t>
      </w:r>
    </w:p>
    <w:p w:rsidR="00A315AF" w:rsidRPr="00277FCF" w:rsidRDefault="00A315AF" w:rsidP="00A315AF">
      <w:pPr>
        <w:widowControl w:val="0"/>
        <w:suppressAutoHyphens/>
        <w:jc w:val="both"/>
        <w:rPr>
          <w:rFonts w:ascii="Times New Roman" w:hAnsi="Times New Roman"/>
          <w:kern w:val="1"/>
          <w:lang w:eastAsia="hi-IN" w:bidi="hi-IN"/>
        </w:rPr>
      </w:pPr>
    </w:p>
    <w:p w:rsidR="00A315AF" w:rsidRPr="00277FCF" w:rsidRDefault="006F5494" w:rsidP="006F5494">
      <w:pPr>
        <w:widowControl w:val="0"/>
        <w:tabs>
          <w:tab w:val="right" w:pos="1620"/>
          <w:tab w:val="right" w:pos="9000"/>
        </w:tabs>
        <w:suppressAutoHyphens/>
        <w:ind w:left="1844"/>
        <w:rPr>
          <w:rFonts w:ascii="Times New Roman" w:hAnsi="Times New Roman"/>
          <w:kern w:val="1"/>
          <w:lang w:eastAsia="hi-IN" w:bidi="hi-IN"/>
        </w:rPr>
      </w:pPr>
      <w:r w:rsidRPr="00277FCF">
        <w:rPr>
          <w:rFonts w:ascii="Times New Roman" w:hAnsi="Times New Roman"/>
          <w:b/>
          <w:bCs/>
          <w:kern w:val="1"/>
          <w:sz w:val="24"/>
          <w:szCs w:val="24"/>
          <w:lang w:eastAsia="hi-IN" w:bidi="hi-IN"/>
        </w:rPr>
        <w:t xml:space="preserve">6.3.3 </w:t>
      </w:r>
      <w:r w:rsidR="00A315AF" w:rsidRPr="00277FCF">
        <w:rPr>
          <w:rFonts w:ascii="Times New Roman" w:hAnsi="Times New Roman"/>
          <w:b/>
          <w:bCs/>
          <w:kern w:val="1"/>
          <w:sz w:val="24"/>
          <w:szCs w:val="24"/>
          <w:lang w:eastAsia="hi-IN" w:bidi="hi-IN"/>
        </w:rPr>
        <w:t>Szakszámítás</w:t>
      </w:r>
      <w:r w:rsidR="00A315AF" w:rsidRPr="00277FCF">
        <w:rPr>
          <w:rFonts w:ascii="Times New Roman" w:hAnsi="Times New Roman"/>
          <w:b/>
          <w:bCs/>
          <w:kern w:val="1"/>
          <w:sz w:val="24"/>
          <w:szCs w:val="24"/>
          <w:lang w:eastAsia="hi-IN" w:bidi="hi-IN"/>
        </w:rPr>
        <w:tab/>
      </w:r>
      <w:r w:rsidR="00C60831" w:rsidRPr="00277FCF">
        <w:rPr>
          <w:rFonts w:ascii="Times New Roman" w:hAnsi="Times New Roman"/>
          <w:b/>
          <w:bCs/>
          <w:i/>
          <w:iCs/>
          <w:kern w:val="2"/>
          <w:sz w:val="24"/>
          <w:szCs w:val="24"/>
          <w:lang w:eastAsia="hi-IN" w:bidi="hi-IN"/>
        </w:rPr>
        <w:t>35</w:t>
      </w:r>
      <w:r w:rsidR="00A315AF" w:rsidRPr="00277FCF">
        <w:rPr>
          <w:rFonts w:ascii="Times New Roman" w:hAnsi="Times New Roman"/>
          <w:b/>
          <w:bCs/>
          <w:i/>
          <w:iCs/>
          <w:kern w:val="2"/>
          <w:sz w:val="24"/>
          <w:szCs w:val="24"/>
          <w:lang w:eastAsia="hi-IN" w:bidi="hi-IN"/>
        </w:rPr>
        <w:t xml:space="preserve">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Tapétázandó felület nagyságának meghatározása tervrajzról:</w:t>
      </w:r>
    </w:p>
    <w:p w:rsidR="00A315AF" w:rsidRPr="00277FCF" w:rsidRDefault="00A315AF" w:rsidP="00421F66">
      <w:pPr>
        <w:pStyle w:val="Listaszerbekezds"/>
        <w:widowControl w:val="0"/>
        <w:numPr>
          <w:ilvl w:val="0"/>
          <w:numId w:val="7"/>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felmérés szabályai.</w:t>
      </w:r>
    </w:p>
    <w:p w:rsidR="00A315AF" w:rsidRPr="00277FCF" w:rsidRDefault="00A315AF" w:rsidP="00421F66">
      <w:pPr>
        <w:pStyle w:val="Listaszerbekezds"/>
        <w:widowControl w:val="0"/>
        <w:numPr>
          <w:ilvl w:val="0"/>
          <w:numId w:val="7"/>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vágási, szabási hulladék ráhagyása.</w:t>
      </w:r>
    </w:p>
    <w:p w:rsidR="00A315AF" w:rsidRPr="00277FCF" w:rsidRDefault="00A315AF" w:rsidP="00421F66">
      <w:pPr>
        <w:pStyle w:val="Listaszerbekezds"/>
        <w:widowControl w:val="0"/>
        <w:numPr>
          <w:ilvl w:val="0"/>
          <w:numId w:val="7"/>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kávák méretének megállapítása.</w:t>
      </w:r>
    </w:p>
    <w:p w:rsidR="00A315AF" w:rsidRPr="00277FCF" w:rsidRDefault="00A315AF" w:rsidP="00421F66">
      <w:pPr>
        <w:pStyle w:val="Listaszerbekezds"/>
        <w:widowControl w:val="0"/>
        <w:numPr>
          <w:ilvl w:val="0"/>
          <w:numId w:val="7"/>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1nm-nél kisebb felületek.</w:t>
      </w:r>
    </w:p>
    <w:p w:rsidR="00A315AF" w:rsidRPr="00277FCF" w:rsidRDefault="00A315AF" w:rsidP="00421F66">
      <w:pPr>
        <w:pStyle w:val="Listaszerbekezds"/>
        <w:widowControl w:val="0"/>
        <w:numPr>
          <w:ilvl w:val="0"/>
          <w:numId w:val="7"/>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mennyezetek tapétázásának szabályai, fényirány meghatározás.</w:t>
      </w:r>
    </w:p>
    <w:p w:rsidR="00A315AF" w:rsidRPr="00277FCF" w:rsidRDefault="00A315AF" w:rsidP="00421F66">
      <w:pPr>
        <w:pStyle w:val="Listaszerbekezds"/>
        <w:widowControl w:val="0"/>
        <w:numPr>
          <w:ilvl w:val="0"/>
          <w:numId w:val="7"/>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ráhagyások, kiszerelési egység szerinti anyag meghatározás.</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előkészítés, előkezeléshez szükséges anyagok kiszámítása.</w:t>
      </w:r>
    </w:p>
    <w:p w:rsidR="00A315AF" w:rsidRPr="00277FCF" w:rsidRDefault="00A315AF" w:rsidP="00421F66">
      <w:pPr>
        <w:pStyle w:val="Listaszerbekezds"/>
        <w:widowControl w:val="0"/>
        <w:numPr>
          <w:ilvl w:val="0"/>
          <w:numId w:val="8"/>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alapfelület fajtája, vizsgálata, felületi hiányosságok megállapítása szemrevételezéssel.</w:t>
      </w:r>
    </w:p>
    <w:p w:rsidR="00A315AF" w:rsidRPr="00277FCF" w:rsidRDefault="00A315AF" w:rsidP="00421F66">
      <w:pPr>
        <w:pStyle w:val="Listaszerbekezds"/>
        <w:widowControl w:val="0"/>
        <w:numPr>
          <w:ilvl w:val="0"/>
          <w:numId w:val="8"/>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szükséges előkezelés anyagai (penészedés, étvérzés, nem szívóképes felület).</w:t>
      </w:r>
    </w:p>
    <w:p w:rsidR="00A315AF" w:rsidRPr="00277FCF" w:rsidRDefault="00A315AF" w:rsidP="00421F66">
      <w:pPr>
        <w:pStyle w:val="Listaszerbekezds"/>
        <w:widowControl w:val="0"/>
        <w:numPr>
          <w:ilvl w:val="0"/>
          <w:numId w:val="8"/>
        </w:numPr>
        <w:suppressAutoHyphens/>
        <w:spacing w:after="0" w:line="240" w:lineRule="auto"/>
        <w:ind w:hanging="774"/>
        <w:rPr>
          <w:rFonts w:ascii="Times New Roman" w:hAnsi="Times New Roman"/>
          <w:kern w:val="1"/>
          <w:sz w:val="24"/>
          <w:szCs w:val="24"/>
          <w:lang w:eastAsia="hi-IN" w:bidi="hi-IN"/>
        </w:rPr>
      </w:pPr>
      <w:proofErr w:type="spellStart"/>
      <w:r w:rsidRPr="00277FCF">
        <w:rPr>
          <w:rFonts w:ascii="Times New Roman" w:hAnsi="Times New Roman"/>
          <w:kern w:val="1"/>
          <w:sz w:val="24"/>
          <w:szCs w:val="24"/>
          <w:lang w:eastAsia="hi-IN" w:bidi="hi-IN"/>
        </w:rPr>
        <w:t>porustömítő</w:t>
      </w:r>
      <w:proofErr w:type="spellEnd"/>
      <w:r w:rsidRPr="00277FCF">
        <w:rPr>
          <w:rFonts w:ascii="Times New Roman" w:hAnsi="Times New Roman"/>
          <w:kern w:val="1"/>
          <w:sz w:val="24"/>
          <w:szCs w:val="24"/>
          <w:lang w:eastAsia="hi-IN" w:bidi="hi-IN"/>
        </w:rPr>
        <w:t xml:space="preserve"> alapozás anyagának kiszámítása.</w:t>
      </w:r>
    </w:p>
    <w:p w:rsidR="00A315AF" w:rsidRPr="00277FCF" w:rsidRDefault="00A315AF" w:rsidP="00421F66">
      <w:pPr>
        <w:pStyle w:val="Listaszerbekezds"/>
        <w:widowControl w:val="0"/>
        <w:numPr>
          <w:ilvl w:val="0"/>
          <w:numId w:val="8"/>
        </w:numPr>
        <w:suppressAutoHyphens/>
        <w:spacing w:after="0" w:line="240" w:lineRule="auto"/>
        <w:ind w:hanging="774"/>
        <w:rPr>
          <w:rFonts w:ascii="Times New Roman" w:hAnsi="Times New Roman"/>
          <w:kern w:val="1"/>
          <w:sz w:val="24"/>
          <w:szCs w:val="24"/>
          <w:lang w:eastAsia="hi-IN" w:bidi="hi-IN"/>
        </w:rPr>
      </w:pPr>
      <w:proofErr w:type="gramStart"/>
      <w:r w:rsidRPr="00277FCF">
        <w:rPr>
          <w:rFonts w:ascii="Times New Roman" w:hAnsi="Times New Roman"/>
          <w:kern w:val="1"/>
          <w:sz w:val="24"/>
          <w:szCs w:val="24"/>
          <w:lang w:eastAsia="hi-IN" w:bidi="hi-IN"/>
        </w:rPr>
        <w:t>felület erősítők</w:t>
      </w:r>
      <w:proofErr w:type="gramEnd"/>
      <w:r w:rsidRPr="00277FCF">
        <w:rPr>
          <w:rFonts w:ascii="Times New Roman" w:hAnsi="Times New Roman"/>
          <w:kern w:val="1"/>
          <w:sz w:val="24"/>
          <w:szCs w:val="24"/>
          <w:lang w:eastAsia="hi-IN" w:bidi="hi-IN"/>
        </w:rPr>
        <w:t xml:space="preserve"> anyagának meghatározása.</w:t>
      </w:r>
    </w:p>
    <w:p w:rsidR="00A315AF" w:rsidRPr="00277FCF" w:rsidRDefault="00A315AF" w:rsidP="00421F66">
      <w:pPr>
        <w:pStyle w:val="Listaszerbekezds"/>
        <w:widowControl w:val="0"/>
        <w:numPr>
          <w:ilvl w:val="0"/>
          <w:numId w:val="8"/>
        </w:numPr>
        <w:suppressAutoHyphens/>
        <w:spacing w:after="0" w:line="240" w:lineRule="auto"/>
        <w:ind w:hanging="774"/>
        <w:rPr>
          <w:rFonts w:ascii="Times New Roman" w:hAnsi="Times New Roman"/>
          <w:kern w:val="1"/>
          <w:sz w:val="24"/>
          <w:szCs w:val="24"/>
          <w:lang w:eastAsia="hi-IN" w:bidi="hi-IN"/>
        </w:rPr>
      </w:pPr>
      <w:proofErr w:type="spellStart"/>
      <w:r w:rsidRPr="00277FCF">
        <w:rPr>
          <w:rFonts w:ascii="Times New Roman" w:hAnsi="Times New Roman"/>
          <w:kern w:val="1"/>
          <w:sz w:val="24"/>
          <w:szCs w:val="24"/>
          <w:lang w:eastAsia="hi-IN" w:bidi="hi-IN"/>
        </w:rPr>
        <w:t>glettelés</w:t>
      </w:r>
      <w:proofErr w:type="spellEnd"/>
      <w:r w:rsidRPr="00277FCF">
        <w:rPr>
          <w:rFonts w:ascii="Times New Roman" w:hAnsi="Times New Roman"/>
          <w:kern w:val="1"/>
          <w:sz w:val="24"/>
          <w:szCs w:val="24"/>
          <w:lang w:eastAsia="hi-IN" w:bidi="hi-IN"/>
        </w:rPr>
        <w:t xml:space="preserve"> anyagának meghatározása (műgyanta alapú </w:t>
      </w:r>
      <w:proofErr w:type="spellStart"/>
      <w:r w:rsidRPr="00277FCF">
        <w:rPr>
          <w:rFonts w:ascii="Times New Roman" w:hAnsi="Times New Roman"/>
          <w:kern w:val="1"/>
          <w:sz w:val="24"/>
          <w:szCs w:val="24"/>
          <w:lang w:eastAsia="hi-IN" w:bidi="hi-IN"/>
        </w:rPr>
        <w:t>glettel</w:t>
      </w:r>
      <w:proofErr w:type="spellEnd"/>
      <w:r w:rsidRPr="00277FCF">
        <w:rPr>
          <w:rFonts w:ascii="Times New Roman" w:hAnsi="Times New Roman"/>
          <w:kern w:val="1"/>
          <w:sz w:val="24"/>
          <w:szCs w:val="24"/>
          <w:lang w:eastAsia="hi-IN" w:bidi="hi-IN"/>
        </w:rPr>
        <w:t>).</w:t>
      </w:r>
    </w:p>
    <w:p w:rsidR="00A315AF" w:rsidRPr="00277FCF" w:rsidRDefault="00A315AF" w:rsidP="00421F66">
      <w:pPr>
        <w:pStyle w:val="Listaszerbekezds"/>
        <w:widowControl w:val="0"/>
        <w:numPr>
          <w:ilvl w:val="0"/>
          <w:numId w:val="8"/>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impregnálás, előenyvezés anyagának meghatározása.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Szükséges segédanyagok meghatározása:</w:t>
      </w:r>
    </w:p>
    <w:p w:rsidR="00A315AF" w:rsidRPr="00277FCF" w:rsidRDefault="00A315AF" w:rsidP="00421F66">
      <w:pPr>
        <w:pStyle w:val="Listaszerbekezds"/>
        <w:widowControl w:val="0"/>
        <w:numPr>
          <w:ilvl w:val="0"/>
          <w:numId w:val="9"/>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fajtájának megfelelő makulatúra kiszámítása (folyékony, alátét tapéta, sáv makulatúra).</w:t>
      </w:r>
    </w:p>
    <w:p w:rsidR="00A315AF" w:rsidRPr="00277FCF" w:rsidRDefault="00A315AF" w:rsidP="00421F66">
      <w:pPr>
        <w:pStyle w:val="Listaszerbekezds"/>
        <w:widowControl w:val="0"/>
        <w:numPr>
          <w:ilvl w:val="0"/>
          <w:numId w:val="9"/>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tapétának megfelelő ragasztóanyag meghatározása.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Tapétázási munkák időnormájának ismertetése:</w:t>
      </w:r>
    </w:p>
    <w:p w:rsidR="00A315AF" w:rsidRPr="00277FCF" w:rsidRDefault="00A315AF" w:rsidP="00421F66">
      <w:pPr>
        <w:pStyle w:val="Listaszerbekezds"/>
        <w:widowControl w:val="0"/>
        <w:numPr>
          <w:ilvl w:val="0"/>
          <w:numId w:val="10"/>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mennyezeten.</w:t>
      </w:r>
    </w:p>
    <w:p w:rsidR="00A315AF" w:rsidRPr="00277FCF" w:rsidRDefault="00A315AF" w:rsidP="00421F66">
      <w:pPr>
        <w:pStyle w:val="Listaszerbekezds"/>
        <w:widowControl w:val="0"/>
        <w:numPr>
          <w:ilvl w:val="0"/>
          <w:numId w:val="10"/>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oldalfalon.</w:t>
      </w:r>
    </w:p>
    <w:p w:rsidR="00A315AF" w:rsidRPr="00277FCF" w:rsidRDefault="00A315AF" w:rsidP="00421F66">
      <w:pPr>
        <w:pStyle w:val="Listaszerbekezds"/>
        <w:widowControl w:val="0"/>
        <w:numPr>
          <w:ilvl w:val="0"/>
          <w:numId w:val="10"/>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lépcsőházban.</w:t>
      </w:r>
    </w:p>
    <w:p w:rsidR="00A315AF" w:rsidRPr="00277FCF" w:rsidRDefault="00A315AF" w:rsidP="00421F66">
      <w:pPr>
        <w:pStyle w:val="Listaszerbekezds"/>
        <w:widowControl w:val="0"/>
        <w:numPr>
          <w:ilvl w:val="0"/>
          <w:numId w:val="10"/>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nehezen hozzáférhető helyeken.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Tapétázási munkák anyagnormáinak ismerete:</w:t>
      </w:r>
    </w:p>
    <w:p w:rsidR="00A315AF" w:rsidRPr="00277FCF" w:rsidRDefault="00A315AF" w:rsidP="00421F66">
      <w:pPr>
        <w:pStyle w:val="Listaszerbekezds"/>
        <w:widowControl w:val="0"/>
        <w:numPr>
          <w:ilvl w:val="0"/>
          <w:numId w:val="11"/>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tapétának megfelelő előkezelésnél.</w:t>
      </w:r>
    </w:p>
    <w:p w:rsidR="00A315AF" w:rsidRPr="00277FCF" w:rsidRDefault="00A315AF" w:rsidP="00421F66">
      <w:pPr>
        <w:pStyle w:val="Listaszerbekezds"/>
        <w:widowControl w:val="0"/>
        <w:numPr>
          <w:ilvl w:val="0"/>
          <w:numId w:val="11"/>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tapétának megfelelő előkészítésnél.</w:t>
      </w:r>
    </w:p>
    <w:p w:rsidR="00A315AF" w:rsidRPr="00277FCF" w:rsidRDefault="00A315AF" w:rsidP="00421F66">
      <w:pPr>
        <w:pStyle w:val="Listaszerbekezds"/>
        <w:widowControl w:val="0"/>
        <w:numPr>
          <w:ilvl w:val="0"/>
          <w:numId w:val="11"/>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különböző tapétatípusoknál.</w:t>
      </w:r>
    </w:p>
    <w:p w:rsidR="00A315AF" w:rsidRPr="00277FCF" w:rsidRDefault="00A315AF" w:rsidP="00421F66">
      <w:pPr>
        <w:pStyle w:val="Listaszerbekezds"/>
        <w:widowControl w:val="0"/>
        <w:numPr>
          <w:ilvl w:val="0"/>
          <w:numId w:val="11"/>
        </w:numPr>
        <w:suppressAutoHyphens/>
        <w:spacing w:after="0" w:line="240" w:lineRule="auto"/>
        <w:ind w:hanging="77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díszítések meghatározása.</w:t>
      </w:r>
    </w:p>
    <w:p w:rsidR="00A315AF" w:rsidRPr="00277FCF" w:rsidRDefault="00A315AF" w:rsidP="00A315AF">
      <w:pPr>
        <w:widowControl w:val="0"/>
        <w:suppressAutoHyphens/>
        <w:jc w:val="both"/>
        <w:rPr>
          <w:rFonts w:ascii="Times New Roman" w:hAnsi="Times New Roman"/>
          <w:b/>
          <w:bCs/>
          <w:kern w:val="1"/>
          <w:lang w:eastAsia="hi-IN" w:bidi="hi-IN"/>
        </w:rPr>
      </w:pPr>
    </w:p>
    <w:p w:rsidR="00A315AF" w:rsidRPr="00277FCF" w:rsidRDefault="006F5494" w:rsidP="006F5494">
      <w:pPr>
        <w:widowControl w:val="0"/>
        <w:tabs>
          <w:tab w:val="right" w:pos="1620"/>
          <w:tab w:val="right" w:pos="9000"/>
        </w:tabs>
        <w:suppressAutoHyphens/>
        <w:ind w:left="1844"/>
        <w:rPr>
          <w:rFonts w:ascii="Times New Roman" w:hAnsi="Times New Roman"/>
          <w:b/>
          <w:bCs/>
          <w:kern w:val="1"/>
          <w:lang w:eastAsia="hi-IN" w:bidi="hi-IN"/>
        </w:rPr>
      </w:pPr>
      <w:r w:rsidRPr="00277FCF">
        <w:rPr>
          <w:rFonts w:ascii="Times New Roman" w:hAnsi="Times New Roman"/>
          <w:b/>
          <w:bCs/>
          <w:kern w:val="1"/>
          <w:sz w:val="24"/>
          <w:szCs w:val="24"/>
          <w:lang w:eastAsia="hi-IN" w:bidi="hi-IN"/>
        </w:rPr>
        <w:t xml:space="preserve">6.3.4 </w:t>
      </w:r>
      <w:r w:rsidR="00A315AF" w:rsidRPr="00277FCF">
        <w:rPr>
          <w:rFonts w:ascii="Times New Roman" w:hAnsi="Times New Roman"/>
          <w:b/>
          <w:bCs/>
          <w:kern w:val="1"/>
          <w:sz w:val="24"/>
          <w:szCs w:val="24"/>
          <w:lang w:eastAsia="hi-IN" w:bidi="hi-IN"/>
        </w:rPr>
        <w:t>Anyagismeret</w:t>
      </w:r>
      <w:r w:rsidR="00A315AF" w:rsidRPr="00277FCF">
        <w:rPr>
          <w:rFonts w:ascii="Times New Roman" w:hAnsi="Times New Roman"/>
          <w:b/>
          <w:bCs/>
          <w:kern w:val="1"/>
          <w:lang w:eastAsia="hi-IN" w:bidi="hi-IN"/>
        </w:rPr>
        <w:tab/>
      </w:r>
      <w:r w:rsidR="00C60831" w:rsidRPr="00277FCF">
        <w:rPr>
          <w:rFonts w:ascii="Times New Roman" w:hAnsi="Times New Roman"/>
          <w:b/>
          <w:bCs/>
          <w:i/>
          <w:iCs/>
          <w:kern w:val="2"/>
          <w:sz w:val="24"/>
          <w:szCs w:val="24"/>
          <w:lang w:eastAsia="hi-IN" w:bidi="hi-IN"/>
        </w:rPr>
        <w:t>17,5</w:t>
      </w:r>
      <w:r w:rsidR="00A315AF" w:rsidRPr="00277FCF">
        <w:rPr>
          <w:rFonts w:ascii="Times New Roman" w:hAnsi="Times New Roman"/>
          <w:b/>
          <w:bCs/>
          <w:i/>
          <w:iCs/>
          <w:kern w:val="2"/>
          <w:sz w:val="24"/>
          <w:szCs w:val="24"/>
          <w:lang w:eastAsia="hi-IN" w:bidi="hi-IN"/>
        </w:rPr>
        <w:t xml:space="preserve">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előkészítés, előkezelés anyagai és használatuk:</w:t>
      </w:r>
    </w:p>
    <w:p w:rsidR="00A315AF" w:rsidRPr="00277FCF" w:rsidRDefault="00A315AF" w:rsidP="00421F66">
      <w:pPr>
        <w:pStyle w:val="Listaszerbekezds"/>
        <w:widowControl w:val="0"/>
        <w:numPr>
          <w:ilvl w:val="0"/>
          <w:numId w:val="1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felületi hibák fajtái, okai (salétromos só kivirágzás, kátrányos átvérzés, nikotin elszíneződések, nem szívóképes felület, vizesedés, beázás).</w:t>
      </w:r>
    </w:p>
    <w:p w:rsidR="00A315AF" w:rsidRPr="00277FCF" w:rsidRDefault="00A315AF" w:rsidP="00421F66">
      <w:pPr>
        <w:pStyle w:val="Listaszerbekezds"/>
        <w:widowControl w:val="0"/>
        <w:numPr>
          <w:ilvl w:val="0"/>
          <w:numId w:val="1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felületi hibák előkezelésének anyagai, vonatkozó előírások.</w:t>
      </w:r>
    </w:p>
    <w:p w:rsidR="00A315AF" w:rsidRPr="00277FCF" w:rsidRDefault="00A315AF" w:rsidP="00421F66">
      <w:pPr>
        <w:pStyle w:val="Listaszerbekezds"/>
        <w:widowControl w:val="0"/>
        <w:numPr>
          <w:ilvl w:val="0"/>
          <w:numId w:val="1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előkészítés anyagai, vonatkozó szabványelőírások.</w:t>
      </w:r>
    </w:p>
    <w:p w:rsidR="00A315AF" w:rsidRPr="00277FCF" w:rsidRDefault="00A315AF" w:rsidP="00421F66">
      <w:pPr>
        <w:pStyle w:val="Listaszerbekezds"/>
        <w:widowControl w:val="0"/>
        <w:numPr>
          <w:ilvl w:val="0"/>
          <w:numId w:val="1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pórustömítés, impregnálás anyagai.</w:t>
      </w:r>
    </w:p>
    <w:p w:rsidR="00A315AF" w:rsidRPr="00277FCF" w:rsidRDefault="00A315AF" w:rsidP="00421F66">
      <w:pPr>
        <w:pStyle w:val="Listaszerbekezds"/>
        <w:widowControl w:val="0"/>
        <w:numPr>
          <w:ilvl w:val="0"/>
          <w:numId w:val="12"/>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felületi egyenetlenségek javításának anyagai, vonatkozó előírások.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lastRenderedPageBreak/>
        <w:t>Tapéták alapanyagának összetétele, vizsgálata:</w:t>
      </w:r>
    </w:p>
    <w:p w:rsidR="00A315AF" w:rsidRPr="00277FCF" w:rsidRDefault="00A315AF" w:rsidP="00421F66">
      <w:pPr>
        <w:pStyle w:val="Listaszerbekezds"/>
        <w:widowControl w:val="0"/>
        <w:numPr>
          <w:ilvl w:val="0"/>
          <w:numId w:val="13"/>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összetételük alapján (egyszerű, duplex, hordozóréteggel ellátott).</w:t>
      </w:r>
    </w:p>
    <w:p w:rsidR="00A315AF" w:rsidRPr="00277FCF" w:rsidRDefault="00A315AF" w:rsidP="00421F66">
      <w:pPr>
        <w:pStyle w:val="Listaszerbekezds"/>
        <w:widowControl w:val="0"/>
        <w:numPr>
          <w:ilvl w:val="0"/>
          <w:numId w:val="13"/>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alapanyaguk szerint.</w:t>
      </w:r>
    </w:p>
    <w:p w:rsidR="00A315AF" w:rsidRPr="00277FCF" w:rsidRDefault="00A315AF" w:rsidP="00421F66">
      <w:pPr>
        <w:pStyle w:val="Listaszerbekezds"/>
        <w:widowControl w:val="0"/>
        <w:numPr>
          <w:ilvl w:val="0"/>
          <w:numId w:val="13"/>
        </w:numPr>
        <w:suppressAutoHyphens/>
        <w:spacing w:after="0" w:line="240" w:lineRule="auto"/>
        <w:ind w:left="144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vonatkozó szabványelőírások (szakadás, tépés, rugalmasság, nedvességfelvevő képesség, alak-mérettartás, dörzsölhetőség, moshatóság, színtartás, mintanyomás).</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Ragasztóanyagok alapanyagának ismerete:</w:t>
      </w:r>
    </w:p>
    <w:p w:rsidR="00A315AF" w:rsidRPr="00277FCF" w:rsidRDefault="00A315AF" w:rsidP="00421F66">
      <w:pPr>
        <w:pStyle w:val="Listaszerbekezds"/>
        <w:widowControl w:val="0"/>
        <w:numPr>
          <w:ilvl w:val="0"/>
          <w:numId w:val="12"/>
        </w:numPr>
        <w:tabs>
          <w:tab w:val="num" w:pos="1440"/>
        </w:tabs>
        <w:suppressAutoHyphens/>
        <w:spacing w:after="0" w:line="240" w:lineRule="auto"/>
        <w:ind w:left="1134" w:hanging="5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gyártástechnológiájuk.</w:t>
      </w:r>
    </w:p>
    <w:p w:rsidR="00A315AF" w:rsidRPr="00277FCF" w:rsidRDefault="00A315AF" w:rsidP="00421F66">
      <w:pPr>
        <w:pStyle w:val="Listaszerbekezds"/>
        <w:widowControl w:val="0"/>
        <w:numPr>
          <w:ilvl w:val="0"/>
          <w:numId w:val="12"/>
        </w:numPr>
        <w:tabs>
          <w:tab w:val="num" w:pos="1440"/>
        </w:tabs>
        <w:suppressAutoHyphens/>
        <w:spacing w:after="0" w:line="240" w:lineRule="auto"/>
        <w:ind w:left="1134" w:hanging="54"/>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 adhézió – kohézió ismerete.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Ragasztóanyagok vizsgálata, vonatkozó szabványelőírások (fazékidő, kezdeti tapadóerő, hőingadozás tűrése, maradéktalanul eltávolítható).</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Ragasztóanyagokkal szemben támasztott követelmények.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Segédanyagok fajtáji, tulajdonságaik (tapétaleoldók).</w:t>
      </w:r>
    </w:p>
    <w:p w:rsidR="00A315AF" w:rsidRPr="00277FCF" w:rsidRDefault="00A315AF" w:rsidP="00A315AF">
      <w:pPr>
        <w:widowControl w:val="0"/>
        <w:suppressAutoHyphens/>
        <w:jc w:val="both"/>
        <w:rPr>
          <w:rFonts w:ascii="Times New Roman" w:hAnsi="Times New Roman"/>
          <w:kern w:val="1"/>
          <w:lang w:eastAsia="hi-IN" w:bidi="hi-IN"/>
        </w:rPr>
      </w:pPr>
    </w:p>
    <w:p w:rsidR="00A315AF" w:rsidRPr="00277FCF" w:rsidRDefault="006F5494" w:rsidP="006F5494">
      <w:pPr>
        <w:widowControl w:val="0"/>
        <w:tabs>
          <w:tab w:val="right" w:pos="1620"/>
          <w:tab w:val="right" w:pos="9000"/>
        </w:tabs>
        <w:suppressAutoHyphens/>
        <w:ind w:left="1844"/>
        <w:rPr>
          <w:rFonts w:ascii="Times New Roman" w:hAnsi="Times New Roman"/>
          <w:b/>
          <w:bCs/>
          <w:kern w:val="1"/>
          <w:lang w:eastAsia="hi-IN" w:bidi="hi-IN"/>
        </w:rPr>
      </w:pPr>
      <w:r w:rsidRPr="00277FCF">
        <w:rPr>
          <w:rFonts w:ascii="Times New Roman" w:hAnsi="Times New Roman"/>
          <w:b/>
          <w:bCs/>
          <w:kern w:val="1"/>
          <w:sz w:val="24"/>
          <w:szCs w:val="24"/>
          <w:lang w:eastAsia="hi-IN" w:bidi="hi-IN"/>
        </w:rPr>
        <w:t xml:space="preserve">6.3.5 </w:t>
      </w:r>
      <w:r w:rsidR="00A315AF" w:rsidRPr="00277FCF">
        <w:rPr>
          <w:rFonts w:ascii="Times New Roman" w:hAnsi="Times New Roman"/>
          <w:b/>
          <w:bCs/>
          <w:kern w:val="1"/>
          <w:sz w:val="24"/>
          <w:szCs w:val="24"/>
          <w:lang w:eastAsia="hi-IN" w:bidi="hi-IN"/>
        </w:rPr>
        <w:t>Tapéták csoportosítása, gyártásismerete</w:t>
      </w:r>
      <w:r w:rsidR="00A315AF" w:rsidRPr="00277FCF">
        <w:rPr>
          <w:rFonts w:ascii="Times New Roman" w:hAnsi="Times New Roman"/>
          <w:b/>
          <w:bCs/>
          <w:kern w:val="1"/>
          <w:lang w:eastAsia="hi-IN" w:bidi="hi-IN"/>
        </w:rPr>
        <w:tab/>
      </w:r>
      <w:r w:rsidR="00C93F6D" w:rsidRPr="00277FCF">
        <w:rPr>
          <w:rFonts w:ascii="Times New Roman" w:hAnsi="Times New Roman"/>
          <w:b/>
          <w:bCs/>
          <w:i/>
          <w:iCs/>
          <w:kern w:val="2"/>
          <w:sz w:val="24"/>
          <w:szCs w:val="24"/>
          <w:lang w:eastAsia="hi-IN" w:bidi="hi-IN"/>
        </w:rPr>
        <w:t>3</w:t>
      </w:r>
      <w:r w:rsidR="00A315AF" w:rsidRPr="00277FCF">
        <w:rPr>
          <w:rFonts w:ascii="Times New Roman" w:hAnsi="Times New Roman"/>
          <w:b/>
          <w:bCs/>
          <w:i/>
          <w:iCs/>
          <w:kern w:val="2"/>
          <w:sz w:val="24"/>
          <w:szCs w:val="24"/>
          <w:lang w:eastAsia="hi-IN" w:bidi="hi-IN"/>
        </w:rPr>
        <w:t>6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gyártástechnológiája során alkalmazott anyagok bemutatása.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gyártásának bemutatása.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színezésénél, mintázásánál alkalmazott anyagok, technológiák.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előállításuk alapján.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anyaguk szerint.</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fajtájuk szerint.</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súlyuk szerit.</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Tapéták csoportosítása típusuk szerint (egyrétegű, duplex, </w:t>
      </w:r>
      <w:proofErr w:type="spellStart"/>
      <w:r w:rsidRPr="00277FCF">
        <w:rPr>
          <w:rFonts w:ascii="Times New Roman" w:hAnsi="Times New Roman"/>
          <w:kern w:val="1"/>
          <w:sz w:val="24"/>
          <w:szCs w:val="24"/>
          <w:lang w:eastAsia="hi-IN" w:bidi="hi-IN"/>
        </w:rPr>
        <w:t>kasítozott</w:t>
      </w:r>
      <w:proofErr w:type="spellEnd"/>
      <w:r w:rsidRPr="00277FCF">
        <w:rPr>
          <w:rFonts w:ascii="Times New Roman" w:hAnsi="Times New Roman"/>
          <w:kern w:val="1"/>
          <w:sz w:val="24"/>
          <w:szCs w:val="24"/>
          <w:lang w:eastAsia="hi-IN" w:bidi="hi-IN"/>
        </w:rPr>
        <w:t>, hordozóréteggel ellátott).</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mintájuk alapján.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Tapéták csoportosítása felhasználásuk alapján.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Struktúra tapéták gyártásának menete.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Vonatkozó szabványelőírások (mérettartás, tekercsnagyság, színazonosság, tisztíthatóság, fényállóság).</w:t>
      </w:r>
    </w:p>
    <w:p w:rsidR="00A315AF" w:rsidRPr="00277FCF" w:rsidRDefault="00A315AF" w:rsidP="00A315AF">
      <w:pPr>
        <w:widowControl w:val="0"/>
        <w:suppressAutoHyphens/>
        <w:jc w:val="both"/>
        <w:rPr>
          <w:rFonts w:ascii="Times New Roman" w:hAnsi="Times New Roman"/>
          <w:kern w:val="1"/>
          <w:lang w:eastAsia="hi-IN" w:bidi="hi-IN"/>
        </w:rPr>
      </w:pPr>
    </w:p>
    <w:p w:rsidR="00A315AF" w:rsidRPr="00277FCF" w:rsidRDefault="006F5494" w:rsidP="006F5494">
      <w:pPr>
        <w:ind w:left="540"/>
        <w:rPr>
          <w:rFonts w:ascii="Times New Roman" w:hAnsi="Times New Roman"/>
          <w:b/>
          <w:bCs/>
          <w:i/>
          <w:kern w:val="2"/>
          <w:sz w:val="24"/>
          <w:szCs w:val="24"/>
          <w:lang w:eastAsia="hi-IN" w:bidi="hi-IN"/>
        </w:rPr>
      </w:pPr>
      <w:r w:rsidRPr="00277FCF">
        <w:rPr>
          <w:rFonts w:ascii="Times New Roman" w:hAnsi="Times New Roman"/>
          <w:b/>
          <w:bCs/>
          <w:kern w:val="2"/>
          <w:sz w:val="24"/>
          <w:szCs w:val="24"/>
          <w:lang w:eastAsia="hi-IN" w:bidi="hi-IN"/>
        </w:rPr>
        <w:t>6.4</w:t>
      </w:r>
      <w:r w:rsidRPr="00277FCF">
        <w:rPr>
          <w:rFonts w:ascii="Times New Roman" w:hAnsi="Times New Roman"/>
          <w:b/>
          <w:bCs/>
          <w:i/>
          <w:kern w:val="2"/>
          <w:sz w:val="24"/>
          <w:szCs w:val="24"/>
          <w:lang w:eastAsia="hi-IN" w:bidi="hi-IN"/>
        </w:rPr>
        <w:t xml:space="preserve">  </w:t>
      </w:r>
      <w:r w:rsidR="00A315AF" w:rsidRPr="00277FCF">
        <w:rPr>
          <w:rFonts w:ascii="Times New Roman" w:hAnsi="Times New Roman"/>
          <w:b/>
          <w:bCs/>
          <w:i/>
          <w:kern w:val="2"/>
          <w:sz w:val="24"/>
          <w:szCs w:val="24"/>
          <w:lang w:eastAsia="hi-IN" w:bidi="hi-IN"/>
        </w:rPr>
        <w:t>A képzés javasolt helyszíne (ajánlás)</w:t>
      </w:r>
    </w:p>
    <w:p w:rsidR="00A315AF" w:rsidRPr="00277FCF" w:rsidRDefault="00A315AF" w:rsidP="00A315AF">
      <w:pPr>
        <w:widowControl w:val="0"/>
        <w:suppressAutoHyphens/>
        <w:ind w:left="426"/>
        <w:rPr>
          <w:rFonts w:ascii="Times New Roman" w:hAnsi="Times New Roman"/>
          <w:i/>
          <w:kern w:val="2"/>
          <w:sz w:val="24"/>
          <w:szCs w:val="24"/>
          <w:lang w:eastAsia="hi-IN" w:bidi="hi-IN"/>
        </w:rPr>
      </w:pPr>
      <w:r w:rsidRPr="00277FCF">
        <w:rPr>
          <w:rFonts w:ascii="Times New Roman" w:hAnsi="Times New Roman"/>
          <w:i/>
          <w:kern w:val="2"/>
          <w:sz w:val="24"/>
          <w:szCs w:val="24"/>
          <w:lang w:eastAsia="hi-IN" w:bidi="hi-IN"/>
        </w:rPr>
        <w:t>Tanterem</w:t>
      </w:r>
    </w:p>
    <w:p w:rsidR="00A315AF" w:rsidRPr="00277FCF" w:rsidRDefault="00A315AF" w:rsidP="00A315AF">
      <w:pPr>
        <w:widowControl w:val="0"/>
        <w:suppressAutoHyphens/>
        <w:ind w:left="709" w:firstLine="709"/>
        <w:rPr>
          <w:rFonts w:ascii="Times New Roman" w:hAnsi="Times New Roman"/>
          <w:i/>
          <w:kern w:val="2"/>
          <w:sz w:val="24"/>
          <w:szCs w:val="24"/>
          <w:lang w:eastAsia="hi-IN" w:bidi="hi-IN"/>
        </w:rPr>
      </w:pPr>
    </w:p>
    <w:p w:rsidR="00A315AF" w:rsidRPr="00277FCF" w:rsidRDefault="006F5494" w:rsidP="006F5494">
      <w:pPr>
        <w:ind w:left="540"/>
        <w:jc w:val="both"/>
        <w:rPr>
          <w:rFonts w:ascii="Times New Roman" w:hAnsi="Times New Roman"/>
          <w:b/>
          <w:bCs/>
          <w:i/>
          <w:kern w:val="2"/>
          <w:sz w:val="24"/>
          <w:szCs w:val="24"/>
          <w:lang w:eastAsia="hi-IN" w:bidi="hi-IN"/>
        </w:rPr>
      </w:pPr>
      <w:r w:rsidRPr="00277FCF">
        <w:rPr>
          <w:rFonts w:ascii="Times New Roman" w:hAnsi="Times New Roman"/>
          <w:b/>
          <w:bCs/>
          <w:kern w:val="2"/>
          <w:sz w:val="24"/>
          <w:szCs w:val="24"/>
          <w:lang w:eastAsia="hi-IN" w:bidi="hi-IN"/>
        </w:rPr>
        <w:t>6.5</w:t>
      </w:r>
      <w:r w:rsidRPr="00277FCF">
        <w:rPr>
          <w:rFonts w:ascii="Times New Roman" w:hAnsi="Times New Roman"/>
          <w:b/>
          <w:bCs/>
          <w:i/>
          <w:kern w:val="2"/>
          <w:sz w:val="24"/>
          <w:szCs w:val="24"/>
          <w:lang w:eastAsia="hi-IN" w:bidi="hi-IN"/>
        </w:rPr>
        <w:t xml:space="preserve"> </w:t>
      </w:r>
      <w:r w:rsidR="00A315AF" w:rsidRPr="00277FCF">
        <w:rPr>
          <w:rFonts w:ascii="Times New Roman" w:hAnsi="Times New Roman"/>
          <w:b/>
          <w:bCs/>
          <w:i/>
          <w:kern w:val="2"/>
          <w:sz w:val="24"/>
          <w:szCs w:val="24"/>
          <w:lang w:eastAsia="hi-IN" w:bidi="hi-IN"/>
        </w:rPr>
        <w:t>A tantárgy elsajátítása során alkalmazott sajátos módszerek, tanulói tevékenységformák</w:t>
      </w:r>
    </w:p>
    <w:p w:rsidR="00A315AF" w:rsidRPr="00277FCF" w:rsidRDefault="00A315AF" w:rsidP="00A315AF">
      <w:pPr>
        <w:widowControl w:val="0"/>
        <w:suppressAutoHyphens/>
        <w:jc w:val="both"/>
        <w:rPr>
          <w:rFonts w:ascii="Times New Roman" w:hAnsi="Times New Roman"/>
          <w:b/>
          <w:bCs/>
          <w:kern w:val="2"/>
          <w:lang w:eastAsia="hi-IN" w:bidi="hi-IN"/>
        </w:rPr>
      </w:pPr>
    </w:p>
    <w:p w:rsidR="00A315AF" w:rsidRPr="00277FCF" w:rsidRDefault="006F5494" w:rsidP="00A315AF">
      <w:pPr>
        <w:widowControl w:val="0"/>
        <w:tabs>
          <w:tab w:val="left" w:pos="1800"/>
        </w:tabs>
        <w:suppressAutoHyphens/>
        <w:ind w:left="900" w:hanging="11"/>
        <w:jc w:val="both"/>
        <w:rPr>
          <w:rFonts w:ascii="Times New Roman" w:hAnsi="Times New Roman"/>
          <w:b/>
          <w:bCs/>
          <w:i/>
          <w:iCs/>
          <w:sz w:val="24"/>
          <w:szCs w:val="24"/>
        </w:rPr>
      </w:pPr>
      <w:r w:rsidRPr="00277FCF">
        <w:rPr>
          <w:rFonts w:ascii="Times New Roman" w:hAnsi="Times New Roman"/>
          <w:b/>
          <w:bCs/>
          <w:iCs/>
          <w:sz w:val="24"/>
          <w:szCs w:val="24"/>
        </w:rPr>
        <w:t>6</w:t>
      </w:r>
      <w:r w:rsidR="00A315AF" w:rsidRPr="00277FCF">
        <w:rPr>
          <w:rFonts w:ascii="Times New Roman" w:hAnsi="Times New Roman"/>
          <w:b/>
          <w:bCs/>
          <w:iCs/>
          <w:sz w:val="24"/>
          <w:szCs w:val="24"/>
        </w:rPr>
        <w:t>.5.1</w:t>
      </w:r>
      <w:r w:rsidR="00A315AF" w:rsidRPr="00277FCF">
        <w:rPr>
          <w:rFonts w:ascii="Times New Roman" w:hAnsi="Times New Roman"/>
          <w:b/>
          <w:bCs/>
          <w:i/>
          <w:iCs/>
          <w:sz w:val="24"/>
          <w:szCs w:val="24"/>
        </w:rPr>
        <w:t>.</w:t>
      </w:r>
      <w:r w:rsidR="00A315AF" w:rsidRPr="00277FCF">
        <w:rPr>
          <w:rFonts w:ascii="Times New Roman" w:hAnsi="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A315AF" w:rsidRPr="00277FCF" w:rsidTr="00A315AF">
        <w:trPr>
          <w:jc w:val="center"/>
        </w:trPr>
        <w:tc>
          <w:tcPr>
            <w:tcW w:w="993"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Sorszám</w:t>
            </w:r>
          </w:p>
        </w:tc>
        <w:tc>
          <w:tcPr>
            <w:tcW w:w="2799"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 xml:space="preserve">Alkalmazott oktatási </w:t>
            </w:r>
          </w:p>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módszer neve</w:t>
            </w:r>
          </w:p>
        </w:tc>
        <w:tc>
          <w:tcPr>
            <w:tcW w:w="2835" w:type="dxa"/>
            <w:gridSpan w:val="3"/>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A tanulói tevékenység szervezeti kerete</w:t>
            </w:r>
          </w:p>
        </w:tc>
        <w:tc>
          <w:tcPr>
            <w:tcW w:w="2658"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315AF" w:rsidRPr="00277FCF" w:rsidTr="00A315AF">
        <w:trPr>
          <w:jc w:val="center"/>
        </w:trPr>
        <w:tc>
          <w:tcPr>
            <w:tcW w:w="993" w:type="dxa"/>
            <w:vMerge/>
            <w:vAlign w:val="center"/>
          </w:tcPr>
          <w:p w:rsidR="00A315AF" w:rsidRPr="00277FCF" w:rsidRDefault="00A315AF" w:rsidP="00A315AF">
            <w:pPr>
              <w:rPr>
                <w:rFonts w:ascii="Times New Roman" w:hAnsi="Times New Roman"/>
                <w:b/>
                <w:bCs/>
                <w:sz w:val="20"/>
                <w:szCs w:val="20"/>
              </w:rPr>
            </w:pPr>
          </w:p>
        </w:tc>
        <w:tc>
          <w:tcPr>
            <w:tcW w:w="2799" w:type="dxa"/>
            <w:vMerge/>
            <w:vAlign w:val="center"/>
          </w:tcPr>
          <w:p w:rsidR="00A315AF" w:rsidRPr="00277FCF" w:rsidRDefault="00A315AF" w:rsidP="00A315AF">
            <w:pPr>
              <w:rPr>
                <w:rFonts w:ascii="Times New Roman" w:hAnsi="Times New Roman"/>
                <w:b/>
                <w:bCs/>
                <w:sz w:val="20"/>
                <w:szCs w:val="20"/>
              </w:rPr>
            </w:pPr>
          </w:p>
        </w:tc>
        <w:tc>
          <w:tcPr>
            <w:tcW w:w="945" w:type="dxa"/>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egyéni</w:t>
            </w:r>
          </w:p>
        </w:tc>
        <w:tc>
          <w:tcPr>
            <w:tcW w:w="945" w:type="dxa"/>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csoport</w:t>
            </w:r>
          </w:p>
        </w:tc>
        <w:tc>
          <w:tcPr>
            <w:tcW w:w="945" w:type="dxa"/>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osztály</w:t>
            </w:r>
          </w:p>
        </w:tc>
        <w:tc>
          <w:tcPr>
            <w:tcW w:w="2658" w:type="dxa"/>
            <w:vMerge/>
            <w:vAlign w:val="center"/>
          </w:tcPr>
          <w:p w:rsidR="00A315AF" w:rsidRPr="00277FCF" w:rsidRDefault="00A315AF" w:rsidP="00A315AF">
            <w:pPr>
              <w:rPr>
                <w:rFonts w:ascii="Times New Roman" w:hAnsi="Times New Roman"/>
                <w:b/>
                <w:bCs/>
                <w:sz w:val="20"/>
                <w:szCs w:val="20"/>
              </w:rPr>
            </w:pP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1.1</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magyarázat</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1.2.</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elbeszélés</w:t>
            </w: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1.4.</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megbeszélés</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rPr>
                <w:rFonts w:ascii="Times New Roman" w:hAnsi="Times New Roman"/>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1.6.</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szemléltetés</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rPr>
                <w:rFonts w:ascii="Times New Roman" w:hAnsi="Times New Roman"/>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1.7.</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projekt</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rPr>
                <w:rFonts w:ascii="Times New Roman" w:hAnsi="Times New Roman"/>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1.8.</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kooperatív tanulás</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jc w:val="center"/>
              <w:rPr>
                <w:rFonts w:ascii="Times New Roman" w:hAnsi="Times New Roman"/>
                <w:sz w:val="20"/>
                <w:szCs w:val="20"/>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1.9.</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házi feladat</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bl>
    <w:p w:rsidR="00A315AF" w:rsidRPr="00277FCF" w:rsidRDefault="00A315AF" w:rsidP="00A315AF">
      <w:pPr>
        <w:widowControl w:val="0"/>
        <w:suppressAutoHyphens/>
        <w:ind w:firstLine="709"/>
        <w:rPr>
          <w:rFonts w:ascii="Times New Roman" w:hAnsi="Times New Roman"/>
          <w:b/>
          <w:bCs/>
          <w:i/>
          <w:iCs/>
          <w:sz w:val="24"/>
          <w:szCs w:val="24"/>
        </w:rPr>
      </w:pPr>
    </w:p>
    <w:p w:rsidR="00A315AF" w:rsidRPr="00277FCF" w:rsidRDefault="006F5494" w:rsidP="00A315AF">
      <w:pPr>
        <w:widowControl w:val="0"/>
        <w:tabs>
          <w:tab w:val="left" w:pos="1800"/>
        </w:tabs>
        <w:suppressAutoHyphens/>
        <w:ind w:left="900" w:hanging="11"/>
        <w:jc w:val="both"/>
        <w:rPr>
          <w:rFonts w:ascii="Times New Roman" w:hAnsi="Times New Roman"/>
          <w:b/>
          <w:bCs/>
          <w:i/>
          <w:iCs/>
          <w:sz w:val="24"/>
          <w:szCs w:val="24"/>
        </w:rPr>
      </w:pPr>
      <w:r w:rsidRPr="00277FCF">
        <w:rPr>
          <w:rFonts w:ascii="Times New Roman" w:hAnsi="Times New Roman"/>
          <w:b/>
          <w:bCs/>
          <w:iCs/>
          <w:sz w:val="24"/>
          <w:szCs w:val="24"/>
        </w:rPr>
        <w:t>6</w:t>
      </w:r>
      <w:r w:rsidR="00A315AF" w:rsidRPr="00277FCF">
        <w:rPr>
          <w:rFonts w:ascii="Times New Roman" w:hAnsi="Times New Roman"/>
          <w:b/>
          <w:bCs/>
          <w:iCs/>
          <w:sz w:val="24"/>
          <w:szCs w:val="24"/>
        </w:rPr>
        <w:t>.5.2</w:t>
      </w:r>
      <w:r w:rsidR="00A315AF" w:rsidRPr="00277FCF">
        <w:rPr>
          <w:rFonts w:ascii="Times New Roman" w:hAnsi="Times New Roman"/>
          <w:b/>
          <w:bCs/>
          <w:i/>
          <w:iCs/>
          <w:sz w:val="24"/>
          <w:szCs w:val="24"/>
        </w:rPr>
        <w:t>.</w:t>
      </w:r>
      <w:r w:rsidR="00A315AF" w:rsidRPr="00277FCF">
        <w:rPr>
          <w:rFonts w:ascii="Times New Roman" w:hAnsi="Times New Roman"/>
          <w:b/>
          <w:bCs/>
          <w:i/>
          <w:iCs/>
          <w:sz w:val="24"/>
          <w:szCs w:val="24"/>
        </w:rPr>
        <w:tab/>
        <w:t xml:space="preserve">A tantárgy elsajátítása során alkalmazható tanulói tevékenységformák </w:t>
      </w:r>
      <w:r w:rsidR="00A315AF" w:rsidRPr="00277FCF">
        <w:rPr>
          <w:rFonts w:ascii="Times New Roman" w:hAnsi="Times New Roman"/>
          <w:b/>
          <w:bCs/>
          <w:i/>
          <w:iCs/>
          <w:sz w:val="24"/>
          <w:szCs w:val="24"/>
        </w:rPr>
        <w:lastRenderedPageBreak/>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A315AF" w:rsidRPr="00277FCF" w:rsidTr="00A315AF">
        <w:trPr>
          <w:cantSplit/>
          <w:trHeight w:val="921"/>
          <w:jc w:val="center"/>
        </w:trPr>
        <w:tc>
          <w:tcPr>
            <w:tcW w:w="828"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Sor-szám</w:t>
            </w:r>
          </w:p>
        </w:tc>
        <w:tc>
          <w:tcPr>
            <w:tcW w:w="3623"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Tanulói tevékenységforma</w:t>
            </w:r>
          </w:p>
        </w:tc>
        <w:tc>
          <w:tcPr>
            <w:tcW w:w="2373" w:type="dxa"/>
            <w:gridSpan w:val="3"/>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Tanulói tevékenység szervezési kerete</w:t>
            </w:r>
          </w:p>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(differenciálási módok)</w:t>
            </w:r>
          </w:p>
        </w:tc>
        <w:tc>
          <w:tcPr>
            <w:tcW w:w="2191"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315AF" w:rsidRPr="00277FCF" w:rsidTr="00A315AF">
        <w:trPr>
          <w:cantSplit/>
          <w:trHeight w:val="1076"/>
          <w:jc w:val="center"/>
        </w:trPr>
        <w:tc>
          <w:tcPr>
            <w:tcW w:w="828" w:type="dxa"/>
            <w:vMerge/>
            <w:vAlign w:val="center"/>
          </w:tcPr>
          <w:p w:rsidR="00A315AF" w:rsidRPr="00277FCF" w:rsidRDefault="00A315AF" w:rsidP="00A315AF">
            <w:pPr>
              <w:rPr>
                <w:rFonts w:ascii="Times New Roman" w:hAnsi="Times New Roman"/>
                <w:b/>
                <w:bCs/>
                <w:sz w:val="20"/>
                <w:szCs w:val="20"/>
              </w:rPr>
            </w:pPr>
          </w:p>
        </w:tc>
        <w:tc>
          <w:tcPr>
            <w:tcW w:w="3623" w:type="dxa"/>
            <w:vMerge/>
            <w:vAlign w:val="center"/>
          </w:tcPr>
          <w:p w:rsidR="00A315AF" w:rsidRPr="00277FCF" w:rsidRDefault="00A315AF" w:rsidP="00A315AF">
            <w:pPr>
              <w:rPr>
                <w:rFonts w:ascii="Times New Roman" w:hAnsi="Times New Roman"/>
                <w:b/>
                <w:bCs/>
                <w:sz w:val="20"/>
                <w:szCs w:val="20"/>
              </w:rPr>
            </w:pPr>
          </w:p>
        </w:tc>
        <w:tc>
          <w:tcPr>
            <w:tcW w:w="810" w:type="dxa"/>
            <w:textDirection w:val="btLr"/>
            <w:vAlign w:val="center"/>
          </w:tcPr>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Egyéni</w:t>
            </w:r>
          </w:p>
        </w:tc>
        <w:tc>
          <w:tcPr>
            <w:tcW w:w="799" w:type="dxa"/>
            <w:textDirection w:val="btLr"/>
            <w:vAlign w:val="center"/>
          </w:tcPr>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Csoport-</w:t>
            </w:r>
          </w:p>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bontás</w:t>
            </w:r>
          </w:p>
        </w:tc>
        <w:tc>
          <w:tcPr>
            <w:tcW w:w="764" w:type="dxa"/>
            <w:textDirection w:val="btLr"/>
            <w:vAlign w:val="center"/>
          </w:tcPr>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Osztály-</w:t>
            </w:r>
          </w:p>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keret</w:t>
            </w:r>
          </w:p>
        </w:tc>
        <w:tc>
          <w:tcPr>
            <w:tcW w:w="2191" w:type="dxa"/>
            <w:vMerge/>
            <w:vAlign w:val="center"/>
          </w:tcPr>
          <w:p w:rsidR="00A315AF" w:rsidRPr="00277FCF" w:rsidRDefault="00A315AF" w:rsidP="00A315AF">
            <w:pPr>
              <w:rPr>
                <w:rFonts w:ascii="Times New Roman" w:hAnsi="Times New Roman"/>
                <w:b/>
                <w:bCs/>
                <w:sz w:val="20"/>
                <w:szCs w:val="20"/>
              </w:rPr>
            </w:pPr>
          </w:p>
        </w:tc>
      </w:tr>
      <w:tr w:rsidR="00A315AF" w:rsidRPr="00277FCF" w:rsidTr="00A315AF">
        <w:trPr>
          <w:jc w:val="center"/>
        </w:trPr>
        <w:tc>
          <w:tcPr>
            <w:tcW w:w="828" w:type="dxa"/>
            <w:shd w:val="clear" w:color="auto" w:fill="D9D9D9"/>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1.</w:t>
            </w:r>
          </w:p>
        </w:tc>
        <w:tc>
          <w:tcPr>
            <w:tcW w:w="3623" w:type="dxa"/>
            <w:shd w:val="clear" w:color="auto" w:fill="D9D9D9"/>
            <w:vAlign w:val="center"/>
          </w:tcPr>
          <w:p w:rsidR="00A315AF" w:rsidRPr="00277FCF" w:rsidRDefault="00A315AF" w:rsidP="00A315AF">
            <w:pPr>
              <w:rPr>
                <w:rFonts w:ascii="Times New Roman" w:hAnsi="Times New Roman"/>
                <w:b/>
                <w:bCs/>
                <w:sz w:val="20"/>
                <w:szCs w:val="20"/>
              </w:rPr>
            </w:pPr>
            <w:r w:rsidRPr="00277FCF">
              <w:rPr>
                <w:rFonts w:ascii="Times New Roman" w:hAnsi="Times New Roman"/>
                <w:b/>
                <w:bCs/>
                <w:sz w:val="20"/>
                <w:szCs w:val="20"/>
              </w:rPr>
              <w:t>Információ feldolgozó tevékenységek</w:t>
            </w:r>
          </w:p>
        </w:tc>
        <w:tc>
          <w:tcPr>
            <w:tcW w:w="810"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99"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64"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2191" w:type="dxa"/>
            <w:shd w:val="clear" w:color="auto" w:fill="D9D9D9"/>
            <w:vAlign w:val="center"/>
          </w:tcPr>
          <w:p w:rsidR="00A315AF" w:rsidRPr="00277FCF" w:rsidRDefault="00A315AF" w:rsidP="00A315AF">
            <w:pPr>
              <w:jc w:val="center"/>
              <w:rPr>
                <w:rFonts w:ascii="Times New Roman" w:hAnsi="Times New Roman"/>
                <w:sz w:val="20"/>
                <w:szCs w:val="20"/>
              </w:rPr>
            </w:pP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1.1.</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Olvasott szöveg önálló feldolgozása</w:t>
            </w:r>
          </w:p>
        </w:tc>
        <w:tc>
          <w:tcPr>
            <w:tcW w:w="810"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1.2.</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Olvasott szöveg feladattal vezetett feldolgozása</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1.3.</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Olvasott szöveg feldolgozása jegyzeteléssel</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1.4.</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Hallott szöveg feldolgozása jegyzeteléssel</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1.5.</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Hallott szöveg feladattal vezetett feldolgozása</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1.6.</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Információk önálló rendszerezése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1.7.</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Információk feladattal vezetett rendszerezése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shd w:val="clear" w:color="auto" w:fill="D9D9D9"/>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2.</w:t>
            </w:r>
          </w:p>
        </w:tc>
        <w:tc>
          <w:tcPr>
            <w:tcW w:w="3623" w:type="dxa"/>
            <w:shd w:val="clear" w:color="auto" w:fill="D9D9D9"/>
            <w:vAlign w:val="center"/>
          </w:tcPr>
          <w:p w:rsidR="00A315AF" w:rsidRPr="00277FCF" w:rsidRDefault="00A315AF" w:rsidP="00A315AF">
            <w:pPr>
              <w:rPr>
                <w:rFonts w:ascii="Times New Roman" w:hAnsi="Times New Roman"/>
                <w:b/>
                <w:bCs/>
                <w:sz w:val="20"/>
                <w:szCs w:val="20"/>
              </w:rPr>
            </w:pPr>
            <w:r w:rsidRPr="00277FCF">
              <w:rPr>
                <w:rFonts w:ascii="Times New Roman" w:hAnsi="Times New Roman"/>
                <w:b/>
                <w:bCs/>
                <w:sz w:val="20"/>
                <w:szCs w:val="20"/>
              </w:rPr>
              <w:t>Ismeretalkalmazási gyakorló tevékenységek, feladatok</w:t>
            </w:r>
          </w:p>
        </w:tc>
        <w:tc>
          <w:tcPr>
            <w:tcW w:w="810"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99"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64"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2191" w:type="dxa"/>
            <w:shd w:val="clear" w:color="auto" w:fill="D9D9D9"/>
            <w:vAlign w:val="center"/>
          </w:tcPr>
          <w:p w:rsidR="00A315AF" w:rsidRPr="00277FCF" w:rsidRDefault="00A315AF" w:rsidP="00A315AF">
            <w:pPr>
              <w:jc w:val="center"/>
              <w:rPr>
                <w:rFonts w:ascii="Times New Roman" w:hAnsi="Times New Roman"/>
                <w:sz w:val="20"/>
                <w:szCs w:val="20"/>
              </w:rPr>
            </w:pP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2.1.</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Írásos elemzések készítése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2.2.</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Leírás készítése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2.3.</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Válaszolás írásban mondatszintű kérdésekre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2.4.</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Tesztfeladat megoldása</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2.5.</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Szöveges előadás egyéni felkészüléssel</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2.6.</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Tapasztalatok utólagos ismertetése szóban</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2.7.</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Tapasztalatok helyszíni ismertetése szóban</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bl>
    <w:p w:rsidR="00A315AF" w:rsidRPr="00277FCF" w:rsidRDefault="00A315AF" w:rsidP="00A315AF">
      <w:pPr>
        <w:pStyle w:val="Alcm"/>
        <w:spacing w:line="360" w:lineRule="auto"/>
        <w:ind w:left="360"/>
        <w:jc w:val="both"/>
        <w:rPr>
          <w:rFonts w:ascii="Times New Roman" w:hAnsi="Times New Roman" w:cs="Times New Roman"/>
          <w:kern w:val="2"/>
        </w:rPr>
      </w:pPr>
    </w:p>
    <w:p w:rsidR="00A315AF" w:rsidRPr="00277FCF" w:rsidRDefault="006F5494" w:rsidP="006F5494">
      <w:pPr>
        <w:ind w:left="540"/>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 xml:space="preserve">6.6 </w:t>
      </w:r>
      <w:r w:rsidR="00A315AF" w:rsidRPr="00277FCF">
        <w:rPr>
          <w:rFonts w:ascii="Times New Roman" w:hAnsi="Times New Roman"/>
          <w:b/>
          <w:bCs/>
          <w:kern w:val="2"/>
          <w:sz w:val="24"/>
          <w:szCs w:val="24"/>
          <w:lang w:eastAsia="hi-IN" w:bidi="hi-IN"/>
        </w:rPr>
        <w:t>A tantárgy értékelésének módja</w:t>
      </w:r>
    </w:p>
    <w:p w:rsidR="00A315AF" w:rsidRPr="00277FCF" w:rsidRDefault="00A315AF" w:rsidP="00A315AF">
      <w:pPr>
        <w:pStyle w:val="Listaszerbekezds"/>
        <w:widowControl w:val="0"/>
        <w:suppressAutoHyphens/>
        <w:spacing w:after="0" w:line="240" w:lineRule="auto"/>
        <w:ind w:left="360"/>
        <w:rPr>
          <w:rFonts w:ascii="Times New Roman" w:hAnsi="Times New Roman"/>
          <w:kern w:val="2"/>
          <w:lang w:eastAsia="hi-IN" w:bidi="hi-IN"/>
        </w:rPr>
      </w:pPr>
      <w:r w:rsidRPr="00277FCF">
        <w:rPr>
          <w:rFonts w:ascii="Times New Roman" w:hAnsi="Times New Roman"/>
          <w:kern w:val="2"/>
          <w:sz w:val="24"/>
          <w:szCs w:val="24"/>
          <w:lang w:eastAsia="hi-IN" w:bidi="hi-IN"/>
        </w:rPr>
        <w:t>A nemzeti köznevelésről szóló 2011. évi CXC. törvény 54. § (2) a) pontja szerinti értékeléssel</w:t>
      </w:r>
      <w:r w:rsidRPr="00277FCF">
        <w:rPr>
          <w:rFonts w:ascii="Times New Roman" w:hAnsi="Times New Roman"/>
          <w:kern w:val="2"/>
          <w:lang w:eastAsia="hi-IN" w:bidi="hi-IN"/>
        </w:rPr>
        <w:t>.</w:t>
      </w:r>
    </w:p>
    <w:p w:rsidR="00A315AF" w:rsidRPr="00277FCF" w:rsidRDefault="00A315AF" w:rsidP="00A315AF">
      <w:pPr>
        <w:pStyle w:val="Listaszerbekezds"/>
        <w:widowControl w:val="0"/>
        <w:suppressAutoHyphens/>
        <w:spacing w:after="0" w:line="240" w:lineRule="auto"/>
        <w:ind w:left="360"/>
        <w:rPr>
          <w:rFonts w:ascii="Times New Roman" w:hAnsi="Times New Roman"/>
          <w:kern w:val="2"/>
          <w:lang w:eastAsia="hi-IN" w:bidi="hi-IN"/>
        </w:rPr>
      </w:pPr>
    </w:p>
    <w:p w:rsidR="00A315AF" w:rsidRPr="00277FCF" w:rsidRDefault="00A315AF" w:rsidP="00A315AF">
      <w:pPr>
        <w:pStyle w:val="Listaszerbekezds"/>
        <w:widowControl w:val="0"/>
        <w:suppressAutoHyphens/>
        <w:spacing w:after="0" w:line="240" w:lineRule="auto"/>
        <w:ind w:left="360"/>
        <w:rPr>
          <w:rFonts w:ascii="Times New Roman" w:hAnsi="Times New Roman"/>
          <w:kern w:val="2"/>
          <w:lang w:eastAsia="hi-IN" w:bidi="hi-IN"/>
        </w:rPr>
      </w:pPr>
    </w:p>
    <w:p w:rsidR="00A315AF" w:rsidRPr="00277FCF" w:rsidRDefault="006F5494" w:rsidP="006F5494">
      <w:pPr>
        <w:tabs>
          <w:tab w:val="right" w:pos="360"/>
          <w:tab w:val="right" w:pos="9000"/>
        </w:tabs>
        <w:rPr>
          <w:rFonts w:ascii="Times New Roman" w:hAnsi="Times New Roman"/>
          <w:b/>
          <w:bCs/>
          <w:kern w:val="1"/>
          <w:lang w:eastAsia="hi-IN" w:bidi="hi-IN"/>
        </w:rPr>
      </w:pPr>
      <w:r w:rsidRPr="00277FCF">
        <w:rPr>
          <w:rFonts w:ascii="Times New Roman" w:hAnsi="Times New Roman"/>
          <w:b/>
          <w:bCs/>
          <w:kern w:val="1"/>
          <w:sz w:val="24"/>
          <w:szCs w:val="24"/>
          <w:lang w:eastAsia="hi-IN" w:bidi="hi-IN"/>
        </w:rPr>
        <w:t xml:space="preserve">7. </w:t>
      </w:r>
      <w:r w:rsidR="00A315AF" w:rsidRPr="00277FCF">
        <w:rPr>
          <w:rFonts w:ascii="Times New Roman" w:hAnsi="Times New Roman"/>
          <w:b/>
          <w:bCs/>
          <w:kern w:val="1"/>
          <w:sz w:val="24"/>
          <w:szCs w:val="24"/>
          <w:lang w:eastAsia="hi-IN" w:bidi="hi-IN"/>
        </w:rPr>
        <w:t>.Tapétázási munkák gyakorlata tantárgy</w:t>
      </w:r>
      <w:r w:rsidR="00A315AF" w:rsidRPr="00277FCF">
        <w:rPr>
          <w:rFonts w:ascii="Times New Roman" w:hAnsi="Times New Roman"/>
          <w:b/>
          <w:bCs/>
          <w:kern w:val="1"/>
          <w:lang w:eastAsia="hi-IN" w:bidi="hi-IN"/>
        </w:rPr>
        <w:tab/>
      </w:r>
      <w:r w:rsidR="00C93F6D" w:rsidRPr="00277FCF">
        <w:rPr>
          <w:rFonts w:ascii="Times New Roman" w:hAnsi="Times New Roman"/>
          <w:b/>
          <w:bCs/>
          <w:sz w:val="24"/>
          <w:szCs w:val="24"/>
        </w:rPr>
        <w:t>282</w:t>
      </w:r>
      <w:r w:rsidR="00A315AF" w:rsidRPr="00277FCF">
        <w:rPr>
          <w:rFonts w:ascii="Times New Roman" w:hAnsi="Times New Roman"/>
          <w:b/>
          <w:bCs/>
          <w:sz w:val="24"/>
          <w:szCs w:val="24"/>
        </w:rPr>
        <w:t xml:space="preserve"> óra</w:t>
      </w:r>
      <w:r w:rsidR="00A315AF" w:rsidRPr="00277FCF">
        <w:rPr>
          <w:rFonts w:ascii="Times New Roman" w:hAnsi="Times New Roman"/>
          <w:b/>
          <w:bCs/>
          <w:i/>
          <w:iCs/>
          <w:kern w:val="2"/>
          <w:sz w:val="24"/>
          <w:szCs w:val="24"/>
          <w:lang w:eastAsia="hi-IN" w:bidi="hi-IN"/>
        </w:rPr>
        <w:t xml:space="preserve"> </w:t>
      </w:r>
    </w:p>
    <w:p w:rsidR="00A315AF" w:rsidRPr="00277FCF" w:rsidRDefault="00A315AF" w:rsidP="00A315AF">
      <w:pPr>
        <w:widowControl w:val="0"/>
        <w:suppressAutoHyphens/>
        <w:rPr>
          <w:rFonts w:ascii="Times New Roman" w:hAnsi="Times New Roman"/>
          <w:b/>
          <w:bCs/>
          <w:kern w:val="1"/>
          <w:lang w:eastAsia="hi-IN" w:bidi="hi-IN"/>
        </w:rPr>
      </w:pPr>
    </w:p>
    <w:p w:rsidR="00A315AF" w:rsidRPr="00277FCF" w:rsidRDefault="006F5494" w:rsidP="006F5494">
      <w:pPr>
        <w:tabs>
          <w:tab w:val="left" w:pos="1080"/>
        </w:tabs>
        <w:ind w:left="540"/>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 xml:space="preserve">7.1 </w:t>
      </w:r>
      <w:r w:rsidR="00A315AF" w:rsidRPr="00277FCF">
        <w:rPr>
          <w:rFonts w:ascii="Times New Roman" w:hAnsi="Times New Roman"/>
          <w:b/>
          <w:bCs/>
          <w:kern w:val="1"/>
          <w:sz w:val="24"/>
          <w:szCs w:val="24"/>
          <w:lang w:eastAsia="hi-IN" w:bidi="hi-IN"/>
        </w:rPr>
        <w:t>A tantárgy tanításának célja</w:t>
      </w:r>
    </w:p>
    <w:p w:rsidR="00A315AF" w:rsidRPr="00277FCF" w:rsidRDefault="00A315AF" w:rsidP="00A315AF">
      <w:pPr>
        <w:widowControl w:val="0"/>
        <w:suppressAutoHyphens/>
        <w:ind w:left="36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Tapétázási munkák előkészítési műveleteinek, anyagainak, szerszámainak megismertetése. A tapétázási munkák technológiai folyamatának gyakorlati elsajátítása, a befejező műveletek gyakorlása, díszítő munkálatok elvégzése. A tanuló legyen képes önállóan tapétázási műveletek elvégzésére.</w:t>
      </w:r>
    </w:p>
    <w:p w:rsidR="00A315AF" w:rsidRPr="00277FCF" w:rsidRDefault="00A315AF" w:rsidP="00A315AF">
      <w:pPr>
        <w:widowControl w:val="0"/>
        <w:suppressAutoHyphens/>
        <w:rPr>
          <w:rFonts w:ascii="Times New Roman" w:hAnsi="Times New Roman"/>
          <w:kern w:val="1"/>
          <w:sz w:val="24"/>
          <w:szCs w:val="24"/>
          <w:lang w:eastAsia="hi-IN" w:bidi="hi-IN"/>
        </w:rPr>
      </w:pPr>
    </w:p>
    <w:p w:rsidR="00A315AF" w:rsidRPr="00277FCF" w:rsidRDefault="006F5494" w:rsidP="006F5494">
      <w:pPr>
        <w:tabs>
          <w:tab w:val="left" w:pos="1080"/>
        </w:tabs>
        <w:ind w:left="540"/>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 xml:space="preserve">7.2 </w:t>
      </w:r>
      <w:r w:rsidR="00A315AF" w:rsidRPr="00277FCF">
        <w:rPr>
          <w:rFonts w:ascii="Times New Roman" w:hAnsi="Times New Roman"/>
          <w:b/>
          <w:bCs/>
          <w:kern w:val="2"/>
          <w:sz w:val="24"/>
          <w:szCs w:val="24"/>
          <w:lang w:eastAsia="hi-IN" w:bidi="hi-IN"/>
        </w:rPr>
        <w:t>Kapcsolódó közismereti, szakmai tartalmak</w:t>
      </w:r>
    </w:p>
    <w:p w:rsidR="00A315AF" w:rsidRPr="00277FCF" w:rsidRDefault="00A315AF" w:rsidP="00A315AF">
      <w:pPr>
        <w:autoSpaceDE w:val="0"/>
        <w:autoSpaceDN w:val="0"/>
        <w:adjustRightInd w:val="0"/>
        <w:ind w:left="360"/>
        <w:rPr>
          <w:rFonts w:ascii="Times New Roman" w:hAnsi="Times New Roman"/>
          <w:sz w:val="24"/>
          <w:szCs w:val="24"/>
        </w:rPr>
      </w:pPr>
      <w:r w:rsidRPr="00277FCF">
        <w:rPr>
          <w:rFonts w:ascii="Times New Roman" w:hAnsi="Times New Roman"/>
          <w:sz w:val="24"/>
          <w:szCs w:val="24"/>
        </w:rPr>
        <w:t>A tantárgy az adott évfolyamba lépés feltételeiként megjelölt közismereti és szakmai tartalmakra épül.</w:t>
      </w:r>
    </w:p>
    <w:p w:rsidR="00A315AF" w:rsidRPr="00277FCF" w:rsidRDefault="00A315AF" w:rsidP="00A315AF">
      <w:pPr>
        <w:autoSpaceDE w:val="0"/>
        <w:autoSpaceDN w:val="0"/>
        <w:adjustRightInd w:val="0"/>
        <w:rPr>
          <w:rFonts w:ascii="Times New Roman" w:hAnsi="Times New Roman"/>
          <w:kern w:val="2"/>
          <w:sz w:val="24"/>
          <w:szCs w:val="24"/>
          <w:lang w:eastAsia="hi-IN" w:bidi="hi-IN"/>
        </w:rPr>
      </w:pPr>
    </w:p>
    <w:p w:rsidR="00A315AF" w:rsidRPr="00277FCF" w:rsidRDefault="006F5494" w:rsidP="006F5494">
      <w:pPr>
        <w:tabs>
          <w:tab w:val="left" w:pos="1080"/>
        </w:tabs>
        <w:ind w:left="540"/>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 xml:space="preserve">7.3 </w:t>
      </w:r>
      <w:r w:rsidR="00A315AF" w:rsidRPr="00277FCF">
        <w:rPr>
          <w:rFonts w:ascii="Times New Roman" w:hAnsi="Times New Roman"/>
          <w:b/>
          <w:bCs/>
          <w:kern w:val="1"/>
          <w:sz w:val="24"/>
          <w:szCs w:val="24"/>
          <w:lang w:eastAsia="hi-IN" w:bidi="hi-IN"/>
        </w:rPr>
        <w:t>Témakörök és elemeik</w:t>
      </w:r>
    </w:p>
    <w:p w:rsidR="00A315AF" w:rsidRPr="00277FCF" w:rsidRDefault="00A315AF" w:rsidP="00A315AF">
      <w:pPr>
        <w:rPr>
          <w:rFonts w:ascii="Times New Roman" w:hAnsi="Times New Roman"/>
          <w:b/>
          <w:bCs/>
          <w:kern w:val="1"/>
          <w:sz w:val="24"/>
          <w:szCs w:val="24"/>
          <w:lang w:eastAsia="hi-IN" w:bidi="hi-IN"/>
        </w:rPr>
      </w:pPr>
    </w:p>
    <w:p w:rsidR="00A315AF" w:rsidRPr="00277FCF" w:rsidRDefault="006F5494" w:rsidP="006F5494">
      <w:pPr>
        <w:widowControl w:val="0"/>
        <w:tabs>
          <w:tab w:val="right" w:pos="1440"/>
          <w:tab w:val="right" w:pos="9000"/>
        </w:tabs>
        <w:suppressAutoHyphens/>
        <w:ind w:left="1844"/>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lastRenderedPageBreak/>
        <w:t xml:space="preserve">7.3.1 </w:t>
      </w:r>
      <w:r w:rsidR="00A315AF" w:rsidRPr="00277FCF">
        <w:rPr>
          <w:rFonts w:ascii="Times New Roman" w:hAnsi="Times New Roman"/>
          <w:b/>
          <w:bCs/>
          <w:kern w:val="2"/>
          <w:sz w:val="24"/>
          <w:szCs w:val="24"/>
          <w:lang w:eastAsia="hi-IN" w:bidi="hi-IN"/>
        </w:rPr>
        <w:t>Felület előkészítés, előkezelés</w:t>
      </w:r>
      <w:r w:rsidR="00A315AF" w:rsidRPr="00277FCF">
        <w:rPr>
          <w:rFonts w:ascii="Times New Roman" w:hAnsi="Times New Roman"/>
          <w:b/>
          <w:bCs/>
          <w:kern w:val="2"/>
          <w:sz w:val="24"/>
          <w:szCs w:val="24"/>
          <w:lang w:eastAsia="hi-IN" w:bidi="hi-IN"/>
        </w:rPr>
        <w:tab/>
      </w:r>
      <w:r w:rsidR="00C93F6D" w:rsidRPr="00277FCF">
        <w:rPr>
          <w:rFonts w:ascii="Times New Roman" w:hAnsi="Times New Roman"/>
          <w:b/>
          <w:bCs/>
          <w:i/>
          <w:iCs/>
          <w:kern w:val="2"/>
          <w:sz w:val="24"/>
          <w:szCs w:val="24"/>
          <w:lang w:eastAsia="hi-IN" w:bidi="hi-IN"/>
        </w:rPr>
        <w:t>106</w:t>
      </w:r>
      <w:r w:rsidR="00A315AF" w:rsidRPr="00277FCF">
        <w:rPr>
          <w:rFonts w:ascii="Times New Roman" w:hAnsi="Times New Roman"/>
          <w:b/>
          <w:bCs/>
          <w:i/>
          <w:iCs/>
          <w:kern w:val="2"/>
          <w:sz w:val="24"/>
          <w:szCs w:val="24"/>
          <w:lang w:eastAsia="hi-IN" w:bidi="hi-IN"/>
        </w:rPr>
        <w:t xml:space="preserve">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Felületvizsgálat gyakorlata (mechanikus, műszeres, </w:t>
      </w:r>
      <w:proofErr w:type="spellStart"/>
      <w:r w:rsidRPr="00277FCF">
        <w:rPr>
          <w:rFonts w:ascii="Times New Roman" w:hAnsi="Times New Roman"/>
          <w:kern w:val="1"/>
          <w:sz w:val="24"/>
          <w:szCs w:val="24"/>
          <w:lang w:eastAsia="hi-IN" w:bidi="hi-IN"/>
        </w:rPr>
        <w:t>Ph.-tartalom</w:t>
      </w:r>
      <w:proofErr w:type="spellEnd"/>
      <w:r w:rsidRPr="00277FCF">
        <w:rPr>
          <w:rFonts w:ascii="Times New Roman" w:hAnsi="Times New Roman"/>
          <w:kern w:val="1"/>
          <w:sz w:val="24"/>
          <w:szCs w:val="24"/>
          <w:lang w:eastAsia="hi-IN" w:bidi="hi-IN"/>
        </w:rPr>
        <w:t>, nedvességmérés).</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előkészítés, előkezelés szerszámainak, eszközeinek, gépeinek bemutatása.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Vizsgálat függvényében a felület előkészítésének, előkezelésének anyagainak bemutatása.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 xml:space="preserve">Felületerősítő anyagok (szövetek, hálók, szalagok, </w:t>
      </w:r>
      <w:proofErr w:type="spellStart"/>
      <w:r w:rsidRPr="00277FCF">
        <w:rPr>
          <w:rFonts w:ascii="Times New Roman" w:hAnsi="Times New Roman"/>
          <w:kern w:val="1"/>
          <w:sz w:val="24"/>
          <w:szCs w:val="24"/>
          <w:lang w:eastAsia="hi-IN" w:bidi="hi-IN"/>
        </w:rPr>
        <w:t>élvédők</w:t>
      </w:r>
      <w:proofErr w:type="spellEnd"/>
      <w:r w:rsidRPr="00277FCF">
        <w:rPr>
          <w:rFonts w:ascii="Times New Roman" w:hAnsi="Times New Roman"/>
          <w:kern w:val="1"/>
          <w:sz w:val="24"/>
          <w:szCs w:val="24"/>
          <w:lang w:eastAsia="hi-IN" w:bidi="hi-IN"/>
        </w:rPr>
        <w:t>) bemutatása.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egyenetlenségeinek javításának technológiája.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Impregnálás, alapfelület szilárdítás anyagai, technológiája.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Pórustömítő alapozó használata.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Felület kellősítése, tapadásjavító anyagok felhordásának módja.</w:t>
      </w:r>
    </w:p>
    <w:p w:rsidR="00A315AF" w:rsidRPr="00277FCF" w:rsidRDefault="00A315AF" w:rsidP="00A315AF">
      <w:pPr>
        <w:widowControl w:val="0"/>
        <w:suppressAutoHyphens/>
        <w:rPr>
          <w:rFonts w:ascii="Times New Roman" w:hAnsi="Times New Roman"/>
          <w:kern w:val="2"/>
          <w:lang w:eastAsia="hi-IN" w:bidi="hi-IN"/>
        </w:rPr>
      </w:pPr>
    </w:p>
    <w:p w:rsidR="00A315AF" w:rsidRPr="00277FCF" w:rsidRDefault="006F5494" w:rsidP="006F5494">
      <w:pPr>
        <w:widowControl w:val="0"/>
        <w:tabs>
          <w:tab w:val="right" w:pos="1440"/>
          <w:tab w:val="right" w:pos="9000"/>
        </w:tabs>
        <w:suppressAutoHyphens/>
        <w:ind w:left="1844"/>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 xml:space="preserve">7.3.2 </w:t>
      </w:r>
      <w:r w:rsidR="00A315AF" w:rsidRPr="00277FCF">
        <w:rPr>
          <w:rFonts w:ascii="Times New Roman" w:hAnsi="Times New Roman"/>
          <w:b/>
          <w:bCs/>
          <w:kern w:val="2"/>
          <w:sz w:val="24"/>
          <w:szCs w:val="24"/>
          <w:lang w:eastAsia="hi-IN" w:bidi="hi-IN"/>
        </w:rPr>
        <w:t>Ragasztóanyagok alkalmazása</w:t>
      </w:r>
      <w:r w:rsidR="00A315AF" w:rsidRPr="00277FCF">
        <w:rPr>
          <w:rFonts w:ascii="Times New Roman" w:hAnsi="Times New Roman"/>
          <w:b/>
          <w:bCs/>
          <w:kern w:val="2"/>
          <w:sz w:val="24"/>
          <w:szCs w:val="24"/>
          <w:lang w:eastAsia="hi-IN" w:bidi="hi-IN"/>
        </w:rPr>
        <w:tab/>
      </w:r>
      <w:r w:rsidR="00C93F6D" w:rsidRPr="00277FCF">
        <w:rPr>
          <w:rFonts w:ascii="Times New Roman" w:hAnsi="Times New Roman"/>
          <w:b/>
          <w:bCs/>
          <w:i/>
          <w:iCs/>
          <w:kern w:val="2"/>
          <w:sz w:val="24"/>
          <w:szCs w:val="24"/>
          <w:lang w:eastAsia="hi-IN" w:bidi="hi-IN"/>
        </w:rPr>
        <w:t>106</w:t>
      </w:r>
      <w:r w:rsidR="00A315AF" w:rsidRPr="00277FCF">
        <w:rPr>
          <w:rFonts w:ascii="Times New Roman" w:hAnsi="Times New Roman"/>
          <w:b/>
          <w:bCs/>
          <w:i/>
          <w:iCs/>
          <w:kern w:val="2"/>
          <w:sz w:val="24"/>
          <w:szCs w:val="24"/>
          <w:lang w:eastAsia="hi-IN" w:bidi="hi-IN"/>
        </w:rPr>
        <w:t xml:space="preserve">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Adhézió- kohézió a gyakorlatban.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anyagának megfelelő ragasztóanyagok csoportjai, felhasználási területük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1"/>
          <w:sz w:val="24"/>
          <w:szCs w:val="24"/>
          <w:lang w:eastAsia="hi-IN" w:bidi="hi-IN"/>
        </w:rPr>
        <w:t>Megfelelő ragasztóanyag meghatározásának lépései</w:t>
      </w:r>
      <w:r w:rsidRPr="00277FCF">
        <w:rPr>
          <w:rFonts w:ascii="Times New Roman" w:hAnsi="Times New Roman"/>
          <w:kern w:val="2"/>
          <w:sz w:val="24"/>
          <w:szCs w:val="24"/>
          <w:lang w:eastAsia="hi-IN" w:bidi="hi-IN"/>
        </w:rPr>
        <w:t>.</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Ragasztóanyag bekeverésének bemutatása a gyakorlatban.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2"/>
          <w:sz w:val="24"/>
          <w:szCs w:val="24"/>
          <w:lang w:eastAsia="hi-IN" w:bidi="hi-IN"/>
        </w:rPr>
        <w:t>Pihentetési idő, fazékidő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Kezdeti tapadóerő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Kiszellőztetési idő bemutatása a gyakorlatban.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2"/>
          <w:sz w:val="24"/>
          <w:szCs w:val="24"/>
          <w:lang w:eastAsia="hi-IN" w:bidi="hi-IN"/>
        </w:rPr>
        <w:t>Nyitott idő bemutatása a gyakorlatban</w:t>
      </w:r>
      <w:r w:rsidRPr="00277FCF">
        <w:rPr>
          <w:rFonts w:ascii="Times New Roman" w:hAnsi="Times New Roman"/>
          <w:kern w:val="1"/>
          <w:sz w:val="24"/>
          <w:szCs w:val="24"/>
          <w:lang w:eastAsia="hi-IN" w:bidi="hi-IN"/>
        </w:rPr>
        <w:t>.</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Ragasztóanyagok felhordásának módja, szerszámai, eszközei, gépei.</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Próbaragasztás készítése.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Ragasztó anyagok vizsgálata kötés után (adhéziós szakadás).</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Vonatkozó szabványelőírások.</w:t>
      </w:r>
    </w:p>
    <w:p w:rsidR="00A315AF" w:rsidRPr="00277FCF" w:rsidRDefault="00A315AF" w:rsidP="00A315AF">
      <w:pPr>
        <w:widowControl w:val="0"/>
        <w:suppressAutoHyphens/>
        <w:ind w:left="567"/>
        <w:rPr>
          <w:rFonts w:ascii="Times New Roman" w:hAnsi="Times New Roman"/>
          <w:kern w:val="1"/>
          <w:sz w:val="24"/>
          <w:szCs w:val="24"/>
          <w:lang w:eastAsia="hi-IN" w:bidi="hi-IN"/>
        </w:rPr>
      </w:pPr>
    </w:p>
    <w:p w:rsidR="00A315AF" w:rsidRPr="00277FCF" w:rsidRDefault="006F5494" w:rsidP="006F5494">
      <w:pPr>
        <w:widowControl w:val="0"/>
        <w:tabs>
          <w:tab w:val="right" w:pos="1440"/>
          <w:tab w:val="right" w:pos="9000"/>
        </w:tabs>
        <w:suppressAutoHyphens/>
        <w:ind w:left="1844"/>
        <w:rPr>
          <w:rFonts w:ascii="Times New Roman" w:hAnsi="Times New Roman"/>
          <w:b/>
          <w:bCs/>
          <w:kern w:val="2"/>
          <w:sz w:val="24"/>
          <w:szCs w:val="24"/>
          <w:lang w:eastAsia="hi-IN" w:bidi="hi-IN"/>
        </w:rPr>
      </w:pPr>
      <w:r w:rsidRPr="00277FCF">
        <w:rPr>
          <w:rFonts w:ascii="Times New Roman" w:hAnsi="Times New Roman"/>
          <w:b/>
          <w:bCs/>
          <w:kern w:val="2"/>
          <w:sz w:val="24"/>
          <w:szCs w:val="24"/>
          <w:lang w:eastAsia="hi-IN" w:bidi="hi-IN"/>
        </w:rPr>
        <w:t xml:space="preserve">7.3.3 </w:t>
      </w:r>
      <w:r w:rsidR="00A315AF" w:rsidRPr="00277FCF">
        <w:rPr>
          <w:rFonts w:ascii="Times New Roman" w:hAnsi="Times New Roman"/>
          <w:b/>
          <w:bCs/>
          <w:kern w:val="2"/>
          <w:sz w:val="24"/>
          <w:szCs w:val="24"/>
          <w:lang w:eastAsia="hi-IN" w:bidi="hi-IN"/>
        </w:rPr>
        <w:t>Tapétázás, díszítés</w:t>
      </w:r>
      <w:r w:rsidR="00A315AF" w:rsidRPr="00277FCF">
        <w:rPr>
          <w:rFonts w:ascii="Times New Roman" w:hAnsi="Times New Roman"/>
          <w:b/>
          <w:bCs/>
          <w:kern w:val="2"/>
          <w:sz w:val="24"/>
          <w:szCs w:val="24"/>
          <w:lang w:eastAsia="hi-IN" w:bidi="hi-IN"/>
        </w:rPr>
        <w:tab/>
      </w:r>
      <w:r w:rsidR="00C93F6D" w:rsidRPr="00277FCF">
        <w:rPr>
          <w:rFonts w:ascii="Times New Roman" w:hAnsi="Times New Roman"/>
          <w:b/>
          <w:bCs/>
          <w:i/>
          <w:iCs/>
          <w:kern w:val="2"/>
          <w:sz w:val="24"/>
          <w:szCs w:val="24"/>
          <w:lang w:eastAsia="hi-IN" w:bidi="hi-IN"/>
        </w:rPr>
        <w:t>70</w:t>
      </w:r>
      <w:r w:rsidR="00A315AF" w:rsidRPr="00277FCF">
        <w:rPr>
          <w:rFonts w:ascii="Times New Roman" w:hAnsi="Times New Roman"/>
          <w:b/>
          <w:bCs/>
          <w:i/>
          <w:iCs/>
          <w:kern w:val="2"/>
          <w:sz w:val="24"/>
          <w:szCs w:val="24"/>
          <w:lang w:eastAsia="hi-IN" w:bidi="hi-IN"/>
        </w:rPr>
        <w:t xml:space="preserve"> óra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Megrendelő igényeinek felmérése, egyeztetés a megrendelővel.</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Igényeknek megfelelő tapéták csoportosítása, bemutatása a megrendelőnek.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Tapétához illő, megfelelő díszítés kiválasztása.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Helyszíni bejárás végzése, felület szemrevételezése.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A tapétasávok kiosztásának menete (fényirány, gyújtópont meghatározása).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Helyszíni felmérés, anyag meghatározás a gyakorlatban.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segédanyagainak kiválasztása (makulatúra, ragasztó).</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Tapétázási munkálatok lépéseinek megtervezése a gyakorlatban.</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Megfelelő fogadófelület kialakítása.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eszközeinek, szerszámainak, gépeinek bemutatása, szakszerű használatuk.</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műveleti sorrendjének gyakorlása.</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Tapétázás készítése oldalfalon, mennyezeten különféle tapétákkal.</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Tapéta díszítés készítése.</w:t>
      </w:r>
    </w:p>
    <w:p w:rsidR="00A315AF" w:rsidRPr="00277FCF" w:rsidRDefault="00A315AF" w:rsidP="00A315AF">
      <w:pPr>
        <w:widowControl w:val="0"/>
        <w:suppressAutoHyphens/>
        <w:ind w:left="720"/>
        <w:rPr>
          <w:rFonts w:ascii="Times New Roman" w:hAnsi="Times New Roman"/>
          <w:kern w:val="1"/>
          <w:sz w:val="24"/>
          <w:szCs w:val="24"/>
          <w:lang w:eastAsia="hi-IN" w:bidi="hi-IN"/>
        </w:rPr>
      </w:pPr>
      <w:r w:rsidRPr="00277FCF">
        <w:rPr>
          <w:rFonts w:ascii="Times New Roman" w:hAnsi="Times New Roman"/>
          <w:kern w:val="1"/>
          <w:sz w:val="24"/>
          <w:szCs w:val="24"/>
          <w:lang w:eastAsia="hi-IN" w:bidi="hi-IN"/>
        </w:rPr>
        <w:t>Utómunkálatok elvégzése.</w:t>
      </w:r>
    </w:p>
    <w:p w:rsidR="00A315AF" w:rsidRPr="00277FCF" w:rsidRDefault="00A315AF" w:rsidP="00A315AF">
      <w:pPr>
        <w:widowControl w:val="0"/>
        <w:suppressAutoHyphens/>
        <w:jc w:val="both"/>
        <w:rPr>
          <w:rFonts w:ascii="Times New Roman" w:hAnsi="Times New Roman"/>
          <w:b/>
          <w:bCs/>
          <w:kern w:val="2"/>
          <w:sz w:val="24"/>
          <w:szCs w:val="24"/>
          <w:lang w:eastAsia="hi-IN" w:bidi="hi-IN"/>
        </w:rPr>
      </w:pPr>
    </w:p>
    <w:p w:rsidR="00A315AF" w:rsidRPr="00277FCF" w:rsidRDefault="006F5494" w:rsidP="006F5494">
      <w:pPr>
        <w:tabs>
          <w:tab w:val="left" w:pos="993"/>
        </w:tabs>
        <w:ind w:left="540"/>
        <w:rPr>
          <w:rFonts w:ascii="Times New Roman" w:hAnsi="Times New Roman"/>
          <w:b/>
          <w:bCs/>
          <w:i/>
          <w:kern w:val="2"/>
          <w:sz w:val="24"/>
          <w:szCs w:val="24"/>
          <w:lang w:eastAsia="hi-IN" w:bidi="hi-IN"/>
        </w:rPr>
      </w:pPr>
      <w:r w:rsidRPr="00277FCF">
        <w:rPr>
          <w:rFonts w:ascii="Times New Roman" w:hAnsi="Times New Roman"/>
          <w:b/>
          <w:bCs/>
          <w:kern w:val="2"/>
          <w:sz w:val="24"/>
          <w:szCs w:val="24"/>
          <w:lang w:eastAsia="hi-IN" w:bidi="hi-IN"/>
        </w:rPr>
        <w:t>7.4</w:t>
      </w:r>
      <w:r w:rsidRPr="00277FCF">
        <w:rPr>
          <w:rFonts w:ascii="Times New Roman" w:hAnsi="Times New Roman"/>
          <w:b/>
          <w:bCs/>
          <w:i/>
          <w:kern w:val="2"/>
          <w:sz w:val="24"/>
          <w:szCs w:val="24"/>
          <w:lang w:eastAsia="hi-IN" w:bidi="hi-IN"/>
        </w:rPr>
        <w:t xml:space="preserve">  </w:t>
      </w:r>
      <w:r w:rsidR="00A315AF" w:rsidRPr="00277FCF">
        <w:rPr>
          <w:rFonts w:ascii="Times New Roman" w:hAnsi="Times New Roman"/>
          <w:b/>
          <w:bCs/>
          <w:i/>
          <w:kern w:val="2"/>
          <w:sz w:val="24"/>
          <w:szCs w:val="24"/>
          <w:lang w:eastAsia="hi-IN" w:bidi="hi-IN"/>
        </w:rPr>
        <w:t>A képzési helyszín jellege (ajánlás)</w:t>
      </w:r>
    </w:p>
    <w:p w:rsidR="00A315AF" w:rsidRPr="00277FCF" w:rsidRDefault="00A315AF" w:rsidP="00A315AF">
      <w:pPr>
        <w:widowControl w:val="0"/>
        <w:suppressAutoHyphens/>
        <w:ind w:left="567"/>
        <w:rPr>
          <w:rFonts w:ascii="Times New Roman" w:hAnsi="Times New Roman"/>
          <w:i/>
          <w:kern w:val="2"/>
          <w:sz w:val="24"/>
          <w:szCs w:val="24"/>
          <w:lang w:eastAsia="hi-IN" w:bidi="hi-IN"/>
        </w:rPr>
      </w:pPr>
      <w:proofErr w:type="spellStart"/>
      <w:r w:rsidRPr="00277FCF">
        <w:rPr>
          <w:rFonts w:ascii="Times New Roman" w:hAnsi="Times New Roman"/>
          <w:i/>
          <w:kern w:val="2"/>
          <w:sz w:val="24"/>
          <w:szCs w:val="24"/>
          <w:lang w:eastAsia="hi-IN" w:bidi="hi-IN"/>
        </w:rPr>
        <w:t>Szakmaspecifikus</w:t>
      </w:r>
      <w:proofErr w:type="spellEnd"/>
      <w:r w:rsidRPr="00277FCF">
        <w:rPr>
          <w:rFonts w:ascii="Times New Roman" w:hAnsi="Times New Roman"/>
          <w:i/>
          <w:kern w:val="2"/>
          <w:sz w:val="24"/>
          <w:szCs w:val="24"/>
          <w:lang w:eastAsia="hi-IN" w:bidi="hi-IN"/>
        </w:rPr>
        <w:t xml:space="preserve"> tanműhelyben vagy </w:t>
      </w:r>
      <w:proofErr w:type="spellStart"/>
      <w:r w:rsidRPr="00277FCF">
        <w:rPr>
          <w:rFonts w:ascii="Times New Roman" w:hAnsi="Times New Roman"/>
          <w:i/>
          <w:kern w:val="2"/>
          <w:sz w:val="24"/>
          <w:szCs w:val="24"/>
          <w:lang w:eastAsia="hi-IN" w:bidi="hi-IN"/>
        </w:rPr>
        <w:t>szakmaspecifikus</w:t>
      </w:r>
      <w:proofErr w:type="spellEnd"/>
      <w:r w:rsidRPr="00277FCF">
        <w:rPr>
          <w:rFonts w:ascii="Times New Roman" w:hAnsi="Times New Roman"/>
          <w:i/>
          <w:kern w:val="2"/>
          <w:sz w:val="24"/>
          <w:szCs w:val="24"/>
          <w:lang w:eastAsia="hi-IN" w:bidi="hi-IN"/>
        </w:rPr>
        <w:t xml:space="preserve"> gazdálkodó szervezetnél</w:t>
      </w:r>
    </w:p>
    <w:p w:rsidR="00A315AF" w:rsidRPr="00277FCF" w:rsidRDefault="00A315AF" w:rsidP="00A315AF">
      <w:pPr>
        <w:widowControl w:val="0"/>
        <w:tabs>
          <w:tab w:val="num" w:pos="851"/>
        </w:tabs>
        <w:suppressAutoHyphens/>
        <w:ind w:left="900"/>
        <w:rPr>
          <w:rFonts w:ascii="Times New Roman" w:hAnsi="Times New Roman"/>
          <w:kern w:val="2"/>
          <w:sz w:val="24"/>
          <w:szCs w:val="24"/>
          <w:lang w:eastAsia="hi-IN" w:bidi="hi-IN"/>
        </w:rPr>
      </w:pPr>
    </w:p>
    <w:p w:rsidR="00A315AF" w:rsidRPr="00277FCF" w:rsidRDefault="006F5494" w:rsidP="006F5494">
      <w:pPr>
        <w:tabs>
          <w:tab w:val="left" w:pos="993"/>
        </w:tabs>
        <w:ind w:left="540"/>
        <w:jc w:val="both"/>
        <w:rPr>
          <w:rFonts w:ascii="Times New Roman" w:hAnsi="Times New Roman"/>
          <w:b/>
          <w:bCs/>
          <w:i/>
          <w:kern w:val="2"/>
          <w:sz w:val="24"/>
          <w:szCs w:val="24"/>
          <w:lang w:eastAsia="hi-IN" w:bidi="hi-IN"/>
        </w:rPr>
      </w:pPr>
      <w:r w:rsidRPr="00277FCF">
        <w:rPr>
          <w:rFonts w:ascii="Times New Roman" w:hAnsi="Times New Roman"/>
          <w:b/>
          <w:bCs/>
          <w:kern w:val="2"/>
          <w:sz w:val="24"/>
          <w:szCs w:val="24"/>
          <w:lang w:eastAsia="hi-IN" w:bidi="hi-IN"/>
        </w:rPr>
        <w:t>7.5</w:t>
      </w:r>
      <w:r w:rsidRPr="00277FCF">
        <w:rPr>
          <w:rFonts w:ascii="Times New Roman" w:hAnsi="Times New Roman"/>
          <w:b/>
          <w:bCs/>
          <w:i/>
          <w:kern w:val="2"/>
          <w:sz w:val="24"/>
          <w:szCs w:val="24"/>
          <w:lang w:eastAsia="hi-IN" w:bidi="hi-IN"/>
        </w:rPr>
        <w:t xml:space="preserve"> </w:t>
      </w:r>
      <w:r w:rsidR="00A315AF" w:rsidRPr="00277FCF">
        <w:rPr>
          <w:rFonts w:ascii="Times New Roman" w:hAnsi="Times New Roman"/>
          <w:b/>
          <w:bCs/>
          <w:i/>
          <w:kern w:val="2"/>
          <w:sz w:val="24"/>
          <w:szCs w:val="24"/>
          <w:lang w:eastAsia="hi-IN" w:bidi="hi-IN"/>
        </w:rPr>
        <w:t>A tantárgy elsajátítása során alkalmazott sajátos módszerek,</w:t>
      </w:r>
      <w:r w:rsidR="00A315AF" w:rsidRPr="00277FCF" w:rsidDel="00972E53">
        <w:rPr>
          <w:rFonts w:ascii="Times New Roman" w:hAnsi="Times New Roman"/>
          <w:b/>
          <w:bCs/>
          <w:i/>
          <w:kern w:val="2"/>
          <w:sz w:val="24"/>
          <w:szCs w:val="24"/>
          <w:lang w:eastAsia="hi-IN" w:bidi="hi-IN"/>
        </w:rPr>
        <w:t xml:space="preserve"> </w:t>
      </w:r>
      <w:r w:rsidR="00A315AF" w:rsidRPr="00277FCF">
        <w:rPr>
          <w:rFonts w:ascii="Times New Roman" w:hAnsi="Times New Roman"/>
          <w:b/>
          <w:bCs/>
          <w:i/>
          <w:kern w:val="2"/>
          <w:sz w:val="24"/>
          <w:szCs w:val="24"/>
          <w:lang w:eastAsia="hi-IN" w:bidi="hi-IN"/>
        </w:rPr>
        <w:t>tanulói tevékenységformák</w:t>
      </w:r>
    </w:p>
    <w:p w:rsidR="00A315AF" w:rsidRPr="00277FCF" w:rsidRDefault="00A315AF" w:rsidP="00A315AF">
      <w:pPr>
        <w:widowControl w:val="0"/>
        <w:suppressAutoHyphens/>
        <w:jc w:val="both"/>
        <w:rPr>
          <w:rFonts w:ascii="Times New Roman" w:hAnsi="Times New Roman"/>
          <w:b/>
          <w:bCs/>
          <w:kern w:val="2"/>
          <w:sz w:val="24"/>
          <w:szCs w:val="24"/>
          <w:lang w:eastAsia="hi-IN" w:bidi="hi-IN"/>
        </w:rPr>
      </w:pPr>
    </w:p>
    <w:p w:rsidR="00A315AF" w:rsidRPr="00277FCF" w:rsidRDefault="00A315AF" w:rsidP="00A315AF">
      <w:pPr>
        <w:widowControl w:val="0"/>
        <w:tabs>
          <w:tab w:val="left" w:pos="1620"/>
        </w:tabs>
        <w:suppressAutoHyphens/>
        <w:ind w:left="720"/>
        <w:jc w:val="both"/>
        <w:rPr>
          <w:rFonts w:ascii="Times New Roman" w:hAnsi="Times New Roman"/>
          <w:b/>
          <w:bCs/>
          <w:i/>
          <w:iCs/>
          <w:sz w:val="24"/>
          <w:szCs w:val="24"/>
        </w:rPr>
      </w:pPr>
      <w:r w:rsidRPr="00277FCF">
        <w:rPr>
          <w:rFonts w:ascii="Times New Roman" w:hAnsi="Times New Roman"/>
          <w:b/>
          <w:bCs/>
          <w:iCs/>
          <w:sz w:val="24"/>
          <w:szCs w:val="24"/>
        </w:rPr>
        <w:br w:type="page"/>
      </w:r>
      <w:r w:rsidR="006F5494" w:rsidRPr="00277FCF">
        <w:rPr>
          <w:rFonts w:ascii="Times New Roman" w:hAnsi="Times New Roman"/>
          <w:b/>
          <w:bCs/>
          <w:iCs/>
          <w:sz w:val="24"/>
          <w:szCs w:val="24"/>
        </w:rPr>
        <w:lastRenderedPageBreak/>
        <w:t>7</w:t>
      </w:r>
      <w:r w:rsidRPr="00277FCF">
        <w:rPr>
          <w:rFonts w:ascii="Times New Roman" w:hAnsi="Times New Roman"/>
          <w:b/>
          <w:bCs/>
          <w:iCs/>
          <w:sz w:val="24"/>
          <w:szCs w:val="24"/>
        </w:rPr>
        <w:t>.5.1</w:t>
      </w:r>
      <w:r w:rsidRPr="00277FCF">
        <w:rPr>
          <w:rFonts w:ascii="Times New Roman" w:hAnsi="Times New Roman"/>
          <w:b/>
          <w:bCs/>
          <w:i/>
          <w:iCs/>
          <w:sz w:val="24"/>
          <w:szCs w:val="24"/>
        </w:rPr>
        <w:t>.</w:t>
      </w:r>
      <w:r w:rsidRPr="00277FCF">
        <w:rPr>
          <w:rFonts w:ascii="Times New Roman" w:hAnsi="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A315AF" w:rsidRPr="00277FCF" w:rsidTr="00A315AF">
        <w:trPr>
          <w:jc w:val="center"/>
        </w:trPr>
        <w:tc>
          <w:tcPr>
            <w:tcW w:w="993"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Sorszám</w:t>
            </w:r>
          </w:p>
        </w:tc>
        <w:tc>
          <w:tcPr>
            <w:tcW w:w="2799"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 xml:space="preserve">Alkalmazott oktatási </w:t>
            </w:r>
          </w:p>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módszer neve</w:t>
            </w:r>
          </w:p>
        </w:tc>
        <w:tc>
          <w:tcPr>
            <w:tcW w:w="2835" w:type="dxa"/>
            <w:gridSpan w:val="3"/>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A tanulói tevékenység szervezeti kerete</w:t>
            </w:r>
          </w:p>
        </w:tc>
        <w:tc>
          <w:tcPr>
            <w:tcW w:w="2658"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315AF" w:rsidRPr="00277FCF" w:rsidTr="00A315AF">
        <w:trPr>
          <w:jc w:val="center"/>
        </w:trPr>
        <w:tc>
          <w:tcPr>
            <w:tcW w:w="993" w:type="dxa"/>
            <w:vMerge/>
            <w:vAlign w:val="center"/>
          </w:tcPr>
          <w:p w:rsidR="00A315AF" w:rsidRPr="00277FCF" w:rsidRDefault="00A315AF" w:rsidP="00A315AF">
            <w:pPr>
              <w:rPr>
                <w:rFonts w:ascii="Times New Roman" w:hAnsi="Times New Roman"/>
                <w:b/>
                <w:bCs/>
                <w:sz w:val="20"/>
                <w:szCs w:val="20"/>
              </w:rPr>
            </w:pPr>
          </w:p>
        </w:tc>
        <w:tc>
          <w:tcPr>
            <w:tcW w:w="2799" w:type="dxa"/>
            <w:vMerge/>
            <w:vAlign w:val="center"/>
          </w:tcPr>
          <w:p w:rsidR="00A315AF" w:rsidRPr="00277FCF" w:rsidRDefault="00A315AF" w:rsidP="00A315AF">
            <w:pPr>
              <w:rPr>
                <w:rFonts w:ascii="Times New Roman" w:hAnsi="Times New Roman"/>
                <w:b/>
                <w:bCs/>
                <w:sz w:val="20"/>
                <w:szCs w:val="20"/>
              </w:rPr>
            </w:pPr>
          </w:p>
        </w:tc>
        <w:tc>
          <w:tcPr>
            <w:tcW w:w="945" w:type="dxa"/>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egyéni</w:t>
            </w:r>
          </w:p>
        </w:tc>
        <w:tc>
          <w:tcPr>
            <w:tcW w:w="945" w:type="dxa"/>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csoport</w:t>
            </w:r>
          </w:p>
        </w:tc>
        <w:tc>
          <w:tcPr>
            <w:tcW w:w="945" w:type="dxa"/>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osztály</w:t>
            </w:r>
          </w:p>
        </w:tc>
        <w:tc>
          <w:tcPr>
            <w:tcW w:w="2658" w:type="dxa"/>
            <w:vMerge/>
            <w:vAlign w:val="center"/>
          </w:tcPr>
          <w:p w:rsidR="00A315AF" w:rsidRPr="00277FCF" w:rsidRDefault="00A315AF" w:rsidP="00A315AF">
            <w:pPr>
              <w:rPr>
                <w:rFonts w:ascii="Times New Roman" w:hAnsi="Times New Roman"/>
                <w:b/>
                <w:bCs/>
                <w:sz w:val="20"/>
                <w:szCs w:val="20"/>
              </w:rPr>
            </w:pP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1.1</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magyarázat</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1.2.</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elbeszélés</w:t>
            </w: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1.3.</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megbeszélés</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rPr>
                <w:rFonts w:ascii="Times New Roman" w:hAnsi="Times New Roman"/>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1.4.</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szemléltetés</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rPr>
                <w:rFonts w:ascii="Times New Roman" w:hAnsi="Times New Roman"/>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1.5.</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projekt</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rPr>
                <w:rFonts w:ascii="Times New Roman" w:hAnsi="Times New Roman"/>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1.6.</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kooperatív tanulás</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945" w:type="dxa"/>
            <w:vAlign w:val="center"/>
          </w:tcPr>
          <w:p w:rsidR="00A315AF" w:rsidRPr="00277FCF" w:rsidRDefault="00A315AF" w:rsidP="00A315AF">
            <w:pPr>
              <w:jc w:val="center"/>
              <w:rPr>
                <w:rFonts w:ascii="Times New Roman" w:hAnsi="Times New Roman"/>
                <w:sz w:val="20"/>
                <w:szCs w:val="20"/>
              </w:rPr>
            </w:pP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993"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1.7.</w:t>
            </w:r>
          </w:p>
        </w:tc>
        <w:tc>
          <w:tcPr>
            <w:tcW w:w="2799"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házi feladat</w:t>
            </w: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p>
        </w:tc>
        <w:tc>
          <w:tcPr>
            <w:tcW w:w="945"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65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bl>
    <w:p w:rsidR="00A315AF" w:rsidRPr="00277FCF" w:rsidRDefault="00A315AF" w:rsidP="00A315AF">
      <w:pPr>
        <w:widowControl w:val="0"/>
        <w:suppressAutoHyphens/>
        <w:jc w:val="both"/>
        <w:rPr>
          <w:rFonts w:ascii="Times New Roman" w:hAnsi="Times New Roman"/>
          <w:kern w:val="1"/>
          <w:sz w:val="24"/>
          <w:szCs w:val="24"/>
          <w:lang w:eastAsia="hi-IN" w:bidi="hi-IN"/>
        </w:rPr>
      </w:pPr>
    </w:p>
    <w:p w:rsidR="00A315AF" w:rsidRPr="00277FCF" w:rsidRDefault="006F5494" w:rsidP="00A315AF">
      <w:pPr>
        <w:widowControl w:val="0"/>
        <w:tabs>
          <w:tab w:val="left" w:pos="1620"/>
        </w:tabs>
        <w:suppressAutoHyphens/>
        <w:ind w:left="720"/>
        <w:jc w:val="both"/>
        <w:rPr>
          <w:rFonts w:ascii="Times New Roman" w:hAnsi="Times New Roman"/>
          <w:b/>
          <w:bCs/>
          <w:i/>
          <w:iCs/>
          <w:sz w:val="24"/>
          <w:szCs w:val="24"/>
        </w:rPr>
      </w:pPr>
      <w:r w:rsidRPr="00277FCF">
        <w:rPr>
          <w:rFonts w:ascii="Times New Roman" w:hAnsi="Times New Roman"/>
          <w:b/>
          <w:bCs/>
          <w:iCs/>
          <w:sz w:val="24"/>
          <w:szCs w:val="24"/>
        </w:rPr>
        <w:t>7</w:t>
      </w:r>
      <w:r w:rsidR="00A315AF" w:rsidRPr="00277FCF">
        <w:rPr>
          <w:rFonts w:ascii="Times New Roman" w:hAnsi="Times New Roman"/>
          <w:b/>
          <w:bCs/>
          <w:iCs/>
          <w:sz w:val="24"/>
          <w:szCs w:val="24"/>
        </w:rPr>
        <w:t>.5.2.</w:t>
      </w:r>
      <w:r w:rsidR="00A315AF" w:rsidRPr="00277FCF">
        <w:rPr>
          <w:rFonts w:ascii="Times New Roman" w:hAnsi="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A315AF" w:rsidRPr="00277FCF" w:rsidTr="00A315AF">
        <w:trPr>
          <w:cantSplit/>
          <w:trHeight w:val="921"/>
          <w:jc w:val="center"/>
        </w:trPr>
        <w:tc>
          <w:tcPr>
            <w:tcW w:w="828"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Sor-szám</w:t>
            </w:r>
          </w:p>
        </w:tc>
        <w:tc>
          <w:tcPr>
            <w:tcW w:w="3623"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Tanulói tevékenységforma</w:t>
            </w:r>
          </w:p>
        </w:tc>
        <w:tc>
          <w:tcPr>
            <w:tcW w:w="2373" w:type="dxa"/>
            <w:gridSpan w:val="3"/>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Tanulói tevékenység szervezési kerete</w:t>
            </w:r>
          </w:p>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(differenciálási módok)</w:t>
            </w:r>
          </w:p>
        </w:tc>
        <w:tc>
          <w:tcPr>
            <w:tcW w:w="2191" w:type="dxa"/>
            <w:vMerge w:val="restart"/>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Alkalmazandó eszközök és felszerelések (SZVK 6. pont lebontása, pontosítása)</w:t>
            </w:r>
          </w:p>
        </w:tc>
      </w:tr>
      <w:tr w:rsidR="00A315AF" w:rsidRPr="00277FCF" w:rsidTr="00A315AF">
        <w:trPr>
          <w:cantSplit/>
          <w:trHeight w:val="1076"/>
          <w:jc w:val="center"/>
        </w:trPr>
        <w:tc>
          <w:tcPr>
            <w:tcW w:w="828" w:type="dxa"/>
            <w:vMerge/>
            <w:vAlign w:val="center"/>
          </w:tcPr>
          <w:p w:rsidR="00A315AF" w:rsidRPr="00277FCF" w:rsidRDefault="00A315AF" w:rsidP="00A315AF">
            <w:pPr>
              <w:rPr>
                <w:rFonts w:ascii="Times New Roman" w:hAnsi="Times New Roman"/>
                <w:b/>
                <w:bCs/>
                <w:sz w:val="20"/>
                <w:szCs w:val="20"/>
              </w:rPr>
            </w:pPr>
          </w:p>
        </w:tc>
        <w:tc>
          <w:tcPr>
            <w:tcW w:w="3623" w:type="dxa"/>
            <w:vMerge/>
            <w:vAlign w:val="center"/>
          </w:tcPr>
          <w:p w:rsidR="00A315AF" w:rsidRPr="00277FCF" w:rsidRDefault="00A315AF" w:rsidP="00A315AF">
            <w:pPr>
              <w:rPr>
                <w:rFonts w:ascii="Times New Roman" w:hAnsi="Times New Roman"/>
                <w:b/>
                <w:bCs/>
                <w:sz w:val="20"/>
                <w:szCs w:val="20"/>
              </w:rPr>
            </w:pPr>
          </w:p>
        </w:tc>
        <w:tc>
          <w:tcPr>
            <w:tcW w:w="810" w:type="dxa"/>
            <w:textDirection w:val="btLr"/>
            <w:vAlign w:val="center"/>
          </w:tcPr>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Egyéni</w:t>
            </w:r>
          </w:p>
        </w:tc>
        <w:tc>
          <w:tcPr>
            <w:tcW w:w="799" w:type="dxa"/>
            <w:textDirection w:val="btLr"/>
            <w:vAlign w:val="center"/>
          </w:tcPr>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Csoport-</w:t>
            </w:r>
          </w:p>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bontás</w:t>
            </w:r>
          </w:p>
        </w:tc>
        <w:tc>
          <w:tcPr>
            <w:tcW w:w="764" w:type="dxa"/>
            <w:textDirection w:val="btLr"/>
            <w:vAlign w:val="center"/>
          </w:tcPr>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Osztály-</w:t>
            </w:r>
          </w:p>
          <w:p w:rsidR="00A315AF" w:rsidRPr="00277FCF" w:rsidRDefault="00A315AF" w:rsidP="00A315AF">
            <w:pPr>
              <w:ind w:left="113" w:right="113"/>
              <w:jc w:val="center"/>
              <w:rPr>
                <w:rFonts w:ascii="Times New Roman" w:hAnsi="Times New Roman"/>
                <w:b/>
                <w:bCs/>
                <w:sz w:val="20"/>
                <w:szCs w:val="20"/>
              </w:rPr>
            </w:pPr>
            <w:r w:rsidRPr="00277FCF">
              <w:rPr>
                <w:rFonts w:ascii="Times New Roman" w:hAnsi="Times New Roman"/>
                <w:b/>
                <w:bCs/>
                <w:sz w:val="20"/>
                <w:szCs w:val="20"/>
              </w:rPr>
              <w:t>keret</w:t>
            </w:r>
          </w:p>
        </w:tc>
        <w:tc>
          <w:tcPr>
            <w:tcW w:w="2191" w:type="dxa"/>
            <w:vMerge/>
            <w:vAlign w:val="center"/>
          </w:tcPr>
          <w:p w:rsidR="00A315AF" w:rsidRPr="00277FCF" w:rsidRDefault="00A315AF" w:rsidP="00A315AF">
            <w:pPr>
              <w:rPr>
                <w:rFonts w:ascii="Times New Roman" w:hAnsi="Times New Roman"/>
                <w:b/>
                <w:bCs/>
                <w:sz w:val="20"/>
                <w:szCs w:val="20"/>
              </w:rPr>
            </w:pPr>
          </w:p>
        </w:tc>
      </w:tr>
      <w:tr w:rsidR="00A315AF" w:rsidRPr="00277FCF" w:rsidTr="00A315AF">
        <w:trPr>
          <w:jc w:val="center"/>
        </w:trPr>
        <w:tc>
          <w:tcPr>
            <w:tcW w:w="828" w:type="dxa"/>
            <w:shd w:val="clear" w:color="auto" w:fill="D9D9D9"/>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1.</w:t>
            </w:r>
          </w:p>
        </w:tc>
        <w:tc>
          <w:tcPr>
            <w:tcW w:w="3623" w:type="dxa"/>
            <w:shd w:val="clear" w:color="auto" w:fill="D9D9D9"/>
            <w:vAlign w:val="center"/>
          </w:tcPr>
          <w:p w:rsidR="00A315AF" w:rsidRPr="00277FCF" w:rsidRDefault="00A315AF" w:rsidP="00A315AF">
            <w:pPr>
              <w:rPr>
                <w:rFonts w:ascii="Times New Roman" w:hAnsi="Times New Roman"/>
                <w:b/>
                <w:bCs/>
                <w:sz w:val="20"/>
                <w:szCs w:val="20"/>
              </w:rPr>
            </w:pPr>
            <w:r w:rsidRPr="00277FCF">
              <w:rPr>
                <w:rFonts w:ascii="Times New Roman" w:hAnsi="Times New Roman"/>
                <w:b/>
                <w:bCs/>
                <w:sz w:val="20"/>
                <w:szCs w:val="20"/>
              </w:rPr>
              <w:t>Információ feldolgozó tevékenységek</w:t>
            </w:r>
          </w:p>
        </w:tc>
        <w:tc>
          <w:tcPr>
            <w:tcW w:w="810"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99"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64"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2191" w:type="dxa"/>
            <w:shd w:val="clear" w:color="auto" w:fill="D9D9D9"/>
            <w:vAlign w:val="center"/>
          </w:tcPr>
          <w:p w:rsidR="00A315AF" w:rsidRPr="00277FCF" w:rsidRDefault="00A315AF" w:rsidP="00A315AF">
            <w:pPr>
              <w:jc w:val="center"/>
              <w:rPr>
                <w:rFonts w:ascii="Times New Roman" w:hAnsi="Times New Roman"/>
                <w:sz w:val="20"/>
                <w:szCs w:val="20"/>
              </w:rPr>
            </w:pPr>
          </w:p>
        </w:tc>
      </w:tr>
      <w:tr w:rsidR="00A315AF" w:rsidRPr="00277FCF" w:rsidTr="00A315AF">
        <w:trPr>
          <w:trHeight w:val="416"/>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1.1.</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Olvasott szöveg önálló feldolgozása</w:t>
            </w:r>
          </w:p>
        </w:tc>
        <w:tc>
          <w:tcPr>
            <w:tcW w:w="810"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1.2.</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Olvasott szöveg feladattal vezetett feldolgozása</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1.3.</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Olvasott szöveg feldolgozása jegyzeteléssel</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1.4.</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Hallott szöveg feldolgozása jegyzeteléssel</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1.5.</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Hallott szöveg feladattal vezetett feldolgozása</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1.6.</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Információk önálló rendszerezése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1.7.</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Információk feladattal vezetett rendszerezése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shd w:val="clear" w:color="auto" w:fill="D9D9D9"/>
            <w:vAlign w:val="center"/>
          </w:tcPr>
          <w:p w:rsidR="00A315AF" w:rsidRPr="00277FCF" w:rsidRDefault="00A315AF" w:rsidP="00A315AF">
            <w:pPr>
              <w:jc w:val="center"/>
              <w:rPr>
                <w:rFonts w:ascii="Times New Roman" w:hAnsi="Times New Roman"/>
                <w:b/>
                <w:bCs/>
                <w:sz w:val="20"/>
                <w:szCs w:val="20"/>
              </w:rPr>
            </w:pPr>
            <w:r w:rsidRPr="00277FCF">
              <w:rPr>
                <w:rFonts w:ascii="Times New Roman" w:hAnsi="Times New Roman"/>
                <w:b/>
                <w:bCs/>
                <w:sz w:val="20"/>
                <w:szCs w:val="20"/>
              </w:rPr>
              <w:t>2.</w:t>
            </w:r>
          </w:p>
        </w:tc>
        <w:tc>
          <w:tcPr>
            <w:tcW w:w="3623" w:type="dxa"/>
            <w:shd w:val="clear" w:color="auto" w:fill="D9D9D9"/>
            <w:vAlign w:val="center"/>
          </w:tcPr>
          <w:p w:rsidR="00A315AF" w:rsidRPr="00277FCF" w:rsidRDefault="00A315AF" w:rsidP="00A315AF">
            <w:pPr>
              <w:rPr>
                <w:rFonts w:ascii="Times New Roman" w:hAnsi="Times New Roman"/>
                <w:b/>
                <w:bCs/>
                <w:sz w:val="20"/>
                <w:szCs w:val="20"/>
              </w:rPr>
            </w:pPr>
            <w:r w:rsidRPr="00277FCF">
              <w:rPr>
                <w:rFonts w:ascii="Times New Roman" w:hAnsi="Times New Roman"/>
                <w:b/>
                <w:bCs/>
                <w:sz w:val="20"/>
                <w:szCs w:val="20"/>
              </w:rPr>
              <w:t>Ismeretalkalmazási gyakorló tevékenységek, feladatok</w:t>
            </w:r>
          </w:p>
        </w:tc>
        <w:tc>
          <w:tcPr>
            <w:tcW w:w="810"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99"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764" w:type="dxa"/>
            <w:shd w:val="clear" w:color="auto" w:fill="D9D9D9"/>
            <w:vAlign w:val="center"/>
          </w:tcPr>
          <w:p w:rsidR="00A315AF" w:rsidRPr="00277FCF" w:rsidRDefault="00A315AF" w:rsidP="00A315AF">
            <w:pPr>
              <w:jc w:val="center"/>
              <w:rPr>
                <w:rFonts w:ascii="Times New Roman" w:hAnsi="Times New Roman"/>
                <w:sz w:val="20"/>
                <w:szCs w:val="20"/>
              </w:rPr>
            </w:pPr>
          </w:p>
        </w:tc>
        <w:tc>
          <w:tcPr>
            <w:tcW w:w="2191" w:type="dxa"/>
            <w:shd w:val="clear" w:color="auto" w:fill="D9D9D9"/>
            <w:vAlign w:val="center"/>
          </w:tcPr>
          <w:p w:rsidR="00A315AF" w:rsidRPr="00277FCF" w:rsidRDefault="00A315AF" w:rsidP="00A315AF">
            <w:pPr>
              <w:jc w:val="center"/>
              <w:rPr>
                <w:rFonts w:ascii="Times New Roman" w:hAnsi="Times New Roman"/>
                <w:sz w:val="20"/>
                <w:szCs w:val="20"/>
              </w:rPr>
            </w:pP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2.1.</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Írásos elemzések készítése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2.2.</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Leírás készítése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2.3.</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Válaszolás írásban mondatszintű kérdésekre</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2.4.</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Tesztfeladat megoldása</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p>
        </w:tc>
        <w:tc>
          <w:tcPr>
            <w:tcW w:w="764"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2.5.</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Szöveges előadás egyéni felkészüléssel</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2.6.</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Tapasztalatok utólagos ismertetése szóban</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r w:rsidR="00A315AF" w:rsidRPr="00277FCF" w:rsidTr="00A315AF">
        <w:trPr>
          <w:jc w:val="center"/>
        </w:trPr>
        <w:tc>
          <w:tcPr>
            <w:tcW w:w="828"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2.7.</w:t>
            </w:r>
          </w:p>
        </w:tc>
        <w:tc>
          <w:tcPr>
            <w:tcW w:w="3623" w:type="dxa"/>
            <w:vAlign w:val="center"/>
          </w:tcPr>
          <w:p w:rsidR="00A315AF" w:rsidRPr="00277FCF" w:rsidRDefault="00A315AF" w:rsidP="00A315AF">
            <w:pPr>
              <w:rPr>
                <w:rFonts w:ascii="Times New Roman" w:hAnsi="Times New Roman"/>
                <w:sz w:val="20"/>
                <w:szCs w:val="20"/>
              </w:rPr>
            </w:pPr>
            <w:r w:rsidRPr="00277FCF">
              <w:rPr>
                <w:rFonts w:ascii="Times New Roman" w:hAnsi="Times New Roman"/>
                <w:sz w:val="20"/>
                <w:szCs w:val="20"/>
              </w:rPr>
              <w:t>Tapasztalatok helyszíni ismertetése szóban</w:t>
            </w:r>
          </w:p>
        </w:tc>
        <w:tc>
          <w:tcPr>
            <w:tcW w:w="810" w:type="dxa"/>
            <w:vAlign w:val="center"/>
          </w:tcPr>
          <w:p w:rsidR="00A315AF" w:rsidRPr="00277FCF" w:rsidRDefault="00A315AF" w:rsidP="00A315AF">
            <w:pPr>
              <w:jc w:val="center"/>
              <w:rPr>
                <w:rFonts w:ascii="Times New Roman" w:hAnsi="Times New Roman"/>
                <w:sz w:val="20"/>
                <w:szCs w:val="20"/>
              </w:rPr>
            </w:pPr>
          </w:p>
        </w:tc>
        <w:tc>
          <w:tcPr>
            <w:tcW w:w="799"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x</w:t>
            </w:r>
          </w:p>
        </w:tc>
        <w:tc>
          <w:tcPr>
            <w:tcW w:w="764" w:type="dxa"/>
            <w:vAlign w:val="center"/>
          </w:tcPr>
          <w:p w:rsidR="00A315AF" w:rsidRPr="00277FCF" w:rsidRDefault="00A315AF" w:rsidP="00A315AF">
            <w:pPr>
              <w:jc w:val="center"/>
              <w:rPr>
                <w:rFonts w:ascii="Times New Roman" w:hAnsi="Times New Roman"/>
                <w:sz w:val="20"/>
                <w:szCs w:val="20"/>
              </w:rPr>
            </w:pPr>
          </w:p>
        </w:tc>
        <w:tc>
          <w:tcPr>
            <w:tcW w:w="2191" w:type="dxa"/>
            <w:vAlign w:val="center"/>
          </w:tcPr>
          <w:p w:rsidR="00A315AF" w:rsidRPr="00277FCF" w:rsidRDefault="00A315AF" w:rsidP="00A315AF">
            <w:pPr>
              <w:jc w:val="center"/>
              <w:rPr>
                <w:rFonts w:ascii="Times New Roman" w:hAnsi="Times New Roman"/>
                <w:sz w:val="20"/>
                <w:szCs w:val="20"/>
              </w:rPr>
            </w:pPr>
            <w:r w:rsidRPr="00277FCF">
              <w:rPr>
                <w:rFonts w:ascii="Times New Roman" w:hAnsi="Times New Roman"/>
                <w:sz w:val="20"/>
                <w:szCs w:val="20"/>
              </w:rPr>
              <w:t>-</w:t>
            </w:r>
          </w:p>
        </w:tc>
      </w:tr>
    </w:tbl>
    <w:p w:rsidR="00A315AF" w:rsidRPr="00277FCF" w:rsidRDefault="00A315AF" w:rsidP="00A315AF">
      <w:pPr>
        <w:pStyle w:val="Alcm"/>
        <w:tabs>
          <w:tab w:val="left" w:pos="1692"/>
        </w:tabs>
        <w:ind w:left="360"/>
        <w:jc w:val="both"/>
        <w:rPr>
          <w:rFonts w:ascii="Times New Roman" w:hAnsi="Times New Roman" w:cs="Times New Roman"/>
          <w:kern w:val="2"/>
        </w:rPr>
      </w:pPr>
      <w:r w:rsidRPr="00277FCF">
        <w:rPr>
          <w:rFonts w:ascii="Times New Roman" w:hAnsi="Times New Roman" w:cs="Times New Roman"/>
          <w:kern w:val="2"/>
        </w:rPr>
        <w:tab/>
      </w:r>
    </w:p>
    <w:p w:rsidR="00A315AF" w:rsidRPr="00277FCF" w:rsidRDefault="006F5494" w:rsidP="00A315AF">
      <w:pPr>
        <w:ind w:left="357" w:firstLine="357"/>
        <w:rPr>
          <w:rFonts w:ascii="Times New Roman" w:hAnsi="Times New Roman"/>
          <w:b/>
          <w:bCs/>
          <w:kern w:val="2"/>
          <w:sz w:val="24"/>
          <w:szCs w:val="24"/>
        </w:rPr>
      </w:pPr>
      <w:r w:rsidRPr="00277FCF">
        <w:rPr>
          <w:rFonts w:ascii="Times New Roman" w:hAnsi="Times New Roman"/>
          <w:b/>
          <w:bCs/>
          <w:kern w:val="2"/>
          <w:sz w:val="24"/>
          <w:szCs w:val="24"/>
        </w:rPr>
        <w:t>7</w:t>
      </w:r>
      <w:r w:rsidR="00A315AF" w:rsidRPr="00277FCF">
        <w:rPr>
          <w:rFonts w:ascii="Times New Roman" w:hAnsi="Times New Roman"/>
          <w:b/>
          <w:bCs/>
          <w:kern w:val="2"/>
          <w:sz w:val="24"/>
          <w:szCs w:val="24"/>
        </w:rPr>
        <w:t>.6. A tantárgy értékelésének módja</w:t>
      </w:r>
    </w:p>
    <w:p w:rsidR="00A315AF" w:rsidRPr="00277FCF" w:rsidRDefault="00A315AF" w:rsidP="00A315AF">
      <w:pPr>
        <w:pStyle w:val="Listaszerbekezds"/>
        <w:widowControl w:val="0"/>
        <w:suppressAutoHyphens/>
        <w:spacing w:after="0" w:line="240" w:lineRule="auto"/>
        <w:ind w:left="720"/>
        <w:rPr>
          <w:rFonts w:ascii="Times New Roman" w:hAnsi="Times New Roman"/>
          <w:kern w:val="2"/>
          <w:lang w:eastAsia="hi-IN" w:bidi="hi-IN"/>
        </w:rPr>
      </w:pPr>
      <w:r w:rsidRPr="00277FCF">
        <w:rPr>
          <w:rFonts w:ascii="Times New Roman" w:hAnsi="Times New Roman"/>
          <w:kern w:val="2"/>
          <w:lang w:eastAsia="hi-IN" w:bidi="hi-IN"/>
        </w:rPr>
        <w:t>A nemzeti köznevelésről szóló 2011. évi CXC. törvény 54. § (2) a) pontja szerinti értékeléssel.</w:t>
      </w:r>
    </w:p>
    <w:p w:rsidR="00A315AF" w:rsidRPr="00277FCF" w:rsidRDefault="00A315AF" w:rsidP="00A315AF">
      <w:pPr>
        <w:autoSpaceDE w:val="0"/>
        <w:autoSpaceDN w:val="0"/>
        <w:adjustRightInd w:val="0"/>
        <w:ind w:left="720"/>
        <w:jc w:val="center"/>
        <w:rPr>
          <w:rFonts w:ascii="Times New Roman" w:hAnsi="Times New Roman"/>
          <w:sz w:val="36"/>
          <w:szCs w:val="36"/>
        </w:rPr>
      </w:pPr>
      <w:r w:rsidRPr="00277FCF">
        <w:rPr>
          <w:rFonts w:ascii="Times New Roman" w:hAnsi="Times New Roman"/>
          <w:sz w:val="24"/>
          <w:szCs w:val="24"/>
        </w:rPr>
        <w:br w:type="page"/>
      </w:r>
      <w:r w:rsidR="00AE3A75" w:rsidRPr="00AE3A75">
        <w:rPr>
          <w:rFonts w:ascii="Times New Roman" w:hAnsi="Times New Roman"/>
          <w:b/>
          <w:sz w:val="24"/>
          <w:szCs w:val="24"/>
          <w:lang w:eastAsia="en-US"/>
        </w:rPr>
        <w:lastRenderedPageBreak/>
        <w:t>ÖSSZEFÜGGŐ SZAKMAI GYAKORLAT</w:t>
      </w:r>
    </w:p>
    <w:p w:rsidR="00AE3A75" w:rsidRDefault="00AE3A75" w:rsidP="00AE3A75">
      <w:pPr>
        <w:spacing w:line="276" w:lineRule="auto"/>
        <w:jc w:val="center"/>
        <w:rPr>
          <w:rFonts w:ascii="Times New Roman" w:hAnsi="Times New Roman"/>
          <w:sz w:val="24"/>
          <w:szCs w:val="24"/>
          <w:lang w:eastAsia="en-US"/>
        </w:rPr>
      </w:pPr>
    </w:p>
    <w:p w:rsidR="00AE3A75" w:rsidRPr="00AE3A75" w:rsidRDefault="00AE3A75" w:rsidP="00AE3A75">
      <w:pPr>
        <w:spacing w:line="276" w:lineRule="auto"/>
        <w:jc w:val="center"/>
        <w:rPr>
          <w:rFonts w:ascii="Times New Roman" w:hAnsi="Times New Roman"/>
          <w:sz w:val="24"/>
          <w:szCs w:val="24"/>
          <w:lang w:eastAsia="en-US"/>
        </w:rPr>
      </w:pPr>
      <w:r w:rsidRPr="00AE3A75">
        <w:rPr>
          <w:rFonts w:ascii="Times New Roman" w:hAnsi="Times New Roman"/>
          <w:sz w:val="24"/>
          <w:szCs w:val="24"/>
          <w:lang w:eastAsia="en-US"/>
        </w:rPr>
        <w:t>SZH/1 évfolyamot követően 105 óra</w:t>
      </w:r>
    </w:p>
    <w:p w:rsidR="00A315AF" w:rsidRPr="00277FCF" w:rsidRDefault="00A315AF" w:rsidP="00A315AF">
      <w:pPr>
        <w:autoSpaceDE w:val="0"/>
        <w:autoSpaceDN w:val="0"/>
        <w:adjustRightInd w:val="0"/>
        <w:ind w:left="709"/>
        <w:jc w:val="center"/>
        <w:rPr>
          <w:rFonts w:ascii="Times New Roman" w:hAnsi="Times New Roman"/>
          <w:sz w:val="24"/>
          <w:szCs w:val="24"/>
        </w:rPr>
      </w:pPr>
    </w:p>
    <w:p w:rsidR="00A315AF" w:rsidRPr="00277FCF" w:rsidRDefault="00A315AF" w:rsidP="00A315AF">
      <w:pPr>
        <w:widowControl w:val="0"/>
        <w:suppressAutoHyphens/>
        <w:jc w:val="both"/>
        <w:rPr>
          <w:rFonts w:ascii="Times New Roman" w:hAnsi="Times New Roman"/>
          <w:sz w:val="24"/>
          <w:szCs w:val="24"/>
          <w:shd w:val="clear" w:color="auto" w:fill="FFFFFF"/>
        </w:rPr>
      </w:pPr>
      <w:r w:rsidRPr="00277FCF">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315AF" w:rsidRPr="00277FCF" w:rsidRDefault="00A315AF" w:rsidP="00A315AF">
      <w:pPr>
        <w:widowControl w:val="0"/>
        <w:suppressAutoHyphens/>
        <w:jc w:val="both"/>
        <w:rPr>
          <w:rFonts w:ascii="Times New Roman" w:hAnsi="Times New Roman"/>
          <w:kern w:val="1"/>
          <w:sz w:val="24"/>
          <w:szCs w:val="24"/>
          <w:lang w:eastAsia="hi-IN" w:bidi="hi-IN"/>
        </w:rPr>
      </w:pPr>
    </w:p>
    <w:p w:rsidR="00A315AF" w:rsidRPr="00277FCF" w:rsidRDefault="00A315AF" w:rsidP="00A315AF">
      <w:pPr>
        <w:widowControl w:val="0"/>
        <w:suppressAutoHyphens/>
        <w:jc w:val="both"/>
        <w:rPr>
          <w:rFonts w:ascii="Times New Roman" w:hAnsi="Times New Roman"/>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A315AF" w:rsidRPr="00277FCF" w:rsidTr="00C93F6D">
        <w:tc>
          <w:tcPr>
            <w:tcW w:w="4622" w:type="dxa"/>
          </w:tcPr>
          <w:p w:rsidR="00A315AF" w:rsidRPr="00277FCF" w:rsidRDefault="00A315AF" w:rsidP="00A315AF">
            <w:pPr>
              <w:widowControl w:val="0"/>
              <w:suppressAutoHyphens/>
              <w:rPr>
                <w:rFonts w:ascii="Times New Roman" w:hAnsi="Times New Roman"/>
                <w:b/>
                <w:bCs/>
                <w:kern w:val="1"/>
                <w:sz w:val="24"/>
                <w:szCs w:val="24"/>
                <w:lang w:eastAsia="hi-IN" w:bidi="hi-IN"/>
              </w:rPr>
            </w:pPr>
            <w:r w:rsidRPr="00277FCF">
              <w:rPr>
                <w:rFonts w:ascii="Times New Roman" w:hAnsi="Times New Roman"/>
                <w:b/>
                <w:bCs/>
                <w:kern w:val="1"/>
                <w:sz w:val="24"/>
                <w:szCs w:val="24"/>
                <w:lang w:eastAsia="hi-IN" w:bidi="hi-IN"/>
              </w:rPr>
              <w:t>Szakmai követelménymodulok</w:t>
            </w:r>
          </w:p>
        </w:tc>
        <w:tc>
          <w:tcPr>
            <w:tcW w:w="4626" w:type="dxa"/>
          </w:tcPr>
          <w:p w:rsidR="00A315AF" w:rsidRPr="00277FCF" w:rsidRDefault="00A315AF" w:rsidP="00A315AF">
            <w:pPr>
              <w:widowControl w:val="0"/>
              <w:suppressAutoHyphens/>
              <w:rPr>
                <w:rFonts w:ascii="Times New Roman" w:hAnsi="Times New Roman"/>
                <w:kern w:val="1"/>
                <w:sz w:val="24"/>
                <w:szCs w:val="24"/>
                <w:lang w:eastAsia="hi-IN" w:bidi="hi-IN"/>
              </w:rPr>
            </w:pPr>
            <w:r w:rsidRPr="00277FCF">
              <w:rPr>
                <w:rFonts w:ascii="Times New Roman" w:hAnsi="Times New Roman"/>
                <w:b/>
                <w:bCs/>
                <w:kern w:val="1"/>
                <w:sz w:val="24"/>
                <w:szCs w:val="24"/>
                <w:lang w:eastAsia="hi-IN" w:bidi="hi-IN"/>
              </w:rPr>
              <w:t>Tantárgyak</w:t>
            </w:r>
            <w:r w:rsidRPr="00277FCF">
              <w:rPr>
                <w:rFonts w:ascii="Times New Roman" w:hAnsi="Times New Roman"/>
                <w:kern w:val="1"/>
                <w:sz w:val="24"/>
                <w:szCs w:val="24"/>
                <w:lang w:eastAsia="hi-IN" w:bidi="hi-IN"/>
              </w:rPr>
              <w:t>/Témakörök</w:t>
            </w:r>
          </w:p>
        </w:tc>
      </w:tr>
      <w:tr w:rsidR="00A315AF" w:rsidRPr="00277FCF" w:rsidTr="00C93F6D">
        <w:trPr>
          <w:trHeight w:val="315"/>
        </w:trPr>
        <w:tc>
          <w:tcPr>
            <w:tcW w:w="4622" w:type="dxa"/>
            <w:vMerge w:val="restart"/>
            <w:vAlign w:val="center"/>
          </w:tcPr>
          <w:p w:rsidR="00A315AF" w:rsidRPr="00277FCF" w:rsidRDefault="00A315AF" w:rsidP="00A315AF">
            <w:pPr>
              <w:rPr>
                <w:rFonts w:ascii="Times New Roman" w:hAnsi="Times New Roman"/>
                <w:b/>
                <w:bCs/>
                <w:color w:val="000000"/>
                <w:sz w:val="24"/>
                <w:szCs w:val="24"/>
              </w:rPr>
            </w:pPr>
            <w:r w:rsidRPr="00277FCF">
              <w:rPr>
                <w:rFonts w:ascii="Times New Roman" w:hAnsi="Times New Roman"/>
                <w:b/>
                <w:bCs/>
                <w:color w:val="000000"/>
                <w:sz w:val="24"/>
                <w:szCs w:val="24"/>
              </w:rPr>
              <w:t>10104-12</w:t>
            </w:r>
          </w:p>
          <w:p w:rsidR="00A315AF" w:rsidRPr="00277FCF" w:rsidRDefault="00A315AF" w:rsidP="00A315AF">
            <w:pPr>
              <w:rPr>
                <w:rFonts w:ascii="Times New Roman" w:hAnsi="Times New Roman"/>
                <w:b/>
                <w:bCs/>
                <w:kern w:val="1"/>
                <w:sz w:val="24"/>
                <w:szCs w:val="24"/>
                <w:lang w:eastAsia="hi-IN" w:bidi="hi-IN"/>
              </w:rPr>
            </w:pPr>
            <w:r w:rsidRPr="00277FCF">
              <w:rPr>
                <w:rFonts w:ascii="Times New Roman" w:hAnsi="Times New Roman"/>
                <w:b/>
                <w:bCs/>
                <w:sz w:val="24"/>
                <w:szCs w:val="24"/>
              </w:rPr>
              <w:t>Szobafestő, díszítő munkák</w:t>
            </w:r>
          </w:p>
        </w:tc>
        <w:tc>
          <w:tcPr>
            <w:tcW w:w="4626" w:type="dxa"/>
          </w:tcPr>
          <w:p w:rsidR="00A315AF" w:rsidRPr="00277FCF" w:rsidRDefault="00A315AF" w:rsidP="00A315AF">
            <w:pPr>
              <w:widowControl w:val="0"/>
              <w:suppressAutoHyphens/>
              <w:rPr>
                <w:rFonts w:ascii="Times New Roman" w:hAnsi="Times New Roman"/>
                <w:b/>
                <w:bCs/>
                <w:kern w:val="1"/>
                <w:sz w:val="24"/>
                <w:szCs w:val="24"/>
                <w:lang w:eastAsia="hi-IN" w:bidi="hi-IN"/>
              </w:rPr>
            </w:pPr>
            <w:r w:rsidRPr="00277FCF">
              <w:rPr>
                <w:rFonts w:ascii="Times New Roman" w:hAnsi="Times New Roman"/>
                <w:b/>
                <w:bCs/>
                <w:sz w:val="24"/>
                <w:szCs w:val="24"/>
              </w:rPr>
              <w:t>Falfelület festésének, díszítésének gyakorlata</w:t>
            </w:r>
          </w:p>
        </w:tc>
      </w:tr>
      <w:tr w:rsidR="00A315AF" w:rsidRPr="00277FCF" w:rsidTr="00C93F6D">
        <w:trPr>
          <w:trHeight w:val="345"/>
        </w:trPr>
        <w:tc>
          <w:tcPr>
            <w:tcW w:w="4622" w:type="dxa"/>
            <w:vMerge/>
            <w:vAlign w:val="center"/>
          </w:tcPr>
          <w:p w:rsidR="00A315AF" w:rsidRPr="00277FCF" w:rsidRDefault="00A315AF" w:rsidP="00A315AF">
            <w:pPr>
              <w:widowControl w:val="0"/>
              <w:suppressAutoHyphens/>
              <w:rPr>
                <w:rFonts w:ascii="Times New Roman" w:hAnsi="Times New Roman"/>
                <w:kern w:val="1"/>
                <w:sz w:val="24"/>
                <w:szCs w:val="24"/>
                <w:lang w:eastAsia="hi-IN" w:bidi="hi-IN"/>
              </w:rPr>
            </w:pPr>
          </w:p>
        </w:tc>
        <w:tc>
          <w:tcPr>
            <w:tcW w:w="4626" w:type="dxa"/>
          </w:tcPr>
          <w:p w:rsidR="00A315AF" w:rsidRPr="00277FCF" w:rsidRDefault="00A315AF" w:rsidP="00A315AF">
            <w:pPr>
              <w:widowControl w:val="0"/>
              <w:suppressAutoHyphens/>
              <w:rPr>
                <w:rFonts w:ascii="Times New Roman" w:hAnsi="Times New Roman"/>
                <w:kern w:val="1"/>
                <w:sz w:val="24"/>
                <w:szCs w:val="24"/>
                <w:lang w:eastAsia="hi-IN" w:bidi="hi-IN"/>
              </w:rPr>
            </w:pPr>
            <w:r w:rsidRPr="00277FCF">
              <w:rPr>
                <w:rFonts w:ascii="Times New Roman" w:hAnsi="Times New Roman"/>
                <w:sz w:val="24"/>
                <w:szCs w:val="24"/>
              </w:rPr>
              <w:t>Alapfelületek vizsgálata, bevonatrendszerek elemzése</w:t>
            </w:r>
          </w:p>
        </w:tc>
      </w:tr>
      <w:tr w:rsidR="00A315AF" w:rsidRPr="00277FCF" w:rsidTr="00C93F6D">
        <w:trPr>
          <w:trHeight w:val="330"/>
        </w:trPr>
        <w:tc>
          <w:tcPr>
            <w:tcW w:w="4622" w:type="dxa"/>
            <w:vMerge/>
            <w:vAlign w:val="center"/>
          </w:tcPr>
          <w:p w:rsidR="00A315AF" w:rsidRPr="00277FCF" w:rsidRDefault="00A315AF" w:rsidP="00A315AF">
            <w:pPr>
              <w:widowControl w:val="0"/>
              <w:suppressAutoHyphens/>
              <w:rPr>
                <w:rFonts w:ascii="Times New Roman" w:hAnsi="Times New Roman"/>
                <w:kern w:val="1"/>
                <w:sz w:val="24"/>
                <w:szCs w:val="24"/>
                <w:lang w:eastAsia="hi-IN" w:bidi="hi-IN"/>
              </w:rPr>
            </w:pPr>
          </w:p>
        </w:tc>
        <w:tc>
          <w:tcPr>
            <w:tcW w:w="4626" w:type="dxa"/>
          </w:tcPr>
          <w:p w:rsidR="00A315AF" w:rsidRPr="00277FCF" w:rsidRDefault="00A315AF" w:rsidP="00A315AF">
            <w:pPr>
              <w:widowControl w:val="0"/>
              <w:suppressAutoHyphens/>
              <w:rPr>
                <w:rFonts w:ascii="Times New Roman" w:hAnsi="Times New Roman"/>
                <w:kern w:val="1"/>
                <w:sz w:val="24"/>
                <w:szCs w:val="24"/>
                <w:lang w:eastAsia="hi-IN" w:bidi="hi-IN"/>
              </w:rPr>
            </w:pPr>
            <w:r w:rsidRPr="00277FCF">
              <w:rPr>
                <w:rFonts w:ascii="Times New Roman" w:hAnsi="Times New Roman"/>
                <w:sz w:val="24"/>
                <w:szCs w:val="24"/>
              </w:rPr>
              <w:t>Festés készítése különböző felületeken, különböző anyagokkal</w:t>
            </w:r>
          </w:p>
        </w:tc>
      </w:tr>
      <w:tr w:rsidR="00A315AF" w:rsidRPr="00277FCF" w:rsidTr="00C93F6D">
        <w:trPr>
          <w:trHeight w:val="315"/>
        </w:trPr>
        <w:tc>
          <w:tcPr>
            <w:tcW w:w="4622" w:type="dxa"/>
            <w:vMerge/>
            <w:vAlign w:val="center"/>
          </w:tcPr>
          <w:p w:rsidR="00A315AF" w:rsidRPr="00277FCF" w:rsidRDefault="00A315AF" w:rsidP="00A315AF">
            <w:pPr>
              <w:widowControl w:val="0"/>
              <w:suppressAutoHyphens/>
              <w:rPr>
                <w:rFonts w:ascii="Times New Roman" w:hAnsi="Times New Roman"/>
                <w:kern w:val="1"/>
                <w:sz w:val="24"/>
                <w:szCs w:val="24"/>
                <w:lang w:eastAsia="hi-IN" w:bidi="hi-IN"/>
              </w:rPr>
            </w:pPr>
          </w:p>
        </w:tc>
        <w:tc>
          <w:tcPr>
            <w:tcW w:w="4626" w:type="dxa"/>
          </w:tcPr>
          <w:p w:rsidR="00A315AF" w:rsidRPr="00277FCF" w:rsidRDefault="00A315AF" w:rsidP="00A315AF">
            <w:pPr>
              <w:widowControl w:val="0"/>
              <w:suppressAutoHyphens/>
              <w:rPr>
                <w:rFonts w:ascii="Times New Roman" w:hAnsi="Times New Roman"/>
                <w:b/>
                <w:bCs/>
                <w:kern w:val="1"/>
                <w:sz w:val="24"/>
                <w:szCs w:val="24"/>
                <w:lang w:eastAsia="hi-IN" w:bidi="hi-IN"/>
              </w:rPr>
            </w:pPr>
            <w:r w:rsidRPr="00277FCF">
              <w:rPr>
                <w:rFonts w:ascii="Times New Roman" w:hAnsi="Times New Roman"/>
                <w:sz w:val="24"/>
                <w:szCs w:val="24"/>
              </w:rPr>
              <w:t>Különleges festési technikák, díszítések</w:t>
            </w:r>
          </w:p>
        </w:tc>
      </w:tr>
      <w:tr w:rsidR="00A315AF" w:rsidRPr="00277FCF" w:rsidTr="00C93F6D">
        <w:trPr>
          <w:trHeight w:val="405"/>
        </w:trPr>
        <w:tc>
          <w:tcPr>
            <w:tcW w:w="4622" w:type="dxa"/>
            <w:vMerge w:val="restart"/>
            <w:vAlign w:val="center"/>
          </w:tcPr>
          <w:p w:rsidR="00A315AF" w:rsidRPr="00277FCF" w:rsidRDefault="00A315AF" w:rsidP="00A315AF">
            <w:pPr>
              <w:rPr>
                <w:rFonts w:ascii="Times New Roman" w:hAnsi="Times New Roman"/>
                <w:b/>
                <w:bCs/>
                <w:sz w:val="24"/>
                <w:szCs w:val="24"/>
              </w:rPr>
            </w:pPr>
            <w:r w:rsidRPr="00277FCF">
              <w:rPr>
                <w:rFonts w:ascii="Times New Roman" w:hAnsi="Times New Roman"/>
                <w:b/>
                <w:bCs/>
                <w:sz w:val="24"/>
                <w:szCs w:val="24"/>
              </w:rPr>
              <w:t>10105-12</w:t>
            </w:r>
          </w:p>
          <w:p w:rsidR="00A315AF" w:rsidRPr="00277FCF" w:rsidRDefault="00A315AF" w:rsidP="00A315AF">
            <w:pPr>
              <w:widowControl w:val="0"/>
              <w:suppressAutoHyphens/>
              <w:rPr>
                <w:rFonts w:ascii="Times New Roman" w:hAnsi="Times New Roman"/>
                <w:b/>
                <w:bCs/>
                <w:kern w:val="1"/>
                <w:sz w:val="24"/>
                <w:szCs w:val="24"/>
                <w:lang w:eastAsia="hi-IN" w:bidi="hi-IN"/>
              </w:rPr>
            </w:pPr>
            <w:r w:rsidRPr="00277FCF">
              <w:rPr>
                <w:rFonts w:ascii="Times New Roman" w:hAnsi="Times New Roman"/>
                <w:b/>
                <w:bCs/>
                <w:sz w:val="24"/>
                <w:szCs w:val="24"/>
              </w:rPr>
              <w:t>Tapétázási munkák</w:t>
            </w:r>
          </w:p>
          <w:p w:rsidR="00A315AF" w:rsidRPr="00277FCF" w:rsidRDefault="00A315AF" w:rsidP="00A315AF">
            <w:pPr>
              <w:widowControl w:val="0"/>
              <w:suppressAutoHyphens/>
              <w:rPr>
                <w:rFonts w:ascii="Times New Roman" w:hAnsi="Times New Roman"/>
                <w:kern w:val="1"/>
                <w:sz w:val="24"/>
                <w:szCs w:val="24"/>
                <w:lang w:eastAsia="hi-IN" w:bidi="hi-IN"/>
              </w:rPr>
            </w:pPr>
            <w:r w:rsidRPr="00277FCF">
              <w:rPr>
                <w:rFonts w:ascii="Times New Roman" w:hAnsi="Times New Roman"/>
                <w:b/>
                <w:bCs/>
                <w:sz w:val="24"/>
                <w:szCs w:val="24"/>
              </w:rPr>
              <w:t>A szakmai követelménymodul azonosító száma, megnevezése</w:t>
            </w:r>
          </w:p>
        </w:tc>
        <w:tc>
          <w:tcPr>
            <w:tcW w:w="4626" w:type="dxa"/>
          </w:tcPr>
          <w:p w:rsidR="00A315AF" w:rsidRPr="00277FCF" w:rsidRDefault="00A315AF" w:rsidP="00A315AF">
            <w:pPr>
              <w:widowControl w:val="0"/>
              <w:suppressAutoHyphens/>
              <w:rPr>
                <w:rFonts w:ascii="Times New Roman" w:hAnsi="Times New Roman"/>
                <w:b/>
                <w:bCs/>
                <w:kern w:val="1"/>
                <w:sz w:val="24"/>
                <w:szCs w:val="24"/>
                <w:lang w:eastAsia="hi-IN" w:bidi="hi-IN"/>
              </w:rPr>
            </w:pPr>
            <w:r w:rsidRPr="00277FCF">
              <w:rPr>
                <w:rFonts w:ascii="Times New Roman" w:hAnsi="Times New Roman"/>
                <w:b/>
                <w:bCs/>
                <w:color w:val="000000"/>
                <w:sz w:val="24"/>
                <w:szCs w:val="24"/>
              </w:rPr>
              <w:t>Tapétázási munkák gyakorlata</w:t>
            </w:r>
          </w:p>
        </w:tc>
      </w:tr>
      <w:tr w:rsidR="00A315AF" w:rsidRPr="00277FCF" w:rsidTr="00C93F6D">
        <w:trPr>
          <w:trHeight w:val="405"/>
        </w:trPr>
        <w:tc>
          <w:tcPr>
            <w:tcW w:w="4622" w:type="dxa"/>
            <w:vMerge/>
          </w:tcPr>
          <w:p w:rsidR="00A315AF" w:rsidRPr="00277FCF" w:rsidRDefault="00A315AF" w:rsidP="00A315AF">
            <w:pPr>
              <w:widowControl w:val="0"/>
              <w:suppressAutoHyphens/>
              <w:rPr>
                <w:rFonts w:ascii="Times New Roman" w:hAnsi="Times New Roman"/>
                <w:kern w:val="1"/>
                <w:sz w:val="24"/>
                <w:szCs w:val="24"/>
                <w:lang w:eastAsia="hi-IN" w:bidi="hi-IN"/>
              </w:rPr>
            </w:pPr>
          </w:p>
        </w:tc>
        <w:tc>
          <w:tcPr>
            <w:tcW w:w="4626" w:type="dxa"/>
          </w:tcPr>
          <w:p w:rsidR="00A315AF" w:rsidRPr="00277FCF" w:rsidRDefault="00A315AF" w:rsidP="00A315AF">
            <w:pPr>
              <w:widowControl w:val="0"/>
              <w:suppressAutoHyphens/>
              <w:rPr>
                <w:rFonts w:ascii="Times New Roman" w:hAnsi="Times New Roman"/>
                <w:kern w:val="1"/>
                <w:sz w:val="24"/>
                <w:szCs w:val="24"/>
                <w:lang w:eastAsia="hi-IN" w:bidi="hi-IN"/>
              </w:rPr>
            </w:pPr>
            <w:r w:rsidRPr="00277FCF">
              <w:rPr>
                <w:rFonts w:ascii="Times New Roman" w:hAnsi="Times New Roman"/>
                <w:sz w:val="24"/>
                <w:szCs w:val="24"/>
              </w:rPr>
              <w:t>Felület előkészítés, előkezelés</w:t>
            </w:r>
          </w:p>
        </w:tc>
      </w:tr>
      <w:tr w:rsidR="00A315AF" w:rsidRPr="00277FCF" w:rsidTr="00C93F6D">
        <w:trPr>
          <w:trHeight w:val="405"/>
        </w:trPr>
        <w:tc>
          <w:tcPr>
            <w:tcW w:w="4622" w:type="dxa"/>
            <w:vMerge/>
          </w:tcPr>
          <w:p w:rsidR="00A315AF" w:rsidRPr="00277FCF" w:rsidRDefault="00A315AF" w:rsidP="00A315AF">
            <w:pPr>
              <w:widowControl w:val="0"/>
              <w:suppressAutoHyphens/>
              <w:rPr>
                <w:rFonts w:ascii="Times New Roman" w:hAnsi="Times New Roman"/>
                <w:kern w:val="1"/>
                <w:sz w:val="24"/>
                <w:szCs w:val="24"/>
                <w:lang w:eastAsia="hi-IN" w:bidi="hi-IN"/>
              </w:rPr>
            </w:pPr>
          </w:p>
        </w:tc>
        <w:tc>
          <w:tcPr>
            <w:tcW w:w="4626" w:type="dxa"/>
          </w:tcPr>
          <w:p w:rsidR="00A315AF" w:rsidRPr="00277FCF" w:rsidRDefault="00A315AF" w:rsidP="00A315AF">
            <w:pPr>
              <w:widowControl w:val="0"/>
              <w:suppressAutoHyphens/>
              <w:rPr>
                <w:rFonts w:ascii="Times New Roman" w:hAnsi="Times New Roman"/>
                <w:sz w:val="24"/>
                <w:szCs w:val="24"/>
              </w:rPr>
            </w:pPr>
            <w:r w:rsidRPr="00277FCF">
              <w:rPr>
                <w:rFonts w:ascii="Times New Roman" w:hAnsi="Times New Roman"/>
                <w:sz w:val="24"/>
                <w:szCs w:val="24"/>
              </w:rPr>
              <w:t>Ragasztóanyagok alkalmazása</w:t>
            </w:r>
          </w:p>
        </w:tc>
      </w:tr>
      <w:tr w:rsidR="00A315AF" w:rsidRPr="00277FCF" w:rsidTr="00C93F6D">
        <w:trPr>
          <w:trHeight w:val="375"/>
        </w:trPr>
        <w:tc>
          <w:tcPr>
            <w:tcW w:w="4622" w:type="dxa"/>
            <w:vMerge/>
          </w:tcPr>
          <w:p w:rsidR="00A315AF" w:rsidRPr="00277FCF" w:rsidRDefault="00A315AF" w:rsidP="00A315AF">
            <w:pPr>
              <w:widowControl w:val="0"/>
              <w:suppressAutoHyphens/>
              <w:rPr>
                <w:rFonts w:ascii="Times New Roman" w:hAnsi="Times New Roman"/>
                <w:kern w:val="1"/>
                <w:sz w:val="24"/>
                <w:szCs w:val="24"/>
                <w:lang w:eastAsia="hi-IN" w:bidi="hi-IN"/>
              </w:rPr>
            </w:pPr>
          </w:p>
        </w:tc>
        <w:tc>
          <w:tcPr>
            <w:tcW w:w="4626" w:type="dxa"/>
          </w:tcPr>
          <w:p w:rsidR="00A315AF" w:rsidRPr="00277FCF" w:rsidRDefault="00A315AF" w:rsidP="00A315AF">
            <w:pPr>
              <w:widowControl w:val="0"/>
              <w:suppressAutoHyphens/>
              <w:rPr>
                <w:rFonts w:ascii="Times New Roman" w:hAnsi="Times New Roman"/>
                <w:kern w:val="1"/>
                <w:sz w:val="24"/>
                <w:szCs w:val="24"/>
                <w:lang w:eastAsia="hi-IN" w:bidi="hi-IN"/>
              </w:rPr>
            </w:pPr>
            <w:r w:rsidRPr="00277FCF">
              <w:rPr>
                <w:rFonts w:ascii="Times New Roman" w:hAnsi="Times New Roman"/>
                <w:sz w:val="24"/>
                <w:szCs w:val="24"/>
              </w:rPr>
              <w:t>Tapétázás, díszítés</w:t>
            </w:r>
            <w:r w:rsidRPr="00277FCF" w:rsidDel="0030567B">
              <w:rPr>
                <w:rFonts w:ascii="Times New Roman" w:hAnsi="Times New Roman"/>
                <w:sz w:val="24"/>
                <w:szCs w:val="24"/>
              </w:rPr>
              <w:t xml:space="preserve"> </w:t>
            </w:r>
          </w:p>
        </w:tc>
      </w:tr>
    </w:tbl>
    <w:p w:rsidR="00A315AF" w:rsidRPr="00277FCF" w:rsidRDefault="00A315AF" w:rsidP="00A315AF">
      <w:pPr>
        <w:rPr>
          <w:rFonts w:ascii="Times New Roman" w:hAnsi="Times New Roman"/>
          <w:sz w:val="24"/>
          <w:szCs w:val="24"/>
        </w:rPr>
      </w:pPr>
    </w:p>
    <w:p w:rsidR="0045646F" w:rsidRDefault="0045646F" w:rsidP="00A315AF">
      <w:pPr>
        <w:rPr>
          <w:rFonts w:ascii="Times New Roman" w:hAnsi="Times New Roman"/>
          <w:b/>
          <w:bCs/>
          <w:color w:val="000000"/>
          <w:sz w:val="24"/>
          <w:szCs w:val="24"/>
        </w:rPr>
      </w:pPr>
    </w:p>
    <w:p w:rsidR="00A315AF" w:rsidRPr="00277FCF" w:rsidRDefault="00A315AF" w:rsidP="00A315AF">
      <w:pPr>
        <w:rPr>
          <w:rFonts w:ascii="Times New Roman" w:hAnsi="Times New Roman"/>
          <w:b/>
          <w:bCs/>
          <w:color w:val="000000"/>
          <w:sz w:val="24"/>
          <w:szCs w:val="24"/>
        </w:rPr>
      </w:pPr>
      <w:r w:rsidRPr="00277FCF">
        <w:rPr>
          <w:rFonts w:ascii="Times New Roman" w:hAnsi="Times New Roman"/>
          <w:b/>
          <w:bCs/>
          <w:color w:val="000000"/>
          <w:sz w:val="24"/>
          <w:szCs w:val="24"/>
        </w:rPr>
        <w:t xml:space="preserve">10104-12 </w:t>
      </w:r>
      <w:r w:rsidRPr="00277FCF">
        <w:rPr>
          <w:rFonts w:ascii="Times New Roman" w:hAnsi="Times New Roman"/>
          <w:b/>
          <w:bCs/>
          <w:sz w:val="24"/>
          <w:szCs w:val="24"/>
        </w:rPr>
        <w:t>Szobafestő, díszítő munkák</w:t>
      </w:r>
    </w:p>
    <w:p w:rsidR="00A315AF" w:rsidRPr="00277FCF" w:rsidRDefault="00A315AF" w:rsidP="00A315AF">
      <w:pPr>
        <w:widowControl w:val="0"/>
        <w:suppressAutoHyphens/>
        <w:rPr>
          <w:rFonts w:ascii="Times New Roman" w:hAnsi="Times New Roman"/>
          <w:b/>
          <w:bCs/>
          <w:kern w:val="1"/>
          <w:sz w:val="24"/>
          <w:szCs w:val="24"/>
          <w:lang w:eastAsia="hi-IN" w:bidi="hi-IN"/>
        </w:rPr>
      </w:pPr>
    </w:p>
    <w:p w:rsidR="00A315AF" w:rsidRPr="00277FCF" w:rsidRDefault="00A315AF" w:rsidP="00A315AF">
      <w:pPr>
        <w:ind w:left="1224" w:firstLine="194"/>
        <w:rPr>
          <w:rFonts w:ascii="Times New Roman" w:hAnsi="Times New Roman"/>
          <w:b/>
          <w:bCs/>
          <w:sz w:val="24"/>
          <w:szCs w:val="24"/>
        </w:rPr>
      </w:pPr>
      <w:r w:rsidRPr="00277FCF">
        <w:rPr>
          <w:rFonts w:ascii="Times New Roman" w:hAnsi="Times New Roman"/>
          <w:b/>
          <w:bCs/>
          <w:sz w:val="24"/>
          <w:szCs w:val="24"/>
        </w:rPr>
        <w:t>Témakörök</w:t>
      </w:r>
    </w:p>
    <w:p w:rsidR="00A315AF" w:rsidRPr="00277FCF" w:rsidRDefault="00A315AF" w:rsidP="00A315AF">
      <w:pPr>
        <w:ind w:left="1224"/>
        <w:rPr>
          <w:rFonts w:ascii="Times New Roman" w:hAnsi="Times New Roman"/>
          <w:b/>
          <w:bCs/>
          <w:sz w:val="24"/>
          <w:szCs w:val="24"/>
        </w:rPr>
      </w:pPr>
    </w:p>
    <w:p w:rsidR="00A315AF" w:rsidRPr="00277FCF" w:rsidRDefault="00A315AF" w:rsidP="00A315AF">
      <w:pPr>
        <w:ind w:firstLine="709"/>
        <w:rPr>
          <w:rFonts w:ascii="Times New Roman" w:hAnsi="Times New Roman"/>
          <w:color w:val="333333"/>
          <w:sz w:val="24"/>
          <w:szCs w:val="24"/>
          <w:shd w:val="clear" w:color="auto" w:fill="FFFFFF"/>
        </w:rPr>
      </w:pPr>
      <w:r w:rsidRPr="00277FCF">
        <w:rPr>
          <w:rFonts w:ascii="Times New Roman" w:hAnsi="Times New Roman"/>
          <w:b/>
          <w:bCs/>
          <w:sz w:val="24"/>
          <w:szCs w:val="24"/>
        </w:rPr>
        <w:t xml:space="preserve">Alapfelületek vizsgálata, bevonatrendszerek elemzése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Felületvizsgálat gyakorlata.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Felületvizsgálat szemrevételezéssel:</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lépései, szabályai.</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főbb szempontok a vizsgálat során.</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ok-okozat, és összefüggések keresése (pl. beázás, hólyagosodás).</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felület minősítése, további vizsgálatok megállapítása.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Mechanikus úton:</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lépései, szabályai.</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főbb szempontok a vizsgálat során.</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ok-okozat, és összefüggések keresése (pl. beázás, hólyagosodás).</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felület minősítése, további vizsgálatok megállapítása.</w:t>
      </w:r>
    </w:p>
    <w:p w:rsidR="00A315AF" w:rsidRPr="00277FCF" w:rsidRDefault="00A315AF" w:rsidP="00A315AF">
      <w:pPr>
        <w:widowControl w:val="0"/>
        <w:suppressAutoHyphens/>
        <w:ind w:left="425" w:firstLine="295"/>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Műszeres felületvizsgálat:</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lépései, szabályai.</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főbb szempontok a vizsgálat során.</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ok-okozat, és összefüggések keresése (pl. beázás, hólyagosodás).</w:t>
      </w:r>
    </w:p>
    <w:p w:rsidR="00A315AF" w:rsidRPr="00277FCF" w:rsidRDefault="00A315AF" w:rsidP="00421F66">
      <w:pPr>
        <w:pStyle w:val="Listaszerbekezds"/>
        <w:widowControl w:val="0"/>
        <w:numPr>
          <w:ilvl w:val="0"/>
          <w:numId w:val="3"/>
        </w:numPr>
        <w:suppressAutoHyphens/>
        <w:spacing w:after="0" w:line="240" w:lineRule="auto"/>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felület minősítése, további vizsgálatok megállapítása.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Alapfelület anyagának meghatározása és minőségének felmérése.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Anyagok egymásra gyakorolt hatásának ismerete.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lastRenderedPageBreak/>
        <w:t>Felújítandó vagy új bevonatrendszerek vizsgálata, minősítése.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Bevonatrendszer felépítésének vizsgálata, vélemény készítése a felújításról</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Vizsgálatok eredményeiről írásos feljegyzés készítése (szakmai vélemény).</w:t>
      </w:r>
    </w:p>
    <w:p w:rsidR="00A315AF" w:rsidRPr="00277FCF" w:rsidRDefault="00A315AF" w:rsidP="00A315AF">
      <w:pPr>
        <w:rPr>
          <w:rFonts w:ascii="Times New Roman" w:hAnsi="Times New Roman"/>
          <w:b/>
          <w:bCs/>
          <w:sz w:val="24"/>
          <w:szCs w:val="24"/>
        </w:rPr>
      </w:pPr>
    </w:p>
    <w:p w:rsidR="00A315AF" w:rsidRPr="00277FCF" w:rsidRDefault="00A315AF" w:rsidP="00A315AF">
      <w:pPr>
        <w:ind w:firstLine="709"/>
        <w:rPr>
          <w:rFonts w:ascii="Times New Roman" w:hAnsi="Times New Roman"/>
          <w:color w:val="333333"/>
          <w:sz w:val="24"/>
          <w:szCs w:val="24"/>
          <w:shd w:val="clear" w:color="auto" w:fill="FFFFFF"/>
        </w:rPr>
      </w:pPr>
      <w:r w:rsidRPr="00277FCF">
        <w:rPr>
          <w:rFonts w:ascii="Times New Roman" w:hAnsi="Times New Roman"/>
          <w:b/>
          <w:bCs/>
          <w:sz w:val="24"/>
          <w:szCs w:val="24"/>
        </w:rPr>
        <w:t>Festés készítése különböző felületeken, különböző anyagokkal</w:t>
      </w:r>
      <w:r w:rsidRPr="00277FCF">
        <w:rPr>
          <w:rFonts w:ascii="Times New Roman" w:hAnsi="Times New Roman"/>
          <w:sz w:val="24"/>
          <w:szCs w:val="24"/>
        </w:rPr>
        <w:t xml:space="preserve">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Szakmai vélemény alapján a bevonatrendszer eltávolítása, vagy előkezelése, vagy előkészítése.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Anyagszámítás készítése tervrajzról, helyszíni felmérés alapján.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Kivitelezés lépéseinek megtervezése.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Falfelületek kiegyenlítése.</w:t>
      </w:r>
    </w:p>
    <w:p w:rsidR="00A315AF" w:rsidRPr="00277FCF" w:rsidRDefault="00A315AF" w:rsidP="00421F66">
      <w:pPr>
        <w:pStyle w:val="Listaszerbekezds"/>
        <w:widowControl w:val="0"/>
        <w:numPr>
          <w:ilvl w:val="0"/>
          <w:numId w:val="22"/>
        </w:numPr>
        <w:suppressAutoHyphens/>
        <w:spacing w:after="0" w:line="240" w:lineRule="auto"/>
        <w:ind w:hanging="774"/>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meszes </w:t>
      </w:r>
      <w:proofErr w:type="spellStart"/>
      <w:r w:rsidRPr="00277FCF">
        <w:rPr>
          <w:rFonts w:ascii="Times New Roman" w:hAnsi="Times New Roman"/>
          <w:kern w:val="2"/>
          <w:sz w:val="24"/>
          <w:szCs w:val="24"/>
          <w:lang w:eastAsia="hi-IN" w:bidi="hi-IN"/>
        </w:rPr>
        <w:t>glett</w:t>
      </w:r>
      <w:proofErr w:type="spellEnd"/>
    </w:p>
    <w:p w:rsidR="00A315AF" w:rsidRPr="00277FCF" w:rsidRDefault="00A315AF" w:rsidP="00421F66">
      <w:pPr>
        <w:pStyle w:val="Listaszerbekezds"/>
        <w:widowControl w:val="0"/>
        <w:numPr>
          <w:ilvl w:val="0"/>
          <w:numId w:val="22"/>
        </w:numPr>
        <w:suppressAutoHyphens/>
        <w:spacing w:after="0" w:line="240" w:lineRule="auto"/>
        <w:ind w:hanging="774"/>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gipsz kötőanyagú vékonyvakoló </w:t>
      </w:r>
      <w:proofErr w:type="spellStart"/>
      <w:r w:rsidRPr="00277FCF">
        <w:rPr>
          <w:rFonts w:ascii="Times New Roman" w:hAnsi="Times New Roman"/>
          <w:kern w:val="2"/>
          <w:sz w:val="24"/>
          <w:szCs w:val="24"/>
          <w:lang w:eastAsia="hi-IN" w:bidi="hi-IN"/>
        </w:rPr>
        <w:t>glettel</w:t>
      </w:r>
      <w:proofErr w:type="spellEnd"/>
    </w:p>
    <w:p w:rsidR="00A315AF" w:rsidRPr="00277FCF" w:rsidRDefault="00A315AF" w:rsidP="00421F66">
      <w:pPr>
        <w:pStyle w:val="Listaszerbekezds"/>
        <w:widowControl w:val="0"/>
        <w:numPr>
          <w:ilvl w:val="0"/>
          <w:numId w:val="22"/>
        </w:numPr>
        <w:suppressAutoHyphens/>
        <w:spacing w:after="0" w:line="240" w:lineRule="auto"/>
        <w:ind w:hanging="774"/>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gipsz alapú vastag </w:t>
      </w:r>
      <w:proofErr w:type="spellStart"/>
      <w:r w:rsidRPr="00277FCF">
        <w:rPr>
          <w:rFonts w:ascii="Times New Roman" w:hAnsi="Times New Roman"/>
          <w:kern w:val="2"/>
          <w:sz w:val="24"/>
          <w:szCs w:val="24"/>
          <w:lang w:eastAsia="hi-IN" w:bidi="hi-IN"/>
        </w:rPr>
        <w:t>glettanyaggal</w:t>
      </w:r>
      <w:proofErr w:type="spellEnd"/>
    </w:p>
    <w:p w:rsidR="00A315AF" w:rsidRPr="00277FCF" w:rsidRDefault="00A315AF" w:rsidP="00421F66">
      <w:pPr>
        <w:pStyle w:val="Listaszerbekezds"/>
        <w:widowControl w:val="0"/>
        <w:numPr>
          <w:ilvl w:val="0"/>
          <w:numId w:val="22"/>
        </w:numPr>
        <w:suppressAutoHyphens/>
        <w:spacing w:after="0" w:line="240" w:lineRule="auto"/>
        <w:ind w:hanging="774"/>
        <w:rPr>
          <w:rFonts w:ascii="Times New Roman" w:hAnsi="Times New Roman"/>
          <w:kern w:val="2"/>
          <w:sz w:val="24"/>
          <w:szCs w:val="24"/>
          <w:lang w:eastAsia="hi-IN" w:bidi="hi-IN"/>
        </w:rPr>
      </w:pPr>
      <w:proofErr w:type="spellStart"/>
      <w:r w:rsidRPr="00277FCF">
        <w:rPr>
          <w:rFonts w:ascii="Times New Roman" w:hAnsi="Times New Roman"/>
          <w:kern w:val="2"/>
          <w:sz w:val="24"/>
          <w:szCs w:val="24"/>
          <w:lang w:eastAsia="hi-IN" w:bidi="hi-IN"/>
        </w:rPr>
        <w:t>glettanyaggal</w:t>
      </w:r>
      <w:proofErr w:type="spellEnd"/>
    </w:p>
    <w:p w:rsidR="00A315AF" w:rsidRPr="00277FCF" w:rsidRDefault="00A315AF" w:rsidP="00421F66">
      <w:pPr>
        <w:pStyle w:val="Listaszerbekezds"/>
        <w:widowControl w:val="0"/>
        <w:numPr>
          <w:ilvl w:val="0"/>
          <w:numId w:val="22"/>
        </w:numPr>
        <w:suppressAutoHyphens/>
        <w:spacing w:after="0" w:line="240" w:lineRule="auto"/>
        <w:ind w:hanging="774"/>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vékony </w:t>
      </w:r>
      <w:proofErr w:type="spellStart"/>
      <w:r w:rsidRPr="00277FCF">
        <w:rPr>
          <w:rFonts w:ascii="Times New Roman" w:hAnsi="Times New Roman"/>
          <w:kern w:val="2"/>
          <w:sz w:val="24"/>
          <w:szCs w:val="24"/>
          <w:lang w:eastAsia="hi-IN" w:bidi="hi-IN"/>
        </w:rPr>
        <w:t>glettanyaggal</w:t>
      </w:r>
      <w:proofErr w:type="spellEnd"/>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Alapozás (impregnálás)</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Fogadóképes felület kialakítása, megerősítése.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Tapadást biztosító felület kialakítása.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Kijelölés, határoló vonalak kicsapása.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Mészfestés.</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Színes mészfestés.</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Diszperzióval erősített </w:t>
      </w:r>
      <w:proofErr w:type="spellStart"/>
      <w:r w:rsidRPr="00277FCF">
        <w:rPr>
          <w:rFonts w:ascii="Times New Roman" w:hAnsi="Times New Roman"/>
          <w:kern w:val="2"/>
          <w:sz w:val="24"/>
          <w:szCs w:val="24"/>
          <w:lang w:eastAsia="hi-IN" w:bidi="hi-IN"/>
        </w:rPr>
        <w:t>glettek</w:t>
      </w:r>
      <w:proofErr w:type="spellEnd"/>
      <w:r w:rsidRPr="00277FCF">
        <w:rPr>
          <w:rFonts w:ascii="Times New Roman" w:hAnsi="Times New Roman"/>
          <w:kern w:val="2"/>
          <w:sz w:val="24"/>
          <w:szCs w:val="24"/>
          <w:lang w:eastAsia="hi-IN" w:bidi="hi-IN"/>
        </w:rPr>
        <w:t>, műgyanta kötőanyagú festékek.</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Különböző kötőanyagú festékek felhordása, festési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Homlokzatok előkészítése, előkezelése, festése.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Színezőanyagok alkalmazása.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Strukturált felületek kialakítása különbözőtechnikákkal.</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Vékonyvakolati bevonatrendszerek készítése.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Speciális bevonatok készítése.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Munka- és balesetvédelmi ismeretek.</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Anyagtárolás és szállítás.</w:t>
      </w:r>
    </w:p>
    <w:p w:rsidR="00A315AF" w:rsidRPr="00277FCF" w:rsidRDefault="00A315AF" w:rsidP="00A315AF">
      <w:pPr>
        <w:rPr>
          <w:rFonts w:ascii="Times New Roman" w:hAnsi="Times New Roman"/>
          <w:color w:val="333333"/>
          <w:sz w:val="24"/>
          <w:szCs w:val="24"/>
          <w:shd w:val="clear" w:color="auto" w:fill="FFFFFF"/>
        </w:rPr>
      </w:pPr>
    </w:p>
    <w:p w:rsidR="00A315AF" w:rsidRPr="00277FCF" w:rsidRDefault="00A315AF" w:rsidP="00A315AF">
      <w:pPr>
        <w:ind w:firstLine="709"/>
        <w:rPr>
          <w:rFonts w:ascii="Times New Roman" w:hAnsi="Times New Roman"/>
          <w:b/>
          <w:bCs/>
          <w:sz w:val="24"/>
          <w:szCs w:val="24"/>
        </w:rPr>
      </w:pPr>
      <w:r w:rsidRPr="00277FCF">
        <w:rPr>
          <w:rFonts w:ascii="Times New Roman" w:hAnsi="Times New Roman"/>
          <w:b/>
          <w:bCs/>
          <w:kern w:val="2"/>
          <w:sz w:val="24"/>
          <w:szCs w:val="24"/>
          <w:lang w:eastAsia="hi-IN" w:bidi="hi-IN"/>
        </w:rPr>
        <w:t>Különleges festési technikák, díszítések</w:t>
      </w:r>
      <w:r w:rsidRPr="00277FCF">
        <w:rPr>
          <w:rFonts w:ascii="Times New Roman" w:hAnsi="Times New Roman"/>
          <w:b/>
          <w:bCs/>
          <w:sz w:val="24"/>
          <w:szCs w:val="24"/>
        </w:rPr>
        <w:t xml:space="preserve">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Megfelelő alapfelület előkészítése, előkezelése díszítéshez.</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Díszítés megtervezése.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Díszítés technikájának megválasztása.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Díszítés színeinek megtervezése.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Díszítendő felületek kimérése, kijelölése, kicsapása.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Díszítőelemek (polisztirol, gipszlécek, falécek, rozetták) felhelyezése.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Díszítőanyag előkészítés, próbafestés.</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Díszítő hengerezés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Vonalazás, színelválasztás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Színfröcskölés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Tamponálás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Fallazúrozás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Strukturált felületek kialakítása.</w:t>
      </w:r>
    </w:p>
    <w:p w:rsidR="00A315AF" w:rsidRPr="00277FCF" w:rsidRDefault="00A315AF" w:rsidP="00421F66">
      <w:pPr>
        <w:widowControl w:val="0"/>
        <w:numPr>
          <w:ilvl w:val="0"/>
          <w:numId w:val="24"/>
        </w:numPr>
        <w:suppressAutoHyphens/>
        <w:ind w:left="144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különböző strukturált festékek felhordásának szerszámai, technikái, anyagai.</w:t>
      </w:r>
    </w:p>
    <w:p w:rsidR="00A315AF" w:rsidRPr="00277FCF" w:rsidRDefault="00A315AF" w:rsidP="00421F66">
      <w:pPr>
        <w:widowControl w:val="0"/>
        <w:numPr>
          <w:ilvl w:val="0"/>
          <w:numId w:val="24"/>
        </w:numPr>
        <w:suppressAutoHyphens/>
        <w:ind w:left="144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különböző vékonyvakolatok struktúráinak kialakítása, szerszámai, anyagai.</w:t>
      </w:r>
    </w:p>
    <w:p w:rsidR="00A315AF" w:rsidRPr="00277FCF" w:rsidRDefault="00A315AF" w:rsidP="00421F66">
      <w:pPr>
        <w:widowControl w:val="0"/>
        <w:numPr>
          <w:ilvl w:val="0"/>
          <w:numId w:val="24"/>
        </w:numPr>
        <w:suppressAutoHyphens/>
        <w:ind w:left="144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különböző masszamunkák kialakításának szerszámai, technikái, anyagai</w:t>
      </w:r>
    </w:p>
    <w:p w:rsidR="00A315AF" w:rsidRPr="00277FCF" w:rsidRDefault="00A315AF" w:rsidP="00421F66">
      <w:pPr>
        <w:widowControl w:val="0"/>
        <w:numPr>
          <w:ilvl w:val="0"/>
          <w:numId w:val="24"/>
        </w:numPr>
        <w:suppressAutoHyphens/>
        <w:ind w:left="144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strukturált felületek.</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lastRenderedPageBreak/>
        <w:t>Díszítő sorminta, sablon alkalmazása.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Modern díszítések bemutatása.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Különleges díszítési munkák bemutatása.</w:t>
      </w:r>
    </w:p>
    <w:p w:rsidR="00A315AF" w:rsidRPr="00277FCF" w:rsidRDefault="00A315AF" w:rsidP="00F01942">
      <w:pPr>
        <w:widowControl w:val="0"/>
        <w:suppressAutoHyphens/>
        <w:rPr>
          <w:rFonts w:ascii="Times New Roman" w:hAnsi="Times New Roman"/>
          <w:b/>
          <w:bCs/>
          <w:sz w:val="24"/>
          <w:szCs w:val="24"/>
        </w:rPr>
      </w:pPr>
    </w:p>
    <w:p w:rsidR="00A315AF" w:rsidRPr="00277FCF" w:rsidRDefault="00A315AF" w:rsidP="00A315AF">
      <w:pPr>
        <w:rPr>
          <w:rFonts w:ascii="Times New Roman" w:hAnsi="Times New Roman"/>
          <w:b/>
          <w:bCs/>
          <w:sz w:val="24"/>
          <w:szCs w:val="24"/>
        </w:rPr>
      </w:pPr>
      <w:r w:rsidRPr="00277FCF">
        <w:rPr>
          <w:rFonts w:ascii="Times New Roman" w:hAnsi="Times New Roman"/>
          <w:b/>
          <w:bCs/>
          <w:sz w:val="24"/>
          <w:szCs w:val="24"/>
        </w:rPr>
        <w:t>10105-12 Tapétázási munkák</w:t>
      </w:r>
    </w:p>
    <w:p w:rsidR="00A315AF" w:rsidRPr="00277FCF" w:rsidRDefault="00A315AF" w:rsidP="00A315AF">
      <w:pPr>
        <w:widowControl w:val="0"/>
        <w:suppressAutoHyphens/>
        <w:rPr>
          <w:rFonts w:ascii="Times New Roman" w:hAnsi="Times New Roman"/>
          <w:b/>
          <w:bCs/>
          <w:kern w:val="1"/>
          <w:sz w:val="24"/>
          <w:szCs w:val="24"/>
          <w:lang w:eastAsia="hi-IN" w:bidi="hi-IN"/>
        </w:rPr>
      </w:pPr>
    </w:p>
    <w:p w:rsidR="00A315AF" w:rsidRPr="00277FCF" w:rsidRDefault="00A315AF" w:rsidP="00A315AF">
      <w:pPr>
        <w:ind w:firstLine="709"/>
        <w:rPr>
          <w:rFonts w:ascii="Times New Roman" w:hAnsi="Times New Roman"/>
          <w:b/>
          <w:bCs/>
          <w:sz w:val="24"/>
          <w:szCs w:val="24"/>
        </w:rPr>
      </w:pPr>
      <w:r w:rsidRPr="00277FCF">
        <w:rPr>
          <w:rFonts w:ascii="Times New Roman" w:hAnsi="Times New Roman"/>
          <w:b/>
          <w:bCs/>
          <w:kern w:val="2"/>
          <w:sz w:val="24"/>
          <w:szCs w:val="24"/>
          <w:lang w:eastAsia="hi-IN" w:bidi="hi-IN"/>
        </w:rPr>
        <w:t>Tapétázási munkák gyakorlata tantárgy</w:t>
      </w:r>
      <w:r w:rsidRPr="00277FCF">
        <w:rPr>
          <w:rFonts w:ascii="Times New Roman" w:hAnsi="Times New Roman"/>
          <w:b/>
          <w:bCs/>
          <w:sz w:val="24"/>
          <w:szCs w:val="24"/>
        </w:rPr>
        <w:t xml:space="preserve"> </w:t>
      </w:r>
    </w:p>
    <w:p w:rsidR="00A315AF" w:rsidRPr="00277FCF" w:rsidRDefault="00A315AF" w:rsidP="00A315AF">
      <w:pPr>
        <w:ind w:firstLine="709"/>
        <w:rPr>
          <w:rFonts w:ascii="Times New Roman" w:hAnsi="Times New Roman"/>
          <w:b/>
          <w:bCs/>
          <w:sz w:val="24"/>
          <w:szCs w:val="24"/>
        </w:rPr>
      </w:pPr>
    </w:p>
    <w:p w:rsidR="00A315AF" w:rsidRPr="00277FCF" w:rsidRDefault="00A315AF" w:rsidP="00A315AF">
      <w:pPr>
        <w:ind w:left="1224"/>
        <w:rPr>
          <w:rFonts w:ascii="Times New Roman" w:hAnsi="Times New Roman"/>
          <w:b/>
          <w:bCs/>
          <w:sz w:val="24"/>
          <w:szCs w:val="24"/>
        </w:rPr>
      </w:pPr>
      <w:r w:rsidRPr="00277FCF">
        <w:rPr>
          <w:rFonts w:ascii="Times New Roman" w:hAnsi="Times New Roman"/>
          <w:b/>
          <w:bCs/>
          <w:sz w:val="24"/>
          <w:szCs w:val="24"/>
        </w:rPr>
        <w:t>Témakörök</w:t>
      </w:r>
    </w:p>
    <w:p w:rsidR="00A315AF" w:rsidRPr="00277FCF" w:rsidRDefault="00A315AF" w:rsidP="00A315AF">
      <w:pPr>
        <w:ind w:left="1224"/>
        <w:rPr>
          <w:rFonts w:ascii="Times New Roman" w:hAnsi="Times New Roman"/>
          <w:b/>
          <w:bCs/>
          <w:sz w:val="24"/>
          <w:szCs w:val="24"/>
        </w:rPr>
      </w:pPr>
    </w:p>
    <w:p w:rsidR="00A315AF" w:rsidRPr="00277FCF" w:rsidRDefault="00A315AF" w:rsidP="00A315AF">
      <w:pPr>
        <w:ind w:firstLine="709"/>
        <w:rPr>
          <w:rFonts w:ascii="Times New Roman" w:hAnsi="Times New Roman"/>
          <w:b/>
          <w:bCs/>
          <w:sz w:val="24"/>
          <w:szCs w:val="24"/>
        </w:rPr>
      </w:pPr>
      <w:r w:rsidRPr="00277FCF">
        <w:rPr>
          <w:rFonts w:ascii="Times New Roman" w:hAnsi="Times New Roman"/>
          <w:b/>
          <w:bCs/>
          <w:kern w:val="2"/>
          <w:sz w:val="24"/>
          <w:szCs w:val="24"/>
          <w:lang w:eastAsia="hi-IN" w:bidi="hi-IN"/>
        </w:rPr>
        <w:t>Felület előkészítés, előkezelés</w:t>
      </w:r>
      <w:r w:rsidRPr="00277FCF">
        <w:rPr>
          <w:rFonts w:ascii="Times New Roman" w:hAnsi="Times New Roman"/>
          <w:b/>
          <w:bCs/>
          <w:sz w:val="24"/>
          <w:szCs w:val="24"/>
        </w:rPr>
        <w:t xml:space="preserve">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Felület előkészítés, előkezelés szerszámainak, eszközeinek, gépeinek bemutatása.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Vizsgálat függvényében a felület előkészítésének, előkezelésének anyagainak bemutatása.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 xml:space="preserve">Felületerősítő anyagok (szövetek, hálók, szalagok, </w:t>
      </w:r>
      <w:proofErr w:type="spellStart"/>
      <w:r w:rsidRPr="00277FCF">
        <w:rPr>
          <w:rFonts w:ascii="Times New Roman" w:hAnsi="Times New Roman"/>
          <w:kern w:val="2"/>
          <w:sz w:val="24"/>
          <w:szCs w:val="24"/>
          <w:lang w:eastAsia="hi-IN" w:bidi="hi-IN"/>
        </w:rPr>
        <w:t>élvédők</w:t>
      </w:r>
      <w:proofErr w:type="spellEnd"/>
      <w:r w:rsidRPr="00277FCF">
        <w:rPr>
          <w:rFonts w:ascii="Times New Roman" w:hAnsi="Times New Roman"/>
          <w:kern w:val="2"/>
          <w:sz w:val="24"/>
          <w:szCs w:val="24"/>
          <w:lang w:eastAsia="hi-IN" w:bidi="hi-IN"/>
        </w:rPr>
        <w:t>) bemutatása.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Felület egyenetlenségeinek javításának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Impregnálás, alapfelület szilárdítás anyagai, technológiája.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Pórustömítő alapozó használata.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Felület kellősítése, tapadásjavító anyagok felhordásának módja.</w:t>
      </w:r>
    </w:p>
    <w:p w:rsidR="00A315AF" w:rsidRPr="00277FCF" w:rsidRDefault="00A315AF" w:rsidP="00A315AF">
      <w:pPr>
        <w:rPr>
          <w:rFonts w:ascii="Times New Roman" w:hAnsi="Times New Roman"/>
          <w:b/>
          <w:bCs/>
          <w:sz w:val="24"/>
          <w:szCs w:val="24"/>
        </w:rPr>
      </w:pPr>
    </w:p>
    <w:p w:rsidR="00A315AF" w:rsidRPr="00277FCF" w:rsidRDefault="00A315AF" w:rsidP="00A315AF">
      <w:pPr>
        <w:ind w:firstLine="709"/>
        <w:rPr>
          <w:rFonts w:ascii="Times New Roman" w:hAnsi="Times New Roman"/>
          <w:color w:val="333333"/>
          <w:sz w:val="24"/>
          <w:szCs w:val="24"/>
          <w:shd w:val="clear" w:color="auto" w:fill="FFFFFF"/>
        </w:rPr>
      </w:pPr>
      <w:r w:rsidRPr="00277FCF">
        <w:rPr>
          <w:rFonts w:ascii="Times New Roman" w:hAnsi="Times New Roman"/>
          <w:b/>
          <w:bCs/>
          <w:kern w:val="2"/>
          <w:sz w:val="24"/>
          <w:szCs w:val="24"/>
          <w:lang w:eastAsia="hi-IN" w:bidi="hi-IN"/>
        </w:rPr>
        <w:t xml:space="preserve">Ragasztóanyagok alkalmazása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Adhézió- kohézió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Tapéta anyagának megfelelő ragasztóanyagok csoportjai, felhasználási területük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Megfelelő ragasztóanyag meghatározásának lépései.</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Ragasztóanyag bekeverésének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Pihentetési idő, fazékidő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Kezdeti tapadóerő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Kiszellőztetési idő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Nyitott idő bemutatása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Ragasztóanyagok felhordásának módja, szerszámai, eszközei, gépei.</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Próbaragasztás készítése.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Vonatkozó szabványelőírások.</w:t>
      </w:r>
    </w:p>
    <w:p w:rsidR="00A315AF" w:rsidRPr="00277FCF" w:rsidRDefault="00A315AF" w:rsidP="00A315AF">
      <w:pPr>
        <w:rPr>
          <w:rFonts w:ascii="Times New Roman" w:hAnsi="Times New Roman"/>
          <w:color w:val="333333"/>
          <w:sz w:val="24"/>
          <w:szCs w:val="24"/>
          <w:shd w:val="clear" w:color="auto" w:fill="FFFFFF"/>
        </w:rPr>
      </w:pPr>
    </w:p>
    <w:p w:rsidR="00A315AF" w:rsidRPr="00277FCF" w:rsidRDefault="00A315AF" w:rsidP="00A315AF">
      <w:pPr>
        <w:ind w:firstLine="709"/>
        <w:rPr>
          <w:rFonts w:ascii="Times New Roman" w:hAnsi="Times New Roman"/>
          <w:b/>
          <w:bCs/>
          <w:sz w:val="24"/>
          <w:szCs w:val="24"/>
        </w:rPr>
      </w:pPr>
      <w:r w:rsidRPr="00277FCF">
        <w:rPr>
          <w:rFonts w:ascii="Times New Roman" w:hAnsi="Times New Roman"/>
          <w:b/>
          <w:bCs/>
          <w:kern w:val="2"/>
          <w:sz w:val="24"/>
          <w:szCs w:val="24"/>
          <w:lang w:eastAsia="hi-IN" w:bidi="hi-IN"/>
        </w:rPr>
        <w:t>Tapétázás, díszítés</w:t>
      </w:r>
      <w:r w:rsidRPr="00277FCF">
        <w:rPr>
          <w:rFonts w:ascii="Times New Roman" w:hAnsi="Times New Roman"/>
          <w:b/>
          <w:bCs/>
          <w:sz w:val="24"/>
          <w:szCs w:val="24"/>
        </w:rPr>
        <w:t xml:space="preserve"> </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Megrendelő igényeinek felmérése, egyeztetés a megrendelővel.</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Igényeknek megfelelő tapéták csoportosítása, bemutatása a megrendelőnek.</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Tapétához illő, megfelelő díszítés kiválasztása.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Helyszíni bejárás végzése, felület szemrevételezése.</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A tapétasávok kiosztásának menete (fényirány, gyújtópont meghatározása).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Helyszíni felmérés, anyag meghatározás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Tapétázás segédanyagainak kiválasztása (makulatúra, ragasztó).</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Tapétázási munkálatok lépéseinek megtervezése a gyakorlatban.</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Megfelelő fogadófelület kialakítása.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Tapétázás eszközeinek, szerszámainak, gépeinek bemutatása, szakszerű használatuk.</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Tapétázás műveleti sorrendjének gyakorlása.</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Tapétázás készítése oldalfalon, mennyezeten különféle tapétákkal.</w:t>
      </w:r>
    </w:p>
    <w:p w:rsidR="00A315AF" w:rsidRPr="00277FCF" w:rsidRDefault="00A315AF" w:rsidP="00A315AF">
      <w:pPr>
        <w:widowControl w:val="0"/>
        <w:suppressAutoHyphens/>
        <w:ind w:left="720"/>
        <w:rPr>
          <w:rFonts w:ascii="Times New Roman" w:hAnsi="Times New Roman"/>
          <w:kern w:val="2"/>
          <w:sz w:val="24"/>
          <w:szCs w:val="24"/>
          <w:lang w:eastAsia="hi-IN" w:bidi="hi-IN"/>
        </w:rPr>
      </w:pPr>
      <w:r w:rsidRPr="00277FCF">
        <w:rPr>
          <w:rFonts w:ascii="Times New Roman" w:hAnsi="Times New Roman"/>
          <w:kern w:val="2"/>
          <w:sz w:val="24"/>
          <w:szCs w:val="24"/>
          <w:lang w:eastAsia="hi-IN" w:bidi="hi-IN"/>
        </w:rPr>
        <w:t>Tapéta díszítés készítése.</w:t>
      </w:r>
    </w:p>
    <w:p w:rsidR="00D33AC8" w:rsidRPr="00277FCF" w:rsidRDefault="00A315AF" w:rsidP="0045646F">
      <w:pPr>
        <w:widowControl w:val="0"/>
        <w:suppressAutoHyphens/>
        <w:ind w:left="720"/>
        <w:rPr>
          <w:rFonts w:ascii="Times New Roman" w:hAnsi="Times New Roman"/>
          <w:kern w:val="2"/>
          <w:szCs w:val="22"/>
          <w:lang w:eastAsia="hi-IN" w:bidi="hi-IN"/>
        </w:rPr>
      </w:pPr>
      <w:r w:rsidRPr="00277FCF">
        <w:rPr>
          <w:rFonts w:ascii="Times New Roman" w:hAnsi="Times New Roman"/>
          <w:kern w:val="2"/>
          <w:sz w:val="24"/>
          <w:szCs w:val="24"/>
          <w:lang w:eastAsia="hi-IN" w:bidi="hi-IN"/>
        </w:rPr>
        <w:t>Utómunkálatok elvégzése.</w:t>
      </w:r>
    </w:p>
    <w:sectPr w:rsidR="00D33AC8" w:rsidRPr="00277FCF" w:rsidSect="000F5B77">
      <w:headerReference w:type="default"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D8B" w:rsidRDefault="002E5D8B">
      <w:r>
        <w:separator/>
      </w:r>
    </w:p>
    <w:p w:rsidR="002E5D8B" w:rsidRDefault="002E5D8B"/>
    <w:p w:rsidR="002E5D8B" w:rsidRDefault="002E5D8B" w:rsidP="00B10E84"/>
    <w:p w:rsidR="002E5D8B" w:rsidRDefault="002E5D8B"/>
    <w:p w:rsidR="002E5D8B" w:rsidRDefault="002E5D8B"/>
  </w:endnote>
  <w:endnote w:type="continuationSeparator" w:id="0">
    <w:p w:rsidR="002E5D8B" w:rsidRDefault="002E5D8B">
      <w:r>
        <w:continuationSeparator/>
      </w:r>
    </w:p>
    <w:p w:rsidR="002E5D8B" w:rsidRDefault="002E5D8B"/>
    <w:p w:rsidR="002E5D8B" w:rsidRDefault="002E5D8B" w:rsidP="00B10E84"/>
    <w:p w:rsidR="002E5D8B" w:rsidRDefault="002E5D8B"/>
    <w:p w:rsidR="002E5D8B" w:rsidRDefault="002E5D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D64" w:rsidRPr="00EF0B71" w:rsidRDefault="00E84D64" w:rsidP="00716C45">
    <w:pPr>
      <w:pStyle w:val="llb"/>
      <w:jc w:val="center"/>
      <w:rPr>
        <w:rFonts w:ascii="Palatino Linotype" w:hAnsi="Palatino Linotype"/>
        <w:color w:val="003366"/>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D8B" w:rsidRDefault="002E5D8B">
      <w:r>
        <w:separator/>
      </w:r>
    </w:p>
    <w:p w:rsidR="002E5D8B" w:rsidRDefault="002E5D8B"/>
    <w:p w:rsidR="002E5D8B" w:rsidRDefault="002E5D8B" w:rsidP="00B10E84"/>
    <w:p w:rsidR="002E5D8B" w:rsidRDefault="002E5D8B"/>
    <w:p w:rsidR="002E5D8B" w:rsidRDefault="002E5D8B"/>
  </w:footnote>
  <w:footnote w:type="continuationSeparator" w:id="0">
    <w:p w:rsidR="002E5D8B" w:rsidRDefault="002E5D8B">
      <w:r>
        <w:continuationSeparator/>
      </w:r>
    </w:p>
    <w:p w:rsidR="002E5D8B" w:rsidRDefault="002E5D8B"/>
    <w:p w:rsidR="002E5D8B" w:rsidRDefault="002E5D8B" w:rsidP="00B10E84"/>
    <w:p w:rsidR="002E5D8B" w:rsidRDefault="002E5D8B"/>
    <w:p w:rsidR="002E5D8B" w:rsidRDefault="002E5D8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4D64" w:rsidRDefault="00E84D64">
    <w:pPr>
      <w:pStyle w:val="lfej"/>
    </w:pPr>
  </w:p>
  <w:p w:rsidR="008610CD" w:rsidRDefault="008610C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84716"/>
    <w:multiLevelType w:val="hybridMultilevel"/>
    <w:tmpl w:val="B77E039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101539B9"/>
    <w:multiLevelType w:val="multilevel"/>
    <w:tmpl w:val="77289BF8"/>
    <w:lvl w:ilvl="0">
      <w:start w:val="9"/>
      <w:numFmt w:val="decimal"/>
      <w:lvlText w:val="%1."/>
      <w:lvlJc w:val="left"/>
      <w:pPr>
        <w:tabs>
          <w:tab w:val="num" w:pos="0"/>
        </w:tabs>
        <w:ind w:left="360" w:hanging="360"/>
      </w:pPr>
      <w:rPr>
        <w:rFonts w:ascii="Palatino Linotype" w:hAnsi="Palatino Linotype" w:hint="default"/>
        <w:b/>
        <w:sz w:val="24"/>
        <w:szCs w:val="24"/>
      </w:rPr>
    </w:lvl>
    <w:lvl w:ilvl="1">
      <w:start w:val="1"/>
      <w:numFmt w:val="decimal"/>
      <w:lvlText w:val="%1.%2."/>
      <w:lvlJc w:val="left"/>
      <w:pPr>
        <w:tabs>
          <w:tab w:val="num" w:pos="0"/>
        </w:tabs>
        <w:ind w:left="900" w:hanging="360"/>
      </w:pPr>
      <w:rPr>
        <w:rFonts w:hint="default"/>
        <w:b/>
        <w:i w:val="0"/>
      </w:rPr>
    </w:lvl>
    <w:lvl w:ilvl="2">
      <w:start w:val="1"/>
      <w:numFmt w:val="decimal"/>
      <w:lvlText w:val="%1.%2.%3."/>
      <w:lvlJc w:val="left"/>
      <w:pPr>
        <w:tabs>
          <w:tab w:val="num" w:pos="0"/>
        </w:tabs>
        <w:ind w:left="2564" w:hanging="720"/>
      </w:pPr>
      <w:rPr>
        <w:rFonts w:hint="default"/>
        <w:b/>
        <w:sz w:val="24"/>
        <w:szCs w:val="24"/>
      </w:rPr>
    </w:lvl>
    <w:lvl w:ilvl="3">
      <w:start w:val="1"/>
      <w:numFmt w:val="decimal"/>
      <w:lvlText w:val="%1.%2.%3.%4."/>
      <w:lvlJc w:val="left"/>
      <w:pPr>
        <w:tabs>
          <w:tab w:val="num" w:pos="0"/>
        </w:tabs>
        <w:ind w:left="2634" w:hanging="720"/>
      </w:pPr>
      <w:rPr>
        <w:rFonts w:hint="default"/>
      </w:rPr>
    </w:lvl>
    <w:lvl w:ilvl="4">
      <w:start w:val="1"/>
      <w:numFmt w:val="decimal"/>
      <w:lvlText w:val="%1.%2.%3.%4.%5."/>
      <w:lvlJc w:val="left"/>
      <w:pPr>
        <w:tabs>
          <w:tab w:val="num" w:pos="0"/>
        </w:tabs>
        <w:ind w:left="3632" w:hanging="1080"/>
      </w:pPr>
      <w:rPr>
        <w:rFonts w:hint="default"/>
      </w:rPr>
    </w:lvl>
    <w:lvl w:ilvl="5">
      <w:start w:val="1"/>
      <w:numFmt w:val="decimal"/>
      <w:lvlText w:val="%1.%2.%3.%4.%5.%6."/>
      <w:lvlJc w:val="left"/>
      <w:pPr>
        <w:tabs>
          <w:tab w:val="num" w:pos="0"/>
        </w:tabs>
        <w:ind w:left="4270" w:hanging="1080"/>
      </w:pPr>
      <w:rPr>
        <w:rFonts w:hint="default"/>
      </w:rPr>
    </w:lvl>
    <w:lvl w:ilvl="6">
      <w:start w:val="1"/>
      <w:numFmt w:val="decimal"/>
      <w:lvlText w:val="%1.%2.%3.%4.%5.%6.%7."/>
      <w:lvlJc w:val="left"/>
      <w:pPr>
        <w:tabs>
          <w:tab w:val="num" w:pos="0"/>
        </w:tabs>
        <w:ind w:left="5268" w:hanging="1440"/>
      </w:pPr>
      <w:rPr>
        <w:rFonts w:hint="default"/>
      </w:rPr>
    </w:lvl>
    <w:lvl w:ilvl="7">
      <w:start w:val="1"/>
      <w:numFmt w:val="decimal"/>
      <w:lvlText w:val="%1.%2.%3.%4.%5.%6.%7.%8."/>
      <w:lvlJc w:val="left"/>
      <w:pPr>
        <w:tabs>
          <w:tab w:val="num" w:pos="0"/>
        </w:tabs>
        <w:ind w:left="5906" w:hanging="1440"/>
      </w:pPr>
      <w:rPr>
        <w:rFonts w:hint="default"/>
      </w:rPr>
    </w:lvl>
    <w:lvl w:ilvl="8">
      <w:start w:val="1"/>
      <w:numFmt w:val="decimal"/>
      <w:lvlText w:val="%1.%2.%3.%4.%5.%6.%7.%8.%9."/>
      <w:lvlJc w:val="left"/>
      <w:pPr>
        <w:tabs>
          <w:tab w:val="num" w:pos="0"/>
        </w:tabs>
        <w:ind w:left="6904" w:hanging="1800"/>
      </w:pPr>
      <w:rPr>
        <w:rFonts w:hint="default"/>
      </w:rPr>
    </w:lvl>
  </w:abstractNum>
  <w:abstractNum w:abstractNumId="3">
    <w:nsid w:val="121D15F6"/>
    <w:multiLevelType w:val="hybridMultilevel"/>
    <w:tmpl w:val="6B18FB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4">
    <w:nsid w:val="15145018"/>
    <w:multiLevelType w:val="hybridMultilevel"/>
    <w:tmpl w:val="E9B201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6544462"/>
    <w:multiLevelType w:val="hybridMultilevel"/>
    <w:tmpl w:val="4E50AC90"/>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cs="Wingdings" w:hint="default"/>
      </w:rPr>
    </w:lvl>
    <w:lvl w:ilvl="3" w:tplc="040E0001" w:tentative="1">
      <w:start w:val="1"/>
      <w:numFmt w:val="bullet"/>
      <w:lvlText w:val=""/>
      <w:lvlJc w:val="left"/>
      <w:pPr>
        <w:ind w:left="3600" w:hanging="360"/>
      </w:pPr>
      <w:rPr>
        <w:rFonts w:ascii="Symbol" w:hAnsi="Symbol" w:cs="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cs="Wingdings" w:hint="default"/>
      </w:rPr>
    </w:lvl>
    <w:lvl w:ilvl="6" w:tplc="040E0001" w:tentative="1">
      <w:start w:val="1"/>
      <w:numFmt w:val="bullet"/>
      <w:lvlText w:val=""/>
      <w:lvlJc w:val="left"/>
      <w:pPr>
        <w:ind w:left="5760" w:hanging="360"/>
      </w:pPr>
      <w:rPr>
        <w:rFonts w:ascii="Symbol" w:hAnsi="Symbol" w:cs="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cs="Wingdings" w:hint="default"/>
      </w:rPr>
    </w:lvl>
  </w:abstractNum>
  <w:abstractNum w:abstractNumId="7">
    <w:nsid w:val="17B126DF"/>
    <w:multiLevelType w:val="hybridMultilevel"/>
    <w:tmpl w:val="40509656"/>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8">
    <w:nsid w:val="234972AB"/>
    <w:multiLevelType w:val="hybridMultilevel"/>
    <w:tmpl w:val="98AEC7E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BE120FA"/>
    <w:multiLevelType w:val="hybridMultilevel"/>
    <w:tmpl w:val="A6C2D664"/>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1">
    <w:nsid w:val="369A6C2D"/>
    <w:multiLevelType w:val="hybridMultilevel"/>
    <w:tmpl w:val="70B68DA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2">
    <w:nsid w:val="373D581C"/>
    <w:multiLevelType w:val="hybridMultilevel"/>
    <w:tmpl w:val="DD34A894"/>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3">
    <w:nsid w:val="3BBD1240"/>
    <w:multiLevelType w:val="hybridMultilevel"/>
    <w:tmpl w:val="A3A0D2D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4">
    <w:nsid w:val="47653026"/>
    <w:multiLevelType w:val="hybridMultilevel"/>
    <w:tmpl w:val="E158AE5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5">
    <w:nsid w:val="47C91BC8"/>
    <w:multiLevelType w:val="multilevel"/>
    <w:tmpl w:val="F56CCD9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F5F4749"/>
    <w:multiLevelType w:val="hybridMultilevel"/>
    <w:tmpl w:val="DCAE877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7">
    <w:nsid w:val="50021C70"/>
    <w:multiLevelType w:val="hybridMultilevel"/>
    <w:tmpl w:val="338E4D3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8">
    <w:nsid w:val="54B562AA"/>
    <w:multiLevelType w:val="hybridMultilevel"/>
    <w:tmpl w:val="9F945FC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19">
    <w:nsid w:val="56B10F57"/>
    <w:multiLevelType w:val="hybridMultilevel"/>
    <w:tmpl w:val="4E0A2DC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0">
    <w:nsid w:val="595C74D7"/>
    <w:multiLevelType w:val="hybridMultilevel"/>
    <w:tmpl w:val="3C4483E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1">
    <w:nsid w:val="5D9B4FA8"/>
    <w:multiLevelType w:val="hybridMultilevel"/>
    <w:tmpl w:val="2FC4EBE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2">
    <w:nsid w:val="5FAA4A16"/>
    <w:multiLevelType w:val="hybridMultilevel"/>
    <w:tmpl w:val="BF2A22B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D651887"/>
    <w:multiLevelType w:val="hybridMultilevel"/>
    <w:tmpl w:val="73C4B4F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5">
    <w:nsid w:val="71C55ABA"/>
    <w:multiLevelType w:val="multilevel"/>
    <w:tmpl w:val="E56ABA32"/>
    <w:lvl w:ilvl="0">
      <w:start w:val="7"/>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997" w:hanging="720"/>
      </w:pPr>
      <w:rPr>
        <w:rFonts w:hint="default"/>
        <w:i w:val="0"/>
        <w:sz w:val="24"/>
        <w:szCs w:val="24"/>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7C286147"/>
    <w:multiLevelType w:val="hybridMultilevel"/>
    <w:tmpl w:val="6BB2159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7">
    <w:nsid w:val="7DA87656"/>
    <w:multiLevelType w:val="hybridMultilevel"/>
    <w:tmpl w:val="1DB0358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8">
    <w:nsid w:val="7E3B66E8"/>
    <w:multiLevelType w:val="hybridMultilevel"/>
    <w:tmpl w:val="5D12DDD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num w:numId="1">
    <w:abstractNumId w:val="23"/>
  </w:num>
  <w:num w:numId="2">
    <w:abstractNumId w:val="9"/>
  </w:num>
  <w:num w:numId="3">
    <w:abstractNumId w:val="7"/>
  </w:num>
  <w:num w:numId="4">
    <w:abstractNumId w:val="3"/>
  </w:num>
  <w:num w:numId="5">
    <w:abstractNumId w:val="12"/>
  </w:num>
  <w:num w:numId="6">
    <w:abstractNumId w:val="4"/>
  </w:num>
  <w:num w:numId="7">
    <w:abstractNumId w:val="10"/>
  </w:num>
  <w:num w:numId="8">
    <w:abstractNumId w:val="26"/>
  </w:num>
  <w:num w:numId="9">
    <w:abstractNumId w:val="11"/>
  </w:num>
  <w:num w:numId="10">
    <w:abstractNumId w:val="16"/>
  </w:num>
  <w:num w:numId="11">
    <w:abstractNumId w:val="28"/>
  </w:num>
  <w:num w:numId="12">
    <w:abstractNumId w:val="19"/>
  </w:num>
  <w:num w:numId="13">
    <w:abstractNumId w:val="22"/>
  </w:num>
  <w:num w:numId="14">
    <w:abstractNumId w:val="27"/>
  </w:num>
  <w:num w:numId="15">
    <w:abstractNumId w:val="0"/>
  </w:num>
  <w:num w:numId="16">
    <w:abstractNumId w:val="13"/>
  </w:num>
  <w:num w:numId="17">
    <w:abstractNumId w:val="17"/>
  </w:num>
  <w:num w:numId="18">
    <w:abstractNumId w:val="21"/>
  </w:num>
  <w:num w:numId="19">
    <w:abstractNumId w:val="18"/>
  </w:num>
  <w:num w:numId="20">
    <w:abstractNumId w:val="6"/>
  </w:num>
  <w:num w:numId="21">
    <w:abstractNumId w:val="20"/>
  </w:num>
  <w:num w:numId="22">
    <w:abstractNumId w:val="14"/>
  </w:num>
  <w:num w:numId="23">
    <w:abstractNumId w:val="24"/>
  </w:num>
  <w:num w:numId="24">
    <w:abstractNumId w:val="8"/>
  </w:num>
  <w:num w:numId="25">
    <w:abstractNumId w:val="1"/>
  </w:num>
  <w:num w:numId="26">
    <w:abstractNumId w:val="5"/>
  </w:num>
  <w:num w:numId="27">
    <w:abstractNumId w:val="15"/>
  </w:num>
  <w:num w:numId="28">
    <w:abstractNumId w:val="25"/>
  </w:num>
  <w:num w:numId="29">
    <w:abstractNumId w:val="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15BB9"/>
    <w:rsid w:val="00023B2C"/>
    <w:rsid w:val="00025947"/>
    <w:rsid w:val="00025ECB"/>
    <w:rsid w:val="0002797B"/>
    <w:rsid w:val="00031136"/>
    <w:rsid w:val="0003198B"/>
    <w:rsid w:val="0003210F"/>
    <w:rsid w:val="00034127"/>
    <w:rsid w:val="000368CD"/>
    <w:rsid w:val="00037E3F"/>
    <w:rsid w:val="00044157"/>
    <w:rsid w:val="00050100"/>
    <w:rsid w:val="00051736"/>
    <w:rsid w:val="000520DF"/>
    <w:rsid w:val="00052425"/>
    <w:rsid w:val="00052C8D"/>
    <w:rsid w:val="00056CA7"/>
    <w:rsid w:val="0006013C"/>
    <w:rsid w:val="000702E0"/>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818"/>
    <w:rsid w:val="00093C99"/>
    <w:rsid w:val="0009402B"/>
    <w:rsid w:val="00097A30"/>
    <w:rsid w:val="000A084E"/>
    <w:rsid w:val="000A3C2F"/>
    <w:rsid w:val="000A4808"/>
    <w:rsid w:val="000A52C7"/>
    <w:rsid w:val="000B4151"/>
    <w:rsid w:val="000B494C"/>
    <w:rsid w:val="000B553B"/>
    <w:rsid w:val="000B718A"/>
    <w:rsid w:val="000B7A54"/>
    <w:rsid w:val="000C0BED"/>
    <w:rsid w:val="000C352D"/>
    <w:rsid w:val="000C3EBD"/>
    <w:rsid w:val="000C4D1E"/>
    <w:rsid w:val="000C6352"/>
    <w:rsid w:val="000C7D47"/>
    <w:rsid w:val="000D0E2C"/>
    <w:rsid w:val="000D1E3F"/>
    <w:rsid w:val="000D2D43"/>
    <w:rsid w:val="000D2F39"/>
    <w:rsid w:val="000D3D8A"/>
    <w:rsid w:val="000D5D1D"/>
    <w:rsid w:val="000D7B78"/>
    <w:rsid w:val="000D7FF7"/>
    <w:rsid w:val="000E0969"/>
    <w:rsid w:val="000E0F06"/>
    <w:rsid w:val="000E120B"/>
    <w:rsid w:val="000E2913"/>
    <w:rsid w:val="000E2FF5"/>
    <w:rsid w:val="000E32E7"/>
    <w:rsid w:val="000E3418"/>
    <w:rsid w:val="000E3623"/>
    <w:rsid w:val="000E3EB7"/>
    <w:rsid w:val="000E5769"/>
    <w:rsid w:val="000E6846"/>
    <w:rsid w:val="000F1F27"/>
    <w:rsid w:val="000F2BD5"/>
    <w:rsid w:val="000F2C61"/>
    <w:rsid w:val="000F4140"/>
    <w:rsid w:val="000F4A82"/>
    <w:rsid w:val="000F5B77"/>
    <w:rsid w:val="000F64CE"/>
    <w:rsid w:val="00100236"/>
    <w:rsid w:val="00103DB8"/>
    <w:rsid w:val="00107B3E"/>
    <w:rsid w:val="00111FDC"/>
    <w:rsid w:val="001122EC"/>
    <w:rsid w:val="0012204D"/>
    <w:rsid w:val="0012214B"/>
    <w:rsid w:val="00122A7A"/>
    <w:rsid w:val="001230D4"/>
    <w:rsid w:val="00124A11"/>
    <w:rsid w:val="0012603B"/>
    <w:rsid w:val="001261E7"/>
    <w:rsid w:val="001279CD"/>
    <w:rsid w:val="00127CF4"/>
    <w:rsid w:val="00130D88"/>
    <w:rsid w:val="001314A4"/>
    <w:rsid w:val="00131507"/>
    <w:rsid w:val="00132EB5"/>
    <w:rsid w:val="00133C33"/>
    <w:rsid w:val="00135CEA"/>
    <w:rsid w:val="001377A4"/>
    <w:rsid w:val="00143D16"/>
    <w:rsid w:val="001440DD"/>
    <w:rsid w:val="00145C56"/>
    <w:rsid w:val="00145DD9"/>
    <w:rsid w:val="00147E8A"/>
    <w:rsid w:val="00150C84"/>
    <w:rsid w:val="001529D8"/>
    <w:rsid w:val="00156020"/>
    <w:rsid w:val="00156654"/>
    <w:rsid w:val="001569DE"/>
    <w:rsid w:val="00161466"/>
    <w:rsid w:val="00164758"/>
    <w:rsid w:val="001648C5"/>
    <w:rsid w:val="00164D74"/>
    <w:rsid w:val="00164F04"/>
    <w:rsid w:val="00167064"/>
    <w:rsid w:val="00167A28"/>
    <w:rsid w:val="00167A96"/>
    <w:rsid w:val="001710A0"/>
    <w:rsid w:val="00171D04"/>
    <w:rsid w:val="001723F2"/>
    <w:rsid w:val="00173549"/>
    <w:rsid w:val="00174312"/>
    <w:rsid w:val="00176F05"/>
    <w:rsid w:val="00181BF9"/>
    <w:rsid w:val="00182615"/>
    <w:rsid w:val="001829F3"/>
    <w:rsid w:val="00183840"/>
    <w:rsid w:val="00184898"/>
    <w:rsid w:val="00184AC1"/>
    <w:rsid w:val="00185E52"/>
    <w:rsid w:val="0018769E"/>
    <w:rsid w:val="0019087B"/>
    <w:rsid w:val="00193AF2"/>
    <w:rsid w:val="00194469"/>
    <w:rsid w:val="001A0A21"/>
    <w:rsid w:val="001A12B8"/>
    <w:rsid w:val="001A2BB6"/>
    <w:rsid w:val="001A3575"/>
    <w:rsid w:val="001A390A"/>
    <w:rsid w:val="001A4724"/>
    <w:rsid w:val="001A7411"/>
    <w:rsid w:val="001B0213"/>
    <w:rsid w:val="001B0D5B"/>
    <w:rsid w:val="001B21D0"/>
    <w:rsid w:val="001B2947"/>
    <w:rsid w:val="001B3267"/>
    <w:rsid w:val="001B5BBD"/>
    <w:rsid w:val="001B6576"/>
    <w:rsid w:val="001B7C50"/>
    <w:rsid w:val="001C1B87"/>
    <w:rsid w:val="001C474D"/>
    <w:rsid w:val="001C7087"/>
    <w:rsid w:val="001D05CD"/>
    <w:rsid w:val="001D42B8"/>
    <w:rsid w:val="001D467C"/>
    <w:rsid w:val="001D574D"/>
    <w:rsid w:val="001D6F89"/>
    <w:rsid w:val="001E6D13"/>
    <w:rsid w:val="001E77DB"/>
    <w:rsid w:val="001F07C0"/>
    <w:rsid w:val="001F0FC6"/>
    <w:rsid w:val="00202489"/>
    <w:rsid w:val="00206908"/>
    <w:rsid w:val="00210537"/>
    <w:rsid w:val="002112C3"/>
    <w:rsid w:val="002117A6"/>
    <w:rsid w:val="00211AC8"/>
    <w:rsid w:val="002120BE"/>
    <w:rsid w:val="00212FB6"/>
    <w:rsid w:val="0021392B"/>
    <w:rsid w:val="00215320"/>
    <w:rsid w:val="002161B7"/>
    <w:rsid w:val="002164C6"/>
    <w:rsid w:val="00221422"/>
    <w:rsid w:val="002223C7"/>
    <w:rsid w:val="00222D2D"/>
    <w:rsid w:val="00224E33"/>
    <w:rsid w:val="00230B72"/>
    <w:rsid w:val="00234CCE"/>
    <w:rsid w:val="00244A7A"/>
    <w:rsid w:val="002464FF"/>
    <w:rsid w:val="00250A52"/>
    <w:rsid w:val="00253E1F"/>
    <w:rsid w:val="00256B07"/>
    <w:rsid w:val="002623E1"/>
    <w:rsid w:val="00264ED9"/>
    <w:rsid w:val="0026514F"/>
    <w:rsid w:val="0026522B"/>
    <w:rsid w:val="002652D8"/>
    <w:rsid w:val="0026648C"/>
    <w:rsid w:val="002717CE"/>
    <w:rsid w:val="0027307C"/>
    <w:rsid w:val="002765BF"/>
    <w:rsid w:val="0027671B"/>
    <w:rsid w:val="00276F6F"/>
    <w:rsid w:val="00277FCF"/>
    <w:rsid w:val="00280858"/>
    <w:rsid w:val="002812BB"/>
    <w:rsid w:val="00290D53"/>
    <w:rsid w:val="00296217"/>
    <w:rsid w:val="002A3B08"/>
    <w:rsid w:val="002A47CD"/>
    <w:rsid w:val="002A5D91"/>
    <w:rsid w:val="002A7B7D"/>
    <w:rsid w:val="002B0235"/>
    <w:rsid w:val="002B1539"/>
    <w:rsid w:val="002B4AF6"/>
    <w:rsid w:val="002B6EC1"/>
    <w:rsid w:val="002B7FED"/>
    <w:rsid w:val="002C0147"/>
    <w:rsid w:val="002C2818"/>
    <w:rsid w:val="002C2EAE"/>
    <w:rsid w:val="002C45CE"/>
    <w:rsid w:val="002C5A92"/>
    <w:rsid w:val="002C79CC"/>
    <w:rsid w:val="002D0369"/>
    <w:rsid w:val="002D0EF7"/>
    <w:rsid w:val="002D0F18"/>
    <w:rsid w:val="002D2D27"/>
    <w:rsid w:val="002E11FB"/>
    <w:rsid w:val="002E2141"/>
    <w:rsid w:val="002E2B3A"/>
    <w:rsid w:val="002E5D8B"/>
    <w:rsid w:val="002E77BE"/>
    <w:rsid w:val="002F1433"/>
    <w:rsid w:val="002F7BD2"/>
    <w:rsid w:val="003015FD"/>
    <w:rsid w:val="003016CD"/>
    <w:rsid w:val="00305641"/>
    <w:rsid w:val="00306926"/>
    <w:rsid w:val="00306E44"/>
    <w:rsid w:val="00307A72"/>
    <w:rsid w:val="00307C3B"/>
    <w:rsid w:val="003121D0"/>
    <w:rsid w:val="00315863"/>
    <w:rsid w:val="00315E26"/>
    <w:rsid w:val="00316DA3"/>
    <w:rsid w:val="00317E5D"/>
    <w:rsid w:val="00323BBE"/>
    <w:rsid w:val="00324201"/>
    <w:rsid w:val="0033056E"/>
    <w:rsid w:val="00330FB2"/>
    <w:rsid w:val="003346E9"/>
    <w:rsid w:val="0033553B"/>
    <w:rsid w:val="00341A1F"/>
    <w:rsid w:val="003441A6"/>
    <w:rsid w:val="00345146"/>
    <w:rsid w:val="00345982"/>
    <w:rsid w:val="00345A95"/>
    <w:rsid w:val="00345CD8"/>
    <w:rsid w:val="00347409"/>
    <w:rsid w:val="00347628"/>
    <w:rsid w:val="00351933"/>
    <w:rsid w:val="0035385D"/>
    <w:rsid w:val="003561C4"/>
    <w:rsid w:val="0037545A"/>
    <w:rsid w:val="003765C6"/>
    <w:rsid w:val="0038061B"/>
    <w:rsid w:val="00382EF3"/>
    <w:rsid w:val="003837F4"/>
    <w:rsid w:val="00384474"/>
    <w:rsid w:val="00385008"/>
    <w:rsid w:val="003902CC"/>
    <w:rsid w:val="003910A8"/>
    <w:rsid w:val="00391AEA"/>
    <w:rsid w:val="00394B91"/>
    <w:rsid w:val="00396FCC"/>
    <w:rsid w:val="003A1A5C"/>
    <w:rsid w:val="003A1AAF"/>
    <w:rsid w:val="003A24C6"/>
    <w:rsid w:val="003A7FA1"/>
    <w:rsid w:val="003B656E"/>
    <w:rsid w:val="003B6C61"/>
    <w:rsid w:val="003B6D62"/>
    <w:rsid w:val="003C057D"/>
    <w:rsid w:val="003D2BAC"/>
    <w:rsid w:val="003D2CAE"/>
    <w:rsid w:val="003D4053"/>
    <w:rsid w:val="003D45CC"/>
    <w:rsid w:val="003D6A32"/>
    <w:rsid w:val="003E2AB6"/>
    <w:rsid w:val="003E65C4"/>
    <w:rsid w:val="003F288D"/>
    <w:rsid w:val="003F2DE0"/>
    <w:rsid w:val="003F5982"/>
    <w:rsid w:val="00403173"/>
    <w:rsid w:val="00403558"/>
    <w:rsid w:val="00403843"/>
    <w:rsid w:val="00404BFE"/>
    <w:rsid w:val="004068FF"/>
    <w:rsid w:val="004078A4"/>
    <w:rsid w:val="00407C88"/>
    <w:rsid w:val="00410E0E"/>
    <w:rsid w:val="00412062"/>
    <w:rsid w:val="00416CE8"/>
    <w:rsid w:val="00421F66"/>
    <w:rsid w:val="00422993"/>
    <w:rsid w:val="00423D24"/>
    <w:rsid w:val="004271CE"/>
    <w:rsid w:val="00430F32"/>
    <w:rsid w:val="00432C1E"/>
    <w:rsid w:val="004332A8"/>
    <w:rsid w:val="0044226C"/>
    <w:rsid w:val="004441B9"/>
    <w:rsid w:val="004453A2"/>
    <w:rsid w:val="0044786C"/>
    <w:rsid w:val="00447AFD"/>
    <w:rsid w:val="00447DA9"/>
    <w:rsid w:val="00455B56"/>
    <w:rsid w:val="0045646F"/>
    <w:rsid w:val="0045655B"/>
    <w:rsid w:val="004574D3"/>
    <w:rsid w:val="00460216"/>
    <w:rsid w:val="00461DC2"/>
    <w:rsid w:val="00461FF0"/>
    <w:rsid w:val="00472FA1"/>
    <w:rsid w:val="00475103"/>
    <w:rsid w:val="00475426"/>
    <w:rsid w:val="004754C7"/>
    <w:rsid w:val="00475551"/>
    <w:rsid w:val="004770F7"/>
    <w:rsid w:val="00487FD0"/>
    <w:rsid w:val="00491F7A"/>
    <w:rsid w:val="00494057"/>
    <w:rsid w:val="00495ABE"/>
    <w:rsid w:val="00497544"/>
    <w:rsid w:val="004A0A78"/>
    <w:rsid w:val="004A4FED"/>
    <w:rsid w:val="004B1D68"/>
    <w:rsid w:val="004B26CE"/>
    <w:rsid w:val="004B5A05"/>
    <w:rsid w:val="004C0822"/>
    <w:rsid w:val="004C1A9A"/>
    <w:rsid w:val="004C3F41"/>
    <w:rsid w:val="004C4661"/>
    <w:rsid w:val="004C5364"/>
    <w:rsid w:val="004C5C03"/>
    <w:rsid w:val="004D1A86"/>
    <w:rsid w:val="004D46D4"/>
    <w:rsid w:val="004D698B"/>
    <w:rsid w:val="004D7A50"/>
    <w:rsid w:val="004E13D7"/>
    <w:rsid w:val="004E1478"/>
    <w:rsid w:val="004E371A"/>
    <w:rsid w:val="004F0859"/>
    <w:rsid w:val="004F11B5"/>
    <w:rsid w:val="004F1DFE"/>
    <w:rsid w:val="004F3748"/>
    <w:rsid w:val="004F4C5A"/>
    <w:rsid w:val="004F5E80"/>
    <w:rsid w:val="004F6609"/>
    <w:rsid w:val="004F6686"/>
    <w:rsid w:val="004F76B1"/>
    <w:rsid w:val="005067A3"/>
    <w:rsid w:val="00506D75"/>
    <w:rsid w:val="00507DD2"/>
    <w:rsid w:val="00512045"/>
    <w:rsid w:val="00512495"/>
    <w:rsid w:val="00512FA5"/>
    <w:rsid w:val="00515402"/>
    <w:rsid w:val="00515876"/>
    <w:rsid w:val="005171D1"/>
    <w:rsid w:val="0052467E"/>
    <w:rsid w:val="0052677D"/>
    <w:rsid w:val="00527B66"/>
    <w:rsid w:val="00536942"/>
    <w:rsid w:val="00537ABF"/>
    <w:rsid w:val="005500F8"/>
    <w:rsid w:val="00555207"/>
    <w:rsid w:val="005560DB"/>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3A01"/>
    <w:rsid w:val="0059606A"/>
    <w:rsid w:val="00596122"/>
    <w:rsid w:val="005974A7"/>
    <w:rsid w:val="005A0019"/>
    <w:rsid w:val="005A025C"/>
    <w:rsid w:val="005A4E8C"/>
    <w:rsid w:val="005C1BC1"/>
    <w:rsid w:val="005C3557"/>
    <w:rsid w:val="005C64A9"/>
    <w:rsid w:val="005C7ECE"/>
    <w:rsid w:val="005D2FB3"/>
    <w:rsid w:val="005D40C5"/>
    <w:rsid w:val="005D4730"/>
    <w:rsid w:val="005D74E8"/>
    <w:rsid w:val="005D74FF"/>
    <w:rsid w:val="005E2282"/>
    <w:rsid w:val="005E22B3"/>
    <w:rsid w:val="005E47EA"/>
    <w:rsid w:val="005E66DD"/>
    <w:rsid w:val="005F1890"/>
    <w:rsid w:val="005F53F7"/>
    <w:rsid w:val="005F58D4"/>
    <w:rsid w:val="005F707E"/>
    <w:rsid w:val="0060085F"/>
    <w:rsid w:val="00603768"/>
    <w:rsid w:val="0060380A"/>
    <w:rsid w:val="00604288"/>
    <w:rsid w:val="00606697"/>
    <w:rsid w:val="00606CE2"/>
    <w:rsid w:val="00610F3B"/>
    <w:rsid w:val="006119B2"/>
    <w:rsid w:val="00613313"/>
    <w:rsid w:val="00614308"/>
    <w:rsid w:val="00614342"/>
    <w:rsid w:val="00614687"/>
    <w:rsid w:val="00620549"/>
    <w:rsid w:val="00623CCC"/>
    <w:rsid w:val="006247DF"/>
    <w:rsid w:val="00625731"/>
    <w:rsid w:val="00631E5D"/>
    <w:rsid w:val="00636981"/>
    <w:rsid w:val="006422BC"/>
    <w:rsid w:val="00642385"/>
    <w:rsid w:val="0064462E"/>
    <w:rsid w:val="00646564"/>
    <w:rsid w:val="00652BC5"/>
    <w:rsid w:val="00655889"/>
    <w:rsid w:val="006573DD"/>
    <w:rsid w:val="00660DCF"/>
    <w:rsid w:val="00661443"/>
    <w:rsid w:val="00667AE7"/>
    <w:rsid w:val="0067015E"/>
    <w:rsid w:val="00674CFE"/>
    <w:rsid w:val="006750C8"/>
    <w:rsid w:val="006765E2"/>
    <w:rsid w:val="00677E04"/>
    <w:rsid w:val="00680246"/>
    <w:rsid w:val="00680B93"/>
    <w:rsid w:val="0068243A"/>
    <w:rsid w:val="00684168"/>
    <w:rsid w:val="00684ACF"/>
    <w:rsid w:val="006864BF"/>
    <w:rsid w:val="00687466"/>
    <w:rsid w:val="00687490"/>
    <w:rsid w:val="00687495"/>
    <w:rsid w:val="00687988"/>
    <w:rsid w:val="00687D84"/>
    <w:rsid w:val="00692CD4"/>
    <w:rsid w:val="006948E0"/>
    <w:rsid w:val="00695508"/>
    <w:rsid w:val="006962A4"/>
    <w:rsid w:val="006970CB"/>
    <w:rsid w:val="0069764B"/>
    <w:rsid w:val="006A6DEE"/>
    <w:rsid w:val="006B0708"/>
    <w:rsid w:val="006B1ED1"/>
    <w:rsid w:val="006B3DAF"/>
    <w:rsid w:val="006B4318"/>
    <w:rsid w:val="006B47E2"/>
    <w:rsid w:val="006B54B3"/>
    <w:rsid w:val="006B6C64"/>
    <w:rsid w:val="006C23E0"/>
    <w:rsid w:val="006C2759"/>
    <w:rsid w:val="006C2E67"/>
    <w:rsid w:val="006C4238"/>
    <w:rsid w:val="006C505F"/>
    <w:rsid w:val="006C53A0"/>
    <w:rsid w:val="006C6368"/>
    <w:rsid w:val="006D0C76"/>
    <w:rsid w:val="006D1A33"/>
    <w:rsid w:val="006D22DD"/>
    <w:rsid w:val="006D4AE8"/>
    <w:rsid w:val="006D4B99"/>
    <w:rsid w:val="006D6B16"/>
    <w:rsid w:val="006D6E91"/>
    <w:rsid w:val="006E2150"/>
    <w:rsid w:val="006F0858"/>
    <w:rsid w:val="006F2DEC"/>
    <w:rsid w:val="006F4F34"/>
    <w:rsid w:val="006F5494"/>
    <w:rsid w:val="006F604A"/>
    <w:rsid w:val="00700391"/>
    <w:rsid w:val="00701B1E"/>
    <w:rsid w:val="00710473"/>
    <w:rsid w:val="007127AB"/>
    <w:rsid w:val="00712B2F"/>
    <w:rsid w:val="00713BD3"/>
    <w:rsid w:val="00715739"/>
    <w:rsid w:val="00716C45"/>
    <w:rsid w:val="00716D14"/>
    <w:rsid w:val="00717E8F"/>
    <w:rsid w:val="007203DD"/>
    <w:rsid w:val="00720CA7"/>
    <w:rsid w:val="00723B4E"/>
    <w:rsid w:val="00724633"/>
    <w:rsid w:val="00724EF4"/>
    <w:rsid w:val="00725DE6"/>
    <w:rsid w:val="00726D74"/>
    <w:rsid w:val="0073082F"/>
    <w:rsid w:val="0073434A"/>
    <w:rsid w:val="00735A65"/>
    <w:rsid w:val="00740112"/>
    <w:rsid w:val="007426E1"/>
    <w:rsid w:val="0074438A"/>
    <w:rsid w:val="00744609"/>
    <w:rsid w:val="00744793"/>
    <w:rsid w:val="0074524C"/>
    <w:rsid w:val="00747F09"/>
    <w:rsid w:val="00752990"/>
    <w:rsid w:val="0075566B"/>
    <w:rsid w:val="007570C6"/>
    <w:rsid w:val="00760D1B"/>
    <w:rsid w:val="007626AB"/>
    <w:rsid w:val="00762DF7"/>
    <w:rsid w:val="00766A2C"/>
    <w:rsid w:val="0077075A"/>
    <w:rsid w:val="00770F9A"/>
    <w:rsid w:val="0077124F"/>
    <w:rsid w:val="007759C7"/>
    <w:rsid w:val="00776AAD"/>
    <w:rsid w:val="00776BB4"/>
    <w:rsid w:val="00780A79"/>
    <w:rsid w:val="00783621"/>
    <w:rsid w:val="00783682"/>
    <w:rsid w:val="00783776"/>
    <w:rsid w:val="007865B7"/>
    <w:rsid w:val="00786B8D"/>
    <w:rsid w:val="00787A21"/>
    <w:rsid w:val="00795430"/>
    <w:rsid w:val="00796E22"/>
    <w:rsid w:val="007A1199"/>
    <w:rsid w:val="007A2392"/>
    <w:rsid w:val="007A286E"/>
    <w:rsid w:val="007A377B"/>
    <w:rsid w:val="007A7EA0"/>
    <w:rsid w:val="007B131B"/>
    <w:rsid w:val="007B1844"/>
    <w:rsid w:val="007B4D47"/>
    <w:rsid w:val="007C40BE"/>
    <w:rsid w:val="007C54D4"/>
    <w:rsid w:val="007C6D8A"/>
    <w:rsid w:val="007C734C"/>
    <w:rsid w:val="007C762D"/>
    <w:rsid w:val="007D12BE"/>
    <w:rsid w:val="007D5F16"/>
    <w:rsid w:val="007E144A"/>
    <w:rsid w:val="007E2CD1"/>
    <w:rsid w:val="007E3DF8"/>
    <w:rsid w:val="007E4928"/>
    <w:rsid w:val="007E4F33"/>
    <w:rsid w:val="007E5E07"/>
    <w:rsid w:val="007F034A"/>
    <w:rsid w:val="007F034C"/>
    <w:rsid w:val="007F3824"/>
    <w:rsid w:val="007F3B04"/>
    <w:rsid w:val="007F3CF8"/>
    <w:rsid w:val="007F5DD4"/>
    <w:rsid w:val="007F630E"/>
    <w:rsid w:val="007F6640"/>
    <w:rsid w:val="008002B0"/>
    <w:rsid w:val="00800AC2"/>
    <w:rsid w:val="0080183B"/>
    <w:rsid w:val="00801EAF"/>
    <w:rsid w:val="00804DB9"/>
    <w:rsid w:val="00805313"/>
    <w:rsid w:val="00806A57"/>
    <w:rsid w:val="00807DFA"/>
    <w:rsid w:val="0081154B"/>
    <w:rsid w:val="00817D48"/>
    <w:rsid w:val="00820404"/>
    <w:rsid w:val="00822D18"/>
    <w:rsid w:val="00824216"/>
    <w:rsid w:val="00830A3E"/>
    <w:rsid w:val="0083120B"/>
    <w:rsid w:val="00831B40"/>
    <w:rsid w:val="008334EE"/>
    <w:rsid w:val="00834D59"/>
    <w:rsid w:val="00836C26"/>
    <w:rsid w:val="008370C4"/>
    <w:rsid w:val="00841724"/>
    <w:rsid w:val="00844273"/>
    <w:rsid w:val="00844A2F"/>
    <w:rsid w:val="00844FA8"/>
    <w:rsid w:val="008450A4"/>
    <w:rsid w:val="008457DF"/>
    <w:rsid w:val="008458C7"/>
    <w:rsid w:val="00847237"/>
    <w:rsid w:val="008475C6"/>
    <w:rsid w:val="00851AFB"/>
    <w:rsid w:val="00852EF6"/>
    <w:rsid w:val="00854490"/>
    <w:rsid w:val="00856265"/>
    <w:rsid w:val="008568B7"/>
    <w:rsid w:val="00857C6B"/>
    <w:rsid w:val="00860204"/>
    <w:rsid w:val="008610CD"/>
    <w:rsid w:val="00861FB7"/>
    <w:rsid w:val="008633C2"/>
    <w:rsid w:val="00863E55"/>
    <w:rsid w:val="0086434A"/>
    <w:rsid w:val="00864BEE"/>
    <w:rsid w:val="00866969"/>
    <w:rsid w:val="008674D3"/>
    <w:rsid w:val="00867A22"/>
    <w:rsid w:val="008716A1"/>
    <w:rsid w:val="00875DC6"/>
    <w:rsid w:val="00876704"/>
    <w:rsid w:val="00883232"/>
    <w:rsid w:val="008856A9"/>
    <w:rsid w:val="0088585E"/>
    <w:rsid w:val="00886CC8"/>
    <w:rsid w:val="008910F9"/>
    <w:rsid w:val="00891942"/>
    <w:rsid w:val="008946B8"/>
    <w:rsid w:val="008958FA"/>
    <w:rsid w:val="00895FA7"/>
    <w:rsid w:val="008A3054"/>
    <w:rsid w:val="008A357E"/>
    <w:rsid w:val="008A3FAC"/>
    <w:rsid w:val="008A4A5B"/>
    <w:rsid w:val="008A7A7B"/>
    <w:rsid w:val="008B00C8"/>
    <w:rsid w:val="008B2433"/>
    <w:rsid w:val="008B261C"/>
    <w:rsid w:val="008B400E"/>
    <w:rsid w:val="008B4567"/>
    <w:rsid w:val="008B473C"/>
    <w:rsid w:val="008B47DA"/>
    <w:rsid w:val="008B6E1E"/>
    <w:rsid w:val="008B76F7"/>
    <w:rsid w:val="008B7D14"/>
    <w:rsid w:val="008C1242"/>
    <w:rsid w:val="008C6CB3"/>
    <w:rsid w:val="008D2C61"/>
    <w:rsid w:val="008D3895"/>
    <w:rsid w:val="008D4BE8"/>
    <w:rsid w:val="008D4D5D"/>
    <w:rsid w:val="008E0A7D"/>
    <w:rsid w:val="008E0A80"/>
    <w:rsid w:val="008E387F"/>
    <w:rsid w:val="008E3D14"/>
    <w:rsid w:val="008F0B6E"/>
    <w:rsid w:val="008F0FC5"/>
    <w:rsid w:val="008F2B7A"/>
    <w:rsid w:val="008F48D1"/>
    <w:rsid w:val="008F5FDE"/>
    <w:rsid w:val="008F6D93"/>
    <w:rsid w:val="008F719D"/>
    <w:rsid w:val="008F7CC2"/>
    <w:rsid w:val="0090011A"/>
    <w:rsid w:val="009012EC"/>
    <w:rsid w:val="00901372"/>
    <w:rsid w:val="00903289"/>
    <w:rsid w:val="00903B67"/>
    <w:rsid w:val="00906B80"/>
    <w:rsid w:val="00910864"/>
    <w:rsid w:val="00911268"/>
    <w:rsid w:val="00914E14"/>
    <w:rsid w:val="00915378"/>
    <w:rsid w:val="00915FAA"/>
    <w:rsid w:val="00917894"/>
    <w:rsid w:val="00921A3F"/>
    <w:rsid w:val="009324AE"/>
    <w:rsid w:val="00933878"/>
    <w:rsid w:val="009401E5"/>
    <w:rsid w:val="00942846"/>
    <w:rsid w:val="0095101B"/>
    <w:rsid w:val="0095115E"/>
    <w:rsid w:val="00952825"/>
    <w:rsid w:val="00954199"/>
    <w:rsid w:val="0095549B"/>
    <w:rsid w:val="0096108E"/>
    <w:rsid w:val="00962854"/>
    <w:rsid w:val="00966750"/>
    <w:rsid w:val="00966B3B"/>
    <w:rsid w:val="00967BE7"/>
    <w:rsid w:val="0097057A"/>
    <w:rsid w:val="0098022C"/>
    <w:rsid w:val="0098048C"/>
    <w:rsid w:val="00982A1F"/>
    <w:rsid w:val="00984BA6"/>
    <w:rsid w:val="00986381"/>
    <w:rsid w:val="009868DB"/>
    <w:rsid w:val="00991166"/>
    <w:rsid w:val="00994041"/>
    <w:rsid w:val="00997A30"/>
    <w:rsid w:val="009A23BF"/>
    <w:rsid w:val="009A3C97"/>
    <w:rsid w:val="009A3F2C"/>
    <w:rsid w:val="009A4F68"/>
    <w:rsid w:val="009A4FA1"/>
    <w:rsid w:val="009A5767"/>
    <w:rsid w:val="009A74DA"/>
    <w:rsid w:val="009A7538"/>
    <w:rsid w:val="009B4EFA"/>
    <w:rsid w:val="009B5A2C"/>
    <w:rsid w:val="009C35B9"/>
    <w:rsid w:val="009C37E9"/>
    <w:rsid w:val="009C380E"/>
    <w:rsid w:val="009C4733"/>
    <w:rsid w:val="009C70FB"/>
    <w:rsid w:val="009D0F13"/>
    <w:rsid w:val="009D387E"/>
    <w:rsid w:val="009D480A"/>
    <w:rsid w:val="009D4D43"/>
    <w:rsid w:val="009D6E8B"/>
    <w:rsid w:val="009E218E"/>
    <w:rsid w:val="009E398C"/>
    <w:rsid w:val="009E6F89"/>
    <w:rsid w:val="009F0A1A"/>
    <w:rsid w:val="009F2A1A"/>
    <w:rsid w:val="00A00FD8"/>
    <w:rsid w:val="00A05995"/>
    <w:rsid w:val="00A0729A"/>
    <w:rsid w:val="00A1446E"/>
    <w:rsid w:val="00A16672"/>
    <w:rsid w:val="00A16E31"/>
    <w:rsid w:val="00A17423"/>
    <w:rsid w:val="00A179F7"/>
    <w:rsid w:val="00A17CD2"/>
    <w:rsid w:val="00A22030"/>
    <w:rsid w:val="00A24342"/>
    <w:rsid w:val="00A253A1"/>
    <w:rsid w:val="00A2548A"/>
    <w:rsid w:val="00A315AF"/>
    <w:rsid w:val="00A3184D"/>
    <w:rsid w:val="00A31DBF"/>
    <w:rsid w:val="00A33EF9"/>
    <w:rsid w:val="00A3611E"/>
    <w:rsid w:val="00A4174B"/>
    <w:rsid w:val="00A434DF"/>
    <w:rsid w:val="00A436B0"/>
    <w:rsid w:val="00A43D28"/>
    <w:rsid w:val="00A453D1"/>
    <w:rsid w:val="00A45D04"/>
    <w:rsid w:val="00A47AFA"/>
    <w:rsid w:val="00A509B3"/>
    <w:rsid w:val="00A55664"/>
    <w:rsid w:val="00A55A36"/>
    <w:rsid w:val="00A57800"/>
    <w:rsid w:val="00A60170"/>
    <w:rsid w:val="00A63108"/>
    <w:rsid w:val="00A6784E"/>
    <w:rsid w:val="00A67D57"/>
    <w:rsid w:val="00A70189"/>
    <w:rsid w:val="00A71C4A"/>
    <w:rsid w:val="00A72886"/>
    <w:rsid w:val="00A7418E"/>
    <w:rsid w:val="00A757B9"/>
    <w:rsid w:val="00A765B4"/>
    <w:rsid w:val="00A80BCD"/>
    <w:rsid w:val="00A8105D"/>
    <w:rsid w:val="00A848DF"/>
    <w:rsid w:val="00A8624B"/>
    <w:rsid w:val="00A90E42"/>
    <w:rsid w:val="00A91D82"/>
    <w:rsid w:val="00A9587B"/>
    <w:rsid w:val="00A96998"/>
    <w:rsid w:val="00AA0B88"/>
    <w:rsid w:val="00AA6330"/>
    <w:rsid w:val="00AB044C"/>
    <w:rsid w:val="00AB1C4A"/>
    <w:rsid w:val="00AB353C"/>
    <w:rsid w:val="00AB3C7D"/>
    <w:rsid w:val="00AB7B69"/>
    <w:rsid w:val="00AC33A5"/>
    <w:rsid w:val="00AC423D"/>
    <w:rsid w:val="00AC56AA"/>
    <w:rsid w:val="00AC7854"/>
    <w:rsid w:val="00AC7D1C"/>
    <w:rsid w:val="00AC7F06"/>
    <w:rsid w:val="00AD1BBB"/>
    <w:rsid w:val="00AD2B77"/>
    <w:rsid w:val="00AD3C15"/>
    <w:rsid w:val="00AD4A23"/>
    <w:rsid w:val="00AE0B8B"/>
    <w:rsid w:val="00AE19CA"/>
    <w:rsid w:val="00AE3A75"/>
    <w:rsid w:val="00AE3B90"/>
    <w:rsid w:val="00AE4483"/>
    <w:rsid w:val="00AE498C"/>
    <w:rsid w:val="00AE5F8C"/>
    <w:rsid w:val="00AE63BF"/>
    <w:rsid w:val="00AF0064"/>
    <w:rsid w:val="00AF428D"/>
    <w:rsid w:val="00AF608B"/>
    <w:rsid w:val="00AF72AB"/>
    <w:rsid w:val="00B0027F"/>
    <w:rsid w:val="00B02484"/>
    <w:rsid w:val="00B07107"/>
    <w:rsid w:val="00B0794C"/>
    <w:rsid w:val="00B10E84"/>
    <w:rsid w:val="00B11A59"/>
    <w:rsid w:val="00B11DD1"/>
    <w:rsid w:val="00B13624"/>
    <w:rsid w:val="00B13896"/>
    <w:rsid w:val="00B14B1A"/>
    <w:rsid w:val="00B1614D"/>
    <w:rsid w:val="00B16372"/>
    <w:rsid w:val="00B17A42"/>
    <w:rsid w:val="00B210A1"/>
    <w:rsid w:val="00B210D9"/>
    <w:rsid w:val="00B2342F"/>
    <w:rsid w:val="00B26FF0"/>
    <w:rsid w:val="00B32B0A"/>
    <w:rsid w:val="00B37322"/>
    <w:rsid w:val="00B41AC1"/>
    <w:rsid w:val="00B43C3F"/>
    <w:rsid w:val="00B4418B"/>
    <w:rsid w:val="00B453BE"/>
    <w:rsid w:val="00B458C5"/>
    <w:rsid w:val="00B469C9"/>
    <w:rsid w:val="00B4765E"/>
    <w:rsid w:val="00B5243D"/>
    <w:rsid w:val="00B52640"/>
    <w:rsid w:val="00B52760"/>
    <w:rsid w:val="00B531D3"/>
    <w:rsid w:val="00B5629E"/>
    <w:rsid w:val="00B6425E"/>
    <w:rsid w:val="00B64D83"/>
    <w:rsid w:val="00B668A3"/>
    <w:rsid w:val="00B728F6"/>
    <w:rsid w:val="00B72A75"/>
    <w:rsid w:val="00B7523C"/>
    <w:rsid w:val="00B75C18"/>
    <w:rsid w:val="00B77E59"/>
    <w:rsid w:val="00B80E99"/>
    <w:rsid w:val="00B80F12"/>
    <w:rsid w:val="00B81F22"/>
    <w:rsid w:val="00B87D30"/>
    <w:rsid w:val="00B92CAB"/>
    <w:rsid w:val="00B945C6"/>
    <w:rsid w:val="00BA0489"/>
    <w:rsid w:val="00BA0A38"/>
    <w:rsid w:val="00BB3F3E"/>
    <w:rsid w:val="00BB59F6"/>
    <w:rsid w:val="00BB6688"/>
    <w:rsid w:val="00BC031B"/>
    <w:rsid w:val="00BC3F03"/>
    <w:rsid w:val="00BC487B"/>
    <w:rsid w:val="00BD1AF1"/>
    <w:rsid w:val="00BD60A3"/>
    <w:rsid w:val="00BE04B2"/>
    <w:rsid w:val="00BE1D90"/>
    <w:rsid w:val="00BE3267"/>
    <w:rsid w:val="00BE499E"/>
    <w:rsid w:val="00BE4F1D"/>
    <w:rsid w:val="00BE620C"/>
    <w:rsid w:val="00BE6789"/>
    <w:rsid w:val="00BE7A56"/>
    <w:rsid w:val="00BE7DDC"/>
    <w:rsid w:val="00BF0652"/>
    <w:rsid w:val="00BF32E7"/>
    <w:rsid w:val="00BF3625"/>
    <w:rsid w:val="00BF41CA"/>
    <w:rsid w:val="00BF7633"/>
    <w:rsid w:val="00BF7779"/>
    <w:rsid w:val="00C00A8F"/>
    <w:rsid w:val="00C01C0A"/>
    <w:rsid w:val="00C022A5"/>
    <w:rsid w:val="00C04E0D"/>
    <w:rsid w:val="00C05BCA"/>
    <w:rsid w:val="00C111A0"/>
    <w:rsid w:val="00C13BAB"/>
    <w:rsid w:val="00C13BD3"/>
    <w:rsid w:val="00C17CAF"/>
    <w:rsid w:val="00C20575"/>
    <w:rsid w:val="00C2188D"/>
    <w:rsid w:val="00C21ABC"/>
    <w:rsid w:val="00C21FBC"/>
    <w:rsid w:val="00C224A1"/>
    <w:rsid w:val="00C23C5E"/>
    <w:rsid w:val="00C25644"/>
    <w:rsid w:val="00C274B3"/>
    <w:rsid w:val="00C31040"/>
    <w:rsid w:val="00C32E0B"/>
    <w:rsid w:val="00C34867"/>
    <w:rsid w:val="00C34A5F"/>
    <w:rsid w:val="00C3628E"/>
    <w:rsid w:val="00C363B2"/>
    <w:rsid w:val="00C36E86"/>
    <w:rsid w:val="00C40E7B"/>
    <w:rsid w:val="00C4300A"/>
    <w:rsid w:val="00C436DC"/>
    <w:rsid w:val="00C44CE9"/>
    <w:rsid w:val="00C46546"/>
    <w:rsid w:val="00C500E7"/>
    <w:rsid w:val="00C53966"/>
    <w:rsid w:val="00C562F2"/>
    <w:rsid w:val="00C571D6"/>
    <w:rsid w:val="00C60831"/>
    <w:rsid w:val="00C66BF9"/>
    <w:rsid w:val="00C76A87"/>
    <w:rsid w:val="00C77841"/>
    <w:rsid w:val="00C77978"/>
    <w:rsid w:val="00C80327"/>
    <w:rsid w:val="00C80D2A"/>
    <w:rsid w:val="00C83329"/>
    <w:rsid w:val="00C85CDF"/>
    <w:rsid w:val="00C87A80"/>
    <w:rsid w:val="00C925B9"/>
    <w:rsid w:val="00C93199"/>
    <w:rsid w:val="00C93F6D"/>
    <w:rsid w:val="00C956EA"/>
    <w:rsid w:val="00CA1A80"/>
    <w:rsid w:val="00CA4650"/>
    <w:rsid w:val="00CA5730"/>
    <w:rsid w:val="00CA6C76"/>
    <w:rsid w:val="00CA723D"/>
    <w:rsid w:val="00CB3CE7"/>
    <w:rsid w:val="00CC14C4"/>
    <w:rsid w:val="00CC1BCB"/>
    <w:rsid w:val="00CC21BA"/>
    <w:rsid w:val="00CC42A4"/>
    <w:rsid w:val="00CC51B5"/>
    <w:rsid w:val="00CC63B4"/>
    <w:rsid w:val="00CC6CF3"/>
    <w:rsid w:val="00CC7447"/>
    <w:rsid w:val="00CD11CA"/>
    <w:rsid w:val="00CD1DEC"/>
    <w:rsid w:val="00CD4046"/>
    <w:rsid w:val="00CD4958"/>
    <w:rsid w:val="00CD4BC7"/>
    <w:rsid w:val="00CD4BE9"/>
    <w:rsid w:val="00CD5683"/>
    <w:rsid w:val="00CE09E2"/>
    <w:rsid w:val="00CE151F"/>
    <w:rsid w:val="00CE2C18"/>
    <w:rsid w:val="00CE7FDD"/>
    <w:rsid w:val="00CF0B9B"/>
    <w:rsid w:val="00CF1E5D"/>
    <w:rsid w:val="00CF32BA"/>
    <w:rsid w:val="00CF5DF8"/>
    <w:rsid w:val="00CF76A9"/>
    <w:rsid w:val="00D02274"/>
    <w:rsid w:val="00D0231E"/>
    <w:rsid w:val="00D03E8C"/>
    <w:rsid w:val="00D040CD"/>
    <w:rsid w:val="00D04ACE"/>
    <w:rsid w:val="00D04F47"/>
    <w:rsid w:val="00D05171"/>
    <w:rsid w:val="00D10799"/>
    <w:rsid w:val="00D122E6"/>
    <w:rsid w:val="00D138F2"/>
    <w:rsid w:val="00D13A25"/>
    <w:rsid w:val="00D14A74"/>
    <w:rsid w:val="00D17546"/>
    <w:rsid w:val="00D2168C"/>
    <w:rsid w:val="00D22036"/>
    <w:rsid w:val="00D30617"/>
    <w:rsid w:val="00D32654"/>
    <w:rsid w:val="00D33AC8"/>
    <w:rsid w:val="00D44C0D"/>
    <w:rsid w:val="00D46380"/>
    <w:rsid w:val="00D47263"/>
    <w:rsid w:val="00D56585"/>
    <w:rsid w:val="00D56EBF"/>
    <w:rsid w:val="00D56EEA"/>
    <w:rsid w:val="00D56EF6"/>
    <w:rsid w:val="00D5771F"/>
    <w:rsid w:val="00D646F4"/>
    <w:rsid w:val="00D654B5"/>
    <w:rsid w:val="00D66D4F"/>
    <w:rsid w:val="00D706C2"/>
    <w:rsid w:val="00D70C53"/>
    <w:rsid w:val="00D7250A"/>
    <w:rsid w:val="00D7577C"/>
    <w:rsid w:val="00D75A3A"/>
    <w:rsid w:val="00D7783E"/>
    <w:rsid w:val="00D81C2B"/>
    <w:rsid w:val="00D81CF7"/>
    <w:rsid w:val="00D84089"/>
    <w:rsid w:val="00D848B2"/>
    <w:rsid w:val="00D86FFB"/>
    <w:rsid w:val="00D870E3"/>
    <w:rsid w:val="00D90C31"/>
    <w:rsid w:val="00D91F69"/>
    <w:rsid w:val="00D930A4"/>
    <w:rsid w:val="00D942E2"/>
    <w:rsid w:val="00D960AC"/>
    <w:rsid w:val="00DA1677"/>
    <w:rsid w:val="00DA2512"/>
    <w:rsid w:val="00DA4732"/>
    <w:rsid w:val="00DA50DC"/>
    <w:rsid w:val="00DA6D50"/>
    <w:rsid w:val="00DB2824"/>
    <w:rsid w:val="00DB2BFC"/>
    <w:rsid w:val="00DB318B"/>
    <w:rsid w:val="00DB63B8"/>
    <w:rsid w:val="00DB6AD4"/>
    <w:rsid w:val="00DB6FD7"/>
    <w:rsid w:val="00DB718F"/>
    <w:rsid w:val="00DB748C"/>
    <w:rsid w:val="00DC06FA"/>
    <w:rsid w:val="00DC08D6"/>
    <w:rsid w:val="00DC5BAF"/>
    <w:rsid w:val="00DC6257"/>
    <w:rsid w:val="00DC77FE"/>
    <w:rsid w:val="00DD2CE5"/>
    <w:rsid w:val="00DD3E25"/>
    <w:rsid w:val="00DD4ED5"/>
    <w:rsid w:val="00DD5438"/>
    <w:rsid w:val="00DD64A2"/>
    <w:rsid w:val="00DD70E4"/>
    <w:rsid w:val="00DE0F02"/>
    <w:rsid w:val="00DE0FBA"/>
    <w:rsid w:val="00DE2D5B"/>
    <w:rsid w:val="00DE34B5"/>
    <w:rsid w:val="00DE3699"/>
    <w:rsid w:val="00DF151B"/>
    <w:rsid w:val="00DF2A75"/>
    <w:rsid w:val="00DF34DD"/>
    <w:rsid w:val="00DF619A"/>
    <w:rsid w:val="00DF67F7"/>
    <w:rsid w:val="00DF6E87"/>
    <w:rsid w:val="00DF72BA"/>
    <w:rsid w:val="00DF741C"/>
    <w:rsid w:val="00DF74B3"/>
    <w:rsid w:val="00E02C53"/>
    <w:rsid w:val="00E037BA"/>
    <w:rsid w:val="00E051CB"/>
    <w:rsid w:val="00E05420"/>
    <w:rsid w:val="00E10D4C"/>
    <w:rsid w:val="00E1196B"/>
    <w:rsid w:val="00E13F47"/>
    <w:rsid w:val="00E17DAF"/>
    <w:rsid w:val="00E2032E"/>
    <w:rsid w:val="00E2159B"/>
    <w:rsid w:val="00E239E4"/>
    <w:rsid w:val="00E248F4"/>
    <w:rsid w:val="00E255FD"/>
    <w:rsid w:val="00E30BE7"/>
    <w:rsid w:val="00E349D8"/>
    <w:rsid w:val="00E354F3"/>
    <w:rsid w:val="00E35C98"/>
    <w:rsid w:val="00E37E14"/>
    <w:rsid w:val="00E419E5"/>
    <w:rsid w:val="00E421F1"/>
    <w:rsid w:val="00E4508C"/>
    <w:rsid w:val="00E45D87"/>
    <w:rsid w:val="00E46E2D"/>
    <w:rsid w:val="00E57BAC"/>
    <w:rsid w:val="00E60D2D"/>
    <w:rsid w:val="00E60DD2"/>
    <w:rsid w:val="00E620D6"/>
    <w:rsid w:val="00E62264"/>
    <w:rsid w:val="00E6375A"/>
    <w:rsid w:val="00E679D4"/>
    <w:rsid w:val="00E67F91"/>
    <w:rsid w:val="00E71302"/>
    <w:rsid w:val="00E71CE4"/>
    <w:rsid w:val="00E72D0D"/>
    <w:rsid w:val="00E73F15"/>
    <w:rsid w:val="00E74EB1"/>
    <w:rsid w:val="00E82184"/>
    <w:rsid w:val="00E84D64"/>
    <w:rsid w:val="00E85F8F"/>
    <w:rsid w:val="00E86C7F"/>
    <w:rsid w:val="00E86CC0"/>
    <w:rsid w:val="00E92AAD"/>
    <w:rsid w:val="00E95328"/>
    <w:rsid w:val="00E9787E"/>
    <w:rsid w:val="00EA11B6"/>
    <w:rsid w:val="00EA1EB1"/>
    <w:rsid w:val="00EA46C8"/>
    <w:rsid w:val="00EA4B10"/>
    <w:rsid w:val="00EA596C"/>
    <w:rsid w:val="00EA5E4F"/>
    <w:rsid w:val="00EA7C7D"/>
    <w:rsid w:val="00EB3DE4"/>
    <w:rsid w:val="00EC1C57"/>
    <w:rsid w:val="00EC470A"/>
    <w:rsid w:val="00EC590D"/>
    <w:rsid w:val="00EC687A"/>
    <w:rsid w:val="00ED18D1"/>
    <w:rsid w:val="00ED1E2F"/>
    <w:rsid w:val="00ED396E"/>
    <w:rsid w:val="00ED6672"/>
    <w:rsid w:val="00EE3E84"/>
    <w:rsid w:val="00EE7745"/>
    <w:rsid w:val="00EF0B71"/>
    <w:rsid w:val="00EF4E25"/>
    <w:rsid w:val="00EF7A62"/>
    <w:rsid w:val="00F0107D"/>
    <w:rsid w:val="00F01825"/>
    <w:rsid w:val="00F01942"/>
    <w:rsid w:val="00F02892"/>
    <w:rsid w:val="00F03468"/>
    <w:rsid w:val="00F03EE6"/>
    <w:rsid w:val="00F04835"/>
    <w:rsid w:val="00F0697A"/>
    <w:rsid w:val="00F12F28"/>
    <w:rsid w:val="00F15BC7"/>
    <w:rsid w:val="00F15E9F"/>
    <w:rsid w:val="00F173D6"/>
    <w:rsid w:val="00F205B4"/>
    <w:rsid w:val="00F21037"/>
    <w:rsid w:val="00F21BCA"/>
    <w:rsid w:val="00F234D2"/>
    <w:rsid w:val="00F263FD"/>
    <w:rsid w:val="00F264F0"/>
    <w:rsid w:val="00F26D62"/>
    <w:rsid w:val="00F272BB"/>
    <w:rsid w:val="00F27AD7"/>
    <w:rsid w:val="00F27E12"/>
    <w:rsid w:val="00F30A75"/>
    <w:rsid w:val="00F323D2"/>
    <w:rsid w:val="00F34158"/>
    <w:rsid w:val="00F348CA"/>
    <w:rsid w:val="00F35C78"/>
    <w:rsid w:val="00F40E94"/>
    <w:rsid w:val="00F42851"/>
    <w:rsid w:val="00F44AD4"/>
    <w:rsid w:val="00F47ADF"/>
    <w:rsid w:val="00F53239"/>
    <w:rsid w:val="00F54544"/>
    <w:rsid w:val="00F55447"/>
    <w:rsid w:val="00F55D44"/>
    <w:rsid w:val="00F57063"/>
    <w:rsid w:val="00F62A59"/>
    <w:rsid w:val="00F65C11"/>
    <w:rsid w:val="00F65F82"/>
    <w:rsid w:val="00F66381"/>
    <w:rsid w:val="00F66A15"/>
    <w:rsid w:val="00F671A4"/>
    <w:rsid w:val="00F702DF"/>
    <w:rsid w:val="00F7090C"/>
    <w:rsid w:val="00F71CC6"/>
    <w:rsid w:val="00F74B18"/>
    <w:rsid w:val="00F764B1"/>
    <w:rsid w:val="00F8181D"/>
    <w:rsid w:val="00F81945"/>
    <w:rsid w:val="00F82137"/>
    <w:rsid w:val="00F834A9"/>
    <w:rsid w:val="00F84783"/>
    <w:rsid w:val="00F85511"/>
    <w:rsid w:val="00F86138"/>
    <w:rsid w:val="00F86A41"/>
    <w:rsid w:val="00F909C0"/>
    <w:rsid w:val="00F917B0"/>
    <w:rsid w:val="00F93087"/>
    <w:rsid w:val="00F941F2"/>
    <w:rsid w:val="00F9493F"/>
    <w:rsid w:val="00F94B4A"/>
    <w:rsid w:val="00F95B53"/>
    <w:rsid w:val="00F9746E"/>
    <w:rsid w:val="00FA1827"/>
    <w:rsid w:val="00FA1D21"/>
    <w:rsid w:val="00FA4CCF"/>
    <w:rsid w:val="00FA52B9"/>
    <w:rsid w:val="00FA6524"/>
    <w:rsid w:val="00FA7798"/>
    <w:rsid w:val="00FB00E1"/>
    <w:rsid w:val="00FB1C15"/>
    <w:rsid w:val="00FB34AC"/>
    <w:rsid w:val="00FB5BF4"/>
    <w:rsid w:val="00FC0823"/>
    <w:rsid w:val="00FC2240"/>
    <w:rsid w:val="00FD1EFB"/>
    <w:rsid w:val="00FD203C"/>
    <w:rsid w:val="00FD37A4"/>
    <w:rsid w:val="00FD44DE"/>
    <w:rsid w:val="00FD4BA1"/>
    <w:rsid w:val="00FD5689"/>
    <w:rsid w:val="00FD5B25"/>
    <w:rsid w:val="00FD5EAC"/>
    <w:rsid w:val="00FE0212"/>
    <w:rsid w:val="00FE0A40"/>
    <w:rsid w:val="00FE2FB5"/>
    <w:rsid w:val="00FE3400"/>
    <w:rsid w:val="00FE428D"/>
    <w:rsid w:val="00FE5532"/>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qFormat="1"/>
    <w:lsdException w:name="toc 2" w:locked="1" w:semiHidden="0" w:uiPriority="39" w:unhideWhenUsed="0" w:qFormat="1"/>
    <w:lsdException w:name="toc 3" w:locked="1"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locked="1" w:semiHidden="0" w:uiPriority="0" w:unhideWhenUsed="0"/>
    <w:lsdException w:name="caption" w:locked="1" w:semiHidden="0" w:uiPriority="0" w:unhideWhenUsed="0" w:qFormat="1"/>
    <w:lsdException w:name="footnote reference" w:uiPriority="0"/>
    <w:lsdException w:name="annotation reference" w:uiPriority="0"/>
    <w:lsdException w:name="Title" w:locked="1" w:semiHidden="0" w:uiPriority="0" w:unhideWhenUsed="0" w:qFormat="1"/>
    <w:lsdException w:name="Default Paragraph Font" w:uiPriority="1"/>
    <w:lsdException w:name="Body Text Indent" w:uiPriority="0"/>
    <w:lsdException w:name="Subtitle" w:locked="1" w:semiHidden="0" w:unhideWhenUsed="0" w:qFormat="1"/>
    <w:lsdException w:name="Body Text Indent 2" w:uiPriority="0"/>
    <w:lsdException w:name="Strong" w:locked="1" w:semiHidden="0" w:uiPriority="0" w:unhideWhenUsed="0" w:qFormat="1"/>
    <w:lsdException w:name="Emphasis" w:locked="1" w:semiHidden="0" w:uiPriority="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135CEA"/>
    <w:rPr>
      <w:rFonts w:ascii="Verdana" w:hAnsi="Verdana"/>
      <w:b/>
      <w:kern w:val="32"/>
      <w:sz w:val="32"/>
      <w:lang w:val="hu-HU" w:eastAsia="hu-HU"/>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rsid w:val="00712E6C"/>
    <w:rPr>
      <w:rFonts w:asciiTheme="majorHAnsi" w:eastAsiaTheme="majorEastAsia" w:hAnsiTheme="majorHAnsi" w:cstheme="majorBidi"/>
      <w:b/>
      <w:bCs/>
      <w:sz w:val="26"/>
      <w:szCs w:val="26"/>
    </w:rPr>
  </w:style>
  <w:style w:type="paragraph" w:styleId="lfej">
    <w:name w:val="header"/>
    <w:basedOn w:val="Norml"/>
    <w:link w:val="lfejChar"/>
    <w:rsid w:val="008458C7"/>
    <w:pPr>
      <w:tabs>
        <w:tab w:val="center" w:pos="4536"/>
        <w:tab w:val="right" w:pos="9072"/>
      </w:tabs>
    </w:pPr>
  </w:style>
  <w:style w:type="character" w:customStyle="1" w:styleId="lfejChar">
    <w:name w:val="Élőfej Char"/>
    <w:basedOn w:val="Bekezdsalapbettpusa"/>
    <w:link w:val="lfej"/>
    <w:locked/>
    <w:rsid w:val="00135CEA"/>
    <w:rPr>
      <w:rFonts w:ascii="Verdana" w:hAnsi="Verdana"/>
      <w:sz w:val="14"/>
      <w:lang w:val="hu-HU" w:eastAsia="hu-HU"/>
    </w:rPr>
  </w:style>
  <w:style w:type="paragraph" w:styleId="llb">
    <w:name w:val="footer"/>
    <w:basedOn w:val="Norml"/>
    <w:link w:val="llbChar"/>
    <w:rsid w:val="008458C7"/>
    <w:pPr>
      <w:tabs>
        <w:tab w:val="center" w:pos="4536"/>
        <w:tab w:val="right" w:pos="9072"/>
      </w:tabs>
    </w:pPr>
  </w:style>
  <w:style w:type="character" w:customStyle="1" w:styleId="llbChar">
    <w:name w:val="Élőláb Char"/>
    <w:basedOn w:val="Bekezdsalapbettpusa"/>
    <w:link w:val="llb"/>
    <w:locked/>
    <w:rsid w:val="007B131B"/>
    <w:rPr>
      <w:rFonts w:ascii="Verdana" w:hAnsi="Verdana"/>
      <w:sz w:val="14"/>
      <w:lang w:val="hu-HU" w:eastAsia="hu-HU"/>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semiHidden/>
    <w:rsid w:val="001B0D5B"/>
    <w:rPr>
      <w:sz w:val="20"/>
      <w:szCs w:val="20"/>
    </w:rPr>
  </w:style>
  <w:style w:type="character" w:customStyle="1" w:styleId="LbjegyzetszvegChar">
    <w:name w:val="Lábjegyzetszöveg Char"/>
    <w:basedOn w:val="Bekezdsalapbettpusa"/>
    <w:link w:val="Lbjegyzetszveg"/>
    <w:semiHidden/>
    <w:locked/>
    <w:rsid w:val="00135CEA"/>
    <w:rPr>
      <w:rFonts w:ascii="Verdana" w:hAnsi="Verdana"/>
      <w:lang w:val="hu-HU" w:eastAsia="hu-HU"/>
    </w:rPr>
  </w:style>
  <w:style w:type="character" w:styleId="Lbjegyzet-hivatkozs">
    <w:name w:val="footnote reference"/>
    <w:basedOn w:val="Bekezdsalapbettpusa"/>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rsid w:val="00712E6C"/>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rsid w:val="00330FB2"/>
    <w:rPr>
      <w:rFonts w:cs="Times New Roman"/>
      <w:sz w:val="16"/>
    </w:rPr>
  </w:style>
  <w:style w:type="paragraph" w:styleId="Jegyzetszveg">
    <w:name w:val="annotation text"/>
    <w:basedOn w:val="Norml"/>
    <w:link w:val="JegyzetszvegChar"/>
    <w:rsid w:val="00330FB2"/>
    <w:rPr>
      <w:sz w:val="20"/>
      <w:szCs w:val="20"/>
    </w:rPr>
  </w:style>
  <w:style w:type="character" w:customStyle="1" w:styleId="JegyzetszvegChar">
    <w:name w:val="Jegyzetszöveg Char"/>
    <w:basedOn w:val="Bekezdsalapbettpusa"/>
    <w:link w:val="Jegyzetszveg"/>
    <w:locked/>
    <w:rsid w:val="00135CEA"/>
    <w:rPr>
      <w:rFonts w:ascii="Verdana" w:hAnsi="Verdana"/>
      <w:lang w:val="hu-HU" w:eastAsia="hu-HU"/>
    </w:rPr>
  </w:style>
  <w:style w:type="paragraph" w:styleId="Buborkszveg">
    <w:name w:val="Balloon Text"/>
    <w:basedOn w:val="Norml"/>
    <w:link w:val="BuborkszvegChar"/>
    <w:rsid w:val="00330FB2"/>
    <w:rPr>
      <w:rFonts w:ascii="Tahoma" w:hAnsi="Tahoma" w:cs="Tahoma"/>
      <w:sz w:val="16"/>
      <w:szCs w:val="16"/>
    </w:rPr>
  </w:style>
  <w:style w:type="character" w:customStyle="1" w:styleId="BuborkszvegChar">
    <w:name w:val="Buborékszöveg Char"/>
    <w:basedOn w:val="Bekezdsalapbettpusa"/>
    <w:link w:val="Buborkszveg"/>
    <w:locked/>
    <w:rsid w:val="00135CEA"/>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aszerbekezds1">
    <w:name w:val="Listaszerű bekezdés1"/>
    <w:basedOn w:val="Norml"/>
    <w:rsid w:val="00135CEA"/>
    <w:pPr>
      <w:spacing w:after="200" w:line="276" w:lineRule="auto"/>
      <w:ind w:left="720"/>
    </w:pPr>
    <w:rPr>
      <w:rFonts w:ascii="Calibri" w:hAnsi="Calibri"/>
      <w:szCs w:val="22"/>
      <w:lang w:eastAsia="en-US"/>
    </w:rPr>
  </w:style>
  <w:style w:type="table" w:customStyle="1" w:styleId="Rcsostblzat1">
    <w:name w:val="Rácsos táblázat1"/>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135CEA"/>
    <w:rPr>
      <w:rFonts w:ascii="Calibri" w:hAnsi="Calibri"/>
      <w:lang w:eastAsia="en-US"/>
    </w:rPr>
  </w:style>
  <w:style w:type="paragraph" w:styleId="Megjegyzstrgya">
    <w:name w:val="annotation subject"/>
    <w:basedOn w:val="Jegyzetszveg"/>
    <w:next w:val="Jegyzetszveg"/>
    <w:link w:val="MegjegyzstrgyaChar"/>
    <w:semiHidden/>
    <w:rsid w:val="00135CEA"/>
    <w:pPr>
      <w:spacing w:after="200"/>
    </w:pPr>
    <w:rPr>
      <w:rFonts w:ascii="Calibri" w:hAnsi="Calibri"/>
      <w:b/>
      <w:bCs/>
    </w:rPr>
  </w:style>
  <w:style w:type="character" w:customStyle="1" w:styleId="MegjegyzstrgyaChar">
    <w:name w:val="Megjegyzés tárgya Char"/>
    <w:basedOn w:val="JegyzetszvegChar"/>
    <w:link w:val="Megjegyzstrgya"/>
    <w:semiHidden/>
    <w:locked/>
    <w:rsid w:val="00135CEA"/>
    <w:rPr>
      <w:rFonts w:ascii="Calibri" w:hAnsi="Calibri"/>
      <w:b/>
      <w:lang w:val="hu-HU" w:eastAsia="hu-HU"/>
    </w:rPr>
  </w:style>
  <w:style w:type="paragraph" w:customStyle="1" w:styleId="Default">
    <w:name w:val="Default"/>
    <w:rsid w:val="00135CE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135CE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135CEA"/>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135CEA"/>
  </w:style>
  <w:style w:type="paragraph" w:customStyle="1" w:styleId="Standard">
    <w:name w:val="Standard"/>
    <w:rsid w:val="00135CE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135CEA"/>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locked/>
    <w:rsid w:val="00135CEA"/>
    <w:rPr>
      <w:rFonts w:eastAsia="Times New Roman"/>
      <w:sz w:val="24"/>
      <w:lang w:eastAsia="hu-HU"/>
    </w:rPr>
  </w:style>
  <w:style w:type="paragraph" w:styleId="Szvegtrzsbehzssal2">
    <w:name w:val="Body Text Indent 2"/>
    <w:basedOn w:val="Norml"/>
    <w:link w:val="Szvegtrzsbehzssal2Char"/>
    <w:rsid w:val="00135CEA"/>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locked/>
    <w:rsid w:val="00135CEA"/>
    <w:rPr>
      <w:rFonts w:eastAsia="Times New Roman"/>
      <w:sz w:val="24"/>
      <w:lang w:eastAsia="hu-HU"/>
    </w:rPr>
  </w:style>
  <w:style w:type="paragraph" w:customStyle="1" w:styleId="Stlus3">
    <w:name w:val="Stílus3"/>
    <w:basedOn w:val="Norml"/>
    <w:rsid w:val="00135CEA"/>
    <w:pPr>
      <w:spacing w:before="60" w:after="60"/>
    </w:pPr>
    <w:rPr>
      <w:rFonts w:ascii="Times New Roman" w:hAnsi="Times New Roman"/>
      <w:sz w:val="20"/>
      <w:szCs w:val="20"/>
    </w:rPr>
  </w:style>
  <w:style w:type="paragraph" w:customStyle="1" w:styleId="font5">
    <w:name w:val="font5"/>
    <w:basedOn w:val="Norml"/>
    <w:rsid w:val="00135CEA"/>
    <w:pPr>
      <w:spacing w:before="100" w:beforeAutospacing="1" w:after="100" w:afterAutospacing="1"/>
    </w:pPr>
    <w:rPr>
      <w:rFonts w:ascii="Times New Roman" w:hAnsi="Times New Roman"/>
      <w:color w:val="FF0000"/>
      <w:szCs w:val="22"/>
    </w:rPr>
  </w:style>
  <w:style w:type="paragraph" w:customStyle="1" w:styleId="xl65">
    <w:name w:val="xl65"/>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rsid w:val="00135CEA"/>
    <w:pPr>
      <w:spacing w:before="100" w:beforeAutospacing="1" w:after="100" w:afterAutospacing="1"/>
    </w:pPr>
    <w:rPr>
      <w:rFonts w:ascii="Times New Roman" w:hAnsi="Times New Roman"/>
      <w:color w:val="000000"/>
      <w:sz w:val="24"/>
      <w:szCs w:val="24"/>
    </w:rPr>
  </w:style>
  <w:style w:type="paragraph" w:customStyle="1" w:styleId="xl67">
    <w:name w:val="xl67"/>
    <w:basedOn w:val="Norml"/>
    <w:rsid w:val="00135CEA"/>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rsid w:val="00135CE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rsid w:val="00135CEA"/>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rsid w:val="00135CEA"/>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rsid w:val="00135CE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rsid w:val="00135CEA"/>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rsid w:val="00135CE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rsid w:val="00135CE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rsid w:val="00135CEA"/>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rsid w:val="00135CE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rsid w:val="00135CE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rsid w:val="00135CE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rsid w:val="00135CE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rsid w:val="00135CE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rsid w:val="00135CE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rsid w:val="00135CE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rsid w:val="00135CE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rsid w:val="00135CE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rsid w:val="00135CE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rsid w:val="00135CE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rsid w:val="00135CEA"/>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rsid w:val="00135CE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rsid w:val="00135CE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rsid w:val="00135CEA"/>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rsid w:val="00135CE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rsid w:val="00135CE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rsid w:val="00135CEA"/>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rsid w:val="00135CEA"/>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rsid w:val="00135CE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rsid w:val="00135CE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rsid w:val="00135CE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rsid w:val="00135CE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rsid w:val="00135CEA"/>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rsid w:val="00135CE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rsid w:val="00135CE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rsid w:val="00135CEA"/>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rsid w:val="00135CE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rsid w:val="00135CEA"/>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rsid w:val="00135CEA"/>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rsid w:val="00135CEA"/>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rsid w:val="00135CEA"/>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rsid w:val="00135CE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rsid w:val="00135CE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rsid w:val="00135CE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rsid w:val="00135CE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rsid w:val="00135CEA"/>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rsid w:val="00135CE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rsid w:val="00135CE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rsid w:val="00135CE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rsid w:val="00135CE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rsid w:val="00135CE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rsid w:val="00135CE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rsid w:val="00135CE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rsid w:val="00135CE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rsid w:val="00135CE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rsid w:val="00135CE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rsid w:val="00135CE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rsid w:val="00135CEA"/>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rsid w:val="00135CEA"/>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rsid w:val="00135CEA"/>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rsid w:val="00135CEA"/>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135CE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135CEA"/>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semiHidden/>
    <w:rsid w:val="00135CEA"/>
    <w:rPr>
      <w:rFonts w:ascii="Tahoma" w:hAnsi="Tahoma"/>
      <w:sz w:val="16"/>
    </w:rPr>
  </w:style>
  <w:style w:type="paragraph" w:customStyle="1" w:styleId="Listaszerbekezds3">
    <w:name w:val="Listaszerű bekezdés3"/>
    <w:basedOn w:val="Norml"/>
    <w:rsid w:val="00135CEA"/>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135CEA"/>
    <w:rPr>
      <w:rFonts w:cs="Mangal"/>
      <w:kern w:val="1"/>
      <w:sz w:val="24"/>
      <w:szCs w:val="21"/>
      <w:lang w:eastAsia="hi-IN" w:bidi="hi-IN"/>
    </w:rPr>
  </w:style>
  <w:style w:type="table" w:customStyle="1" w:styleId="Rcsostblzat7">
    <w:name w:val="Rácsos táblázat7"/>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135CEA"/>
    <w:rPr>
      <w:rFonts w:ascii="Calibri" w:hAnsi="Calibri"/>
      <w:lang w:eastAsia="en-US"/>
    </w:rPr>
  </w:style>
  <w:style w:type="paragraph" w:customStyle="1" w:styleId="Listaszerbekezds4">
    <w:name w:val="Listaszerű bekezdés4"/>
    <w:basedOn w:val="Norml"/>
    <w:uiPriority w:val="34"/>
    <w:qFormat/>
    <w:rsid w:val="00135CEA"/>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135CEA"/>
    <w:rPr>
      <w:rFonts w:ascii="Calibri" w:hAnsi="Calibri"/>
      <w:lang w:eastAsia="en-US"/>
    </w:rPr>
  </w:style>
  <w:style w:type="table" w:customStyle="1" w:styleId="Rcsostblzat23">
    <w:name w:val="Rácsos táblázat23"/>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135CE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135CEA"/>
    <w:pPr>
      <w:keepLines/>
      <w:spacing w:before="480" w:after="0" w:line="276" w:lineRule="auto"/>
      <w:outlineLvl w:val="9"/>
    </w:pPr>
    <w:rPr>
      <w:rFonts w:ascii="Cambria" w:hAnsi="Cambria" w:cs="Times New Roman"/>
      <w:color w:val="365F91"/>
      <w:kern w:val="0"/>
      <w:sz w:val="28"/>
      <w:szCs w:val="28"/>
    </w:rPr>
  </w:style>
  <w:style w:type="paragraph" w:customStyle="1" w:styleId="Vltozat11">
    <w:name w:val="Változat11"/>
    <w:hidden/>
    <w:uiPriority w:val="99"/>
    <w:semiHidden/>
    <w:rsid w:val="00135CEA"/>
    <w:rPr>
      <w:rFonts w:cs="Mangal"/>
      <w:kern w:val="1"/>
      <w:sz w:val="24"/>
      <w:szCs w:val="21"/>
      <w:lang w:eastAsia="hi-IN" w:bidi="hi-IN"/>
    </w:rPr>
  </w:style>
  <w:style w:type="table" w:customStyle="1" w:styleId="Rcsostblzat71">
    <w:name w:val="Rácsos táblázat71"/>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135CEA"/>
    <w:rPr>
      <w:rFonts w:ascii="Calibri" w:hAnsi="Calibri"/>
      <w:lang w:eastAsia="en-US"/>
    </w:rPr>
  </w:style>
  <w:style w:type="table" w:customStyle="1" w:styleId="Rcsostblzat231">
    <w:name w:val="Rácsos táblázat23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135CE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135CEA"/>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135CEA"/>
  </w:style>
  <w:style w:type="character" w:styleId="Kiemels2">
    <w:name w:val="Strong"/>
    <w:basedOn w:val="Bekezdsalapbettpusa"/>
    <w:qFormat/>
    <w:locked/>
    <w:rsid w:val="00135CEA"/>
    <w:rPr>
      <w:rFonts w:cs="Times New Roman"/>
      <w:b/>
    </w:rPr>
  </w:style>
  <w:style w:type="table" w:customStyle="1" w:styleId="Rcsostblzat24">
    <w:name w:val="Rácsos táblázat24"/>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135CE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135CE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
    <w:name w:val="Char Char1"/>
    <w:uiPriority w:val="99"/>
    <w:semiHidden/>
    <w:rsid w:val="00A8624B"/>
    <w:rPr>
      <w:rFonts w:ascii="Tahoma" w:hAnsi="Tahoma" w:cs="Tahoma"/>
      <w:sz w:val="16"/>
      <w:szCs w:val="16"/>
    </w:rPr>
  </w:style>
  <w:style w:type="paragraph" w:styleId="Szvegtrzs2">
    <w:name w:val="Body Text 2"/>
    <w:basedOn w:val="Norml"/>
    <w:link w:val="Szvegtrzs2Char"/>
    <w:uiPriority w:val="99"/>
    <w:semiHidden/>
    <w:rsid w:val="00A8624B"/>
    <w:pPr>
      <w:spacing w:after="120" w:line="480" w:lineRule="auto"/>
    </w:pPr>
    <w:rPr>
      <w:rFonts w:ascii="Calibri" w:eastAsia="Calibri" w:hAnsi="Calibri"/>
      <w:sz w:val="20"/>
      <w:szCs w:val="20"/>
      <w:lang w:val="x-none" w:eastAsia="x-none"/>
    </w:rPr>
  </w:style>
  <w:style w:type="character" w:customStyle="1" w:styleId="Szvegtrzs2Char">
    <w:name w:val="Szövegtörzs 2 Char"/>
    <w:basedOn w:val="Bekezdsalapbettpusa"/>
    <w:link w:val="Szvegtrzs2"/>
    <w:uiPriority w:val="99"/>
    <w:semiHidden/>
    <w:rsid w:val="00A8624B"/>
    <w:rPr>
      <w:rFonts w:ascii="Calibri" w:eastAsia="Calibri" w:hAnsi="Calibri"/>
      <w:sz w:val="20"/>
      <w:szCs w:val="20"/>
      <w:lang w:val="x-none" w:eastAsia="x-none"/>
    </w:rPr>
  </w:style>
  <w:style w:type="paragraph" w:customStyle="1" w:styleId="Listaszerbekezds5">
    <w:name w:val="Listaszerű bekezdés5"/>
    <w:basedOn w:val="Norml"/>
    <w:uiPriority w:val="99"/>
    <w:rsid w:val="00A8624B"/>
    <w:pPr>
      <w:spacing w:after="200" w:line="276" w:lineRule="auto"/>
      <w:ind w:left="720"/>
    </w:pPr>
    <w:rPr>
      <w:rFonts w:ascii="Calibri" w:hAnsi="Calibri" w:cs="Calibri"/>
      <w:szCs w:val="22"/>
      <w:lang w:eastAsia="en-US"/>
    </w:rPr>
  </w:style>
  <w:style w:type="paragraph" w:customStyle="1" w:styleId="Nincstrkz2">
    <w:name w:val="Nincs térköz2"/>
    <w:uiPriority w:val="99"/>
    <w:rsid w:val="00A8624B"/>
    <w:rPr>
      <w:rFonts w:ascii="Calibri" w:hAnsi="Calibri" w:cs="Calibri"/>
      <w:lang w:eastAsia="en-US"/>
    </w:rPr>
  </w:style>
  <w:style w:type="paragraph" w:customStyle="1" w:styleId="Tartalomjegyzkcmsora2">
    <w:name w:val="Tartalomjegyzék címsora2"/>
    <w:basedOn w:val="Cmsor1"/>
    <w:next w:val="Norml"/>
    <w:uiPriority w:val="99"/>
    <w:rsid w:val="00A8624B"/>
    <w:pPr>
      <w:keepLines/>
      <w:spacing w:before="480" w:after="0" w:line="276" w:lineRule="auto"/>
      <w:outlineLvl w:val="9"/>
    </w:pPr>
    <w:rPr>
      <w:rFonts w:ascii="Cambria" w:eastAsia="Calibri" w:hAnsi="Cambria" w:cs="Cambria"/>
      <w:color w:val="365F91"/>
      <w:kern w:val="0"/>
      <w:sz w:val="28"/>
      <w:szCs w:val="28"/>
      <w:lang w:val="x-none"/>
    </w:rPr>
  </w:style>
  <w:style w:type="paragraph" w:customStyle="1" w:styleId="Vltozat2">
    <w:name w:val="Változat2"/>
    <w:uiPriority w:val="99"/>
    <w:semiHidden/>
    <w:rsid w:val="00A8624B"/>
    <w:rPr>
      <w:kern w:val="2"/>
      <w:sz w:val="24"/>
      <w:szCs w:val="24"/>
      <w:lang w:eastAsia="hi-IN" w:bidi="hi-IN"/>
    </w:rPr>
  </w:style>
  <w:style w:type="paragraph" w:customStyle="1" w:styleId="Listaszerbekezds6">
    <w:name w:val="Listaszerű bekezdés6"/>
    <w:basedOn w:val="Norml"/>
    <w:qFormat/>
    <w:rsid w:val="00A8624B"/>
    <w:pPr>
      <w:spacing w:after="200" w:line="276" w:lineRule="auto"/>
      <w:ind w:left="720"/>
    </w:pPr>
    <w:rPr>
      <w:rFonts w:ascii="Calibri" w:hAnsi="Calibri"/>
      <w:szCs w:val="22"/>
      <w:lang w:eastAsia="en-US"/>
    </w:rPr>
  </w:style>
  <w:style w:type="paragraph" w:customStyle="1" w:styleId="Nincstrkz3">
    <w:name w:val="Nincs térköz3"/>
    <w:qFormat/>
    <w:rsid w:val="00A8624B"/>
    <w:rPr>
      <w:rFonts w:ascii="Calibri" w:hAnsi="Calibri"/>
      <w:lang w:eastAsia="en-US"/>
    </w:rPr>
  </w:style>
  <w:style w:type="paragraph" w:customStyle="1" w:styleId="Tartalomjegyzkcmsora3">
    <w:name w:val="Tartalomjegyzék címsora3"/>
    <w:basedOn w:val="Cmsor1"/>
    <w:next w:val="Norml"/>
    <w:qFormat/>
    <w:rsid w:val="00A8624B"/>
    <w:pPr>
      <w:keepLines/>
      <w:spacing w:before="480" w:after="0" w:line="276" w:lineRule="auto"/>
      <w:outlineLvl w:val="9"/>
    </w:pPr>
    <w:rPr>
      <w:rFonts w:ascii="Cambria" w:eastAsia="Calibri" w:hAnsi="Cambria" w:cs="Times New Roman"/>
      <w:color w:val="365F91"/>
      <w:kern w:val="0"/>
      <w:sz w:val="28"/>
      <w:szCs w:val="28"/>
      <w:lang w:val="x-none"/>
    </w:rPr>
  </w:style>
  <w:style w:type="paragraph" w:customStyle="1" w:styleId="Vltozat3">
    <w:name w:val="Változat3"/>
    <w:hidden/>
    <w:semiHidden/>
    <w:rsid w:val="00A8624B"/>
    <w:rPr>
      <w:rFonts w:cs="Mangal"/>
      <w:kern w:val="1"/>
      <w:sz w:val="24"/>
      <w:szCs w:val="21"/>
      <w:lang w:eastAsia="hi-IN" w:bidi="hi-IN"/>
    </w:rPr>
  </w:style>
  <w:style w:type="numbering" w:customStyle="1" w:styleId="Nemlista1">
    <w:name w:val="Nem lista1"/>
    <w:next w:val="Nemlista"/>
    <w:uiPriority w:val="99"/>
    <w:semiHidden/>
    <w:unhideWhenUsed/>
    <w:rsid w:val="00A8624B"/>
  </w:style>
  <w:style w:type="numbering" w:customStyle="1" w:styleId="Nemlista11">
    <w:name w:val="Nem lista11"/>
    <w:next w:val="Nemlista"/>
    <w:uiPriority w:val="99"/>
    <w:semiHidden/>
    <w:unhideWhenUsed/>
    <w:rsid w:val="00A8624B"/>
  </w:style>
  <w:style w:type="numbering" w:customStyle="1" w:styleId="Nemlista2">
    <w:name w:val="Nem lista2"/>
    <w:next w:val="Nemlista"/>
    <w:semiHidden/>
    <w:unhideWhenUsed/>
    <w:rsid w:val="00A8624B"/>
  </w:style>
  <w:style w:type="numbering" w:customStyle="1" w:styleId="Nemlista3">
    <w:name w:val="Nem lista3"/>
    <w:next w:val="Nemlista"/>
    <w:uiPriority w:val="99"/>
    <w:semiHidden/>
    <w:unhideWhenUsed/>
    <w:rsid w:val="00A8624B"/>
  </w:style>
  <w:style w:type="numbering" w:customStyle="1" w:styleId="Nemlista111">
    <w:name w:val="Nem lista111"/>
    <w:next w:val="Nemlista"/>
    <w:uiPriority w:val="99"/>
    <w:semiHidden/>
    <w:unhideWhenUsed/>
    <w:rsid w:val="00A8624B"/>
  </w:style>
  <w:style w:type="numbering" w:customStyle="1" w:styleId="Nemlista4">
    <w:name w:val="Nem lista4"/>
    <w:next w:val="Nemlista"/>
    <w:semiHidden/>
    <w:rsid w:val="00A8624B"/>
  </w:style>
  <w:style w:type="numbering" w:customStyle="1" w:styleId="Nemlista5">
    <w:name w:val="Nem lista5"/>
    <w:next w:val="Nemlista"/>
    <w:uiPriority w:val="99"/>
    <w:semiHidden/>
    <w:unhideWhenUsed/>
    <w:rsid w:val="00A8624B"/>
  </w:style>
  <w:style w:type="numbering" w:customStyle="1" w:styleId="Nemlista12">
    <w:name w:val="Nem lista12"/>
    <w:next w:val="Nemlista"/>
    <w:uiPriority w:val="99"/>
    <w:semiHidden/>
    <w:unhideWhenUsed/>
    <w:rsid w:val="00A8624B"/>
  </w:style>
  <w:style w:type="numbering" w:customStyle="1" w:styleId="Nemlista21">
    <w:name w:val="Nem lista21"/>
    <w:next w:val="Nemlista"/>
    <w:semiHidden/>
    <w:unhideWhenUsed/>
    <w:rsid w:val="00A8624B"/>
  </w:style>
  <w:style w:type="numbering" w:customStyle="1" w:styleId="Nemlista31">
    <w:name w:val="Nem lista31"/>
    <w:next w:val="Nemlista"/>
    <w:uiPriority w:val="99"/>
    <w:semiHidden/>
    <w:unhideWhenUsed/>
    <w:rsid w:val="00A8624B"/>
  </w:style>
  <w:style w:type="numbering" w:customStyle="1" w:styleId="Nemlista112">
    <w:name w:val="Nem lista112"/>
    <w:next w:val="Nemlista"/>
    <w:uiPriority w:val="99"/>
    <w:semiHidden/>
    <w:unhideWhenUsed/>
    <w:rsid w:val="00A8624B"/>
  </w:style>
  <w:style w:type="numbering" w:customStyle="1" w:styleId="Nemlista41">
    <w:name w:val="Nem lista41"/>
    <w:next w:val="Nemlista"/>
    <w:semiHidden/>
    <w:rsid w:val="00A8624B"/>
  </w:style>
  <w:style w:type="character" w:customStyle="1" w:styleId="CharChar10">
    <w:name w:val="Char Char10"/>
    <w:rsid w:val="00A8624B"/>
    <w:rPr>
      <w:b/>
      <w:bCs/>
      <w:kern w:val="36"/>
      <w:sz w:val="48"/>
      <w:szCs w:val="48"/>
    </w:rPr>
  </w:style>
  <w:style w:type="paragraph" w:styleId="NormlWeb">
    <w:name w:val="Normal (Web)"/>
    <w:basedOn w:val="Norml"/>
    <w:rsid w:val="00A8624B"/>
    <w:pPr>
      <w:spacing w:before="100" w:beforeAutospacing="1" w:after="100" w:afterAutospacing="1"/>
    </w:pPr>
    <w:rPr>
      <w:rFonts w:ascii="Times New Roman" w:hAnsi="Times New Roman"/>
      <w:sz w:val="24"/>
      <w:szCs w:val="24"/>
    </w:rPr>
  </w:style>
  <w:style w:type="numbering" w:customStyle="1" w:styleId="Stlus2">
    <w:name w:val="Stílus2"/>
    <w:rsid w:val="00A8624B"/>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qFormat="1"/>
    <w:lsdException w:name="toc 2" w:locked="1" w:semiHidden="0" w:uiPriority="39" w:unhideWhenUsed="0" w:qFormat="1"/>
    <w:lsdException w:name="toc 3" w:locked="1"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locked="1" w:semiHidden="0" w:uiPriority="0" w:unhideWhenUsed="0"/>
    <w:lsdException w:name="caption" w:locked="1" w:semiHidden="0" w:uiPriority="0" w:unhideWhenUsed="0" w:qFormat="1"/>
    <w:lsdException w:name="footnote reference" w:uiPriority="0"/>
    <w:lsdException w:name="annotation reference" w:uiPriority="0"/>
    <w:lsdException w:name="Title" w:locked="1" w:semiHidden="0" w:uiPriority="0" w:unhideWhenUsed="0" w:qFormat="1"/>
    <w:lsdException w:name="Default Paragraph Font" w:uiPriority="1"/>
    <w:lsdException w:name="Body Text Indent" w:uiPriority="0"/>
    <w:lsdException w:name="Subtitle" w:locked="1" w:semiHidden="0" w:unhideWhenUsed="0" w:qFormat="1"/>
    <w:lsdException w:name="Body Text Indent 2" w:uiPriority="0"/>
    <w:lsdException w:name="Strong" w:locked="1" w:semiHidden="0" w:uiPriority="0" w:unhideWhenUsed="0" w:qFormat="1"/>
    <w:lsdException w:name="Emphasis" w:locked="1" w:semiHidden="0" w:uiPriority="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135CEA"/>
    <w:rPr>
      <w:rFonts w:ascii="Verdana" w:hAnsi="Verdana"/>
      <w:b/>
      <w:kern w:val="32"/>
      <w:sz w:val="32"/>
      <w:lang w:val="hu-HU" w:eastAsia="hu-HU"/>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rsid w:val="00712E6C"/>
    <w:rPr>
      <w:rFonts w:asciiTheme="majorHAnsi" w:eastAsiaTheme="majorEastAsia" w:hAnsiTheme="majorHAnsi" w:cstheme="majorBidi"/>
      <w:b/>
      <w:bCs/>
      <w:sz w:val="26"/>
      <w:szCs w:val="26"/>
    </w:rPr>
  </w:style>
  <w:style w:type="paragraph" w:styleId="lfej">
    <w:name w:val="header"/>
    <w:basedOn w:val="Norml"/>
    <w:link w:val="lfejChar"/>
    <w:rsid w:val="008458C7"/>
    <w:pPr>
      <w:tabs>
        <w:tab w:val="center" w:pos="4536"/>
        <w:tab w:val="right" w:pos="9072"/>
      </w:tabs>
    </w:pPr>
  </w:style>
  <w:style w:type="character" w:customStyle="1" w:styleId="lfejChar">
    <w:name w:val="Élőfej Char"/>
    <w:basedOn w:val="Bekezdsalapbettpusa"/>
    <w:link w:val="lfej"/>
    <w:locked/>
    <w:rsid w:val="00135CEA"/>
    <w:rPr>
      <w:rFonts w:ascii="Verdana" w:hAnsi="Verdana"/>
      <w:sz w:val="14"/>
      <w:lang w:val="hu-HU" w:eastAsia="hu-HU"/>
    </w:rPr>
  </w:style>
  <w:style w:type="paragraph" w:styleId="llb">
    <w:name w:val="footer"/>
    <w:basedOn w:val="Norml"/>
    <w:link w:val="llbChar"/>
    <w:rsid w:val="008458C7"/>
    <w:pPr>
      <w:tabs>
        <w:tab w:val="center" w:pos="4536"/>
        <w:tab w:val="right" w:pos="9072"/>
      </w:tabs>
    </w:pPr>
  </w:style>
  <w:style w:type="character" w:customStyle="1" w:styleId="llbChar">
    <w:name w:val="Élőláb Char"/>
    <w:basedOn w:val="Bekezdsalapbettpusa"/>
    <w:link w:val="llb"/>
    <w:locked/>
    <w:rsid w:val="007B131B"/>
    <w:rPr>
      <w:rFonts w:ascii="Verdana" w:hAnsi="Verdana"/>
      <w:sz w:val="14"/>
      <w:lang w:val="hu-HU" w:eastAsia="hu-HU"/>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semiHidden/>
    <w:rsid w:val="001B0D5B"/>
    <w:rPr>
      <w:sz w:val="20"/>
      <w:szCs w:val="20"/>
    </w:rPr>
  </w:style>
  <w:style w:type="character" w:customStyle="1" w:styleId="LbjegyzetszvegChar">
    <w:name w:val="Lábjegyzetszöveg Char"/>
    <w:basedOn w:val="Bekezdsalapbettpusa"/>
    <w:link w:val="Lbjegyzetszveg"/>
    <w:semiHidden/>
    <w:locked/>
    <w:rsid w:val="00135CEA"/>
    <w:rPr>
      <w:rFonts w:ascii="Verdana" w:hAnsi="Verdana"/>
      <w:lang w:val="hu-HU" w:eastAsia="hu-HU"/>
    </w:rPr>
  </w:style>
  <w:style w:type="character" w:styleId="Lbjegyzet-hivatkozs">
    <w:name w:val="footnote reference"/>
    <w:basedOn w:val="Bekezdsalapbettpusa"/>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rsid w:val="00712E6C"/>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rsid w:val="00330FB2"/>
    <w:rPr>
      <w:rFonts w:cs="Times New Roman"/>
      <w:sz w:val="16"/>
    </w:rPr>
  </w:style>
  <w:style w:type="paragraph" w:styleId="Jegyzetszveg">
    <w:name w:val="annotation text"/>
    <w:basedOn w:val="Norml"/>
    <w:link w:val="JegyzetszvegChar"/>
    <w:rsid w:val="00330FB2"/>
    <w:rPr>
      <w:sz w:val="20"/>
      <w:szCs w:val="20"/>
    </w:rPr>
  </w:style>
  <w:style w:type="character" w:customStyle="1" w:styleId="JegyzetszvegChar">
    <w:name w:val="Jegyzetszöveg Char"/>
    <w:basedOn w:val="Bekezdsalapbettpusa"/>
    <w:link w:val="Jegyzetszveg"/>
    <w:locked/>
    <w:rsid w:val="00135CEA"/>
    <w:rPr>
      <w:rFonts w:ascii="Verdana" w:hAnsi="Verdana"/>
      <w:lang w:val="hu-HU" w:eastAsia="hu-HU"/>
    </w:rPr>
  </w:style>
  <w:style w:type="paragraph" w:styleId="Buborkszveg">
    <w:name w:val="Balloon Text"/>
    <w:basedOn w:val="Norml"/>
    <w:link w:val="BuborkszvegChar"/>
    <w:rsid w:val="00330FB2"/>
    <w:rPr>
      <w:rFonts w:ascii="Tahoma" w:hAnsi="Tahoma" w:cs="Tahoma"/>
      <w:sz w:val="16"/>
      <w:szCs w:val="16"/>
    </w:rPr>
  </w:style>
  <w:style w:type="character" w:customStyle="1" w:styleId="BuborkszvegChar">
    <w:name w:val="Buborékszöveg Char"/>
    <w:basedOn w:val="Bekezdsalapbettpusa"/>
    <w:link w:val="Buborkszveg"/>
    <w:locked/>
    <w:rsid w:val="00135CEA"/>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aszerbekezds1">
    <w:name w:val="Listaszerű bekezdés1"/>
    <w:basedOn w:val="Norml"/>
    <w:rsid w:val="00135CEA"/>
    <w:pPr>
      <w:spacing w:after="200" w:line="276" w:lineRule="auto"/>
      <w:ind w:left="720"/>
    </w:pPr>
    <w:rPr>
      <w:rFonts w:ascii="Calibri" w:hAnsi="Calibri"/>
      <w:szCs w:val="22"/>
      <w:lang w:eastAsia="en-US"/>
    </w:rPr>
  </w:style>
  <w:style w:type="table" w:customStyle="1" w:styleId="Rcsostblzat1">
    <w:name w:val="Rácsos táblázat1"/>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135CEA"/>
    <w:rPr>
      <w:rFonts w:ascii="Calibri" w:hAnsi="Calibri"/>
      <w:lang w:eastAsia="en-US"/>
    </w:rPr>
  </w:style>
  <w:style w:type="paragraph" w:styleId="Megjegyzstrgya">
    <w:name w:val="annotation subject"/>
    <w:basedOn w:val="Jegyzetszveg"/>
    <w:next w:val="Jegyzetszveg"/>
    <w:link w:val="MegjegyzstrgyaChar"/>
    <w:semiHidden/>
    <w:rsid w:val="00135CEA"/>
    <w:pPr>
      <w:spacing w:after="200"/>
    </w:pPr>
    <w:rPr>
      <w:rFonts w:ascii="Calibri" w:hAnsi="Calibri"/>
      <w:b/>
      <w:bCs/>
    </w:rPr>
  </w:style>
  <w:style w:type="character" w:customStyle="1" w:styleId="MegjegyzstrgyaChar">
    <w:name w:val="Megjegyzés tárgya Char"/>
    <w:basedOn w:val="JegyzetszvegChar"/>
    <w:link w:val="Megjegyzstrgya"/>
    <w:semiHidden/>
    <w:locked/>
    <w:rsid w:val="00135CEA"/>
    <w:rPr>
      <w:rFonts w:ascii="Calibri" w:hAnsi="Calibri"/>
      <w:b/>
      <w:lang w:val="hu-HU" w:eastAsia="hu-HU"/>
    </w:rPr>
  </w:style>
  <w:style w:type="paragraph" w:customStyle="1" w:styleId="Default">
    <w:name w:val="Default"/>
    <w:rsid w:val="00135CE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135CE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135CEA"/>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135CEA"/>
  </w:style>
  <w:style w:type="paragraph" w:customStyle="1" w:styleId="Standard">
    <w:name w:val="Standard"/>
    <w:rsid w:val="00135CE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135CEA"/>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locked/>
    <w:rsid w:val="00135CEA"/>
    <w:rPr>
      <w:rFonts w:eastAsia="Times New Roman"/>
      <w:sz w:val="24"/>
      <w:lang w:eastAsia="hu-HU"/>
    </w:rPr>
  </w:style>
  <w:style w:type="paragraph" w:styleId="Szvegtrzsbehzssal2">
    <w:name w:val="Body Text Indent 2"/>
    <w:basedOn w:val="Norml"/>
    <w:link w:val="Szvegtrzsbehzssal2Char"/>
    <w:rsid w:val="00135CEA"/>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locked/>
    <w:rsid w:val="00135CEA"/>
    <w:rPr>
      <w:rFonts w:eastAsia="Times New Roman"/>
      <w:sz w:val="24"/>
      <w:lang w:eastAsia="hu-HU"/>
    </w:rPr>
  </w:style>
  <w:style w:type="paragraph" w:customStyle="1" w:styleId="Stlus3">
    <w:name w:val="Stílus3"/>
    <w:basedOn w:val="Norml"/>
    <w:rsid w:val="00135CEA"/>
    <w:pPr>
      <w:spacing w:before="60" w:after="60"/>
    </w:pPr>
    <w:rPr>
      <w:rFonts w:ascii="Times New Roman" w:hAnsi="Times New Roman"/>
      <w:sz w:val="20"/>
      <w:szCs w:val="20"/>
    </w:rPr>
  </w:style>
  <w:style w:type="paragraph" w:customStyle="1" w:styleId="font5">
    <w:name w:val="font5"/>
    <w:basedOn w:val="Norml"/>
    <w:rsid w:val="00135CEA"/>
    <w:pPr>
      <w:spacing w:before="100" w:beforeAutospacing="1" w:after="100" w:afterAutospacing="1"/>
    </w:pPr>
    <w:rPr>
      <w:rFonts w:ascii="Times New Roman" w:hAnsi="Times New Roman"/>
      <w:color w:val="FF0000"/>
      <w:szCs w:val="22"/>
    </w:rPr>
  </w:style>
  <w:style w:type="paragraph" w:customStyle="1" w:styleId="xl65">
    <w:name w:val="xl65"/>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rsid w:val="00135CEA"/>
    <w:pPr>
      <w:spacing w:before="100" w:beforeAutospacing="1" w:after="100" w:afterAutospacing="1"/>
    </w:pPr>
    <w:rPr>
      <w:rFonts w:ascii="Times New Roman" w:hAnsi="Times New Roman"/>
      <w:color w:val="000000"/>
      <w:sz w:val="24"/>
      <w:szCs w:val="24"/>
    </w:rPr>
  </w:style>
  <w:style w:type="paragraph" w:customStyle="1" w:styleId="xl67">
    <w:name w:val="xl67"/>
    <w:basedOn w:val="Norml"/>
    <w:rsid w:val="00135CEA"/>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rsid w:val="00135CE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rsid w:val="00135CEA"/>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rsid w:val="00135CEA"/>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rsid w:val="00135CE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rsid w:val="00135CEA"/>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rsid w:val="00135CEA"/>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rsid w:val="00135CE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rsid w:val="00135CEA"/>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rsid w:val="00135CE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rsid w:val="00135CE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rsid w:val="00135CE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rsid w:val="00135CE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rsid w:val="00135CE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rsid w:val="00135CE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rsid w:val="00135CE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rsid w:val="00135CE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rsid w:val="00135CE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rsid w:val="00135CE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rsid w:val="00135CE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rsid w:val="00135CE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rsid w:val="00135CEA"/>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rsid w:val="00135CE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rsid w:val="00135CE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rsid w:val="00135CEA"/>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rsid w:val="00135CE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rsid w:val="00135CE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rsid w:val="00135CE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rsid w:val="00135CEA"/>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rsid w:val="00135CEA"/>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rsid w:val="00135CE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rsid w:val="00135CE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rsid w:val="00135CE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rsid w:val="00135CE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rsid w:val="00135CEA"/>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rsid w:val="00135CE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rsid w:val="00135CE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rsid w:val="00135CEA"/>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rsid w:val="00135CE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rsid w:val="00135CEA"/>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rsid w:val="00135CEA"/>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rsid w:val="00135CEA"/>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rsid w:val="00135CEA"/>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rsid w:val="00135CE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rsid w:val="00135CE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rsid w:val="00135CE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rsid w:val="00135CE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rsid w:val="00135CE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rsid w:val="00135CEA"/>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rsid w:val="00135CEA"/>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rsid w:val="00135CE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rsid w:val="00135CE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rsid w:val="00135CE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rsid w:val="00135CE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rsid w:val="00135CE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rsid w:val="00135CE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rsid w:val="00135CE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rsid w:val="00135CE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rsid w:val="00135CE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rsid w:val="00135CE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rsid w:val="00135CE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rsid w:val="00135CE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rsid w:val="00135CEA"/>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rsid w:val="00135CEA"/>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rsid w:val="00135CEA"/>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rsid w:val="00135CEA"/>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135CE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135CE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135CEA"/>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semiHidden/>
    <w:rsid w:val="00135CEA"/>
    <w:rPr>
      <w:rFonts w:ascii="Tahoma" w:hAnsi="Tahoma"/>
      <w:sz w:val="16"/>
    </w:rPr>
  </w:style>
  <w:style w:type="paragraph" w:customStyle="1" w:styleId="Listaszerbekezds3">
    <w:name w:val="Listaszerű bekezdés3"/>
    <w:basedOn w:val="Norml"/>
    <w:rsid w:val="00135CEA"/>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135CEA"/>
    <w:rPr>
      <w:rFonts w:cs="Mangal"/>
      <w:kern w:val="1"/>
      <w:sz w:val="24"/>
      <w:szCs w:val="21"/>
      <w:lang w:eastAsia="hi-IN" w:bidi="hi-IN"/>
    </w:rPr>
  </w:style>
  <w:style w:type="table" w:customStyle="1" w:styleId="Rcsostblzat7">
    <w:name w:val="Rácsos táblázat7"/>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135CEA"/>
    <w:rPr>
      <w:rFonts w:ascii="Calibri" w:hAnsi="Calibri"/>
      <w:lang w:eastAsia="en-US"/>
    </w:rPr>
  </w:style>
  <w:style w:type="paragraph" w:customStyle="1" w:styleId="Listaszerbekezds4">
    <w:name w:val="Listaszerű bekezdés4"/>
    <w:basedOn w:val="Norml"/>
    <w:uiPriority w:val="34"/>
    <w:qFormat/>
    <w:rsid w:val="00135CEA"/>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135CEA"/>
    <w:rPr>
      <w:rFonts w:ascii="Calibri" w:hAnsi="Calibri"/>
      <w:lang w:eastAsia="en-US"/>
    </w:rPr>
  </w:style>
  <w:style w:type="table" w:customStyle="1" w:styleId="Rcsostblzat23">
    <w:name w:val="Rácsos táblázat23"/>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135CE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135CEA"/>
    <w:pPr>
      <w:keepLines/>
      <w:spacing w:before="480" w:after="0" w:line="276" w:lineRule="auto"/>
      <w:outlineLvl w:val="9"/>
    </w:pPr>
    <w:rPr>
      <w:rFonts w:ascii="Cambria" w:hAnsi="Cambria" w:cs="Times New Roman"/>
      <w:color w:val="365F91"/>
      <w:kern w:val="0"/>
      <w:sz w:val="28"/>
      <w:szCs w:val="28"/>
    </w:rPr>
  </w:style>
  <w:style w:type="paragraph" w:customStyle="1" w:styleId="Vltozat11">
    <w:name w:val="Változat11"/>
    <w:hidden/>
    <w:uiPriority w:val="99"/>
    <w:semiHidden/>
    <w:rsid w:val="00135CEA"/>
    <w:rPr>
      <w:rFonts w:cs="Mangal"/>
      <w:kern w:val="1"/>
      <w:sz w:val="24"/>
      <w:szCs w:val="21"/>
      <w:lang w:eastAsia="hi-IN" w:bidi="hi-IN"/>
    </w:rPr>
  </w:style>
  <w:style w:type="table" w:customStyle="1" w:styleId="Rcsostblzat71">
    <w:name w:val="Rácsos táblázat71"/>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135CEA"/>
    <w:rPr>
      <w:rFonts w:ascii="Calibri" w:hAnsi="Calibri"/>
      <w:lang w:eastAsia="en-US"/>
    </w:rPr>
  </w:style>
  <w:style w:type="table" w:customStyle="1" w:styleId="Rcsostblzat231">
    <w:name w:val="Rácsos táblázat23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135CE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135CEA"/>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135CEA"/>
  </w:style>
  <w:style w:type="character" w:styleId="Kiemels2">
    <w:name w:val="Strong"/>
    <w:basedOn w:val="Bekezdsalapbettpusa"/>
    <w:qFormat/>
    <w:locked/>
    <w:rsid w:val="00135CEA"/>
    <w:rPr>
      <w:rFonts w:cs="Times New Roman"/>
      <w:b/>
    </w:rPr>
  </w:style>
  <w:style w:type="table" w:customStyle="1" w:styleId="Rcsostblzat24">
    <w:name w:val="Rácsos táblázat24"/>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135CE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135CE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135CE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135CE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135CE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135CE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
    <w:name w:val="Char Char1"/>
    <w:uiPriority w:val="99"/>
    <w:semiHidden/>
    <w:rsid w:val="00A8624B"/>
    <w:rPr>
      <w:rFonts w:ascii="Tahoma" w:hAnsi="Tahoma" w:cs="Tahoma"/>
      <w:sz w:val="16"/>
      <w:szCs w:val="16"/>
    </w:rPr>
  </w:style>
  <w:style w:type="paragraph" w:styleId="Szvegtrzs2">
    <w:name w:val="Body Text 2"/>
    <w:basedOn w:val="Norml"/>
    <w:link w:val="Szvegtrzs2Char"/>
    <w:uiPriority w:val="99"/>
    <w:semiHidden/>
    <w:rsid w:val="00A8624B"/>
    <w:pPr>
      <w:spacing w:after="120" w:line="480" w:lineRule="auto"/>
    </w:pPr>
    <w:rPr>
      <w:rFonts w:ascii="Calibri" w:eastAsia="Calibri" w:hAnsi="Calibri"/>
      <w:sz w:val="20"/>
      <w:szCs w:val="20"/>
      <w:lang w:val="x-none" w:eastAsia="x-none"/>
    </w:rPr>
  </w:style>
  <w:style w:type="character" w:customStyle="1" w:styleId="Szvegtrzs2Char">
    <w:name w:val="Szövegtörzs 2 Char"/>
    <w:basedOn w:val="Bekezdsalapbettpusa"/>
    <w:link w:val="Szvegtrzs2"/>
    <w:uiPriority w:val="99"/>
    <w:semiHidden/>
    <w:rsid w:val="00A8624B"/>
    <w:rPr>
      <w:rFonts w:ascii="Calibri" w:eastAsia="Calibri" w:hAnsi="Calibri"/>
      <w:sz w:val="20"/>
      <w:szCs w:val="20"/>
      <w:lang w:val="x-none" w:eastAsia="x-none"/>
    </w:rPr>
  </w:style>
  <w:style w:type="paragraph" w:customStyle="1" w:styleId="Listaszerbekezds5">
    <w:name w:val="Listaszerű bekezdés5"/>
    <w:basedOn w:val="Norml"/>
    <w:uiPriority w:val="99"/>
    <w:rsid w:val="00A8624B"/>
    <w:pPr>
      <w:spacing w:after="200" w:line="276" w:lineRule="auto"/>
      <w:ind w:left="720"/>
    </w:pPr>
    <w:rPr>
      <w:rFonts w:ascii="Calibri" w:hAnsi="Calibri" w:cs="Calibri"/>
      <w:szCs w:val="22"/>
      <w:lang w:eastAsia="en-US"/>
    </w:rPr>
  </w:style>
  <w:style w:type="paragraph" w:customStyle="1" w:styleId="Nincstrkz2">
    <w:name w:val="Nincs térköz2"/>
    <w:uiPriority w:val="99"/>
    <w:rsid w:val="00A8624B"/>
    <w:rPr>
      <w:rFonts w:ascii="Calibri" w:hAnsi="Calibri" w:cs="Calibri"/>
      <w:lang w:eastAsia="en-US"/>
    </w:rPr>
  </w:style>
  <w:style w:type="paragraph" w:customStyle="1" w:styleId="Tartalomjegyzkcmsora2">
    <w:name w:val="Tartalomjegyzék címsora2"/>
    <w:basedOn w:val="Cmsor1"/>
    <w:next w:val="Norml"/>
    <w:uiPriority w:val="99"/>
    <w:rsid w:val="00A8624B"/>
    <w:pPr>
      <w:keepLines/>
      <w:spacing w:before="480" w:after="0" w:line="276" w:lineRule="auto"/>
      <w:outlineLvl w:val="9"/>
    </w:pPr>
    <w:rPr>
      <w:rFonts w:ascii="Cambria" w:eastAsia="Calibri" w:hAnsi="Cambria" w:cs="Cambria"/>
      <w:color w:val="365F91"/>
      <w:kern w:val="0"/>
      <w:sz w:val="28"/>
      <w:szCs w:val="28"/>
      <w:lang w:val="x-none"/>
    </w:rPr>
  </w:style>
  <w:style w:type="paragraph" w:customStyle="1" w:styleId="Vltozat2">
    <w:name w:val="Változat2"/>
    <w:uiPriority w:val="99"/>
    <w:semiHidden/>
    <w:rsid w:val="00A8624B"/>
    <w:rPr>
      <w:kern w:val="2"/>
      <w:sz w:val="24"/>
      <w:szCs w:val="24"/>
      <w:lang w:eastAsia="hi-IN" w:bidi="hi-IN"/>
    </w:rPr>
  </w:style>
  <w:style w:type="paragraph" w:customStyle="1" w:styleId="Listaszerbekezds6">
    <w:name w:val="Listaszerű bekezdés6"/>
    <w:basedOn w:val="Norml"/>
    <w:qFormat/>
    <w:rsid w:val="00A8624B"/>
    <w:pPr>
      <w:spacing w:after="200" w:line="276" w:lineRule="auto"/>
      <w:ind w:left="720"/>
    </w:pPr>
    <w:rPr>
      <w:rFonts w:ascii="Calibri" w:hAnsi="Calibri"/>
      <w:szCs w:val="22"/>
      <w:lang w:eastAsia="en-US"/>
    </w:rPr>
  </w:style>
  <w:style w:type="paragraph" w:customStyle="1" w:styleId="Nincstrkz3">
    <w:name w:val="Nincs térköz3"/>
    <w:qFormat/>
    <w:rsid w:val="00A8624B"/>
    <w:rPr>
      <w:rFonts w:ascii="Calibri" w:hAnsi="Calibri"/>
      <w:lang w:eastAsia="en-US"/>
    </w:rPr>
  </w:style>
  <w:style w:type="paragraph" w:customStyle="1" w:styleId="Tartalomjegyzkcmsora3">
    <w:name w:val="Tartalomjegyzék címsora3"/>
    <w:basedOn w:val="Cmsor1"/>
    <w:next w:val="Norml"/>
    <w:qFormat/>
    <w:rsid w:val="00A8624B"/>
    <w:pPr>
      <w:keepLines/>
      <w:spacing w:before="480" w:after="0" w:line="276" w:lineRule="auto"/>
      <w:outlineLvl w:val="9"/>
    </w:pPr>
    <w:rPr>
      <w:rFonts w:ascii="Cambria" w:eastAsia="Calibri" w:hAnsi="Cambria" w:cs="Times New Roman"/>
      <w:color w:val="365F91"/>
      <w:kern w:val="0"/>
      <w:sz w:val="28"/>
      <w:szCs w:val="28"/>
      <w:lang w:val="x-none"/>
    </w:rPr>
  </w:style>
  <w:style w:type="paragraph" w:customStyle="1" w:styleId="Vltozat3">
    <w:name w:val="Változat3"/>
    <w:hidden/>
    <w:semiHidden/>
    <w:rsid w:val="00A8624B"/>
    <w:rPr>
      <w:rFonts w:cs="Mangal"/>
      <w:kern w:val="1"/>
      <w:sz w:val="24"/>
      <w:szCs w:val="21"/>
      <w:lang w:eastAsia="hi-IN" w:bidi="hi-IN"/>
    </w:rPr>
  </w:style>
  <w:style w:type="numbering" w:customStyle="1" w:styleId="Nemlista1">
    <w:name w:val="Nem lista1"/>
    <w:next w:val="Nemlista"/>
    <w:uiPriority w:val="99"/>
    <w:semiHidden/>
    <w:unhideWhenUsed/>
    <w:rsid w:val="00A8624B"/>
  </w:style>
  <w:style w:type="numbering" w:customStyle="1" w:styleId="Nemlista11">
    <w:name w:val="Nem lista11"/>
    <w:next w:val="Nemlista"/>
    <w:uiPriority w:val="99"/>
    <w:semiHidden/>
    <w:unhideWhenUsed/>
    <w:rsid w:val="00A8624B"/>
  </w:style>
  <w:style w:type="numbering" w:customStyle="1" w:styleId="Nemlista2">
    <w:name w:val="Nem lista2"/>
    <w:next w:val="Nemlista"/>
    <w:semiHidden/>
    <w:unhideWhenUsed/>
    <w:rsid w:val="00A8624B"/>
  </w:style>
  <w:style w:type="numbering" w:customStyle="1" w:styleId="Nemlista3">
    <w:name w:val="Nem lista3"/>
    <w:next w:val="Nemlista"/>
    <w:uiPriority w:val="99"/>
    <w:semiHidden/>
    <w:unhideWhenUsed/>
    <w:rsid w:val="00A8624B"/>
  </w:style>
  <w:style w:type="numbering" w:customStyle="1" w:styleId="Nemlista111">
    <w:name w:val="Nem lista111"/>
    <w:next w:val="Nemlista"/>
    <w:uiPriority w:val="99"/>
    <w:semiHidden/>
    <w:unhideWhenUsed/>
    <w:rsid w:val="00A8624B"/>
  </w:style>
  <w:style w:type="numbering" w:customStyle="1" w:styleId="Nemlista4">
    <w:name w:val="Nem lista4"/>
    <w:next w:val="Nemlista"/>
    <w:semiHidden/>
    <w:rsid w:val="00A8624B"/>
  </w:style>
  <w:style w:type="numbering" w:customStyle="1" w:styleId="Nemlista5">
    <w:name w:val="Nem lista5"/>
    <w:next w:val="Nemlista"/>
    <w:uiPriority w:val="99"/>
    <w:semiHidden/>
    <w:unhideWhenUsed/>
    <w:rsid w:val="00A8624B"/>
  </w:style>
  <w:style w:type="numbering" w:customStyle="1" w:styleId="Nemlista12">
    <w:name w:val="Nem lista12"/>
    <w:next w:val="Nemlista"/>
    <w:uiPriority w:val="99"/>
    <w:semiHidden/>
    <w:unhideWhenUsed/>
    <w:rsid w:val="00A8624B"/>
  </w:style>
  <w:style w:type="numbering" w:customStyle="1" w:styleId="Nemlista21">
    <w:name w:val="Nem lista21"/>
    <w:next w:val="Nemlista"/>
    <w:semiHidden/>
    <w:unhideWhenUsed/>
    <w:rsid w:val="00A8624B"/>
  </w:style>
  <w:style w:type="numbering" w:customStyle="1" w:styleId="Nemlista31">
    <w:name w:val="Nem lista31"/>
    <w:next w:val="Nemlista"/>
    <w:uiPriority w:val="99"/>
    <w:semiHidden/>
    <w:unhideWhenUsed/>
    <w:rsid w:val="00A8624B"/>
  </w:style>
  <w:style w:type="numbering" w:customStyle="1" w:styleId="Nemlista112">
    <w:name w:val="Nem lista112"/>
    <w:next w:val="Nemlista"/>
    <w:uiPriority w:val="99"/>
    <w:semiHidden/>
    <w:unhideWhenUsed/>
    <w:rsid w:val="00A8624B"/>
  </w:style>
  <w:style w:type="numbering" w:customStyle="1" w:styleId="Nemlista41">
    <w:name w:val="Nem lista41"/>
    <w:next w:val="Nemlista"/>
    <w:semiHidden/>
    <w:rsid w:val="00A8624B"/>
  </w:style>
  <w:style w:type="character" w:customStyle="1" w:styleId="CharChar10">
    <w:name w:val="Char Char10"/>
    <w:rsid w:val="00A8624B"/>
    <w:rPr>
      <w:b/>
      <w:bCs/>
      <w:kern w:val="36"/>
      <w:sz w:val="48"/>
      <w:szCs w:val="48"/>
    </w:rPr>
  </w:style>
  <w:style w:type="paragraph" w:styleId="NormlWeb">
    <w:name w:val="Normal (Web)"/>
    <w:basedOn w:val="Norml"/>
    <w:rsid w:val="00A8624B"/>
    <w:pPr>
      <w:spacing w:before="100" w:beforeAutospacing="1" w:after="100" w:afterAutospacing="1"/>
    </w:pPr>
    <w:rPr>
      <w:rFonts w:ascii="Times New Roman" w:hAnsi="Times New Roman"/>
      <w:sz w:val="24"/>
      <w:szCs w:val="24"/>
    </w:rPr>
  </w:style>
  <w:style w:type="numbering" w:customStyle="1" w:styleId="Stlus2">
    <w:name w:val="Stílus2"/>
    <w:rsid w:val="00A8624B"/>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370348">
      <w:marLeft w:val="0"/>
      <w:marRight w:val="0"/>
      <w:marTop w:val="0"/>
      <w:marBottom w:val="0"/>
      <w:divBdr>
        <w:top w:val="none" w:sz="0" w:space="0" w:color="auto"/>
        <w:left w:val="none" w:sz="0" w:space="0" w:color="auto"/>
        <w:bottom w:val="none" w:sz="0" w:space="0" w:color="auto"/>
        <w:right w:val="none" w:sz="0" w:space="0" w:color="auto"/>
      </w:divBdr>
    </w:div>
    <w:div w:id="362370349">
      <w:marLeft w:val="0"/>
      <w:marRight w:val="0"/>
      <w:marTop w:val="0"/>
      <w:marBottom w:val="0"/>
      <w:divBdr>
        <w:top w:val="none" w:sz="0" w:space="0" w:color="auto"/>
        <w:left w:val="none" w:sz="0" w:space="0" w:color="auto"/>
        <w:bottom w:val="none" w:sz="0" w:space="0" w:color="auto"/>
        <w:right w:val="none" w:sz="0" w:space="0" w:color="auto"/>
      </w:divBdr>
    </w:div>
    <w:div w:id="362370350">
      <w:marLeft w:val="0"/>
      <w:marRight w:val="0"/>
      <w:marTop w:val="0"/>
      <w:marBottom w:val="0"/>
      <w:divBdr>
        <w:top w:val="none" w:sz="0" w:space="0" w:color="auto"/>
        <w:left w:val="none" w:sz="0" w:space="0" w:color="auto"/>
        <w:bottom w:val="none" w:sz="0" w:space="0" w:color="auto"/>
        <w:right w:val="none" w:sz="0" w:space="0" w:color="auto"/>
      </w:divBdr>
    </w:div>
    <w:div w:id="362370351">
      <w:marLeft w:val="0"/>
      <w:marRight w:val="0"/>
      <w:marTop w:val="0"/>
      <w:marBottom w:val="0"/>
      <w:divBdr>
        <w:top w:val="none" w:sz="0" w:space="0" w:color="auto"/>
        <w:left w:val="none" w:sz="0" w:space="0" w:color="auto"/>
        <w:bottom w:val="none" w:sz="0" w:space="0" w:color="auto"/>
        <w:right w:val="none" w:sz="0" w:space="0" w:color="auto"/>
      </w:divBdr>
    </w:div>
    <w:div w:id="362370352">
      <w:marLeft w:val="0"/>
      <w:marRight w:val="0"/>
      <w:marTop w:val="0"/>
      <w:marBottom w:val="0"/>
      <w:divBdr>
        <w:top w:val="none" w:sz="0" w:space="0" w:color="auto"/>
        <w:left w:val="none" w:sz="0" w:space="0" w:color="auto"/>
        <w:bottom w:val="none" w:sz="0" w:space="0" w:color="auto"/>
        <w:right w:val="none" w:sz="0" w:space="0" w:color="auto"/>
      </w:divBdr>
    </w:div>
    <w:div w:id="362370353">
      <w:marLeft w:val="0"/>
      <w:marRight w:val="0"/>
      <w:marTop w:val="0"/>
      <w:marBottom w:val="0"/>
      <w:divBdr>
        <w:top w:val="none" w:sz="0" w:space="0" w:color="auto"/>
        <w:left w:val="none" w:sz="0" w:space="0" w:color="auto"/>
        <w:bottom w:val="none" w:sz="0" w:space="0" w:color="auto"/>
        <w:right w:val="none" w:sz="0" w:space="0" w:color="auto"/>
      </w:divBdr>
    </w:div>
    <w:div w:id="362370354">
      <w:marLeft w:val="0"/>
      <w:marRight w:val="0"/>
      <w:marTop w:val="0"/>
      <w:marBottom w:val="0"/>
      <w:divBdr>
        <w:top w:val="none" w:sz="0" w:space="0" w:color="auto"/>
        <w:left w:val="none" w:sz="0" w:space="0" w:color="auto"/>
        <w:bottom w:val="none" w:sz="0" w:space="0" w:color="auto"/>
        <w:right w:val="none" w:sz="0" w:space="0" w:color="auto"/>
      </w:divBdr>
    </w:div>
    <w:div w:id="362370355">
      <w:marLeft w:val="0"/>
      <w:marRight w:val="0"/>
      <w:marTop w:val="0"/>
      <w:marBottom w:val="0"/>
      <w:divBdr>
        <w:top w:val="none" w:sz="0" w:space="0" w:color="auto"/>
        <w:left w:val="none" w:sz="0" w:space="0" w:color="auto"/>
        <w:bottom w:val="none" w:sz="0" w:space="0" w:color="auto"/>
        <w:right w:val="none" w:sz="0" w:space="0" w:color="auto"/>
      </w:divBdr>
    </w:div>
    <w:div w:id="362370356">
      <w:marLeft w:val="0"/>
      <w:marRight w:val="0"/>
      <w:marTop w:val="0"/>
      <w:marBottom w:val="0"/>
      <w:divBdr>
        <w:top w:val="none" w:sz="0" w:space="0" w:color="auto"/>
        <w:left w:val="none" w:sz="0" w:space="0" w:color="auto"/>
        <w:bottom w:val="none" w:sz="0" w:space="0" w:color="auto"/>
        <w:right w:val="none" w:sz="0" w:space="0" w:color="auto"/>
      </w:divBdr>
    </w:div>
    <w:div w:id="362370357">
      <w:marLeft w:val="0"/>
      <w:marRight w:val="0"/>
      <w:marTop w:val="0"/>
      <w:marBottom w:val="0"/>
      <w:divBdr>
        <w:top w:val="none" w:sz="0" w:space="0" w:color="auto"/>
        <w:left w:val="none" w:sz="0" w:space="0" w:color="auto"/>
        <w:bottom w:val="none" w:sz="0" w:space="0" w:color="auto"/>
        <w:right w:val="none" w:sz="0" w:space="0" w:color="auto"/>
      </w:divBdr>
    </w:div>
    <w:div w:id="362370358">
      <w:marLeft w:val="0"/>
      <w:marRight w:val="0"/>
      <w:marTop w:val="0"/>
      <w:marBottom w:val="0"/>
      <w:divBdr>
        <w:top w:val="none" w:sz="0" w:space="0" w:color="auto"/>
        <w:left w:val="none" w:sz="0" w:space="0" w:color="auto"/>
        <w:bottom w:val="none" w:sz="0" w:space="0" w:color="auto"/>
        <w:right w:val="none" w:sz="0" w:space="0" w:color="auto"/>
      </w:divBdr>
    </w:div>
    <w:div w:id="362370359">
      <w:marLeft w:val="0"/>
      <w:marRight w:val="0"/>
      <w:marTop w:val="0"/>
      <w:marBottom w:val="0"/>
      <w:divBdr>
        <w:top w:val="none" w:sz="0" w:space="0" w:color="auto"/>
        <w:left w:val="none" w:sz="0" w:space="0" w:color="auto"/>
        <w:bottom w:val="none" w:sz="0" w:space="0" w:color="auto"/>
        <w:right w:val="none" w:sz="0" w:space="0" w:color="auto"/>
      </w:divBdr>
    </w:div>
    <w:div w:id="780222534">
      <w:bodyDiv w:val="1"/>
      <w:marLeft w:val="0"/>
      <w:marRight w:val="0"/>
      <w:marTop w:val="0"/>
      <w:marBottom w:val="0"/>
      <w:divBdr>
        <w:top w:val="none" w:sz="0" w:space="0" w:color="auto"/>
        <w:left w:val="none" w:sz="0" w:space="0" w:color="auto"/>
        <w:bottom w:val="none" w:sz="0" w:space="0" w:color="auto"/>
        <w:right w:val="none" w:sz="0" w:space="0" w:color="auto"/>
      </w:divBdr>
    </w:div>
    <w:div w:id="869689553">
      <w:bodyDiv w:val="1"/>
      <w:marLeft w:val="0"/>
      <w:marRight w:val="0"/>
      <w:marTop w:val="0"/>
      <w:marBottom w:val="0"/>
      <w:divBdr>
        <w:top w:val="none" w:sz="0" w:space="0" w:color="auto"/>
        <w:left w:val="none" w:sz="0" w:space="0" w:color="auto"/>
        <w:bottom w:val="none" w:sz="0" w:space="0" w:color="auto"/>
        <w:right w:val="none" w:sz="0" w:space="0" w:color="auto"/>
      </w:divBdr>
    </w:div>
    <w:div w:id="1304117581">
      <w:bodyDiv w:val="1"/>
      <w:marLeft w:val="0"/>
      <w:marRight w:val="0"/>
      <w:marTop w:val="0"/>
      <w:marBottom w:val="0"/>
      <w:divBdr>
        <w:top w:val="none" w:sz="0" w:space="0" w:color="auto"/>
        <w:left w:val="none" w:sz="0" w:space="0" w:color="auto"/>
        <w:bottom w:val="none" w:sz="0" w:space="0" w:color="auto"/>
        <w:right w:val="none" w:sz="0" w:space="0" w:color="auto"/>
      </w:divBdr>
    </w:div>
    <w:div w:id="1411347757">
      <w:bodyDiv w:val="1"/>
      <w:marLeft w:val="0"/>
      <w:marRight w:val="0"/>
      <w:marTop w:val="0"/>
      <w:marBottom w:val="0"/>
      <w:divBdr>
        <w:top w:val="none" w:sz="0" w:space="0" w:color="auto"/>
        <w:left w:val="none" w:sz="0" w:space="0" w:color="auto"/>
        <w:bottom w:val="none" w:sz="0" w:space="0" w:color="auto"/>
        <w:right w:val="none" w:sz="0" w:space="0" w:color="auto"/>
      </w:divBdr>
    </w:div>
    <w:div w:id="1917085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41</Pages>
  <Words>6982</Words>
  <Characters>55296</Characters>
  <Application>Microsoft Office Word</Application>
  <DocSecurity>0</DocSecurity>
  <Lines>460</Lines>
  <Paragraphs>124</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62154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Kovács László Zoltán</dc:creator>
  <cp:lastModifiedBy>Bányai Gyula</cp:lastModifiedBy>
  <cp:revision>4</cp:revision>
  <cp:lastPrinted>2013-01-08T08:44:00Z</cp:lastPrinted>
  <dcterms:created xsi:type="dcterms:W3CDTF">2016-08-13T14:47:00Z</dcterms:created>
  <dcterms:modified xsi:type="dcterms:W3CDTF">2016-08-17T17:41:00Z</dcterms:modified>
</cp:coreProperties>
</file>