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92D" w:rsidRPr="00CB092D" w:rsidRDefault="001A64B7" w:rsidP="00CB092D">
      <w:pPr>
        <w:jc w:val="center"/>
        <w:rPr>
          <w:rFonts w:cs="Times New Roman"/>
          <w:b/>
          <w:caps/>
          <w:szCs w:val="24"/>
        </w:rPr>
      </w:pPr>
      <w:r>
        <w:rPr>
          <w:rFonts w:cs="Times New Roman"/>
          <w:b/>
          <w:caps/>
          <w:szCs w:val="24"/>
        </w:rPr>
        <w:t>2.150</w:t>
      </w:r>
      <w:r w:rsidR="00CB092D" w:rsidRPr="00CB092D">
        <w:rPr>
          <w:rFonts w:cs="Times New Roman"/>
          <w:b/>
          <w:caps/>
          <w:szCs w:val="24"/>
        </w:rPr>
        <w:t>.</w:t>
      </w:r>
    </w:p>
    <w:p w:rsidR="001A7777" w:rsidRPr="00CB092D" w:rsidRDefault="001A7777" w:rsidP="00CB092D">
      <w:pPr>
        <w:jc w:val="center"/>
        <w:rPr>
          <w:rFonts w:cs="Times New Roman"/>
          <w:b/>
          <w:caps/>
          <w:spacing w:val="60"/>
          <w:szCs w:val="24"/>
        </w:rPr>
      </w:pPr>
      <w:r w:rsidRPr="00CB092D">
        <w:rPr>
          <w:rFonts w:cs="Times New Roman"/>
          <w:b/>
          <w:caps/>
          <w:spacing w:val="60"/>
          <w:szCs w:val="24"/>
        </w:rPr>
        <w:t>Szakképzési kerettanterv</w:t>
      </w:r>
    </w:p>
    <w:p w:rsidR="001A7777" w:rsidRPr="00CB092D" w:rsidRDefault="001A7777" w:rsidP="00CB092D">
      <w:pPr>
        <w:jc w:val="center"/>
        <w:rPr>
          <w:rFonts w:cs="Times New Roman"/>
          <w:b/>
          <w:szCs w:val="24"/>
        </w:rPr>
      </w:pPr>
      <w:r w:rsidRPr="00CB092D">
        <w:rPr>
          <w:rFonts w:cs="Times New Roman"/>
          <w:b/>
          <w:szCs w:val="24"/>
        </w:rPr>
        <w:t>a(z)</w:t>
      </w:r>
    </w:p>
    <w:p w:rsidR="0065053C" w:rsidRPr="00CB092D" w:rsidRDefault="00950B76" w:rsidP="00CB092D">
      <w:pPr>
        <w:jc w:val="center"/>
        <w:rPr>
          <w:rFonts w:cs="Times New Roman"/>
          <w:b/>
          <w:caps/>
          <w:szCs w:val="24"/>
        </w:rPr>
      </w:pPr>
      <w:r w:rsidRPr="00CB092D">
        <w:rPr>
          <w:rFonts w:cs="Times New Roman"/>
          <w:b/>
          <w:caps/>
          <w:szCs w:val="24"/>
        </w:rPr>
        <w:t>xxii</w:t>
      </w:r>
      <w:r w:rsidR="0065053C" w:rsidRPr="00CB092D">
        <w:rPr>
          <w:rFonts w:cs="Times New Roman"/>
          <w:b/>
          <w:caps/>
          <w:szCs w:val="24"/>
        </w:rPr>
        <w:t xml:space="preserve">. </w:t>
      </w:r>
      <w:r w:rsidRPr="00CB092D">
        <w:rPr>
          <w:rFonts w:cs="Times New Roman"/>
          <w:b/>
          <w:caps/>
          <w:szCs w:val="24"/>
        </w:rPr>
        <w:t>kölekedésgépész</w:t>
      </w:r>
    </w:p>
    <w:p w:rsidR="0065053C" w:rsidRPr="00CB092D" w:rsidRDefault="0065053C" w:rsidP="00CB092D">
      <w:pPr>
        <w:jc w:val="center"/>
        <w:rPr>
          <w:rFonts w:cs="Times New Roman"/>
          <w:b/>
          <w:szCs w:val="24"/>
        </w:rPr>
      </w:pPr>
      <w:r w:rsidRPr="00CB092D">
        <w:rPr>
          <w:rFonts w:cs="Times New Roman"/>
          <w:b/>
          <w:szCs w:val="24"/>
        </w:rPr>
        <w:t>ágazathoz tartozó</w:t>
      </w:r>
    </w:p>
    <w:p w:rsidR="001A7777" w:rsidRPr="00CB092D" w:rsidRDefault="00950B76" w:rsidP="00CB092D">
      <w:pPr>
        <w:jc w:val="center"/>
        <w:rPr>
          <w:rFonts w:cs="Times New Roman"/>
          <w:b/>
          <w:szCs w:val="24"/>
        </w:rPr>
      </w:pPr>
      <w:r w:rsidRPr="00CB092D">
        <w:rPr>
          <w:rFonts w:cs="Times New Roman"/>
          <w:b/>
          <w:szCs w:val="24"/>
        </w:rPr>
        <w:t>54 525 10</w:t>
      </w:r>
    </w:p>
    <w:p w:rsidR="001A7777" w:rsidRPr="00CB092D" w:rsidRDefault="00950B76" w:rsidP="00CB092D">
      <w:pPr>
        <w:jc w:val="center"/>
        <w:rPr>
          <w:rFonts w:cs="Times New Roman"/>
          <w:b/>
          <w:caps/>
          <w:szCs w:val="24"/>
        </w:rPr>
      </w:pPr>
      <w:r w:rsidRPr="00CB092D">
        <w:rPr>
          <w:rFonts w:cs="Times New Roman"/>
          <w:b/>
          <w:caps/>
          <w:szCs w:val="24"/>
        </w:rPr>
        <w:t>repülőgép</w:t>
      </w:r>
      <w:r w:rsidR="00247C84" w:rsidRPr="00CB092D">
        <w:rPr>
          <w:rFonts w:cs="Times New Roman"/>
          <w:b/>
          <w:caps/>
          <w:szCs w:val="24"/>
        </w:rPr>
        <w:t>-</w:t>
      </w:r>
      <w:r w:rsidRPr="00CB092D">
        <w:rPr>
          <w:rFonts w:cs="Times New Roman"/>
          <w:b/>
          <w:caps/>
          <w:szCs w:val="24"/>
        </w:rPr>
        <w:t>szerelő</w:t>
      </w:r>
    </w:p>
    <w:p w:rsidR="000B5E9D" w:rsidRPr="00CB092D" w:rsidRDefault="001A7777" w:rsidP="00CB092D">
      <w:pPr>
        <w:jc w:val="center"/>
        <w:rPr>
          <w:rFonts w:cs="Times New Roman"/>
          <w:b/>
          <w:caps/>
          <w:szCs w:val="24"/>
        </w:rPr>
      </w:pPr>
      <w:r w:rsidRPr="00CB092D">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CB092D" w:rsidRDefault="00CB092D"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CB092D">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CB092D">
        <w:rPr>
          <w:rFonts w:cs="Times New Roman"/>
        </w:rPr>
        <w:t xml:space="preserve">. </w:t>
      </w:r>
      <w:r w:rsidRPr="00F24097">
        <w:rPr>
          <w:rFonts w:cs="Times New Roman"/>
        </w:rPr>
        <w:t>rendelet,</w:t>
      </w:r>
      <w:r w:rsidR="00CB092D">
        <w:rPr>
          <w:rFonts w:cs="Times New Roman"/>
        </w:rPr>
        <w:t xml:space="preserve"> és</w:t>
      </w:r>
    </w:p>
    <w:p w:rsidR="00CB092D" w:rsidRDefault="00F24097" w:rsidP="00F9173A">
      <w:pPr>
        <w:pStyle w:val="Listaszerbekezds"/>
        <w:numPr>
          <w:ilvl w:val="0"/>
          <w:numId w:val="6"/>
        </w:numPr>
        <w:spacing w:after="0"/>
        <w:rPr>
          <w:rFonts w:cs="Times New Roman"/>
        </w:rPr>
      </w:pPr>
      <w:r w:rsidRPr="00F9173A">
        <w:rPr>
          <w:rFonts w:cs="Times New Roman"/>
        </w:rPr>
        <w:t xml:space="preserve">a(z) </w:t>
      </w:r>
      <w:r w:rsidR="00950B76" w:rsidRPr="00F9173A">
        <w:rPr>
          <w:rFonts w:cs="Times New Roman"/>
        </w:rPr>
        <w:t>54</w:t>
      </w:r>
      <w:r w:rsidRPr="00F9173A">
        <w:rPr>
          <w:rFonts w:cs="Times New Roman"/>
        </w:rPr>
        <w:t xml:space="preserve"> </w:t>
      </w:r>
      <w:r w:rsidR="00950B76" w:rsidRPr="00F9173A">
        <w:rPr>
          <w:rFonts w:cs="Times New Roman"/>
        </w:rPr>
        <w:t>525</w:t>
      </w:r>
      <w:r w:rsidRPr="00F9173A">
        <w:rPr>
          <w:rFonts w:cs="Times New Roman"/>
        </w:rPr>
        <w:t xml:space="preserve"> </w:t>
      </w:r>
      <w:r w:rsidR="00950B76" w:rsidRPr="00F9173A">
        <w:rPr>
          <w:rFonts w:cs="Times New Roman"/>
        </w:rPr>
        <w:t>10</w:t>
      </w:r>
      <w:r w:rsidRPr="00F9173A">
        <w:rPr>
          <w:rFonts w:cs="Times New Roman"/>
        </w:rPr>
        <w:t xml:space="preserve"> számú, </w:t>
      </w:r>
      <w:r w:rsidR="00950B76" w:rsidRPr="00F9173A">
        <w:rPr>
          <w:rFonts w:cs="Times New Roman"/>
        </w:rPr>
        <w:t>Repülőgép</w:t>
      </w:r>
      <w:r w:rsidR="00247C84">
        <w:rPr>
          <w:rFonts w:cs="Times New Roman"/>
        </w:rPr>
        <w:t>-</w:t>
      </w:r>
      <w:r w:rsidR="00950B76" w:rsidRPr="00F9173A">
        <w:rPr>
          <w:rFonts w:cs="Times New Roman"/>
        </w:rPr>
        <w:t>szerelő</w:t>
      </w:r>
      <w:r w:rsidRPr="00F9173A">
        <w:rPr>
          <w:rFonts w:cs="Times New Roman"/>
        </w:rPr>
        <w:t xml:space="preserve"> megnevezésű szakképesítés szakmai és vizsgaköv</w:t>
      </w:r>
      <w:r w:rsidR="00CB092D">
        <w:rPr>
          <w:rFonts w:cs="Times New Roman"/>
        </w:rPr>
        <w:t>etelményeit tartalmazó rendelet</w:t>
      </w:r>
    </w:p>
    <w:p w:rsidR="00F24097" w:rsidRPr="00CB092D" w:rsidRDefault="00F24097" w:rsidP="00CB092D">
      <w:pPr>
        <w:spacing w:after="0"/>
        <w:rPr>
          <w:rFonts w:cs="Times New Roman"/>
        </w:rPr>
      </w:pPr>
      <w:r w:rsidRPr="00CB092D">
        <w:rPr>
          <w:rFonts w:cs="Times New Roman"/>
        </w:rPr>
        <w:t>alapján készült.</w:t>
      </w: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950B76">
        <w:rPr>
          <w:rFonts w:cs="Times New Roman"/>
        </w:rPr>
        <w:t>54</w:t>
      </w:r>
      <w:r>
        <w:rPr>
          <w:rFonts w:cs="Times New Roman"/>
        </w:rPr>
        <w:t xml:space="preserve"> </w:t>
      </w:r>
      <w:r w:rsidR="00950B76">
        <w:rPr>
          <w:rFonts w:cs="Times New Roman"/>
        </w:rPr>
        <w:t>525</w:t>
      </w:r>
      <w:r>
        <w:rPr>
          <w:rFonts w:cs="Times New Roman"/>
        </w:rPr>
        <w:t xml:space="preserve"> </w:t>
      </w:r>
      <w:r w:rsidR="00950B76">
        <w:rPr>
          <w:rFonts w:cs="Times New Roman"/>
        </w:rPr>
        <w:t>10</w:t>
      </w:r>
    </w:p>
    <w:p w:rsidR="00C64856" w:rsidRPr="00C64856" w:rsidRDefault="00C64856" w:rsidP="00C64856">
      <w:pPr>
        <w:spacing w:after="0"/>
        <w:rPr>
          <w:rFonts w:cs="Times New Roman"/>
        </w:rPr>
      </w:pPr>
      <w:r w:rsidRPr="00C64856">
        <w:rPr>
          <w:rFonts w:cs="Times New Roman"/>
        </w:rPr>
        <w:t xml:space="preserve">Szakképesítés megnevezése: </w:t>
      </w:r>
      <w:r w:rsidR="00950B76">
        <w:rPr>
          <w:rFonts w:cs="Times New Roman"/>
        </w:rPr>
        <w:t>Repülőgép</w:t>
      </w:r>
      <w:r w:rsidR="00247C84">
        <w:rPr>
          <w:rFonts w:cs="Times New Roman"/>
        </w:rPr>
        <w:t>-</w:t>
      </w:r>
      <w:r w:rsidR="00950B76">
        <w:rPr>
          <w:rFonts w:cs="Times New Roman"/>
        </w:rPr>
        <w:t>szerelő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950B76">
        <w:rPr>
          <w:rFonts w:cs="Times New Roman"/>
        </w:rPr>
        <w:t>13</w:t>
      </w:r>
      <w:r w:rsidRPr="00C64856">
        <w:rPr>
          <w:rFonts w:cs="Times New Roman"/>
        </w:rPr>
        <w:t xml:space="preserve">. </w:t>
      </w:r>
      <w:r w:rsidR="00950B76">
        <w:rPr>
          <w:rFonts w:cs="Times New Roman"/>
        </w:rPr>
        <w:t>Közlekedés</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950B76">
        <w:rPr>
          <w:rFonts w:cs="Times New Roman"/>
        </w:rPr>
        <w:t>XXII</w:t>
      </w:r>
      <w:r w:rsidRPr="00C64856">
        <w:rPr>
          <w:rFonts w:cs="Times New Roman"/>
        </w:rPr>
        <w:t xml:space="preserve">. </w:t>
      </w:r>
      <w:r w:rsidR="00950B76">
        <w:rPr>
          <w:rFonts w:cs="Times New Roman"/>
        </w:rPr>
        <w:t>Közlekedésgépész</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950B76">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950B76">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950B76">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Egészségügyi alkalmassági követelmények: </w:t>
      </w:r>
      <w:r w:rsidR="00950B76">
        <w:rPr>
          <w:rFonts w:cs="Times New Roman"/>
        </w:rPr>
        <w:t>szükségesek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525B3F" w:rsidTr="00525B3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525B3F" w:rsidTr="00525B3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525B3F" w:rsidTr="00525B3F">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525B3F" w:rsidRDefault="00525B3F">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F9173A" w:rsidRDefault="00F9173A" w:rsidP="00F9173A">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9173A" w:rsidRPr="00C32388" w:rsidTr="00F9173A">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396 óra/év</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432 óra/év</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r w:rsidRPr="00C32388">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360 óra/év</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r w:rsidRPr="00C32388">
              <w:rPr>
                <w:rFonts w:eastAsia="Times New Roman" w:cs="Times New Roman"/>
                <w:szCs w:val="24"/>
                <w:lang w:eastAsia="hu-HU"/>
              </w:rPr>
              <w:t>.</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 </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140 óra</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310 óra/év</w:t>
            </w:r>
          </w:p>
        </w:tc>
      </w:tr>
      <w:tr w:rsidR="00F9173A" w:rsidRPr="00C32388" w:rsidTr="00F9173A">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961 óra/év</w:t>
            </w:r>
          </w:p>
        </w:tc>
      </w:tr>
      <w:tr w:rsidR="00F9173A" w:rsidRPr="00C32388" w:rsidTr="00F9173A">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ind w:left="252"/>
              <w:rPr>
                <w:rFonts w:eastAsia="Times New Roman" w:cs="Times New Roman"/>
                <w:szCs w:val="24"/>
                <w:lang w:eastAsia="hu-HU"/>
              </w:rPr>
            </w:pPr>
            <w:r w:rsidRPr="00C32388">
              <w:rPr>
                <w:rFonts w:eastAsia="Times New Roman" w:cs="Times New Roman"/>
                <w:szCs w:val="24"/>
                <w:lang w:eastAsia="hu-HU"/>
              </w:rPr>
              <w:t>2739 óra</w:t>
            </w:r>
          </w:p>
        </w:tc>
      </w:tr>
    </w:tbl>
    <w:p w:rsidR="00F9173A" w:rsidRDefault="00F9173A" w:rsidP="00F9173A">
      <w:pPr>
        <w:spacing w:after="0"/>
        <w:rPr>
          <w:rFonts w:cs="Times New Roman"/>
        </w:rPr>
      </w:pPr>
    </w:p>
    <w:p w:rsidR="00F9173A" w:rsidRDefault="00F9173A" w:rsidP="00F9173A">
      <w:pPr>
        <w:spacing w:after="0"/>
        <w:rPr>
          <w:rFonts w:cs="Times New Roman"/>
        </w:rPr>
      </w:pPr>
      <w:r w:rsidRPr="00C32388">
        <w:rPr>
          <w:rFonts w:eastAsia="Times New Roman" w:cs="Times New Roman"/>
          <w:color w:val="222222"/>
          <w:szCs w:val="24"/>
          <w:lang w:eastAsia="hu-HU"/>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rsidR="00F9173A" w:rsidRDefault="00F9173A" w:rsidP="00F9173A">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9173A" w:rsidRPr="00C32388" w:rsidTr="00F9173A">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heti óraszám</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9173A" w:rsidRPr="00C32388" w:rsidRDefault="00F9173A" w:rsidP="00F9173A">
            <w:pPr>
              <w:spacing w:after="0"/>
              <w:jc w:val="center"/>
              <w:rPr>
                <w:rFonts w:eastAsia="Times New Roman" w:cs="Times New Roman"/>
                <w:szCs w:val="24"/>
                <w:lang w:eastAsia="hu-HU"/>
              </w:rPr>
            </w:pPr>
            <w:r w:rsidRPr="00C32388">
              <w:rPr>
                <w:rFonts w:eastAsia="Times New Roman" w:cs="Times New Roman"/>
                <w:szCs w:val="24"/>
                <w:lang w:eastAsia="hu-HU"/>
              </w:rPr>
              <w:t>éves óraszám</w:t>
            </w:r>
          </w:p>
        </w:tc>
      </w:tr>
      <w:tr w:rsidR="00F9173A" w:rsidRPr="00C32388" w:rsidTr="00F9173A">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1116 óra/év</w:t>
            </w:r>
          </w:p>
        </w:tc>
      </w:tr>
      <w:tr w:rsidR="00F9173A" w:rsidRPr="00C32388" w:rsidTr="00F9173A">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proofErr w:type="spellStart"/>
            <w:r w:rsidRPr="00C32388">
              <w:rPr>
                <w:rFonts w:eastAsia="Times New Roman" w:cs="Times New Roman"/>
                <w:szCs w:val="24"/>
                <w:lang w:eastAsia="hu-HU"/>
              </w:rP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 </w:t>
            </w: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160 óra</w:t>
            </w:r>
          </w:p>
        </w:tc>
      </w:tr>
      <w:tr w:rsidR="00F9173A" w:rsidRPr="00C32388" w:rsidTr="00F9173A">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961 óra/év</w:t>
            </w:r>
          </w:p>
        </w:tc>
      </w:tr>
      <w:tr w:rsidR="00F9173A" w:rsidRPr="00C32388" w:rsidTr="00F9173A">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9173A" w:rsidRPr="00C32388" w:rsidRDefault="00F9173A" w:rsidP="00F9173A">
            <w:pPr>
              <w:spacing w:after="0"/>
              <w:rPr>
                <w:rFonts w:eastAsia="Times New Roman" w:cs="Times New Roman"/>
                <w:szCs w:val="24"/>
                <w:lang w:eastAsia="hu-HU"/>
              </w:rPr>
            </w:pPr>
            <w:r w:rsidRPr="00C32388">
              <w:rPr>
                <w:rFonts w:eastAsia="Times New Roman" w:cs="Times New Roman"/>
                <w:szCs w:val="24"/>
                <w:lang w:eastAsia="hu-HU"/>
              </w:rPr>
              <w:t>2237 óra</w:t>
            </w:r>
          </w:p>
        </w:tc>
      </w:tr>
    </w:tbl>
    <w:p w:rsidR="00F9173A" w:rsidRDefault="00F9173A" w:rsidP="00F9173A">
      <w:pPr>
        <w:spacing w:after="0"/>
        <w:rPr>
          <w:rFonts w:cs="Times New Roman"/>
        </w:rPr>
      </w:pPr>
    </w:p>
    <w:p w:rsidR="00C24A94" w:rsidRDefault="00C24A94" w:rsidP="000B5E9D">
      <w:pPr>
        <w:spacing w:after="0"/>
        <w:rPr>
          <w:rFonts w:cs="Times New Roman"/>
        </w:rPr>
      </w:pPr>
    </w:p>
    <w:p w:rsidR="00876453" w:rsidRDefault="00F9173A" w:rsidP="000B5E9D">
      <w:pPr>
        <w:spacing w:after="0"/>
        <w:rPr>
          <w:rFonts w:cs="Times New Roman"/>
        </w:rPr>
      </w:pPr>
      <w:r w:rsidRPr="001F08AF">
        <w:rPr>
          <w:rFonts w:cs="Times New Roman"/>
        </w:rPr>
        <w:t xml:space="preserve"> </w:t>
      </w:r>
      <w:r w:rsidR="001F08AF" w:rsidRPr="001F08AF">
        <w:rPr>
          <w:rFonts w:cs="Times New Roman"/>
        </w:rPr>
        <w:t xml:space="preserve">(A kizárólag 13-14. évfolyamon megszervezett képzésben, illetve a </w:t>
      </w:r>
      <w:r w:rsidR="00E50FE4">
        <w:rPr>
          <w:rFonts w:cs="Times New Roman"/>
        </w:rPr>
        <w:t>szakgimnázium</w:t>
      </w:r>
      <w:r w:rsidR="001F08AF"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F076E3" w:rsidRDefault="00F076E3"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75"/>
        <w:gridCol w:w="2435"/>
        <w:gridCol w:w="540"/>
        <w:gridCol w:w="540"/>
        <w:gridCol w:w="510"/>
        <w:gridCol w:w="510"/>
        <w:gridCol w:w="601"/>
        <w:gridCol w:w="510"/>
        <w:gridCol w:w="510"/>
        <w:gridCol w:w="601"/>
        <w:gridCol w:w="390"/>
        <w:gridCol w:w="738"/>
        <w:gridCol w:w="673"/>
        <w:gridCol w:w="407"/>
        <w:gridCol w:w="565"/>
        <w:gridCol w:w="565"/>
        <w:gridCol w:w="490"/>
        <w:gridCol w:w="673"/>
        <w:gridCol w:w="407"/>
      </w:tblGrid>
      <w:tr w:rsidR="00F9173A" w:rsidRPr="00F076E3" w:rsidTr="00F9173A">
        <w:trPr>
          <w:trHeight w:val="750"/>
          <w:jc w:val="center"/>
        </w:trPr>
        <w:tc>
          <w:tcPr>
            <w:tcW w:w="5158" w:type="dxa"/>
            <w:gridSpan w:val="2"/>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 </w:t>
            </w: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9.</w:t>
            </w:r>
          </w:p>
        </w:tc>
        <w:tc>
          <w:tcPr>
            <w:tcW w:w="1621"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w:t>
            </w:r>
          </w:p>
        </w:tc>
        <w:tc>
          <w:tcPr>
            <w:tcW w:w="1621"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2/14.</w:t>
            </w:r>
          </w:p>
        </w:tc>
      </w:tr>
      <w:tr w:rsidR="00F9173A" w:rsidRPr="00F076E3" w:rsidTr="00F9173A">
        <w:trPr>
          <w:trHeight w:val="450"/>
          <w:jc w:val="center"/>
        </w:trPr>
        <w:tc>
          <w:tcPr>
            <w:tcW w:w="5158" w:type="dxa"/>
            <w:gridSpan w:val="2"/>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113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c>
          <w:tcPr>
            <w:tcW w:w="490"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heti óraszám</w:t>
            </w:r>
          </w:p>
        </w:tc>
      </w:tr>
      <w:tr w:rsidR="00F9173A" w:rsidRPr="00F076E3" w:rsidTr="00F9173A">
        <w:trPr>
          <w:trHeight w:val="375"/>
          <w:jc w:val="center"/>
        </w:trPr>
        <w:tc>
          <w:tcPr>
            <w:tcW w:w="5158" w:type="dxa"/>
            <w:gridSpan w:val="2"/>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54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51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601"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51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601"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73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407"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565"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c>
          <w:tcPr>
            <w:tcW w:w="490"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e</w:t>
            </w:r>
          </w:p>
        </w:tc>
        <w:tc>
          <w:tcPr>
            <w:tcW w:w="407"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20"/>
                <w:szCs w:val="20"/>
                <w:lang w:eastAsia="hu-HU"/>
              </w:rPr>
            </w:pPr>
            <w:proofErr w:type="spellStart"/>
            <w:r w:rsidRPr="00F076E3">
              <w:rPr>
                <w:rFonts w:eastAsia="Times New Roman" w:cs="Times New Roman"/>
                <w:color w:val="000000"/>
                <w:sz w:val="20"/>
                <w:szCs w:val="20"/>
                <w:lang w:eastAsia="hu-HU"/>
              </w:rPr>
              <w:t>gy</w:t>
            </w:r>
            <w:proofErr w:type="spellEnd"/>
          </w:p>
        </w:tc>
      </w:tr>
      <w:tr w:rsidR="00F9173A" w:rsidRPr="00F076E3" w:rsidTr="00F9173A">
        <w:trPr>
          <w:trHeight w:val="61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color w:val="000000"/>
                <w:sz w:val="20"/>
                <w:szCs w:val="20"/>
                <w:lang w:eastAsia="hu-HU"/>
              </w:rPr>
            </w:pPr>
            <w:r w:rsidRPr="00F076E3">
              <w:rPr>
                <w:rFonts w:eastAsia="Times New Roman" w:cs="Times New Roman"/>
                <w:color w:val="000000"/>
                <w:sz w:val="20"/>
                <w:szCs w:val="20"/>
                <w:lang w:eastAsia="hu-HU"/>
              </w:rPr>
              <w:t>Összesen</w:t>
            </w:r>
          </w:p>
        </w:tc>
        <w:tc>
          <w:tcPr>
            <w:tcW w:w="540" w:type="dxa"/>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4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3</w:t>
            </w:r>
            <w:r w:rsidR="00AD3EDE">
              <w:rPr>
                <w:rFonts w:eastAsia="Times New Roman" w:cs="Times New Roman"/>
                <w:b/>
                <w:bCs/>
                <w:color w:val="000000"/>
                <w:sz w:val="20"/>
                <w:szCs w:val="20"/>
                <w:lang w:eastAsia="hu-HU"/>
              </w:rPr>
              <w:t>,5</w:t>
            </w:r>
          </w:p>
        </w:tc>
        <w:tc>
          <w:tcPr>
            <w:tcW w:w="510" w:type="dxa"/>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7,5</w:t>
            </w:r>
          </w:p>
        </w:tc>
        <w:tc>
          <w:tcPr>
            <w:tcW w:w="510" w:type="dxa"/>
            <w:shd w:val="clear" w:color="000000" w:fill="F2F2F2"/>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01"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140</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AD3EDE">
              <w:rPr>
                <w:rFonts w:eastAsia="Times New Roman" w:cs="Times New Roman"/>
                <w:b/>
                <w:bCs/>
                <w:color w:val="000000"/>
                <w:sz w:val="20"/>
                <w:szCs w:val="20"/>
                <w:lang w:eastAsia="hu-HU"/>
              </w:rPr>
              <w:t>,5</w:t>
            </w:r>
          </w:p>
        </w:tc>
        <w:tc>
          <w:tcPr>
            <w:tcW w:w="510" w:type="dxa"/>
            <w:shd w:val="clear" w:color="000000" w:fill="F2F2F2"/>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601"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140</w:t>
            </w:r>
          </w:p>
        </w:tc>
        <w:tc>
          <w:tcPr>
            <w:tcW w:w="342" w:type="dxa"/>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738" w:type="dxa"/>
            <w:shd w:val="clear" w:color="000000" w:fill="F2F2F2"/>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w:t>
            </w:r>
          </w:p>
        </w:tc>
        <w:tc>
          <w:tcPr>
            <w:tcW w:w="407"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11</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17</w:t>
            </w:r>
          </w:p>
        </w:tc>
        <w:tc>
          <w:tcPr>
            <w:tcW w:w="565"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90"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160</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w:t>
            </w:r>
          </w:p>
        </w:tc>
        <w:tc>
          <w:tcPr>
            <w:tcW w:w="407"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11</w:t>
            </w:r>
          </w:p>
        </w:tc>
      </w:tr>
      <w:tr w:rsidR="00F9173A" w:rsidRPr="00F076E3" w:rsidTr="00F9173A">
        <w:trPr>
          <w:trHeight w:val="61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color w:val="000000"/>
                <w:sz w:val="20"/>
                <w:szCs w:val="20"/>
                <w:lang w:eastAsia="hu-HU"/>
              </w:rPr>
            </w:pPr>
            <w:r w:rsidRPr="00F076E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9173A" w:rsidRPr="00F076E3" w:rsidRDefault="00AD3EDE"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1130" w:type="dxa"/>
            <w:gridSpan w:val="2"/>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c>
          <w:tcPr>
            <w:tcW w:w="490" w:type="dxa"/>
            <w:vMerge/>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w:t>
            </w:r>
          </w:p>
        </w:tc>
      </w:tr>
      <w:tr w:rsidR="00F9173A" w:rsidRPr="00F076E3" w:rsidTr="00F9173A">
        <w:trPr>
          <w:trHeight w:val="600"/>
          <w:jc w:val="center"/>
        </w:trPr>
        <w:tc>
          <w:tcPr>
            <w:tcW w:w="2699" w:type="dxa"/>
            <w:shd w:val="clear" w:color="000000" w:fill="FFC000"/>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11499-12</w:t>
            </w:r>
            <w:r w:rsidRPr="00F076E3">
              <w:rPr>
                <w:rFonts w:eastAsia="Times New Roman" w:cs="Times New Roman"/>
                <w:color w:val="000000"/>
                <w:sz w:val="20"/>
                <w:szCs w:val="20"/>
                <w:lang w:eastAsia="hu-HU"/>
              </w:rPr>
              <w:br/>
              <w:t>Foglalkoztatás II.</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0,5</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0,5</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915"/>
          <w:jc w:val="center"/>
        </w:trPr>
        <w:tc>
          <w:tcPr>
            <w:tcW w:w="2699" w:type="dxa"/>
            <w:shd w:val="clear" w:color="000000" w:fill="FFC000"/>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11498-12</w:t>
            </w:r>
            <w:r w:rsidRPr="00F076E3">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 xml:space="preserve">10162-12 Gépészeti </w:t>
            </w:r>
            <w:proofErr w:type="spellStart"/>
            <w:r w:rsidRPr="00F076E3">
              <w:rPr>
                <w:rFonts w:eastAsia="Times New Roman" w:cs="Times New Roman"/>
                <w:color w:val="000000"/>
                <w:sz w:val="20"/>
                <w:szCs w:val="20"/>
                <w:lang w:eastAsia="hu-HU"/>
              </w:rPr>
              <w:t>aalapozó</w:t>
            </w:r>
            <w:proofErr w:type="spellEnd"/>
            <w:r w:rsidRPr="00F076E3">
              <w:rPr>
                <w:rFonts w:eastAsia="Times New Roman" w:cs="Times New Roman"/>
                <w:color w:val="000000"/>
                <w:sz w:val="20"/>
                <w:szCs w:val="20"/>
                <w:lang w:eastAsia="hu-HU"/>
              </w:rPr>
              <w:t xml:space="preserve"> feladatok</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Gépészeti alapok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Gépészeti gyakorlat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1,5</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10163-12 Gépészeti munkabiztonság és környezetvédelem</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0,5</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proofErr w:type="spellStart"/>
            <w:r w:rsidRPr="00F076E3">
              <w:rPr>
                <w:rFonts w:eastAsia="Times New Roman" w:cs="Times New Roman"/>
                <w:b/>
                <w:bCs/>
                <w:color w:val="000000"/>
                <w:sz w:val="20"/>
                <w:szCs w:val="20"/>
                <w:lang w:eastAsia="hu-HU"/>
              </w:rPr>
              <w:t>Elsegénynyújtás</w:t>
            </w:r>
            <w:proofErr w:type="spellEnd"/>
            <w:r w:rsidRPr="00F076E3">
              <w:rPr>
                <w:rFonts w:eastAsia="Times New Roman" w:cs="Times New Roman"/>
                <w:b/>
                <w:bCs/>
                <w:color w:val="000000"/>
                <w:sz w:val="20"/>
                <w:szCs w:val="20"/>
                <w:lang w:eastAsia="hu-HU"/>
              </w:rPr>
              <w:t xml:space="preserve"> gyakorlata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0,5</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10166-12 Gépészeti kötési feladatok</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Gépészeti kötések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0,5</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Gépészeti kötések gyakorlata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1,5</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6606A8" w:rsidP="00F076E3">
            <w:pPr>
              <w:spacing w:after="0"/>
              <w:jc w:val="center"/>
              <w:rPr>
                <w:rFonts w:eastAsia="Times New Roman" w:cs="Times New Roman"/>
                <w:color w:val="000000"/>
                <w:sz w:val="20"/>
                <w:szCs w:val="20"/>
                <w:lang w:eastAsia="hu-HU"/>
              </w:rPr>
            </w:pPr>
            <w:r w:rsidRPr="006606A8">
              <w:rPr>
                <w:rFonts w:eastAsia="Times New Roman" w:cs="Times New Roman"/>
                <w:color w:val="000000"/>
                <w:sz w:val="20"/>
                <w:szCs w:val="20"/>
                <w:lang w:eastAsia="hu-HU"/>
              </w:rPr>
              <w:t xml:space="preserve">11577-16 </w:t>
            </w:r>
            <w:r w:rsidR="00F9173A" w:rsidRPr="00F076E3">
              <w:rPr>
                <w:rFonts w:eastAsia="Times New Roman" w:cs="Times New Roman"/>
                <w:color w:val="000000"/>
                <w:sz w:val="20"/>
                <w:szCs w:val="20"/>
                <w:lang w:eastAsia="hu-HU"/>
              </w:rPr>
              <w:t>Jármű- és gépszerelés</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Gépelemek, gépszerelés</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Vezérléstechnika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Gépszerelési gyakorlat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10443-16 Gépkezelő általános ismeretei</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xml:space="preserve"> Gépkezelő általános ismeretei</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lastRenderedPageBreak/>
              <w:t xml:space="preserve">10445-16 </w:t>
            </w:r>
            <w:proofErr w:type="spellStart"/>
            <w:r w:rsidRPr="00F076E3">
              <w:rPr>
                <w:rFonts w:eastAsia="Times New Roman" w:cs="Times New Roman"/>
                <w:color w:val="000000"/>
                <w:sz w:val="20"/>
                <w:szCs w:val="20"/>
                <w:lang w:eastAsia="hu-HU"/>
              </w:rPr>
              <w:t>Emelőgépkezelő</w:t>
            </w:r>
            <w:proofErr w:type="spellEnd"/>
            <w:r w:rsidRPr="00F076E3">
              <w:rPr>
                <w:rFonts w:eastAsia="Times New Roman" w:cs="Times New Roman"/>
                <w:color w:val="000000"/>
                <w:sz w:val="20"/>
                <w:szCs w:val="20"/>
                <w:lang w:eastAsia="hu-HU"/>
              </w:rPr>
              <w:t xml:space="preserve"> speciális feladatai</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proofErr w:type="spellStart"/>
            <w:r w:rsidRPr="00F076E3">
              <w:rPr>
                <w:rFonts w:eastAsia="Times New Roman" w:cs="Times New Roman"/>
                <w:b/>
                <w:bCs/>
                <w:color w:val="000000"/>
                <w:sz w:val="20"/>
                <w:szCs w:val="20"/>
                <w:lang w:eastAsia="hu-HU"/>
              </w:rPr>
              <w:t>Emelőgépkezelő</w:t>
            </w:r>
            <w:proofErr w:type="spellEnd"/>
            <w:r w:rsidRPr="00F076E3">
              <w:rPr>
                <w:rFonts w:eastAsia="Times New Roman" w:cs="Times New Roman"/>
                <w:b/>
                <w:bCs/>
                <w:color w:val="000000"/>
                <w:sz w:val="20"/>
                <w:szCs w:val="20"/>
                <w:lang w:eastAsia="hu-HU"/>
              </w:rPr>
              <w:t xml:space="preserve"> speciális ismeretei gyakorlat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10416-16 Közlekedéstechnikai alapok</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Közlekedési ismeretek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Műszaki rajz</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Mechanika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3</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Gépelemek-géptan</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Technológiai alapismeretek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Elektrotechnika-elektronika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10417-16  Közlekedéstechnikai gyakorlatok</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Karbantartási gyakorlatok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3</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3</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Mérési gyakorlatok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10431-12 repülőgépek, helikopterek aerodinamikája, szerkezete és rendszerei</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Aerodinamika és repülés elmélet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2</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Repülőgép-szerkezettan és rendszerismeret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Repülőgép villamossági rendszerek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Repülőgépész gyakorlat</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7</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7</w:t>
            </w:r>
          </w:p>
        </w:tc>
      </w:tr>
      <w:tr w:rsidR="00F9173A" w:rsidRPr="00F076E3" w:rsidTr="00F9173A">
        <w:trPr>
          <w:trHeight w:val="255"/>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10432-12 Légi jármű hajtóművek, légcsavarok</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Repülőgép hajtóművek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Légcsavarok, közlőművek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1,5</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1,5</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510"/>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Hajtóművek rendszereinek karbantartási gyakorlata</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4</w:t>
            </w:r>
          </w:p>
        </w:tc>
      </w:tr>
      <w:tr w:rsidR="00F9173A" w:rsidRPr="00F076E3" w:rsidTr="00F9173A">
        <w:trPr>
          <w:trHeight w:val="510"/>
          <w:jc w:val="center"/>
        </w:trPr>
        <w:tc>
          <w:tcPr>
            <w:tcW w:w="2699"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20"/>
                <w:szCs w:val="20"/>
                <w:lang w:eastAsia="hu-HU"/>
              </w:rPr>
            </w:pPr>
            <w:r w:rsidRPr="00F076E3">
              <w:rPr>
                <w:rFonts w:eastAsia="Times New Roman" w:cs="Times New Roman"/>
                <w:color w:val="000000"/>
                <w:sz w:val="20"/>
                <w:szCs w:val="20"/>
                <w:lang w:eastAsia="hu-HU"/>
              </w:rPr>
              <w:t>10430-16 Légiközlekedési jogszabályok és humán faktor</w:t>
            </w: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Légiközlekedési jogszabályok</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r w:rsidR="00F9173A" w:rsidRPr="00F076E3" w:rsidTr="00F9173A">
        <w:trPr>
          <w:trHeight w:val="255"/>
          <w:jc w:val="center"/>
        </w:trPr>
        <w:tc>
          <w:tcPr>
            <w:tcW w:w="2699" w:type="dxa"/>
            <w:vMerge/>
            <w:vAlign w:val="center"/>
            <w:hideMark/>
          </w:tcPr>
          <w:p w:rsidR="00F9173A" w:rsidRPr="00F076E3" w:rsidRDefault="00F9173A" w:rsidP="00F076E3">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F9173A" w:rsidRPr="00F076E3" w:rsidRDefault="00F9173A" w:rsidP="00F076E3">
            <w:pPr>
              <w:spacing w:after="0"/>
              <w:jc w:val="left"/>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Humán faktor</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4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1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01"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342"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738"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56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49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c>
          <w:tcPr>
            <w:tcW w:w="673"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1</w:t>
            </w:r>
          </w:p>
        </w:tc>
        <w:tc>
          <w:tcPr>
            <w:tcW w:w="40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20"/>
                <w:szCs w:val="20"/>
                <w:lang w:eastAsia="hu-HU"/>
              </w:rPr>
            </w:pPr>
            <w:r w:rsidRPr="00F076E3">
              <w:rPr>
                <w:rFonts w:eastAsia="Times New Roman" w:cs="Times New Roman"/>
                <w:b/>
                <w:bCs/>
                <w:color w:val="000000"/>
                <w:sz w:val="20"/>
                <w:szCs w:val="20"/>
                <w:lang w:eastAsia="hu-HU"/>
              </w:rPr>
              <w:t> </w:t>
            </w:r>
          </w:p>
        </w:tc>
      </w:tr>
    </w:tbl>
    <w:p w:rsidR="00F076E3" w:rsidRDefault="00F076E3"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F076E3" w:rsidRDefault="00F076E3" w:rsidP="00DD65F6">
      <w:pPr>
        <w:spacing w:after="0"/>
        <w:jc w:val="left"/>
        <w:rPr>
          <w:rFonts w:cs="Times New Roman"/>
        </w:rPr>
      </w:pPr>
    </w:p>
    <w:tbl>
      <w:tblPr>
        <w:tblW w:w="149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90"/>
        <w:gridCol w:w="500"/>
        <w:gridCol w:w="500"/>
        <w:gridCol w:w="500"/>
        <w:gridCol w:w="500"/>
        <w:gridCol w:w="500"/>
        <w:gridCol w:w="500"/>
        <w:gridCol w:w="500"/>
        <w:gridCol w:w="500"/>
        <w:gridCol w:w="545"/>
        <w:gridCol w:w="588"/>
        <w:gridCol w:w="676"/>
        <w:gridCol w:w="670"/>
        <w:gridCol w:w="677"/>
        <w:gridCol w:w="500"/>
        <w:gridCol w:w="500"/>
        <w:gridCol w:w="677"/>
        <w:gridCol w:w="500"/>
        <w:gridCol w:w="500"/>
        <w:gridCol w:w="500"/>
        <w:gridCol w:w="500"/>
        <w:gridCol w:w="500"/>
        <w:gridCol w:w="677"/>
      </w:tblGrid>
      <w:tr w:rsidR="00F9173A" w:rsidRPr="00F076E3" w:rsidTr="00F668D2">
        <w:trPr>
          <w:trHeight w:val="990"/>
          <w:jc w:val="center"/>
        </w:trPr>
        <w:tc>
          <w:tcPr>
            <w:tcW w:w="2930" w:type="dxa"/>
            <w:gridSpan w:val="2"/>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100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9.</w:t>
            </w:r>
          </w:p>
        </w:tc>
        <w:tc>
          <w:tcPr>
            <w:tcW w:w="1500"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1500"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1133"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6"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6"/>
                <w:szCs w:val="16"/>
                <w:lang w:eastAsia="hu-HU"/>
              </w:rPr>
            </w:pPr>
            <w:r w:rsidRPr="00F076E3">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6"/>
                <w:szCs w:val="16"/>
                <w:lang w:eastAsia="hu-HU"/>
              </w:rPr>
            </w:pPr>
            <w:r w:rsidRPr="00F076E3">
              <w:rPr>
                <w:rFonts w:eastAsia="Times New Roman" w:cs="Times New Roman"/>
                <w:color w:val="000000"/>
                <w:sz w:val="16"/>
                <w:szCs w:val="16"/>
                <w:lang w:eastAsia="hu-HU"/>
              </w:rPr>
              <w:t xml:space="preserve">Érettségi vizsga keretében megszerezhető </w:t>
            </w:r>
            <w:proofErr w:type="spellStart"/>
            <w:r w:rsidRPr="00F076E3">
              <w:rPr>
                <w:rFonts w:eastAsia="Times New Roman" w:cs="Times New Roman"/>
                <w:color w:val="000000"/>
                <w:sz w:val="16"/>
                <w:szCs w:val="16"/>
                <w:lang w:eastAsia="hu-HU"/>
              </w:rPr>
              <w:t>szakképe-sítéshez</w:t>
            </w:r>
            <w:proofErr w:type="spellEnd"/>
            <w:r w:rsidRPr="00F076E3">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6"/>
                <w:szCs w:val="16"/>
                <w:lang w:eastAsia="hu-HU"/>
              </w:rPr>
            </w:pPr>
            <w:r w:rsidRPr="00F076E3">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6"/>
                <w:szCs w:val="16"/>
                <w:lang w:eastAsia="hu-HU"/>
              </w:rPr>
            </w:pPr>
            <w:r w:rsidRPr="00F076E3">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6"/>
                <w:szCs w:val="16"/>
                <w:lang w:eastAsia="hu-HU"/>
              </w:rPr>
            </w:pPr>
            <w:r w:rsidRPr="00F076E3">
              <w:rPr>
                <w:rFonts w:eastAsia="Times New Roman" w:cs="Times New Roman"/>
                <w:color w:val="000000"/>
                <w:sz w:val="16"/>
                <w:szCs w:val="16"/>
                <w:lang w:eastAsia="hu-HU"/>
              </w:rPr>
              <w:t>A szakképzés összes óraszáma</w:t>
            </w:r>
          </w:p>
        </w:tc>
      </w:tr>
      <w:tr w:rsidR="00F9173A" w:rsidRPr="00F076E3" w:rsidTr="00F668D2">
        <w:trPr>
          <w:trHeight w:val="990"/>
          <w:jc w:val="center"/>
        </w:trPr>
        <w:tc>
          <w:tcPr>
            <w:tcW w:w="2930" w:type="dxa"/>
            <w:gridSpan w:val="2"/>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ögy</w:t>
            </w:r>
            <w:proofErr w:type="spellEnd"/>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676" w:type="dxa"/>
            <w:vMerge/>
            <w:vAlign w:val="center"/>
            <w:hideMark/>
          </w:tcPr>
          <w:p w:rsidR="00F9173A" w:rsidRPr="00F076E3" w:rsidRDefault="00F9173A" w:rsidP="00F076E3">
            <w:pPr>
              <w:spacing w:after="0"/>
              <w:jc w:val="left"/>
              <w:rPr>
                <w:rFonts w:eastAsia="Times New Roman" w:cs="Times New Roman"/>
                <w:color w:val="000000"/>
                <w:sz w:val="16"/>
                <w:szCs w:val="16"/>
                <w:lang w:eastAsia="hu-HU"/>
              </w:rPr>
            </w:pPr>
          </w:p>
        </w:tc>
        <w:tc>
          <w:tcPr>
            <w:tcW w:w="670" w:type="dxa"/>
            <w:vMerge/>
            <w:vAlign w:val="center"/>
            <w:hideMark/>
          </w:tcPr>
          <w:p w:rsidR="00F9173A" w:rsidRPr="00F076E3" w:rsidRDefault="00F9173A" w:rsidP="00F076E3">
            <w:pPr>
              <w:spacing w:after="0"/>
              <w:jc w:val="left"/>
              <w:rPr>
                <w:rFonts w:eastAsia="Times New Roman" w:cs="Times New Roman"/>
                <w:color w:val="000000"/>
                <w:sz w:val="16"/>
                <w:szCs w:val="16"/>
                <w:lang w:eastAsia="hu-HU"/>
              </w:rPr>
            </w:pPr>
          </w:p>
        </w:tc>
        <w:tc>
          <w:tcPr>
            <w:tcW w:w="677" w:type="dxa"/>
            <w:vMerge/>
            <w:vAlign w:val="center"/>
            <w:hideMark/>
          </w:tcPr>
          <w:p w:rsidR="00F9173A" w:rsidRPr="00F076E3" w:rsidRDefault="00F9173A" w:rsidP="00F076E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677" w:type="dxa"/>
            <w:vMerge/>
            <w:vAlign w:val="center"/>
            <w:hideMark/>
          </w:tcPr>
          <w:p w:rsidR="00F9173A" w:rsidRPr="00F076E3" w:rsidRDefault="00F9173A" w:rsidP="00F076E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e</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gy</w:t>
            </w:r>
            <w:proofErr w:type="spellEnd"/>
          </w:p>
        </w:tc>
        <w:tc>
          <w:tcPr>
            <w:tcW w:w="677" w:type="dxa"/>
            <w:vMerge/>
            <w:vAlign w:val="center"/>
            <w:hideMark/>
          </w:tcPr>
          <w:p w:rsidR="00F9173A" w:rsidRPr="00F076E3" w:rsidRDefault="00F9173A" w:rsidP="00F076E3">
            <w:pPr>
              <w:spacing w:after="0"/>
              <w:jc w:val="left"/>
              <w:rPr>
                <w:rFonts w:eastAsia="Times New Roman" w:cs="Times New Roman"/>
                <w:color w:val="000000"/>
                <w:sz w:val="16"/>
                <w:szCs w:val="16"/>
                <w:lang w:eastAsia="hu-HU"/>
              </w:rPr>
            </w:pPr>
          </w:p>
        </w:tc>
      </w:tr>
      <w:tr w:rsidR="00F9173A" w:rsidRPr="00F076E3" w:rsidTr="00F668D2">
        <w:trPr>
          <w:trHeight w:val="240"/>
          <w:jc w:val="center"/>
        </w:trPr>
        <w:tc>
          <w:tcPr>
            <w:tcW w:w="940" w:type="dxa"/>
            <w:vMerge w:val="restart"/>
            <w:shd w:val="clear" w:color="auto" w:fill="auto"/>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A fő </w:t>
            </w:r>
            <w:proofErr w:type="spellStart"/>
            <w:r w:rsidRPr="00F076E3">
              <w:rPr>
                <w:rFonts w:eastAsia="Times New Roman" w:cs="Times New Roman"/>
                <w:color w:val="000000"/>
                <w:sz w:val="18"/>
                <w:szCs w:val="18"/>
                <w:lang w:eastAsia="hu-HU"/>
              </w:rPr>
              <w:t>szakképe-sítésre</w:t>
            </w:r>
            <w:proofErr w:type="spellEnd"/>
            <w:r w:rsidRPr="00F076E3">
              <w:rPr>
                <w:rFonts w:eastAsia="Times New Roman" w:cs="Times New Roman"/>
                <w:color w:val="000000"/>
                <w:sz w:val="18"/>
                <w:szCs w:val="18"/>
                <w:lang w:eastAsia="hu-HU"/>
              </w:rPr>
              <w:t xml:space="preserve"> vonatkozó:</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Összesen</w:t>
            </w:r>
          </w:p>
        </w:tc>
        <w:tc>
          <w:tcPr>
            <w:tcW w:w="500"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500" w:type="dxa"/>
            <w:shd w:val="clear" w:color="000000" w:fill="F2F2F2"/>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500" w:type="dxa"/>
            <w:shd w:val="clear" w:color="000000" w:fill="F2F2F2"/>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162</w:t>
            </w:r>
          </w:p>
        </w:tc>
        <w:tc>
          <w:tcPr>
            <w:tcW w:w="500"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140</w:t>
            </w:r>
          </w:p>
        </w:tc>
        <w:tc>
          <w:tcPr>
            <w:tcW w:w="500"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shd w:val="clear" w:color="000000" w:fill="F2F2F2"/>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234</w:t>
            </w:r>
          </w:p>
        </w:tc>
        <w:tc>
          <w:tcPr>
            <w:tcW w:w="500"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140</w:t>
            </w:r>
          </w:p>
        </w:tc>
        <w:tc>
          <w:tcPr>
            <w:tcW w:w="545"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170,5</w:t>
            </w:r>
          </w:p>
        </w:tc>
        <w:tc>
          <w:tcPr>
            <w:tcW w:w="588" w:type="dxa"/>
            <w:shd w:val="clear" w:color="000000" w:fill="F2F2F2"/>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139,5</w:t>
            </w:r>
          </w:p>
        </w:tc>
        <w:tc>
          <w:tcPr>
            <w:tcW w:w="676" w:type="dxa"/>
            <w:vMerge w:val="restart"/>
            <w:shd w:val="clear" w:color="auto" w:fill="auto"/>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1498</w:t>
            </w:r>
          </w:p>
        </w:tc>
        <w:tc>
          <w:tcPr>
            <w:tcW w:w="670" w:type="dxa"/>
            <w:vMerge w:val="restart"/>
            <w:shd w:val="clear" w:color="auto" w:fill="auto"/>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453</w:t>
            </w:r>
          </w:p>
        </w:tc>
        <w:tc>
          <w:tcPr>
            <w:tcW w:w="677" w:type="dxa"/>
            <w:vMerge w:val="restart"/>
            <w:shd w:val="clear" w:color="auto" w:fill="auto"/>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341</w:t>
            </w:r>
          </w:p>
        </w:tc>
        <w:tc>
          <w:tcPr>
            <w:tcW w:w="677" w:type="dxa"/>
            <w:vMerge w:val="restart"/>
            <w:shd w:val="clear" w:color="auto" w:fill="auto"/>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2739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50</w:t>
            </w:r>
            <w:r w:rsidRPr="00F076E3">
              <w:rPr>
                <w:rFonts w:eastAsia="Times New Roman" w:cs="Times New Roman"/>
                <w:b/>
                <w:bCs/>
                <w:color w:val="000000"/>
                <w:sz w:val="18"/>
                <w:szCs w:val="18"/>
                <w:lang w:eastAsia="hu-HU"/>
              </w:rPr>
              <w:t>4</w:t>
            </w:r>
          </w:p>
        </w:tc>
        <w:tc>
          <w:tcPr>
            <w:tcW w:w="500" w:type="dxa"/>
            <w:vMerge w:val="restart"/>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160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341</w:t>
            </w:r>
          </w:p>
        </w:tc>
        <w:tc>
          <w:tcPr>
            <w:tcW w:w="677" w:type="dxa"/>
            <w:vMerge w:val="restart"/>
            <w:shd w:val="clear" w:color="auto" w:fill="auto"/>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2237</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396</w:t>
            </w:r>
          </w:p>
        </w:tc>
        <w:tc>
          <w:tcPr>
            <w:tcW w:w="1000" w:type="dxa"/>
            <w:gridSpan w:val="2"/>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432</w:t>
            </w:r>
          </w:p>
        </w:tc>
        <w:tc>
          <w:tcPr>
            <w:tcW w:w="50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360</w:t>
            </w:r>
          </w:p>
        </w:tc>
        <w:tc>
          <w:tcPr>
            <w:tcW w:w="50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133" w:type="dxa"/>
            <w:gridSpan w:val="2"/>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310</w:t>
            </w:r>
          </w:p>
        </w:tc>
        <w:tc>
          <w:tcPr>
            <w:tcW w:w="676"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173A" w:rsidRPr="00F076E3" w:rsidRDefault="004F5685"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1116</w:t>
            </w:r>
          </w:p>
        </w:tc>
        <w:tc>
          <w:tcPr>
            <w:tcW w:w="50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961</w:t>
            </w: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Elméleti óraszámok </w:t>
            </w:r>
            <w:r w:rsidRPr="00F076E3">
              <w:rPr>
                <w:rFonts w:eastAsia="Times New Roman" w:cs="Times New Roman"/>
                <w:color w:val="000000"/>
                <w:sz w:val="18"/>
                <w:szCs w:val="18"/>
                <w:lang w:eastAsia="hu-HU"/>
              </w:rPr>
              <w:br/>
              <w:t xml:space="preserve">(arány </w:t>
            </w:r>
            <w:proofErr w:type="spellStart"/>
            <w:r w:rsidRPr="00F076E3">
              <w:rPr>
                <w:rFonts w:eastAsia="Times New Roman" w:cs="Times New Roman"/>
                <w:color w:val="000000"/>
                <w:sz w:val="18"/>
                <w:szCs w:val="18"/>
                <w:lang w:eastAsia="hu-HU"/>
              </w:rPr>
              <w:t>ögy-vel</w:t>
            </w:r>
            <w:proofErr w:type="spellEnd"/>
            <w:r w:rsidRPr="00F076E3">
              <w:rPr>
                <w:rFonts w:eastAsia="Times New Roman" w:cs="Times New Roman"/>
                <w:color w:val="000000"/>
                <w:sz w:val="18"/>
                <w:szCs w:val="18"/>
                <w:lang w:eastAsia="hu-HU"/>
              </w:rPr>
              <w:t>)</w:t>
            </w:r>
          </w:p>
        </w:tc>
        <w:tc>
          <w:tcPr>
            <w:tcW w:w="5133" w:type="dxa"/>
            <w:gridSpan w:val="10"/>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öt é</w:t>
            </w:r>
            <w:r>
              <w:rPr>
                <w:rFonts w:eastAsia="Times New Roman" w:cs="Times New Roman"/>
                <w:color w:val="000000"/>
                <w:sz w:val="18"/>
                <w:szCs w:val="18"/>
                <w:lang w:eastAsia="hu-HU"/>
              </w:rPr>
              <w:t>vfolyamos képzés egészében: 1212 óra (60,4</w:t>
            </w:r>
            <w:r w:rsidRPr="00F076E3">
              <w:rPr>
                <w:rFonts w:eastAsia="Times New Roman" w:cs="Times New Roman"/>
                <w:color w:val="000000"/>
                <w:sz w:val="18"/>
                <w:szCs w:val="18"/>
                <w:lang w:eastAsia="hu-HU"/>
              </w:rPr>
              <w:t>%)</w:t>
            </w:r>
          </w:p>
        </w:tc>
        <w:tc>
          <w:tcPr>
            <w:tcW w:w="676"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1232 óra (59,3</w:t>
            </w:r>
            <w:r w:rsidRPr="00F076E3">
              <w:rPr>
                <w:rFonts w:eastAsia="Times New Roman" w:cs="Times New Roman"/>
                <w:color w:val="000000"/>
                <w:sz w:val="18"/>
                <w:szCs w:val="18"/>
                <w:lang w:eastAsia="hu-HU"/>
              </w:rPr>
              <w:t>%)</w:t>
            </w: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Gyakorlati óraszámok </w:t>
            </w:r>
            <w:r w:rsidRPr="00F076E3">
              <w:rPr>
                <w:rFonts w:eastAsia="Times New Roman" w:cs="Times New Roman"/>
                <w:color w:val="000000"/>
                <w:sz w:val="18"/>
                <w:szCs w:val="18"/>
                <w:lang w:eastAsia="hu-HU"/>
              </w:rPr>
              <w:br/>
              <w:t xml:space="preserve">(arány </w:t>
            </w:r>
            <w:proofErr w:type="spellStart"/>
            <w:r w:rsidRPr="00F076E3">
              <w:rPr>
                <w:rFonts w:eastAsia="Times New Roman" w:cs="Times New Roman"/>
                <w:color w:val="000000"/>
                <w:sz w:val="18"/>
                <w:szCs w:val="18"/>
                <w:lang w:eastAsia="hu-HU"/>
              </w:rPr>
              <w:t>ögy-vel</w:t>
            </w:r>
            <w:proofErr w:type="spellEnd"/>
            <w:r w:rsidRPr="00F076E3">
              <w:rPr>
                <w:rFonts w:eastAsia="Times New Roman" w:cs="Times New Roman"/>
                <w:color w:val="000000"/>
                <w:sz w:val="18"/>
                <w:szCs w:val="18"/>
                <w:lang w:eastAsia="hu-HU"/>
              </w:rPr>
              <w:t>)</w:t>
            </w:r>
          </w:p>
        </w:tc>
        <w:tc>
          <w:tcPr>
            <w:tcW w:w="5133" w:type="dxa"/>
            <w:gridSpan w:val="10"/>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öt évfolyamos képzés egészében: 825 óra </w:t>
            </w:r>
            <w:r>
              <w:rPr>
                <w:rFonts w:eastAsia="Times New Roman" w:cs="Times New Roman"/>
                <w:color w:val="000000"/>
                <w:sz w:val="18"/>
                <w:szCs w:val="18"/>
                <w:lang w:eastAsia="hu-HU"/>
              </w:rPr>
              <w:t>(39,6</w:t>
            </w:r>
            <w:r w:rsidRPr="00F076E3">
              <w:rPr>
                <w:rFonts w:eastAsia="Times New Roman" w:cs="Times New Roman"/>
                <w:color w:val="000000"/>
                <w:sz w:val="18"/>
                <w:szCs w:val="18"/>
                <w:lang w:eastAsia="hu-HU"/>
              </w:rPr>
              <w:t>%)</w:t>
            </w:r>
          </w:p>
        </w:tc>
        <w:tc>
          <w:tcPr>
            <w:tcW w:w="676"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845 óra (40,7</w:t>
            </w:r>
            <w:r w:rsidRPr="00F076E3">
              <w:rPr>
                <w:rFonts w:eastAsia="Times New Roman" w:cs="Times New Roman"/>
                <w:color w:val="000000"/>
                <w:sz w:val="18"/>
                <w:szCs w:val="18"/>
                <w:lang w:eastAsia="hu-HU"/>
              </w:rPr>
              <w:t>%)</w:t>
            </w: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r>
      <w:tr w:rsidR="00F9173A" w:rsidRPr="00F076E3" w:rsidTr="00F668D2">
        <w:trPr>
          <w:trHeight w:val="240"/>
          <w:jc w:val="center"/>
        </w:trPr>
        <w:tc>
          <w:tcPr>
            <w:tcW w:w="940" w:type="dxa"/>
            <w:vMerge w:val="restart"/>
            <w:shd w:val="clear" w:color="000000" w:fill="FFC000"/>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11499-12</w:t>
            </w:r>
            <w:r w:rsidRPr="00F076E3">
              <w:rPr>
                <w:rFonts w:eastAsia="Times New Roman" w:cs="Times New Roman"/>
                <w:color w:val="000000"/>
                <w:sz w:val="18"/>
                <w:szCs w:val="18"/>
                <w:lang w:eastAsia="hu-HU"/>
              </w:rPr>
              <w:br/>
              <w:t>Foglalkoztatás II.</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Álláskeresés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Munkanélküliség</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F9173A" w:rsidRPr="00F076E3" w:rsidTr="00F668D2">
        <w:trPr>
          <w:trHeight w:val="240"/>
          <w:jc w:val="center"/>
        </w:trPr>
        <w:tc>
          <w:tcPr>
            <w:tcW w:w="940" w:type="dxa"/>
            <w:vMerge w:val="restart"/>
            <w:shd w:val="clear" w:color="000000" w:fill="FFC000"/>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11498-12</w:t>
            </w:r>
            <w:r w:rsidRPr="00F076E3">
              <w:rPr>
                <w:rFonts w:eastAsia="Times New Roman" w:cs="Times New Roman"/>
                <w:color w:val="000000"/>
                <w:sz w:val="18"/>
                <w:szCs w:val="18"/>
                <w:lang w:eastAsia="hu-HU"/>
              </w:rPr>
              <w:br/>
              <w:t>Foglalkoztatás I. (érettségire épülő képzések esetén)</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10162-12 Gépészeti </w:t>
            </w:r>
            <w:proofErr w:type="spellStart"/>
            <w:r w:rsidRPr="00F076E3">
              <w:rPr>
                <w:rFonts w:eastAsia="Times New Roman" w:cs="Times New Roman"/>
                <w:color w:val="000000"/>
                <w:sz w:val="18"/>
                <w:szCs w:val="18"/>
                <w:lang w:eastAsia="hu-HU"/>
              </w:rPr>
              <w:t>aalapozó</w:t>
            </w:r>
            <w:proofErr w:type="spellEnd"/>
            <w:r w:rsidRPr="00F076E3">
              <w:rPr>
                <w:rFonts w:eastAsia="Times New Roman" w:cs="Times New Roman"/>
                <w:color w:val="000000"/>
                <w:sz w:val="18"/>
                <w:szCs w:val="18"/>
                <w:lang w:eastAsia="hu-HU"/>
              </w:rPr>
              <w:t xml:space="preserve"> feladatok</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Gépészeti alapok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Műszaki dokumentáció</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Gépészeti alapmérések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Anyagismeret, anyagvizsgálat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Fémek alakítása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Gépészeti gyakorlat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Műszaki dokumentáció</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Gépészeti alapmérések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Anyagismeret, anyagvizsgálat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Fémek alakítása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10163-12 Gépészeti munkabiztonság és környezetvédelem</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Munkabiztonság</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Tűzvédelem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Környezetvédelem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roofErr w:type="spellStart"/>
            <w:r w:rsidRPr="00F076E3">
              <w:rPr>
                <w:rFonts w:eastAsia="Times New Roman" w:cs="Times New Roman"/>
                <w:b/>
                <w:bCs/>
                <w:color w:val="000000"/>
                <w:sz w:val="18"/>
                <w:szCs w:val="18"/>
                <w:lang w:eastAsia="hu-HU"/>
              </w:rPr>
              <w:t>Elsegénynyújtás</w:t>
            </w:r>
            <w:proofErr w:type="spellEnd"/>
            <w:r w:rsidRPr="00F076E3">
              <w:rPr>
                <w:rFonts w:eastAsia="Times New Roman" w:cs="Times New Roman"/>
                <w:b/>
                <w:bCs/>
                <w:color w:val="000000"/>
                <w:sz w:val="18"/>
                <w:szCs w:val="18"/>
                <w:lang w:eastAsia="hu-HU"/>
              </w:rPr>
              <w:t xml:space="preserve"> gyakorlata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Elsősegélynyújtás alapjai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 és környezetvédelem a gyakorlatban</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Sérülések ellátása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10166-12 Gépészeti kötési feladatok</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Gépészeti kötések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Hegesztés, forrasztás, ragasztás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Szegecselés. Csavarozás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Felületvédelem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Gépészeti kötések gyakorlata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54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Hegesztési, forrasztási, </w:t>
            </w:r>
            <w:proofErr w:type="spellStart"/>
            <w:r w:rsidRPr="00F076E3">
              <w:rPr>
                <w:rFonts w:eastAsia="Times New Roman" w:cs="Times New Roman"/>
                <w:color w:val="000000"/>
                <w:sz w:val="18"/>
                <w:szCs w:val="18"/>
                <w:lang w:eastAsia="hu-HU"/>
              </w:rPr>
              <w:t>ragasztűsi</w:t>
            </w:r>
            <w:proofErr w:type="spellEnd"/>
            <w:r w:rsidRPr="00F076E3">
              <w:rPr>
                <w:rFonts w:eastAsia="Times New Roman" w:cs="Times New Roman"/>
                <w:color w:val="000000"/>
                <w:sz w:val="18"/>
                <w:szCs w:val="18"/>
                <w:lang w:eastAsia="hu-HU"/>
              </w:rPr>
              <w:t xml:space="preserve"> gyakorlat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Szegecs- és csavarkötés készítése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Felületvédelmi bevonatok készítése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x</w:t>
            </w:r>
            <w:r w:rsidR="006606A8">
              <w:t xml:space="preserve"> </w:t>
            </w:r>
            <w:r w:rsidR="006606A8" w:rsidRPr="006606A8">
              <w:rPr>
                <w:rFonts w:eastAsia="Times New Roman" w:cs="Times New Roman"/>
                <w:color w:val="000000"/>
                <w:sz w:val="18"/>
                <w:szCs w:val="18"/>
                <w:lang w:eastAsia="hu-HU"/>
              </w:rPr>
              <w:t xml:space="preserve">11577-16 </w:t>
            </w:r>
            <w:r w:rsidRPr="00F076E3">
              <w:rPr>
                <w:rFonts w:eastAsia="Times New Roman" w:cs="Times New Roman"/>
                <w:color w:val="000000"/>
                <w:sz w:val="18"/>
                <w:szCs w:val="18"/>
                <w:lang w:eastAsia="hu-HU"/>
              </w:rPr>
              <w:t>Jármű- és gépszerelés</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Gépelemek, gépszerelés</w:t>
            </w:r>
          </w:p>
        </w:tc>
        <w:tc>
          <w:tcPr>
            <w:tcW w:w="500" w:type="dxa"/>
            <w:shd w:val="clear" w:color="auto" w:fill="auto"/>
            <w:noWrap/>
            <w:vAlign w:val="center"/>
            <w:hideMark/>
          </w:tcPr>
          <w:p w:rsidR="00F9173A" w:rsidRPr="00F076E3" w:rsidRDefault="00F668D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p>
        </w:tc>
        <w:tc>
          <w:tcPr>
            <w:tcW w:w="676"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0" w:type="dxa"/>
            <w:vMerge w:val="restart"/>
            <w:shd w:val="clear" w:color="auto" w:fill="auto"/>
            <w:noWrap/>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54043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Általános gépszerkezettan</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540432"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540432"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668D2"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Hajtások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540432"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54043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r w:rsidR="00540432">
              <w:rPr>
                <w:rFonts w:eastAsia="Times New Roman" w:cs="Times New Roman"/>
                <w:color w:val="000000"/>
                <w:sz w:val="18"/>
                <w:szCs w:val="18"/>
                <w:lang w:eastAsia="hu-HU"/>
              </w:rPr>
              <w:t>1</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668D2"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Vezérléstechnika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668D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15,5</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668D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0" w:type="dxa"/>
            <w:vMerge w:val="restart"/>
            <w:shd w:val="clear" w:color="auto" w:fill="auto"/>
            <w:noWrap/>
            <w:hideMark/>
          </w:tcPr>
          <w:p w:rsidR="00F9173A" w:rsidRPr="00F076E3" w:rsidRDefault="00F668D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668D2"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51,5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Az </w:t>
            </w:r>
            <w:proofErr w:type="spellStart"/>
            <w:r w:rsidRPr="00F076E3">
              <w:rPr>
                <w:rFonts w:eastAsia="Times New Roman" w:cs="Times New Roman"/>
                <w:color w:val="000000"/>
                <w:sz w:val="18"/>
                <w:szCs w:val="18"/>
                <w:lang w:eastAsia="hu-HU"/>
              </w:rPr>
              <w:t>irányítástcehnika</w:t>
            </w:r>
            <w:proofErr w:type="spellEnd"/>
            <w:r w:rsidRPr="00F076E3">
              <w:rPr>
                <w:rFonts w:eastAsia="Times New Roman" w:cs="Times New Roman"/>
                <w:color w:val="000000"/>
                <w:sz w:val="18"/>
                <w:szCs w:val="18"/>
                <w:lang w:eastAsia="hu-HU"/>
              </w:rPr>
              <w:t xml:space="preserve"> alapjai</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szabályozás- és vezérléstechnika alapjai</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Elektrotechnika</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r>
              <w:rPr>
                <w:rFonts w:eastAsia="Times New Roman" w:cs="Times New Roman"/>
                <w:color w:val="000000"/>
                <w:sz w:val="18"/>
                <w:szCs w:val="18"/>
                <w:lang w:eastAsia="hu-HU"/>
              </w:rPr>
              <w:t>6</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72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Pneumatika és </w:t>
            </w:r>
            <w:proofErr w:type="spellStart"/>
            <w:r w:rsidRPr="00F076E3">
              <w:rPr>
                <w:rFonts w:eastAsia="Times New Roman" w:cs="Times New Roman"/>
                <w:color w:val="000000"/>
                <w:sz w:val="18"/>
                <w:szCs w:val="18"/>
                <w:lang w:eastAsia="hu-HU"/>
              </w:rPr>
              <w:t>elektropneumatika</w:t>
            </w:r>
            <w:proofErr w:type="spellEnd"/>
            <w:r w:rsidRPr="00F076E3">
              <w:rPr>
                <w:rFonts w:eastAsia="Times New Roman" w:cs="Times New Roman"/>
                <w:color w:val="000000"/>
                <w:sz w:val="18"/>
                <w:szCs w:val="18"/>
                <w:lang w:eastAsia="hu-HU"/>
              </w:rPr>
              <w:t>, hidraulika</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15,5</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r>
              <w:rPr>
                <w:rFonts w:eastAsia="Times New Roman" w:cs="Times New Roman"/>
                <w:color w:val="000000"/>
                <w:sz w:val="18"/>
                <w:szCs w:val="18"/>
                <w:lang w:eastAsia="hu-HU"/>
              </w:rPr>
              <w:t>5,5</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r>
              <w:rPr>
                <w:rFonts w:eastAsia="Times New Roman" w:cs="Times New Roman"/>
                <w:color w:val="000000"/>
                <w:sz w:val="18"/>
                <w:szCs w:val="18"/>
                <w:lang w:eastAsia="hu-HU"/>
              </w:rPr>
              <w:t>5,5</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Gépszerelési gyakorlat</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70" w:type="dxa"/>
            <w:vMerge w:val="restart"/>
            <w:shd w:val="clear" w:color="auto" w:fill="auto"/>
            <w:noWrap/>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677" w:type="dxa"/>
            <w:vMerge w:val="restart"/>
            <w:shd w:val="clear" w:color="auto" w:fill="auto"/>
            <w:noWrap/>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Szerkezetek szerelése</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25,5</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25,5</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25,5</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Hajtások szerelése</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21</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restart"/>
            <w:shd w:val="clear" w:color="auto" w:fill="auto"/>
            <w:textDirection w:val="btLr"/>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10443-16 Gépkezelő általános ismeretei</w:t>
            </w:r>
          </w:p>
        </w:tc>
        <w:tc>
          <w:tcPr>
            <w:tcW w:w="1990" w:type="dxa"/>
            <w:shd w:val="clear" w:color="auto" w:fill="auto"/>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xml:space="preserve"> Gépkezelő általános ismeretei</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0" w:type="dxa"/>
            <w:vMerge w:val="restart"/>
            <w:shd w:val="clear" w:color="auto" w:fill="auto"/>
            <w:noWrap/>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7" w:type="dxa"/>
            <w:vMerge w:val="restart"/>
            <w:shd w:val="clear" w:color="auto" w:fill="auto"/>
            <w:noWrap/>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Gépelemek</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Belsőégésű motorok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Elektromosság alapfogalmai</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Hidraulika és pneumatika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Gazdaságos üzemeltetés</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 és -, balesetvédelmi ismeretek</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Gépkezelő adminisztrációs feladatai</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24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Hibaelhárítás</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Elsősegély nyújtási alapismeretek</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668D2" w:rsidRPr="00F076E3" w:rsidTr="00F668D2">
        <w:trPr>
          <w:trHeight w:val="480"/>
          <w:jc w:val="center"/>
        </w:trPr>
        <w:tc>
          <w:tcPr>
            <w:tcW w:w="940" w:type="dxa"/>
            <w:vMerge/>
            <w:vAlign w:val="center"/>
            <w:hideMark/>
          </w:tcPr>
          <w:p w:rsidR="00F668D2" w:rsidRPr="00F076E3" w:rsidRDefault="00F668D2" w:rsidP="00F668D2">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668D2" w:rsidRPr="00F076E3" w:rsidRDefault="00F668D2" w:rsidP="00F668D2">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Tűz- és környezetvédelmi ismeretek</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670"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677" w:type="dxa"/>
            <w:vMerge/>
            <w:vAlign w:val="center"/>
            <w:hideMark/>
          </w:tcPr>
          <w:p w:rsidR="00F668D2" w:rsidRPr="00F076E3" w:rsidRDefault="00F668D2" w:rsidP="00F668D2">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668D2" w:rsidRPr="00F076E3" w:rsidRDefault="00F668D2" w:rsidP="00F668D2">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10445-16 </w:t>
            </w:r>
            <w:proofErr w:type="spellStart"/>
            <w:r w:rsidRPr="00F076E3">
              <w:rPr>
                <w:rFonts w:eastAsia="Times New Roman" w:cs="Times New Roman"/>
                <w:color w:val="000000"/>
                <w:sz w:val="18"/>
                <w:szCs w:val="18"/>
                <w:lang w:eastAsia="hu-HU"/>
              </w:rPr>
              <w:t>Emelőgépkezelő</w:t>
            </w:r>
            <w:proofErr w:type="spellEnd"/>
            <w:r w:rsidRPr="00F076E3">
              <w:rPr>
                <w:rFonts w:eastAsia="Times New Roman" w:cs="Times New Roman"/>
                <w:color w:val="000000"/>
                <w:sz w:val="18"/>
                <w:szCs w:val="18"/>
                <w:lang w:eastAsia="hu-HU"/>
              </w:rPr>
              <w:t xml:space="preserve"> speciális feladatai</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roofErr w:type="spellStart"/>
            <w:r w:rsidRPr="00F076E3">
              <w:rPr>
                <w:rFonts w:eastAsia="Times New Roman" w:cs="Times New Roman"/>
                <w:b/>
                <w:bCs/>
                <w:color w:val="000000"/>
                <w:sz w:val="18"/>
                <w:szCs w:val="18"/>
                <w:lang w:eastAsia="hu-HU"/>
              </w:rPr>
              <w:t>Emelőgépkezelő</w:t>
            </w:r>
            <w:proofErr w:type="spellEnd"/>
            <w:r w:rsidRPr="00F076E3">
              <w:rPr>
                <w:rFonts w:eastAsia="Times New Roman" w:cs="Times New Roman"/>
                <w:b/>
                <w:bCs/>
                <w:color w:val="000000"/>
                <w:sz w:val="18"/>
                <w:szCs w:val="18"/>
                <w:lang w:eastAsia="hu-HU"/>
              </w:rPr>
              <w:t xml:space="preserve"> speciális ismeretei gyakorlat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Emelőgép rendszerezése szerkezettana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Rakatképzés szabályai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Veszélyes és </w:t>
            </w:r>
            <w:proofErr w:type="spellStart"/>
            <w:r w:rsidRPr="00F076E3">
              <w:rPr>
                <w:rFonts w:eastAsia="Times New Roman" w:cs="Times New Roman"/>
                <w:color w:val="000000"/>
                <w:sz w:val="18"/>
                <w:szCs w:val="18"/>
                <w:lang w:eastAsia="hu-HU"/>
              </w:rPr>
              <w:t>egészsére</w:t>
            </w:r>
            <w:proofErr w:type="spellEnd"/>
            <w:r w:rsidRPr="00F076E3">
              <w:rPr>
                <w:rFonts w:eastAsia="Times New Roman" w:cs="Times New Roman"/>
                <w:color w:val="000000"/>
                <w:sz w:val="18"/>
                <w:szCs w:val="18"/>
                <w:lang w:eastAsia="hu-HU"/>
              </w:rPr>
              <w:t xml:space="preserve"> ártalmas anyagok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Teherfelvevő-, kötöző-,  függesztő eszközök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Anyagmozgatás, közlekedés szabályai a munkaterületen</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Kötöző és irányítói feladatok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Egyéni és csoportos védőfelszerelések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Emelőgépkezelő</w:t>
            </w:r>
            <w:proofErr w:type="spellEnd"/>
            <w:r w:rsidRPr="00F076E3">
              <w:rPr>
                <w:rFonts w:eastAsia="Times New Roman" w:cs="Times New Roman"/>
                <w:color w:val="000000"/>
                <w:sz w:val="18"/>
                <w:szCs w:val="18"/>
                <w:lang w:eastAsia="hu-HU"/>
              </w:rPr>
              <w:t xml:space="preserve"> gyakorlati feladatok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10416-16 Közlekedéstechnikai alapok</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Közlekedési ismeretek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Közlekedéstörténet, közlekedési fogalmak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közúti, a vasúti, a vízi és a légi közlekedés technikája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járművek menetellenállásai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Műszaki rajz</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Síkmértani szerkesztések és vetületi ábrázolás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Metszeti ábrázolás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Méretmegadás, felületminőség, tűrések és illesztések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Jelképes ábrázolás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Mechanika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Merev testek általános statikája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Síkbeli egyensúlyi szerkezetek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Szilárdságtan</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Kinematika-kinetika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Gépelemek-géptan</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103</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Bevezetés, kötőgépelemek, kötések, biztosítások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Rugók és lengéscsillapítók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Csövek és csőszerelvények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Tengelyek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Csapágyazások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Tengelykapcsolók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Fékek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Hajtások, hajtóművek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31</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Technológiai alapismeretek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Pr="00F076E3">
              <w:rPr>
                <w:rFonts w:eastAsia="Times New Roman" w:cs="Times New Roman"/>
                <w:b/>
                <w:bCs/>
                <w:color w:val="000000"/>
                <w:sz w:val="18"/>
                <w:szCs w:val="18"/>
                <w:lang w:eastAsia="hu-HU"/>
              </w:rPr>
              <w:t>2</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w:t>
            </w:r>
            <w:r w:rsidRPr="00F076E3">
              <w:rPr>
                <w:rFonts w:eastAsia="Times New Roman" w:cs="Times New Roman"/>
                <w:b/>
                <w:bCs/>
                <w:color w:val="000000"/>
                <w:sz w:val="18"/>
                <w:szCs w:val="18"/>
                <w:lang w:eastAsia="hu-HU"/>
              </w:rPr>
              <w:t>4</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w:t>
            </w:r>
            <w:r w:rsidRPr="00F076E3">
              <w:rPr>
                <w:rFonts w:eastAsia="Times New Roman" w:cs="Times New Roman"/>
                <w:b/>
                <w:bCs/>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13</w:t>
            </w:r>
            <w:r w:rsidRPr="00F076E3">
              <w:rPr>
                <w:rFonts w:eastAsia="Times New Roman" w:cs="Times New Roman"/>
                <w:b/>
                <w:bCs/>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Pr="00F076E3">
              <w:rPr>
                <w:rFonts w:eastAsia="Times New Roman" w:cs="Times New Roman"/>
                <w:b/>
                <w:bCs/>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Pr="00F076E3">
              <w:rPr>
                <w:rFonts w:eastAsia="Times New Roman" w:cs="Times New Roman"/>
                <w:b/>
                <w:bCs/>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Alapfogalmak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Fémes szerkezeti anyagok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Nemfémes szerkezeti anyagok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Öntészet</w:t>
            </w:r>
            <w:proofErr w:type="spellEnd"/>
            <w:r w:rsidRPr="00F076E3">
              <w:rPr>
                <w:rFonts w:eastAsia="Times New Roman" w:cs="Times New Roman"/>
                <w:color w:val="000000"/>
                <w:sz w:val="18"/>
                <w:szCs w:val="18"/>
                <w:lang w:eastAsia="hu-HU"/>
              </w:rPr>
              <w:t xml:space="preserve">, </w:t>
            </w:r>
            <w:proofErr w:type="spellStart"/>
            <w:r w:rsidRPr="00F076E3">
              <w:rPr>
                <w:rFonts w:eastAsia="Times New Roman" w:cs="Times New Roman"/>
                <w:color w:val="000000"/>
                <w:sz w:val="18"/>
                <w:szCs w:val="18"/>
                <w:lang w:eastAsia="hu-HU"/>
              </w:rPr>
              <w:t>melegalakítások</w:t>
            </w:r>
            <w:proofErr w:type="spellEnd"/>
            <w:r w:rsidRPr="00F076E3">
              <w:rPr>
                <w:rFonts w:eastAsia="Times New Roman" w:cs="Times New Roman"/>
                <w:color w:val="000000"/>
                <w:sz w:val="18"/>
                <w:szCs w:val="18"/>
                <w:lang w:eastAsia="hu-HU"/>
              </w:rPr>
              <w:t>, hőkezelések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Kötések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Forgács nélküli hidegalakítások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Forgácsolás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Felújítási technológiák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Anyag és hibakereső vizsgálatok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Pr="00F076E3">
              <w:rPr>
                <w:rFonts w:eastAsia="Times New Roman" w:cs="Times New Roman"/>
                <w:color w:val="000000"/>
                <w:sz w:val="18"/>
                <w:szCs w:val="18"/>
                <w:lang w:eastAsia="hu-HU"/>
              </w:rPr>
              <w:t>1</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Szereléstechnika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Elektrotechnika-elektronika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139</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Villamos alapfogalmak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Egyenfeszültségű áramkörök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Váltakozó áramú áramkörök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Villamos gépek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Szűrő áramkörök és póluselmélet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Félvezetők és alkalmazásuk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Száloptika, elektronikus kijelzők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Digitális áramkörök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31</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31</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34</w:t>
            </w:r>
          </w:p>
        </w:tc>
      </w:tr>
      <w:tr w:rsidR="00F9173A" w:rsidRPr="00F076E3" w:rsidTr="00F668D2">
        <w:trPr>
          <w:trHeight w:val="48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lastRenderedPageBreak/>
              <w:t>10417-16  Közlekedéstechnikai gyakorlatok</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Karbantartási gyakorlatok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108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319</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319</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324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Mérés és előrajzolás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Megmunkálás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Kötések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110</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Megmunkálás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Anyagvizsgálatok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Szerelés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Pr="00F076E3">
              <w:rPr>
                <w:rFonts w:eastAsia="Times New Roman" w:cs="Times New Roman"/>
                <w:color w:val="000000"/>
                <w:sz w:val="18"/>
                <w:szCs w:val="18"/>
                <w:lang w:eastAsia="hu-HU"/>
              </w:rPr>
              <w:t>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Mérési gyakorlatok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72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62</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134</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134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Villamos méréstechnikai alapismeretek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Pr="00F076E3">
              <w:rPr>
                <w:rFonts w:eastAsia="Times New Roman" w:cs="Times New Roman"/>
                <w:color w:val="000000"/>
                <w:sz w:val="18"/>
                <w:szCs w:val="18"/>
                <w:lang w:eastAsia="hu-HU"/>
              </w:rPr>
              <w:t>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Egyenáramú villamos alapmérések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Váltakozó áramú villamos alapmérések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56</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Váltakozó áramú villamos alapmérések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F9173A" w:rsidRPr="00F076E3" w:rsidTr="00F668D2">
        <w:trPr>
          <w:trHeight w:val="48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10431-12 repülőgépek, helikopterek aerodinamikája, szerkezete és rendszerei</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Aerodinamika és repülés elmélet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62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62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62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62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légkör és áramlási alapjelenségek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szárny aerodinamikája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Az egész gép aerodinamikája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hangsebesség körüli és felett áramlás jelenségei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Repülésmechanika, repülési helyzetek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Merevszárnyú gépek teljesítményszámítása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Merevszárnyú gépek stabilitása, kormányozhatósága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Helokopterek</w:t>
            </w:r>
            <w:proofErr w:type="spellEnd"/>
            <w:r w:rsidRPr="00F076E3">
              <w:rPr>
                <w:rFonts w:eastAsia="Times New Roman" w:cs="Times New Roman"/>
                <w:color w:val="000000"/>
                <w:sz w:val="18"/>
                <w:szCs w:val="18"/>
                <w:lang w:eastAsia="hu-HU"/>
              </w:rPr>
              <w:t xml:space="preserve"> aerodinamikája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6</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Repülőgép-szerkezettan és rendszerismeret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Bevezető ismeretek, rendszerezések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szerkezete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szerkezete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rendszerei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rendszerei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Repülőgép villamossági rendszerek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Műszerek/</w:t>
            </w:r>
            <w:proofErr w:type="spellStart"/>
            <w:r w:rsidRPr="00F076E3">
              <w:rPr>
                <w:rFonts w:eastAsia="Times New Roman" w:cs="Times New Roman"/>
                <w:color w:val="000000"/>
                <w:sz w:val="18"/>
                <w:szCs w:val="18"/>
                <w:lang w:eastAsia="hu-HU"/>
              </w:rPr>
              <w:t>repelektronikai</w:t>
            </w:r>
            <w:proofErr w:type="spellEnd"/>
            <w:r w:rsidRPr="00F076E3">
              <w:rPr>
                <w:rFonts w:eastAsia="Times New Roman" w:cs="Times New Roman"/>
                <w:color w:val="000000"/>
                <w:sz w:val="18"/>
                <w:szCs w:val="18"/>
                <w:lang w:eastAsia="hu-HU"/>
              </w:rPr>
              <w:t xml:space="preserve"> rendszerek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34</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Villamosenergia-ellátó rendszerek (ATA 24) és fények (ATA 33)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20</w:t>
            </w:r>
          </w:p>
        </w:tc>
      </w:tr>
      <w:tr w:rsidR="00F9173A" w:rsidRPr="00F076E3" w:rsidTr="00F668D2">
        <w:trPr>
          <w:trHeight w:val="96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Fedélzeti karbantartó rendszerek (ATA 45) és információs rendszerek (ATA 46)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r>
      <w:tr w:rsidR="00F9173A" w:rsidRPr="00F076E3" w:rsidTr="00F668D2">
        <w:trPr>
          <w:trHeight w:val="96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Integrált moduláris repülőelektronika (ATA 42) és kabinrendszerek (ATA 44)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Repülőgépész gyakorlat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217</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217</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217</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217</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Általános gyakorlati ismeretek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Légi járművek karbantartás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28</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28</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28</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 villamos rendszerei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szerkezete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36</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Repülőgépek rendszerei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58</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58</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58</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58</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Helikopterek karbantartása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24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lastRenderedPageBreak/>
              <w:t>10432-12 Légi jármű hajtóművek, légcsavarok</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Repülőgép hajtóművek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Hajtómű alapismeretek, felosztásuk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7</w:t>
            </w:r>
          </w:p>
        </w:tc>
      </w:tr>
      <w:tr w:rsidR="00F9173A" w:rsidRPr="00F076E3" w:rsidTr="00F668D2">
        <w:trPr>
          <w:trHeight w:val="96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Alapfogalmak, állapotváltozások, hőtani alapok, körfolyamatok, hatásfokok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17</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17</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17</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17</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Dugattyús hajtóművek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Dugattyús </w:t>
            </w:r>
            <w:proofErr w:type="spellStart"/>
            <w:r w:rsidRPr="00F076E3">
              <w:rPr>
                <w:rFonts w:eastAsia="Times New Roman" w:cs="Times New Roman"/>
                <w:color w:val="000000"/>
                <w:sz w:val="18"/>
                <w:szCs w:val="18"/>
                <w:lang w:eastAsia="hu-HU"/>
              </w:rPr>
              <w:t>hajtóművekII</w:t>
            </w:r>
            <w:proofErr w:type="spellEnd"/>
            <w:r w:rsidRPr="00F076E3">
              <w:rPr>
                <w:rFonts w:eastAsia="Times New Roman" w:cs="Times New Roman"/>
                <w:color w:val="000000"/>
                <w:sz w:val="18"/>
                <w:szCs w:val="18"/>
                <w:lang w:eastAsia="hu-HU"/>
              </w:rPr>
              <w: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Gázturbinás hajtóművek 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Gázturbinás hajtóművek II.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Légcsavarok, közlőművek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Légcsavarok aerodinamikája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11</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Légcsavarok szerkezeti kialakítása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Légcsavar állítása, meghajtása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Légcsavar </w:t>
            </w:r>
            <w:proofErr w:type="spellStart"/>
            <w:r w:rsidRPr="00F076E3">
              <w:rPr>
                <w:rFonts w:eastAsia="Times New Roman" w:cs="Times New Roman"/>
                <w:color w:val="000000"/>
                <w:sz w:val="18"/>
                <w:szCs w:val="18"/>
                <w:lang w:eastAsia="hu-HU"/>
              </w:rPr>
              <w:t>jételenítése</w:t>
            </w:r>
            <w:proofErr w:type="spellEnd"/>
            <w:r w:rsidRPr="00F076E3">
              <w:rPr>
                <w:rFonts w:eastAsia="Times New Roman" w:cs="Times New Roman"/>
                <w:color w:val="000000"/>
                <w:sz w:val="18"/>
                <w:szCs w:val="18"/>
                <w:lang w:eastAsia="hu-HU"/>
              </w:rPr>
              <w:t>, karbantartása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11,5</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Hajtóművek rendszereinek karbantartási gyakorlata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124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Műhelyrend, munkavédelem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Dugattyús repülőgépmotorok szerelése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Dugattyús motorok üzemeltetése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Gázturbinás hajtóművek szerelése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40</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Gázturbinás hajtóművek üzemeltetése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14</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Légcsavarok és </w:t>
            </w:r>
            <w:proofErr w:type="spellStart"/>
            <w:r w:rsidRPr="00F076E3">
              <w:rPr>
                <w:rFonts w:eastAsia="Times New Roman" w:cs="Times New Roman"/>
                <w:color w:val="000000"/>
                <w:sz w:val="18"/>
                <w:szCs w:val="18"/>
                <w:lang w:eastAsia="hu-HU"/>
              </w:rPr>
              <w:t>légcsavarszabályozók</w:t>
            </w:r>
            <w:proofErr w:type="spellEnd"/>
            <w:r w:rsidRPr="00F076E3">
              <w:rPr>
                <w:rFonts w:eastAsia="Times New Roman" w:cs="Times New Roman"/>
                <w:color w:val="000000"/>
                <w:sz w:val="18"/>
                <w:szCs w:val="18"/>
                <w:lang w:eastAsia="hu-HU"/>
              </w:rPr>
              <w:t xml:space="preserve"> szerelése</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12</w:t>
            </w:r>
          </w:p>
        </w:tc>
      </w:tr>
      <w:tr w:rsidR="00F9173A" w:rsidRPr="00F076E3" w:rsidTr="00F668D2">
        <w:trPr>
          <w:trHeight w:val="480"/>
          <w:jc w:val="center"/>
        </w:trPr>
        <w:tc>
          <w:tcPr>
            <w:tcW w:w="940" w:type="dxa"/>
            <w:vMerge w:val="restart"/>
            <w:shd w:val="clear" w:color="auto" w:fill="auto"/>
            <w:textDirection w:val="btLr"/>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10430-16 Légiközlekedési jogszabályok és humán faktor</w:t>
            </w: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Légiközlekedési jogszabályok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Jogszabályok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66. </w:t>
            </w:r>
            <w:proofErr w:type="spellStart"/>
            <w:r w:rsidRPr="00F076E3">
              <w:rPr>
                <w:rFonts w:eastAsia="Times New Roman" w:cs="Times New Roman"/>
                <w:color w:val="000000"/>
                <w:sz w:val="18"/>
                <w:szCs w:val="18"/>
                <w:lang w:eastAsia="hu-HU"/>
              </w:rPr>
              <w:t>rész-Tanusító</w:t>
            </w:r>
            <w:proofErr w:type="spellEnd"/>
            <w:r w:rsidRPr="00F076E3">
              <w:rPr>
                <w:rFonts w:eastAsia="Times New Roman" w:cs="Times New Roman"/>
                <w:color w:val="000000"/>
                <w:sz w:val="18"/>
                <w:szCs w:val="18"/>
                <w:lang w:eastAsia="hu-HU"/>
              </w:rPr>
              <w:t xml:space="preserve"> személyek-karbantartás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5</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145. rész-jóváhagyott karbantartó szervezetek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proofErr w:type="spellStart"/>
            <w:r w:rsidRPr="00F076E3">
              <w:rPr>
                <w:rFonts w:eastAsia="Times New Roman" w:cs="Times New Roman"/>
                <w:color w:val="000000"/>
                <w:sz w:val="18"/>
                <w:szCs w:val="18"/>
                <w:lang w:eastAsia="hu-HU"/>
              </w:rPr>
              <w:t>EU-ops-Kereskedelmi</w:t>
            </w:r>
            <w:proofErr w:type="spellEnd"/>
            <w:r w:rsidRPr="00F076E3">
              <w:rPr>
                <w:rFonts w:eastAsia="Times New Roman" w:cs="Times New Roman"/>
                <w:color w:val="000000"/>
                <w:sz w:val="18"/>
                <w:szCs w:val="18"/>
                <w:lang w:eastAsia="hu-HU"/>
              </w:rPr>
              <w:t xml:space="preserve"> légi fuvarozás</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Légi járművek </w:t>
            </w:r>
            <w:proofErr w:type="spellStart"/>
            <w:r w:rsidRPr="00F076E3">
              <w:rPr>
                <w:rFonts w:eastAsia="Times New Roman" w:cs="Times New Roman"/>
                <w:color w:val="000000"/>
                <w:sz w:val="18"/>
                <w:szCs w:val="18"/>
                <w:lang w:eastAsia="hu-HU"/>
              </w:rPr>
              <w:t>tanusítása</w:t>
            </w:r>
            <w:proofErr w:type="spellEnd"/>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 xml:space="preserve">M. </w:t>
            </w:r>
            <w:proofErr w:type="spellStart"/>
            <w:r w:rsidRPr="00F076E3">
              <w:rPr>
                <w:rFonts w:eastAsia="Times New Roman" w:cs="Times New Roman"/>
                <w:color w:val="000000"/>
                <w:sz w:val="18"/>
                <w:szCs w:val="18"/>
                <w:lang w:eastAsia="hu-HU"/>
              </w:rPr>
              <w:t>rész-Folyamatos</w:t>
            </w:r>
            <w:proofErr w:type="spellEnd"/>
            <w:r w:rsidRPr="00F076E3">
              <w:rPr>
                <w:rFonts w:eastAsia="Times New Roman" w:cs="Times New Roman"/>
                <w:color w:val="000000"/>
                <w:sz w:val="18"/>
                <w:szCs w:val="18"/>
                <w:lang w:eastAsia="hu-HU"/>
              </w:rPr>
              <w:t xml:space="preserve"> </w:t>
            </w:r>
            <w:proofErr w:type="spellStart"/>
            <w:r w:rsidRPr="00F076E3">
              <w:rPr>
                <w:rFonts w:eastAsia="Times New Roman" w:cs="Times New Roman"/>
                <w:color w:val="000000"/>
                <w:sz w:val="18"/>
                <w:szCs w:val="18"/>
                <w:lang w:eastAsia="hu-HU"/>
              </w:rPr>
              <w:t>légialkalmasság</w:t>
            </w:r>
            <w:proofErr w:type="spellEnd"/>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72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Karbantartásokra érvényes nemzeti és nemzetközi előírások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Fogyasztó védelem</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2</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Humán faktor</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0"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vMerge w:val="restart"/>
            <w:shd w:val="clear" w:color="auto" w:fill="auto"/>
            <w:noWrap/>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b/>
                <w:bCs/>
                <w:color w:val="000000"/>
                <w:sz w:val="18"/>
                <w:szCs w:val="18"/>
                <w:lang w:eastAsia="hu-HU"/>
              </w:rPr>
            </w:pPr>
            <w:r w:rsidRPr="00F076E3">
              <w:rPr>
                <w:rFonts w:eastAsia="Times New Roman" w:cs="Times New Roman"/>
                <w:b/>
                <w:bCs/>
                <w:color w:val="000000"/>
                <w:sz w:val="18"/>
                <w:szCs w:val="18"/>
                <w:lang w:eastAsia="hu-HU"/>
              </w:rPr>
              <w:t>31</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Általánosságok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Az emberi teljesítmény és korlátai</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Szociálpszichológia</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r>
      <w:tr w:rsidR="00F9173A" w:rsidRPr="00F076E3" w:rsidTr="00F668D2">
        <w:trPr>
          <w:trHeight w:val="48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A teljesítményt befolyásoló tényezők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Fizikai környezet</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Feladatok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kommunikáció</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Emberi hibák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4</w:t>
            </w:r>
          </w:p>
        </w:tc>
      </w:tr>
      <w:tr w:rsidR="00F9173A" w:rsidRPr="00F076E3" w:rsidTr="00F668D2">
        <w:trPr>
          <w:trHeight w:val="240"/>
          <w:jc w:val="center"/>
        </w:trPr>
        <w:tc>
          <w:tcPr>
            <w:tcW w:w="940" w:type="dxa"/>
            <w:vMerge/>
            <w:vAlign w:val="center"/>
            <w:hideMark/>
          </w:tcPr>
          <w:p w:rsidR="00F9173A" w:rsidRPr="00F076E3" w:rsidRDefault="00F9173A" w:rsidP="00F076E3">
            <w:pPr>
              <w:spacing w:after="0"/>
              <w:jc w:val="left"/>
              <w:rPr>
                <w:rFonts w:eastAsia="Times New Roman" w:cs="Times New Roman"/>
                <w:color w:val="000000"/>
                <w:sz w:val="18"/>
                <w:szCs w:val="18"/>
                <w:lang w:eastAsia="hu-HU"/>
              </w:rPr>
            </w:pPr>
          </w:p>
        </w:tc>
        <w:tc>
          <w:tcPr>
            <w:tcW w:w="1990" w:type="dxa"/>
            <w:shd w:val="clear" w:color="auto" w:fill="auto"/>
            <w:vAlign w:val="center"/>
            <w:hideMark/>
          </w:tcPr>
          <w:p w:rsidR="00F9173A" w:rsidRPr="00F076E3" w:rsidRDefault="00F9173A" w:rsidP="00F076E3">
            <w:pPr>
              <w:spacing w:after="0"/>
              <w:jc w:val="left"/>
              <w:rPr>
                <w:rFonts w:eastAsia="Times New Roman" w:cs="Times New Roman"/>
                <w:color w:val="000000"/>
                <w:sz w:val="18"/>
                <w:szCs w:val="18"/>
                <w:lang w:eastAsia="hu-HU"/>
              </w:rPr>
            </w:pPr>
            <w:r w:rsidRPr="00F076E3">
              <w:rPr>
                <w:rFonts w:eastAsia="Times New Roman" w:cs="Times New Roman"/>
                <w:color w:val="000000"/>
                <w:sz w:val="18"/>
                <w:szCs w:val="18"/>
                <w:lang w:eastAsia="hu-HU"/>
              </w:rPr>
              <w:t>Munkahelyi veszélyek</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45"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88"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6"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0"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677" w:type="dxa"/>
            <w:vMerge/>
            <w:vAlign w:val="center"/>
            <w:hideMark/>
          </w:tcPr>
          <w:p w:rsidR="00F9173A" w:rsidRPr="00F076E3" w:rsidRDefault="00F9173A" w:rsidP="00F076E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 </w:t>
            </w:r>
          </w:p>
        </w:tc>
        <w:tc>
          <w:tcPr>
            <w:tcW w:w="500"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c>
          <w:tcPr>
            <w:tcW w:w="500" w:type="dxa"/>
            <w:shd w:val="clear" w:color="000000" w:fill="F2F2F2"/>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0</w:t>
            </w:r>
          </w:p>
        </w:tc>
        <w:tc>
          <w:tcPr>
            <w:tcW w:w="677" w:type="dxa"/>
            <w:shd w:val="clear" w:color="auto" w:fill="auto"/>
            <w:noWrap/>
            <w:vAlign w:val="center"/>
            <w:hideMark/>
          </w:tcPr>
          <w:p w:rsidR="00F9173A" w:rsidRPr="00F076E3" w:rsidRDefault="00F9173A" w:rsidP="00F076E3">
            <w:pPr>
              <w:spacing w:after="0"/>
              <w:jc w:val="center"/>
              <w:rPr>
                <w:rFonts w:eastAsia="Times New Roman" w:cs="Times New Roman"/>
                <w:color w:val="000000"/>
                <w:sz w:val="18"/>
                <w:szCs w:val="18"/>
                <w:lang w:eastAsia="hu-HU"/>
              </w:rPr>
            </w:pPr>
            <w:r w:rsidRPr="00F076E3">
              <w:rPr>
                <w:rFonts w:eastAsia="Times New Roman" w:cs="Times New Roman"/>
                <w:color w:val="000000"/>
                <w:sz w:val="18"/>
                <w:szCs w:val="18"/>
                <w:lang w:eastAsia="hu-HU"/>
              </w:rPr>
              <w:t>3</w:t>
            </w:r>
          </w:p>
        </w:tc>
      </w:tr>
    </w:tbl>
    <w:p w:rsidR="00CB484D" w:rsidRDefault="00CB484D" w:rsidP="00CB484D">
      <w:pPr>
        <w:spacing w:after="0"/>
        <w:rPr>
          <w:rFonts w:cs="Times New Roman"/>
        </w:rPr>
      </w:pPr>
      <w:bookmarkStart w:id="0" w:name="_MON_1524005860"/>
      <w:bookmarkStart w:id="1" w:name="_MON_1522302729"/>
      <w:bookmarkStart w:id="2" w:name="_MON_1523478596"/>
      <w:bookmarkEnd w:id="0"/>
      <w:bookmarkEnd w:id="1"/>
      <w:bookmarkEnd w:id="2"/>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160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7E0BCF">
        <w:rPr>
          <w:b/>
        </w:rPr>
        <w:t xml:space="preserve"> </w:t>
      </w:r>
      <w:r>
        <w:rPr>
          <w:b/>
        </w:rPr>
        <w:t>ó</w:t>
      </w:r>
      <w:r w:rsidRPr="00644690">
        <w:rPr>
          <w:b/>
        </w:rPr>
        <w:t>ra/</w:t>
      </w:r>
      <w:r w:rsidR="00F27168">
        <w:rPr>
          <w:b/>
        </w:rPr>
        <w:t>15,5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7E0BCF">
        <w:rPr>
          <w:b/>
          <w:i/>
        </w:rPr>
        <w:t xml:space="preserve"> </w:t>
      </w:r>
      <w:r>
        <w:rPr>
          <w:b/>
          <w:i/>
        </w:rPr>
        <w:t>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sidR="00EE25F2">
        <w:rPr>
          <w:b/>
          <w:i/>
        </w:rPr>
        <w:t xml:space="preserve"> </w:t>
      </w:r>
      <w:r>
        <w:rPr>
          <w:b/>
          <w:i/>
        </w:rPr>
        <w:t>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sidR="00EE25F2">
        <w:rPr>
          <w:b/>
          <w:i/>
        </w:rPr>
        <w:t xml:space="preserve"> </w:t>
      </w:r>
      <w:r>
        <w:rPr>
          <w:b/>
          <w:i/>
        </w:rPr>
        <w:t>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sidR="00EE25F2">
        <w:rPr>
          <w:b/>
          <w:i/>
        </w:rPr>
        <w:t xml:space="preserve"> </w:t>
      </w:r>
      <w:r>
        <w:rPr>
          <w:b/>
          <w:i/>
        </w:rPr>
        <w:t>ó</w:t>
      </w:r>
      <w:r w:rsidRPr="00644690">
        <w:rPr>
          <w:b/>
          <w:i/>
        </w:rPr>
        <w:t>ra/</w:t>
      </w:r>
      <w:r w:rsidR="00F27168">
        <w:rPr>
          <w:b/>
          <w:i/>
        </w:rPr>
        <w:t>3,5</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160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160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160E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160E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160E16">
            <w:pPr>
              <w:spacing w:after="0"/>
              <w:jc w:val="left"/>
              <w:rPr>
                <w:rFonts w:eastAsia="Times New Roman" w:cs="Times New Roman"/>
                <w:color w:val="000000"/>
                <w:sz w:val="20"/>
                <w:szCs w:val="20"/>
                <w:lang w:eastAsia="hu-HU"/>
              </w:rPr>
            </w:pPr>
          </w:p>
        </w:tc>
      </w:tr>
      <w:tr w:rsidR="00C53E01" w:rsidRPr="002A7CEA"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160E16">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160E1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160E1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160E1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160E16">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160E16">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ó</w:t>
      </w:r>
      <w:r w:rsidRPr="00644690">
        <w:rPr>
          <w:b/>
        </w:rPr>
        <w:t>ra/</w:t>
      </w:r>
      <w:r w:rsidR="00F27168">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EE25F2">
        <w:rPr>
          <w:b/>
          <w:i/>
        </w:rPr>
        <w:t xml:space="preserve"> </w:t>
      </w:r>
      <w:r>
        <w:rPr>
          <w:b/>
          <w:i/>
        </w:rPr>
        <w:t>ó</w:t>
      </w:r>
      <w:r w:rsidRPr="00644690">
        <w:rPr>
          <w:b/>
          <w:i/>
        </w:rPr>
        <w:t>ra/</w:t>
      </w:r>
      <w:r>
        <w:rPr>
          <w:b/>
          <w:i/>
        </w:rPr>
        <w:t>8</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sidR="00EE25F2">
        <w:rPr>
          <w:b/>
          <w:i/>
        </w:rPr>
        <w:t xml:space="preserve"> </w:t>
      </w:r>
      <w:r>
        <w:rPr>
          <w:b/>
          <w:i/>
        </w:rPr>
        <w:t>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sidR="00EE25F2">
        <w:rPr>
          <w:b/>
          <w:i/>
        </w:rPr>
        <w:t xml:space="preserve"> </w:t>
      </w:r>
      <w:r>
        <w:rPr>
          <w:b/>
          <w:i/>
        </w:rPr>
        <w:t>ó</w:t>
      </w:r>
      <w:r w:rsidRPr="00644690">
        <w:rPr>
          <w:b/>
          <w:i/>
        </w:rPr>
        <w:t>ra/</w:t>
      </w:r>
      <w:r w:rsidR="00F27168">
        <w:rPr>
          <w:b/>
          <w:i/>
        </w:rPr>
        <w:t>22</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sidR="00EE25F2">
        <w:rPr>
          <w:b/>
          <w:i/>
        </w:rPr>
        <w:t xml:space="preserve"> </w:t>
      </w:r>
      <w:r>
        <w:rPr>
          <w:b/>
          <w:i/>
        </w:rPr>
        <w:t>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160E1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160E1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160E1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160E1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160E16">
            <w:pPr>
              <w:spacing w:after="0"/>
              <w:jc w:val="left"/>
              <w:rPr>
                <w:rFonts w:eastAsia="Times New Roman" w:cs="Times New Roman"/>
                <w:color w:val="000000"/>
                <w:sz w:val="20"/>
                <w:szCs w:val="20"/>
                <w:lang w:eastAsia="hu-HU"/>
              </w:rPr>
            </w:pP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160E1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160E16">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336932" w:rsidP="00C53E01">
      <w:pPr>
        <w:spacing w:after="480"/>
        <w:jc w:val="center"/>
        <w:rPr>
          <w:rFonts w:cs="Times New Roman"/>
          <w:b/>
          <w:sz w:val="36"/>
        </w:rPr>
      </w:pPr>
      <w:r w:rsidRPr="006606A8">
        <w:rPr>
          <w:rFonts w:cs="Times New Roman"/>
          <w:b/>
          <w:sz w:val="36"/>
        </w:rPr>
        <w:t>10162-12</w:t>
      </w:r>
      <w:r w:rsidR="00C53E01" w:rsidRPr="00D52C63">
        <w:rPr>
          <w:rFonts w:cs="Times New Roman"/>
          <w:b/>
          <w:sz w:val="36"/>
        </w:rPr>
        <w:t xml:space="preserve"> azonosító számú</w:t>
      </w:r>
    </w:p>
    <w:p w:rsidR="00C53E01" w:rsidRPr="00D52C63" w:rsidRDefault="00336932" w:rsidP="00C53E01">
      <w:pPr>
        <w:jc w:val="center"/>
        <w:rPr>
          <w:rFonts w:cs="Times New Roman"/>
          <w:b/>
          <w:sz w:val="36"/>
        </w:rPr>
      </w:pPr>
      <w:r>
        <w:rPr>
          <w:rFonts w:cs="Times New Roman"/>
          <w:b/>
          <w:sz w:val="36"/>
        </w:rPr>
        <w:t>Gépészeti alapozó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336932">
        <w:rPr>
          <w:rFonts w:cs="Times New Roman"/>
        </w:rPr>
        <w:t>10162</w:t>
      </w:r>
      <w:r w:rsidRPr="00D26A67">
        <w:rPr>
          <w:rFonts w:cs="Times New Roman"/>
        </w:rPr>
        <w:t>-</w:t>
      </w:r>
      <w:r w:rsidR="00336932">
        <w:rPr>
          <w:rFonts w:cs="Times New Roman"/>
        </w:rPr>
        <w:t>12</w:t>
      </w:r>
      <w:r w:rsidRPr="00D52C63">
        <w:rPr>
          <w:rFonts w:cs="Times New Roman"/>
        </w:rPr>
        <w:t xml:space="preserve"> azonosító számú </w:t>
      </w:r>
      <w:r w:rsidR="00336932">
        <w:rPr>
          <w:rFonts w:cs="Times New Roman"/>
        </w:rPr>
        <w:t>Gépészeti alapozó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25B3F" w:rsidRPr="00525B3F" w:rsidTr="00525B3F">
        <w:trPr>
          <w:trHeight w:val="1755"/>
          <w:jc w:val="center"/>
        </w:trPr>
        <w:tc>
          <w:tcPr>
            <w:tcW w:w="398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00" w:type="dxa"/>
            <w:shd w:val="clear" w:color="auto" w:fill="auto"/>
            <w:textDirection w:val="btLr"/>
            <w:vAlign w:val="bottom"/>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Gépészeti alapok</w:t>
            </w:r>
          </w:p>
        </w:tc>
        <w:tc>
          <w:tcPr>
            <w:tcW w:w="700" w:type="dxa"/>
            <w:shd w:val="clear" w:color="auto" w:fill="auto"/>
            <w:textDirection w:val="btLr"/>
            <w:vAlign w:val="bottom"/>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Gépészeti gyakorlat</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FELADATOK</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Tanulmányozza és értelmezi a munka tárgyára, céljára és a technológiára vonatkozó dokumentumokat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127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Egyszerű gépészeti műszaki rajzokat készít, olvas, értelmez</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Egyszerű alkatrészről szabadkézi vázlatrajzokat készít, olvas, értelmez</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127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Előrajzol szükség szerint a dokumentáció alapján</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Tanulmányozza és értelmezi az általános gépészeti anyagokra és alkatrészekre vonatkozó információkat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Kiválasztja az általános gépészeti célú anyagok és alkatrészek közül a feladatnak megfelelőt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Meghatározza a szükséges anyagmennyiséget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Gépipari alapméréseket végez</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Alak- és helyzetpontossági méréseket végez általános eszközökkel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Általános roncsolásos és </w:t>
            </w:r>
            <w:proofErr w:type="spellStart"/>
            <w:r w:rsidRPr="00525B3F">
              <w:rPr>
                <w:rFonts w:eastAsia="Times New Roman" w:cs="Times New Roman"/>
                <w:color w:val="000000"/>
                <w:sz w:val="20"/>
                <w:szCs w:val="20"/>
                <w:lang w:eastAsia="hu-HU"/>
              </w:rPr>
              <w:t>roncsolásmentes</w:t>
            </w:r>
            <w:proofErr w:type="spellEnd"/>
            <w:r w:rsidRPr="00525B3F">
              <w:rPr>
                <w:rFonts w:eastAsia="Times New Roman" w:cs="Times New Roman"/>
                <w:color w:val="000000"/>
                <w:sz w:val="20"/>
                <w:szCs w:val="20"/>
                <w:lang w:eastAsia="hu-HU"/>
              </w:rPr>
              <w:t xml:space="preserve"> anyagvizsgálatokat végez</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Alakítja a munkadarabot kézi forgácsoló alapeljárásokkal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Alakítja a munkadarabot gépi forgácsoló alapeljárásokkal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Képlékenyalakítást végez kézi alapműveletekkel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Darabol kézi és gépi műveletekkel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Alakítja a munkadarabot kézi kisgépes eljárásokkal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Alapszerelési műveleteket végez, oldható és nem oldható kötéseket készít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Korrózió elleni védőbevonatot készít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Közreműködik a minőségbiztosítási feladatok megvalósításában</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Alkalmazza a munkabiztonsági, tűz- és környezetvédelmi előírásokat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SZAKMAI ISMERETEK</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Géprajzi alapfogalmak, szerkesztések, ábrázolási módok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Gépészeti műszaki rajzok olvasása, értelmezése, készítése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Szabadkézi vázlatrajzok készítése egyszerű alkatrészekről</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Diagramok olvasása, értelmezése, készítése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Szabványok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Gyártási utasítások értelmezése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Gépkönyv, kezelési, szerelési, karbantartási útmutatók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Mérési utasítások értelmezése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Mértékegységek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Ipari anyagok és tulajdonságaik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Ipari vasötvözetek és tulajdonságaik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Könnyűfém ötvözetek és tulajdonságaik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Színesfém ötvözetek és tulajdonságaik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proofErr w:type="spellStart"/>
            <w:r w:rsidRPr="00525B3F">
              <w:rPr>
                <w:rFonts w:eastAsia="Times New Roman" w:cs="Times New Roman"/>
                <w:color w:val="000000"/>
                <w:sz w:val="20"/>
                <w:szCs w:val="20"/>
                <w:lang w:eastAsia="hu-HU"/>
              </w:rPr>
              <w:t>Ötvözőanyagok</w:t>
            </w:r>
            <w:proofErr w:type="spellEnd"/>
            <w:r w:rsidRPr="00525B3F">
              <w:rPr>
                <w:rFonts w:eastAsia="Times New Roman" w:cs="Times New Roman"/>
                <w:color w:val="000000"/>
                <w:sz w:val="20"/>
                <w:szCs w:val="20"/>
                <w:lang w:eastAsia="hu-HU"/>
              </w:rPr>
              <w:t xml:space="preserve"> hatása az anyag tulajdonságaira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Szabványos ipari vasötvözetek, könnyűfém ötvözetek, színesfém ötvözetek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Műszaki mérés eszközei, hosszméretek, szögek mérése és ellenőrzése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Alak- és helyzetpontosság mérése és ellenőrzése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Anyagvizsgálatok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Képlékenyalakítás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Forgácsolási alapfogalmak, műveletek, technológiák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Kézi és gépi forgácsolás technológiája, eszközei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Gépi forgácsoló alapeljárások gépei, szerszámai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Érintésvédelmi alapismeretek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Szerszámok, kézi kisgépek biztonságos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Gépüzemeltetés, anyagmozgatás munkabiztonsági szabályai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Hegesztési alapismeretek, hegesztő berendezések és eszközök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Ívhegesztés, gázhegesztés és lángvágás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Korrózióvédelem alapeljárásai és eszközei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SZAKMAI KÉSZSÉGEK</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Gépészeti rajz olvasása, értelmezés, alkatrészrajz készítése, szabadkézi vázlatkészítés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proofErr w:type="spellStart"/>
            <w:r w:rsidRPr="00525B3F">
              <w:rPr>
                <w:rFonts w:eastAsia="Times New Roman" w:cs="Times New Roman"/>
                <w:color w:val="000000"/>
                <w:sz w:val="20"/>
                <w:szCs w:val="20"/>
                <w:lang w:eastAsia="hu-HU"/>
              </w:rPr>
              <w:t>Diagramm</w:t>
            </w:r>
            <w:proofErr w:type="spellEnd"/>
            <w:r w:rsidRPr="00525B3F">
              <w:rPr>
                <w:rFonts w:eastAsia="Times New Roman" w:cs="Times New Roman"/>
                <w:color w:val="000000"/>
                <w:sz w:val="20"/>
                <w:szCs w:val="20"/>
                <w:lang w:eastAsia="hu-HU"/>
              </w:rPr>
              <w:t xml:space="preserve">, </w:t>
            </w:r>
            <w:proofErr w:type="spellStart"/>
            <w:r w:rsidRPr="00525B3F">
              <w:rPr>
                <w:rFonts w:eastAsia="Times New Roman" w:cs="Times New Roman"/>
                <w:color w:val="000000"/>
                <w:sz w:val="20"/>
                <w:szCs w:val="20"/>
                <w:lang w:eastAsia="hu-HU"/>
              </w:rPr>
              <w:t>nomogram</w:t>
            </w:r>
            <w:proofErr w:type="spellEnd"/>
            <w:r w:rsidRPr="00525B3F">
              <w:rPr>
                <w:rFonts w:eastAsia="Times New Roman" w:cs="Times New Roman"/>
                <w:color w:val="000000"/>
                <w:sz w:val="20"/>
                <w:szCs w:val="20"/>
                <w:lang w:eastAsia="hu-HU"/>
              </w:rPr>
              <w:t xml:space="preserve"> olvasása, értelmezése, műszaki táblázatok kezelése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Gépipari mérőeszközök használata, fémmegmunkáló kéziszerszámok és kisgépek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Gépi forgácsoló alapeljárások gépeinek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Alaphegesztési eljárások berendezéseinek, eszközeinek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SZEMÉLYES 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Pontosság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Önállóság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Szabálykövetés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TÁRSAS 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Irányíthatóság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Határozottság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MÓDSZERKOMPETENCIÁK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bl>
    <w:p w:rsidR="00525B3F" w:rsidRDefault="00525B3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36932" w:rsidP="00C53E01">
      <w:pPr>
        <w:pStyle w:val="Listaszerbekezds"/>
        <w:numPr>
          <w:ilvl w:val="0"/>
          <w:numId w:val="8"/>
        </w:numPr>
        <w:tabs>
          <w:tab w:val="right" w:pos="9072"/>
        </w:tabs>
        <w:spacing w:after="0"/>
        <w:rPr>
          <w:rFonts w:cs="Times New Roman"/>
          <w:b/>
        </w:rPr>
      </w:pPr>
      <w:r w:rsidRPr="00D477A1">
        <w:rPr>
          <w:rFonts w:cs="Times New Roman"/>
          <w:b/>
          <w:szCs w:val="24"/>
          <w:lang w:eastAsia="hu-HU"/>
        </w:rPr>
        <w:t>Gépészeti alapok</w:t>
      </w:r>
      <w:r w:rsidR="00C53E01" w:rsidRPr="00644690">
        <w:rPr>
          <w:b/>
        </w:rPr>
        <w:t xml:space="preserve"> tantárgy</w:t>
      </w:r>
      <w:r w:rsidR="00C53E01" w:rsidRPr="00644690">
        <w:rPr>
          <w:b/>
        </w:rPr>
        <w:tab/>
      </w:r>
      <w:r w:rsidR="00B8294C">
        <w:rPr>
          <w:b/>
        </w:rPr>
        <w:t>72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36932" w:rsidRPr="00160E16" w:rsidRDefault="00336932" w:rsidP="00160E16">
      <w:pPr>
        <w:spacing w:after="0"/>
        <w:ind w:left="360"/>
        <w:rPr>
          <w:rFonts w:cs="Times New Roman"/>
          <w:szCs w:val="24"/>
          <w:lang w:eastAsia="hu-HU"/>
        </w:rPr>
      </w:pPr>
      <w:r w:rsidRPr="00160E16">
        <w:rPr>
          <w:rFonts w:cs="Times New Roman"/>
          <w:szCs w:val="24"/>
          <w:lang w:eastAsia="hu-HU"/>
        </w:rPr>
        <w:t xml:space="preserve">A Gépészeti alapok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C53E01" w:rsidRDefault="00336932" w:rsidP="00160E16">
      <w:pPr>
        <w:spacing w:after="0"/>
        <w:ind w:left="360"/>
      </w:pPr>
      <w:r w:rsidRPr="00160E16">
        <w:rPr>
          <w:rFonts w:cs="Times New Roman"/>
          <w:szCs w:val="24"/>
          <w:lang w:eastAsia="hu-HU"/>
        </w:rPr>
        <w:t>A tantárgy segítsen magyarázatot adni a megtapasztalt eseményekre és a törvényszerűségekre. A tanulók felelősséggel hajtsák végre a feladatokat, tudjanak döntéseket hozni a gépészeti folyamatokkal és témakörökkel kapcsolatban</w:t>
      </w:r>
      <w:r w:rsidR="00160E16" w:rsidRPr="00160E16">
        <w:rPr>
          <w:rFonts w:cs="Times New Roman"/>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60E16" w:rsidP="00C53E01">
      <w:pPr>
        <w:spacing w:after="0"/>
        <w:ind w:left="426"/>
      </w:pPr>
      <w:r w:rsidRPr="00737EB6">
        <w:rPr>
          <w:rFonts w:cs="Times New Roman"/>
          <w:szCs w:val="24"/>
          <w:lang w:eastAsia="hu-HU"/>
        </w:rPr>
        <w:t>A tantárgy az adott évfolyamba lépés feltételeiként megjelölt közismereti és szakmai tartalmakra épül</w:t>
      </w:r>
      <w:r>
        <w:rPr>
          <w:rFonts w:cs="Times New Roman"/>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rFonts w:cs="Times New Roman"/>
          <w:b/>
          <w:i/>
          <w:kern w:val="1"/>
          <w:lang w:eastAsia="hi-IN" w:bidi="hi-IN"/>
        </w:rPr>
        <w:t>Műszaki dokumentációk</w:t>
      </w:r>
      <w:r w:rsidR="00C53E01" w:rsidRPr="00644690">
        <w:rPr>
          <w:b/>
          <w:i/>
        </w:rPr>
        <w:tab/>
      </w:r>
      <w:r w:rsidR="00131F1A">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Technológiai dokumentációk fogalma, tartalma.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Gépészeti technológiai dokumentációk, mint információhordozók, azok formai és tartalmi követelményei.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Rajztechnikai alapszabványok, előírások, megoldások.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Síkmértani szerkesztések, térelemek kölcsönös helyzete, vetületi és axonometrikus ábrázolás.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Síkmetszés, valódi nagyság meghatározása, kiterítés.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 xml:space="preserve">Áthatások, </w:t>
      </w:r>
      <w:proofErr w:type="spellStart"/>
      <w:r w:rsidRPr="00160E16">
        <w:rPr>
          <w:rFonts w:cs="Times New Roman"/>
          <w:kern w:val="1"/>
          <w:szCs w:val="24"/>
          <w:lang w:eastAsia="hi-IN" w:bidi="hi-IN"/>
        </w:rPr>
        <w:t>áthatások</w:t>
      </w:r>
      <w:proofErr w:type="spellEnd"/>
      <w:r w:rsidRPr="00160E16">
        <w:rPr>
          <w:rFonts w:cs="Times New Roman"/>
          <w:kern w:val="1"/>
          <w:szCs w:val="24"/>
          <w:lang w:eastAsia="hi-IN" w:bidi="hi-IN"/>
        </w:rPr>
        <w:t xml:space="preserve"> alkatrészrajzokon.</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Összeállítási és részletrajzok.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Alkatrész és összeállítási rajzok fogalma.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Metszetábrázolások, szelvény egyszerűsített ábrázolások.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Mérethálózat felépítése, különleges méretmegadások.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Tűrés, illesztés.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Felületi minőség.</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Jelképes ábrázolások.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 munka tárgyára, céljára vonatkozó dokumentumok.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 munkafolyamatokra, eszközökre, technológiákra vonatkozó dokumentációk.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Egyszerű gépészeti műszaki rajzok.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Egyszerű alkatrészek, szerkezeti egységek, művelet-, illetve szerelési terv.</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Rendszerek rajzai, kapcsolási vázlatok, folyamatábrák és folyamatrendszerek.</w:t>
      </w:r>
    </w:p>
    <w:p w:rsidR="00C53E01" w:rsidRDefault="00160E16" w:rsidP="00160E16">
      <w:pPr>
        <w:spacing w:after="0"/>
        <w:ind w:left="709"/>
      </w:pPr>
      <w:r w:rsidRPr="00160E16">
        <w:rPr>
          <w:rFonts w:cs="Times New Roman"/>
          <w:kern w:val="1"/>
          <w:szCs w:val="24"/>
          <w:lang w:eastAsia="hi-IN" w:bidi="hi-IN"/>
        </w:rPr>
        <w:t>Technológiai sorrend fogalma, tartalma</w:t>
      </w:r>
    </w:p>
    <w:p w:rsidR="00C53E01" w:rsidRPr="00644690"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rFonts w:cs="Times New Roman"/>
          <w:b/>
          <w:i/>
          <w:szCs w:val="24"/>
        </w:rPr>
        <w:t>Gépészeti alapmérések</w:t>
      </w:r>
      <w:r w:rsidR="00C53E01" w:rsidRPr="00644690">
        <w:rPr>
          <w:b/>
          <w:i/>
        </w:rPr>
        <w:tab/>
      </w:r>
      <w:r w:rsidR="00B8294C">
        <w:rPr>
          <w:b/>
          <w:i/>
        </w:rPr>
        <w:t>26</w:t>
      </w:r>
      <w:r w:rsidR="00C53E01">
        <w:rPr>
          <w:b/>
          <w:i/>
        </w:rPr>
        <w:t xml:space="preserve"> ó</w:t>
      </w:r>
      <w:r w:rsidR="00C53E01" w:rsidRPr="00644690">
        <w:rPr>
          <w:b/>
          <w:i/>
        </w:rPr>
        <w:t xml:space="preserve">ra/ </w:t>
      </w:r>
      <w:proofErr w:type="spellStart"/>
      <w:r w:rsidR="00C53E01" w:rsidRPr="00644690">
        <w:rPr>
          <w:b/>
          <w:i/>
        </w:rPr>
        <w:t>óra</w:t>
      </w:r>
      <w:proofErr w:type="spellEnd"/>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 ellenőrzés fogalma és folyamata.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Műszaki rajzok olvasása, értelmezése, készítése.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Mértékegységek.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Műszaki mérés eszközeinek ismerete.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Hosszméretek mérése és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Szögek mérése és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Alak- és helyzetpontosság mérése és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lastRenderedPageBreak/>
        <w:t>Mérési utasítás.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Mérési pontosság.</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Tűréssel, illesztéssel kapcsolatos alapfogalmak, táblázatok kezelése.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Mérési alapfogalmak, mérési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Műszerhibák.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Mérési jellemzők.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 egyszerű és nagypontosságú mérőeszközökkel.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Mérőeszközök.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Hossz- és szögmérő eszközök.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Mechanikai mérőeszközök típusai, működésük, kezelésük.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Digitális mérőeszközök típusai, alkalmazásuk.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Külső felületek mérésének eszközei.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Belső felületek mérésének eszközei.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Belső felületek mérésének eszközei.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Szögek mérésének, ellenőrzésének eszközei.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Felületi minőség jelölése, ellenőrzésének és mérésének eszközei.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Munkadarabok alak- és helyzetmérésének eszközei, módjai.</w:t>
      </w:r>
    </w:p>
    <w:p w:rsidR="00C53E01" w:rsidRDefault="00160E16" w:rsidP="00160E16">
      <w:pPr>
        <w:spacing w:after="0"/>
        <w:ind w:left="709"/>
      </w:pPr>
      <w:r w:rsidRPr="00160E16">
        <w:rPr>
          <w:rFonts w:cs="Times New Roman"/>
          <w:kern w:val="1"/>
          <w:szCs w:val="24"/>
          <w:lang w:eastAsia="hi-IN" w:bidi="hi-IN"/>
        </w:rPr>
        <w:t>Mérési dokumentumok jelentősége, fajtái, tartalma.</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rFonts w:cs="Times New Roman"/>
          <w:b/>
          <w:i/>
          <w:szCs w:val="24"/>
        </w:rPr>
        <w:t>Anyagismeret, anyagvizsgálat</w:t>
      </w:r>
      <w:r w:rsidR="00C53E01" w:rsidRPr="00644690">
        <w:rPr>
          <w:b/>
          <w:i/>
        </w:rPr>
        <w:tab/>
      </w:r>
      <w:r w:rsidR="00131F1A">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Alapanyagok csoportosítása és tulajdonságai.</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Anyagszerkezettani</w:t>
      </w:r>
      <w:proofErr w:type="spellEnd"/>
      <w:r w:rsidRPr="00160E16">
        <w:rPr>
          <w:rFonts w:cs="Times New Roman"/>
          <w:kern w:val="1"/>
          <w:szCs w:val="24"/>
          <w:lang w:eastAsia="hi-IN" w:bidi="hi-IN"/>
        </w:rPr>
        <w:t xml:space="preserve"> alapismeretek.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Vasfémek és ötvözeteik, tulajdonságaik.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Ötvözők hatása.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 legfontosabb acélfajták alkalmazási területei.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Kiválasztás szempontjai.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Nem vasalapú fémes szerkezeti anyagok.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Könnyűfémek.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Nehézfémek.</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Szinterelt</w:t>
      </w:r>
      <w:proofErr w:type="spellEnd"/>
      <w:r w:rsidRPr="00160E16">
        <w:rPr>
          <w:rFonts w:cs="Times New Roman"/>
          <w:kern w:val="1"/>
          <w:szCs w:val="24"/>
          <w:lang w:eastAsia="hi-IN" w:bidi="hi-IN"/>
        </w:rPr>
        <w:t xml:space="preserve"> szerkezeti anyagok.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Műanyagok.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Segédanyagok.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Hőkezelések, feladatuk, csoportosításuk.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Hőkezelő eljárások.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Hőkezelési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Jellegzetes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Anyaghibák.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Öntési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Hegesztési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Forgácsolás során képződő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Köszörülési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Képlékeny alakítás okozta hibák.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Kifáradás.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 xml:space="preserve">Korrózió </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Hibakimutatás lehetőségei.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Anyagvizsgálati módok.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Roncsolás-mentes anyagvizsgálatok (repedésvizsgálatok).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Roncsolásos anyagvizsgálatok, szakítóvizsgálat, keménység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Technológiai próbák.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Szakítóvizsgálat</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lastRenderedPageBreak/>
        <w:t>Hajlítóvizsgálat</w:t>
      </w:r>
      <w:proofErr w:type="spellEnd"/>
      <w:r w:rsidRPr="00160E16">
        <w:rPr>
          <w:rFonts w:cs="Times New Roman"/>
          <w:kern w:val="1"/>
          <w:szCs w:val="24"/>
          <w:lang w:eastAsia="hi-IN" w:bidi="hi-IN"/>
        </w:rPr>
        <w: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Csövek gyűrűtágító vizsgálata.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Lapító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Törésvizsgálat.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Ütővizsgálat.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Keménységmérés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Metallográfiai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Endoszkópos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Folyadékbehatolásos repedésvizsgálat.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Mágnesezhető poros repedésvizsgálat.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Ultrahangos repedésvizsgálat.</w:t>
      </w:r>
    </w:p>
    <w:p w:rsidR="00C53E01" w:rsidRDefault="00160E16" w:rsidP="00160E16">
      <w:pPr>
        <w:spacing w:after="0"/>
        <w:ind w:left="709"/>
      </w:pPr>
      <w:r w:rsidRPr="00160E16">
        <w:rPr>
          <w:rFonts w:cs="Times New Roman"/>
          <w:kern w:val="1"/>
          <w:szCs w:val="24"/>
          <w:lang w:eastAsia="hi-IN" w:bidi="hi-IN"/>
        </w:rPr>
        <w:t>Radiográfiai vizsgálat</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737EB6">
        <w:rPr>
          <w:rFonts w:cs="Times New Roman"/>
          <w:b/>
          <w:i/>
          <w:szCs w:val="24"/>
        </w:rPr>
        <w:t>Fémek alakítása</w:t>
      </w:r>
      <w:r w:rsidR="00C53E01" w:rsidRPr="00644690">
        <w:rPr>
          <w:b/>
          <w:i/>
        </w:rPr>
        <w:tab/>
      </w:r>
      <w:r w:rsidR="00131F1A">
        <w:rPr>
          <w:b/>
          <w:i/>
        </w:rPr>
        <w:t>18</w:t>
      </w:r>
      <w:r w:rsidR="00C53E01">
        <w:rPr>
          <w:b/>
          <w:i/>
        </w:rPr>
        <w:t xml:space="preserve"> ó</w:t>
      </w:r>
      <w:r w:rsidR="00C53E01" w:rsidRPr="00644690">
        <w:rPr>
          <w:b/>
          <w:i/>
        </w:rPr>
        <w:t xml:space="preserve">ra/ </w:t>
      </w:r>
      <w:proofErr w:type="spellStart"/>
      <w:r w:rsidR="00C53E01" w:rsidRPr="00644690">
        <w:rPr>
          <w:b/>
          <w:i/>
        </w:rPr>
        <w:t>óra</w:t>
      </w:r>
      <w:proofErr w:type="spellEnd"/>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Fémek felosztása, fizikai-, kémiai tulajdonságai.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Fémek technológiai tulajdonságai.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Ötvözők hatásai.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Kézi forgácsoló műveletek (darabolás, hajlítás, fűrészelés, reszelés, köszörülés, fúrás, süllyesztés, dörzsölés, hántolás, csiszolás, menetvágás, menetfúrás).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Forgács nélküli alakítási technológiák alkalmazásának megismerése, alkalmazott gépek, eszközök, szerszámok.</w:t>
      </w:r>
    </w:p>
    <w:p w:rsidR="006940BB" w:rsidRPr="006940BB" w:rsidRDefault="006940BB" w:rsidP="006940BB">
      <w:pPr>
        <w:widowControl w:val="0"/>
        <w:tabs>
          <w:tab w:val="left" w:pos="2542"/>
        </w:tabs>
        <w:suppressAutoHyphens/>
        <w:spacing w:after="0"/>
        <w:ind w:left="709"/>
        <w:rPr>
          <w:rFonts w:cs="Times New Roman"/>
          <w:kern w:val="1"/>
          <w:szCs w:val="24"/>
          <w:lang w:eastAsia="hi-IN" w:bidi="hi-IN"/>
        </w:rPr>
      </w:pPr>
      <w:r w:rsidRPr="006940BB">
        <w:rPr>
          <w:rFonts w:cs="Times New Roman"/>
          <w:kern w:val="1"/>
          <w:szCs w:val="24"/>
          <w:lang w:eastAsia="hi-IN" w:bidi="hi-IN"/>
        </w:rPr>
        <w:t>Lemezhajlítás.</w:t>
      </w:r>
      <w:r w:rsidRPr="006940BB">
        <w:rPr>
          <w:rFonts w:cs="Times New Roman"/>
          <w:kern w:val="1"/>
          <w:szCs w:val="24"/>
          <w:lang w:eastAsia="hi-IN" w:bidi="hi-IN"/>
        </w:rPr>
        <w:tab/>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Peremezés.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Domborítás, ívelés.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A megmunkálásokra alkalmas és a gépészeti szakmákban használatos anyagok.</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Alkatrészek illesztése.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Illesztés reszeléssel.</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Hántoló szerszámok, eszközök.</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Lemezalkatrész készítése.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Sík és ívelt felületek hántolása.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A dörzsárazás szerszámai és művelete.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Tűrésezett furatok alak- és méretellenőrzése.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Illesztés dörzsárazással.</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Csiszoló és polírozó anyagok, szerszámok és gépek.</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Illesztés csiszolással.</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Komplex illesztési munkák, ellenőrző feladatok.</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Gépi forgácsolás szerszámai.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Gépi forgácsoló alapeljárások gépei.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Esztergálás technológiája, a munkafolyamat mozgásviszonyai.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Fúrás, furatmegmunkálás technológiája, a munkafolyamat mozgásviszonyai.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Marás technológiája, a munkafolyamat mozgásviszonyai.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Köszörülés technológiája, a munkafolyamat mozgásviszonyai.</w:t>
      </w:r>
    </w:p>
    <w:p w:rsidR="00C53E01" w:rsidRDefault="006940BB" w:rsidP="006940BB">
      <w:pPr>
        <w:spacing w:after="0"/>
        <w:ind w:left="709"/>
      </w:pPr>
      <w:r w:rsidRPr="006940BB">
        <w:rPr>
          <w:rFonts w:cs="Times New Roman"/>
          <w:kern w:val="1"/>
          <w:szCs w:val="24"/>
          <w:lang w:eastAsia="hi-IN" w:bidi="hi-IN"/>
        </w:rPr>
        <w:t xml:space="preserve">Gépüzemeltetés munkabiztonsági </w:t>
      </w:r>
      <w:proofErr w:type="spellStart"/>
      <w:r w:rsidRPr="006940BB">
        <w:rPr>
          <w:rFonts w:cs="Times New Roman"/>
          <w:kern w:val="1"/>
          <w:szCs w:val="24"/>
          <w:lang w:eastAsia="hi-IN" w:bidi="hi-IN"/>
        </w:rPr>
        <w:t>szabályai</w:t>
      </w:r>
      <w:r w:rsidR="00C53E01" w:rsidRPr="006940BB">
        <w:rPr>
          <w:rFonts w:cs="Times New Roman"/>
        </w:rPr>
        <w:t>A</w:t>
      </w:r>
      <w:proofErr w:type="spellEnd"/>
      <w:r w:rsidR="00C53E01" w:rsidRPr="006940BB">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5B3F" w:rsidRPr="00525B3F" w:rsidTr="00525B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525B3F" w:rsidRDefault="00525B3F" w:rsidP="00525B3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5B3F" w:rsidRPr="00525B3F" w:rsidTr="00525B3F">
        <w:trPr>
          <w:trHeight w:val="255"/>
          <w:jc w:val="center"/>
        </w:trPr>
        <w:tc>
          <w:tcPr>
            <w:tcW w:w="104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510"/>
          <w:jc w:val="center"/>
        </w:trPr>
        <w:tc>
          <w:tcPr>
            <w:tcW w:w="104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80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csoport-bontás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osztály-keret</w:t>
            </w:r>
          </w:p>
        </w:tc>
        <w:tc>
          <w:tcPr>
            <w:tcW w:w="238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 feldolgozó tevékenységek</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Ismeretalkalmazási gyakorló tevékenységek, feladatok</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Leírás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Tesztfeladat megoldása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munkaformák körében</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versenyjáték</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525B3F" w:rsidRPr="00BC7291" w:rsidRDefault="00525B3F" w:rsidP="00525B3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60E16" w:rsidP="00C53E01">
      <w:pPr>
        <w:pStyle w:val="Listaszerbekezds"/>
        <w:numPr>
          <w:ilvl w:val="0"/>
          <w:numId w:val="8"/>
        </w:numPr>
        <w:tabs>
          <w:tab w:val="right" w:pos="9072"/>
        </w:tabs>
        <w:spacing w:after="0"/>
        <w:rPr>
          <w:rFonts w:cs="Times New Roman"/>
          <w:b/>
        </w:rPr>
      </w:pPr>
      <w:r w:rsidRPr="00D477A1">
        <w:rPr>
          <w:rFonts w:cs="Times New Roman"/>
          <w:b/>
          <w:bCs/>
          <w:iCs/>
          <w:kern w:val="1"/>
          <w:szCs w:val="24"/>
          <w:lang w:eastAsia="hi-IN" w:bidi="hi-IN"/>
        </w:rPr>
        <w:t>Gépészeti gyakorlat</w:t>
      </w:r>
      <w:r w:rsidR="00C53E01" w:rsidRPr="00644690">
        <w:rPr>
          <w:b/>
        </w:rPr>
        <w:t xml:space="preserve"> tantárgy</w:t>
      </w:r>
      <w:r w:rsidR="00C53E01" w:rsidRPr="00644690">
        <w:rPr>
          <w:b/>
        </w:rPr>
        <w:tab/>
      </w:r>
      <w:r w:rsidR="00131F1A">
        <w:rPr>
          <w:b/>
        </w:rPr>
        <w:t>5</w:t>
      </w:r>
      <w:r>
        <w:rPr>
          <w:b/>
        </w:rPr>
        <w:t>4</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60E16" w:rsidP="00C53E01">
      <w:pPr>
        <w:spacing w:after="0"/>
        <w:ind w:left="426"/>
      </w:pPr>
      <w:r w:rsidRPr="00D477A1">
        <w:rPr>
          <w:rFonts w:cs="Times New Roman"/>
          <w:kern w:val="1"/>
          <w:szCs w:val="24"/>
          <w:lang w:eastAsia="hi-IN" w:bidi="hi-IN"/>
        </w:rPr>
        <w:t xml:space="preserve">Megismertetni és elsajátíttatni a </w:t>
      </w:r>
      <w:r>
        <w:rPr>
          <w:rFonts w:cs="Times New Roman"/>
          <w:kern w:val="1"/>
          <w:szCs w:val="24"/>
          <w:lang w:eastAsia="hi-IN" w:bidi="hi-IN"/>
        </w:rPr>
        <w:t>tanuló</w:t>
      </w:r>
      <w:r w:rsidRPr="00D477A1">
        <w:rPr>
          <w:rFonts w:cs="Times New Roman"/>
          <w:kern w:val="1"/>
          <w:szCs w:val="24"/>
          <w:lang w:eastAsia="hi-IN" w:bidi="hi-IN"/>
        </w:rPr>
        <w:t>kkal a különféle gépészeti alapozó feladatok és gyakorlatok összedolgozhatóságának feltételeit; a nyersanyag, alapanyag, anyagminőségek, megmunkálások meghatározását, illetve az alkalmazott vizsgálatok módját.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60E16" w:rsidP="00C53E01">
      <w:pPr>
        <w:spacing w:after="0"/>
        <w:ind w:left="426"/>
      </w:pPr>
      <w:r w:rsidRPr="00D477A1">
        <w:rPr>
          <w:rFonts w:cs="Times New Roman"/>
          <w:bCs/>
          <w:iCs/>
          <w:kern w:val="1"/>
          <w:szCs w:val="24"/>
          <w:lang w:eastAsia="hi-IN" w:bidi="hi-IN"/>
        </w:rPr>
        <w:t>A tantárgy az adott évfolyamba lépés feltételeiként megjelölt közismereti és szakmai tartalmakra épül</w:t>
      </w:r>
      <w:r>
        <w:rPr>
          <w:rFonts w:cs="Times New Roman"/>
          <w:bCs/>
          <w:iCs/>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rFonts w:cs="Times New Roman"/>
          <w:b/>
          <w:i/>
          <w:szCs w:val="24"/>
        </w:rPr>
        <w:t>Műszaki dokumentációk</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Alkatrészrajzok szerkesztése felvételi vázlat alapján, rajzolvasás.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Szerelési-, karbantartási utasítások.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Szállítói megfelelőségi nyilatkozatok.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 xml:space="preserve">Pályázatok formai, tartalmi követelményei. </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Engedélyek, törvények, határozatok értelmezése.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Alkatrészrajzok, összeállítási rajzok, rajzdokumentációk elemzése, archiválása.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Műhelyrajzok sajátosságai, elkészítése, dokumentálása.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Megmunkálási technológia behatárolása, sorrendje alkatrészrajzok műszaki tartalmának figyelembevételével.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Különféle szabványok megismerése, alkalmazása.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Minőségirányítási dokumentumok elkészítésének szempontjai.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Gépek, berendezések műszaki dokumentációi, fontosabb paraméterek nyilvántartása.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Alkatrészek, eszközök nyilvántartásának szempontjai, dokumentálása.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Alkatrészjegyzék, technológiai sorrend, bruttó anyagmennyiség, alkatrész nyersmérete, megmunkáláshoz szükséges szerszám és gép, állásidő.</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Javítási jegyzőkönyvek.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Elektronikus dokumentációk.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Fájlformátumok, kiterjesztések.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Szövegszerkesztési alapismeretek.</w:t>
      </w:r>
    </w:p>
    <w:p w:rsidR="00C53E01" w:rsidRDefault="00160E16" w:rsidP="00160E16">
      <w:pPr>
        <w:spacing w:after="0"/>
        <w:ind w:left="709"/>
      </w:pPr>
      <w:r w:rsidRPr="00160E16">
        <w:rPr>
          <w:rFonts w:cs="Times New Roman"/>
          <w:kern w:val="1"/>
          <w:szCs w:val="24"/>
          <w:lang w:eastAsia="hi-IN" w:bidi="hi-IN"/>
        </w:rPr>
        <w:t xml:space="preserve">Képfelbontás, </w:t>
      </w:r>
      <w:proofErr w:type="spellStart"/>
      <w:r w:rsidRPr="00160E16">
        <w:rPr>
          <w:rFonts w:cs="Times New Roman"/>
          <w:kern w:val="1"/>
          <w:szCs w:val="24"/>
          <w:lang w:eastAsia="hi-IN" w:bidi="hi-IN"/>
        </w:rPr>
        <w:t>rasztergrafika</w:t>
      </w:r>
      <w:proofErr w:type="spellEnd"/>
      <w:r w:rsidRPr="00160E16">
        <w:rPr>
          <w:rFonts w:cs="Times New Roman"/>
          <w:kern w:val="1"/>
          <w:szCs w:val="24"/>
          <w:lang w:eastAsia="hi-IN" w:bidi="hi-IN"/>
        </w:rPr>
        <w:t>, vektorgrafika előnyök, hátrányok ismerete</w:t>
      </w:r>
    </w:p>
    <w:p w:rsidR="00C53E01" w:rsidRPr="00644690"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rFonts w:cs="Times New Roman"/>
          <w:b/>
          <w:i/>
          <w:szCs w:val="24"/>
        </w:rPr>
        <w:t>Gépészeti alapmérések</w:t>
      </w:r>
      <w:r w:rsidR="00C53E01" w:rsidRPr="00644690">
        <w:rPr>
          <w:b/>
          <w:i/>
        </w:rPr>
        <w:tab/>
      </w:r>
      <w:r w:rsidR="00131F1A">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Külső és belső felületek ellenőrzése egyszerű ellenőrző eszközökkel.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Külső felületek mérése, ellenőrzése tolómérővel, talpas tolómérővel, mikrométerrel.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Belső felületek mérése, ellenőrzése mélységmérő tolómérővel, mikrométerrel.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Szögmérés mechanikai szögmérővel.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Külső kúpok mérése,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Belső kúpok mérése,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Munkadarabok mérése digitális mérőeszközökkel.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Munkadarabok mérése digitális tolómérővel, digitális mérőórával.</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lastRenderedPageBreak/>
        <w:t>Felületi érdesség ellenőrzése, mérése.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Munkadarabok alak- és helyzetpontosságának mérése,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Körkörösség ellenőrzése, tengely ütésellenőrzése.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Egyenesség, síklapúság, derékszögesség, párhuzamosság, egytengelyűség mérése, ellenőrzése.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 xml:space="preserve">Keménységmérések </w:t>
      </w:r>
      <w:proofErr w:type="spellStart"/>
      <w:r w:rsidRPr="00160E16">
        <w:rPr>
          <w:rFonts w:cs="Times New Roman"/>
          <w:kern w:val="1"/>
          <w:szCs w:val="24"/>
          <w:lang w:eastAsia="hi-IN" w:bidi="hi-IN"/>
        </w:rPr>
        <w:t>Brinnel</w:t>
      </w:r>
      <w:proofErr w:type="spellEnd"/>
      <w:r w:rsidRPr="00160E16">
        <w:rPr>
          <w:rFonts w:cs="Times New Roman"/>
          <w:kern w:val="1"/>
          <w:szCs w:val="24"/>
          <w:lang w:eastAsia="hi-IN" w:bidi="hi-IN"/>
        </w:rPr>
        <w:t xml:space="preserve">, </w:t>
      </w:r>
      <w:proofErr w:type="spellStart"/>
      <w:r w:rsidRPr="00160E16">
        <w:rPr>
          <w:rFonts w:cs="Times New Roman"/>
          <w:kern w:val="1"/>
          <w:szCs w:val="24"/>
          <w:lang w:eastAsia="hi-IN" w:bidi="hi-IN"/>
        </w:rPr>
        <w:t>Rockwell</w:t>
      </w:r>
      <w:proofErr w:type="spellEnd"/>
      <w:r w:rsidRPr="00160E16">
        <w:rPr>
          <w:rFonts w:cs="Times New Roman"/>
          <w:kern w:val="1"/>
          <w:szCs w:val="24"/>
          <w:lang w:eastAsia="hi-IN" w:bidi="hi-IN"/>
        </w:rPr>
        <w:t xml:space="preserve">, </w:t>
      </w:r>
      <w:proofErr w:type="spellStart"/>
      <w:r w:rsidRPr="00160E16">
        <w:rPr>
          <w:rFonts w:cs="Times New Roman"/>
          <w:kern w:val="1"/>
          <w:szCs w:val="24"/>
          <w:lang w:eastAsia="hi-IN" w:bidi="hi-IN"/>
        </w:rPr>
        <w:t>Vickers</w:t>
      </w:r>
      <w:proofErr w:type="spellEnd"/>
      <w:r w:rsidRPr="00160E16">
        <w:rPr>
          <w:rFonts w:cs="Times New Roman"/>
          <w:kern w:val="1"/>
          <w:szCs w:val="24"/>
          <w:lang w:eastAsia="hi-IN" w:bidi="hi-IN"/>
        </w:rPr>
        <w:t>, egyéb.</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Mérési dokumentumok készítése.</w:t>
      </w:r>
    </w:p>
    <w:p w:rsidR="00C53E01" w:rsidRDefault="00160E16" w:rsidP="00160E16">
      <w:pPr>
        <w:spacing w:after="0"/>
        <w:ind w:left="709"/>
      </w:pPr>
      <w:r w:rsidRPr="00160E16">
        <w:rPr>
          <w:rFonts w:cs="Times New Roman"/>
          <w:kern w:val="1"/>
          <w:szCs w:val="24"/>
          <w:lang w:eastAsia="hi-IN" w:bidi="hi-IN"/>
        </w:rPr>
        <w:t>Felvételi vázlatok készítése méretellenőrzésekhez.</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2C4FAE">
        <w:rPr>
          <w:rFonts w:cs="Times New Roman"/>
          <w:b/>
          <w:i/>
          <w:szCs w:val="24"/>
        </w:rPr>
        <w:t>Anyagismeret, anyagvizsgálat</w:t>
      </w:r>
      <w:r w:rsidR="00C53E01" w:rsidRPr="00644690">
        <w:rPr>
          <w:b/>
          <w:i/>
        </w:rPr>
        <w:tab/>
      </w:r>
      <w:r w:rsidR="00131F1A">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Roncsolásmentes</w:t>
      </w:r>
      <w:proofErr w:type="spellEnd"/>
      <w:r w:rsidRPr="00160E16">
        <w:rPr>
          <w:rFonts w:cs="Times New Roman"/>
          <w:kern w:val="1"/>
          <w:szCs w:val="24"/>
          <w:lang w:eastAsia="hi-IN" w:bidi="hi-IN"/>
        </w:rPr>
        <w:t xml:space="preserve"> anyagvizsgálatok (repedésvizsgálatok).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Roncsolásos anyagvizsgálatok.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Keménység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Keménységmérő eljárások.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Mikro-keménységmérés.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Keménységmérés meleg állapotban.</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Dinamikus keménységmérések.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Rugalmas utóhatás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Rugalmas alakváltozás.</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Kúszás és relaxáció.</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Mechanikai kifáradás, Wöhler-görbe.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Frekvencia befolyása a kifáradásra.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Fárasztó gépek.</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Melegalakíthatósági</w:t>
      </w:r>
      <w:proofErr w:type="spellEnd"/>
      <w:r w:rsidRPr="00160E16">
        <w:rPr>
          <w:rFonts w:cs="Times New Roman"/>
          <w:kern w:val="1"/>
          <w:szCs w:val="24"/>
          <w:lang w:eastAsia="hi-IN" w:bidi="hi-IN"/>
        </w:rPr>
        <w:t xml:space="preserve"> technológiai próbák.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Hidegalakíthatósági technológiai próbák.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Nyomóvizsgálat.</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Hajlítóvizsgálat</w:t>
      </w:r>
      <w:proofErr w:type="spellEnd"/>
      <w:r w:rsidRPr="00160E16">
        <w:rPr>
          <w:rFonts w:cs="Times New Roman"/>
          <w:kern w:val="1"/>
          <w:szCs w:val="24"/>
          <w:lang w:eastAsia="hi-IN" w:bidi="hi-IN"/>
        </w:rPr>
        <w:t>.</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Csavaróvizsgálat</w:t>
      </w:r>
      <w:proofErr w:type="spellEnd"/>
      <w:r w:rsidRPr="00160E16">
        <w:rPr>
          <w:rFonts w:cs="Times New Roman"/>
          <w:kern w:val="1"/>
          <w:szCs w:val="24"/>
          <w:lang w:eastAsia="hi-IN" w:bidi="hi-IN"/>
        </w:rPr>
        <w: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 xml:space="preserve">Törésmechanikai vizsgálatok, </w:t>
      </w:r>
      <w:proofErr w:type="spellStart"/>
      <w:r w:rsidRPr="00160E16">
        <w:rPr>
          <w:rFonts w:cs="Times New Roman"/>
          <w:kern w:val="1"/>
          <w:szCs w:val="24"/>
          <w:lang w:eastAsia="hi-IN" w:bidi="hi-IN"/>
        </w:rPr>
        <w:t>Charpy-féle</w:t>
      </w:r>
      <w:proofErr w:type="spellEnd"/>
      <w:r w:rsidRPr="00160E16">
        <w:rPr>
          <w:rFonts w:cs="Times New Roman"/>
          <w:kern w:val="1"/>
          <w:szCs w:val="24"/>
          <w:lang w:eastAsia="hi-IN" w:bidi="hi-IN"/>
        </w:rPr>
        <w:t xml:space="preserve"> ütve hajlító vizsgálat.</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Vegyi összetétel vizsgálata.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Korróziós vizsgálatok.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Mikroszkopikus vizsgálatok, maratás, polírozás, csiszolás.</w:t>
      </w:r>
    </w:p>
    <w:p w:rsidR="00160E16" w:rsidRPr="00160E16" w:rsidRDefault="00160E16" w:rsidP="00160E16">
      <w:pPr>
        <w:widowControl w:val="0"/>
        <w:suppressAutoHyphens/>
        <w:spacing w:after="0"/>
        <w:ind w:left="709"/>
        <w:rPr>
          <w:rFonts w:cs="Times New Roman"/>
          <w:kern w:val="1"/>
          <w:szCs w:val="24"/>
          <w:lang w:eastAsia="hi-IN" w:bidi="hi-IN"/>
        </w:rPr>
      </w:pPr>
      <w:proofErr w:type="spellStart"/>
      <w:r w:rsidRPr="00160E16">
        <w:rPr>
          <w:rFonts w:cs="Times New Roman"/>
          <w:kern w:val="1"/>
          <w:szCs w:val="24"/>
          <w:lang w:eastAsia="hi-IN" w:bidi="hi-IN"/>
        </w:rPr>
        <w:t>Hőtechnikai</w:t>
      </w:r>
      <w:proofErr w:type="spellEnd"/>
      <w:r w:rsidRPr="00160E16">
        <w:rPr>
          <w:rFonts w:cs="Times New Roman"/>
          <w:kern w:val="1"/>
          <w:szCs w:val="24"/>
          <w:lang w:eastAsia="hi-IN" w:bidi="hi-IN"/>
        </w:rPr>
        <w:t xml:space="preserve"> tulajdonságok.</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Villamos vezetőképesség mérése.</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Mágneses tulajdonság vizsgálata.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Fémek és ötvözetek tulajdonságai.</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A hűtési sebesség hatása az acélok szövetszerkezetére, tulajdonságaira.</w:t>
      </w:r>
    </w:p>
    <w:p w:rsidR="00160E16" w:rsidRPr="00160E16" w:rsidRDefault="00160E16" w:rsidP="00160E16">
      <w:pPr>
        <w:widowControl w:val="0"/>
        <w:suppressAutoHyphens/>
        <w:spacing w:after="0"/>
        <w:ind w:left="709"/>
        <w:rPr>
          <w:rFonts w:cs="Times New Roman"/>
          <w:kern w:val="1"/>
          <w:szCs w:val="24"/>
          <w:lang w:eastAsia="hi-IN" w:bidi="hi-IN"/>
        </w:rPr>
      </w:pPr>
      <w:r w:rsidRPr="00160E16">
        <w:rPr>
          <w:rFonts w:cs="Times New Roman"/>
          <w:kern w:val="1"/>
          <w:szCs w:val="24"/>
          <w:lang w:eastAsia="hi-IN" w:bidi="hi-IN"/>
        </w:rPr>
        <w:t>Ötvözőelemek hatása az acélok szövetszerkezetére, tulajdonságaira.</w:t>
      </w:r>
    </w:p>
    <w:p w:rsidR="00C53E01" w:rsidRDefault="00160E16" w:rsidP="00160E16">
      <w:pPr>
        <w:spacing w:after="0"/>
        <w:ind w:left="709"/>
      </w:pPr>
      <w:r w:rsidRPr="00160E16">
        <w:rPr>
          <w:rFonts w:cs="Times New Roman"/>
          <w:kern w:val="1"/>
          <w:szCs w:val="24"/>
          <w:lang w:eastAsia="hi-IN" w:bidi="hi-IN"/>
        </w:rPr>
        <w:t>Hőkezelések csoportosítása</w:t>
      </w:r>
    </w:p>
    <w:p w:rsidR="00C53E01" w:rsidRPr="002A1C54" w:rsidRDefault="00C53E01" w:rsidP="00C53E01">
      <w:pPr>
        <w:tabs>
          <w:tab w:val="left" w:pos="1418"/>
          <w:tab w:val="right" w:pos="9072"/>
        </w:tabs>
        <w:spacing w:after="0"/>
        <w:ind w:left="851"/>
      </w:pPr>
    </w:p>
    <w:p w:rsidR="00C53E01" w:rsidRDefault="00160E16" w:rsidP="00C53E01">
      <w:pPr>
        <w:pStyle w:val="Listaszerbekezds"/>
        <w:numPr>
          <w:ilvl w:val="2"/>
          <w:numId w:val="8"/>
        </w:numPr>
        <w:tabs>
          <w:tab w:val="left" w:pos="1701"/>
          <w:tab w:val="right" w:pos="9072"/>
        </w:tabs>
        <w:spacing w:after="0"/>
        <w:ind w:left="993" w:hanging="426"/>
        <w:rPr>
          <w:b/>
          <w:i/>
        </w:rPr>
      </w:pPr>
      <w:r w:rsidRPr="00300264">
        <w:rPr>
          <w:rFonts w:cs="Times New Roman"/>
          <w:b/>
          <w:i/>
          <w:kern w:val="1"/>
          <w:szCs w:val="24"/>
          <w:lang w:eastAsia="hi-IN" w:bidi="hi-IN"/>
        </w:rPr>
        <w:t>Gépészeti alapismeretek</w:t>
      </w:r>
      <w:r w:rsidR="00C53E01" w:rsidRPr="00644690">
        <w:rPr>
          <w:b/>
          <w:i/>
        </w:rPr>
        <w:tab/>
      </w:r>
      <w:r w:rsidR="00131F1A">
        <w:rPr>
          <w:b/>
          <w:i/>
        </w:rPr>
        <w:t>1</w:t>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Az előrajzolással szembeni követelmények.</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Az előrajzolás lépései.</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Az előrajzolás szerszámai, eszközei.</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Mérő és ellenőrző eszközök.</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 felületszínezés lehetőségei.</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 térbeli előrajzolás eszközei.</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Az előrajzolás folyamata.</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Az előrajzolás biztonságtechnikai előírásai.</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Síkbeli és térbeli előrajzolás.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lastRenderedPageBreak/>
        <w:t>Síkbeli és térbeli előrajzolás eszközei, segédeszközei és mérőeszközeinek megválasztása adott feladat elvégzéséhez.</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Többféle megmunkálást igénylő öntvények előrajzolásának gyakorlása.</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Kézi megmunkálási gyakorlatok (darabolás, hajlítás, fűrészelés, reszelés, köszörülés, fúrás, süllyesztés, dörzsölés, hántolás, csiszolás, menetvágás, menetfúrás).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 kézi forgácsoló műhely rendje, munka- és tűzvédelmi ismeretek rendszerezése.</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Alkatrészek illesztése.</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A gépi forgácsoló műhely rendje, munka- és tűzvédelmi ismeretek rendszerezése.</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Palástfelület, homlokfelület esztergálás.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Belső felületek megmunkálása (furatesztergálás, fúrás).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Marás (palástmarás, homlokmarás, síkmarás).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Köszörülés (palástköszörülés, síkköszörülés, furatköszörülés).</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Oldható kötések készítése.</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Nem oldható kötések készítése.</w:t>
      </w:r>
    </w:p>
    <w:p w:rsidR="00160E16" w:rsidRPr="00160E16" w:rsidRDefault="00160E16" w:rsidP="00160E16">
      <w:pPr>
        <w:widowControl w:val="0"/>
        <w:suppressAutoHyphens/>
        <w:spacing w:after="0"/>
        <w:ind w:left="720"/>
        <w:rPr>
          <w:rFonts w:cs="Times New Roman"/>
          <w:kern w:val="1"/>
          <w:szCs w:val="24"/>
          <w:lang w:eastAsia="hi-IN" w:bidi="hi-IN"/>
        </w:rPr>
      </w:pPr>
      <w:r w:rsidRPr="00160E16">
        <w:rPr>
          <w:rFonts w:cs="Times New Roman"/>
          <w:kern w:val="1"/>
          <w:szCs w:val="24"/>
          <w:lang w:eastAsia="hi-IN" w:bidi="hi-IN"/>
        </w:rPr>
        <w:t>Különféle fémfelületek előkészítése.</w:t>
      </w:r>
    </w:p>
    <w:p w:rsidR="00C53E01" w:rsidRDefault="00160E16" w:rsidP="00160E16">
      <w:pPr>
        <w:spacing w:after="0"/>
        <w:ind w:left="720"/>
      </w:pPr>
      <w:r w:rsidRPr="00160E16">
        <w:rPr>
          <w:rFonts w:cs="Times New Roman"/>
          <w:kern w:val="1"/>
          <w:szCs w:val="24"/>
          <w:lang w:eastAsia="hi-IN" w:bidi="hi-IN"/>
        </w:rPr>
        <w:t>Felületvédelem mázolással, lakkozással.</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5B3F" w:rsidRPr="00525B3F" w:rsidTr="00525B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525B3F" w:rsidRDefault="00525B3F" w:rsidP="00525B3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5B3F" w:rsidRPr="00525B3F" w:rsidTr="00525B3F">
        <w:trPr>
          <w:trHeight w:val="255"/>
          <w:jc w:val="center"/>
        </w:trPr>
        <w:tc>
          <w:tcPr>
            <w:tcW w:w="104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510"/>
          <w:jc w:val="center"/>
        </w:trPr>
        <w:tc>
          <w:tcPr>
            <w:tcW w:w="104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80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csoport-bontás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osztály-keret</w:t>
            </w:r>
          </w:p>
        </w:tc>
        <w:tc>
          <w:tcPr>
            <w:tcW w:w="238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 feldolgozó tevékenységek</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1.3.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Ismeretalkalmazási gyakorló tevékenységek, feladatok</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Leírás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Tesztfeladat megoldása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munkaformák körében</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helyzetgyakorlat</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versenyjáték</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525B3F" w:rsidRPr="00BC7291" w:rsidRDefault="00525B3F" w:rsidP="00525B3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60E16" w:rsidP="00C53E01">
      <w:pPr>
        <w:spacing w:after="480"/>
        <w:jc w:val="center"/>
        <w:rPr>
          <w:rFonts w:cs="Times New Roman"/>
          <w:b/>
          <w:sz w:val="36"/>
        </w:rPr>
      </w:pPr>
      <w:r w:rsidRPr="006606A8">
        <w:rPr>
          <w:rFonts w:cs="Times New Roman"/>
          <w:b/>
          <w:sz w:val="36"/>
        </w:rPr>
        <w:t>10163-12</w:t>
      </w:r>
      <w:r w:rsidR="00C53E01" w:rsidRPr="00D52C63">
        <w:rPr>
          <w:rFonts w:cs="Times New Roman"/>
          <w:b/>
          <w:sz w:val="36"/>
        </w:rPr>
        <w:t xml:space="preserve"> azonosító számú</w:t>
      </w:r>
    </w:p>
    <w:p w:rsidR="00C53E01" w:rsidRPr="00D52C63" w:rsidRDefault="00160E16" w:rsidP="00C53E01">
      <w:pPr>
        <w:jc w:val="center"/>
        <w:rPr>
          <w:rFonts w:cs="Times New Roman"/>
          <w:b/>
          <w:sz w:val="36"/>
        </w:rPr>
      </w:pPr>
      <w:r>
        <w:rPr>
          <w:rFonts w:cs="Times New Roman"/>
          <w:b/>
          <w:sz w:val="36"/>
        </w:rPr>
        <w:t>Gépészeti munkabiztonság és környezetvédelem</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60E16">
        <w:rPr>
          <w:rFonts w:cs="Times New Roman"/>
        </w:rPr>
        <w:t>10163</w:t>
      </w:r>
      <w:r w:rsidRPr="00D26A67">
        <w:rPr>
          <w:rFonts w:cs="Times New Roman"/>
        </w:rPr>
        <w:t>-</w:t>
      </w:r>
      <w:r w:rsidR="00160E16">
        <w:rPr>
          <w:rFonts w:cs="Times New Roman"/>
        </w:rPr>
        <w:t>12</w:t>
      </w:r>
      <w:r w:rsidRPr="00D52C63">
        <w:rPr>
          <w:rFonts w:cs="Times New Roman"/>
        </w:rPr>
        <w:t xml:space="preserve"> azonosító számú </w:t>
      </w:r>
      <w:r w:rsidR="00160E16">
        <w:rPr>
          <w:rFonts w:cs="Times New Roman"/>
        </w:rPr>
        <w:t>Gépészeti munkabiztonság és környezetvédelem</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25B3F" w:rsidRPr="00525B3F" w:rsidTr="00525B3F">
        <w:trPr>
          <w:trHeight w:val="1755"/>
          <w:jc w:val="center"/>
        </w:trPr>
        <w:tc>
          <w:tcPr>
            <w:tcW w:w="398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00" w:type="dxa"/>
            <w:shd w:val="clear" w:color="auto" w:fill="auto"/>
            <w:textDirection w:val="btLr"/>
            <w:vAlign w:val="bottom"/>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Munkavédelem</w:t>
            </w:r>
          </w:p>
        </w:tc>
        <w:tc>
          <w:tcPr>
            <w:tcW w:w="700" w:type="dxa"/>
            <w:shd w:val="clear" w:color="auto" w:fill="auto"/>
            <w:textDirection w:val="btLr"/>
            <w:vAlign w:val="bottom"/>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Elsősegélynyújtás gyakorlata</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FELADATOK</w:t>
            </w:r>
          </w:p>
        </w:tc>
      </w:tr>
      <w:tr w:rsidR="00525B3F" w:rsidRPr="00525B3F" w:rsidTr="00525B3F">
        <w:trPr>
          <w:trHeight w:val="102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 munkaterületet és munkakörnyezetet a biztonságos munkavégzésnek megfelelően alakítja ki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Betartja a veszélyes anyagok és hulladékok kezelésére, tárolására vonatkozó szabályokat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76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Együttműködik a munka-, tűz- és környezetvédelemmel kapcsolatos események kivizsgálásában</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Jelzi a tüzet, részt vesz az oltásban</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Betartja a tűz- és környezetvédelmi előírásokat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Részt vesz a mentésben, elsősegélyt nyújt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SZAKMAI ISMERETEK</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Környezetvédelmi, tűzvédelmi és munkavédelmi szabályok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 munkáltatók és a munkavállalók jogai és kötelezettségei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 munkahely biztonságos kialakításának követelményei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 gépek, berendezések, szerszámok használati és kezelési utasításai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Villamos berendezések biztonságtechnikája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Az anyagmozgatás, anyagtárolás szabályai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 és kollektív védelmi módok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Munkabiztonsági szimbólumok értelmezése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proofErr w:type="spellStart"/>
            <w:r w:rsidRPr="00525B3F">
              <w:rPr>
                <w:rFonts w:eastAsia="Times New Roman" w:cs="Times New Roman"/>
                <w:color w:val="000000"/>
                <w:sz w:val="20"/>
                <w:szCs w:val="20"/>
                <w:lang w:eastAsia="hu-HU"/>
              </w:rPr>
              <w:t>Elsősegélynyújtási</w:t>
            </w:r>
            <w:proofErr w:type="spellEnd"/>
            <w:r w:rsidRPr="00525B3F">
              <w:rPr>
                <w:rFonts w:eastAsia="Times New Roman" w:cs="Times New Roman"/>
                <w:color w:val="000000"/>
                <w:sz w:val="20"/>
                <w:szCs w:val="20"/>
                <w:lang w:eastAsia="hu-HU"/>
              </w:rPr>
              <w:t xml:space="preserve"> ismeretek</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Munkavégzés szabályai</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SZAKMAI KÉSZSÉGEK</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Munkabiztonsághoz kapcsolódó jelképek, szimbólumok, színjelölések értelmezése</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510"/>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Elsősegélynyújtás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SZEMÉLYES 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Döntésképesség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Felelősségtudat</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TÁRSAS 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Irányíthatóság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300"/>
          <w:jc w:val="center"/>
        </w:trPr>
        <w:tc>
          <w:tcPr>
            <w:tcW w:w="5380" w:type="dxa"/>
            <w:gridSpan w:val="3"/>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MÓDSZERKOMPETENCIÁK</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Figyelem-összpontosítás</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r w:rsidR="00525B3F" w:rsidRPr="00525B3F" w:rsidTr="00525B3F">
        <w:trPr>
          <w:trHeight w:val="255"/>
          <w:jc w:val="center"/>
        </w:trPr>
        <w:tc>
          <w:tcPr>
            <w:tcW w:w="39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00" w:type="dxa"/>
            <w:shd w:val="clear" w:color="auto" w:fill="auto"/>
            <w:noWrap/>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r>
    </w:tbl>
    <w:p w:rsidR="00525B3F" w:rsidRDefault="00525B3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60E16" w:rsidP="00C53E01">
      <w:pPr>
        <w:pStyle w:val="Listaszerbekezds"/>
        <w:numPr>
          <w:ilvl w:val="0"/>
          <w:numId w:val="8"/>
        </w:numPr>
        <w:tabs>
          <w:tab w:val="right" w:pos="9072"/>
        </w:tabs>
        <w:spacing w:after="0"/>
        <w:rPr>
          <w:rFonts w:cs="Times New Roman"/>
          <w:b/>
        </w:rPr>
      </w:pPr>
      <w:r w:rsidRPr="00D477A1">
        <w:rPr>
          <w:rFonts w:cs="Times New Roman"/>
          <w:b/>
          <w:szCs w:val="24"/>
          <w:lang w:eastAsia="hu-HU"/>
        </w:rPr>
        <w:t>Munkavédelem</w:t>
      </w:r>
      <w:r w:rsidR="00C53E01" w:rsidRPr="00644690">
        <w:rPr>
          <w:b/>
        </w:rPr>
        <w:t xml:space="preserve"> tantárgy</w:t>
      </w:r>
      <w:r w:rsidR="00C53E01" w:rsidRPr="00644690">
        <w:rPr>
          <w:b/>
        </w:rPr>
        <w:tab/>
      </w:r>
      <w:r w:rsidR="00131F1A">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1293" w:rsidP="00031293">
      <w:pPr>
        <w:spacing w:after="0"/>
        <w:ind w:left="360"/>
      </w:pPr>
      <w:r w:rsidRPr="00031293">
        <w:rPr>
          <w:rFonts w:cs="Times New Roman"/>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1293" w:rsidP="00C53E01">
      <w:pPr>
        <w:spacing w:after="0"/>
        <w:ind w:left="426"/>
      </w:pPr>
      <w:r w:rsidRPr="00D477A1">
        <w:rPr>
          <w:rFonts w:cs="Times New Roman"/>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rFonts w:cs="Times New Roman"/>
          <w:b/>
          <w:i/>
          <w:szCs w:val="24"/>
        </w:rPr>
        <w:t>Munkabiztonság</w:t>
      </w:r>
      <w:r w:rsidR="00C53E01" w:rsidRPr="00644690">
        <w:rPr>
          <w:b/>
          <w:i/>
        </w:rPr>
        <w:tab/>
      </w:r>
      <w:r w:rsidR="00131F1A">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baleset és a munkahelyi baleset fogalma.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munkahelyi balesetek és a foglalkozási megbetegedések fajtái.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Veszélyforrások kialakulása.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Személyi védőfelszerelésekkel szemben támasztott követelmények.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munkavédelmi oktatás dokumentálása.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munkabalesetek bejelentése, nyilvántartása és kivizsgálása.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Kockázatelemzés fogalmai, kockázatelemzés, kockázatértékelés.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munkahelyen alkalmazott biztonsági jelzések.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munkavégzés fizikai ártalmai.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Zaj- és rezgésvédelem.</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Munkahelyi klíma, a helyiség hőmérséklete, a levegő nedvességtartalma.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munkahelyek megvilágítása, a természetes fény.</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színek kialakítása.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gázhegesztés és az ívhegesztés biztonsági előírásai.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Anyagmozgatás, anyagtárolás szabályai.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Villamos berendezések biztonságtechnikája.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Egyéni és kollektív védelem.</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Munkaegészségügy.</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Kockázatbecslés.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Kockázatértékelés.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Időszakos biztonsági felülvizsgálat.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Soron kívüli munkavédelmi vizsgálat.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Jelző és riasztóberendezések.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Megfelelő mozgástér biztosítása.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Elkerítés, lefedés.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Tároló helyek kialakítása.</w:t>
      </w:r>
    </w:p>
    <w:p w:rsidR="00C53E01" w:rsidRDefault="00031293" w:rsidP="00031293">
      <w:pPr>
        <w:spacing w:after="0"/>
        <w:ind w:left="709"/>
      </w:pPr>
      <w:r w:rsidRPr="00031293">
        <w:rPr>
          <w:rFonts w:cs="Times New Roman"/>
          <w:kern w:val="1"/>
          <w:szCs w:val="24"/>
          <w:lang w:eastAsia="hi-IN" w:bidi="hi-IN"/>
        </w:rPr>
        <w:t>Munkahely padlózata.</w:t>
      </w:r>
    </w:p>
    <w:p w:rsidR="00C53E01" w:rsidRPr="00644690" w:rsidRDefault="00C53E01" w:rsidP="00C53E01">
      <w:pPr>
        <w:tabs>
          <w:tab w:val="left" w:pos="1418"/>
          <w:tab w:val="right" w:pos="9072"/>
        </w:tabs>
        <w:spacing w:after="0"/>
        <w:ind w:left="851"/>
      </w:pP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rFonts w:cs="Times New Roman"/>
          <w:b/>
          <w:i/>
          <w:szCs w:val="24"/>
        </w:rPr>
        <w:t>Tűzvédelem</w:t>
      </w:r>
      <w:r w:rsidR="00C53E01" w:rsidRPr="00644690">
        <w:rPr>
          <w:b/>
          <w:i/>
        </w:rPr>
        <w:tab/>
      </w:r>
      <w:r w:rsidR="00131F1A">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Általános tűzvédelmi ismeretek.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Tűzveszélyességi osztályok, jelölésük.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 anyagok.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 anyagok tárolása.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 anyagok szállítása.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 anyagok dokumentálása.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lastRenderedPageBreak/>
        <w:t>Az égés feltételei, az anyagok éghetősége.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Tűzveszélyes tevékenységek.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Tűzvédelmi szabályzat.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tűzjelzés.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Teendők tűz esetén.</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Veszélyességi övezet.</w:t>
      </w:r>
    </w:p>
    <w:p w:rsidR="00031293" w:rsidRPr="00031293" w:rsidRDefault="00031293" w:rsidP="00031293">
      <w:pPr>
        <w:widowControl w:val="0"/>
        <w:suppressAutoHyphens/>
        <w:spacing w:after="0"/>
        <w:ind w:left="709"/>
        <w:rPr>
          <w:rFonts w:cs="Times New Roman"/>
          <w:kern w:val="1"/>
          <w:szCs w:val="24"/>
          <w:lang w:eastAsia="hi-IN" w:bidi="hi-IN"/>
        </w:rPr>
      </w:pPr>
      <w:proofErr w:type="spellStart"/>
      <w:r w:rsidRPr="00031293">
        <w:rPr>
          <w:rFonts w:cs="Times New Roman"/>
          <w:kern w:val="1"/>
          <w:szCs w:val="24"/>
          <w:lang w:eastAsia="hi-IN" w:bidi="hi-IN"/>
        </w:rPr>
        <w:t>Áramtalanítás</w:t>
      </w:r>
      <w:proofErr w:type="spellEnd"/>
      <w:r w:rsidRPr="00031293">
        <w:rPr>
          <w:rFonts w:cs="Times New Roman"/>
          <w:kern w:val="1"/>
          <w:szCs w:val="24"/>
          <w:lang w:eastAsia="hi-IN" w:bidi="hi-IN"/>
        </w:rPr>
        <w: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Tűzoltás módjai.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Tűzoltó eszközök.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 xml:space="preserve">Tűzoltó eszközök tárolása </w:t>
      </w:r>
      <w:proofErr w:type="spellStart"/>
      <w:r w:rsidRPr="00031293">
        <w:rPr>
          <w:rFonts w:cs="Times New Roman"/>
          <w:kern w:val="1"/>
          <w:szCs w:val="24"/>
          <w:lang w:eastAsia="hi-IN" w:bidi="hi-IN"/>
        </w:rPr>
        <w:t>beltérben</w:t>
      </w:r>
      <w:proofErr w:type="spellEnd"/>
      <w:r w:rsidRPr="00031293">
        <w:rPr>
          <w:rFonts w:cs="Times New Roman"/>
          <w:kern w:val="1"/>
          <w:szCs w:val="24"/>
          <w:lang w:eastAsia="hi-IN" w:bidi="hi-IN"/>
        </w:rPr>
        <w: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 xml:space="preserve">Tűzoltó eszközök tárolása </w:t>
      </w:r>
      <w:proofErr w:type="spellStart"/>
      <w:r w:rsidRPr="00031293">
        <w:rPr>
          <w:rFonts w:cs="Times New Roman"/>
          <w:kern w:val="1"/>
          <w:szCs w:val="24"/>
          <w:lang w:eastAsia="hi-IN" w:bidi="hi-IN"/>
        </w:rPr>
        <w:t>kültereken</w:t>
      </w:r>
      <w:proofErr w:type="spellEnd"/>
      <w:r w:rsidRPr="00031293">
        <w:rPr>
          <w:rFonts w:cs="Times New Roman"/>
          <w:kern w:val="1"/>
          <w:szCs w:val="24"/>
          <w:lang w:eastAsia="hi-IN" w:bidi="hi-IN"/>
        </w:rPr>
        <w: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Porral oltó tűzoltó készülékek, alkalmazásának feltételei.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Vízzel oltó tűzoltó készülékek, alkalmazásának feltételei.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Habbal oltó tűzoltó készülékek, alkalmazásának feltételei.</w:t>
      </w:r>
    </w:p>
    <w:p w:rsidR="00031293" w:rsidRPr="00031293" w:rsidRDefault="00031293" w:rsidP="00031293">
      <w:pPr>
        <w:widowControl w:val="0"/>
        <w:suppressAutoHyphens/>
        <w:spacing w:after="0"/>
        <w:ind w:left="709"/>
        <w:rPr>
          <w:rFonts w:cs="Times New Roman"/>
          <w:kern w:val="1"/>
          <w:szCs w:val="24"/>
          <w:lang w:eastAsia="hi-IN" w:bidi="hi-IN"/>
        </w:rPr>
      </w:pPr>
      <w:proofErr w:type="spellStart"/>
      <w:r w:rsidRPr="00031293">
        <w:rPr>
          <w:rFonts w:cs="Times New Roman"/>
          <w:kern w:val="1"/>
          <w:szCs w:val="24"/>
          <w:lang w:eastAsia="hi-IN" w:bidi="hi-IN"/>
        </w:rPr>
        <w:t>Halonnal</w:t>
      </w:r>
      <w:proofErr w:type="spellEnd"/>
      <w:r w:rsidRPr="00031293">
        <w:rPr>
          <w:rFonts w:cs="Times New Roman"/>
          <w:kern w:val="1"/>
          <w:szCs w:val="24"/>
          <w:lang w:eastAsia="hi-IN" w:bidi="hi-IN"/>
        </w:rPr>
        <w:t xml:space="preserve"> oltó tűzoltó készülékek, alkalmazásának feltételei.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Szén-dioxiddal oltó tűzoltó készülékek, alkalmazásának feltételei.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Oltóhatás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Tűzmegelőzés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Tűzjelzés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Gépek, berendezések tűzvédelmi előírásai.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Tüzelő- és fűtőberendezések elhelyezésének tűzvédelmi előírásai.</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Műszaki mentés.</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Elektromos kábelek elhelyezése, elvezetése.</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Hő- és füstelvezető berendezések.</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Jelzőtáblák.</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Feliratok.</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Irányfények.</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proofErr w:type="spellStart"/>
      <w:r w:rsidRPr="00031293">
        <w:rPr>
          <w:rFonts w:cs="Times New Roman"/>
          <w:kern w:val="1"/>
          <w:szCs w:val="24"/>
          <w:lang w:eastAsia="hi-IN" w:bidi="hi-IN"/>
        </w:rPr>
        <w:t>Tűzgátló</w:t>
      </w:r>
      <w:proofErr w:type="spellEnd"/>
      <w:r w:rsidRPr="00031293">
        <w:rPr>
          <w:rFonts w:cs="Times New Roman"/>
          <w:kern w:val="1"/>
          <w:szCs w:val="24"/>
          <w:lang w:eastAsia="hi-IN" w:bidi="hi-IN"/>
        </w:rPr>
        <w:t xml:space="preserve"> nyílászárók.</w:t>
      </w:r>
    </w:p>
    <w:p w:rsidR="00031293" w:rsidRPr="00031293" w:rsidRDefault="00031293" w:rsidP="00031293">
      <w:pPr>
        <w:widowControl w:val="0"/>
        <w:tabs>
          <w:tab w:val="left" w:pos="6521"/>
        </w:tabs>
        <w:suppressAutoHyphens/>
        <w:spacing w:after="0"/>
        <w:ind w:left="709"/>
        <w:rPr>
          <w:rFonts w:cs="Times New Roman"/>
          <w:kern w:val="1"/>
          <w:szCs w:val="24"/>
          <w:lang w:eastAsia="hi-IN" w:bidi="hi-IN"/>
        </w:rPr>
      </w:pPr>
      <w:r w:rsidRPr="00031293">
        <w:rPr>
          <w:rFonts w:cs="Times New Roman"/>
          <w:kern w:val="1"/>
          <w:szCs w:val="24"/>
          <w:lang w:eastAsia="hi-IN" w:bidi="hi-IN"/>
        </w:rPr>
        <w:t>Tűzvédő festékek.</w:t>
      </w:r>
    </w:p>
    <w:p w:rsidR="00C53E01" w:rsidRDefault="00031293" w:rsidP="00031293">
      <w:pPr>
        <w:spacing w:after="0"/>
        <w:ind w:left="709"/>
      </w:pPr>
      <w:r w:rsidRPr="00031293">
        <w:rPr>
          <w:rFonts w:cs="Times New Roman"/>
          <w:kern w:val="1"/>
          <w:szCs w:val="24"/>
          <w:lang w:eastAsia="hi-IN" w:bidi="hi-IN"/>
        </w:rPr>
        <w:t>Dokumentációk</w:t>
      </w:r>
    </w:p>
    <w:p w:rsidR="00C53E01" w:rsidRPr="002A1C54" w:rsidRDefault="00C53E01" w:rsidP="00C53E01">
      <w:pPr>
        <w:tabs>
          <w:tab w:val="left" w:pos="1418"/>
          <w:tab w:val="right" w:pos="9072"/>
        </w:tabs>
        <w:spacing w:after="0"/>
        <w:ind w:left="851"/>
      </w:pPr>
    </w:p>
    <w:p w:rsidR="00C53E01" w:rsidRDefault="00031293" w:rsidP="00C53E01">
      <w:pPr>
        <w:pStyle w:val="Listaszerbekezds"/>
        <w:numPr>
          <w:ilvl w:val="2"/>
          <w:numId w:val="8"/>
        </w:numPr>
        <w:tabs>
          <w:tab w:val="left" w:pos="1701"/>
          <w:tab w:val="right" w:pos="9072"/>
        </w:tabs>
        <w:spacing w:after="0"/>
        <w:ind w:left="993" w:hanging="426"/>
        <w:rPr>
          <w:b/>
          <w:i/>
        </w:rPr>
      </w:pPr>
      <w:r w:rsidRPr="006D3F90">
        <w:rPr>
          <w:rFonts w:cs="Times New Roman"/>
          <w:b/>
          <w:i/>
          <w:kern w:val="1"/>
          <w:szCs w:val="24"/>
          <w:lang w:eastAsia="hi-IN" w:bidi="hi-IN"/>
        </w:rPr>
        <w:t>Környezetvédelem</w:t>
      </w:r>
      <w:r w:rsidR="00C53E01" w:rsidRPr="00644690">
        <w:rPr>
          <w:b/>
          <w:i/>
        </w:rPr>
        <w:tab/>
      </w:r>
      <w:r w:rsidR="00131F1A">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környezetvédelem területei.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Természetvédelem.</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Vízszennyezés vízforrások.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 levegő jellemzői, a levegőszennyezés.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Globális felmelegedés és hatása a földi életre.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Hulladékok kezelése, szelektív összegyűjtése tárolása.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Hulladékgyűjtő szigetek.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Gyűjtőhelyek kialakítása.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Veszélyes hulladékok tárolása.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Veszélyes hulladékok begyűjtése.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Veszélyes hulladékok feldolgozása.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Hulladékok feldolgozása.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Hulladékok újrahasznosítása.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Hulladékok végleges elhelyezése.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Hulladékok lebomlása.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Az ipar hatása környezetre.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Megújuló energiaforrások.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Levegőszennyezés.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lastRenderedPageBreak/>
        <w:t>Zajszennyezés.</w:t>
      </w:r>
    </w:p>
    <w:p w:rsidR="00031293" w:rsidRPr="00031293" w:rsidRDefault="00031293" w:rsidP="00031293">
      <w:pPr>
        <w:widowControl w:val="0"/>
        <w:suppressAutoHyphens/>
        <w:spacing w:after="0"/>
        <w:ind w:left="709"/>
        <w:rPr>
          <w:rFonts w:cs="Times New Roman"/>
          <w:kern w:val="1"/>
          <w:szCs w:val="24"/>
          <w:lang w:eastAsia="hi-IN" w:bidi="hi-IN"/>
        </w:rPr>
      </w:pPr>
      <w:proofErr w:type="spellStart"/>
      <w:r w:rsidRPr="00031293">
        <w:rPr>
          <w:rFonts w:cs="Times New Roman"/>
          <w:kern w:val="1"/>
          <w:szCs w:val="24"/>
          <w:lang w:eastAsia="hi-IN" w:bidi="hi-IN"/>
        </w:rPr>
        <w:t>Hőszennyezés</w:t>
      </w:r>
      <w:proofErr w:type="spellEnd"/>
      <w:r w:rsidRPr="00031293">
        <w:rPr>
          <w:rFonts w:cs="Times New Roman"/>
          <w:kern w:val="1"/>
          <w:szCs w:val="24"/>
          <w:lang w:eastAsia="hi-IN" w:bidi="hi-IN"/>
        </w:rPr>
        <w:t>.</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Fényszennyezés.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Talajszennyezés.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Nehézfémek.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Vízszennyezés.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Szennyvízkezelés</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Környezetszennyezés egészségi hatásai.</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Fontosabb környezetvédelmi jogszabályok.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Fontosabb Európai Uniós jogszabályok.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Fémiparban keletkező szennyezőanyagok.</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Hűtő-, kenő-, mosófolyadékok felhasználása.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Hűtő-, kenő-, mosófolyadékok tárolása.</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Az elhasználódott hűtő-, kenő-, mosófolyadékok hulladékkezelése.</w:t>
      </w:r>
    </w:p>
    <w:p w:rsidR="00031293" w:rsidRPr="00031293" w:rsidRDefault="00031293" w:rsidP="00031293">
      <w:pPr>
        <w:widowControl w:val="0"/>
        <w:suppressAutoHyphens/>
        <w:spacing w:after="0"/>
        <w:ind w:left="709"/>
        <w:rPr>
          <w:rFonts w:cs="Times New Roman"/>
          <w:kern w:val="1"/>
          <w:szCs w:val="24"/>
          <w:lang w:eastAsia="hi-IN" w:bidi="hi-IN"/>
        </w:rPr>
      </w:pPr>
      <w:r w:rsidRPr="00031293">
        <w:rPr>
          <w:rFonts w:cs="Times New Roman"/>
          <w:kern w:val="1"/>
          <w:szCs w:val="24"/>
          <w:lang w:eastAsia="hi-IN" w:bidi="hi-IN"/>
        </w:rPr>
        <w:t>Az épített környezet védelme.</w:t>
      </w:r>
    </w:p>
    <w:p w:rsidR="00C53E01" w:rsidRDefault="00031293" w:rsidP="00031293">
      <w:pPr>
        <w:spacing w:after="0"/>
        <w:ind w:left="709"/>
      </w:pPr>
      <w:r w:rsidRPr="00031293">
        <w:rPr>
          <w:rFonts w:cs="Times New Roman"/>
          <w:kern w:val="1"/>
          <w:szCs w:val="24"/>
          <w:lang w:eastAsia="hi-IN" w:bidi="hi-IN"/>
        </w:rPr>
        <w:t>Munkahelyi környezet természetbarát kialakítása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25B3F" w:rsidRPr="00525B3F" w:rsidTr="00525B3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525B3F" w:rsidRDefault="00525B3F" w:rsidP="00525B3F">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25B3F" w:rsidRPr="00525B3F" w:rsidTr="00525B3F">
        <w:trPr>
          <w:trHeight w:val="255"/>
          <w:jc w:val="center"/>
        </w:trPr>
        <w:tc>
          <w:tcPr>
            <w:tcW w:w="104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525B3F" w:rsidRPr="00525B3F" w:rsidTr="00525B3F">
        <w:trPr>
          <w:trHeight w:val="510"/>
          <w:jc w:val="center"/>
        </w:trPr>
        <w:tc>
          <w:tcPr>
            <w:tcW w:w="104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280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csoport-bontás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osztály-keret</w:t>
            </w:r>
          </w:p>
        </w:tc>
        <w:tc>
          <w:tcPr>
            <w:tcW w:w="2380" w:type="dxa"/>
            <w:vMerge/>
            <w:vAlign w:val="center"/>
            <w:hideMark/>
          </w:tcPr>
          <w:p w:rsidR="00525B3F" w:rsidRPr="00525B3F" w:rsidRDefault="00525B3F" w:rsidP="00525B3F">
            <w:pPr>
              <w:spacing w:after="0"/>
              <w:jc w:val="left"/>
              <w:rPr>
                <w:rFonts w:eastAsia="Times New Roman" w:cs="Times New Roman"/>
                <w:color w:val="000000"/>
                <w:sz w:val="20"/>
                <w:szCs w:val="20"/>
                <w:lang w:eastAsia="hu-HU"/>
              </w:rPr>
            </w:pP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 feldolgozó tevékenységek</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1.2.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Ismeretalkalmazási gyakorló tevékenységek, feladatok</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Leírás készítése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Tesztfeladat megoldása</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2.5.</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2.6.</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2.7.</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000000" w:fill="D9D9D9"/>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w:t>
            </w:r>
          </w:p>
        </w:tc>
        <w:tc>
          <w:tcPr>
            <w:tcW w:w="7460" w:type="dxa"/>
            <w:gridSpan w:val="5"/>
            <w:shd w:val="clear" w:color="000000" w:fill="D9D9D9"/>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munkaformák körében</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3.1.</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510"/>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3.2.</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3.3.</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helyzetgyakorlat</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525B3F" w:rsidRPr="00525B3F" w:rsidTr="00525B3F">
        <w:trPr>
          <w:trHeight w:val="255"/>
          <w:jc w:val="center"/>
        </w:trPr>
        <w:tc>
          <w:tcPr>
            <w:tcW w:w="104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3.4.</w:t>
            </w:r>
          </w:p>
        </w:tc>
        <w:tc>
          <w:tcPr>
            <w:tcW w:w="280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Csoportos versenyjáték</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60" w:type="dxa"/>
            <w:shd w:val="clear" w:color="auto" w:fill="auto"/>
            <w:vAlign w:val="center"/>
            <w:hideMark/>
          </w:tcPr>
          <w:p w:rsidR="00525B3F" w:rsidRPr="00525B3F" w:rsidRDefault="00525B3F" w:rsidP="00525B3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80" w:type="dxa"/>
            <w:shd w:val="clear" w:color="auto" w:fill="auto"/>
            <w:vAlign w:val="center"/>
            <w:hideMark/>
          </w:tcPr>
          <w:p w:rsidR="00525B3F" w:rsidRPr="00525B3F" w:rsidRDefault="00525B3F" w:rsidP="00525B3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31293" w:rsidP="00C53E01">
      <w:pPr>
        <w:pStyle w:val="Listaszerbekezds"/>
        <w:numPr>
          <w:ilvl w:val="0"/>
          <w:numId w:val="8"/>
        </w:numPr>
        <w:tabs>
          <w:tab w:val="right" w:pos="9072"/>
        </w:tabs>
        <w:spacing w:after="0"/>
        <w:rPr>
          <w:rFonts w:cs="Times New Roman"/>
          <w:b/>
        </w:rPr>
      </w:pPr>
      <w:r w:rsidRPr="00D477A1">
        <w:rPr>
          <w:rFonts w:cs="Times New Roman"/>
          <w:b/>
          <w:szCs w:val="24"/>
          <w:lang w:eastAsia="hu-HU"/>
        </w:rPr>
        <w:t>Elsősegélynyújtás gyakorlata</w:t>
      </w:r>
      <w:r w:rsidR="00C53E01" w:rsidRPr="00644690">
        <w:rPr>
          <w:b/>
        </w:rPr>
        <w:t xml:space="preserve"> tantárgy</w:t>
      </w:r>
      <w:r w:rsidR="00C53E01" w:rsidRPr="00644690">
        <w:rPr>
          <w:b/>
        </w:rPr>
        <w:tab/>
      </w:r>
      <w:r w:rsidR="00131F1A">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31293" w:rsidP="00C53E01">
      <w:pPr>
        <w:spacing w:after="0"/>
        <w:ind w:left="426"/>
      </w:pPr>
      <w:r w:rsidRPr="00D477A1">
        <w:rPr>
          <w:rFonts w:cs="Times New Roman"/>
          <w:szCs w:val="24"/>
        </w:rPr>
        <w:t>A tantárgy alapvető célja, hogy a munkavégzés alatt vagy azon kívül is a tanulók képesek legyenek felismerni a balesetek során keletkezett sérüléseket, és képesek legyenek az elsősegélynyújtás elvégzésére</w:t>
      </w:r>
      <w:r>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31293" w:rsidP="00C53E01">
      <w:pPr>
        <w:spacing w:after="0"/>
        <w:ind w:left="426"/>
      </w:pPr>
      <w:r w:rsidRPr="00D477A1">
        <w:rPr>
          <w:rFonts w:cs="Times New Roman"/>
          <w:szCs w:val="24"/>
          <w:lang w:eastAsia="hu-HU"/>
        </w:rPr>
        <w:t>A tantárgy az adott évfolyamba lépés feltételeiként megjelölt közismereti és szakmai tartalmakra épül</w:t>
      </w:r>
      <w:r w:rsidR="00D43E2F">
        <w:rPr>
          <w:rFonts w:cs="Times New Roman"/>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43E2F" w:rsidP="00C53E01">
      <w:pPr>
        <w:pStyle w:val="Listaszerbekezds"/>
        <w:numPr>
          <w:ilvl w:val="2"/>
          <w:numId w:val="8"/>
        </w:numPr>
        <w:tabs>
          <w:tab w:val="left" w:pos="1701"/>
          <w:tab w:val="right" w:pos="9072"/>
        </w:tabs>
        <w:spacing w:after="0"/>
        <w:ind w:left="993" w:hanging="426"/>
        <w:rPr>
          <w:b/>
          <w:i/>
        </w:rPr>
      </w:pPr>
      <w:r w:rsidRPr="006D3F90">
        <w:rPr>
          <w:rFonts w:cs="Times New Roman"/>
          <w:b/>
          <w:i/>
          <w:szCs w:val="24"/>
        </w:rPr>
        <w:t>Elsősegélynyújtás alapjai</w:t>
      </w:r>
      <w:r w:rsidR="00C53E01" w:rsidRPr="00644690">
        <w:rPr>
          <w:b/>
          <w:i/>
        </w:rPr>
        <w:tab/>
      </w:r>
      <w:r w:rsidR="00131F1A">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Mentőhívás módja.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lastRenderedPageBreak/>
        <w:t>Teendők a baleset helyszínén.</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Elsősegély nyújtásának korlátai.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baleseti helyszín biztosítása.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Vérkeringés, légzés vizsgálata.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Heimlich-féle műfogás.</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Rautek-féle</w:t>
      </w:r>
      <w:proofErr w:type="spellEnd"/>
      <w:r w:rsidRPr="00D43E2F">
        <w:rPr>
          <w:rFonts w:cs="Times New Roman"/>
          <w:kern w:val="1"/>
          <w:szCs w:val="24"/>
          <w:lang w:eastAsia="hi-IN" w:bidi="hi-IN"/>
        </w:rPr>
        <w:t xml:space="preserve"> műfogás.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Elsősegélynyújtás vérzések esetén.</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Életveszély elhárítása.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 xml:space="preserve">Újraélesztés. </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Mellkasnyomás</w:t>
      </w:r>
      <w:proofErr w:type="spellEnd"/>
      <w:r w:rsidRPr="00D43E2F">
        <w:rPr>
          <w:rFonts w:cs="Times New Roman"/>
          <w:kern w:val="1"/>
          <w:szCs w:val="24"/>
          <w:lang w:eastAsia="hi-IN" w:bidi="hi-IN"/>
        </w:rPr>
        <w:t xml:space="preserve"> technikája </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Légútbiztosítás</w:t>
      </w:r>
      <w:proofErr w:type="spellEnd"/>
      <w:r w:rsidRPr="00D43E2F">
        <w:rPr>
          <w:rFonts w:cs="Times New Roman"/>
          <w:kern w:val="1"/>
          <w:szCs w:val="24"/>
          <w:lang w:eastAsia="hi-IN" w:bidi="hi-IN"/>
        </w:rPr>
        <w:t xml:space="preserve"> lehetőségei.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Légút akadálymentesítése.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Lélegeztetés.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Fizikális vizsgálat.</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Stabil oldalfekvő helyzet alkalmazása.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Az eszméletlenség veszélyei.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 xml:space="preserve">A sokk tünetei, veszélyei, ellátása. </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Idegen test eltávolítása szemből, orrból, fülből.</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Agyrázkódás tünetei, veszélyei,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Koponyasérülés tünetei, veszélyei,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Bordatörés tünetei, veszélyei,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Végtagtörések.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Hasi sérülések.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Gerinctörés tünetei, veszélyei,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Áramütés veszélyei.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Áramütött személy megközelítése.</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Áramtalanítás</w:t>
      </w:r>
      <w:proofErr w:type="spellEnd"/>
      <w:r w:rsidRPr="00D43E2F">
        <w:rPr>
          <w:rFonts w:cs="Times New Roman"/>
          <w:kern w:val="1"/>
          <w:szCs w:val="24"/>
          <w:lang w:eastAsia="hi-IN" w:bidi="hi-IN"/>
        </w:rPr>
        <w:t>.</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Áramütött személy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Égési sérülés súlyosságának felmérése,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Fagyás, tünetei, veszélyei és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Mérgezések tünetei, fajtái,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Leggyakrabban előforduló mérgezések.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Maró szerek okozta sérülések veszélyei,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Rosszullétek.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Ájulás tünetei,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Epilepsziás roham tünetei,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Szív eredetű mellkasi fájdalom tünetei, ellátása.</w:t>
      </w:r>
    </w:p>
    <w:p w:rsidR="00C53E01" w:rsidRDefault="00D43E2F" w:rsidP="00D43E2F">
      <w:pPr>
        <w:spacing w:after="0"/>
        <w:ind w:left="709"/>
      </w:pPr>
      <w:r w:rsidRPr="00D43E2F">
        <w:rPr>
          <w:rFonts w:cs="Times New Roman"/>
          <w:kern w:val="1"/>
          <w:szCs w:val="24"/>
          <w:lang w:eastAsia="hi-IN" w:bidi="hi-IN"/>
        </w:rPr>
        <w:t>Alacsony vércukorszint miatti rosszullét tünetei, ellátása</w:t>
      </w:r>
    </w:p>
    <w:p w:rsidR="00C53E01" w:rsidRPr="00644690" w:rsidRDefault="00C53E01" w:rsidP="00C53E01">
      <w:pPr>
        <w:tabs>
          <w:tab w:val="left" w:pos="1418"/>
          <w:tab w:val="right" w:pos="9072"/>
        </w:tabs>
        <w:spacing w:after="0"/>
        <w:ind w:left="851"/>
      </w:pPr>
    </w:p>
    <w:p w:rsidR="00C53E01" w:rsidRDefault="00D43E2F" w:rsidP="00C53E01">
      <w:pPr>
        <w:pStyle w:val="Listaszerbekezds"/>
        <w:numPr>
          <w:ilvl w:val="2"/>
          <w:numId w:val="8"/>
        </w:numPr>
        <w:tabs>
          <w:tab w:val="left" w:pos="1701"/>
          <w:tab w:val="right" w:pos="9072"/>
        </w:tabs>
        <w:spacing w:after="0"/>
        <w:ind w:left="993" w:hanging="426"/>
        <w:rPr>
          <w:b/>
          <w:i/>
        </w:rPr>
      </w:pPr>
      <w:r w:rsidRPr="006D3F90">
        <w:rPr>
          <w:rFonts w:cs="Times New Roman"/>
          <w:b/>
          <w:i/>
          <w:szCs w:val="24"/>
        </w:rPr>
        <w:t>Munka- és környezetvédelem a gyakorlatban</w:t>
      </w:r>
      <w:r w:rsidR="00C53E01" w:rsidRPr="00644690">
        <w:rPr>
          <w:b/>
          <w:i/>
        </w:rPr>
        <w:tab/>
      </w:r>
      <w:r w:rsidR="00131F1A">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Veszélyforrások kialakulása.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Személyi védőfelszerelésekkel szemben támasztott követelmények.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Személyi védőfelszerelések helyének meghatározása, tárolása.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munkavédelmi oktatás dokumentálása.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munkabalesetek bejelentése, nyilvántartása és kivizsgálása.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Kockázatelemzés fogalmai, kockázatelemzés, kockázatértékelés.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munkahelyen alkalmazott biztonsági jelzések.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munkahelyen alkalmazott biztonsági jelzések helyének meghatározása, elhelyezése.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megfelelő biztonsági jelzés kiválasztása.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munkavégzés fizikai ártalmai.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lastRenderedPageBreak/>
        <w:t>Zaj- és rezgésvédelem.</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Zaj- és rezgésvédelem védőeszközeinek fajtái, alkalmazásuk.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Munkahelyi klíma, a helyiség hőmérséklete, a levegő nedvességtartalma.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munkahelyek megvilágítása, a természetes fény.</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színek kialakítása.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gázhegesztés és az ívhegesztés biztonsági előírásai.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Hegesztő munkahelyek kialakítása, védő eszközök alkalmazása.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Anyagmozgatás, anyagtárolás szabályai.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Anyagmozgatás gépeinek, eszközeinek biztonságos használata, védőeszközök alkalmazása.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Villamos berendezések biztonságtechnikája, speciális védőeszközök bemutatása, használata.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Egyéni és kollektív védelem.</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Munkaegészségügy.</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Kockázatbecslés.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Kockázatértékelés.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Időszakos biztonsági felülvizsgálat.</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Soron kívüli munkavédelmi vizsgálat.</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Jelző és riasztóberendezések.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Megfelelő mozgástér biztosítása.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Elkerítés, lefedés.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Tároló helyek kialakítása.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Munkahely padlózata.</w:t>
      </w:r>
    </w:p>
    <w:p w:rsidR="00C53E01" w:rsidRDefault="00D43E2F" w:rsidP="00D43E2F">
      <w:pPr>
        <w:spacing w:after="0"/>
        <w:ind w:left="709"/>
      </w:pPr>
      <w:r w:rsidRPr="00D43E2F">
        <w:rPr>
          <w:rFonts w:cs="Times New Roman"/>
          <w:kern w:val="1"/>
          <w:szCs w:val="24"/>
          <w:lang w:eastAsia="hi-IN" w:bidi="hi-IN"/>
        </w:rPr>
        <w:t>Gépek védőburkolatainak kialakítása, elhelyezése</w:t>
      </w:r>
    </w:p>
    <w:p w:rsidR="00C53E01" w:rsidRPr="002A1C54" w:rsidRDefault="00C53E01" w:rsidP="00C53E01">
      <w:pPr>
        <w:tabs>
          <w:tab w:val="left" w:pos="1418"/>
          <w:tab w:val="right" w:pos="9072"/>
        </w:tabs>
        <w:spacing w:after="0"/>
        <w:ind w:left="851"/>
      </w:pPr>
    </w:p>
    <w:p w:rsidR="00C53E01" w:rsidRDefault="00D43E2F" w:rsidP="00C53E01">
      <w:pPr>
        <w:pStyle w:val="Listaszerbekezds"/>
        <w:numPr>
          <w:ilvl w:val="2"/>
          <w:numId w:val="8"/>
        </w:numPr>
        <w:tabs>
          <w:tab w:val="left" w:pos="1701"/>
          <w:tab w:val="right" w:pos="9072"/>
        </w:tabs>
        <w:spacing w:after="0"/>
        <w:ind w:left="993" w:hanging="426"/>
        <w:rPr>
          <w:b/>
          <w:i/>
        </w:rPr>
      </w:pPr>
      <w:r w:rsidRPr="00871B51">
        <w:rPr>
          <w:rFonts w:cs="Times New Roman"/>
          <w:b/>
          <w:i/>
          <w:szCs w:val="24"/>
        </w:rPr>
        <w:t>Sérülések ellátása</w:t>
      </w:r>
      <w:r w:rsidR="00C53E01" w:rsidRPr="00644690">
        <w:rPr>
          <w:b/>
          <w:i/>
        </w:rPr>
        <w:tab/>
      </w:r>
      <w:r w:rsidR="00131F1A">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Sebellátás.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Hajszáleres vérzés.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Visszeres vérzés.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Ütőeres vérzés.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Belső vérzések és veszélyei.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Orrvérzés,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Mérgezések: gyógyszermérgezés, szénmonoxid (CO) mérgezés, metilalkoholmérgezés.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Csontok, ízületek sérülései: rándulás, ficam, törés.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Fektetési módok.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Idegen test szemben, orrban, fülben.</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Elsősegélynyújtó feladata veszélyes anyagok okozta sérülések esetén.</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Elsősegélynyújtó feladatai villamos áram okozta sérülések esetén.</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Az eszméletlenség fogalmát, tüneteit, leggyakoribb okai, következményei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Az eszméletlenség ellátása.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vérzésekkel kapcsolatos ismeretek.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 xml:space="preserve">A </w:t>
      </w:r>
      <w:proofErr w:type="spellStart"/>
      <w:r w:rsidRPr="00D43E2F">
        <w:rPr>
          <w:rFonts w:cs="Times New Roman"/>
          <w:kern w:val="1"/>
          <w:szCs w:val="24"/>
          <w:lang w:eastAsia="hi-IN" w:bidi="hi-IN"/>
        </w:rPr>
        <w:t>schock</w:t>
      </w:r>
      <w:proofErr w:type="spellEnd"/>
      <w:r w:rsidRPr="00D43E2F">
        <w:rPr>
          <w:rFonts w:cs="Times New Roman"/>
          <w:kern w:val="1"/>
          <w:szCs w:val="24"/>
          <w:lang w:eastAsia="hi-IN" w:bidi="hi-IN"/>
        </w:rPr>
        <w:t xml:space="preserve"> fogalma és formái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 xml:space="preserve">A termikus traumákkal, </w:t>
      </w:r>
      <w:proofErr w:type="spellStart"/>
      <w:r w:rsidRPr="00D43E2F">
        <w:rPr>
          <w:rFonts w:cs="Times New Roman"/>
          <w:kern w:val="1"/>
          <w:szCs w:val="24"/>
          <w:lang w:eastAsia="hi-IN" w:bidi="hi-IN"/>
        </w:rPr>
        <w:t>hőártalmakkal</w:t>
      </w:r>
      <w:proofErr w:type="spellEnd"/>
      <w:r w:rsidRPr="00D43E2F">
        <w:rPr>
          <w:rFonts w:cs="Times New Roman"/>
          <w:kern w:val="1"/>
          <w:szCs w:val="24"/>
          <w:lang w:eastAsia="hi-IN" w:bidi="hi-IN"/>
        </w:rPr>
        <w:t xml:space="preserve"> kapcsolatos ismeretek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Az ízületi sérülések formái, tünetei és ellátásuk módja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csontsérülések formái, tünetei és ellátásuk (fektetési módok)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hasi sérülés formái, tünetei és ellátásuk módjai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kimentés fogalma és betegmozgatással kapcsolatos ismeretek</w:t>
      </w:r>
    </w:p>
    <w:p w:rsidR="00D43E2F" w:rsidRPr="00D43E2F" w:rsidRDefault="00D43E2F" w:rsidP="00D43E2F">
      <w:pPr>
        <w:widowControl w:val="0"/>
        <w:tabs>
          <w:tab w:val="left" w:pos="6246"/>
        </w:tabs>
        <w:suppressAutoHyphens/>
        <w:spacing w:after="0"/>
        <w:ind w:left="709"/>
        <w:rPr>
          <w:rFonts w:cs="Times New Roman"/>
          <w:kern w:val="1"/>
          <w:szCs w:val="24"/>
          <w:lang w:eastAsia="hi-IN" w:bidi="hi-IN"/>
        </w:rPr>
      </w:pPr>
      <w:r w:rsidRPr="00D43E2F">
        <w:rPr>
          <w:rFonts w:cs="Times New Roman"/>
          <w:kern w:val="1"/>
          <w:szCs w:val="24"/>
          <w:lang w:eastAsia="hi-IN" w:bidi="hi-IN"/>
        </w:rPr>
        <w:t>A mérgezések fogalma, tünetei és ellátásuk módja</w:t>
      </w:r>
      <w:r w:rsidRPr="00D43E2F">
        <w:rPr>
          <w:rFonts w:cs="Times New Roman"/>
          <w:kern w:val="1"/>
          <w:szCs w:val="24"/>
          <w:lang w:eastAsia="hi-IN" w:bidi="hi-IN"/>
        </w:rPr>
        <w:tab/>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 belgyógyászati balesetek (áramütés)</w:t>
      </w:r>
    </w:p>
    <w:p w:rsidR="00C53E01" w:rsidRDefault="00D43E2F" w:rsidP="00D43E2F">
      <w:pPr>
        <w:spacing w:after="0"/>
        <w:ind w:left="709"/>
      </w:pPr>
      <w:r w:rsidRPr="00D43E2F">
        <w:rPr>
          <w:rFonts w:cs="Times New Roman"/>
          <w:kern w:val="1"/>
          <w:szCs w:val="24"/>
          <w:lang w:eastAsia="hi-IN" w:bidi="hi-IN"/>
        </w:rPr>
        <w:lastRenderedPageBreak/>
        <w:t>A leggyakoribb belgyógyászati kórképek, tüneteik és ellátásuk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7081F" w:rsidRPr="0037081F" w:rsidTr="0037081F">
        <w:trPr>
          <w:trHeight w:val="600"/>
          <w:jc w:val="center"/>
        </w:trPr>
        <w:tc>
          <w:tcPr>
            <w:tcW w:w="96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Alkalmazandó eszközök és felszerelések </w:t>
            </w:r>
          </w:p>
        </w:tc>
      </w:tr>
      <w:tr w:rsidR="0037081F" w:rsidRPr="0037081F" w:rsidTr="0037081F">
        <w:trPr>
          <w:trHeight w:val="255"/>
          <w:jc w:val="center"/>
        </w:trPr>
        <w:tc>
          <w:tcPr>
            <w:tcW w:w="96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222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egyéni</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osztály</w:t>
            </w:r>
          </w:p>
        </w:tc>
        <w:tc>
          <w:tcPr>
            <w:tcW w:w="238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magyarázat</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elbeszélés</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kiselőadás</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4.</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megbeszélés</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5.</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vita</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6.</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szemléltetés</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7.</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szimuláció</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8.</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szerepjáték</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9.</w:t>
            </w:r>
          </w:p>
        </w:tc>
        <w:tc>
          <w:tcPr>
            <w:tcW w:w="222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házi feladat</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bl>
    <w:p w:rsidR="0037081F" w:rsidRDefault="0037081F" w:rsidP="0037081F">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7081F" w:rsidRPr="00525B3F" w:rsidTr="0037081F">
        <w:trPr>
          <w:trHeight w:val="255"/>
          <w:jc w:val="center"/>
        </w:trPr>
        <w:tc>
          <w:tcPr>
            <w:tcW w:w="1036" w:type="dxa"/>
            <w:vMerge w:val="restart"/>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xml:space="preserve">Alkalmazandó eszközök és felszerelések </w:t>
            </w:r>
          </w:p>
        </w:tc>
      </w:tr>
      <w:tr w:rsidR="0037081F" w:rsidRPr="00525B3F" w:rsidTr="0037081F">
        <w:trPr>
          <w:trHeight w:val="510"/>
          <w:jc w:val="center"/>
        </w:trPr>
        <w:tc>
          <w:tcPr>
            <w:tcW w:w="1036" w:type="dxa"/>
            <w:vMerge/>
            <w:vAlign w:val="center"/>
            <w:hideMark/>
          </w:tcPr>
          <w:p w:rsidR="0037081F" w:rsidRPr="00525B3F" w:rsidRDefault="0037081F" w:rsidP="0037081F">
            <w:pPr>
              <w:spacing w:after="0"/>
              <w:jc w:val="left"/>
              <w:rPr>
                <w:rFonts w:eastAsia="Times New Roman" w:cs="Times New Roman"/>
                <w:color w:val="000000"/>
                <w:sz w:val="20"/>
                <w:szCs w:val="20"/>
                <w:lang w:eastAsia="hu-HU"/>
              </w:rPr>
            </w:pPr>
          </w:p>
        </w:tc>
        <w:tc>
          <w:tcPr>
            <w:tcW w:w="2777" w:type="dxa"/>
            <w:vMerge/>
            <w:vAlign w:val="center"/>
            <w:hideMark/>
          </w:tcPr>
          <w:p w:rsidR="0037081F" w:rsidRPr="00525B3F" w:rsidRDefault="0037081F" w:rsidP="0037081F">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egyéni</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csoport-bontás</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osztály-keret</w:t>
            </w:r>
          </w:p>
        </w:tc>
        <w:tc>
          <w:tcPr>
            <w:tcW w:w="2359" w:type="dxa"/>
            <w:vMerge/>
            <w:vAlign w:val="center"/>
            <w:hideMark/>
          </w:tcPr>
          <w:p w:rsidR="0037081F" w:rsidRPr="00525B3F" w:rsidRDefault="0037081F" w:rsidP="0037081F">
            <w:pPr>
              <w:spacing w:after="0"/>
              <w:jc w:val="left"/>
              <w:rPr>
                <w:rFonts w:eastAsia="Times New Roman" w:cs="Times New Roman"/>
                <w:color w:val="000000"/>
                <w:sz w:val="20"/>
                <w:szCs w:val="20"/>
                <w:lang w:eastAsia="hu-HU"/>
              </w:rPr>
            </w:pPr>
          </w:p>
        </w:tc>
      </w:tr>
      <w:tr w:rsidR="0037081F" w:rsidRPr="00525B3F" w:rsidTr="0037081F">
        <w:trPr>
          <w:trHeight w:val="255"/>
          <w:jc w:val="center"/>
        </w:trPr>
        <w:tc>
          <w:tcPr>
            <w:tcW w:w="1036" w:type="dxa"/>
            <w:shd w:val="clear" w:color="000000" w:fill="D9D9D9"/>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w:t>
            </w:r>
          </w:p>
        </w:tc>
        <w:tc>
          <w:tcPr>
            <w:tcW w:w="7464" w:type="dxa"/>
            <w:gridSpan w:val="5"/>
            <w:shd w:val="clear" w:color="000000" w:fill="D9D9D9"/>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 feldolgozó tevékenységek</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1.1.</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1.2.</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1.3.</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1.4.</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1.5.</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255"/>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1.6.</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1.7.</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255"/>
          <w:jc w:val="center"/>
        </w:trPr>
        <w:tc>
          <w:tcPr>
            <w:tcW w:w="1036" w:type="dxa"/>
            <w:shd w:val="clear" w:color="000000" w:fill="D9D9D9"/>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w:t>
            </w:r>
          </w:p>
        </w:tc>
        <w:tc>
          <w:tcPr>
            <w:tcW w:w="7464" w:type="dxa"/>
            <w:gridSpan w:val="5"/>
            <w:shd w:val="clear" w:color="000000" w:fill="D9D9D9"/>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Ismeretalkalmazási gyakorló tevékenységek, feladatok</w:t>
            </w:r>
          </w:p>
        </w:tc>
      </w:tr>
      <w:tr w:rsidR="0037081F" w:rsidRPr="00525B3F" w:rsidTr="0037081F">
        <w:trPr>
          <w:trHeight w:val="255"/>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2.1.</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255"/>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2.2.</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Leírás készítése</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2.3.</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255"/>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lastRenderedPageBreak/>
              <w:t>2.4.</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Tesztfeladat megoldása</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2.5.</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Szöveges előadás egyéni felkészüléssel</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2.6.</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r w:rsidR="0037081F" w:rsidRPr="00525B3F" w:rsidTr="0037081F">
        <w:trPr>
          <w:trHeight w:val="510"/>
          <w:jc w:val="center"/>
        </w:trPr>
        <w:tc>
          <w:tcPr>
            <w:tcW w:w="103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2.7.</w:t>
            </w:r>
          </w:p>
        </w:tc>
        <w:tc>
          <w:tcPr>
            <w:tcW w:w="2777"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796"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x</w:t>
            </w:r>
          </w:p>
        </w:tc>
        <w:tc>
          <w:tcPr>
            <w:tcW w:w="774" w:type="dxa"/>
            <w:shd w:val="clear" w:color="auto" w:fill="auto"/>
            <w:vAlign w:val="center"/>
            <w:hideMark/>
          </w:tcPr>
          <w:p w:rsidR="0037081F" w:rsidRPr="00525B3F" w:rsidRDefault="0037081F" w:rsidP="0037081F">
            <w:pPr>
              <w:spacing w:after="0"/>
              <w:jc w:val="center"/>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c>
          <w:tcPr>
            <w:tcW w:w="2359" w:type="dxa"/>
            <w:shd w:val="clear" w:color="auto" w:fill="auto"/>
            <w:vAlign w:val="center"/>
            <w:hideMark/>
          </w:tcPr>
          <w:p w:rsidR="0037081F" w:rsidRPr="00525B3F" w:rsidRDefault="0037081F" w:rsidP="0037081F">
            <w:pPr>
              <w:spacing w:after="0"/>
              <w:jc w:val="left"/>
              <w:rPr>
                <w:rFonts w:eastAsia="Times New Roman" w:cs="Times New Roman"/>
                <w:color w:val="000000"/>
                <w:sz w:val="20"/>
                <w:szCs w:val="20"/>
                <w:lang w:eastAsia="hu-HU"/>
              </w:rPr>
            </w:pPr>
            <w:r w:rsidRPr="00525B3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43E2F" w:rsidP="00C53E01">
      <w:pPr>
        <w:spacing w:after="480"/>
        <w:jc w:val="center"/>
        <w:rPr>
          <w:rFonts w:cs="Times New Roman"/>
          <w:b/>
          <w:sz w:val="36"/>
        </w:rPr>
      </w:pPr>
      <w:r w:rsidRPr="006606A8">
        <w:rPr>
          <w:rFonts w:cs="Times New Roman"/>
          <w:b/>
          <w:sz w:val="36"/>
        </w:rPr>
        <w:t>10166</w:t>
      </w:r>
      <w:r w:rsidR="00C53E01" w:rsidRPr="006606A8">
        <w:rPr>
          <w:rFonts w:cs="Times New Roman"/>
          <w:b/>
          <w:sz w:val="36"/>
        </w:rPr>
        <w:t>-</w:t>
      </w:r>
      <w:r w:rsidRPr="006606A8">
        <w:rPr>
          <w:rFonts w:cs="Times New Roman"/>
          <w:b/>
          <w:sz w:val="36"/>
        </w:rPr>
        <w:t>12</w:t>
      </w:r>
      <w:r w:rsidR="00C53E01" w:rsidRPr="006606A8">
        <w:rPr>
          <w:rFonts w:cs="Times New Roman"/>
          <w:b/>
          <w:sz w:val="36"/>
        </w:rPr>
        <w:t xml:space="preserve"> azonosító</w:t>
      </w:r>
      <w:r w:rsidR="00C53E01" w:rsidRPr="00D52C63">
        <w:rPr>
          <w:rFonts w:cs="Times New Roman"/>
          <w:b/>
          <w:sz w:val="36"/>
        </w:rPr>
        <w:t xml:space="preserve"> számú</w:t>
      </w:r>
    </w:p>
    <w:p w:rsidR="00C53E01" w:rsidRPr="00D52C63" w:rsidRDefault="00D43E2F" w:rsidP="00C53E01">
      <w:pPr>
        <w:jc w:val="center"/>
        <w:rPr>
          <w:rFonts w:cs="Times New Roman"/>
          <w:b/>
          <w:sz w:val="36"/>
        </w:rPr>
      </w:pPr>
      <w:r>
        <w:rPr>
          <w:rFonts w:cs="Times New Roman"/>
          <w:b/>
          <w:sz w:val="36"/>
        </w:rPr>
        <w:t>Gépészeti kötési feladatok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43E2F">
        <w:rPr>
          <w:rFonts w:cs="Times New Roman"/>
        </w:rPr>
        <w:t>10166</w:t>
      </w:r>
      <w:r w:rsidRPr="00D26A67">
        <w:rPr>
          <w:rFonts w:cs="Times New Roman"/>
        </w:rPr>
        <w:t>-</w:t>
      </w:r>
      <w:r w:rsidR="00D43E2F">
        <w:rPr>
          <w:rFonts w:cs="Times New Roman"/>
        </w:rPr>
        <w:t>12</w:t>
      </w:r>
      <w:r w:rsidRPr="00D52C63">
        <w:rPr>
          <w:rFonts w:cs="Times New Roman"/>
        </w:rPr>
        <w:t xml:space="preserve"> azonosító számú </w:t>
      </w:r>
      <w:r w:rsidR="00D43E2F">
        <w:rPr>
          <w:rFonts w:cs="Times New Roman"/>
        </w:rPr>
        <w:t>Gépészeti kötési feladatok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7081F" w:rsidRPr="0037081F" w:rsidTr="0037081F">
        <w:trPr>
          <w:trHeight w:val="1755"/>
          <w:jc w:val="center"/>
        </w:trPr>
        <w:tc>
          <w:tcPr>
            <w:tcW w:w="398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textDirection w:val="btLr"/>
            <w:vAlign w:val="bottom"/>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Gépészeti kötések</w:t>
            </w:r>
          </w:p>
        </w:tc>
        <w:tc>
          <w:tcPr>
            <w:tcW w:w="700" w:type="dxa"/>
            <w:shd w:val="clear" w:color="auto" w:fill="auto"/>
            <w:textDirection w:val="btLr"/>
            <w:vAlign w:val="bottom"/>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Gépészeti kötések gyakorlata</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FELADATOK</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minőségű hegesztett kötéseket készít kézi ívhegesztéssel</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minőségű kötést készít gázhegesztéssel</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Készít, bont, javít kemény- és lágyforrasztott kötéseket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Készít, bont, javít, cserél oldható kötéseket és helyzetbiztosító elemeket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Készít, bont, javít, cserél nem oldható kötéseket (szegecs, zsugor, ragasztott)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Fémipari alapműveleteket előkészít, elvégez</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Korrózió elleni védelmet készít kötőelemeken és fémszerkezeteken</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Gyártási és szereléstechnológiai folyamatokat értelmez, alkalmaz</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SZAKMAI ISMERETEK</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Műszaki rajzok olvasása, értelmezése,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Oldható és nem oldható kötések rajzjelei, ábrázolási módjai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Hegesztési rajzjelek értelmezése, varratok ábrázolása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Részletrajzok olvasása, értelmezése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Ipari anyagok technológiai tulajdonságai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Ipari anyagok korróziós tulajdonságai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Oldható kötések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Nem oldható kötések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 gázhegesztés biztonsága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Az ívhegesztés biztonsága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Sajtoló-ponthegesztés biztonsága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 hegesztés környezeti hatásai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 hegesztés folyamatának és befejezésének tűzvédelmi előírásai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Korrózióvédelem alkalmazása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Kötőelem táblázatok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SZAKMAI KÉSZSÉGEK</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Gépészeti rajzok, részletrajzok olvasása, értelmezése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Hegesztési varratjelképek értelmezése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Munkabiztonsághoz kapcsolódó jelképek és színjelölések értelmezése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lastRenderedPageBreak/>
              <w:t>Munkabiztonsági eszközök, felszerelések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SZEMÉLYES 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Szabálykövető magatartás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Biztos kéztartás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Térlátás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TÁRSAS 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Irányíthatóság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Együttműködési készség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5380" w:type="dxa"/>
            <w:gridSpan w:val="3"/>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MÓDSZERKOMPETENCIÁK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Lényegfelismerés, elővigyázatosság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bl>
    <w:p w:rsidR="0037081F" w:rsidRDefault="0037081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43E2F" w:rsidP="00C53E01">
      <w:pPr>
        <w:pStyle w:val="Listaszerbekezds"/>
        <w:numPr>
          <w:ilvl w:val="0"/>
          <w:numId w:val="8"/>
        </w:numPr>
        <w:tabs>
          <w:tab w:val="right" w:pos="9072"/>
        </w:tabs>
        <w:spacing w:after="0"/>
        <w:rPr>
          <w:rFonts w:cs="Times New Roman"/>
          <w:b/>
        </w:rPr>
      </w:pPr>
      <w:r w:rsidRPr="00D477A1">
        <w:rPr>
          <w:rFonts w:cs="Times New Roman"/>
          <w:b/>
          <w:szCs w:val="24"/>
          <w:lang w:eastAsia="hu-HU"/>
        </w:rPr>
        <w:t>Gépészeti kötések</w:t>
      </w:r>
      <w:r w:rsidR="00C53E01" w:rsidRPr="00644690">
        <w:rPr>
          <w:b/>
        </w:rPr>
        <w:t xml:space="preserve"> tantárgy</w:t>
      </w:r>
      <w:r w:rsidR="00C53E01" w:rsidRPr="00644690">
        <w:rPr>
          <w:b/>
        </w:rPr>
        <w:tab/>
      </w:r>
      <w:r w:rsidR="00131F1A">
        <w:rPr>
          <w:b/>
        </w:rPr>
        <w:t>5</w:t>
      </w:r>
      <w:r>
        <w:rPr>
          <w:b/>
        </w:rPr>
        <w:t>4</w:t>
      </w:r>
      <w:r w:rsidR="00C53E01">
        <w:rPr>
          <w:b/>
        </w:rPr>
        <w:t xml:space="preserve"> ó</w:t>
      </w:r>
      <w:r w:rsidR="00C53E01" w:rsidRPr="00644690">
        <w:rPr>
          <w:b/>
        </w:rPr>
        <w:t xml:space="preserve">ra/ </w:t>
      </w:r>
      <w:r w:rsidR="00EE25F2">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43E2F" w:rsidP="00C53E01">
      <w:pPr>
        <w:spacing w:after="0"/>
        <w:ind w:left="426"/>
      </w:pPr>
      <w:r w:rsidRPr="00D477A1">
        <w:rPr>
          <w:rFonts w:cs="Times New Roman"/>
          <w:kern w:val="1"/>
          <w:szCs w:val="24"/>
          <w:lang w:eastAsia="hi-IN" w:bidi="hi-IN"/>
        </w:rPr>
        <w:t>A tanulók ismerjék meg a gépipar területén használatos oldható és nem oldható kötések módjait, technológiáját, szerszámait. Megismertetni a tanulókkal a különféle kötések készítésének alapját képező dokumentációk jellemző formai és tartalmi követelményeit, valamint megtanítani az ott előírt mennyiségi, minőségi, technológiai előírások jelentését, azok pontos betartásának fontosságát</w:t>
      </w:r>
      <w:r>
        <w:rPr>
          <w:rFonts w:cs="Times New Roman"/>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43E2F" w:rsidP="00C53E01">
      <w:pPr>
        <w:spacing w:after="0"/>
        <w:ind w:left="426"/>
      </w:pPr>
      <w:r w:rsidRPr="00D477A1">
        <w:rPr>
          <w:rFonts w:cs="Times New Roman"/>
          <w:szCs w:val="24"/>
        </w:rPr>
        <w:t>A tantárgy az adott évfolyamba lépés feltételeiként megjelölt közismereti és szakmai tartalmakra épül</w:t>
      </w:r>
      <w:r>
        <w:rPr>
          <w:rFonts w:cs="Times New Roman"/>
          <w:szCs w:val="24"/>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43E2F" w:rsidP="00C53E01">
      <w:pPr>
        <w:pStyle w:val="Listaszerbekezds"/>
        <w:numPr>
          <w:ilvl w:val="2"/>
          <w:numId w:val="8"/>
        </w:numPr>
        <w:tabs>
          <w:tab w:val="left" w:pos="1701"/>
          <w:tab w:val="right" w:pos="9072"/>
        </w:tabs>
        <w:spacing w:after="0"/>
        <w:ind w:left="993" w:hanging="426"/>
        <w:rPr>
          <w:b/>
          <w:i/>
        </w:rPr>
      </w:pPr>
      <w:r w:rsidRPr="00D43E2F">
        <w:rPr>
          <w:rFonts w:cs="Times New Roman"/>
          <w:b/>
          <w:i/>
          <w:szCs w:val="24"/>
        </w:rPr>
        <w:t>Hegesztés, forrasztás, ragasztás</w:t>
      </w:r>
      <w:r w:rsidR="00C53E01" w:rsidRPr="00644690">
        <w:rPr>
          <w:b/>
          <w:i/>
        </w:rPr>
        <w:tab/>
      </w:r>
      <w:r w:rsidR="00131F1A">
        <w:rPr>
          <w:b/>
          <w:i/>
        </w:rPr>
        <w:t>24</w:t>
      </w:r>
      <w:r w:rsidR="00C53E01">
        <w:rPr>
          <w:b/>
          <w:i/>
        </w:rPr>
        <w:t xml:space="preserve"> ó</w:t>
      </w:r>
      <w:r w:rsidR="00C53E01" w:rsidRPr="00644690">
        <w:rPr>
          <w:b/>
          <w:i/>
        </w:rPr>
        <w:t xml:space="preserve">ra/ </w:t>
      </w:r>
      <w:r w:rsidR="00EE25F2">
        <w:rPr>
          <w:b/>
          <w:i/>
        </w:rPr>
        <w:t xml:space="preserve">  </w:t>
      </w:r>
      <w:proofErr w:type="spellStart"/>
      <w:r w:rsidR="00C53E01" w:rsidRPr="00644690">
        <w:rPr>
          <w:b/>
          <w:i/>
        </w:rPr>
        <w:t>óra</w:t>
      </w:r>
      <w:proofErr w:type="spellEnd"/>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Munkaterület, szerszámok előkészítése, fontossága.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Rajz-, technológiai, munkabiztonsági dokumentáció tanulmányozása.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Hegesztési, forrasztási, ragasztási felületek előkészítése.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Gázhegesztő berendezések.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Acetilénfejlesztő.</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Oxigénpalack, reduktor, gáztömlők, hegesztőpisztoly felépítése, karbantartása.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Hegesztési varratfajták.</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Illesztővarratok</w:t>
      </w:r>
      <w:proofErr w:type="spellEnd"/>
      <w:r w:rsidRPr="00D43E2F">
        <w:rPr>
          <w:rFonts w:cs="Times New Roman"/>
          <w:kern w:val="1"/>
          <w:szCs w:val="24"/>
          <w:lang w:eastAsia="hi-IN" w:bidi="hi-IN"/>
        </w:rPr>
        <w:t xml:space="preserve">, sarokvarratok, </w:t>
      </w:r>
      <w:proofErr w:type="spellStart"/>
      <w:r w:rsidRPr="00D43E2F">
        <w:rPr>
          <w:rFonts w:cs="Times New Roman"/>
          <w:kern w:val="1"/>
          <w:szCs w:val="24"/>
          <w:lang w:eastAsia="hi-IN" w:bidi="hi-IN"/>
        </w:rPr>
        <w:t>élvarratok</w:t>
      </w:r>
      <w:proofErr w:type="spellEnd"/>
      <w:r w:rsidRPr="00D43E2F">
        <w:rPr>
          <w:rFonts w:cs="Times New Roman"/>
          <w:kern w:val="1"/>
          <w:szCs w:val="24"/>
          <w:lang w:eastAsia="hi-IN" w:bidi="hi-IN"/>
        </w:rPr>
        <w:t>.</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Lemezélek</w:t>
      </w:r>
      <w:proofErr w:type="spellEnd"/>
      <w:r w:rsidRPr="00D43E2F">
        <w:rPr>
          <w:rFonts w:cs="Times New Roman"/>
          <w:kern w:val="1"/>
          <w:szCs w:val="24"/>
          <w:lang w:eastAsia="hi-IN" w:bidi="hi-IN"/>
        </w:rPr>
        <w:t xml:space="preserve"> kialakítása, lemezek illesztése.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Hozaganyag kiválasztása.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Hegesztőpor.</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 xml:space="preserve">Lángbeállítás, semleges láng, </w:t>
      </w:r>
      <w:proofErr w:type="spellStart"/>
      <w:r w:rsidRPr="00D43E2F">
        <w:rPr>
          <w:rFonts w:cs="Times New Roman"/>
          <w:kern w:val="1"/>
          <w:szCs w:val="24"/>
          <w:lang w:eastAsia="hi-IN" w:bidi="hi-IN"/>
        </w:rPr>
        <w:t>gázdús</w:t>
      </w:r>
      <w:proofErr w:type="spellEnd"/>
      <w:r w:rsidRPr="00D43E2F">
        <w:rPr>
          <w:rFonts w:cs="Times New Roman"/>
          <w:kern w:val="1"/>
          <w:szCs w:val="24"/>
          <w:lang w:eastAsia="hi-IN" w:bidi="hi-IN"/>
        </w:rPr>
        <w:t xml:space="preserve"> láng.</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Hegesztőégő tartása, vezetése, hozaganyag vezetése.</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Balrahegesztés</w:t>
      </w:r>
      <w:proofErr w:type="spellEnd"/>
      <w:r w:rsidRPr="00D43E2F">
        <w:rPr>
          <w:rFonts w:cs="Times New Roman"/>
          <w:kern w:val="1"/>
          <w:szCs w:val="24"/>
          <w:lang w:eastAsia="hi-IN" w:bidi="hi-IN"/>
        </w:rPr>
        <w:t xml:space="preserve">, </w:t>
      </w:r>
      <w:proofErr w:type="spellStart"/>
      <w:r w:rsidRPr="00D43E2F">
        <w:rPr>
          <w:rFonts w:cs="Times New Roman"/>
          <w:kern w:val="1"/>
          <w:szCs w:val="24"/>
          <w:lang w:eastAsia="hi-IN" w:bidi="hi-IN"/>
        </w:rPr>
        <w:t>jobbrahegesztés</w:t>
      </w:r>
      <w:proofErr w:type="spellEnd"/>
      <w:r w:rsidRPr="00D43E2F">
        <w:rPr>
          <w:rFonts w:cs="Times New Roman"/>
          <w:kern w:val="1"/>
          <w:szCs w:val="24"/>
          <w:lang w:eastAsia="hi-IN" w:bidi="hi-IN"/>
        </w:rPr>
        <w:t>, vízszintes hegesztés, függőleges hegesztés.</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Ikervarrathegesztés</w:t>
      </w:r>
      <w:proofErr w:type="spellEnd"/>
      <w:r w:rsidRPr="00D43E2F">
        <w:rPr>
          <w:rFonts w:cs="Times New Roman"/>
          <w:kern w:val="1"/>
          <w:szCs w:val="24"/>
          <w:lang w:eastAsia="hi-IN" w:bidi="hi-IN"/>
        </w:rPr>
        <w:t xml:space="preserve">, </w:t>
      </w:r>
      <w:proofErr w:type="spellStart"/>
      <w:r w:rsidRPr="00D43E2F">
        <w:rPr>
          <w:rFonts w:cs="Times New Roman"/>
          <w:kern w:val="1"/>
          <w:szCs w:val="24"/>
          <w:lang w:eastAsia="hi-IN" w:bidi="hi-IN"/>
        </w:rPr>
        <w:t>élvarratok</w:t>
      </w:r>
      <w:proofErr w:type="spellEnd"/>
      <w:r w:rsidRPr="00D43E2F">
        <w:rPr>
          <w:rFonts w:cs="Times New Roman"/>
          <w:kern w:val="1"/>
          <w:szCs w:val="24"/>
          <w:lang w:eastAsia="hi-IN" w:bidi="hi-IN"/>
        </w:rPr>
        <w:t xml:space="preserve"> hegesztése.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Lángvágás munkafolyamata.</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Elhúzódások, feszültségek.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Tartályok hegesztése.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Rácsok hegesztése.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Foltok, repedések hegesztése.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Feszültségek csökkentése.</w:t>
      </w:r>
    </w:p>
    <w:p w:rsidR="00D43E2F" w:rsidRPr="00D43E2F" w:rsidRDefault="00D43E2F" w:rsidP="00D43E2F">
      <w:pPr>
        <w:widowControl w:val="0"/>
        <w:suppressAutoHyphens/>
        <w:spacing w:after="0"/>
        <w:ind w:left="709"/>
        <w:rPr>
          <w:rFonts w:cs="Times New Roman"/>
          <w:kern w:val="1"/>
          <w:szCs w:val="24"/>
          <w:lang w:eastAsia="hi-IN" w:bidi="hi-IN"/>
        </w:rPr>
      </w:pPr>
      <w:proofErr w:type="spellStart"/>
      <w:r w:rsidRPr="00D43E2F">
        <w:rPr>
          <w:rFonts w:cs="Times New Roman"/>
          <w:kern w:val="1"/>
          <w:szCs w:val="24"/>
          <w:lang w:eastAsia="hi-IN" w:bidi="hi-IN"/>
        </w:rPr>
        <w:t>Ívhegesztőberendezések</w:t>
      </w:r>
      <w:proofErr w:type="spellEnd"/>
      <w:r w:rsidRPr="00D43E2F">
        <w:rPr>
          <w:rFonts w:cs="Times New Roman"/>
          <w:kern w:val="1"/>
          <w:szCs w:val="24"/>
          <w:lang w:eastAsia="hi-IN" w:bidi="hi-IN"/>
        </w:rPr>
        <w:t>.</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Hegesztő transzformátor, hegesztőkábel, elektródafogó kezelése, üzemelése, elektróda kiválasztása, lemezek illesztése.</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Forrasztószerszámok.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Kemény-, lágyforrasztás.</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Forrasztószerek, forrasz-anyagok.</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Általános minőségű hegesztési, forrasztási, ragasztási feladatok elvégzésének technológiája, szerszámai.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Ragasztott kötések előnyei.</w:t>
      </w:r>
    </w:p>
    <w:p w:rsidR="00D43E2F" w:rsidRPr="00D43E2F" w:rsidRDefault="00D43E2F" w:rsidP="00D43E2F">
      <w:pPr>
        <w:widowControl w:val="0"/>
        <w:suppressAutoHyphens/>
        <w:spacing w:after="0"/>
        <w:ind w:left="709"/>
        <w:rPr>
          <w:rFonts w:cs="Times New Roman"/>
          <w:kern w:val="1"/>
          <w:szCs w:val="24"/>
          <w:lang w:eastAsia="hi-IN" w:bidi="hi-IN"/>
        </w:rPr>
      </w:pPr>
      <w:r w:rsidRPr="00D43E2F">
        <w:rPr>
          <w:rFonts w:cs="Times New Roman"/>
          <w:kern w:val="1"/>
          <w:szCs w:val="24"/>
          <w:lang w:eastAsia="hi-IN" w:bidi="hi-IN"/>
        </w:rPr>
        <w:t>Ragasztóanyagok.</w:t>
      </w:r>
    </w:p>
    <w:p w:rsidR="00C53E01" w:rsidRDefault="00D43E2F" w:rsidP="00D43E2F">
      <w:pPr>
        <w:spacing w:after="0"/>
        <w:ind w:left="709"/>
      </w:pPr>
      <w:r w:rsidRPr="00D43E2F">
        <w:rPr>
          <w:rFonts w:cs="Times New Roman"/>
          <w:kern w:val="1"/>
          <w:szCs w:val="24"/>
          <w:lang w:eastAsia="hi-IN" w:bidi="hi-IN"/>
        </w:rPr>
        <w:t>Természetes, mesterséges vagy műanyagragasztók</w:t>
      </w:r>
    </w:p>
    <w:p w:rsidR="00C53E01" w:rsidRPr="00644690"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rFonts w:cs="Times New Roman"/>
          <w:b/>
          <w:i/>
          <w:szCs w:val="24"/>
        </w:rPr>
        <w:lastRenderedPageBreak/>
        <w:t>Szegecselés, csavarozás</w:t>
      </w:r>
      <w:r w:rsidR="00C53E01" w:rsidRPr="00644690">
        <w:rPr>
          <w:b/>
          <w:i/>
        </w:rPr>
        <w:tab/>
      </w:r>
      <w:r w:rsidR="00131F1A">
        <w:rPr>
          <w:b/>
          <w:i/>
        </w:rPr>
        <w:t>1</w:t>
      </w:r>
      <w:r>
        <w:rPr>
          <w:b/>
          <w:i/>
        </w:rPr>
        <w:t>2</w:t>
      </w:r>
      <w:r w:rsidR="00C53E01">
        <w:rPr>
          <w:b/>
          <w:i/>
        </w:rPr>
        <w:t xml:space="preserve"> ó</w:t>
      </w:r>
      <w:r w:rsidR="00C53E01" w:rsidRPr="00644690">
        <w:rPr>
          <w:b/>
          <w:i/>
        </w:rPr>
        <w:t xml:space="preserve">ra/ </w:t>
      </w:r>
      <w:r w:rsidR="00EE25F2">
        <w:rPr>
          <w:b/>
          <w:i/>
        </w:rPr>
        <w:t xml:space="preserve">  </w:t>
      </w:r>
      <w:proofErr w:type="spellStart"/>
      <w:r w:rsidR="00C53E01" w:rsidRPr="00644690">
        <w:rPr>
          <w:b/>
          <w:i/>
        </w:rPr>
        <w:t>óra</w:t>
      </w:r>
      <w:proofErr w:type="spellEnd"/>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 rendeltetése, alkalmazási területe.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Laza-, csuklós-, szilárd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Szilárdsági szegecselés, tömítő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Szegecsfajták.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Hidegszegecselés, </w:t>
      </w:r>
      <w:proofErr w:type="spellStart"/>
      <w:r w:rsidRPr="00CD5217">
        <w:rPr>
          <w:rFonts w:cs="Times New Roman"/>
          <w:kern w:val="1"/>
          <w:szCs w:val="24"/>
          <w:lang w:eastAsia="hi-IN" w:bidi="hi-IN"/>
        </w:rPr>
        <w:t>melegszegecselés</w:t>
      </w:r>
      <w:proofErr w:type="spellEnd"/>
      <w:r w:rsidRPr="00CD5217">
        <w:rPr>
          <w:rFonts w:cs="Times New Roman"/>
          <w:kern w:val="1"/>
          <w:szCs w:val="24"/>
          <w:lang w:eastAsia="hi-IN" w:bidi="hi-IN"/>
        </w:rPr>
        <w:t>.</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Süllyesztett </w:t>
      </w:r>
      <w:proofErr w:type="spellStart"/>
      <w:r w:rsidRPr="00CD5217">
        <w:rPr>
          <w:rFonts w:cs="Times New Roman"/>
          <w:kern w:val="1"/>
          <w:szCs w:val="24"/>
          <w:lang w:eastAsia="hi-IN" w:bidi="hi-IN"/>
        </w:rPr>
        <w:t>zárófej</w:t>
      </w:r>
      <w:proofErr w:type="spellEnd"/>
      <w:r w:rsidRPr="00CD5217">
        <w:rPr>
          <w:rFonts w:cs="Times New Roman"/>
          <w:kern w:val="1"/>
          <w:szCs w:val="24"/>
          <w:lang w:eastAsia="hi-IN" w:bidi="hi-IN"/>
        </w:rPr>
        <w:t xml:space="preserve">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Szegecsméretek meghatározása.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Átlapolt szegecselés, hevederes kötés.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Egysoros, kétsoros, háromsoros szegecskötések.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Szegecsek igénybevétele.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Szegecselési hibák.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Félgömbfejű szegecsfej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Csőszegecsek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Gépi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Szegecskötések bontása.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Szegecseléshez szükséges szerszámok.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Szegecskiosztás megtervezése.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 csavarkötés, csavarbiztosítások módjai.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 szegecselés, csavarkötés munkaterülete, a szükséges szerszámok, anyagok előkészítése, fontossága.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Rajz-, technológiai, munkabiztonság dokumentáció tanulmányozása.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célja.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fajtái és rendeltetésük.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Anyáscsavarok, </w:t>
      </w:r>
      <w:proofErr w:type="spellStart"/>
      <w:r w:rsidRPr="00CD5217">
        <w:rPr>
          <w:rFonts w:cs="Times New Roman"/>
          <w:kern w:val="1"/>
          <w:szCs w:val="24"/>
          <w:lang w:eastAsia="hi-IN" w:bidi="hi-IN"/>
        </w:rPr>
        <w:t>fejescsavarok</w:t>
      </w:r>
      <w:proofErr w:type="spellEnd"/>
      <w:r w:rsidRPr="00CD5217">
        <w:rPr>
          <w:rFonts w:cs="Times New Roman"/>
          <w:kern w:val="1"/>
          <w:szCs w:val="24"/>
          <w:lang w:eastAsia="hi-IN" w:bidi="hi-IN"/>
        </w:rPr>
        <w:t>, ászokcsavarok.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szerszámai.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Állítható-, nem állítható csavarkulcsok.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Általános csavarhúzók, gépszerelő csavarhúzó, műszerész csavarhúzó, villanyszerelő csavarhúzó.</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Csavarhúzó kiválasztása.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Villáskulcs, csillagkulcs, csőkulcs.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Csavarbiztosítások.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munkaszabályai.</w:t>
      </w:r>
    </w:p>
    <w:p w:rsidR="00C53E01" w:rsidRDefault="00CD5217" w:rsidP="00CD5217">
      <w:pPr>
        <w:widowControl w:val="0"/>
        <w:suppressAutoHyphens/>
        <w:spacing w:after="0"/>
        <w:ind w:left="709"/>
      </w:pPr>
      <w:r w:rsidRPr="00CD5217">
        <w:rPr>
          <w:rFonts w:cs="Times New Roman"/>
          <w:kern w:val="1"/>
          <w:szCs w:val="24"/>
          <w:lang w:eastAsia="hi-IN" w:bidi="hi-IN"/>
        </w:rPr>
        <w:t>Csavarok meghúzásának sorrendje</w:t>
      </w:r>
    </w:p>
    <w:p w:rsidR="00C53E01" w:rsidRPr="002A1C54"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rFonts w:cs="Times New Roman"/>
          <w:b/>
          <w:i/>
          <w:szCs w:val="24"/>
        </w:rPr>
        <w:t>Felületvédelem</w:t>
      </w:r>
      <w:r w:rsidR="00C53E01" w:rsidRPr="00644690">
        <w:rPr>
          <w:b/>
          <w:i/>
        </w:rPr>
        <w:tab/>
      </w:r>
      <w:r w:rsidR="00131F1A">
        <w:rPr>
          <w:b/>
          <w:i/>
        </w:rPr>
        <w:t>1</w:t>
      </w:r>
      <w:r>
        <w:rPr>
          <w:b/>
          <w:i/>
        </w:rPr>
        <w:t>8</w:t>
      </w:r>
      <w:r w:rsidR="00C53E01">
        <w:rPr>
          <w:b/>
          <w:i/>
        </w:rPr>
        <w:t xml:space="preserve"> ó</w:t>
      </w:r>
      <w:r w:rsidR="00C53E01" w:rsidRPr="00644690">
        <w:rPr>
          <w:b/>
          <w:i/>
        </w:rPr>
        <w:t>ra/</w:t>
      </w:r>
      <w:r w:rsidR="00EE25F2">
        <w:rPr>
          <w:b/>
          <w:i/>
        </w:rPr>
        <w:t xml:space="preserve">  </w:t>
      </w:r>
      <w:r w:rsidR="00C53E01" w:rsidRPr="00644690">
        <w:rPr>
          <w:b/>
          <w:i/>
        </w:rPr>
        <w:t xml:space="preserve"> </w:t>
      </w:r>
      <w:proofErr w:type="spellStart"/>
      <w:r w:rsidR="00C53E01" w:rsidRPr="00644690">
        <w:rPr>
          <w:b/>
          <w:i/>
        </w:rPr>
        <w:t>óra</w:t>
      </w:r>
      <w:proofErr w:type="spellEnd"/>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Munkaterület, anyagok, szerszámok előkészítése.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Felület előkészítése mechanikusan vagy vegyi anyagok segítségével. </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Felület előkészítése oxidáció gátló bevonat készítéséhez.</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Korrózió elleni bevonat készítése kötőelemeken és fémszerkezeteken.</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Megmaradt, a környezetre veszélyes anyagok kezelése.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Maratás, anyagai, veszélyei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Száraz csiszolás, segédanyagai, technológiája.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Csiszoló anyagok fajtája, csoportosításuk.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Nedves csiszolás, segédanyagai, fajtái, csoportosításuk, technológiája.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Mechanikus zsírtalanítás.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Vibrációs koptatás.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Szemcseszórás, vibrációs koptatás.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Mosás.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lastRenderedPageBreak/>
        <w:t>Vegyszeres zsírtalanítás.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Ultrahangos zsírtalanítás.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Felület előkészítése, felületi érdesség jelentősége.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Egyszerű felületvédelmi bevonatok készítése, zsírozás, olajozás, barnítás.</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Termodiffúziós</w:t>
      </w:r>
      <w:proofErr w:type="spellEnd"/>
      <w:r w:rsidRPr="00CD5217">
        <w:rPr>
          <w:rFonts w:cs="Times New Roman"/>
          <w:kern w:val="1"/>
          <w:szCs w:val="24"/>
          <w:lang w:eastAsia="hi-IN" w:bidi="hi-IN"/>
        </w:rPr>
        <w:t xml:space="preserve"> eljárás, termikus szórás, alumínium és acél oxidálás.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Foszfátozás.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Galvanizálás, fémgőzölés.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Nikkelezés fajtái, technológiája, csoportosítása.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Krómozás technológiája, alkalmazási területe, csoportosítása.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Kromátozás.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Horganyozás csoportosítása, művelete, technológiája.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Rezezés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Ónozás, nemesfém bevonatok alkalmazási területei, technológiája.</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Tüzi</w:t>
      </w:r>
      <w:proofErr w:type="spellEnd"/>
      <w:r w:rsidRPr="00CD5217">
        <w:rPr>
          <w:rFonts w:cs="Times New Roman"/>
          <w:kern w:val="1"/>
          <w:szCs w:val="24"/>
          <w:lang w:eastAsia="hi-IN" w:bidi="hi-IN"/>
        </w:rPr>
        <w:t xml:space="preserve"> zománcozás.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Oldószeres festés technológiája, alkalmazási területei, csoportosítása.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Elektrosztatikus festés technológiája, alkalmazási területei, csoportosítása.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Bevonatrendszer kiválasztásának szempontjai, tervezése.</w:t>
      </w:r>
    </w:p>
    <w:p w:rsidR="00C53E01" w:rsidRDefault="00CD5217" w:rsidP="00CD5217">
      <w:pPr>
        <w:spacing w:after="0"/>
        <w:ind w:left="709"/>
      </w:pPr>
      <w:r w:rsidRPr="00CD5217">
        <w:rPr>
          <w:rFonts w:cs="Times New Roman"/>
          <w:kern w:val="1"/>
          <w:szCs w:val="24"/>
          <w:lang w:eastAsia="hi-IN" w:bidi="hi-IN"/>
        </w:rPr>
        <w:t>Nanotechnológia a felületvédelemben</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7081F" w:rsidRPr="0037081F" w:rsidTr="003708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Alkalmazandó eszközök és felszerelések </w:t>
            </w:r>
          </w:p>
        </w:tc>
      </w:tr>
      <w:tr w:rsidR="0037081F" w:rsidRPr="0037081F" w:rsidTr="003708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bl>
    <w:p w:rsidR="0037081F" w:rsidRDefault="0037081F" w:rsidP="0037081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7081F" w:rsidRPr="0037081F" w:rsidTr="0037081F">
        <w:trPr>
          <w:trHeight w:val="255"/>
          <w:jc w:val="center"/>
        </w:trPr>
        <w:tc>
          <w:tcPr>
            <w:tcW w:w="104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Alkalmazandó eszközök és felszerelések </w:t>
            </w:r>
          </w:p>
        </w:tc>
      </w:tr>
      <w:tr w:rsidR="0037081F" w:rsidRPr="0037081F" w:rsidTr="0037081F">
        <w:trPr>
          <w:trHeight w:val="510"/>
          <w:jc w:val="center"/>
        </w:trPr>
        <w:tc>
          <w:tcPr>
            <w:tcW w:w="104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280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egyéni</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csoport-bontás</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osztály-keret</w:t>
            </w:r>
          </w:p>
        </w:tc>
        <w:tc>
          <w:tcPr>
            <w:tcW w:w="238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 feldolgozó tevékenységek</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lastRenderedPageBreak/>
              <w:t>1.3.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1.5.</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1.6.</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1.7.</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Ismeretalkalmazási gyakorló tevékenységek, feladatok</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Leírás készítése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Tesztfeladat megoldása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2.5.</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munkaformák körében</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helyzetgyakorlat</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versenyjáték</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bl>
    <w:p w:rsidR="0037081F" w:rsidRPr="00BC7291" w:rsidRDefault="0037081F" w:rsidP="0037081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D5217" w:rsidP="00C53E01">
      <w:pPr>
        <w:pStyle w:val="Listaszerbekezds"/>
        <w:numPr>
          <w:ilvl w:val="0"/>
          <w:numId w:val="8"/>
        </w:numPr>
        <w:tabs>
          <w:tab w:val="right" w:pos="9072"/>
        </w:tabs>
        <w:spacing w:after="0"/>
        <w:rPr>
          <w:rFonts w:cs="Times New Roman"/>
          <w:b/>
        </w:rPr>
      </w:pPr>
      <w:r w:rsidRPr="00D477A1">
        <w:rPr>
          <w:rFonts w:cs="Times New Roman"/>
          <w:b/>
          <w:szCs w:val="24"/>
          <w:lang w:eastAsia="hu-HU"/>
        </w:rPr>
        <w:t>Gépészeti kötések gyakorlata</w:t>
      </w:r>
      <w:r w:rsidR="00C53E01" w:rsidRPr="00644690">
        <w:rPr>
          <w:b/>
        </w:rPr>
        <w:t xml:space="preserve"> tantárgy</w:t>
      </w:r>
      <w:r w:rsidR="00C53E01" w:rsidRPr="00644690">
        <w:rPr>
          <w:b/>
        </w:rPr>
        <w:tab/>
      </w:r>
      <w:r w:rsidR="00131F1A">
        <w:rPr>
          <w:b/>
        </w:rPr>
        <w:t>54</w:t>
      </w:r>
      <w:r w:rsidR="00C53E01">
        <w:rPr>
          <w:b/>
        </w:rPr>
        <w:t xml:space="preserve"> ó</w:t>
      </w:r>
      <w:r w:rsidR="00C53E01" w:rsidRPr="00644690">
        <w:rPr>
          <w:b/>
        </w:rPr>
        <w:t xml:space="preserve">ra/ </w:t>
      </w:r>
      <w:r w:rsidR="00EE25F2">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D5217" w:rsidP="00C53E01">
      <w:pPr>
        <w:spacing w:after="0"/>
        <w:ind w:left="426"/>
      </w:pPr>
      <w:r w:rsidRPr="00D477A1">
        <w:rPr>
          <w:rFonts w:cs="Times New Roman"/>
          <w:kern w:val="1"/>
          <w:szCs w:val="24"/>
          <w:lang w:eastAsia="hi-IN" w:bidi="hi-IN"/>
        </w:rPr>
        <w:t>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kötések létesítésének, oldásának készség szintű elsajátíttatása a minőségbiztosítási célok megvalósítása érdekében.</w:t>
      </w:r>
      <w:r w:rsidRPr="00D477A1">
        <w:rPr>
          <w:rFonts w:cs="Times New Roman"/>
          <w:b/>
          <w:kern w:val="1"/>
          <w:szCs w:val="24"/>
          <w:lang w:eastAsia="hi-IN" w:bidi="hi-IN"/>
        </w:rPr>
        <w:t xml:space="preserve"> </w:t>
      </w:r>
      <w:r w:rsidRPr="00D477A1">
        <w:rPr>
          <w:rFonts w:cs="Times New Roman"/>
          <w:kern w:val="1"/>
          <w:szCs w:val="24"/>
          <w:lang w:eastAsia="hi-IN" w:bidi="hi-IN"/>
        </w:rPr>
        <w:t>A tűz- és az általános biztonsági szabályok fontosságának tudatosítása</w:t>
      </w:r>
      <w:r>
        <w:rPr>
          <w:rFonts w:cs="Times New Roman"/>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D5217" w:rsidP="00C53E01">
      <w:pPr>
        <w:spacing w:after="0"/>
        <w:ind w:left="426"/>
      </w:pPr>
      <w:r w:rsidRPr="00D477A1">
        <w:rPr>
          <w:rFonts w:cs="Times New Roman"/>
          <w:szCs w:val="24"/>
          <w:lang w:eastAsia="hu-HU"/>
        </w:rPr>
        <w:t>A tantárgy az adott évfolyamba lépés feltételeiként megjelölt közismereti és szakmai tartalmakra épül</w:t>
      </w:r>
      <w:r>
        <w:rPr>
          <w:rFonts w:cs="Times New Roman"/>
          <w:szCs w:val="24"/>
          <w:lang w:eastAsia="hu-HU"/>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rFonts w:cs="Times New Roman"/>
          <w:b/>
          <w:i/>
          <w:szCs w:val="24"/>
        </w:rPr>
        <w:t>Hegesztési, forrasztási, ragasztási gyakorlat</w:t>
      </w:r>
      <w:r w:rsidR="00C53E01" w:rsidRPr="00644690">
        <w:rPr>
          <w:b/>
          <w:i/>
        </w:rPr>
        <w:tab/>
      </w:r>
      <w:r w:rsidR="00131F1A">
        <w:rPr>
          <w:b/>
          <w:i/>
        </w:rPr>
        <w:t>22</w:t>
      </w:r>
      <w:r w:rsidR="00C53E01">
        <w:rPr>
          <w:b/>
          <w:i/>
        </w:rPr>
        <w:t xml:space="preserve"> ó</w:t>
      </w:r>
      <w:r w:rsidR="00C53E01" w:rsidRPr="00644690">
        <w:rPr>
          <w:b/>
          <w:i/>
        </w:rPr>
        <w:t xml:space="preserve">ra/ </w:t>
      </w:r>
      <w:r w:rsidR="00EE25F2">
        <w:rPr>
          <w:b/>
          <w:i/>
        </w:rPr>
        <w:t xml:space="preserve">  </w:t>
      </w:r>
      <w:proofErr w:type="spellStart"/>
      <w:r w:rsidR="00C53E01" w:rsidRPr="00644690">
        <w:rPr>
          <w:b/>
          <w:i/>
        </w:rPr>
        <w:t>óra</w:t>
      </w:r>
      <w:proofErr w:type="spellEnd"/>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Munkaterület, anyagok, szerszámok előkészítése.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lastRenderedPageBreak/>
        <w:t>Hegesztési, forrasztási, ragasztási felület előkészítése.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Egyszerű minőségű él- és sarokhegesztési feladatok végzése vízszintesen ívhegesztéssel.</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Egyszerű minőségű él- és sarokhegesztési feladatok végzése vízszintesen lánghegesztéssel.</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Egyszerű minőségű él-, sarok-, lágy- és keményforrasztási feladatok végzése vízszintesen.</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Ragasztott kötések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Kötési felületek vizuális ellenőrzése, hibajavítás.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Forrasztott kötések bontása.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Munkaterület, szerszámok előkészítése, fontossága.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Rajz-, technológiai, munkabiztonsági dokumentáció tanulmányozása.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Gázhegesztő berendezések.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Acetilénfejlesztő.</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Oxigénpalack, reduktor, gáztömlők, hegesztőpisztoly felépítése, karbantartása.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Hegesztési varratfajták.</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Illesztővarratok</w:t>
      </w:r>
      <w:proofErr w:type="spellEnd"/>
      <w:r w:rsidRPr="00CD5217">
        <w:rPr>
          <w:rFonts w:cs="Times New Roman"/>
          <w:kern w:val="1"/>
          <w:szCs w:val="24"/>
          <w:lang w:eastAsia="hi-IN" w:bidi="hi-IN"/>
        </w:rPr>
        <w:t xml:space="preserve">, sarokvarratok, </w:t>
      </w:r>
      <w:proofErr w:type="spellStart"/>
      <w:r w:rsidRPr="00CD5217">
        <w:rPr>
          <w:rFonts w:cs="Times New Roman"/>
          <w:kern w:val="1"/>
          <w:szCs w:val="24"/>
          <w:lang w:eastAsia="hi-IN" w:bidi="hi-IN"/>
        </w:rPr>
        <w:t>élvarratok</w:t>
      </w:r>
      <w:proofErr w:type="spellEnd"/>
      <w:r w:rsidRPr="00CD5217">
        <w:rPr>
          <w:rFonts w:cs="Times New Roman"/>
          <w:kern w:val="1"/>
          <w:szCs w:val="24"/>
          <w:lang w:eastAsia="hi-IN" w:bidi="hi-IN"/>
        </w:rPr>
        <w:t>.</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Lemezélek</w:t>
      </w:r>
      <w:proofErr w:type="spellEnd"/>
      <w:r w:rsidRPr="00CD5217">
        <w:rPr>
          <w:rFonts w:cs="Times New Roman"/>
          <w:kern w:val="1"/>
          <w:szCs w:val="24"/>
          <w:lang w:eastAsia="hi-IN" w:bidi="hi-IN"/>
        </w:rPr>
        <w:t xml:space="preserve"> kialakítása, lemezek illesztése.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Hozaganyag kiválasztása.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Hegesztőpor.</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Lángbeállítás, semleges láng, </w:t>
      </w:r>
      <w:proofErr w:type="spellStart"/>
      <w:r w:rsidRPr="00CD5217">
        <w:rPr>
          <w:rFonts w:cs="Times New Roman"/>
          <w:kern w:val="1"/>
          <w:szCs w:val="24"/>
          <w:lang w:eastAsia="hi-IN" w:bidi="hi-IN"/>
        </w:rPr>
        <w:t>gázdús</w:t>
      </w:r>
      <w:proofErr w:type="spellEnd"/>
      <w:r w:rsidRPr="00CD5217">
        <w:rPr>
          <w:rFonts w:cs="Times New Roman"/>
          <w:kern w:val="1"/>
          <w:szCs w:val="24"/>
          <w:lang w:eastAsia="hi-IN" w:bidi="hi-IN"/>
        </w:rPr>
        <w:t xml:space="preserve"> láng.</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Hegesztőégő tartása, vezetése, hozaganyag vezetése.</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Balrahegesztés</w:t>
      </w:r>
      <w:proofErr w:type="spellEnd"/>
      <w:r w:rsidRPr="00CD5217">
        <w:rPr>
          <w:rFonts w:cs="Times New Roman"/>
          <w:kern w:val="1"/>
          <w:szCs w:val="24"/>
          <w:lang w:eastAsia="hi-IN" w:bidi="hi-IN"/>
        </w:rPr>
        <w:t xml:space="preserve">, </w:t>
      </w:r>
      <w:proofErr w:type="spellStart"/>
      <w:r w:rsidRPr="00CD5217">
        <w:rPr>
          <w:rFonts w:cs="Times New Roman"/>
          <w:kern w:val="1"/>
          <w:szCs w:val="24"/>
          <w:lang w:eastAsia="hi-IN" w:bidi="hi-IN"/>
        </w:rPr>
        <w:t>jobbrahegesztés</w:t>
      </w:r>
      <w:proofErr w:type="spellEnd"/>
      <w:r w:rsidRPr="00CD5217">
        <w:rPr>
          <w:rFonts w:cs="Times New Roman"/>
          <w:kern w:val="1"/>
          <w:szCs w:val="24"/>
          <w:lang w:eastAsia="hi-IN" w:bidi="hi-IN"/>
        </w:rPr>
        <w:t>, vízszintes hegesztés, függőleges hegesztés.</w:t>
      </w:r>
    </w:p>
    <w:p w:rsidR="00CD5217" w:rsidRPr="00CD5217" w:rsidRDefault="00CD5217" w:rsidP="00CD5217">
      <w:pPr>
        <w:widowControl w:val="0"/>
        <w:suppressAutoHyphens/>
        <w:spacing w:after="0"/>
        <w:ind w:left="709"/>
        <w:rPr>
          <w:rFonts w:cs="Times New Roman"/>
          <w:kern w:val="1"/>
          <w:szCs w:val="24"/>
          <w:lang w:eastAsia="hi-IN" w:bidi="hi-IN"/>
        </w:rPr>
      </w:pPr>
      <w:proofErr w:type="spellStart"/>
      <w:r w:rsidRPr="00CD5217">
        <w:rPr>
          <w:rFonts w:cs="Times New Roman"/>
          <w:kern w:val="1"/>
          <w:szCs w:val="24"/>
          <w:lang w:eastAsia="hi-IN" w:bidi="hi-IN"/>
        </w:rPr>
        <w:t>Ikervarrathegesztés</w:t>
      </w:r>
      <w:proofErr w:type="spellEnd"/>
      <w:r w:rsidRPr="00CD5217">
        <w:rPr>
          <w:rFonts w:cs="Times New Roman"/>
          <w:kern w:val="1"/>
          <w:szCs w:val="24"/>
          <w:lang w:eastAsia="hi-IN" w:bidi="hi-IN"/>
        </w:rPr>
        <w:t xml:space="preserve">, </w:t>
      </w:r>
      <w:proofErr w:type="spellStart"/>
      <w:r w:rsidRPr="00CD5217">
        <w:rPr>
          <w:rFonts w:cs="Times New Roman"/>
          <w:kern w:val="1"/>
          <w:szCs w:val="24"/>
          <w:lang w:eastAsia="hi-IN" w:bidi="hi-IN"/>
        </w:rPr>
        <w:t>élvarratok</w:t>
      </w:r>
      <w:proofErr w:type="spellEnd"/>
      <w:r w:rsidRPr="00CD5217">
        <w:rPr>
          <w:rFonts w:cs="Times New Roman"/>
          <w:kern w:val="1"/>
          <w:szCs w:val="24"/>
          <w:lang w:eastAsia="hi-IN" w:bidi="hi-IN"/>
        </w:rPr>
        <w:t xml:space="preserve"> hegesztése.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Lángvágás munkafolyamata.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Elhúzódások, feszültségek.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Tartályok hegesztése.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Rácsok hegesztése.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Foltok, repedések hegesztése.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Feszültségek csökkentése.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Ívhegesztő berendezések.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Hegesztő transzformátor, hegesztőkábel, elektródafogó kezelése,üzemelése, elektróda kiválasztása, lemezek illesztése.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Forrasztószerszámok.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Kemény-, lágyforrasztás.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Forrasztószerek, forrasz-anyagok.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Általános minőségű hegesztési, forrasztási, ragasztási feladatok elvégzésének technológiája, szerszámai.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Ragasztott kötések előnyei.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Ragasztóanyagok.</w:t>
      </w:r>
    </w:p>
    <w:p w:rsidR="00C53E01" w:rsidRDefault="00CD5217" w:rsidP="00CD5217">
      <w:pPr>
        <w:spacing w:after="0"/>
        <w:ind w:left="709"/>
      </w:pPr>
      <w:r w:rsidRPr="00CD5217">
        <w:rPr>
          <w:rFonts w:cs="Times New Roman"/>
          <w:kern w:val="1"/>
          <w:szCs w:val="24"/>
          <w:lang w:eastAsia="hi-IN" w:bidi="hi-IN"/>
        </w:rPr>
        <w:t>Természetes, mesterséges vagy műanyagragasztók</w:t>
      </w:r>
    </w:p>
    <w:p w:rsidR="00C53E01" w:rsidRPr="00644690"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rFonts w:cs="Times New Roman"/>
          <w:b/>
          <w:i/>
          <w:szCs w:val="24"/>
        </w:rPr>
        <w:t>Szegecs- és csavarkötés készítése</w:t>
      </w:r>
      <w:r w:rsidR="00C53E01" w:rsidRPr="00644690">
        <w:rPr>
          <w:b/>
          <w:i/>
        </w:rPr>
        <w:tab/>
      </w:r>
      <w:r>
        <w:rPr>
          <w:b/>
          <w:i/>
        </w:rPr>
        <w:t>20</w:t>
      </w:r>
      <w:r w:rsidR="00C53E01">
        <w:rPr>
          <w:b/>
          <w:i/>
        </w:rPr>
        <w:t xml:space="preserve"> ó</w:t>
      </w:r>
      <w:r w:rsidR="00C53E01" w:rsidRPr="00644690">
        <w:rPr>
          <w:b/>
          <w:i/>
        </w:rPr>
        <w:t xml:space="preserve">ra/ </w:t>
      </w:r>
      <w:r w:rsidR="00EE25F2">
        <w:rPr>
          <w:b/>
          <w:i/>
        </w:rPr>
        <w:t xml:space="preserve">  </w:t>
      </w:r>
      <w:proofErr w:type="spellStart"/>
      <w:r w:rsidR="00C53E01" w:rsidRPr="00644690">
        <w:rPr>
          <w:b/>
          <w:i/>
        </w:rPr>
        <w:t>óra</w:t>
      </w:r>
      <w:proofErr w:type="spellEnd"/>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Munkaterület, anyagok, szerszámok előkészítése.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 feladatot tartalmazó dokumentumok tanulmányozása, a feladat értelmezése.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Átlapolt, hevederes, egy- és kétsoros, különböző fejkialakítású szegecskötés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csavarbiztosítások létesítése.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Nyomatékkulcs használata.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Szegecskötés bontása lefúrással.</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oldása, beszakadt csavar eltávolítása.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lastRenderedPageBreak/>
        <w:t>Szegecselés rendeltetése, alkalmazási területe.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Laza-, csuklós-, szilárd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Szilárdsági szegecselés, tömítő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Szegecsfajták.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Hidegszegecselés, </w:t>
      </w:r>
      <w:proofErr w:type="spellStart"/>
      <w:r w:rsidRPr="00CD5217">
        <w:rPr>
          <w:rFonts w:cs="Times New Roman"/>
          <w:kern w:val="1"/>
          <w:szCs w:val="24"/>
          <w:lang w:eastAsia="hi-IN" w:bidi="hi-IN"/>
        </w:rPr>
        <w:t>melegszegecselés</w:t>
      </w:r>
      <w:proofErr w:type="spellEnd"/>
      <w:r w:rsidRPr="00CD5217">
        <w:rPr>
          <w:rFonts w:cs="Times New Roman"/>
          <w:kern w:val="1"/>
          <w:szCs w:val="24"/>
          <w:lang w:eastAsia="hi-IN" w:bidi="hi-IN"/>
        </w:rPr>
        <w:t>.</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Süllyesztett </w:t>
      </w:r>
      <w:proofErr w:type="spellStart"/>
      <w:r w:rsidRPr="00CD5217">
        <w:rPr>
          <w:rFonts w:cs="Times New Roman"/>
          <w:kern w:val="1"/>
          <w:szCs w:val="24"/>
          <w:lang w:eastAsia="hi-IN" w:bidi="hi-IN"/>
        </w:rPr>
        <w:t>zárófej</w:t>
      </w:r>
      <w:proofErr w:type="spellEnd"/>
      <w:r w:rsidRPr="00CD5217">
        <w:rPr>
          <w:rFonts w:cs="Times New Roman"/>
          <w:kern w:val="1"/>
          <w:szCs w:val="24"/>
          <w:lang w:eastAsia="hi-IN" w:bidi="hi-IN"/>
        </w:rPr>
        <w:t xml:space="preserve">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Szegecsméretek meghatározása.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Átlapolt szegecselés, hevederes kötés.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Egysoros, kétsoros, háromsoros szegecskötések.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Szegecsek igénybevétele.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Szegecselési hibák.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Félgömbfejű szegecsfej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Csőszegecsek készítése.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Gépi szegecselés.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Szegecskötések bontása.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Szegecseléshez szükséges szerszámok.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Szegecskiosztás megtervezése.</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Szegecselés, csavarkötés, csavarbiztosítások módjai.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A szegecselés, csavarkötés munkaterülete, a szükséges szerszámok, anyagok előkészítése, fontossága.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Rajz-, technológiai, munkabiztonság dokumentáció tanulmányozása.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célja.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fajtái és rendeltetésük.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 xml:space="preserve">Anyáscsavarok, </w:t>
      </w:r>
      <w:proofErr w:type="spellStart"/>
      <w:r w:rsidRPr="00CD5217">
        <w:rPr>
          <w:rFonts w:cs="Times New Roman"/>
          <w:kern w:val="1"/>
          <w:szCs w:val="24"/>
          <w:lang w:eastAsia="hi-IN" w:bidi="hi-IN"/>
        </w:rPr>
        <w:t>fejescsavarok</w:t>
      </w:r>
      <w:proofErr w:type="spellEnd"/>
      <w:r w:rsidRPr="00CD5217">
        <w:rPr>
          <w:rFonts w:cs="Times New Roman"/>
          <w:kern w:val="1"/>
          <w:szCs w:val="24"/>
          <w:lang w:eastAsia="hi-IN" w:bidi="hi-IN"/>
        </w:rPr>
        <w:t>, ászokcsavarok.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szerszámai.</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Állítható-, nem állítható csavarkulcsok.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Általános csavarhúzók, gépszerelő csavarhúzó, műszerész csavarhúzó, villanyszerelő csavarhúzó.</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Csavarhúzó kiválasztása.</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Villáskulcs, csillagkulcs, csőkulcs.</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Csavarbiztosítások.</w:t>
      </w:r>
    </w:p>
    <w:p w:rsidR="00CD5217" w:rsidRPr="00CD5217" w:rsidRDefault="00CD5217" w:rsidP="00CD5217">
      <w:pPr>
        <w:widowControl w:val="0"/>
        <w:suppressAutoHyphens/>
        <w:spacing w:after="0"/>
        <w:ind w:left="709"/>
        <w:rPr>
          <w:rFonts w:cs="Times New Roman"/>
          <w:kern w:val="1"/>
          <w:szCs w:val="24"/>
          <w:lang w:eastAsia="hi-IN" w:bidi="hi-IN"/>
        </w:rPr>
      </w:pPr>
      <w:r w:rsidRPr="00CD5217">
        <w:rPr>
          <w:rFonts w:cs="Times New Roman"/>
          <w:kern w:val="1"/>
          <w:szCs w:val="24"/>
          <w:lang w:eastAsia="hi-IN" w:bidi="hi-IN"/>
        </w:rPr>
        <w:t>Csavarkötések szerelésének munkaszabályai.</w:t>
      </w:r>
    </w:p>
    <w:p w:rsidR="00C53E01" w:rsidRDefault="00CD5217" w:rsidP="00CD5217">
      <w:pPr>
        <w:spacing w:after="0"/>
        <w:ind w:left="709"/>
      </w:pPr>
      <w:r w:rsidRPr="00CD5217">
        <w:rPr>
          <w:rFonts w:cs="Times New Roman"/>
          <w:kern w:val="1"/>
          <w:szCs w:val="24"/>
          <w:lang w:eastAsia="hi-IN" w:bidi="hi-IN"/>
        </w:rPr>
        <w:t>Csavarok meghúzásának sorrendje</w:t>
      </w:r>
    </w:p>
    <w:p w:rsidR="00C53E01" w:rsidRPr="002A1C54" w:rsidRDefault="00C53E01" w:rsidP="00C53E01">
      <w:pPr>
        <w:tabs>
          <w:tab w:val="left" w:pos="1418"/>
          <w:tab w:val="right" w:pos="9072"/>
        </w:tabs>
        <w:spacing w:after="0"/>
        <w:ind w:left="851"/>
      </w:pPr>
    </w:p>
    <w:p w:rsidR="00C53E01" w:rsidRDefault="00CD5217" w:rsidP="00C53E01">
      <w:pPr>
        <w:pStyle w:val="Listaszerbekezds"/>
        <w:numPr>
          <w:ilvl w:val="2"/>
          <w:numId w:val="8"/>
        </w:numPr>
        <w:tabs>
          <w:tab w:val="left" w:pos="1701"/>
          <w:tab w:val="right" w:pos="9072"/>
        </w:tabs>
        <w:spacing w:after="0"/>
        <w:ind w:left="993" w:hanging="426"/>
        <w:rPr>
          <w:b/>
          <w:i/>
        </w:rPr>
      </w:pPr>
      <w:r w:rsidRPr="00CD5217">
        <w:rPr>
          <w:rFonts w:cs="Times New Roman"/>
          <w:b/>
          <w:i/>
          <w:szCs w:val="24"/>
        </w:rPr>
        <w:t>Felületvédelmi bevonatok készítése</w:t>
      </w:r>
      <w:r w:rsidR="00C53E01" w:rsidRPr="00644690">
        <w:rPr>
          <w:b/>
          <w:i/>
        </w:rPr>
        <w:tab/>
      </w:r>
      <w:r w:rsidR="00131F1A">
        <w:rPr>
          <w:b/>
          <w:i/>
        </w:rPr>
        <w:t>12</w:t>
      </w:r>
      <w:r w:rsidR="00C53E01">
        <w:rPr>
          <w:b/>
          <w:i/>
        </w:rPr>
        <w:t xml:space="preserve"> ó</w:t>
      </w:r>
      <w:r w:rsidR="00C53E01" w:rsidRPr="00644690">
        <w:rPr>
          <w:b/>
          <w:i/>
        </w:rPr>
        <w:t>ra/</w:t>
      </w:r>
      <w:r w:rsidR="00EE25F2">
        <w:rPr>
          <w:b/>
          <w:i/>
        </w:rPr>
        <w:t xml:space="preserve">  </w:t>
      </w:r>
      <w:r w:rsidR="00C53E01" w:rsidRPr="00644690">
        <w:rPr>
          <w:b/>
          <w:i/>
        </w:rPr>
        <w:t xml:space="preserve"> </w:t>
      </w:r>
      <w:proofErr w:type="spellStart"/>
      <w:r w:rsidR="00C53E01" w:rsidRPr="00644690">
        <w:rPr>
          <w:b/>
          <w:i/>
        </w:rPr>
        <w:t>óra</w:t>
      </w:r>
      <w:proofErr w:type="spellEnd"/>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Munkaterület, anyagok, szerszámok előkészítése.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A feladatot tartalmazó dokumentumok tanulmányozása, a feladat értelmezése.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 xml:space="preserve">Felület előkészítése mechanikusan vagy vegyi anyagok segítségével. </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Felület előkészítése oxidáció gátló bevonat készítéséhez.</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Korrózió elleni bevonat készítése kötőelemeken és fémszerkezeteken.</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Megmaradt, a környezetre veszélyes anyagok kezelése.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Maratás, anyagai, veszélyei</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Száraz csiszolás, segédanyagai, technológiája.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Csiszoló anyagok fajtája, csoportosításuk.</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Nedves csiszolás, segédanyagai, fajtái, csoportosításuk, technológiája.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Mechanikus zsírtalanítás.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Vibrációs koptatás.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Szemcseszórás, vibrációs koptatás.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Mosás.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Vegyszeres zsírtalanítás.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lastRenderedPageBreak/>
        <w:t>Ultrahangos zsírtalanítás.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Felület előkészítése, felületi érdesség jelentősége.</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Egyszerű felületvédelmi bevonatok készítése, zsírozás, olajozás, barnítás.</w:t>
      </w:r>
    </w:p>
    <w:p w:rsidR="006940BB" w:rsidRPr="006940BB" w:rsidRDefault="006940BB" w:rsidP="006940BB">
      <w:pPr>
        <w:widowControl w:val="0"/>
        <w:suppressAutoHyphens/>
        <w:spacing w:after="0"/>
        <w:ind w:left="709"/>
        <w:rPr>
          <w:rFonts w:cs="Times New Roman"/>
          <w:kern w:val="1"/>
          <w:szCs w:val="24"/>
          <w:lang w:eastAsia="hi-IN" w:bidi="hi-IN"/>
        </w:rPr>
      </w:pPr>
      <w:proofErr w:type="spellStart"/>
      <w:r w:rsidRPr="006940BB">
        <w:rPr>
          <w:rFonts w:cs="Times New Roman"/>
          <w:kern w:val="1"/>
          <w:szCs w:val="24"/>
          <w:lang w:eastAsia="hi-IN" w:bidi="hi-IN"/>
        </w:rPr>
        <w:t>Termodiffúziós</w:t>
      </w:r>
      <w:proofErr w:type="spellEnd"/>
      <w:r w:rsidRPr="006940BB">
        <w:rPr>
          <w:rFonts w:cs="Times New Roman"/>
          <w:kern w:val="1"/>
          <w:szCs w:val="24"/>
          <w:lang w:eastAsia="hi-IN" w:bidi="hi-IN"/>
        </w:rPr>
        <w:t xml:space="preserve"> eljárás, termikus szórás, alumínium és acél oxidálás.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Foszfátozás.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Galvanizálás, fémgőzölés.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Nikkelezés fajtái, technológiája, csoportosítása.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Krómozás technológiája, alkalmazási területe, csoportosítása.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Kromátozás.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Horganyozás csoportosítása, művelete, technológiája.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Rezezés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Ónozás, nemesfém bevonatok alkalmazási területei, technológiája.</w:t>
      </w:r>
    </w:p>
    <w:p w:rsidR="006940BB" w:rsidRPr="006940BB" w:rsidRDefault="006940BB" w:rsidP="006940BB">
      <w:pPr>
        <w:widowControl w:val="0"/>
        <w:suppressAutoHyphens/>
        <w:spacing w:after="0"/>
        <w:ind w:left="709"/>
        <w:rPr>
          <w:rFonts w:cs="Times New Roman"/>
          <w:kern w:val="1"/>
          <w:szCs w:val="24"/>
          <w:lang w:eastAsia="hi-IN" w:bidi="hi-IN"/>
        </w:rPr>
      </w:pPr>
      <w:proofErr w:type="spellStart"/>
      <w:r w:rsidRPr="006940BB">
        <w:rPr>
          <w:rFonts w:cs="Times New Roman"/>
          <w:kern w:val="1"/>
          <w:szCs w:val="24"/>
          <w:lang w:eastAsia="hi-IN" w:bidi="hi-IN"/>
        </w:rPr>
        <w:t>Tüzi</w:t>
      </w:r>
      <w:proofErr w:type="spellEnd"/>
      <w:r w:rsidRPr="006940BB">
        <w:rPr>
          <w:rFonts w:cs="Times New Roman"/>
          <w:kern w:val="1"/>
          <w:szCs w:val="24"/>
          <w:lang w:eastAsia="hi-IN" w:bidi="hi-IN"/>
        </w:rPr>
        <w:t xml:space="preserve"> zománcozás.</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Oldószeres festés technológiája, alkalmazási területei, csoportosítása.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Elektrosztatikus festés technológiája, alkalmazási területei, csoportosítása.</w:t>
      </w:r>
    </w:p>
    <w:p w:rsidR="006940BB" w:rsidRPr="006940BB" w:rsidRDefault="006940BB" w:rsidP="006940BB">
      <w:pPr>
        <w:widowControl w:val="0"/>
        <w:suppressAutoHyphens/>
        <w:spacing w:after="0"/>
        <w:ind w:left="709"/>
        <w:rPr>
          <w:rFonts w:cs="Times New Roman"/>
          <w:kern w:val="1"/>
          <w:szCs w:val="24"/>
          <w:lang w:eastAsia="hi-IN" w:bidi="hi-IN"/>
        </w:rPr>
      </w:pPr>
      <w:r w:rsidRPr="006940BB">
        <w:rPr>
          <w:rFonts w:cs="Times New Roman"/>
          <w:kern w:val="1"/>
          <w:szCs w:val="24"/>
          <w:lang w:eastAsia="hi-IN" w:bidi="hi-IN"/>
        </w:rPr>
        <w:t>Bevonatrendszer kiválasztásának szempontjai, tervezése.</w:t>
      </w:r>
    </w:p>
    <w:p w:rsidR="00C53E01" w:rsidRDefault="006940BB" w:rsidP="006940BB">
      <w:pPr>
        <w:spacing w:after="0"/>
        <w:ind w:left="709"/>
      </w:pPr>
      <w:r w:rsidRPr="006940BB">
        <w:rPr>
          <w:rFonts w:cs="Times New Roman"/>
          <w:kern w:val="1"/>
          <w:szCs w:val="24"/>
          <w:lang w:eastAsia="hi-IN" w:bidi="hi-IN"/>
        </w:rPr>
        <w:t xml:space="preserve">Nanotechnológia a </w:t>
      </w:r>
      <w:proofErr w:type="spellStart"/>
      <w:r w:rsidRPr="006940BB">
        <w:rPr>
          <w:rFonts w:cs="Times New Roman"/>
          <w:kern w:val="1"/>
          <w:szCs w:val="24"/>
          <w:lang w:eastAsia="hi-IN" w:bidi="hi-IN"/>
        </w:rPr>
        <w:t>felületvédelemben.</w:t>
      </w:r>
      <w:r w:rsidR="00C53E01" w:rsidRPr="006940BB">
        <w:rPr>
          <w:rFonts w:cs="Times New Roman"/>
        </w:rPr>
        <w:t>A</w:t>
      </w:r>
      <w:proofErr w:type="spellEnd"/>
      <w:r w:rsidR="00C53E01" w:rsidRPr="006940BB">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7081F" w:rsidRPr="0037081F" w:rsidTr="0037081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Alkalmazandó eszközök és felszerelések </w:t>
            </w:r>
          </w:p>
        </w:tc>
      </w:tr>
      <w:tr w:rsidR="0037081F" w:rsidRPr="0037081F" w:rsidTr="0037081F">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bl>
    <w:p w:rsidR="0037081F" w:rsidRDefault="0037081F" w:rsidP="0037081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7081F" w:rsidRPr="0037081F" w:rsidTr="0037081F">
        <w:trPr>
          <w:trHeight w:val="255"/>
          <w:jc w:val="center"/>
        </w:trPr>
        <w:tc>
          <w:tcPr>
            <w:tcW w:w="104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Alkalmazandó eszközök és felszerelések </w:t>
            </w:r>
          </w:p>
        </w:tc>
      </w:tr>
      <w:tr w:rsidR="0037081F" w:rsidRPr="0037081F" w:rsidTr="0037081F">
        <w:trPr>
          <w:trHeight w:val="510"/>
          <w:jc w:val="center"/>
        </w:trPr>
        <w:tc>
          <w:tcPr>
            <w:tcW w:w="104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280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egyéni</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csoport-bontás</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osztály-keret</w:t>
            </w:r>
          </w:p>
        </w:tc>
        <w:tc>
          <w:tcPr>
            <w:tcW w:w="2380" w:type="dxa"/>
            <w:vMerge/>
            <w:vAlign w:val="center"/>
            <w:hideMark/>
          </w:tcPr>
          <w:p w:rsidR="0037081F" w:rsidRPr="0037081F" w:rsidRDefault="0037081F" w:rsidP="0037081F">
            <w:pPr>
              <w:spacing w:after="0"/>
              <w:jc w:val="left"/>
              <w:rPr>
                <w:rFonts w:eastAsia="Times New Roman" w:cs="Times New Roman"/>
                <w:color w:val="000000"/>
                <w:sz w:val="20"/>
                <w:szCs w:val="20"/>
                <w:lang w:eastAsia="hu-HU"/>
              </w:rPr>
            </w:pP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 feldolgozó tevékenységek</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lastRenderedPageBreak/>
              <w:t>1.4.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1.5.</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1.6.</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1.7.</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Ismeretalkalmazási gyakorló tevékenységek, feladatok</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Leírás készítése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Tesztfeladat megoldása</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2.5.</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2.6.</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2.7.</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000000" w:fill="D9D9D9"/>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w:t>
            </w:r>
          </w:p>
        </w:tc>
        <w:tc>
          <w:tcPr>
            <w:tcW w:w="7460" w:type="dxa"/>
            <w:gridSpan w:val="5"/>
            <w:shd w:val="clear" w:color="000000" w:fill="D9D9D9"/>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munkaformák körében</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3.1.</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3.2.</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3.3.</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helyzetgyakorlat</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104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3.4.</w:t>
            </w:r>
          </w:p>
        </w:tc>
        <w:tc>
          <w:tcPr>
            <w:tcW w:w="280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Csoportos versenyjáték</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6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23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bl>
    <w:p w:rsidR="0037081F" w:rsidRPr="00BC7291" w:rsidRDefault="0037081F" w:rsidP="0037081F">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6606A8" w:rsidP="00C53E01">
      <w:pPr>
        <w:spacing w:after="480"/>
        <w:jc w:val="center"/>
        <w:rPr>
          <w:rFonts w:cs="Times New Roman"/>
          <w:b/>
          <w:sz w:val="36"/>
        </w:rPr>
      </w:pPr>
      <w:r w:rsidRPr="006606A8">
        <w:rPr>
          <w:rFonts w:cs="Times New Roman"/>
          <w:b/>
          <w:sz w:val="36"/>
        </w:rPr>
        <w:t xml:space="preserve">11577-16 </w:t>
      </w:r>
      <w:r w:rsidR="00C53E01" w:rsidRPr="00D52C63">
        <w:rPr>
          <w:rFonts w:cs="Times New Roman"/>
          <w:b/>
          <w:sz w:val="36"/>
        </w:rPr>
        <w:t>azonosító számú</w:t>
      </w:r>
    </w:p>
    <w:p w:rsidR="00C53E01" w:rsidRPr="00D52C63" w:rsidRDefault="007B254D" w:rsidP="00C53E01">
      <w:pPr>
        <w:jc w:val="center"/>
        <w:rPr>
          <w:rFonts w:cs="Times New Roman"/>
          <w:b/>
          <w:sz w:val="36"/>
        </w:rPr>
      </w:pPr>
      <w:r>
        <w:rPr>
          <w:rFonts w:cs="Times New Roman"/>
          <w:b/>
          <w:sz w:val="36"/>
        </w:rPr>
        <w:t>Jármű- és gépszerelés</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606A8" w:rsidRPr="006606A8">
        <w:rPr>
          <w:rFonts w:cs="Times New Roman"/>
        </w:rPr>
        <w:t xml:space="preserve">11577-16 </w:t>
      </w:r>
      <w:r w:rsidRPr="00D52C63">
        <w:rPr>
          <w:rFonts w:cs="Times New Roman"/>
        </w:rPr>
        <w:t xml:space="preserve">azonosító számú </w:t>
      </w:r>
      <w:r w:rsidR="007B254D">
        <w:rPr>
          <w:rFonts w:cs="Times New Roman"/>
        </w:rPr>
        <w:t>Jármű- és gépszerelés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680"/>
      </w:tblGrid>
      <w:tr w:rsidR="0037081F" w:rsidRPr="0037081F" w:rsidTr="0037081F">
        <w:trPr>
          <w:trHeight w:val="1755"/>
          <w:jc w:val="center"/>
        </w:trPr>
        <w:tc>
          <w:tcPr>
            <w:tcW w:w="3980" w:type="dxa"/>
            <w:shd w:val="clear" w:color="auto" w:fill="auto"/>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textDirection w:val="btLr"/>
            <w:vAlign w:val="bottom"/>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Gépelemek, gépszerelés</w:t>
            </w:r>
          </w:p>
        </w:tc>
        <w:tc>
          <w:tcPr>
            <w:tcW w:w="700" w:type="dxa"/>
            <w:shd w:val="clear" w:color="auto" w:fill="auto"/>
            <w:textDirection w:val="btLr"/>
            <w:vAlign w:val="bottom"/>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Vezérléstechnika</w:t>
            </w:r>
          </w:p>
        </w:tc>
        <w:tc>
          <w:tcPr>
            <w:tcW w:w="680" w:type="dxa"/>
            <w:shd w:val="clear" w:color="auto" w:fill="auto"/>
            <w:textDirection w:val="btLr"/>
            <w:vAlign w:val="bottom"/>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Gépszerelési gyakorlat</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FELADATOK</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Szerel (javít, karbantart) egyszerű statikus vázszerkezeteket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76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Szerel, javít, karbantart acélszerkezetű szekrénytartókat (teleszkópos elemeket, egyéb főtartókat)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Szerel (javít, karbantart, beállít) forgómozgású </w:t>
            </w:r>
            <w:proofErr w:type="spellStart"/>
            <w:r w:rsidRPr="0037081F">
              <w:rPr>
                <w:rFonts w:eastAsia="Times New Roman" w:cs="Times New Roman"/>
                <w:color w:val="000000"/>
                <w:sz w:val="20"/>
                <w:szCs w:val="20"/>
                <w:lang w:eastAsia="hu-HU"/>
              </w:rPr>
              <w:t>áthajtóműveket</w:t>
            </w:r>
            <w:proofErr w:type="spellEnd"/>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Szerel, javít, beállít, karbantart belső égésű motorokat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Erőmérést végez</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Végez hidraulikus méréseket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76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Végez villamos alapméréseket (egyen- és váltakozó áramú áramkörben) feszültség, áramerősség, ellenállás, frekvencia, fázis)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Betartja és betartatja speciális emelőgép gépbiztonsági szabályzat (EBSZ) előírásait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Elvégzi a munkafeladathoz tartozó adminisztrációs tevékenységet</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SZAKMAI ISMERETEK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Hidraulikus rajzjelek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 xml:space="preserve">Pneumatikus rajzjelek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Villamos rajzjelek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Acélszerkezeti rajzok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gépszerkezettan</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Acélszerkezetek jellemzői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nyomatékátadó gépelemek szerkezeti és üzemeltetési jellemzői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Tengelykapcsolók szerkezetei, jellemzői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Mozgásakadályozó elemek, fékek szerkezetei, jellemzői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proofErr w:type="spellStart"/>
            <w:r w:rsidRPr="0037081F">
              <w:rPr>
                <w:rFonts w:eastAsia="Times New Roman" w:cs="Times New Roman"/>
                <w:color w:val="000000"/>
                <w:sz w:val="20"/>
                <w:szCs w:val="20"/>
                <w:lang w:eastAsia="hu-HU"/>
              </w:rPr>
              <w:t>Mozgásátalakító</w:t>
            </w:r>
            <w:proofErr w:type="spellEnd"/>
            <w:r w:rsidRPr="0037081F">
              <w:rPr>
                <w:rFonts w:eastAsia="Times New Roman" w:cs="Times New Roman"/>
                <w:color w:val="000000"/>
                <w:sz w:val="20"/>
                <w:szCs w:val="20"/>
                <w:lang w:eastAsia="hu-HU"/>
              </w:rPr>
              <w:t xml:space="preserve"> elemek szerkezete és üzemeltetése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Hajtóművek fő típusainak szerkezete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Mechanikus gépek, géprendszerek fő típusainak szerkezete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Belső égésű motorok szerkezete</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Kenéstechnika, kenőanyagok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Hidraulikai alapismeretek és elemek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Hidraulikus munkafolyadékok jellemzői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Hidraulikus mérések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Pneumatikai alapismeretek és elemek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lastRenderedPageBreak/>
              <w:t>Erőmérési módszerek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Vezérléstechnikai alapismeretek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gépészeti technológia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alapvető gépszerelési szabályok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Mechanikus gépelemek szerelési szabályai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Hő- és áramlástechnikai gépek szerelési szabályai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Vezérlések szerelési szabályai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üzemeltetési szabályok</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Általános munkavédelem</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Gépszerelés munkabiztonsági szabályai</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SZAKMAI KÉSZSÉGEK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Gépipari mérőeszközök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Szerelő kéziszerszámok és kisgépek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510"/>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SZEMÉLYES 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Precizitás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Kézügyesség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Mozgáskoordináció (testi ügyesség)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TÁRSAS 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Határozottság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 </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300"/>
          <w:jc w:val="center"/>
        </w:trPr>
        <w:tc>
          <w:tcPr>
            <w:tcW w:w="6060" w:type="dxa"/>
            <w:gridSpan w:val="4"/>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MÓDSZERKOMPETENCIÁK</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r w:rsidR="0037081F" w:rsidRPr="0037081F" w:rsidTr="0037081F">
        <w:trPr>
          <w:trHeight w:val="255"/>
          <w:jc w:val="center"/>
        </w:trPr>
        <w:tc>
          <w:tcPr>
            <w:tcW w:w="3980" w:type="dxa"/>
            <w:shd w:val="clear" w:color="auto" w:fill="auto"/>
            <w:vAlign w:val="center"/>
            <w:hideMark/>
          </w:tcPr>
          <w:p w:rsidR="0037081F" w:rsidRPr="0037081F" w:rsidRDefault="0037081F" w:rsidP="0037081F">
            <w:pPr>
              <w:spacing w:after="0"/>
              <w:jc w:val="left"/>
              <w:rPr>
                <w:rFonts w:eastAsia="Times New Roman" w:cs="Times New Roman"/>
                <w:color w:val="000000"/>
                <w:sz w:val="20"/>
                <w:szCs w:val="20"/>
                <w:lang w:eastAsia="hu-HU"/>
              </w:rPr>
            </w:pPr>
            <w:r w:rsidRPr="0037081F">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70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c>
          <w:tcPr>
            <w:tcW w:w="680" w:type="dxa"/>
            <w:shd w:val="clear" w:color="auto" w:fill="auto"/>
            <w:noWrap/>
            <w:vAlign w:val="center"/>
            <w:hideMark/>
          </w:tcPr>
          <w:p w:rsidR="0037081F" w:rsidRPr="0037081F" w:rsidRDefault="0037081F" w:rsidP="0037081F">
            <w:pPr>
              <w:spacing w:after="0"/>
              <w:jc w:val="center"/>
              <w:rPr>
                <w:rFonts w:eastAsia="Times New Roman" w:cs="Times New Roman"/>
                <w:color w:val="000000"/>
                <w:sz w:val="20"/>
                <w:szCs w:val="20"/>
                <w:lang w:eastAsia="hu-HU"/>
              </w:rPr>
            </w:pPr>
            <w:r w:rsidRPr="0037081F">
              <w:rPr>
                <w:rFonts w:eastAsia="Times New Roman" w:cs="Times New Roman"/>
                <w:color w:val="000000"/>
                <w:sz w:val="20"/>
                <w:szCs w:val="20"/>
                <w:lang w:eastAsia="hu-HU"/>
              </w:rPr>
              <w:t>x</w:t>
            </w:r>
          </w:p>
        </w:tc>
      </w:tr>
    </w:tbl>
    <w:p w:rsidR="0037081F" w:rsidRDefault="0037081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7B254D" w:rsidP="00C53E01">
      <w:pPr>
        <w:pStyle w:val="Listaszerbekezds"/>
        <w:numPr>
          <w:ilvl w:val="0"/>
          <w:numId w:val="8"/>
        </w:numPr>
        <w:tabs>
          <w:tab w:val="right" w:pos="9072"/>
        </w:tabs>
        <w:spacing w:after="0"/>
        <w:rPr>
          <w:rFonts w:cs="Times New Roman"/>
          <w:b/>
        </w:rPr>
      </w:pPr>
      <w:r>
        <w:rPr>
          <w:b/>
        </w:rPr>
        <w:t>Gépelemek, gépszerelés</w:t>
      </w:r>
      <w:r w:rsidR="00C53E01" w:rsidRPr="00644690">
        <w:rPr>
          <w:b/>
        </w:rPr>
        <w:t xml:space="preserve"> tantárgy</w:t>
      </w:r>
      <w:r w:rsidR="00C53E01" w:rsidRPr="00644690">
        <w:rPr>
          <w:b/>
        </w:rPr>
        <w:tab/>
      </w:r>
      <w:r w:rsidR="00566D82">
        <w:rPr>
          <w:b/>
        </w:rPr>
        <w:t>31</w:t>
      </w:r>
      <w:r w:rsidR="00C53E01">
        <w:rPr>
          <w:b/>
        </w:rPr>
        <w:t xml:space="preserve"> ó</w:t>
      </w:r>
      <w:r w:rsidR="00C53E01" w:rsidRPr="00644690">
        <w:rPr>
          <w:b/>
        </w:rPr>
        <w:t xml:space="preserve">ra/ </w:t>
      </w:r>
      <w:r w:rsidR="00EE25F2">
        <w:rPr>
          <w:b/>
        </w:rPr>
        <w:t xml:space="preserve">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F21CC" w:rsidP="00C53E01">
      <w:pPr>
        <w:spacing w:after="0"/>
        <w:ind w:left="426"/>
      </w:pPr>
      <w:r w:rsidRPr="00D477A1">
        <w:rPr>
          <w:rFonts w:cs="Times New Roman"/>
          <w:kern w:val="1"/>
          <w:szCs w:val="24"/>
          <w:lang w:eastAsia="hi-IN" w:bidi="hi-IN"/>
        </w:rPr>
        <w:t xml:space="preserve">Megismertetni a </w:t>
      </w:r>
      <w:r>
        <w:rPr>
          <w:rFonts w:cs="Times New Roman"/>
          <w:kern w:val="1"/>
          <w:szCs w:val="24"/>
          <w:lang w:eastAsia="hi-IN" w:bidi="hi-IN"/>
        </w:rPr>
        <w:t>tanuló</w:t>
      </w:r>
      <w:r w:rsidRPr="00D477A1">
        <w:rPr>
          <w:rFonts w:cs="Times New Roman"/>
          <w:kern w:val="1"/>
          <w:szCs w:val="24"/>
          <w:lang w:eastAsia="hi-IN" w:bidi="hi-IN"/>
        </w:rPr>
        <w:t xml:space="preserve">kkal a különféle </w:t>
      </w:r>
      <w:r>
        <w:rPr>
          <w:rFonts w:cs="Times New Roman"/>
          <w:kern w:val="1"/>
          <w:szCs w:val="24"/>
          <w:lang w:eastAsia="hi-IN" w:bidi="hi-IN"/>
        </w:rPr>
        <w:t>gépelemek, gépszerkezetek felépítését, fajtáit, a hajtások általános működését</w:t>
      </w:r>
      <w:r w:rsidRPr="00D477A1">
        <w:rPr>
          <w:rFonts w:cs="Times New Roman"/>
          <w:kern w:val="1"/>
          <w:szCs w:val="24"/>
          <w:lang w:eastAsia="hi-IN" w:bidi="hi-IN"/>
        </w:rP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F21CC" w:rsidP="00C53E01">
      <w:pPr>
        <w:spacing w:after="0"/>
        <w:ind w:left="426"/>
        <w:rPr>
          <w:rFonts w:cs="Times New Roman"/>
          <w:szCs w:val="24"/>
          <w:lang w:eastAsia="hu-HU"/>
        </w:rPr>
      </w:pPr>
      <w:r w:rsidRPr="00D477A1">
        <w:rPr>
          <w:rFonts w:cs="Times New Roman"/>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B254D" w:rsidP="00C53E01">
      <w:pPr>
        <w:pStyle w:val="Listaszerbekezds"/>
        <w:numPr>
          <w:ilvl w:val="2"/>
          <w:numId w:val="8"/>
        </w:numPr>
        <w:tabs>
          <w:tab w:val="left" w:pos="1701"/>
          <w:tab w:val="right" w:pos="9072"/>
        </w:tabs>
        <w:spacing w:after="0"/>
        <w:ind w:left="993" w:hanging="426"/>
        <w:rPr>
          <w:b/>
          <w:i/>
        </w:rPr>
      </w:pPr>
      <w:r>
        <w:rPr>
          <w:b/>
          <w:i/>
        </w:rPr>
        <w:t>Általános gépszerkezettan</w:t>
      </w:r>
      <w:r w:rsidR="00C53E01" w:rsidRPr="00644690">
        <w:rPr>
          <w:b/>
          <w:i/>
        </w:rPr>
        <w:tab/>
      </w:r>
      <w:r w:rsidR="00566D82">
        <w:rPr>
          <w:b/>
          <w:i/>
        </w:rPr>
        <w:t>10</w:t>
      </w:r>
      <w:r w:rsidR="00C53E01">
        <w:rPr>
          <w:b/>
          <w:i/>
        </w:rPr>
        <w:t xml:space="preserve"> ó</w:t>
      </w:r>
      <w:r w:rsidR="00C53E01" w:rsidRPr="00644690">
        <w:rPr>
          <w:b/>
          <w:i/>
        </w:rPr>
        <w:t>ra/</w:t>
      </w:r>
      <w:r w:rsidR="00EE25F2">
        <w:rPr>
          <w:b/>
          <w:i/>
        </w:rPr>
        <w:t xml:space="preserve">  </w:t>
      </w:r>
      <w:r w:rsidR="00C53E01" w:rsidRPr="00644690">
        <w:rPr>
          <w:b/>
          <w:i/>
        </w:rPr>
        <w:t xml:space="preserve"> </w:t>
      </w:r>
      <w:proofErr w:type="spellStart"/>
      <w:r w:rsidR="00C53E01" w:rsidRPr="00644690">
        <w:rPr>
          <w:b/>
          <w:i/>
        </w:rPr>
        <w:t>óra</w:t>
      </w:r>
      <w:proofErr w:type="spellEnd"/>
    </w:p>
    <w:p w:rsidR="007B254D" w:rsidRPr="007B254D" w:rsidRDefault="007B254D" w:rsidP="007B254D">
      <w:pPr>
        <w:spacing w:after="0"/>
        <w:ind w:left="709"/>
        <w:rPr>
          <w:rFonts w:cs="Times New Roman"/>
          <w:szCs w:val="24"/>
        </w:rPr>
      </w:pPr>
      <w:r w:rsidRPr="007B254D">
        <w:rPr>
          <w:rFonts w:cs="Times New Roman"/>
          <w:szCs w:val="24"/>
        </w:rPr>
        <w:t>Általános gépszerkezettan</w:t>
      </w:r>
    </w:p>
    <w:p w:rsidR="007B254D" w:rsidRPr="007B254D" w:rsidRDefault="007B254D" w:rsidP="007B254D">
      <w:pPr>
        <w:spacing w:after="0"/>
        <w:ind w:left="709"/>
        <w:rPr>
          <w:rFonts w:cs="Times New Roman"/>
          <w:szCs w:val="24"/>
        </w:rPr>
      </w:pPr>
      <w:r w:rsidRPr="007B254D">
        <w:rPr>
          <w:rFonts w:cs="Times New Roman"/>
          <w:szCs w:val="24"/>
        </w:rPr>
        <w:t>Egyszerű statikus vázszerkezetek</w:t>
      </w:r>
    </w:p>
    <w:p w:rsidR="007B254D" w:rsidRPr="007B254D" w:rsidRDefault="007B254D" w:rsidP="007B254D">
      <w:pPr>
        <w:spacing w:after="0"/>
        <w:ind w:left="709"/>
        <w:rPr>
          <w:rFonts w:cs="Times New Roman"/>
          <w:szCs w:val="24"/>
        </w:rPr>
      </w:pPr>
      <w:r w:rsidRPr="007B254D">
        <w:rPr>
          <w:rFonts w:cs="Times New Roman"/>
          <w:szCs w:val="24"/>
        </w:rPr>
        <w:t>Acélszerkezeti rajzok</w:t>
      </w:r>
    </w:p>
    <w:p w:rsidR="007B254D" w:rsidRPr="007B254D" w:rsidRDefault="007B254D" w:rsidP="007B254D">
      <w:pPr>
        <w:spacing w:after="0"/>
        <w:ind w:left="709"/>
        <w:rPr>
          <w:rFonts w:cs="Times New Roman"/>
          <w:szCs w:val="24"/>
        </w:rPr>
      </w:pPr>
      <w:r w:rsidRPr="007B254D">
        <w:rPr>
          <w:rFonts w:cs="Times New Roman"/>
          <w:szCs w:val="24"/>
        </w:rPr>
        <w:t>Acélszerkezetek jellemzői</w:t>
      </w:r>
    </w:p>
    <w:p w:rsidR="007B254D" w:rsidRPr="007B254D" w:rsidRDefault="007B254D" w:rsidP="007B254D">
      <w:pPr>
        <w:spacing w:after="0"/>
        <w:ind w:left="709"/>
        <w:rPr>
          <w:rFonts w:cs="Times New Roman"/>
          <w:szCs w:val="24"/>
        </w:rPr>
      </w:pPr>
      <w:r w:rsidRPr="007B254D">
        <w:rPr>
          <w:rFonts w:cs="Times New Roman"/>
          <w:szCs w:val="24"/>
        </w:rPr>
        <w:t>Acélszerkezetű szekrénytartók</w:t>
      </w:r>
    </w:p>
    <w:p w:rsidR="007B254D" w:rsidRPr="007B254D" w:rsidRDefault="007B254D" w:rsidP="007B254D">
      <w:pPr>
        <w:spacing w:after="0"/>
        <w:ind w:left="709"/>
        <w:rPr>
          <w:rFonts w:cs="Times New Roman"/>
          <w:szCs w:val="24"/>
        </w:rPr>
      </w:pPr>
      <w:r w:rsidRPr="007B254D">
        <w:rPr>
          <w:rFonts w:cs="Times New Roman"/>
          <w:szCs w:val="24"/>
        </w:rPr>
        <w:t>Teleszkópos elemek</w:t>
      </w:r>
    </w:p>
    <w:p w:rsidR="00C53E01" w:rsidRDefault="007B254D" w:rsidP="007B254D">
      <w:pPr>
        <w:spacing w:after="0"/>
        <w:ind w:left="709"/>
      </w:pPr>
      <w:r w:rsidRPr="007B254D">
        <w:rPr>
          <w:rFonts w:cs="Times New Roman"/>
          <w:szCs w:val="24"/>
        </w:rPr>
        <w:t>Egyéb főtartók</w:t>
      </w:r>
    </w:p>
    <w:p w:rsidR="00C53E01" w:rsidRPr="00644690" w:rsidRDefault="00C53E01" w:rsidP="00C53E01">
      <w:pPr>
        <w:tabs>
          <w:tab w:val="left" w:pos="1418"/>
          <w:tab w:val="right" w:pos="9072"/>
        </w:tabs>
        <w:spacing w:after="0"/>
        <w:ind w:left="851"/>
      </w:pPr>
    </w:p>
    <w:p w:rsidR="00C53E01" w:rsidRDefault="00D94F79" w:rsidP="00C53E01">
      <w:pPr>
        <w:pStyle w:val="Listaszerbekezds"/>
        <w:numPr>
          <w:ilvl w:val="2"/>
          <w:numId w:val="8"/>
        </w:numPr>
        <w:tabs>
          <w:tab w:val="left" w:pos="1701"/>
          <w:tab w:val="right" w:pos="9072"/>
        </w:tabs>
        <w:spacing w:after="0"/>
        <w:ind w:left="993" w:hanging="426"/>
        <w:rPr>
          <w:b/>
          <w:i/>
        </w:rPr>
      </w:pPr>
      <w:r>
        <w:rPr>
          <w:b/>
          <w:i/>
        </w:rPr>
        <w:t>Hajtások</w:t>
      </w:r>
      <w:r w:rsidR="00C53E01" w:rsidRPr="00644690">
        <w:rPr>
          <w:b/>
          <w:i/>
        </w:rPr>
        <w:tab/>
      </w:r>
      <w:r w:rsidR="00566D82">
        <w:rPr>
          <w:b/>
          <w:i/>
        </w:rPr>
        <w:t>21</w:t>
      </w:r>
      <w:r w:rsidR="00C53E01">
        <w:rPr>
          <w:b/>
          <w:i/>
        </w:rPr>
        <w:t xml:space="preserve"> ó</w:t>
      </w:r>
      <w:r w:rsidR="00C53E01" w:rsidRPr="00644690">
        <w:rPr>
          <w:b/>
          <w:i/>
        </w:rPr>
        <w:t>ra/</w:t>
      </w:r>
      <w:r w:rsidR="00EE25F2">
        <w:rPr>
          <w:b/>
          <w:i/>
        </w:rPr>
        <w:t xml:space="preserve">  </w:t>
      </w:r>
      <w:r w:rsidR="00C53E01" w:rsidRPr="00644690">
        <w:rPr>
          <w:b/>
          <w:i/>
        </w:rPr>
        <w:t xml:space="preserve"> </w:t>
      </w:r>
      <w:proofErr w:type="spellStart"/>
      <w:r w:rsidR="00C53E01" w:rsidRPr="00644690">
        <w:rPr>
          <w:b/>
          <w:i/>
        </w:rPr>
        <w:t>óra</w:t>
      </w:r>
      <w:proofErr w:type="spellEnd"/>
    </w:p>
    <w:p w:rsidR="00D94F79" w:rsidRPr="00D94F79" w:rsidRDefault="00D94F79" w:rsidP="00D94F79">
      <w:pPr>
        <w:spacing w:after="0"/>
        <w:ind w:left="709"/>
        <w:rPr>
          <w:rFonts w:cs="Times New Roman"/>
          <w:szCs w:val="24"/>
        </w:rPr>
      </w:pPr>
      <w:r w:rsidRPr="00D94F79">
        <w:rPr>
          <w:rFonts w:cs="Times New Roman"/>
          <w:szCs w:val="24"/>
        </w:rPr>
        <w:t>Belsőégésű motorok szerkezete</w:t>
      </w:r>
    </w:p>
    <w:p w:rsidR="00D94F79" w:rsidRPr="00D94F79" w:rsidRDefault="00D94F79" w:rsidP="00D94F79">
      <w:pPr>
        <w:spacing w:after="0"/>
        <w:ind w:left="709"/>
        <w:rPr>
          <w:rFonts w:cs="Times New Roman"/>
          <w:szCs w:val="24"/>
        </w:rPr>
      </w:pPr>
      <w:r w:rsidRPr="00D94F79">
        <w:rPr>
          <w:rFonts w:cs="Times New Roman"/>
          <w:szCs w:val="24"/>
        </w:rPr>
        <w:t>Tengelykapcsolók szerkezeti jellemzői</w:t>
      </w:r>
    </w:p>
    <w:p w:rsidR="00D94F79" w:rsidRPr="00D94F79" w:rsidRDefault="00D94F79" w:rsidP="00D94F79">
      <w:pPr>
        <w:spacing w:after="0"/>
        <w:ind w:left="709"/>
        <w:rPr>
          <w:rFonts w:cs="Times New Roman"/>
          <w:szCs w:val="24"/>
        </w:rPr>
      </w:pPr>
      <w:r w:rsidRPr="00D94F79">
        <w:rPr>
          <w:rFonts w:cs="Times New Roman"/>
          <w:szCs w:val="24"/>
        </w:rPr>
        <w:t>Hajtóművek fő típusainak szerkezete</w:t>
      </w:r>
    </w:p>
    <w:p w:rsidR="00D94F79" w:rsidRPr="00D94F79" w:rsidRDefault="00D94F79" w:rsidP="00D94F79">
      <w:pPr>
        <w:spacing w:after="0"/>
        <w:ind w:left="709"/>
        <w:rPr>
          <w:rFonts w:cs="Times New Roman"/>
          <w:szCs w:val="24"/>
        </w:rPr>
      </w:pPr>
      <w:r w:rsidRPr="00D94F79">
        <w:rPr>
          <w:rFonts w:cs="Times New Roman"/>
          <w:szCs w:val="24"/>
        </w:rPr>
        <w:t>Mozgásakadályozó elemek, fékek szerkezetei, jellemzői</w:t>
      </w:r>
    </w:p>
    <w:p w:rsidR="00D94F79" w:rsidRPr="00D94F79" w:rsidRDefault="00D94F79" w:rsidP="00D94F79">
      <w:pPr>
        <w:spacing w:after="0"/>
        <w:ind w:left="709"/>
        <w:rPr>
          <w:rFonts w:cs="Times New Roman"/>
          <w:szCs w:val="24"/>
        </w:rPr>
      </w:pPr>
      <w:r w:rsidRPr="00D94F79">
        <w:rPr>
          <w:rFonts w:cs="Times New Roman"/>
          <w:szCs w:val="24"/>
        </w:rPr>
        <w:t>Mozgás átalakító elemek szerkezete és üzemeltetése</w:t>
      </w:r>
    </w:p>
    <w:p w:rsidR="00C53E01" w:rsidRDefault="00D94F79" w:rsidP="00D94F79">
      <w:pPr>
        <w:spacing w:after="0"/>
        <w:ind w:left="709"/>
      </w:pPr>
      <w:r w:rsidRPr="00D94F79">
        <w:rPr>
          <w:rFonts w:cs="Times New Roman"/>
          <w:szCs w:val="24"/>
        </w:rPr>
        <w:t>Mechanikus gépek, géprendszerek fő típusainak szerkezete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4073" w:rsidRPr="00A54073" w:rsidTr="00A54073">
        <w:trPr>
          <w:trHeight w:val="600"/>
        </w:trPr>
        <w:tc>
          <w:tcPr>
            <w:tcW w:w="960" w:type="dxa"/>
            <w:vMerge w:val="restart"/>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xml:space="preserve">Alkalmazandó eszközök és felszerelések </w:t>
            </w:r>
          </w:p>
        </w:tc>
      </w:tr>
      <w:tr w:rsidR="00A54073" w:rsidRPr="00A54073" w:rsidTr="00A54073">
        <w:trPr>
          <w:trHeight w:val="255"/>
        </w:trPr>
        <w:tc>
          <w:tcPr>
            <w:tcW w:w="960" w:type="dxa"/>
            <w:vMerge/>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220" w:type="dxa"/>
            <w:vMerge/>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w:t>
            </w:r>
          </w:p>
        </w:tc>
        <w:tc>
          <w:tcPr>
            <w:tcW w:w="2380" w:type="dxa"/>
            <w:vMerge/>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trPr>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222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magyarázat</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222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megbeszélés</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222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szemléltetés</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4.</w:t>
            </w:r>
          </w:p>
        </w:tc>
        <w:tc>
          <w:tcPr>
            <w:tcW w:w="222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házi feladat</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37081F" w:rsidRDefault="0037081F" w:rsidP="0037081F">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54073" w:rsidRPr="00A54073" w:rsidTr="00A54073">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xml:space="preserve">Alkalmazandó eszközök és felszerelések </w:t>
            </w:r>
          </w:p>
        </w:tc>
      </w:tr>
      <w:tr w:rsidR="00A54073" w:rsidRPr="00A54073" w:rsidTr="00A54073">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Információ feldolgozó tevékenységek</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Ismeretalkalmazási gyakorló tevékenységek, feladatok</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Képi információk körében</w:t>
            </w:r>
          </w:p>
        </w:tc>
      </w:tr>
      <w:tr w:rsidR="00A54073" w:rsidRPr="00A54073" w:rsidTr="00A54073">
        <w:trPr>
          <w:trHeight w:val="255"/>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A54073" w:rsidRPr="00BC7291" w:rsidRDefault="00A54073" w:rsidP="00A5407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94F79" w:rsidP="00C53E01">
      <w:pPr>
        <w:pStyle w:val="Listaszerbekezds"/>
        <w:numPr>
          <w:ilvl w:val="0"/>
          <w:numId w:val="8"/>
        </w:numPr>
        <w:tabs>
          <w:tab w:val="right" w:pos="9072"/>
        </w:tabs>
        <w:spacing w:after="0"/>
        <w:rPr>
          <w:rFonts w:cs="Times New Roman"/>
          <w:b/>
        </w:rPr>
      </w:pPr>
      <w:r>
        <w:rPr>
          <w:b/>
        </w:rPr>
        <w:t>Vezérléstechnika</w:t>
      </w:r>
      <w:r w:rsidR="00C53E01" w:rsidRPr="00644690">
        <w:rPr>
          <w:b/>
        </w:rPr>
        <w:t xml:space="preserve"> tantárgy</w:t>
      </w:r>
      <w:r w:rsidR="00C53E01" w:rsidRPr="00644690">
        <w:rPr>
          <w:b/>
        </w:rPr>
        <w:tab/>
      </w:r>
      <w:r w:rsidR="00566D82">
        <w:rPr>
          <w:b/>
        </w:rPr>
        <w:t>51,5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E16CFA" w:rsidRDefault="00E16CFA" w:rsidP="00E16CFA">
      <w:pPr>
        <w:spacing w:after="0"/>
        <w:ind w:left="426"/>
        <w:rPr>
          <w:rFonts w:cs="Times New Roman"/>
          <w:szCs w:val="24"/>
          <w:lang w:eastAsia="hu-HU"/>
        </w:rPr>
      </w:pPr>
      <w:r w:rsidRPr="00E16CFA">
        <w:rPr>
          <w:rFonts w:cs="Times New Roman"/>
          <w:szCs w:val="24"/>
          <w:lang w:eastAsia="hu-HU"/>
        </w:rPr>
        <w:t>Megismertetni a tanulókkal a vezérléstechnika, a pneumatika, a hidraulika, és az elektrotechnika alapjait, az irányítási rendszerek elemeit, működésüket.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F21CC" w:rsidP="00C53E01">
      <w:pPr>
        <w:spacing w:after="0"/>
        <w:ind w:left="426"/>
      </w:pPr>
      <w:r w:rsidRPr="00D477A1">
        <w:rPr>
          <w:rFonts w:cs="Times New Roman"/>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94F79" w:rsidP="00C53E01">
      <w:pPr>
        <w:pStyle w:val="Listaszerbekezds"/>
        <w:numPr>
          <w:ilvl w:val="2"/>
          <w:numId w:val="8"/>
        </w:numPr>
        <w:tabs>
          <w:tab w:val="left" w:pos="1701"/>
          <w:tab w:val="right" w:pos="9072"/>
        </w:tabs>
        <w:spacing w:after="0"/>
        <w:ind w:left="993" w:hanging="426"/>
        <w:rPr>
          <w:b/>
          <w:i/>
        </w:rPr>
      </w:pPr>
      <w:r w:rsidRPr="00D94F79">
        <w:rPr>
          <w:rFonts w:cs="Times New Roman"/>
          <w:b/>
          <w:bCs/>
          <w:i/>
          <w:szCs w:val="24"/>
        </w:rPr>
        <w:t>Az irányítástechnika alapjai</w:t>
      </w:r>
      <w:r w:rsidR="00C53E01" w:rsidRPr="00644690">
        <w:rPr>
          <w:b/>
          <w:i/>
        </w:rPr>
        <w:tab/>
      </w:r>
      <w:r w:rsidR="00566D82">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D94F79" w:rsidRPr="00D94F79" w:rsidRDefault="00D94F79" w:rsidP="00D94F79">
      <w:pPr>
        <w:spacing w:after="0"/>
        <w:ind w:left="709"/>
        <w:rPr>
          <w:rFonts w:cs="Times New Roman"/>
          <w:szCs w:val="24"/>
        </w:rPr>
      </w:pPr>
      <w:r w:rsidRPr="00D94F79">
        <w:rPr>
          <w:rFonts w:cs="Times New Roman"/>
          <w:szCs w:val="24"/>
        </w:rPr>
        <w:t>Az irányítástechnika kialakulása és fejődése</w:t>
      </w:r>
    </w:p>
    <w:p w:rsidR="00D94F79" w:rsidRPr="00D94F79" w:rsidRDefault="00D94F79" w:rsidP="00D94F79">
      <w:pPr>
        <w:spacing w:after="0"/>
        <w:ind w:left="709"/>
        <w:rPr>
          <w:rFonts w:cs="Times New Roman"/>
          <w:szCs w:val="24"/>
        </w:rPr>
      </w:pPr>
      <w:r w:rsidRPr="00D94F79">
        <w:rPr>
          <w:rFonts w:cs="Times New Roman"/>
          <w:szCs w:val="24"/>
        </w:rPr>
        <w:t>Az irányítás fogalma</w:t>
      </w:r>
    </w:p>
    <w:p w:rsidR="00D94F79" w:rsidRPr="00D94F79" w:rsidRDefault="00D94F79" w:rsidP="00D94F79">
      <w:pPr>
        <w:spacing w:after="0"/>
        <w:ind w:left="709"/>
        <w:rPr>
          <w:rFonts w:cs="Times New Roman"/>
          <w:szCs w:val="24"/>
        </w:rPr>
      </w:pPr>
      <w:r w:rsidRPr="00D94F79">
        <w:rPr>
          <w:rFonts w:cs="Times New Roman"/>
          <w:szCs w:val="24"/>
        </w:rPr>
        <w:lastRenderedPageBreak/>
        <w:t>Irányítástechnikai jelek, hatáslánc, hatásvázlat</w:t>
      </w:r>
    </w:p>
    <w:p w:rsidR="00D94F79" w:rsidRPr="00D94F79" w:rsidRDefault="00D94F79" w:rsidP="00D94F79">
      <w:pPr>
        <w:spacing w:after="0"/>
        <w:ind w:left="709"/>
        <w:rPr>
          <w:rFonts w:cs="Times New Roman"/>
          <w:szCs w:val="24"/>
        </w:rPr>
      </w:pPr>
      <w:r w:rsidRPr="00D94F79">
        <w:rPr>
          <w:rFonts w:cs="Times New Roman"/>
          <w:szCs w:val="24"/>
        </w:rPr>
        <w:t>Az irányítási rendszer szerkezeti részei</w:t>
      </w:r>
    </w:p>
    <w:p w:rsidR="00D94F79" w:rsidRPr="00D94F79" w:rsidRDefault="00D94F79" w:rsidP="00D94F79">
      <w:pPr>
        <w:spacing w:after="0"/>
        <w:ind w:left="709"/>
        <w:rPr>
          <w:rFonts w:cs="Times New Roman"/>
          <w:szCs w:val="24"/>
        </w:rPr>
      </w:pPr>
      <w:r w:rsidRPr="00D94F79">
        <w:rPr>
          <w:rFonts w:cs="Times New Roman"/>
          <w:szCs w:val="24"/>
        </w:rPr>
        <w:t>Az irányítás felosztása, a vezérlés és a szabályozás fogalma</w:t>
      </w:r>
    </w:p>
    <w:p w:rsidR="00D94F79" w:rsidRPr="00D94F79" w:rsidRDefault="00D94F79" w:rsidP="00D94F79">
      <w:pPr>
        <w:spacing w:after="0"/>
        <w:ind w:left="709"/>
        <w:rPr>
          <w:rFonts w:cs="Times New Roman"/>
          <w:szCs w:val="24"/>
        </w:rPr>
      </w:pPr>
      <w:r w:rsidRPr="00D94F79">
        <w:rPr>
          <w:rFonts w:cs="Times New Roman"/>
          <w:szCs w:val="24"/>
        </w:rPr>
        <w:t>Az irányítástechnika főbb területei</w:t>
      </w:r>
    </w:p>
    <w:p w:rsidR="00C53E01" w:rsidRDefault="00D94F79" w:rsidP="00D94F79">
      <w:pPr>
        <w:spacing w:after="0"/>
        <w:ind w:left="709"/>
      </w:pPr>
      <w:r w:rsidRPr="00D94F79">
        <w:rPr>
          <w:rFonts w:cs="Times New Roman"/>
          <w:szCs w:val="24"/>
        </w:rPr>
        <w:t>Az automatizálás szintjei</w:t>
      </w:r>
    </w:p>
    <w:p w:rsidR="00C53E01" w:rsidRPr="00644690" w:rsidRDefault="00C53E01" w:rsidP="00C53E01">
      <w:pPr>
        <w:tabs>
          <w:tab w:val="left" w:pos="1418"/>
          <w:tab w:val="right" w:pos="9072"/>
        </w:tabs>
        <w:spacing w:after="0"/>
        <w:ind w:left="851"/>
      </w:pPr>
    </w:p>
    <w:p w:rsidR="00C53E01" w:rsidRDefault="00D94F79" w:rsidP="00C53E01">
      <w:pPr>
        <w:pStyle w:val="Listaszerbekezds"/>
        <w:numPr>
          <w:ilvl w:val="2"/>
          <w:numId w:val="8"/>
        </w:numPr>
        <w:tabs>
          <w:tab w:val="left" w:pos="1701"/>
          <w:tab w:val="right" w:pos="9072"/>
        </w:tabs>
        <w:spacing w:after="0"/>
        <w:ind w:left="993" w:hanging="426"/>
        <w:rPr>
          <w:b/>
          <w:i/>
        </w:rPr>
      </w:pPr>
      <w:r w:rsidRPr="00D94F79">
        <w:rPr>
          <w:rFonts w:cs="Times New Roman"/>
          <w:b/>
          <w:bCs/>
          <w:i/>
          <w:szCs w:val="24"/>
        </w:rPr>
        <w:t>A szabályozás- és vezérléstechnika alapjai</w:t>
      </w:r>
      <w:r w:rsidR="00C53E01" w:rsidRPr="00644690">
        <w:rPr>
          <w:b/>
          <w:i/>
        </w:rPr>
        <w:tab/>
      </w:r>
      <w:r w:rsidR="00566D82">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D94F79" w:rsidRPr="00D94F79" w:rsidRDefault="00D94F79" w:rsidP="00D94F79">
      <w:pPr>
        <w:spacing w:after="0"/>
        <w:ind w:left="709"/>
        <w:rPr>
          <w:rFonts w:cs="Times New Roman"/>
          <w:szCs w:val="24"/>
        </w:rPr>
      </w:pPr>
      <w:r w:rsidRPr="00D94F79">
        <w:rPr>
          <w:rFonts w:cs="Times New Roman"/>
          <w:szCs w:val="24"/>
        </w:rPr>
        <w:t>A szabályozó rendszerek osztályozása</w:t>
      </w:r>
    </w:p>
    <w:p w:rsidR="00D94F79" w:rsidRPr="00D94F79" w:rsidRDefault="00D94F79" w:rsidP="00D94F79">
      <w:pPr>
        <w:spacing w:after="0"/>
        <w:ind w:left="709"/>
        <w:rPr>
          <w:rFonts w:cs="Times New Roman"/>
          <w:szCs w:val="24"/>
        </w:rPr>
      </w:pPr>
      <w:r w:rsidRPr="00D94F79">
        <w:rPr>
          <w:rFonts w:cs="Times New Roman"/>
          <w:szCs w:val="24"/>
        </w:rPr>
        <w:t>A szabályozó rendszerek szervei</w:t>
      </w:r>
    </w:p>
    <w:p w:rsidR="00D94F79" w:rsidRDefault="00D94F79" w:rsidP="00D94F79">
      <w:pPr>
        <w:spacing w:after="0"/>
        <w:ind w:left="709"/>
        <w:rPr>
          <w:rFonts w:cs="Times New Roman"/>
          <w:szCs w:val="24"/>
        </w:rPr>
      </w:pPr>
      <w:r w:rsidRPr="00D94F79">
        <w:rPr>
          <w:rFonts w:cs="Times New Roman"/>
          <w:szCs w:val="24"/>
        </w:rPr>
        <w:t>A jelátviteli tagok csoportosítása, állandósult állapotbeli vizsgálata</w:t>
      </w:r>
    </w:p>
    <w:p w:rsidR="00D94F79" w:rsidRDefault="00D94F79" w:rsidP="00D94F79">
      <w:pPr>
        <w:spacing w:after="0"/>
        <w:ind w:left="709"/>
        <w:rPr>
          <w:rFonts w:cs="Times New Roman"/>
          <w:szCs w:val="24"/>
        </w:rPr>
      </w:pPr>
      <w:r>
        <w:rPr>
          <w:rFonts w:cs="Times New Roman"/>
          <w:szCs w:val="24"/>
        </w:rPr>
        <w:t>A vezérléstechnika tárgya, felosztása</w:t>
      </w:r>
    </w:p>
    <w:p w:rsidR="00D94F79" w:rsidRDefault="00D94F79" w:rsidP="00D94F79">
      <w:pPr>
        <w:spacing w:after="0"/>
        <w:ind w:left="709"/>
        <w:rPr>
          <w:rFonts w:cs="Times New Roman"/>
          <w:szCs w:val="24"/>
        </w:rPr>
      </w:pPr>
      <w:r>
        <w:rPr>
          <w:rFonts w:cs="Times New Roman"/>
          <w:szCs w:val="24"/>
        </w:rPr>
        <w:t>Digitális jelek, számrendszerek</w:t>
      </w:r>
    </w:p>
    <w:p w:rsidR="00C53E01" w:rsidRPr="00D94F79" w:rsidRDefault="00D94F79" w:rsidP="00D94F79">
      <w:pPr>
        <w:spacing w:after="0"/>
        <w:ind w:left="709"/>
        <w:rPr>
          <w:rFonts w:cs="Times New Roman"/>
          <w:szCs w:val="24"/>
        </w:rPr>
      </w:pPr>
      <w:r>
        <w:rPr>
          <w:rFonts w:cs="Times New Roman"/>
          <w:szCs w:val="24"/>
        </w:rPr>
        <w:t>Logikai függvények értelmezése és realizálása</w:t>
      </w:r>
    </w:p>
    <w:p w:rsidR="00C53E01" w:rsidRPr="002A1C54" w:rsidRDefault="00C53E01" w:rsidP="00C53E01">
      <w:pPr>
        <w:tabs>
          <w:tab w:val="left" w:pos="1418"/>
          <w:tab w:val="right" w:pos="9072"/>
        </w:tabs>
        <w:spacing w:after="0"/>
        <w:ind w:left="851"/>
      </w:pPr>
    </w:p>
    <w:p w:rsidR="00C53E01" w:rsidRDefault="00E16CFA" w:rsidP="00C53E01">
      <w:pPr>
        <w:pStyle w:val="Listaszerbekezds"/>
        <w:numPr>
          <w:ilvl w:val="2"/>
          <w:numId w:val="8"/>
        </w:numPr>
        <w:tabs>
          <w:tab w:val="left" w:pos="1701"/>
          <w:tab w:val="right" w:pos="9072"/>
        </w:tabs>
        <w:spacing w:after="0"/>
        <w:ind w:left="993" w:hanging="426"/>
        <w:rPr>
          <w:b/>
          <w:i/>
        </w:rPr>
      </w:pPr>
      <w:r>
        <w:rPr>
          <w:b/>
          <w:i/>
        </w:rPr>
        <w:t>Elektrotechnika</w:t>
      </w:r>
      <w:r w:rsidR="00C53E01" w:rsidRPr="00644690">
        <w:rPr>
          <w:b/>
          <w:i/>
        </w:rPr>
        <w:tab/>
      </w:r>
      <w:r w:rsidR="00566D82">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E16CFA" w:rsidRPr="00E16CFA" w:rsidRDefault="00E16CFA" w:rsidP="00E16CFA">
      <w:pPr>
        <w:spacing w:after="0"/>
        <w:ind w:left="709"/>
        <w:rPr>
          <w:rFonts w:cs="Times New Roman"/>
          <w:szCs w:val="24"/>
        </w:rPr>
      </w:pPr>
      <w:r w:rsidRPr="00E16CFA">
        <w:rPr>
          <w:rFonts w:cs="Times New Roman"/>
          <w:szCs w:val="24"/>
        </w:rPr>
        <w:t>Villamos alapfogalmak</w:t>
      </w:r>
    </w:p>
    <w:p w:rsidR="00E16CFA" w:rsidRPr="00E16CFA" w:rsidRDefault="00E16CFA" w:rsidP="00E16CFA">
      <w:pPr>
        <w:spacing w:after="0"/>
        <w:ind w:left="709"/>
        <w:rPr>
          <w:rFonts w:cs="Times New Roman"/>
          <w:szCs w:val="24"/>
        </w:rPr>
      </w:pPr>
      <w:r w:rsidRPr="00E16CFA">
        <w:rPr>
          <w:rFonts w:cs="Times New Roman"/>
          <w:szCs w:val="24"/>
        </w:rPr>
        <w:t>Villamos áram hatásai</w:t>
      </w:r>
    </w:p>
    <w:p w:rsidR="00E16CFA" w:rsidRPr="00E16CFA" w:rsidRDefault="00E16CFA" w:rsidP="00E16CFA">
      <w:pPr>
        <w:spacing w:after="0"/>
        <w:ind w:left="709"/>
        <w:rPr>
          <w:rFonts w:cs="Times New Roman"/>
          <w:szCs w:val="24"/>
        </w:rPr>
      </w:pPr>
      <w:r w:rsidRPr="00E16CFA">
        <w:rPr>
          <w:rFonts w:cs="Times New Roman"/>
          <w:szCs w:val="24"/>
        </w:rPr>
        <w:t>Mágnesesség</w:t>
      </w:r>
    </w:p>
    <w:p w:rsidR="00E16CFA" w:rsidRPr="00E16CFA" w:rsidRDefault="00E16CFA" w:rsidP="00E16CFA">
      <w:pPr>
        <w:spacing w:after="0"/>
        <w:ind w:left="709"/>
        <w:rPr>
          <w:rFonts w:cs="Times New Roman"/>
          <w:szCs w:val="24"/>
        </w:rPr>
      </w:pPr>
      <w:r w:rsidRPr="00E16CFA">
        <w:rPr>
          <w:rFonts w:cs="Times New Roman"/>
          <w:szCs w:val="24"/>
        </w:rPr>
        <w:t>Egyenfeszültségű áramkörök</w:t>
      </w:r>
    </w:p>
    <w:p w:rsidR="00E16CFA" w:rsidRPr="00E16CFA" w:rsidRDefault="00E16CFA" w:rsidP="00E16CFA">
      <w:pPr>
        <w:spacing w:after="0"/>
        <w:ind w:left="709"/>
        <w:rPr>
          <w:rFonts w:cs="Times New Roman"/>
          <w:szCs w:val="24"/>
        </w:rPr>
      </w:pPr>
      <w:r w:rsidRPr="00E16CFA">
        <w:rPr>
          <w:rFonts w:cs="Times New Roman"/>
          <w:szCs w:val="24"/>
        </w:rPr>
        <w:t>Egyenfeszültség források</w:t>
      </w:r>
    </w:p>
    <w:p w:rsidR="00E16CFA" w:rsidRPr="00E16CFA" w:rsidRDefault="00E16CFA" w:rsidP="00E16CFA">
      <w:pPr>
        <w:spacing w:after="0"/>
        <w:ind w:left="709"/>
        <w:rPr>
          <w:rFonts w:cs="Times New Roman"/>
          <w:szCs w:val="24"/>
        </w:rPr>
      </w:pPr>
      <w:r w:rsidRPr="00E16CFA">
        <w:rPr>
          <w:rFonts w:cs="Times New Roman"/>
          <w:szCs w:val="24"/>
        </w:rPr>
        <w:t>Villamos törvényszerűségek</w:t>
      </w:r>
    </w:p>
    <w:p w:rsidR="00E16CFA" w:rsidRPr="00E16CFA" w:rsidRDefault="00E16CFA" w:rsidP="00E16CFA">
      <w:pPr>
        <w:spacing w:after="0"/>
        <w:ind w:left="709"/>
        <w:rPr>
          <w:rFonts w:cs="Times New Roman"/>
          <w:szCs w:val="24"/>
        </w:rPr>
      </w:pPr>
      <w:r w:rsidRPr="00E16CFA">
        <w:rPr>
          <w:rFonts w:cs="Times New Roman"/>
          <w:szCs w:val="24"/>
        </w:rPr>
        <w:t>Ellenállás</w:t>
      </w:r>
    </w:p>
    <w:p w:rsidR="00E16CFA" w:rsidRPr="00E16CFA" w:rsidRDefault="00E16CFA" w:rsidP="00E16CFA">
      <w:pPr>
        <w:spacing w:after="0"/>
        <w:ind w:left="709"/>
        <w:rPr>
          <w:rFonts w:cs="Times New Roman"/>
          <w:szCs w:val="24"/>
        </w:rPr>
      </w:pPr>
      <w:r w:rsidRPr="00E16CFA">
        <w:rPr>
          <w:rFonts w:cs="Times New Roman"/>
          <w:szCs w:val="24"/>
        </w:rPr>
        <w:t>Villamos teljesítmény és munka</w:t>
      </w:r>
    </w:p>
    <w:p w:rsidR="00E16CFA" w:rsidRPr="00E16CFA" w:rsidRDefault="00E16CFA" w:rsidP="00E16CFA">
      <w:pPr>
        <w:spacing w:after="0"/>
        <w:ind w:left="709"/>
        <w:rPr>
          <w:rFonts w:cs="Times New Roman"/>
          <w:szCs w:val="24"/>
        </w:rPr>
      </w:pPr>
      <w:r w:rsidRPr="00E16CFA">
        <w:rPr>
          <w:rFonts w:cs="Times New Roman"/>
          <w:szCs w:val="24"/>
        </w:rPr>
        <w:t>Kapacitás-kondenzátor</w:t>
      </w:r>
    </w:p>
    <w:p w:rsidR="00E16CFA" w:rsidRPr="00E16CFA" w:rsidRDefault="00E16CFA" w:rsidP="00E16CFA">
      <w:pPr>
        <w:spacing w:after="0"/>
        <w:ind w:left="709"/>
        <w:rPr>
          <w:rFonts w:cs="Times New Roman"/>
          <w:szCs w:val="24"/>
        </w:rPr>
      </w:pPr>
      <w:r w:rsidRPr="00E16CFA">
        <w:rPr>
          <w:rFonts w:cs="Times New Roman"/>
          <w:szCs w:val="24"/>
        </w:rPr>
        <w:t>Váltakozó áramú áramkörök</w:t>
      </w:r>
    </w:p>
    <w:p w:rsidR="00E16CFA" w:rsidRPr="00E16CFA" w:rsidRDefault="00E16CFA" w:rsidP="00E16CFA">
      <w:pPr>
        <w:spacing w:after="0"/>
        <w:ind w:left="709"/>
        <w:rPr>
          <w:rFonts w:cs="Times New Roman"/>
          <w:szCs w:val="24"/>
        </w:rPr>
      </w:pPr>
      <w:r w:rsidRPr="00E16CFA">
        <w:rPr>
          <w:rFonts w:cs="Times New Roman"/>
          <w:szCs w:val="24"/>
        </w:rPr>
        <w:t>Ohmos (R), kapacitív (C) és induktív (L) áramkörök:</w:t>
      </w:r>
    </w:p>
    <w:p w:rsidR="00E16CFA" w:rsidRPr="00E16CFA" w:rsidRDefault="00E16CFA" w:rsidP="00E16CFA">
      <w:pPr>
        <w:spacing w:after="0"/>
        <w:ind w:left="709"/>
        <w:rPr>
          <w:rFonts w:cs="Times New Roman"/>
          <w:szCs w:val="24"/>
        </w:rPr>
      </w:pPr>
      <w:proofErr w:type="spellStart"/>
      <w:r w:rsidRPr="00E16CFA">
        <w:rPr>
          <w:rFonts w:cs="Times New Roman"/>
          <w:szCs w:val="24"/>
        </w:rPr>
        <w:t>Villamosgépek</w:t>
      </w:r>
      <w:proofErr w:type="spellEnd"/>
    </w:p>
    <w:p w:rsidR="00E16CFA" w:rsidRPr="00E16CFA" w:rsidRDefault="00E16CFA" w:rsidP="00E16CFA">
      <w:pPr>
        <w:spacing w:after="0"/>
        <w:ind w:left="709"/>
        <w:rPr>
          <w:rFonts w:cs="Times New Roman"/>
          <w:szCs w:val="24"/>
        </w:rPr>
      </w:pPr>
      <w:r w:rsidRPr="00E16CFA">
        <w:rPr>
          <w:rFonts w:cs="Times New Roman"/>
          <w:szCs w:val="24"/>
        </w:rPr>
        <w:t>Transzformátorok</w:t>
      </w:r>
    </w:p>
    <w:p w:rsidR="00E16CFA" w:rsidRPr="00E16CFA" w:rsidRDefault="00E16CFA" w:rsidP="00E16CFA">
      <w:pPr>
        <w:spacing w:after="0"/>
        <w:ind w:left="709"/>
        <w:rPr>
          <w:rFonts w:cs="Times New Roman"/>
          <w:szCs w:val="24"/>
        </w:rPr>
      </w:pPr>
      <w:r w:rsidRPr="00E16CFA">
        <w:rPr>
          <w:rFonts w:cs="Times New Roman"/>
          <w:szCs w:val="24"/>
        </w:rPr>
        <w:t>Egyenáramú forgógépek</w:t>
      </w:r>
    </w:p>
    <w:p w:rsidR="00E16CFA" w:rsidRPr="00E16CFA" w:rsidRDefault="00E16CFA" w:rsidP="00E16CFA">
      <w:pPr>
        <w:spacing w:after="0"/>
        <w:ind w:left="709"/>
        <w:rPr>
          <w:rFonts w:cs="Times New Roman"/>
          <w:szCs w:val="24"/>
        </w:rPr>
      </w:pPr>
      <w:r w:rsidRPr="00E16CFA">
        <w:rPr>
          <w:rFonts w:cs="Times New Roman"/>
          <w:szCs w:val="24"/>
        </w:rPr>
        <w:t>Váltóáramú forgógépek</w:t>
      </w:r>
    </w:p>
    <w:p w:rsidR="00E16CFA" w:rsidRPr="00E16CFA" w:rsidRDefault="00E16CFA" w:rsidP="00E16CFA">
      <w:pPr>
        <w:spacing w:after="0"/>
        <w:ind w:left="709"/>
        <w:rPr>
          <w:rFonts w:cs="Times New Roman"/>
          <w:szCs w:val="24"/>
        </w:rPr>
      </w:pPr>
      <w:r w:rsidRPr="00E16CFA">
        <w:rPr>
          <w:rFonts w:cs="Times New Roman"/>
          <w:szCs w:val="24"/>
        </w:rPr>
        <w:t>Szűrő áramkörök</w:t>
      </w:r>
    </w:p>
    <w:p w:rsidR="00E16CFA" w:rsidRPr="00E16CFA" w:rsidRDefault="00E16CFA" w:rsidP="00E16CFA">
      <w:pPr>
        <w:spacing w:after="0"/>
        <w:ind w:left="709"/>
        <w:rPr>
          <w:rFonts w:cs="Times New Roman"/>
          <w:szCs w:val="24"/>
        </w:rPr>
      </w:pPr>
      <w:proofErr w:type="spellStart"/>
      <w:r w:rsidRPr="00E16CFA">
        <w:rPr>
          <w:rFonts w:cs="Times New Roman"/>
          <w:szCs w:val="24"/>
        </w:rPr>
        <w:t>Kétpólus</w:t>
      </w:r>
      <w:proofErr w:type="spellEnd"/>
      <w:r w:rsidRPr="00E16CFA">
        <w:rPr>
          <w:rFonts w:cs="Times New Roman"/>
          <w:szCs w:val="24"/>
        </w:rPr>
        <w:t xml:space="preserve">, </w:t>
      </w:r>
      <w:proofErr w:type="spellStart"/>
      <w:r w:rsidRPr="00E16CFA">
        <w:rPr>
          <w:rFonts w:cs="Times New Roman"/>
          <w:szCs w:val="24"/>
        </w:rPr>
        <w:t>négypólus</w:t>
      </w:r>
      <w:proofErr w:type="spellEnd"/>
      <w:r w:rsidRPr="00E16CFA">
        <w:rPr>
          <w:rFonts w:cs="Times New Roman"/>
          <w:szCs w:val="24"/>
        </w:rPr>
        <w:t xml:space="preserve"> elmélet</w:t>
      </w:r>
    </w:p>
    <w:p w:rsidR="00E16CFA" w:rsidRPr="00E16CFA" w:rsidRDefault="00E16CFA" w:rsidP="00E16CFA">
      <w:pPr>
        <w:spacing w:after="0"/>
        <w:ind w:left="709"/>
        <w:rPr>
          <w:rFonts w:cs="Times New Roman"/>
          <w:szCs w:val="24"/>
        </w:rPr>
      </w:pPr>
      <w:r w:rsidRPr="00E16CFA">
        <w:rPr>
          <w:rFonts w:cs="Times New Roman"/>
          <w:szCs w:val="24"/>
        </w:rPr>
        <w:t>Félvezetők és alkalmazásuk</w:t>
      </w:r>
    </w:p>
    <w:p w:rsidR="00E16CFA" w:rsidRPr="00E16CFA" w:rsidRDefault="00E16CFA" w:rsidP="00E16CFA">
      <w:pPr>
        <w:spacing w:after="0"/>
        <w:ind w:left="709"/>
        <w:rPr>
          <w:rFonts w:cs="Times New Roman"/>
          <w:szCs w:val="24"/>
        </w:rPr>
      </w:pPr>
      <w:r w:rsidRPr="00E16CFA">
        <w:rPr>
          <w:rFonts w:cs="Times New Roman"/>
          <w:szCs w:val="24"/>
        </w:rPr>
        <w:t>Diódák</w:t>
      </w:r>
    </w:p>
    <w:p w:rsidR="00E16CFA" w:rsidRPr="00E16CFA" w:rsidRDefault="00E16CFA" w:rsidP="00E16CFA">
      <w:pPr>
        <w:spacing w:after="0"/>
        <w:ind w:left="709"/>
        <w:rPr>
          <w:rFonts w:cs="Times New Roman"/>
          <w:szCs w:val="24"/>
        </w:rPr>
      </w:pPr>
      <w:r w:rsidRPr="00E16CFA">
        <w:rPr>
          <w:rFonts w:cs="Times New Roman"/>
          <w:szCs w:val="24"/>
        </w:rPr>
        <w:t>Tranzisztorok</w:t>
      </w:r>
      <w:r w:rsidRPr="00E16CFA">
        <w:rPr>
          <w:rFonts w:cs="Times New Roman"/>
          <w:szCs w:val="24"/>
        </w:rPr>
        <w:tab/>
      </w:r>
    </w:p>
    <w:p w:rsidR="00E16CFA" w:rsidRPr="00E16CFA" w:rsidRDefault="00E16CFA" w:rsidP="00E16CFA">
      <w:pPr>
        <w:spacing w:after="0"/>
        <w:ind w:left="709"/>
        <w:rPr>
          <w:rFonts w:cs="Times New Roman"/>
          <w:szCs w:val="24"/>
        </w:rPr>
      </w:pPr>
      <w:r w:rsidRPr="00E16CFA">
        <w:rPr>
          <w:rFonts w:cs="Times New Roman"/>
          <w:szCs w:val="24"/>
        </w:rPr>
        <w:t>Integrált áramkörök</w:t>
      </w:r>
    </w:p>
    <w:p w:rsidR="00E16CFA" w:rsidRPr="00E16CFA" w:rsidRDefault="00E16CFA" w:rsidP="00E16CFA">
      <w:pPr>
        <w:spacing w:after="0"/>
        <w:ind w:left="709"/>
        <w:rPr>
          <w:rFonts w:cs="Times New Roman"/>
          <w:szCs w:val="24"/>
        </w:rPr>
      </w:pPr>
      <w:r w:rsidRPr="00E16CFA">
        <w:rPr>
          <w:rFonts w:cs="Times New Roman"/>
          <w:szCs w:val="24"/>
        </w:rPr>
        <w:t>Digitális áramkörök</w:t>
      </w:r>
    </w:p>
    <w:p w:rsidR="00E16CFA" w:rsidRPr="00E16CFA" w:rsidRDefault="00E16CFA" w:rsidP="00E16CFA">
      <w:pPr>
        <w:spacing w:after="0"/>
        <w:ind w:left="709"/>
        <w:rPr>
          <w:rFonts w:cs="Times New Roman"/>
          <w:szCs w:val="24"/>
        </w:rPr>
      </w:pPr>
      <w:r w:rsidRPr="00E16CFA">
        <w:rPr>
          <w:rFonts w:cs="Times New Roman"/>
          <w:szCs w:val="24"/>
        </w:rPr>
        <w:t>Digitális technika alapjai</w:t>
      </w:r>
    </w:p>
    <w:p w:rsidR="00E16CFA" w:rsidRPr="00E16CFA" w:rsidRDefault="00E16CFA" w:rsidP="00E16CFA">
      <w:pPr>
        <w:spacing w:after="0"/>
        <w:ind w:left="709"/>
        <w:rPr>
          <w:rFonts w:cs="Times New Roman"/>
          <w:szCs w:val="24"/>
        </w:rPr>
      </w:pPr>
      <w:r w:rsidRPr="00E16CFA">
        <w:rPr>
          <w:rFonts w:cs="Times New Roman"/>
          <w:szCs w:val="24"/>
        </w:rPr>
        <w:t>Digitális áramkörök</w:t>
      </w:r>
    </w:p>
    <w:p w:rsidR="00D94F79" w:rsidRPr="00E16CFA" w:rsidRDefault="00E16CFA" w:rsidP="00E16CFA">
      <w:pPr>
        <w:spacing w:after="0"/>
        <w:ind w:left="709"/>
        <w:rPr>
          <w:rFonts w:cs="Times New Roman"/>
          <w:szCs w:val="24"/>
        </w:rPr>
      </w:pPr>
      <w:r w:rsidRPr="00E16CFA">
        <w:rPr>
          <w:rFonts w:cs="Times New Roman"/>
          <w:szCs w:val="24"/>
        </w:rPr>
        <w:t>Számítógépek alapvető felépítése, működése</w:t>
      </w:r>
    </w:p>
    <w:p w:rsidR="00C53E01" w:rsidRPr="002A1C54" w:rsidRDefault="00C53E01" w:rsidP="00C53E01">
      <w:pPr>
        <w:tabs>
          <w:tab w:val="left" w:pos="1418"/>
          <w:tab w:val="right" w:pos="9072"/>
        </w:tabs>
        <w:spacing w:after="0"/>
        <w:ind w:left="851"/>
      </w:pPr>
    </w:p>
    <w:p w:rsidR="00C53E01" w:rsidRDefault="00E16CFA" w:rsidP="00C53E01">
      <w:pPr>
        <w:pStyle w:val="Listaszerbekezds"/>
        <w:numPr>
          <w:ilvl w:val="2"/>
          <w:numId w:val="8"/>
        </w:numPr>
        <w:tabs>
          <w:tab w:val="left" w:pos="1701"/>
          <w:tab w:val="right" w:pos="9072"/>
        </w:tabs>
        <w:spacing w:after="0"/>
        <w:ind w:left="993" w:hanging="426"/>
        <w:rPr>
          <w:b/>
          <w:i/>
        </w:rPr>
      </w:pPr>
      <w:r w:rsidRPr="00D94F79">
        <w:rPr>
          <w:rFonts w:cs="Times New Roman"/>
          <w:b/>
          <w:bCs/>
          <w:i/>
          <w:szCs w:val="24"/>
        </w:rPr>
        <w:t xml:space="preserve">Pneumatika és </w:t>
      </w:r>
      <w:proofErr w:type="spellStart"/>
      <w:r w:rsidRPr="00D94F79">
        <w:rPr>
          <w:rFonts w:cs="Times New Roman"/>
          <w:b/>
          <w:bCs/>
          <w:i/>
          <w:szCs w:val="24"/>
        </w:rPr>
        <w:t>elektropneumatika</w:t>
      </w:r>
      <w:proofErr w:type="spellEnd"/>
      <w:r w:rsidRPr="00D94F79">
        <w:rPr>
          <w:rFonts w:cs="Times New Roman"/>
          <w:b/>
          <w:bCs/>
          <w:i/>
          <w:szCs w:val="24"/>
        </w:rPr>
        <w:t>, hidraulika</w:t>
      </w:r>
      <w:r w:rsidR="00C53E01" w:rsidRPr="00644690">
        <w:rPr>
          <w:b/>
          <w:i/>
        </w:rPr>
        <w:tab/>
      </w:r>
      <w:r w:rsidR="00566D82">
        <w:rPr>
          <w:b/>
          <w:i/>
        </w:rPr>
        <w:t>15,5</w:t>
      </w:r>
      <w:r w:rsidR="00C53E01">
        <w:rPr>
          <w:b/>
          <w:i/>
        </w:rPr>
        <w:t xml:space="preserve"> ó</w:t>
      </w:r>
      <w:r w:rsidR="00C53E01" w:rsidRPr="00644690">
        <w:rPr>
          <w:b/>
          <w:i/>
        </w:rPr>
        <w:t xml:space="preserve">ra/… </w:t>
      </w:r>
      <w:proofErr w:type="spellStart"/>
      <w:r w:rsidR="00C53E01" w:rsidRPr="00644690">
        <w:rPr>
          <w:b/>
          <w:i/>
        </w:rPr>
        <w:t>óra</w:t>
      </w:r>
      <w:proofErr w:type="spellEnd"/>
    </w:p>
    <w:p w:rsidR="00E16CFA" w:rsidRPr="00E16CFA" w:rsidRDefault="00E16CFA" w:rsidP="00E16CFA">
      <w:pPr>
        <w:spacing w:after="0"/>
        <w:ind w:left="709"/>
        <w:rPr>
          <w:rFonts w:cs="Times New Roman"/>
          <w:szCs w:val="24"/>
        </w:rPr>
      </w:pPr>
      <w:r w:rsidRPr="00E16CFA">
        <w:rPr>
          <w:rFonts w:cs="Times New Roman"/>
          <w:szCs w:val="24"/>
        </w:rPr>
        <w:t>Pneumatikai alapfogalmak</w:t>
      </w:r>
    </w:p>
    <w:p w:rsidR="00E16CFA" w:rsidRPr="00E16CFA" w:rsidRDefault="00131F1A" w:rsidP="00E16CFA">
      <w:pPr>
        <w:spacing w:after="0"/>
        <w:ind w:left="709"/>
        <w:rPr>
          <w:rFonts w:cs="Times New Roman"/>
          <w:szCs w:val="24"/>
        </w:rPr>
      </w:pPr>
      <w:r>
        <w:rPr>
          <w:rFonts w:cs="Times New Roman"/>
          <w:szCs w:val="24"/>
        </w:rPr>
        <w:t>P</w:t>
      </w:r>
      <w:r w:rsidR="00E16CFA" w:rsidRPr="00E16CFA">
        <w:rPr>
          <w:rFonts w:cs="Times New Roman"/>
          <w:szCs w:val="24"/>
        </w:rPr>
        <w:t>n</w:t>
      </w:r>
      <w:r>
        <w:rPr>
          <w:rFonts w:cs="Times New Roman"/>
          <w:szCs w:val="24"/>
        </w:rPr>
        <w:t>e</w:t>
      </w:r>
      <w:r w:rsidR="00E16CFA" w:rsidRPr="00E16CFA">
        <w:rPr>
          <w:rFonts w:cs="Times New Roman"/>
          <w:szCs w:val="24"/>
        </w:rPr>
        <w:t>umatikai rendszerek elemei</w:t>
      </w:r>
    </w:p>
    <w:p w:rsidR="00E16CFA" w:rsidRPr="00E16CFA" w:rsidRDefault="00E16CFA" w:rsidP="00E16CFA">
      <w:pPr>
        <w:spacing w:after="0"/>
        <w:ind w:left="709"/>
        <w:rPr>
          <w:rFonts w:cs="Times New Roman"/>
          <w:szCs w:val="24"/>
        </w:rPr>
      </w:pPr>
      <w:proofErr w:type="spellStart"/>
      <w:r w:rsidRPr="00E16CFA">
        <w:rPr>
          <w:rFonts w:cs="Times New Roman"/>
          <w:szCs w:val="24"/>
        </w:rPr>
        <w:t>Elektropneumatikai</w:t>
      </w:r>
      <w:proofErr w:type="spellEnd"/>
      <w:r w:rsidRPr="00E16CFA">
        <w:rPr>
          <w:rFonts w:cs="Times New Roman"/>
          <w:szCs w:val="24"/>
        </w:rPr>
        <w:t xml:space="preserve"> alapfogalmak</w:t>
      </w:r>
    </w:p>
    <w:p w:rsidR="00E16CFA" w:rsidRPr="00E16CFA" w:rsidRDefault="00E16CFA" w:rsidP="00E16CFA">
      <w:pPr>
        <w:spacing w:after="0"/>
        <w:ind w:left="709"/>
        <w:rPr>
          <w:rFonts w:cs="Times New Roman"/>
          <w:szCs w:val="24"/>
        </w:rPr>
      </w:pPr>
      <w:r w:rsidRPr="00E16CFA">
        <w:rPr>
          <w:rFonts w:cs="Times New Roman"/>
          <w:szCs w:val="24"/>
        </w:rPr>
        <w:t>Hidraulikus berendezések alkotórészei, fizikai alapok</w:t>
      </w:r>
    </w:p>
    <w:p w:rsidR="00E16CFA" w:rsidRPr="00E16CFA" w:rsidRDefault="00E16CFA" w:rsidP="00E16CFA">
      <w:pPr>
        <w:spacing w:after="0"/>
        <w:ind w:left="709"/>
        <w:rPr>
          <w:rFonts w:cs="Times New Roman"/>
          <w:szCs w:val="24"/>
        </w:rPr>
      </w:pPr>
      <w:r w:rsidRPr="00E16CFA">
        <w:rPr>
          <w:rFonts w:cs="Times New Roman"/>
          <w:szCs w:val="24"/>
        </w:rPr>
        <w:t>Hidraulikus szivattyúk, motorok</w:t>
      </w:r>
    </w:p>
    <w:p w:rsidR="00C53E01" w:rsidRPr="00E16CFA" w:rsidRDefault="00E16CFA" w:rsidP="00E16CFA">
      <w:pPr>
        <w:spacing w:after="0"/>
        <w:ind w:left="709"/>
        <w:rPr>
          <w:rFonts w:cs="Times New Roman"/>
          <w:szCs w:val="24"/>
        </w:rPr>
      </w:pPr>
      <w:r w:rsidRPr="00E16CFA">
        <w:rPr>
          <w:rFonts w:cs="Times New Roman"/>
          <w:szCs w:val="24"/>
        </w:rPr>
        <w:t>Hidraulika hengerek, szelepek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4073" w:rsidRPr="00A54073" w:rsidTr="00A540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xml:space="preserve">Alkalmazandó eszközök és felszerelések </w:t>
            </w:r>
          </w:p>
        </w:tc>
      </w:tr>
      <w:tr w:rsidR="00A54073" w:rsidRPr="00A54073" w:rsidTr="00A540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A54073" w:rsidRDefault="00A54073" w:rsidP="00A54073">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54073" w:rsidRPr="00A54073" w:rsidTr="00A540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xml:space="preserve">Alkalmazandó eszközök és felszerelések </w:t>
            </w:r>
          </w:p>
        </w:tc>
      </w:tr>
      <w:tr w:rsidR="00A54073" w:rsidRPr="00A54073" w:rsidTr="00A540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Információ feldolgozó tevékenységek</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Ismeretalkalmazási gyakorló tevékenységek, feladatok</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Képi információk körében</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A54073" w:rsidRPr="00BC7291" w:rsidRDefault="00A54073" w:rsidP="00A5407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C147A" w:rsidP="00C53E01">
      <w:pPr>
        <w:pStyle w:val="Listaszerbekezds"/>
        <w:numPr>
          <w:ilvl w:val="0"/>
          <w:numId w:val="8"/>
        </w:numPr>
        <w:tabs>
          <w:tab w:val="right" w:pos="9072"/>
        </w:tabs>
        <w:spacing w:after="0"/>
        <w:rPr>
          <w:rFonts w:cs="Times New Roman"/>
          <w:b/>
        </w:rPr>
      </w:pPr>
      <w:r w:rsidRPr="005E5B14">
        <w:rPr>
          <w:rFonts w:cs="Times New Roman"/>
          <w:b/>
          <w:bCs/>
          <w:szCs w:val="24"/>
        </w:rPr>
        <w:t>Gép</w:t>
      </w:r>
      <w:r>
        <w:rPr>
          <w:rFonts w:cs="Times New Roman"/>
          <w:b/>
          <w:bCs/>
          <w:szCs w:val="24"/>
        </w:rPr>
        <w:t>sz</w:t>
      </w:r>
      <w:r w:rsidRPr="005E5B14">
        <w:rPr>
          <w:rFonts w:cs="Times New Roman"/>
          <w:b/>
          <w:bCs/>
          <w:szCs w:val="24"/>
        </w:rPr>
        <w:t>erelés</w:t>
      </w:r>
      <w:r>
        <w:rPr>
          <w:rFonts w:cs="Times New Roman"/>
          <w:b/>
          <w:bCs/>
          <w:szCs w:val="24"/>
        </w:rPr>
        <w:t>i gyakorlat</w:t>
      </w:r>
      <w:r w:rsidR="00C53E01" w:rsidRPr="00644690">
        <w:rPr>
          <w:b/>
        </w:rPr>
        <w:t xml:space="preserve"> tantárgy</w:t>
      </w:r>
      <w:r w:rsidR="00C53E01" w:rsidRPr="00644690">
        <w:rPr>
          <w:b/>
        </w:rPr>
        <w:tab/>
      </w:r>
      <w:r w:rsidR="00566D82">
        <w:rPr>
          <w:b/>
        </w:rPr>
        <w:t>46,5</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5427C" w:rsidP="00C53E01">
      <w:pPr>
        <w:spacing w:after="0"/>
        <w:ind w:left="426"/>
      </w:pPr>
      <w:r w:rsidRPr="00D477A1">
        <w:rPr>
          <w:rFonts w:cs="Times New Roman"/>
          <w:kern w:val="1"/>
          <w:szCs w:val="24"/>
          <w:lang w:eastAsia="hi-IN" w:bidi="hi-IN"/>
        </w:rPr>
        <w:t xml:space="preserve">Megismertetni és elsajátíttatni a </w:t>
      </w:r>
      <w:r>
        <w:rPr>
          <w:rFonts w:cs="Times New Roman"/>
          <w:kern w:val="1"/>
          <w:szCs w:val="24"/>
          <w:lang w:eastAsia="hi-IN" w:bidi="hi-IN"/>
        </w:rPr>
        <w:t>tanuló</w:t>
      </w:r>
      <w:r w:rsidRPr="00D477A1">
        <w:rPr>
          <w:rFonts w:cs="Times New Roman"/>
          <w:kern w:val="1"/>
          <w:szCs w:val="24"/>
          <w:lang w:eastAsia="hi-IN" w:bidi="hi-IN"/>
        </w:rPr>
        <w:t xml:space="preserve">kkal a különféle </w:t>
      </w:r>
      <w:r>
        <w:rPr>
          <w:rFonts w:cs="Times New Roman"/>
          <w:kern w:val="1"/>
          <w:szCs w:val="24"/>
          <w:lang w:eastAsia="hi-IN" w:bidi="hi-IN"/>
        </w:rPr>
        <w:t>gépszerkezetek és hajtások szerelésének biztonsági és hatékony technológiáját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F21CC" w:rsidP="00C53E01">
      <w:pPr>
        <w:spacing w:after="0"/>
        <w:ind w:left="426"/>
        <w:rPr>
          <w:rFonts w:cs="Times New Roman"/>
          <w:szCs w:val="24"/>
          <w:lang w:eastAsia="hu-HU"/>
        </w:rPr>
      </w:pPr>
      <w:r w:rsidRPr="00D477A1">
        <w:rPr>
          <w:rFonts w:cs="Times New Roman"/>
          <w:szCs w:val="24"/>
          <w:lang w:eastAsia="hu-HU"/>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C147A" w:rsidP="00C53E01">
      <w:pPr>
        <w:pStyle w:val="Listaszerbekezds"/>
        <w:numPr>
          <w:ilvl w:val="2"/>
          <w:numId w:val="8"/>
        </w:numPr>
        <w:tabs>
          <w:tab w:val="left" w:pos="1701"/>
          <w:tab w:val="right" w:pos="9072"/>
        </w:tabs>
        <w:spacing w:after="0"/>
        <w:ind w:left="993" w:hanging="426"/>
        <w:rPr>
          <w:b/>
          <w:i/>
        </w:rPr>
      </w:pPr>
      <w:r>
        <w:rPr>
          <w:b/>
          <w:i/>
        </w:rPr>
        <w:t>Szerkezetek szerelése</w:t>
      </w:r>
      <w:r w:rsidR="00C53E01" w:rsidRPr="00644690">
        <w:rPr>
          <w:b/>
          <w:i/>
        </w:rPr>
        <w:tab/>
      </w:r>
      <w:r w:rsidR="00566D82">
        <w:rPr>
          <w:b/>
          <w:i/>
        </w:rPr>
        <w:t>25,5</w:t>
      </w:r>
      <w:r w:rsidR="00C53E01">
        <w:rPr>
          <w:b/>
          <w:i/>
        </w:rPr>
        <w:t xml:space="preserve"> ó</w:t>
      </w:r>
      <w:r w:rsidR="00C53E01" w:rsidRPr="00644690">
        <w:rPr>
          <w:b/>
          <w:i/>
        </w:rPr>
        <w:t xml:space="preserve">ra/… </w:t>
      </w:r>
      <w:proofErr w:type="spellStart"/>
      <w:r w:rsidR="00C53E01" w:rsidRPr="00644690">
        <w:rPr>
          <w:b/>
          <w:i/>
        </w:rPr>
        <w:t>óra</w:t>
      </w:r>
      <w:proofErr w:type="spellEnd"/>
    </w:p>
    <w:p w:rsidR="003C147A" w:rsidRPr="003C147A" w:rsidRDefault="003C147A" w:rsidP="003C147A">
      <w:pPr>
        <w:spacing w:after="0"/>
        <w:ind w:left="709"/>
        <w:rPr>
          <w:rFonts w:cs="Times New Roman"/>
          <w:szCs w:val="24"/>
        </w:rPr>
      </w:pPr>
      <w:r w:rsidRPr="003C147A">
        <w:rPr>
          <w:rFonts w:cs="Times New Roman"/>
          <w:szCs w:val="24"/>
        </w:rPr>
        <w:t>Általános gépszerelési és üzemeltetési szabályok</w:t>
      </w:r>
    </w:p>
    <w:p w:rsidR="003C147A" w:rsidRPr="003C147A" w:rsidRDefault="003C147A" w:rsidP="003C147A">
      <w:pPr>
        <w:spacing w:after="0"/>
        <w:ind w:left="709"/>
        <w:rPr>
          <w:rFonts w:cs="Times New Roman"/>
          <w:szCs w:val="24"/>
        </w:rPr>
      </w:pPr>
      <w:r w:rsidRPr="003C147A">
        <w:rPr>
          <w:rFonts w:cs="Times New Roman"/>
          <w:szCs w:val="24"/>
        </w:rPr>
        <w:t>A gépszerelés munkavédelmi szabályai</w:t>
      </w:r>
    </w:p>
    <w:p w:rsidR="003C147A" w:rsidRPr="003C147A" w:rsidRDefault="003C147A" w:rsidP="003C147A">
      <w:pPr>
        <w:spacing w:after="0"/>
        <w:ind w:left="709"/>
        <w:rPr>
          <w:rFonts w:cs="Times New Roman"/>
          <w:szCs w:val="24"/>
        </w:rPr>
      </w:pPr>
      <w:r w:rsidRPr="003C147A">
        <w:rPr>
          <w:rFonts w:cs="Times New Roman"/>
          <w:szCs w:val="24"/>
        </w:rPr>
        <w:t>Mechanikus gépelemek szerelése és azok szabályai</w:t>
      </w:r>
    </w:p>
    <w:p w:rsidR="003C147A" w:rsidRPr="003C147A" w:rsidRDefault="003C147A" w:rsidP="003C147A">
      <w:pPr>
        <w:spacing w:after="0"/>
        <w:ind w:left="709"/>
        <w:rPr>
          <w:rFonts w:cs="Times New Roman"/>
          <w:szCs w:val="24"/>
        </w:rPr>
      </w:pPr>
      <w:r w:rsidRPr="003C147A">
        <w:rPr>
          <w:rFonts w:cs="Times New Roman"/>
          <w:szCs w:val="24"/>
        </w:rPr>
        <w:t>Egyszerű statikus vázszerkezetek szerelése és azok szabályai</w:t>
      </w:r>
    </w:p>
    <w:p w:rsidR="003C147A" w:rsidRPr="003C147A" w:rsidRDefault="003C147A" w:rsidP="003C147A">
      <w:pPr>
        <w:spacing w:after="0"/>
        <w:ind w:left="709"/>
        <w:rPr>
          <w:rFonts w:cs="Times New Roman"/>
          <w:szCs w:val="24"/>
        </w:rPr>
      </w:pPr>
      <w:r w:rsidRPr="003C147A">
        <w:rPr>
          <w:rFonts w:cs="Times New Roman"/>
          <w:szCs w:val="24"/>
        </w:rPr>
        <w:t>Acélszerkezetű szekrénytartók szerelése és azok szabályai</w:t>
      </w:r>
    </w:p>
    <w:p w:rsidR="003C147A" w:rsidRPr="003C147A" w:rsidRDefault="003C147A" w:rsidP="003C147A">
      <w:pPr>
        <w:spacing w:after="0"/>
        <w:ind w:left="709"/>
        <w:rPr>
          <w:rFonts w:cs="Times New Roman"/>
          <w:szCs w:val="24"/>
        </w:rPr>
      </w:pPr>
      <w:r w:rsidRPr="003C147A">
        <w:rPr>
          <w:rFonts w:cs="Times New Roman"/>
          <w:szCs w:val="24"/>
        </w:rPr>
        <w:t>Teleszkópos elemek szerelése</w:t>
      </w:r>
    </w:p>
    <w:p w:rsidR="00C53E01" w:rsidRDefault="003C147A" w:rsidP="003C147A">
      <w:pPr>
        <w:spacing w:after="0"/>
        <w:ind w:left="709"/>
      </w:pPr>
      <w:r w:rsidRPr="003C147A">
        <w:rPr>
          <w:rFonts w:cs="Times New Roman"/>
          <w:szCs w:val="24"/>
        </w:rPr>
        <w:t>Egyéb főtartók szerelése</w:t>
      </w:r>
    </w:p>
    <w:p w:rsidR="00C53E01" w:rsidRPr="00644690" w:rsidRDefault="00C53E01" w:rsidP="00C53E01">
      <w:pPr>
        <w:tabs>
          <w:tab w:val="left" w:pos="1418"/>
          <w:tab w:val="right" w:pos="9072"/>
        </w:tabs>
        <w:spacing w:after="0"/>
        <w:ind w:left="851"/>
      </w:pPr>
    </w:p>
    <w:p w:rsidR="00C53E01" w:rsidRDefault="003C147A" w:rsidP="00C53E01">
      <w:pPr>
        <w:pStyle w:val="Listaszerbekezds"/>
        <w:numPr>
          <w:ilvl w:val="2"/>
          <w:numId w:val="8"/>
        </w:numPr>
        <w:tabs>
          <w:tab w:val="left" w:pos="1701"/>
          <w:tab w:val="right" w:pos="9072"/>
        </w:tabs>
        <w:spacing w:after="0"/>
        <w:ind w:left="993" w:hanging="426"/>
        <w:rPr>
          <w:b/>
          <w:i/>
        </w:rPr>
      </w:pPr>
      <w:r>
        <w:rPr>
          <w:b/>
          <w:i/>
        </w:rPr>
        <w:t>Hajtások szerelése</w:t>
      </w:r>
      <w:r w:rsidR="00C53E01" w:rsidRPr="00644690">
        <w:rPr>
          <w:b/>
          <w:i/>
        </w:rPr>
        <w:tab/>
      </w:r>
      <w:r w:rsidR="00566D82">
        <w:rPr>
          <w:b/>
          <w:i/>
        </w:rPr>
        <w:t>21</w:t>
      </w:r>
      <w:r w:rsidR="00C53E01">
        <w:rPr>
          <w:b/>
          <w:i/>
        </w:rPr>
        <w:t xml:space="preserve"> ó</w:t>
      </w:r>
      <w:r w:rsidR="00C53E01" w:rsidRPr="00644690">
        <w:rPr>
          <w:b/>
          <w:i/>
        </w:rPr>
        <w:t xml:space="preserve">ra/… </w:t>
      </w:r>
      <w:proofErr w:type="spellStart"/>
      <w:r w:rsidR="00C53E01" w:rsidRPr="00644690">
        <w:rPr>
          <w:b/>
          <w:i/>
        </w:rPr>
        <w:t>óra</w:t>
      </w:r>
      <w:proofErr w:type="spellEnd"/>
    </w:p>
    <w:p w:rsidR="003C147A" w:rsidRPr="003C147A" w:rsidRDefault="003C147A" w:rsidP="003C147A">
      <w:pPr>
        <w:spacing w:after="0"/>
        <w:ind w:left="709"/>
        <w:rPr>
          <w:rFonts w:cs="Times New Roman"/>
          <w:szCs w:val="24"/>
        </w:rPr>
      </w:pPr>
      <w:r w:rsidRPr="003C147A">
        <w:rPr>
          <w:rFonts w:cs="Times New Roman"/>
          <w:szCs w:val="24"/>
        </w:rPr>
        <w:t>Belsőégésű motorok szerelése, javítása</w:t>
      </w:r>
    </w:p>
    <w:p w:rsidR="003C147A" w:rsidRPr="003C147A" w:rsidRDefault="003C147A" w:rsidP="003C147A">
      <w:pPr>
        <w:spacing w:after="0"/>
        <w:ind w:left="709"/>
        <w:rPr>
          <w:rFonts w:cs="Times New Roman"/>
          <w:szCs w:val="24"/>
        </w:rPr>
      </w:pPr>
      <w:r w:rsidRPr="003C147A">
        <w:rPr>
          <w:rFonts w:cs="Times New Roman"/>
          <w:szCs w:val="24"/>
        </w:rPr>
        <w:t>Tengelykapcsoló szerkezetek javítása</w:t>
      </w:r>
    </w:p>
    <w:p w:rsidR="003C147A" w:rsidRPr="003C147A" w:rsidRDefault="003C147A" w:rsidP="003C147A">
      <w:pPr>
        <w:spacing w:after="0"/>
        <w:ind w:left="709"/>
        <w:rPr>
          <w:rFonts w:cs="Times New Roman"/>
          <w:szCs w:val="24"/>
        </w:rPr>
      </w:pPr>
      <w:r w:rsidRPr="003C147A">
        <w:rPr>
          <w:rFonts w:cs="Times New Roman"/>
          <w:szCs w:val="24"/>
        </w:rPr>
        <w:t>Hajtóművek szerelése, javítása</w:t>
      </w:r>
    </w:p>
    <w:p w:rsidR="003C147A" w:rsidRPr="003C147A" w:rsidRDefault="003C147A" w:rsidP="003C147A">
      <w:pPr>
        <w:spacing w:after="0"/>
        <w:ind w:left="709"/>
        <w:rPr>
          <w:rFonts w:cs="Times New Roman"/>
          <w:szCs w:val="24"/>
        </w:rPr>
      </w:pPr>
      <w:r w:rsidRPr="003C147A">
        <w:rPr>
          <w:rFonts w:cs="Times New Roman"/>
          <w:szCs w:val="24"/>
        </w:rPr>
        <w:t>Mozgásakadályozó elemek, fékek szerkezete és javítása</w:t>
      </w:r>
    </w:p>
    <w:p w:rsidR="003C147A" w:rsidRPr="003C147A" w:rsidRDefault="003C147A" w:rsidP="003C147A">
      <w:pPr>
        <w:spacing w:after="0"/>
        <w:ind w:left="709"/>
        <w:rPr>
          <w:rFonts w:cs="Times New Roman"/>
          <w:szCs w:val="24"/>
        </w:rPr>
      </w:pPr>
      <w:r w:rsidRPr="003C147A">
        <w:rPr>
          <w:rFonts w:cs="Times New Roman"/>
          <w:szCs w:val="24"/>
        </w:rPr>
        <w:t>Mozgás átalakító elemek szerkezete és javítása</w:t>
      </w:r>
    </w:p>
    <w:p w:rsidR="003C147A" w:rsidRPr="003C147A" w:rsidRDefault="003C147A" w:rsidP="003C147A">
      <w:pPr>
        <w:spacing w:after="0"/>
        <w:ind w:left="709"/>
        <w:rPr>
          <w:rFonts w:cs="Times New Roman"/>
          <w:szCs w:val="24"/>
        </w:rPr>
      </w:pPr>
      <w:r w:rsidRPr="003C147A">
        <w:rPr>
          <w:rFonts w:cs="Times New Roman"/>
          <w:szCs w:val="24"/>
        </w:rPr>
        <w:t>Mechanikus gépek, géprendszerek fő típusainak szerelése, javítása</w:t>
      </w:r>
    </w:p>
    <w:p w:rsidR="003C147A" w:rsidRPr="003C147A" w:rsidRDefault="003C147A" w:rsidP="003C147A">
      <w:pPr>
        <w:spacing w:after="0"/>
        <w:ind w:left="709"/>
        <w:rPr>
          <w:rFonts w:cs="Times New Roman"/>
          <w:szCs w:val="24"/>
        </w:rPr>
      </w:pPr>
      <w:r w:rsidRPr="003C147A">
        <w:rPr>
          <w:rFonts w:cs="Times New Roman"/>
          <w:szCs w:val="24"/>
        </w:rPr>
        <w:t>Hő és áramlástechnikai gépek szerelése, javítása</w:t>
      </w:r>
    </w:p>
    <w:p w:rsidR="00C53E01" w:rsidRDefault="003C147A" w:rsidP="003C147A">
      <w:pPr>
        <w:spacing w:after="0"/>
        <w:ind w:left="709"/>
      </w:pPr>
      <w:r w:rsidRPr="003C147A">
        <w:rPr>
          <w:rFonts w:cs="Times New Roman"/>
          <w:szCs w:val="24"/>
        </w:rPr>
        <w:t>Vezérlési rendszerek szerelése, javítása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A54073" w:rsidRPr="00A54073" w:rsidTr="00A54073">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 xml:space="preserve">Alkalmazandó eszközök és felszerelések </w:t>
            </w: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lastRenderedPageBreak/>
              <w:t>1.</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r w:rsidR="00A54073" w:rsidRPr="00A54073" w:rsidTr="00A54073">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left"/>
              <w:rPr>
                <w:rFonts w:cs="Times New Roman"/>
                <w:color w:val="000000"/>
                <w:sz w:val="20"/>
                <w:szCs w:val="20"/>
              </w:rPr>
            </w:pPr>
            <w:r w:rsidRPr="00A54073">
              <w:rPr>
                <w:rFonts w:cs="Times New Roman"/>
                <w:color w:val="000000"/>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r w:rsidRPr="00A54073">
              <w:rPr>
                <w:rFonts w:cs="Times New Roman"/>
                <w:color w:val="000000"/>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1032"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center"/>
              <w:rPr>
                <w:rFonts w:cs="Times New Roman"/>
                <w:color w:val="000000"/>
                <w:sz w:val="20"/>
                <w:szCs w:val="20"/>
              </w:rPr>
            </w:pPr>
          </w:p>
        </w:tc>
        <w:tc>
          <w:tcPr>
            <w:tcW w:w="2546" w:type="dxa"/>
            <w:tcBorders>
              <w:top w:val="single" w:sz="6" w:space="0" w:color="auto"/>
              <w:left w:val="single" w:sz="6" w:space="0" w:color="auto"/>
              <w:bottom w:val="single" w:sz="6" w:space="0" w:color="auto"/>
              <w:right w:val="single" w:sz="6" w:space="0" w:color="auto"/>
            </w:tcBorders>
          </w:tcPr>
          <w:p w:rsidR="00A54073" w:rsidRPr="00A54073" w:rsidRDefault="00A54073" w:rsidP="00A54073">
            <w:pPr>
              <w:autoSpaceDE w:val="0"/>
              <w:autoSpaceDN w:val="0"/>
              <w:adjustRightInd w:val="0"/>
              <w:spacing w:after="0"/>
              <w:jc w:val="right"/>
              <w:rPr>
                <w:rFonts w:cs="Times New Roman"/>
                <w:color w:val="000000"/>
                <w:sz w:val="20"/>
                <w:szCs w:val="20"/>
              </w:rPr>
            </w:pP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54073" w:rsidRPr="00A54073" w:rsidTr="00A5407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xml:space="preserve">Alkalmazandó eszközök és felszerelések </w:t>
            </w:r>
          </w:p>
        </w:tc>
      </w:tr>
      <w:tr w:rsidR="00A54073" w:rsidRPr="00A54073" w:rsidTr="00A5407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Információ feldolgozó tevékenységek</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Ismeretalkalmazási gyakorló tevékenységek, feladatok</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Képi információk körében</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Csoportos munkaformák körében</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Gyakorlati munkavégzés körében</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Üzemeltetési tevékenységek körében</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6.4.</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Vizsgálati tevékenységek körében</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A54073" w:rsidRPr="00BC7291" w:rsidRDefault="00A54073" w:rsidP="00A54073">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97334" w:rsidP="00C53E01">
      <w:pPr>
        <w:spacing w:after="480"/>
        <w:jc w:val="center"/>
        <w:rPr>
          <w:rFonts w:cs="Times New Roman"/>
          <w:b/>
          <w:sz w:val="36"/>
        </w:rPr>
      </w:pPr>
      <w:r w:rsidRPr="006606A8">
        <w:rPr>
          <w:rFonts w:cs="Times New Roman"/>
          <w:b/>
          <w:sz w:val="36"/>
        </w:rPr>
        <w:t>10443</w:t>
      </w:r>
      <w:r w:rsidR="00C53E01" w:rsidRPr="006606A8">
        <w:rPr>
          <w:rFonts w:cs="Times New Roman"/>
          <w:b/>
          <w:sz w:val="36"/>
        </w:rPr>
        <w:t>-</w:t>
      </w:r>
      <w:r w:rsidRPr="006606A8">
        <w:rPr>
          <w:rFonts w:cs="Times New Roman"/>
          <w:b/>
          <w:sz w:val="36"/>
        </w:rPr>
        <w:t>16</w:t>
      </w:r>
      <w:r w:rsidR="00C53E01" w:rsidRPr="006606A8">
        <w:rPr>
          <w:rFonts w:cs="Times New Roman"/>
          <w:b/>
          <w:sz w:val="36"/>
        </w:rPr>
        <w:t xml:space="preserve"> azonosító</w:t>
      </w:r>
      <w:r w:rsidR="00C53E01" w:rsidRPr="00D52C63">
        <w:rPr>
          <w:rFonts w:cs="Times New Roman"/>
          <w:b/>
          <w:sz w:val="36"/>
        </w:rPr>
        <w:t xml:space="preserve"> számú</w:t>
      </w:r>
    </w:p>
    <w:p w:rsidR="00C53E01" w:rsidRPr="00D52C63" w:rsidRDefault="00B97334" w:rsidP="00C53E01">
      <w:pPr>
        <w:jc w:val="center"/>
        <w:rPr>
          <w:rFonts w:cs="Times New Roman"/>
          <w:b/>
          <w:sz w:val="36"/>
        </w:rPr>
      </w:pPr>
      <w:r>
        <w:rPr>
          <w:rFonts w:cs="Times New Roman"/>
          <w:b/>
          <w:sz w:val="36"/>
        </w:rPr>
        <w:t>Gépkezelő általános ismeretei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55B80">
        <w:rPr>
          <w:rFonts w:cs="Times New Roman"/>
        </w:rPr>
        <w:t>10443</w:t>
      </w:r>
      <w:r w:rsidRPr="00D26A67">
        <w:rPr>
          <w:rFonts w:cs="Times New Roman"/>
        </w:rPr>
        <w:t>-</w:t>
      </w:r>
      <w:r w:rsidR="00255B80">
        <w:rPr>
          <w:rFonts w:cs="Times New Roman"/>
        </w:rPr>
        <w:t>16</w:t>
      </w:r>
      <w:r w:rsidRPr="00D52C63">
        <w:rPr>
          <w:rFonts w:cs="Times New Roman"/>
        </w:rPr>
        <w:t xml:space="preserve"> azonosító számú </w:t>
      </w:r>
      <w:r w:rsidR="00255B80">
        <w:rPr>
          <w:rFonts w:cs="Times New Roman"/>
        </w:rPr>
        <w:t>Gépkezelő általános ismeretei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A54073" w:rsidRPr="00A54073" w:rsidTr="00A54073">
        <w:trPr>
          <w:trHeight w:val="1755"/>
          <w:jc w:val="center"/>
        </w:trPr>
        <w:tc>
          <w:tcPr>
            <w:tcW w:w="3980" w:type="dxa"/>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700" w:type="dxa"/>
            <w:shd w:val="clear" w:color="auto" w:fill="auto"/>
            <w:textDirection w:val="btLr"/>
            <w:vAlign w:val="bottom"/>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Gépkezelő általános ismeretei</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FELADATOK</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Működteti a belsőégésű motoros szerkezeteket, gépeket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Működteti a villamos hajtású szerkezeteket, gépeket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Működteti a hidraulikus és pneumatikus berendezéseket, szerkezeteket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Működteti a mechanikai szerkezeteket, hajtásokat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76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Betartja a munkagépekre vonatkozó biztonságtechnikai, munka-, tűz- és környezetvédelmi  szabályokat, előírásokat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Elvégzi a munkagép üzemeltetéséhez előírt adminisztrációs feladatokat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Elvégzi a kötelezően előírt biztonsági és üzemi ellenőrzéseket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Elvégzi az előírt kenési, karbantartási, gépápolási teendőket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Betartja a hibaelhárítás és karbantartás  biztonsági szabályait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A munkaterületet a szabályoknak megfelelően alakítja ki</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76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Elvégzi a munkaterületen a számára szóban, vagy írásban megadott feladatokat, az utasításoknak megfelelően</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Használja a munkavégzéshez szükséges segédanyagokat, eszközöket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Használja az egyéni és csoportos védőeszközöket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Baleset, illetve veszélyhelyzet esetén munkakörének megfelelően intézkedik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Baleset esetén elsősegélyt nyújt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Tűzeset esetén használja a tűzoltó eszközöket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SZAKMAI ISMERETEK</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Belsőégésű motorok csoportosítása, felépítése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Belsőégésű motorok rendszerei (hűtő-, kenő-, üzemanyag-ellátó)</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Belsőégésű motorok üzemeltetése, karbantartása</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Anyagismereti alapfogalmak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Forgó mozgást végző gépelemek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Hajtások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lastRenderedPageBreak/>
              <w:t>Elektromosság alapfogalmai</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Elektromos szerkezetek felépítése, üzemeltetése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Villamos akkumulátorok fajtái, töltése-, karbantartása</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76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Hidraulikus és pneumatikus rendszerek felépítése, működése-, üzemeltetése, karbantartása</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Munka- és balesetvédelmi ismeretek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Tűz- és környezetvédelmi ismeretek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Elsősegély nyújtási alapismeretek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 és csoportos védőeszközök fajtái, használatuk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Munkavégzés-, karbantartás és egyszerű javítás szabályai</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Időszakos karbantartási feladatok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Karbantartó anyagok és eszközök</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Gépkönyv, gépnapló tartalma, vezetése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SZAKMAI KÉSZSÉGEK</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Kezelőszervek, vezérlőelemek működtetése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Olvasott szakmai szöveg megértése, műszaki ábrák olvasása, értelmezése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Szakmai nyelvi íráskészség, fogalmazás írásban</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Biztonságtechnikai jelképek, táblák, feliratok, piktogramok olvasása, értelmezése</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510"/>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 és csoportos munkavédelmi eszközök és berendezések használata</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SZEMÉLYES KOMPETENCIÁK</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Felelősségtudat</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Döntésképesség</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TÁRSAS KOMPETENCIÁK</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Irányíthatóság</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300"/>
          <w:jc w:val="center"/>
        </w:trPr>
        <w:tc>
          <w:tcPr>
            <w:tcW w:w="4680" w:type="dxa"/>
            <w:gridSpan w:val="2"/>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MÓDSZERKOMPETENCIÁK</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r w:rsidR="00A54073" w:rsidRPr="00A54073" w:rsidTr="00A54073">
        <w:trPr>
          <w:trHeight w:val="255"/>
          <w:jc w:val="center"/>
        </w:trPr>
        <w:tc>
          <w:tcPr>
            <w:tcW w:w="3980" w:type="dxa"/>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r>
    </w:tbl>
    <w:p w:rsidR="00A54073" w:rsidRDefault="00A54073"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91100" w:rsidP="00C53E01">
      <w:pPr>
        <w:pStyle w:val="Listaszerbekezds"/>
        <w:numPr>
          <w:ilvl w:val="0"/>
          <w:numId w:val="8"/>
        </w:numPr>
        <w:tabs>
          <w:tab w:val="right" w:pos="9072"/>
        </w:tabs>
        <w:spacing w:after="0"/>
        <w:rPr>
          <w:rFonts w:cs="Times New Roman"/>
          <w:b/>
        </w:rPr>
      </w:pPr>
      <w:r>
        <w:rPr>
          <w:b/>
        </w:rPr>
        <w:t>Gépkezelő általános ismeretei</w:t>
      </w:r>
      <w:r w:rsidR="00C53E01" w:rsidRPr="00644690">
        <w:rPr>
          <w:b/>
        </w:rPr>
        <w:t xml:space="preserve"> tantárgy</w:t>
      </w:r>
      <w:r w:rsidR="00C53E01" w:rsidRPr="00644690">
        <w:rPr>
          <w:b/>
        </w:rPr>
        <w:tab/>
      </w:r>
      <w:r w:rsidR="00566D82">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91100" w:rsidP="00C53E01">
      <w:pPr>
        <w:spacing w:after="0"/>
        <w:ind w:left="426"/>
      </w:pPr>
      <w:r w:rsidRPr="00D91100">
        <w:t>A résztvevő ismerje meg az építő- és anyagmozgató gépek szerkezetei felépítésének műszaki alapjait.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91100" w:rsidP="00C53E01">
      <w:pPr>
        <w:pStyle w:val="Listaszerbekezds"/>
        <w:numPr>
          <w:ilvl w:val="2"/>
          <w:numId w:val="8"/>
        </w:numPr>
        <w:tabs>
          <w:tab w:val="left" w:pos="1701"/>
          <w:tab w:val="right" w:pos="9072"/>
        </w:tabs>
        <w:spacing w:after="0"/>
        <w:ind w:left="993" w:hanging="426"/>
        <w:rPr>
          <w:b/>
          <w:i/>
        </w:rPr>
      </w:pPr>
      <w:r w:rsidRPr="00D91100">
        <w:rPr>
          <w:b/>
          <w:i/>
        </w:rPr>
        <w:t xml:space="preserve">Gépelemek </w:t>
      </w:r>
      <w:r w:rsidR="00C53E01" w:rsidRPr="00644690">
        <w:rPr>
          <w:b/>
          <w:i/>
        </w:rPr>
        <w:tab/>
      </w:r>
      <w:r w:rsidR="00566D82">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D91100" w:rsidRPr="00D91100" w:rsidRDefault="00D91100" w:rsidP="00D91100">
      <w:pPr>
        <w:spacing w:after="0"/>
        <w:ind w:left="851"/>
        <w:rPr>
          <w:rFonts w:cs="Times New Roman"/>
        </w:rPr>
      </w:pPr>
      <w:r w:rsidRPr="00D91100">
        <w:rPr>
          <w:rFonts w:cs="Times New Roman"/>
        </w:rPr>
        <w:t>Műszaki rajz készítése, olvasása, rajzszabványok értelmezése, alkalmazása.</w:t>
      </w:r>
    </w:p>
    <w:p w:rsidR="00D91100" w:rsidRPr="00D91100" w:rsidRDefault="00D91100" w:rsidP="00D91100">
      <w:pPr>
        <w:spacing w:after="0"/>
        <w:ind w:left="851"/>
        <w:rPr>
          <w:rFonts w:cs="Times New Roman"/>
        </w:rPr>
      </w:pPr>
      <w:r w:rsidRPr="00D91100">
        <w:rPr>
          <w:rFonts w:cs="Times New Roman"/>
        </w:rPr>
        <w:t>Gépelemek ábrázolása, rajzok olvasása.</w:t>
      </w:r>
    </w:p>
    <w:p w:rsidR="00D91100" w:rsidRPr="00D91100" w:rsidRDefault="00D91100" w:rsidP="00D91100">
      <w:pPr>
        <w:spacing w:after="0"/>
        <w:ind w:left="851"/>
        <w:rPr>
          <w:rFonts w:cs="Times New Roman"/>
        </w:rPr>
      </w:pPr>
      <w:r w:rsidRPr="00D91100">
        <w:rPr>
          <w:rFonts w:cs="Times New Roman"/>
        </w:rPr>
        <w:t>Hidraulikus és pneumatikus berendezések ábrázolása, ábrák olvasása.</w:t>
      </w:r>
    </w:p>
    <w:p w:rsidR="00D91100" w:rsidRPr="00D91100" w:rsidRDefault="00D91100" w:rsidP="00D91100">
      <w:pPr>
        <w:spacing w:after="0"/>
        <w:ind w:left="851"/>
        <w:rPr>
          <w:rFonts w:cs="Times New Roman"/>
        </w:rPr>
      </w:pPr>
      <w:r w:rsidRPr="00D91100">
        <w:rPr>
          <w:rFonts w:cs="Times New Roman"/>
        </w:rPr>
        <w:t>Tengelykapcsolók rendeltetése, szerkezeti kialakításuk, felhasználási területei.</w:t>
      </w:r>
    </w:p>
    <w:p w:rsidR="00C53E01" w:rsidRDefault="00D91100" w:rsidP="00D91100">
      <w:pPr>
        <w:spacing w:after="0"/>
        <w:ind w:left="851"/>
      </w:pPr>
      <w:r w:rsidRPr="00D91100">
        <w:rPr>
          <w:rFonts w:cs="Times New Roman"/>
        </w:rPr>
        <w:t>Fékszerkezetek rendeltetése, szerkezeti kialakításuk, felhasználási területei.</w:t>
      </w:r>
    </w:p>
    <w:p w:rsidR="00C53E01" w:rsidRPr="00644690" w:rsidRDefault="00C53E01" w:rsidP="00C53E01">
      <w:pPr>
        <w:tabs>
          <w:tab w:val="left" w:pos="1418"/>
          <w:tab w:val="right" w:pos="9072"/>
        </w:tabs>
        <w:spacing w:after="0"/>
        <w:ind w:left="851"/>
      </w:pPr>
    </w:p>
    <w:p w:rsidR="00C53E01" w:rsidRDefault="00FE337F" w:rsidP="00C53E01">
      <w:pPr>
        <w:pStyle w:val="Listaszerbekezds"/>
        <w:numPr>
          <w:ilvl w:val="2"/>
          <w:numId w:val="8"/>
        </w:numPr>
        <w:tabs>
          <w:tab w:val="left" w:pos="1701"/>
          <w:tab w:val="right" w:pos="9072"/>
        </w:tabs>
        <w:spacing w:after="0"/>
        <w:ind w:left="993" w:hanging="426"/>
        <w:rPr>
          <w:b/>
          <w:i/>
        </w:rPr>
      </w:pPr>
      <w:r w:rsidRPr="00FE337F">
        <w:rPr>
          <w:b/>
          <w:i/>
        </w:rPr>
        <w:t xml:space="preserve">Belsőégésű motorok </w:t>
      </w:r>
      <w:r w:rsidR="00C53E01" w:rsidRPr="00644690">
        <w:rPr>
          <w:b/>
          <w:i/>
        </w:rPr>
        <w:tab/>
      </w:r>
      <w:r w:rsidR="00566D82">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E337F" w:rsidP="00C53E01">
      <w:pPr>
        <w:spacing w:after="0"/>
        <w:ind w:left="851"/>
      </w:pPr>
      <w:r w:rsidRPr="00FE337F">
        <w:rPr>
          <w:rFonts w:cs="Times New Roman"/>
        </w:rPr>
        <w:t>A belsőégésű motorok működésének szerkezeti alapjai tantárgy a motorok működésének fizikai alapjait tartalmazza. Célja, hogy a tanulók a belsőégésű motorok részegységeinek tanulásához megfelelő fizikai alapismeretekkel rendelkezzenek. Működtetni tudják a belsőégésű motoros szerkezeteket, gépeket</w:t>
      </w:r>
    </w:p>
    <w:p w:rsidR="00C53E01" w:rsidRPr="002A1C54" w:rsidRDefault="00C53E01" w:rsidP="00C53E01">
      <w:pPr>
        <w:tabs>
          <w:tab w:val="left" w:pos="1418"/>
          <w:tab w:val="right" w:pos="9072"/>
        </w:tabs>
        <w:spacing w:after="0"/>
        <w:ind w:left="851"/>
      </w:pPr>
    </w:p>
    <w:p w:rsidR="00C53E01" w:rsidRDefault="00FE337F" w:rsidP="00C53E01">
      <w:pPr>
        <w:pStyle w:val="Listaszerbekezds"/>
        <w:numPr>
          <w:ilvl w:val="2"/>
          <w:numId w:val="8"/>
        </w:numPr>
        <w:tabs>
          <w:tab w:val="left" w:pos="1701"/>
          <w:tab w:val="right" w:pos="9072"/>
        </w:tabs>
        <w:spacing w:after="0"/>
        <w:ind w:left="993" w:hanging="426"/>
        <w:rPr>
          <w:b/>
          <w:i/>
        </w:rPr>
      </w:pPr>
      <w:r w:rsidRPr="00FE337F">
        <w:rPr>
          <w:b/>
          <w:i/>
        </w:rPr>
        <w:t xml:space="preserve">Elektromosság alapfogalmai </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FE337F" w:rsidRPr="00FE337F" w:rsidRDefault="00FE337F" w:rsidP="00FE337F">
      <w:pPr>
        <w:spacing w:after="0"/>
        <w:ind w:left="851"/>
        <w:rPr>
          <w:rFonts w:cs="Times New Roman"/>
        </w:rPr>
      </w:pPr>
      <w:r w:rsidRPr="00FE337F">
        <w:rPr>
          <w:rFonts w:cs="Times New Roman"/>
        </w:rPr>
        <w:t>Járműveken alkalmazott elektromos berendezések.</w:t>
      </w:r>
    </w:p>
    <w:p w:rsidR="00FE337F" w:rsidRPr="00FE337F" w:rsidRDefault="00FE337F" w:rsidP="00FE337F">
      <w:pPr>
        <w:spacing w:after="0"/>
        <w:ind w:left="851"/>
        <w:rPr>
          <w:rFonts w:cs="Times New Roman"/>
        </w:rPr>
      </w:pPr>
      <w:r w:rsidRPr="00FE337F">
        <w:rPr>
          <w:rFonts w:cs="Times New Roman"/>
        </w:rPr>
        <w:t>Áramkörök kialakítása, elemei, elektromos jellemzők mérése (pl. feszültség, áramerősség, ellenállás).</w:t>
      </w:r>
    </w:p>
    <w:p w:rsidR="00FE337F" w:rsidRPr="00FE337F" w:rsidRDefault="00FE337F" w:rsidP="00FE337F">
      <w:pPr>
        <w:spacing w:after="0"/>
        <w:ind w:left="851"/>
        <w:rPr>
          <w:rFonts w:cs="Times New Roman"/>
        </w:rPr>
      </w:pPr>
      <w:r w:rsidRPr="00FE337F">
        <w:rPr>
          <w:rFonts w:cs="Times New Roman"/>
        </w:rPr>
        <w:t>Az erőforrások akkumulátorainak szerkezete, működése, üzeme, kezelése.</w:t>
      </w:r>
    </w:p>
    <w:p w:rsidR="00FE337F" w:rsidRPr="00FE337F" w:rsidRDefault="00FE337F" w:rsidP="00FE337F">
      <w:pPr>
        <w:spacing w:after="0"/>
        <w:ind w:left="851"/>
        <w:rPr>
          <w:rFonts w:cs="Times New Roman"/>
        </w:rPr>
      </w:pPr>
      <w:r w:rsidRPr="00FE337F">
        <w:rPr>
          <w:rFonts w:cs="Times New Roman"/>
        </w:rPr>
        <w:t>Belsőégésű motorok indítási feltételei, indítási teljesítmény szükséglet, indítómotorok felépítése, működése, jellemző paraméterei.</w:t>
      </w:r>
    </w:p>
    <w:p w:rsidR="00FE337F" w:rsidRPr="00FE337F" w:rsidRDefault="00FE337F" w:rsidP="00FE337F">
      <w:pPr>
        <w:spacing w:after="0"/>
        <w:ind w:left="851"/>
        <w:rPr>
          <w:rFonts w:cs="Times New Roman"/>
        </w:rPr>
      </w:pPr>
      <w:r w:rsidRPr="00FE337F">
        <w:rPr>
          <w:rFonts w:cs="Times New Roman"/>
        </w:rPr>
        <w:t xml:space="preserve">A gyújtóberendezés feladata, a gyújtószikra előállítása, az akkumulátoros, mágneses és elektronikus gyújtóberendezés szerkezeti felépítése, működése. </w:t>
      </w:r>
    </w:p>
    <w:p w:rsidR="00FE337F" w:rsidRPr="00FE337F" w:rsidRDefault="00FE337F" w:rsidP="00FE337F">
      <w:pPr>
        <w:spacing w:after="0"/>
        <w:ind w:left="851"/>
        <w:rPr>
          <w:rFonts w:cs="Times New Roman"/>
        </w:rPr>
      </w:pPr>
      <w:r w:rsidRPr="00FE337F">
        <w:rPr>
          <w:rFonts w:cs="Times New Roman"/>
        </w:rPr>
        <w:t>Dízelmotorok indítását segítő berendezések szerkezeti egységei, működése és karbantartása.</w:t>
      </w:r>
    </w:p>
    <w:p w:rsidR="00FE337F" w:rsidRPr="00FE337F" w:rsidRDefault="00FE337F" w:rsidP="00FE337F">
      <w:pPr>
        <w:spacing w:after="0"/>
        <w:ind w:left="851"/>
        <w:rPr>
          <w:rFonts w:cs="Times New Roman"/>
        </w:rPr>
      </w:pPr>
      <w:r w:rsidRPr="00FE337F">
        <w:rPr>
          <w:rFonts w:cs="Times New Roman"/>
        </w:rPr>
        <w:t xml:space="preserve">Az erőgépek jelző és világítóberendezéseire vonatkozó előírások, a berendezések felépítése, működése és ellenőrzése. </w:t>
      </w:r>
    </w:p>
    <w:p w:rsidR="00FE337F" w:rsidRPr="00FE337F" w:rsidRDefault="00FE337F" w:rsidP="00FE337F">
      <w:pPr>
        <w:spacing w:after="0"/>
        <w:ind w:left="851"/>
        <w:rPr>
          <w:rFonts w:cs="Times New Roman"/>
        </w:rPr>
      </w:pPr>
      <w:r w:rsidRPr="00FE337F">
        <w:rPr>
          <w:rFonts w:cs="Times New Roman"/>
        </w:rPr>
        <w:t>Az erőgépeken alkalmazott egyéb jelzőberendezések ellenőrzése és kezelése pl. töltés-, tüzelőanyagszint, olajnyomás, hűtőfolyadék hőmérsékletjelző.</w:t>
      </w:r>
    </w:p>
    <w:p w:rsidR="00C53E01" w:rsidRDefault="00FE337F" w:rsidP="00FE337F">
      <w:pPr>
        <w:spacing w:after="0"/>
        <w:ind w:left="851"/>
      </w:pPr>
      <w:r w:rsidRPr="00FE337F">
        <w:rPr>
          <w:rFonts w:cs="Times New Roman"/>
        </w:rPr>
        <w:t>Az erőgépek elektromos rendszerének kapcsolási rajza, alkalmazott jelképes jelölések.</w:t>
      </w:r>
    </w:p>
    <w:p w:rsidR="00C53E01" w:rsidRPr="002A1C54" w:rsidRDefault="00C53E01" w:rsidP="00C53E01">
      <w:pPr>
        <w:tabs>
          <w:tab w:val="left" w:pos="1418"/>
          <w:tab w:val="right" w:pos="9072"/>
        </w:tabs>
        <w:spacing w:after="0"/>
        <w:ind w:left="851"/>
      </w:pPr>
    </w:p>
    <w:p w:rsidR="00C53E01" w:rsidRDefault="00FE337F" w:rsidP="00C53E01">
      <w:pPr>
        <w:pStyle w:val="Listaszerbekezds"/>
        <w:numPr>
          <w:ilvl w:val="2"/>
          <w:numId w:val="8"/>
        </w:numPr>
        <w:tabs>
          <w:tab w:val="left" w:pos="1701"/>
          <w:tab w:val="right" w:pos="9072"/>
        </w:tabs>
        <w:spacing w:after="0"/>
        <w:ind w:left="993" w:hanging="426"/>
        <w:rPr>
          <w:b/>
          <w:i/>
        </w:rPr>
      </w:pPr>
      <w:r w:rsidRPr="00FE337F">
        <w:rPr>
          <w:b/>
          <w:i/>
        </w:rPr>
        <w:t xml:space="preserve">Hidraulika és pneumatika </w:t>
      </w:r>
      <w:r w:rsidR="00C53E01" w:rsidRPr="00644690">
        <w:rPr>
          <w:b/>
          <w:i/>
        </w:rPr>
        <w:tab/>
      </w:r>
      <w:r w:rsidR="00566D82">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E337F" w:rsidP="00C53E01">
      <w:pPr>
        <w:spacing w:after="0"/>
        <w:ind w:left="851"/>
      </w:pPr>
      <w:r w:rsidRPr="00FE337F">
        <w:rPr>
          <w:rFonts w:cs="Times New Roman"/>
        </w:rPr>
        <w:t>Hidraulikus és pneumatikus rendszer energiaellátó, irányító és végrehajtó elemein</w:t>
      </w:r>
      <w:r>
        <w:rPr>
          <w:rFonts w:cs="Times New Roman"/>
        </w:rPr>
        <w:t>ek megismertetése a tanulókkal.</w:t>
      </w:r>
    </w:p>
    <w:p w:rsidR="00C53E01" w:rsidRPr="002A1C54" w:rsidRDefault="00C53E01" w:rsidP="00C53E01">
      <w:pPr>
        <w:tabs>
          <w:tab w:val="left" w:pos="1418"/>
          <w:tab w:val="right" w:pos="9072"/>
        </w:tabs>
        <w:spacing w:after="0"/>
        <w:ind w:left="851"/>
      </w:pPr>
    </w:p>
    <w:p w:rsidR="00C53E01" w:rsidRPr="00644690" w:rsidRDefault="00FE337F" w:rsidP="00C53E01">
      <w:pPr>
        <w:pStyle w:val="Listaszerbekezds"/>
        <w:numPr>
          <w:ilvl w:val="2"/>
          <w:numId w:val="8"/>
        </w:numPr>
        <w:tabs>
          <w:tab w:val="left" w:pos="1701"/>
          <w:tab w:val="right" w:pos="9072"/>
        </w:tabs>
        <w:spacing w:after="0"/>
        <w:ind w:left="993" w:hanging="426"/>
        <w:rPr>
          <w:rFonts w:cs="Times New Roman"/>
          <w:b/>
          <w:i/>
        </w:rPr>
      </w:pPr>
      <w:r w:rsidRPr="00FE337F">
        <w:rPr>
          <w:b/>
          <w:i/>
        </w:rPr>
        <w:t>Gazdaságos üzemeltetés</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E337F" w:rsidP="00C53E01">
      <w:pPr>
        <w:spacing w:after="0"/>
        <w:ind w:left="851"/>
      </w:pPr>
      <w:r w:rsidRPr="00FE337F">
        <w:rPr>
          <w:rFonts w:cs="Times New Roman"/>
        </w:rPr>
        <w:t>A biztonság, a teljesítmény és az optimális üzemeltetési költségek szem előtt tartásának megismerése.</w:t>
      </w:r>
    </w:p>
    <w:p w:rsidR="00C53E01" w:rsidRDefault="00C53E01" w:rsidP="00C53E01">
      <w:pPr>
        <w:tabs>
          <w:tab w:val="left" w:pos="1418"/>
          <w:tab w:val="right" w:pos="9072"/>
        </w:tabs>
        <w:spacing w:after="0"/>
        <w:ind w:left="851"/>
      </w:pPr>
    </w:p>
    <w:p w:rsidR="00C53E01" w:rsidRDefault="00FE337F" w:rsidP="00C53E01">
      <w:pPr>
        <w:pStyle w:val="Listaszerbekezds"/>
        <w:numPr>
          <w:ilvl w:val="2"/>
          <w:numId w:val="8"/>
        </w:numPr>
        <w:tabs>
          <w:tab w:val="left" w:pos="1701"/>
          <w:tab w:val="right" w:pos="9072"/>
        </w:tabs>
        <w:spacing w:after="0"/>
        <w:ind w:left="993" w:hanging="426"/>
        <w:rPr>
          <w:b/>
          <w:i/>
        </w:rPr>
      </w:pPr>
      <w:r w:rsidRPr="00FE337F">
        <w:rPr>
          <w:b/>
          <w:i/>
        </w:rPr>
        <w:t xml:space="preserve">Munka és -, balesetvédelmi ismeretek </w:t>
      </w:r>
      <w:r w:rsidR="00C53E01" w:rsidRPr="00644690">
        <w:rPr>
          <w:b/>
          <w:i/>
        </w:rPr>
        <w:tab/>
      </w:r>
      <w:r w:rsidR="00566D82">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FE337F" w:rsidRPr="00FE337F" w:rsidRDefault="00FE337F" w:rsidP="00FE337F">
      <w:pPr>
        <w:spacing w:after="0"/>
        <w:ind w:left="851"/>
        <w:rPr>
          <w:rFonts w:cs="Times New Roman"/>
        </w:rPr>
      </w:pPr>
      <w:r w:rsidRPr="00FE337F">
        <w:rPr>
          <w:rFonts w:cs="Times New Roman"/>
        </w:rPr>
        <w:t>A munkahelyi egészség és biztonság jelentősége</w:t>
      </w:r>
    </w:p>
    <w:p w:rsidR="00FE337F" w:rsidRPr="00FE337F" w:rsidRDefault="00FE337F" w:rsidP="00FE337F">
      <w:pPr>
        <w:spacing w:after="0"/>
        <w:ind w:left="851"/>
        <w:rPr>
          <w:rFonts w:cs="Times New Roman"/>
        </w:rPr>
      </w:pPr>
      <w:r w:rsidRPr="00FE337F">
        <w:rPr>
          <w:rFonts w:cs="Times New Roman"/>
        </w:rPr>
        <w:tab/>
        <w:t xml:space="preserve">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E337F" w:rsidRPr="00FE337F" w:rsidRDefault="00FE337F" w:rsidP="00FE337F">
      <w:pPr>
        <w:spacing w:after="0"/>
        <w:ind w:left="851"/>
        <w:rPr>
          <w:rFonts w:cs="Times New Roman"/>
        </w:rPr>
      </w:pPr>
      <w:r w:rsidRPr="00FE337F">
        <w:rPr>
          <w:rFonts w:cs="Times New Roman"/>
        </w:rPr>
        <w:t>A munkakörnyezet és a munkavégzés hatása a munkát végző ember egészségére és testi épségére</w:t>
      </w:r>
    </w:p>
    <w:p w:rsidR="00FE337F" w:rsidRPr="00FE337F" w:rsidRDefault="00FE337F" w:rsidP="00FE337F">
      <w:pPr>
        <w:spacing w:after="0"/>
        <w:ind w:left="851"/>
        <w:rPr>
          <w:rFonts w:cs="Times New Roman"/>
        </w:rPr>
      </w:pPr>
      <w:r w:rsidRPr="00FE337F">
        <w:rPr>
          <w:rFonts w:cs="Times New Roman"/>
        </w:rPr>
        <w:t>A munkavállalók egészségét és biztonságát veszélyeztető kockázatok, a munkakörülmények hatásai, a munkavégzésből eredő megterhelések, munkakörnyezet kóroki tényezők.</w:t>
      </w:r>
    </w:p>
    <w:p w:rsidR="00FE337F" w:rsidRPr="00FE337F" w:rsidRDefault="00FE337F" w:rsidP="00FE337F">
      <w:pPr>
        <w:spacing w:after="0"/>
        <w:ind w:left="851"/>
        <w:rPr>
          <w:rFonts w:cs="Times New Roman"/>
        </w:rPr>
      </w:pPr>
      <w:r w:rsidRPr="00FE337F">
        <w:rPr>
          <w:rFonts w:cs="Times New Roman"/>
        </w:rPr>
        <w:t>A megelőzés fontossága és lehetőségei</w:t>
      </w:r>
    </w:p>
    <w:p w:rsidR="00FE337F" w:rsidRPr="00FE337F" w:rsidRDefault="00FE337F" w:rsidP="00FE337F">
      <w:pPr>
        <w:spacing w:after="0"/>
        <w:ind w:left="851"/>
        <w:rPr>
          <w:rFonts w:cs="Times New Roman"/>
        </w:rPr>
      </w:pPr>
      <w:r w:rsidRPr="00FE337F">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E337F" w:rsidRPr="00FE337F" w:rsidRDefault="00FE337F" w:rsidP="00FE337F">
      <w:pPr>
        <w:spacing w:after="0"/>
        <w:ind w:left="851"/>
        <w:rPr>
          <w:rFonts w:cs="Times New Roman"/>
        </w:rPr>
      </w:pPr>
      <w:r w:rsidRPr="00FE337F">
        <w:rPr>
          <w:rFonts w:cs="Times New Roman"/>
        </w:rPr>
        <w:t>Munkavédelem, mint komplex fogalom (munkabiztonság-munkaegészségügy)</w:t>
      </w:r>
    </w:p>
    <w:p w:rsidR="00FE337F" w:rsidRPr="00FE337F" w:rsidRDefault="00FE337F" w:rsidP="00FE337F">
      <w:pPr>
        <w:spacing w:after="0"/>
        <w:ind w:left="851"/>
        <w:rPr>
          <w:rFonts w:cs="Times New Roman"/>
        </w:rPr>
      </w:pPr>
      <w:r w:rsidRPr="00FE337F">
        <w:rPr>
          <w:rFonts w:cs="Times New Roman"/>
        </w:rPr>
        <w:tab/>
        <w:t>Veszélyes és ártalmas termelési tényezők. Munkavédelem fogalomrendszere</w:t>
      </w:r>
    </w:p>
    <w:p w:rsidR="00C53E01" w:rsidRDefault="00FE337F" w:rsidP="00FE337F">
      <w:pPr>
        <w:spacing w:after="0"/>
        <w:ind w:left="851"/>
      </w:pPr>
      <w:r w:rsidRPr="00FE337F">
        <w:rPr>
          <w:rFonts w:cs="Times New Roman"/>
        </w:rPr>
        <w:t xml:space="preserve">. </w:t>
      </w:r>
      <w:r w:rsidRPr="00FE337F">
        <w:rPr>
          <w:rFonts w:cs="Times New Roman"/>
        </w:rPr>
        <w:tab/>
        <w:t>A munkavédelemről szóló 1993. évi XCIII törvény fogalom meghatározásai.</w:t>
      </w:r>
    </w:p>
    <w:p w:rsidR="00C53E01" w:rsidRPr="00644690" w:rsidRDefault="00C53E01" w:rsidP="00C53E01">
      <w:pPr>
        <w:tabs>
          <w:tab w:val="left" w:pos="1418"/>
          <w:tab w:val="right" w:pos="9072"/>
        </w:tabs>
        <w:spacing w:after="0"/>
        <w:ind w:left="851"/>
      </w:pPr>
    </w:p>
    <w:p w:rsidR="00C53E01" w:rsidRDefault="00FE337F" w:rsidP="00C53E01">
      <w:pPr>
        <w:pStyle w:val="Listaszerbekezds"/>
        <w:numPr>
          <w:ilvl w:val="2"/>
          <w:numId w:val="8"/>
        </w:numPr>
        <w:tabs>
          <w:tab w:val="left" w:pos="1701"/>
          <w:tab w:val="right" w:pos="9072"/>
        </w:tabs>
        <w:spacing w:after="0"/>
        <w:ind w:left="993" w:hanging="426"/>
        <w:rPr>
          <w:b/>
          <w:i/>
        </w:rPr>
      </w:pPr>
      <w:r w:rsidRPr="00FE337F">
        <w:rPr>
          <w:b/>
          <w:i/>
        </w:rPr>
        <w:t xml:space="preserve">Gépkezelő adminisztrációs feladatai </w:t>
      </w:r>
      <w:r w:rsidR="00C53E01" w:rsidRPr="00644690">
        <w:rPr>
          <w:b/>
          <w:i/>
        </w:rPr>
        <w:tab/>
      </w:r>
      <w:r w:rsidR="00566D82">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FE337F" w:rsidP="00C53E01">
      <w:pPr>
        <w:spacing w:after="0"/>
        <w:ind w:left="851"/>
      </w:pPr>
      <w:r w:rsidRPr="00FE337F">
        <w:rPr>
          <w:rFonts w:cs="Times New Roman"/>
        </w:rPr>
        <w:t>A gépkezelői munka során kötelezően elvégzendő adminisztrációs teendők begyakorlása. Ismerje meg a szükséges dokumentációkat, ezek kezelését.</w:t>
      </w:r>
    </w:p>
    <w:p w:rsidR="00C53E01" w:rsidRPr="002A1C54" w:rsidRDefault="00C53E01" w:rsidP="00C53E01">
      <w:pPr>
        <w:tabs>
          <w:tab w:val="left" w:pos="1418"/>
          <w:tab w:val="right" w:pos="9072"/>
        </w:tabs>
        <w:spacing w:after="0"/>
        <w:ind w:left="851"/>
      </w:pPr>
    </w:p>
    <w:p w:rsidR="00C53E01" w:rsidRDefault="00566D82" w:rsidP="00C53E01">
      <w:pPr>
        <w:pStyle w:val="Listaszerbekezds"/>
        <w:numPr>
          <w:ilvl w:val="2"/>
          <w:numId w:val="8"/>
        </w:numPr>
        <w:tabs>
          <w:tab w:val="left" w:pos="1701"/>
          <w:tab w:val="right" w:pos="9072"/>
        </w:tabs>
        <w:spacing w:after="0"/>
        <w:ind w:left="993" w:hanging="426"/>
        <w:rPr>
          <w:b/>
          <w:i/>
        </w:rPr>
      </w:pPr>
      <w:r>
        <w:rPr>
          <w:b/>
          <w:i/>
        </w:rPr>
        <w:t>Hibaelhárítás</w:t>
      </w:r>
      <w:r w:rsidR="00C53E01" w:rsidRPr="00644690">
        <w:rPr>
          <w:b/>
          <w:i/>
        </w:rPr>
        <w:tab/>
      </w:r>
      <w:r>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277D71" w:rsidP="00C53E01">
      <w:pPr>
        <w:spacing w:after="0"/>
        <w:ind w:left="851"/>
      </w:pPr>
      <w:r w:rsidRPr="00277D71">
        <w:rPr>
          <w:rFonts w:cs="Times New Roman"/>
        </w:rPr>
        <w:t>A tanulók sajátítsák el a gépek javításához leggyakrabban alkalmazott gépjavítási technológiákat, a műszaki hibák feltárását, diagnosztizálását, valamint a gépjavításhoz szükséges és a gépjavítás során keletkezett javítási dokumentációk kitöltését, tartalmát, felhasználását és megőrzését.</w:t>
      </w:r>
    </w:p>
    <w:p w:rsidR="00C53E01" w:rsidRPr="002A1C54" w:rsidRDefault="00C53E01" w:rsidP="00C53E01">
      <w:pPr>
        <w:tabs>
          <w:tab w:val="left" w:pos="1418"/>
          <w:tab w:val="right" w:pos="9072"/>
        </w:tabs>
        <w:spacing w:after="0"/>
        <w:ind w:left="851"/>
      </w:pPr>
    </w:p>
    <w:p w:rsidR="00C53E01" w:rsidRDefault="00277D71" w:rsidP="00C53E01">
      <w:pPr>
        <w:pStyle w:val="Listaszerbekezds"/>
        <w:numPr>
          <w:ilvl w:val="2"/>
          <w:numId w:val="8"/>
        </w:numPr>
        <w:tabs>
          <w:tab w:val="left" w:pos="1701"/>
          <w:tab w:val="right" w:pos="9072"/>
        </w:tabs>
        <w:spacing w:after="0"/>
        <w:ind w:left="993" w:hanging="426"/>
        <w:rPr>
          <w:b/>
          <w:i/>
        </w:rPr>
      </w:pPr>
      <w:r w:rsidRPr="00277D71">
        <w:rPr>
          <w:b/>
          <w:i/>
        </w:rPr>
        <w:t>El</w:t>
      </w:r>
      <w:r w:rsidR="00566D82">
        <w:rPr>
          <w:b/>
          <w:i/>
        </w:rPr>
        <w:t>sősegély nyújtási alapismeretek</w:t>
      </w:r>
      <w:r w:rsidR="00C53E01" w:rsidRPr="00644690">
        <w:rPr>
          <w:b/>
          <w:i/>
        </w:rPr>
        <w:tab/>
      </w:r>
      <w:r>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Pr="00644690" w:rsidRDefault="00277D71" w:rsidP="00C53E01">
      <w:pPr>
        <w:pStyle w:val="Listaszerbekezds"/>
        <w:numPr>
          <w:ilvl w:val="2"/>
          <w:numId w:val="8"/>
        </w:numPr>
        <w:tabs>
          <w:tab w:val="left" w:pos="1701"/>
          <w:tab w:val="right" w:pos="9072"/>
        </w:tabs>
        <w:spacing w:after="0"/>
        <w:ind w:left="993" w:hanging="426"/>
        <w:rPr>
          <w:rFonts w:cs="Times New Roman"/>
          <w:b/>
          <w:i/>
        </w:rPr>
      </w:pPr>
      <w:r w:rsidRPr="00277D71">
        <w:rPr>
          <w:b/>
          <w:i/>
        </w:rPr>
        <w:t>Tűz</w:t>
      </w:r>
      <w:r w:rsidR="00566D82">
        <w:rPr>
          <w:b/>
          <w:i/>
        </w:rPr>
        <w:t>- és környezetvédelmi ismeretek</w:t>
      </w:r>
      <w:r w:rsidR="00C53E01" w:rsidRPr="00644690">
        <w:rPr>
          <w:b/>
          <w:i/>
        </w:rPr>
        <w:tab/>
      </w:r>
      <w:r>
        <w:rPr>
          <w:b/>
          <w:i/>
        </w:rPr>
        <w:t>1</w:t>
      </w:r>
      <w:r w:rsidR="00C53E01">
        <w:rPr>
          <w:b/>
          <w:i/>
        </w:rPr>
        <w:t xml:space="preserve"> ó</w:t>
      </w:r>
      <w:r w:rsidR="00C53E01" w:rsidRPr="00644690">
        <w:rPr>
          <w:b/>
          <w:i/>
        </w:rPr>
        <w:t xml:space="preserve">ra/… </w:t>
      </w:r>
      <w:proofErr w:type="spellStart"/>
      <w:r w:rsidR="00C53E01" w:rsidRPr="00644690">
        <w:rPr>
          <w:b/>
          <w:i/>
        </w:rPr>
        <w:t>óra</w:t>
      </w:r>
      <w:proofErr w:type="spellEnd"/>
    </w:p>
    <w:p w:rsidR="00277D71" w:rsidRPr="00277D71" w:rsidRDefault="00277D71" w:rsidP="00277D71">
      <w:pPr>
        <w:spacing w:after="0"/>
        <w:ind w:left="851"/>
        <w:rPr>
          <w:rFonts w:cs="Times New Roman"/>
        </w:rPr>
      </w:pPr>
      <w:r w:rsidRPr="00277D71">
        <w:rPr>
          <w:rFonts w:cs="Times New Roman"/>
        </w:rPr>
        <w:t>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w:t>
      </w:r>
    </w:p>
    <w:p w:rsidR="00C53E01" w:rsidRDefault="00277D71" w:rsidP="00277D71">
      <w:pPr>
        <w:spacing w:after="0"/>
        <w:ind w:left="851"/>
      </w:pPr>
      <w:r w:rsidRPr="00277D71">
        <w:rPr>
          <w:rFonts w:cs="Times New Roman"/>
        </w:rPr>
        <w:t>Tűzosztályok, tűzveszélyességi osztályok.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54073" w:rsidRPr="00A54073" w:rsidTr="00A5407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Alkalmazandó eszközök és felszerelések</w:t>
            </w:r>
          </w:p>
        </w:tc>
      </w:tr>
      <w:tr w:rsidR="00A54073" w:rsidRPr="00A54073" w:rsidTr="00A5407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54073" w:rsidRPr="00A54073" w:rsidRDefault="00A54073" w:rsidP="00A54073">
            <w:pPr>
              <w:spacing w:after="0"/>
              <w:jc w:val="left"/>
              <w:rPr>
                <w:rFonts w:eastAsia="Times New Roman" w:cs="Times New Roman"/>
                <w:color w:val="000000"/>
                <w:sz w:val="20"/>
                <w:szCs w:val="20"/>
                <w:lang w:eastAsia="hu-HU"/>
              </w:rPr>
            </w:pP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r w:rsidR="00A54073" w:rsidRPr="00A54073" w:rsidTr="00A5407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center"/>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54073" w:rsidRPr="00A54073" w:rsidRDefault="00A54073" w:rsidP="00A54073">
            <w:pPr>
              <w:spacing w:after="0"/>
              <w:jc w:val="left"/>
              <w:rPr>
                <w:rFonts w:eastAsia="Times New Roman" w:cs="Times New Roman"/>
                <w:color w:val="000000"/>
                <w:sz w:val="20"/>
                <w:szCs w:val="20"/>
                <w:lang w:eastAsia="hu-HU"/>
              </w:rPr>
            </w:pPr>
            <w:r w:rsidRPr="00A54073">
              <w:rPr>
                <w:rFonts w:eastAsia="Times New Roman" w:cs="Times New Roman"/>
                <w:color w:val="000000"/>
                <w:sz w:val="20"/>
                <w:szCs w:val="20"/>
                <w:lang w:eastAsia="hu-HU"/>
              </w:rPr>
              <w:t> </w:t>
            </w:r>
          </w:p>
        </w:tc>
      </w:tr>
    </w:tbl>
    <w:p w:rsidR="00A54073" w:rsidRDefault="00A54073" w:rsidP="00A54073">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Sorszám</w:t>
            </w:r>
          </w:p>
        </w:tc>
        <w:tc>
          <w:tcPr>
            <w:tcW w:w="3015"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Tanulói tevékenységforma</w:t>
            </w:r>
          </w:p>
        </w:tc>
        <w:tc>
          <w:tcPr>
            <w:tcW w:w="2419" w:type="dxa"/>
            <w:gridSpan w:val="3"/>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Tanulói tevékenység szervezési kerete (differenciálási módok)</w:t>
            </w:r>
          </w:p>
        </w:tc>
        <w:tc>
          <w:tcPr>
            <w:tcW w:w="254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 xml:space="preserve">Alkalmazandó eszközök és felszerelések </w:t>
            </w: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3015"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egyéni</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csoport-bontás</w:t>
            </w:r>
          </w:p>
        </w:tc>
        <w:tc>
          <w:tcPr>
            <w:tcW w:w="3353" w:type="dxa"/>
            <w:gridSpan w:val="2"/>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osztály-keret</w:t>
            </w:r>
          </w:p>
        </w:tc>
      </w:tr>
      <w:tr w:rsidR="00493437" w:rsidRPr="00493437" w:rsidTr="00493437">
        <w:trPr>
          <w:trHeight w:val="245"/>
          <w:jc w:val="center"/>
        </w:trPr>
        <w:tc>
          <w:tcPr>
            <w:tcW w:w="1111" w:type="dxa"/>
            <w:shd w:val="solid" w:color="C0C0C0" w:fill="auto"/>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w:t>
            </w:r>
          </w:p>
        </w:tc>
        <w:tc>
          <w:tcPr>
            <w:tcW w:w="3015"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Információ feldolgozó tevékenységek</w:t>
            </w:r>
          </w:p>
        </w:tc>
        <w:tc>
          <w:tcPr>
            <w:tcW w:w="80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80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807"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254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1.1.</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Olvasott szöveg önálló feldolgozása</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1.2.</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Olvasott szöveg feladattal vezetett feldolgozása</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1.3.</w:t>
            </w:r>
          </w:p>
        </w:tc>
        <w:tc>
          <w:tcPr>
            <w:tcW w:w="3821" w:type="dxa"/>
            <w:gridSpan w:val="2"/>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Olvasott szöveg feldolgozása jegyzeteléssel</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1.4.</w:t>
            </w:r>
          </w:p>
        </w:tc>
        <w:tc>
          <w:tcPr>
            <w:tcW w:w="3821" w:type="dxa"/>
            <w:gridSpan w:val="2"/>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Hallott szöveg feldolgozása jegyzeteléssel</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1.5.</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Hallott szöveg feladattal vezetett feldolgozása</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1.6.</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Információk önálló rendszerezése</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1.7.</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Információk feladattal vezetett rendszerezése</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shd w:val="solid" w:color="C0C0C0" w:fill="auto"/>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w:t>
            </w:r>
          </w:p>
        </w:tc>
        <w:tc>
          <w:tcPr>
            <w:tcW w:w="4627" w:type="dxa"/>
            <w:gridSpan w:val="3"/>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Ismeretalkalmazási gyakorló tevékenységek, feladatok</w:t>
            </w:r>
          </w:p>
        </w:tc>
        <w:tc>
          <w:tcPr>
            <w:tcW w:w="807"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254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2.1.</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Válaszolás írásban mondatszintű kérdésekre</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2.2.</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Tesztfeladat megoldása</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2.3.</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Szöveges előadás egyéni felkészüléssel</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2.4.</w:t>
            </w:r>
          </w:p>
        </w:tc>
        <w:tc>
          <w:tcPr>
            <w:tcW w:w="3821" w:type="dxa"/>
            <w:gridSpan w:val="2"/>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Tapasztalatok utólagos ismertetése szóban</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492"/>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2.5.</w:t>
            </w:r>
          </w:p>
        </w:tc>
        <w:tc>
          <w:tcPr>
            <w:tcW w:w="3821" w:type="dxa"/>
            <w:gridSpan w:val="2"/>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Tapasztalatok helyszíni ismertetése szóban</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shd w:val="solid" w:color="C0C0C0" w:fill="auto"/>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3.</w:t>
            </w:r>
          </w:p>
        </w:tc>
        <w:tc>
          <w:tcPr>
            <w:tcW w:w="3015"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Képi információk körében</w:t>
            </w:r>
          </w:p>
        </w:tc>
        <w:tc>
          <w:tcPr>
            <w:tcW w:w="80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80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807"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c>
          <w:tcPr>
            <w:tcW w:w="2546" w:type="dxa"/>
            <w:shd w:val="solid" w:color="C0C0C0" w:fill="auto"/>
          </w:tcPr>
          <w:p w:rsidR="00493437" w:rsidRPr="00493437" w:rsidRDefault="00493437" w:rsidP="00493437">
            <w:pPr>
              <w:autoSpaceDE w:val="0"/>
              <w:autoSpaceDN w:val="0"/>
              <w:adjustRightInd w:val="0"/>
              <w:spacing w:after="0"/>
              <w:jc w:val="left"/>
              <w:rPr>
                <w:rFonts w:cs="Times New Roman"/>
                <w:color w:val="000000"/>
                <w:sz w:val="20"/>
                <w:szCs w:val="20"/>
              </w:rPr>
            </w:pPr>
          </w:p>
        </w:tc>
      </w:tr>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3.1.</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rajz értelmezése</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3.2.</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rajz elemzés, hibakeresés</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r w:rsidR="00493437" w:rsidRPr="00493437" w:rsidTr="00493437">
        <w:trPr>
          <w:trHeight w:val="245"/>
          <w:jc w:val="center"/>
        </w:trPr>
        <w:tc>
          <w:tcPr>
            <w:tcW w:w="1111"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3.3.</w:t>
            </w:r>
          </w:p>
        </w:tc>
        <w:tc>
          <w:tcPr>
            <w:tcW w:w="3015" w:type="dxa"/>
          </w:tcPr>
          <w:p w:rsidR="00493437" w:rsidRPr="00493437" w:rsidRDefault="00493437" w:rsidP="00493437">
            <w:pPr>
              <w:autoSpaceDE w:val="0"/>
              <w:autoSpaceDN w:val="0"/>
              <w:adjustRightInd w:val="0"/>
              <w:spacing w:after="0"/>
              <w:jc w:val="left"/>
              <w:rPr>
                <w:rFonts w:cs="Times New Roman"/>
                <w:color w:val="000000"/>
                <w:sz w:val="20"/>
                <w:szCs w:val="20"/>
              </w:rPr>
            </w:pPr>
            <w:r w:rsidRPr="00493437">
              <w:rPr>
                <w:rFonts w:cs="Times New Roman"/>
                <w:color w:val="000000"/>
                <w:sz w:val="20"/>
                <w:szCs w:val="20"/>
              </w:rPr>
              <w:t>rajz elemzés, hibakeresés</w:t>
            </w: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6" w:type="dxa"/>
          </w:tcPr>
          <w:p w:rsidR="00493437" w:rsidRPr="00493437" w:rsidRDefault="00493437" w:rsidP="00493437">
            <w:pPr>
              <w:autoSpaceDE w:val="0"/>
              <w:autoSpaceDN w:val="0"/>
              <w:adjustRightInd w:val="0"/>
              <w:spacing w:after="0"/>
              <w:jc w:val="center"/>
              <w:rPr>
                <w:rFonts w:cs="Times New Roman"/>
                <w:color w:val="000000"/>
                <w:sz w:val="20"/>
                <w:szCs w:val="20"/>
              </w:rPr>
            </w:pPr>
          </w:p>
        </w:tc>
        <w:tc>
          <w:tcPr>
            <w:tcW w:w="807" w:type="dxa"/>
          </w:tcPr>
          <w:p w:rsidR="00493437" w:rsidRPr="00493437" w:rsidRDefault="00493437" w:rsidP="00493437">
            <w:pPr>
              <w:autoSpaceDE w:val="0"/>
              <w:autoSpaceDN w:val="0"/>
              <w:adjustRightInd w:val="0"/>
              <w:spacing w:after="0"/>
              <w:jc w:val="center"/>
              <w:rPr>
                <w:rFonts w:cs="Times New Roman"/>
                <w:color w:val="000000"/>
                <w:sz w:val="20"/>
                <w:szCs w:val="20"/>
              </w:rPr>
            </w:pPr>
            <w:r w:rsidRPr="00493437">
              <w:rPr>
                <w:rFonts w:cs="Times New Roman"/>
                <w:color w:val="000000"/>
                <w:sz w:val="20"/>
                <w:szCs w:val="20"/>
              </w:rPr>
              <w:t>x</w:t>
            </w:r>
          </w:p>
        </w:tc>
        <w:tc>
          <w:tcPr>
            <w:tcW w:w="2546" w:type="dxa"/>
          </w:tcPr>
          <w:p w:rsidR="00493437" w:rsidRPr="00493437" w:rsidRDefault="00493437" w:rsidP="00493437">
            <w:pPr>
              <w:autoSpaceDE w:val="0"/>
              <w:autoSpaceDN w:val="0"/>
              <w:adjustRightInd w:val="0"/>
              <w:spacing w:after="0"/>
              <w:jc w:val="right"/>
              <w:rPr>
                <w:rFonts w:cs="Times New Roman"/>
                <w:color w:val="000000"/>
                <w:sz w:val="20"/>
                <w:szCs w:val="20"/>
              </w:rPr>
            </w:pP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E1227B" w:rsidP="00C53E01">
      <w:pPr>
        <w:spacing w:after="480"/>
        <w:jc w:val="center"/>
        <w:rPr>
          <w:rFonts w:cs="Times New Roman"/>
          <w:b/>
          <w:sz w:val="36"/>
        </w:rPr>
      </w:pPr>
      <w:r>
        <w:rPr>
          <w:rFonts w:cs="Times New Roman"/>
          <w:b/>
          <w:sz w:val="36"/>
        </w:rPr>
        <w:t>10445</w:t>
      </w:r>
      <w:r w:rsidR="00277D71" w:rsidRPr="00277D71">
        <w:rPr>
          <w:rFonts w:cs="Times New Roman"/>
          <w:b/>
          <w:sz w:val="36"/>
        </w:rPr>
        <w:t>-16</w:t>
      </w:r>
      <w:r w:rsidR="00C53E01" w:rsidRPr="00D52C63">
        <w:rPr>
          <w:rFonts w:cs="Times New Roman"/>
          <w:b/>
          <w:sz w:val="36"/>
        </w:rPr>
        <w:t xml:space="preserve"> azonosító számú</w:t>
      </w:r>
    </w:p>
    <w:p w:rsidR="00C53E01" w:rsidRPr="00D52C63" w:rsidRDefault="00277D71" w:rsidP="00C53E01">
      <w:pPr>
        <w:jc w:val="center"/>
        <w:rPr>
          <w:rFonts w:cs="Times New Roman"/>
          <w:b/>
          <w:sz w:val="36"/>
        </w:rPr>
      </w:pPr>
      <w:proofErr w:type="spellStart"/>
      <w:r w:rsidRPr="00277D71">
        <w:rPr>
          <w:rFonts w:cs="Times New Roman"/>
          <w:b/>
          <w:sz w:val="36"/>
        </w:rPr>
        <w:t>Emelőgépkezelő</w:t>
      </w:r>
      <w:proofErr w:type="spellEnd"/>
      <w:r w:rsidRPr="00277D71">
        <w:rPr>
          <w:rFonts w:cs="Times New Roman"/>
          <w:b/>
          <w:sz w:val="36"/>
        </w:rPr>
        <w:t xml:space="preserve"> speciális feladatai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E1227B">
        <w:rPr>
          <w:rFonts w:cs="Times New Roman"/>
        </w:rPr>
        <w:t>10445</w:t>
      </w:r>
      <w:r w:rsidRPr="00D26A67">
        <w:rPr>
          <w:rFonts w:cs="Times New Roman"/>
        </w:rPr>
        <w:t>-</w:t>
      </w:r>
      <w:r w:rsidR="00E1227B">
        <w:rPr>
          <w:rFonts w:cs="Times New Roman"/>
        </w:rPr>
        <w:t>16</w:t>
      </w:r>
      <w:r w:rsidRPr="00D52C63">
        <w:rPr>
          <w:rFonts w:cs="Times New Roman"/>
        </w:rPr>
        <w:t xml:space="preserve"> azonosító számú </w:t>
      </w:r>
      <w:proofErr w:type="spellStart"/>
      <w:r w:rsidR="00E1227B" w:rsidRPr="00E1227B">
        <w:rPr>
          <w:rFonts w:cs="Times New Roman"/>
        </w:rPr>
        <w:t>Emelőgépkezelő</w:t>
      </w:r>
      <w:proofErr w:type="spellEnd"/>
      <w:r w:rsidR="00E1227B" w:rsidRPr="00E1227B">
        <w:rPr>
          <w:rFonts w:cs="Times New Roman"/>
        </w:rPr>
        <w:t xml:space="preserve"> speciális feladatai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493437" w:rsidRPr="00493437" w:rsidTr="00493437">
        <w:trPr>
          <w:trHeight w:val="1755"/>
          <w:jc w:val="center"/>
        </w:trPr>
        <w:tc>
          <w:tcPr>
            <w:tcW w:w="398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Emelőgép kezelők speciális ismeretei</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FELADATOK</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Áttekinti a feladat ellátásához szükséges dokumentumokat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Ellenőrzi a mozgatásra kerülő teher tervezett útvonalát és a teher elhelyezési helyét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Használja a gépcsoportra előírt egyéni és csoportos védőeszközöket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Az előírásoknak megfelelően vezeti az emelőgép-naplót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Kötöző eszközöket, függesztő eszközöket kiválaszt, ellenőriz és használ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Teherfelvevő eszközöket kiválaszt, ellenőriz és használ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Használja a rakatképző eszközöket, segédanyagokat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Elvégzi a gépápolási, karbantartási munkálatokat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Elvégzi a műszakkezdés előtti biztonsági és üzemi ellenőrzéseket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Biztonságosan végrehajtja a teher emelését, mozgatását és lehelyezését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Szükség esetén különleges emelést végez</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Betartja az emelőgépekre vonatkozó munkavédelmi előírásokat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76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Felismeri és  munkahelyi vezetőjének jelzi a veszélyforrásokat és az egészségre ártalmas   tényezőket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Kötözővel, irányítóval kapcsolatot tart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Emelőgépet működtet, emelőgéppel munkavégzést hajt végre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Munkaterületen helyváltoztatásokat hajt végre az arra alkalmas géppel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SZAKMAI ISMERETEK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Anyagmozgatás, közlekedés szabályai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Emelés- és rakodástechnológia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Próbaemelés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Teheremelés-, szállítás és elhelyezés szabályai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 rakatképzés és bontás szabályai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Darabáruk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Egységrakományok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Rakatképzés segédeszközei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Ömlesztett anyagok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lastRenderedPageBreak/>
              <w:t>Emelőgép-napló vezetése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Veszélyes anyagok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Hulladék és veszélyes hulladék gyűjtésének előírásai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Függesztő és teherfelvevő eszközök fajtái, kiválasztása, ellenőrzése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Emelés függesztő - és teherfelvevő eszközökkel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Emelési-, rögzítési pontok kialakításai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Teherkötözés szabályai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Irányító igénybevételének feltételei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Jogszabályban előírt  kézjelzések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Teheremelés biztonsági előírásai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Egyéni és csoportos védőfelszerelések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Sajátos munkabiztonsági 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Emelőgépek fajtái, rendszere, felépítése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Adott emelőgép szerkezettana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Adott emelőgép működtetése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SZAKMAI KÉSZSÉGEK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Kezelőszervek, vezérlőelemek működtetése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Olvasott szakmai szöveg megértése, műszaki ábrák olvasása, értelmezése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Szakmai nyelvi íráskészség, fogalmazás írásban</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Biztonságtechnikai jelképek, táblák, feliratok, piktogramok olvasása, értelmezése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Egyéni és csoportos munkavédelmi eszközök és berendezések használata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SZEMÉLYES 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Felelősségtudat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Döntésképesség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TÁRSAS 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Irányíthatóság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Kompromisszum-készség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4680" w:type="dxa"/>
            <w:gridSpan w:val="2"/>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MÓDSZERKOMPETENCIÁK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bl>
    <w:p w:rsidR="00493437" w:rsidRDefault="0049343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112AD3" w:rsidP="00C53E01">
      <w:pPr>
        <w:pStyle w:val="Listaszerbekezds"/>
        <w:numPr>
          <w:ilvl w:val="0"/>
          <w:numId w:val="8"/>
        </w:numPr>
        <w:tabs>
          <w:tab w:val="right" w:pos="9072"/>
        </w:tabs>
        <w:spacing w:after="0"/>
        <w:rPr>
          <w:rFonts w:cs="Times New Roman"/>
          <w:b/>
        </w:rPr>
      </w:pPr>
      <w:proofErr w:type="spellStart"/>
      <w:r w:rsidRPr="00112AD3">
        <w:rPr>
          <w:b/>
        </w:rPr>
        <w:t>Em</w:t>
      </w:r>
      <w:r w:rsidR="00425834">
        <w:rPr>
          <w:b/>
        </w:rPr>
        <w:t>előgépkezelő</w:t>
      </w:r>
      <w:proofErr w:type="spellEnd"/>
      <w:r w:rsidR="00425834">
        <w:rPr>
          <w:b/>
        </w:rPr>
        <w:t xml:space="preserve"> speciális ismeretei gyakorlat</w:t>
      </w:r>
      <w:r w:rsidRPr="00112AD3">
        <w:rPr>
          <w:b/>
        </w:rPr>
        <w:t xml:space="preserve"> </w:t>
      </w:r>
      <w:r w:rsidR="00C53E01" w:rsidRPr="00644690">
        <w:rPr>
          <w:b/>
        </w:rPr>
        <w:t>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12AD3" w:rsidP="00C53E01">
      <w:pPr>
        <w:spacing w:after="0"/>
        <w:ind w:left="426"/>
      </w:pPr>
      <w:r w:rsidRPr="00112AD3">
        <w:t>Az emelőgépekre vonatkozó speciális ismeretek megismerése. A gép kezelésének elsajátítása. Gépápolási, karbantartási teendők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12AD3" w:rsidP="00C53E01">
      <w:pPr>
        <w:pStyle w:val="Listaszerbekezds"/>
        <w:numPr>
          <w:ilvl w:val="2"/>
          <w:numId w:val="8"/>
        </w:numPr>
        <w:tabs>
          <w:tab w:val="left" w:pos="1701"/>
          <w:tab w:val="right" w:pos="9072"/>
        </w:tabs>
        <w:spacing w:after="0"/>
        <w:ind w:left="993" w:hanging="426"/>
        <w:rPr>
          <w:b/>
          <w:i/>
        </w:rPr>
      </w:pPr>
      <w:r w:rsidRPr="00112AD3">
        <w:rPr>
          <w:b/>
          <w:i/>
        </w:rPr>
        <w:t xml:space="preserve">Az emelőgép rendszerezése, szerkezettana </w:t>
      </w:r>
      <w:r w:rsidR="00C53E01" w:rsidRPr="00644690">
        <w:rPr>
          <w:b/>
          <w:i/>
        </w:rPr>
        <w:tab/>
      </w:r>
      <w:r>
        <w:rPr>
          <w:b/>
          <w:i/>
        </w:rPr>
        <w:t>4</w:t>
      </w:r>
      <w:r w:rsidR="00C53E01">
        <w:rPr>
          <w:b/>
          <w:i/>
        </w:rPr>
        <w:t xml:space="preserve"> ó</w:t>
      </w:r>
      <w:r w:rsidR="00C53E01" w:rsidRPr="00644690">
        <w:rPr>
          <w:b/>
          <w:i/>
        </w:rPr>
        <w:t xml:space="preserve">ra/… </w:t>
      </w:r>
      <w:proofErr w:type="spellStart"/>
      <w:r w:rsidR="00C53E01" w:rsidRPr="00644690">
        <w:rPr>
          <w:b/>
          <w:i/>
        </w:rPr>
        <w:t>óra</w:t>
      </w:r>
      <w:proofErr w:type="spellEnd"/>
    </w:p>
    <w:p w:rsidR="00112AD3" w:rsidRPr="00112AD3" w:rsidRDefault="00112AD3" w:rsidP="00112AD3">
      <w:pPr>
        <w:spacing w:after="0"/>
        <w:ind w:left="851"/>
        <w:rPr>
          <w:rFonts w:cs="Times New Roman"/>
        </w:rPr>
      </w:pPr>
      <w:r w:rsidRPr="00112AD3">
        <w:rPr>
          <w:rFonts w:cs="Times New Roman"/>
        </w:rPr>
        <w:t xml:space="preserve">Az emelőgépek fajtái, rendszere, felépítése. Adott emelőgép szerkezettana. </w:t>
      </w:r>
    </w:p>
    <w:p w:rsidR="00C53E01" w:rsidRDefault="00112AD3" w:rsidP="00112AD3">
      <w:pPr>
        <w:spacing w:after="0"/>
        <w:ind w:left="851"/>
      </w:pPr>
      <w:r w:rsidRPr="00112AD3">
        <w:rPr>
          <w:rFonts w:cs="Times New Roman"/>
        </w:rPr>
        <w:t>Műszakkezdés előtti biztonsági és üzemi ellenőrzések.</w:t>
      </w:r>
    </w:p>
    <w:p w:rsidR="00C53E01" w:rsidRPr="00644690"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r>
        <w:rPr>
          <w:b/>
          <w:i/>
        </w:rPr>
        <w:t>Rakatképzés szabályai</w:t>
      </w:r>
      <w:r w:rsidRPr="00644690">
        <w:rPr>
          <w:b/>
          <w:i/>
        </w:rPr>
        <w:t xml:space="preserve"> </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112AD3" w:rsidP="00C53E01">
      <w:pPr>
        <w:spacing w:after="0"/>
        <w:ind w:left="851"/>
      </w:pPr>
      <w:r w:rsidRPr="00112AD3">
        <w:rPr>
          <w:rFonts w:cs="Times New Roman"/>
        </w:rPr>
        <w:t>Megismeri a raktározás szabályait. Különféle anyagok tárolásának és raktározásának módjai.</w:t>
      </w:r>
    </w:p>
    <w:p w:rsidR="00C53E01" w:rsidRPr="002A1C54"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r w:rsidRPr="00112AD3">
        <w:rPr>
          <w:b/>
          <w:i/>
        </w:rPr>
        <w:t xml:space="preserve">Veszélyes és egészségre ártalmas anyagok </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112AD3" w:rsidP="00C53E01">
      <w:pPr>
        <w:spacing w:after="0"/>
        <w:ind w:left="851"/>
      </w:pPr>
      <w:r w:rsidRPr="00112AD3">
        <w:rPr>
          <w:rFonts w:cs="Times New Roman"/>
        </w:rPr>
        <w:t>Megismeri a munkahelyi rend és hulladékkezelés szabályait. Környezetvédelem célja, eszközei. Jelzések, feliratok, biztonsági szín- és alakjelek.</w:t>
      </w:r>
    </w:p>
    <w:p w:rsidR="00C53E01" w:rsidRPr="002A1C54"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r w:rsidRPr="00112AD3">
        <w:rPr>
          <w:b/>
          <w:i/>
        </w:rPr>
        <w:t xml:space="preserve">Teherfelvevő-, kötöző-, függesztő eszközök </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112AD3" w:rsidP="00C53E01">
      <w:pPr>
        <w:spacing w:after="0"/>
        <w:ind w:left="851"/>
      </w:pPr>
      <w:r w:rsidRPr="00112AD3">
        <w:rPr>
          <w:rFonts w:cs="Times New Roman"/>
        </w:rPr>
        <w:t>Teheremelésre, függesztésre alkalmas eszközöket kiválaszt, ellenőriz és használ.</w:t>
      </w:r>
    </w:p>
    <w:p w:rsidR="00C53E01" w:rsidRPr="002A1C54" w:rsidRDefault="00C53E01" w:rsidP="00C53E01">
      <w:pPr>
        <w:tabs>
          <w:tab w:val="left" w:pos="1418"/>
          <w:tab w:val="right" w:pos="9072"/>
        </w:tabs>
        <w:spacing w:after="0"/>
        <w:ind w:left="851"/>
      </w:pPr>
    </w:p>
    <w:p w:rsidR="00C53E01" w:rsidRPr="00644690" w:rsidRDefault="00112AD3" w:rsidP="00C53E01">
      <w:pPr>
        <w:pStyle w:val="Listaszerbekezds"/>
        <w:numPr>
          <w:ilvl w:val="2"/>
          <w:numId w:val="8"/>
        </w:numPr>
        <w:tabs>
          <w:tab w:val="left" w:pos="1701"/>
          <w:tab w:val="right" w:pos="9072"/>
        </w:tabs>
        <w:spacing w:after="0"/>
        <w:ind w:left="993" w:hanging="426"/>
        <w:rPr>
          <w:rFonts w:cs="Times New Roman"/>
          <w:b/>
          <w:i/>
        </w:rPr>
      </w:pPr>
      <w:r w:rsidRPr="00112AD3">
        <w:rPr>
          <w:b/>
          <w:i/>
        </w:rPr>
        <w:t xml:space="preserve">Anyagmozgatás, közlekedés szabályai a munkaterületen </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112AD3" w:rsidP="00C53E01">
      <w:pPr>
        <w:spacing w:after="0"/>
        <w:ind w:left="851"/>
      </w:pPr>
      <w:r w:rsidRPr="00112AD3">
        <w:rPr>
          <w:rFonts w:cs="Times New Roman"/>
        </w:rPr>
        <w:t>Megismeri a munkahelyek kialakításának általános szabályait. Közlekedési útvonalak, menekülési utak, jelölések, veszélyes területek és akadálymentes közlekedés elsajátítása. Kézi és gépi anyagmozgatás fajtái, szabályai és az esetleges sérülések megelőzése.</w:t>
      </w:r>
    </w:p>
    <w:p w:rsidR="00C53E01"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r w:rsidRPr="00112AD3">
        <w:rPr>
          <w:b/>
          <w:i/>
        </w:rPr>
        <w:t xml:space="preserve">Kötöző és irányítói feladatok </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112AD3" w:rsidP="00C53E01">
      <w:pPr>
        <w:spacing w:after="0"/>
        <w:ind w:left="851"/>
      </w:pPr>
      <w:r w:rsidRPr="00112AD3">
        <w:rPr>
          <w:rFonts w:cs="Times New Roman"/>
        </w:rPr>
        <w:t>Megtanulja a teherkötözés és irányítás szabályait, elsajátítja és gyakorolja az egyezményes jelrendszert.</w:t>
      </w:r>
    </w:p>
    <w:p w:rsidR="00C53E01" w:rsidRPr="00644690"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r w:rsidRPr="00112AD3">
        <w:rPr>
          <w:b/>
          <w:i/>
        </w:rPr>
        <w:t xml:space="preserve">Egyéni és csoportos védőfelszerelések </w:t>
      </w:r>
      <w:r w:rsidR="00C53E01" w:rsidRPr="00644690">
        <w:rPr>
          <w:b/>
          <w:i/>
        </w:rPr>
        <w:tab/>
      </w:r>
      <w:r>
        <w:rPr>
          <w:b/>
          <w:i/>
        </w:rPr>
        <w:t>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112AD3" w:rsidP="00C53E01">
      <w:pPr>
        <w:spacing w:after="0"/>
        <w:ind w:left="851"/>
      </w:pPr>
      <w:r w:rsidRPr="00112AD3">
        <w:rPr>
          <w:rFonts w:cs="Times New Roman"/>
        </w:rPr>
        <w:t>Megismeri az egyéni védőfelszerelésekkel szemben támasztott követelményeket és azok alkalmazását.</w:t>
      </w:r>
    </w:p>
    <w:p w:rsidR="00C53E01" w:rsidRPr="002A1C54" w:rsidRDefault="00C53E01" w:rsidP="00C53E01">
      <w:pPr>
        <w:tabs>
          <w:tab w:val="left" w:pos="1418"/>
          <w:tab w:val="right" w:pos="9072"/>
        </w:tabs>
        <w:spacing w:after="0"/>
        <w:ind w:left="851"/>
      </w:pPr>
    </w:p>
    <w:p w:rsidR="00C53E01" w:rsidRDefault="00112AD3" w:rsidP="00C53E01">
      <w:pPr>
        <w:pStyle w:val="Listaszerbekezds"/>
        <w:numPr>
          <w:ilvl w:val="2"/>
          <w:numId w:val="8"/>
        </w:numPr>
        <w:tabs>
          <w:tab w:val="left" w:pos="1701"/>
          <w:tab w:val="right" w:pos="9072"/>
        </w:tabs>
        <w:spacing w:after="0"/>
        <w:ind w:left="993" w:hanging="426"/>
        <w:rPr>
          <w:b/>
          <w:i/>
        </w:rPr>
      </w:pPr>
      <w:proofErr w:type="spellStart"/>
      <w:r w:rsidRPr="00112AD3">
        <w:rPr>
          <w:b/>
          <w:i/>
        </w:rPr>
        <w:t>Emelőgépkezelő</w:t>
      </w:r>
      <w:proofErr w:type="spellEnd"/>
      <w:r w:rsidRPr="00112AD3">
        <w:rPr>
          <w:b/>
          <w:i/>
        </w:rPr>
        <w:t xml:space="preserve"> gyakorlati feladatok </w:t>
      </w:r>
      <w:r w:rsidR="00C53E01" w:rsidRPr="00644690">
        <w:rPr>
          <w:b/>
          <w:i/>
        </w:rPr>
        <w:tab/>
      </w:r>
      <w:r>
        <w:rPr>
          <w:b/>
          <w:i/>
        </w:rPr>
        <w:t>20</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112AD3" w:rsidP="00C53E01">
      <w:pPr>
        <w:spacing w:after="0"/>
        <w:ind w:left="851"/>
      </w:pPr>
      <w:r w:rsidRPr="00112AD3">
        <w:rPr>
          <w:rFonts w:cs="Times New Roman"/>
        </w:rPr>
        <w:t>Elsajátítja az emelőgép készség szintű kezelését. Megtanulja az általános üzemeltetési követelményeket, kezelőelemek, védőberendezések kialakításának szabályait.  Biztonságos működés ellenőrzi, végrehajtja a gyakorlati feladatokat.</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93437" w:rsidRPr="00493437" w:rsidTr="0049343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xml:space="preserve">Alkalmazandó eszközök és felszerelések </w:t>
            </w:r>
          </w:p>
        </w:tc>
      </w:tr>
      <w:tr w:rsidR="00493437" w:rsidRPr="00493437" w:rsidTr="0049343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r>
      <w:tr w:rsidR="00493437" w:rsidRPr="00493437" w:rsidTr="004934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960" w:type="dxa"/>
            <w:tcBorders>
              <w:top w:val="nil"/>
              <w:left w:val="nil"/>
              <w:bottom w:val="nil"/>
              <w:right w:val="nil"/>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p>
        </w:tc>
        <w:tc>
          <w:tcPr>
            <w:tcW w:w="238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960" w:type="dxa"/>
            <w:tcBorders>
              <w:top w:val="single" w:sz="4" w:space="0" w:color="auto"/>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bl>
    <w:p w:rsidR="00493437" w:rsidRDefault="00493437" w:rsidP="00493437">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493437" w:rsidRPr="00493437" w:rsidTr="00493437">
        <w:trPr>
          <w:trHeight w:val="255"/>
          <w:jc w:val="center"/>
        </w:trPr>
        <w:tc>
          <w:tcPr>
            <w:tcW w:w="1040" w:type="dxa"/>
            <w:vMerge w:val="restart"/>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xml:space="preserve">Alkalmazandó eszközök és felszerelések </w:t>
            </w:r>
          </w:p>
        </w:tc>
      </w:tr>
      <w:tr w:rsidR="00493437" w:rsidRPr="00493437" w:rsidTr="00493437">
        <w:trPr>
          <w:trHeight w:val="510"/>
          <w:jc w:val="center"/>
        </w:trPr>
        <w:tc>
          <w:tcPr>
            <w:tcW w:w="1040" w:type="dxa"/>
            <w:vMerge/>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c>
          <w:tcPr>
            <w:tcW w:w="2800" w:type="dxa"/>
            <w:vMerge/>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egyéni</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csoport-bontás</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osztály-keret</w:t>
            </w:r>
          </w:p>
        </w:tc>
        <w:tc>
          <w:tcPr>
            <w:tcW w:w="2380" w:type="dxa"/>
            <w:vMerge/>
            <w:vAlign w:val="center"/>
            <w:hideMark/>
          </w:tcPr>
          <w:p w:rsidR="00493437" w:rsidRPr="00493437" w:rsidRDefault="00493437" w:rsidP="00493437">
            <w:pPr>
              <w:spacing w:after="0"/>
              <w:jc w:val="left"/>
              <w:rPr>
                <w:rFonts w:eastAsia="Times New Roman" w:cs="Times New Roman"/>
                <w:color w:val="000000"/>
                <w:sz w:val="20"/>
                <w:szCs w:val="20"/>
                <w:lang w:eastAsia="hu-HU"/>
              </w:rPr>
            </w:pP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1.</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Ismeretalkalmazási gyakorló tevékenységek, feladatok</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1.1.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1.2.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2.</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Komplex információk körében</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2.1.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2.2.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3.</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Csoportos munkaformák körében</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3.1.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3.2.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Csoportos helyzetgyakorlat</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4.</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Gyakorlati munkavégzés körében</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4.1.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4.2.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Műveletek gyakorlása</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4.3.</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Üzemeltetési tevékenységek körében</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5.3.</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5.4.</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6.</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Vizsgálati tevékenységek körében</w:t>
            </w:r>
          </w:p>
        </w:tc>
      </w:tr>
      <w:tr w:rsidR="00493437" w:rsidRPr="00493437" w:rsidTr="00493437">
        <w:trPr>
          <w:trHeight w:val="255"/>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lastRenderedPageBreak/>
              <w:t>6.1.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6.2.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1040" w:type="dxa"/>
            <w:shd w:val="clear" w:color="000000" w:fill="D9D9D9"/>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7.</w:t>
            </w:r>
          </w:p>
        </w:tc>
        <w:tc>
          <w:tcPr>
            <w:tcW w:w="7460" w:type="dxa"/>
            <w:gridSpan w:val="5"/>
            <w:shd w:val="clear" w:color="000000" w:fill="D9D9D9"/>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Szolgáltatási tevékenységek körében</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7.1.</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104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7.2.</w:t>
            </w:r>
          </w:p>
        </w:tc>
        <w:tc>
          <w:tcPr>
            <w:tcW w:w="280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6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23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bl>
    <w:p w:rsidR="00493437" w:rsidRPr="00BC7291" w:rsidRDefault="00493437" w:rsidP="00493437">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E02F3" w:rsidP="00C53E01">
      <w:pPr>
        <w:spacing w:after="480"/>
        <w:jc w:val="center"/>
        <w:rPr>
          <w:rFonts w:cs="Times New Roman"/>
          <w:b/>
          <w:sz w:val="36"/>
        </w:rPr>
      </w:pPr>
      <w:r w:rsidRPr="00BE02F3">
        <w:rPr>
          <w:rFonts w:cs="Times New Roman"/>
          <w:b/>
          <w:sz w:val="36"/>
        </w:rPr>
        <w:t>10416-12</w:t>
      </w:r>
      <w:r w:rsidR="00C53E01" w:rsidRPr="00D52C63">
        <w:rPr>
          <w:rFonts w:cs="Times New Roman"/>
          <w:b/>
          <w:sz w:val="36"/>
        </w:rPr>
        <w:t xml:space="preserve"> azonosító számú</w:t>
      </w:r>
    </w:p>
    <w:p w:rsidR="00C53E01" w:rsidRPr="00D52C63" w:rsidRDefault="00BE02F3" w:rsidP="00C53E01">
      <w:pPr>
        <w:jc w:val="center"/>
        <w:rPr>
          <w:rFonts w:cs="Times New Roman"/>
          <w:b/>
          <w:sz w:val="36"/>
        </w:rPr>
      </w:pPr>
      <w:r w:rsidRPr="00BE02F3">
        <w:rPr>
          <w:rFonts w:cs="Times New Roman"/>
          <w:b/>
          <w:sz w:val="36"/>
        </w:rPr>
        <w:t>Közlekedéstechnikai alapok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493437" w:rsidRPr="00D52C63" w:rsidRDefault="00C53E01" w:rsidP="00C53E01">
      <w:pPr>
        <w:rPr>
          <w:rFonts w:cs="Times New Roman"/>
        </w:rPr>
      </w:pPr>
      <w:r w:rsidRPr="00D52C63">
        <w:rPr>
          <w:rFonts w:cs="Times New Roman"/>
        </w:rPr>
        <w:lastRenderedPageBreak/>
        <w:t xml:space="preserve">A </w:t>
      </w:r>
      <w:r w:rsidR="00BE02F3">
        <w:rPr>
          <w:rFonts w:cs="Times New Roman"/>
        </w:rPr>
        <w:t>10416</w:t>
      </w:r>
      <w:r w:rsidRPr="00D26A67">
        <w:rPr>
          <w:rFonts w:cs="Times New Roman"/>
        </w:rPr>
        <w:t>-</w:t>
      </w:r>
      <w:r w:rsidR="00BE02F3">
        <w:rPr>
          <w:rFonts w:cs="Times New Roman"/>
        </w:rPr>
        <w:t>16</w:t>
      </w:r>
      <w:r w:rsidRPr="00D52C63">
        <w:rPr>
          <w:rFonts w:cs="Times New Roman"/>
        </w:rPr>
        <w:t xml:space="preserve"> azonosító számú </w:t>
      </w:r>
      <w:r w:rsidR="00BE02F3" w:rsidRPr="00BE02F3">
        <w:rPr>
          <w:rFonts w:cs="Times New Roman"/>
        </w:rPr>
        <w:t>Közlekedéstechnikai alapok</w:t>
      </w:r>
      <w:r>
        <w:rPr>
          <w:rFonts w:cs="Times New Roman"/>
        </w:rPr>
        <w:t xml:space="preserve"> </w:t>
      </w:r>
      <w:r w:rsidRPr="00D52C63">
        <w:rPr>
          <w:rFonts w:cs="Times New Roman"/>
        </w:rPr>
        <w:t>megnevezésű szakmai követelménymodulhoz tartozó tantárgyak és témakörök oktatása során fejlesztendő kom</w:t>
      </w:r>
      <w:r w:rsidR="00EE25F2">
        <w:rPr>
          <w:rFonts w:cs="Times New Roman"/>
        </w:rPr>
        <w:t>petenciák.</w:t>
      </w:r>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493437" w:rsidRPr="00493437" w:rsidTr="00493437">
        <w:trPr>
          <w:trHeight w:val="1755"/>
          <w:jc w:val="center"/>
        </w:trPr>
        <w:tc>
          <w:tcPr>
            <w:tcW w:w="3980" w:type="dxa"/>
            <w:shd w:val="clear" w:color="auto" w:fill="auto"/>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Közlekedési ismeretek</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rajz</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Mechanika</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Gépelemek-géptan</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Technológiai alapismeretek</w:t>
            </w:r>
          </w:p>
        </w:tc>
        <w:tc>
          <w:tcPr>
            <w:tcW w:w="700" w:type="dxa"/>
            <w:shd w:val="clear" w:color="auto" w:fill="auto"/>
            <w:textDirection w:val="btLr"/>
            <w:vAlign w:val="bottom"/>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Elektrotechnika-elektronika</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FELADATOK</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rajzokat, kapcsolási vázlatokat készít, használ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Szabadkézi rajzot, vázlatot készít alkatrészekről, villamos berendezésekről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dokumentációt értelmez és használ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Elvi működési rajzok alapján vázlatrajzokat készít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Összegyűjti a szakmai háttér információkat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Összetett műszaki terveket értelmez és használ</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Közlekedésgépészeti berendezések műszaki jellemzőit számítással ellenőrzi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Közlekedéselektronikai áramkörök jellemző adatait meghatározza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Dokumentálja a számításokat</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SZAKMAI ISMERETEK</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Géprajzi alapfogalmak, szerkesztések, ábrázolási módok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Mértékegységek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Ipari anyagok és tulajdonságai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Anyagvizsgálati eljárások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Képlékenyalakítási alapismeretek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Forgácsolási alapfogalmak, műveletek, technológiák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Kézi és gépi forgácsolási technológiák, eszközök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Gépi forgácsoló eljárások gépeinek, szerszámainak ismerete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Hegesztési, forrasztási alapismeretek, alkalmazott berendezések és eszközök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Korrózióvédelemi alapismeretek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Gyártási utasítások értelmezése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fizika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Közlekedésben alkalmazott gépelemek, gépek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Elektrotechnikai, elektronikai alapismeretek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mérés eszközei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Digitális technikák és elektronikus műszerek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Mérési utasítások értelmezése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Érintésvédelmi alapismeretek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Szerszámok, kézi kisgépek biztonsági előírásai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Gépüzemeltetés, anyagmozgatás, emelőgépek munkabiztonsági szabályai</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lastRenderedPageBreak/>
              <w:t>Környezetvédelmi, tűzvédelmi ismeretek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Munkahelyi veszélyek, emberi tényezők</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SZAKMAI KÉSZSÉGEK</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Gépészeti dokumentációk olvasása, értelmezése, készítése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Műszaki fizika alapösszefüggéseinek alkalmazása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Elektromos dokumentációk olvasása, értelmezése, készítése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510"/>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Elektrotechnika, elektronika, digitális technika alapösszefüggéseinek alkalmazása</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Mérési jegyzőkönyvek készítése</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 </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SZEMÉLYES 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Megbízhatóság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Pontosság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Önállóság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TÁRSAS 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Határozottság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Motiválhatóság</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300"/>
          <w:jc w:val="center"/>
        </w:trPr>
        <w:tc>
          <w:tcPr>
            <w:tcW w:w="8180" w:type="dxa"/>
            <w:gridSpan w:val="7"/>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MÓDSZERKOMPETENCIÁK</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Tervezés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r w:rsidR="00493437" w:rsidRPr="00493437" w:rsidTr="00493437">
        <w:trPr>
          <w:trHeight w:val="255"/>
          <w:jc w:val="center"/>
        </w:trPr>
        <w:tc>
          <w:tcPr>
            <w:tcW w:w="3980" w:type="dxa"/>
            <w:shd w:val="clear" w:color="auto" w:fill="auto"/>
            <w:vAlign w:val="center"/>
            <w:hideMark/>
          </w:tcPr>
          <w:p w:rsidR="00493437" w:rsidRPr="00493437" w:rsidRDefault="00493437" w:rsidP="00493437">
            <w:pPr>
              <w:spacing w:after="0"/>
              <w:jc w:val="left"/>
              <w:rPr>
                <w:rFonts w:eastAsia="Times New Roman" w:cs="Times New Roman"/>
                <w:color w:val="000000"/>
                <w:sz w:val="20"/>
                <w:szCs w:val="20"/>
                <w:lang w:eastAsia="hu-HU"/>
              </w:rPr>
            </w:pPr>
            <w:r w:rsidRPr="00493437">
              <w:rPr>
                <w:rFonts w:eastAsia="Times New Roman" w:cs="Times New Roman"/>
                <w:color w:val="000000"/>
                <w:sz w:val="20"/>
                <w:szCs w:val="20"/>
                <w:lang w:eastAsia="hu-HU"/>
              </w:rPr>
              <w:t>Figyelem összpontosítás</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c>
          <w:tcPr>
            <w:tcW w:w="700" w:type="dxa"/>
            <w:shd w:val="clear" w:color="auto" w:fill="auto"/>
            <w:noWrap/>
            <w:vAlign w:val="center"/>
            <w:hideMark/>
          </w:tcPr>
          <w:p w:rsidR="00493437" w:rsidRPr="00493437" w:rsidRDefault="00493437" w:rsidP="00493437">
            <w:pPr>
              <w:spacing w:after="0"/>
              <w:jc w:val="center"/>
              <w:rPr>
                <w:rFonts w:eastAsia="Times New Roman" w:cs="Times New Roman"/>
                <w:color w:val="000000"/>
                <w:sz w:val="20"/>
                <w:szCs w:val="20"/>
                <w:lang w:eastAsia="hu-HU"/>
              </w:rPr>
            </w:pPr>
            <w:r w:rsidRPr="00493437">
              <w:rPr>
                <w:rFonts w:eastAsia="Times New Roman" w:cs="Times New Roman"/>
                <w:color w:val="000000"/>
                <w:sz w:val="20"/>
                <w:szCs w:val="20"/>
                <w:lang w:eastAsia="hu-HU"/>
              </w:rPr>
              <w:t>x</w:t>
            </w:r>
          </w:p>
        </w:tc>
      </w:tr>
    </w:tbl>
    <w:p w:rsidR="00C53E01" w:rsidRDefault="00C53E01" w:rsidP="00C53E01">
      <w:pPr>
        <w:rPr>
          <w:rFonts w:cs="Times New Roman"/>
        </w:rPr>
      </w:pPr>
      <w:proofErr w:type="spellStart"/>
      <w:r w:rsidRPr="00D52C63">
        <w:rPr>
          <w:rFonts w:cs="Times New Roman"/>
        </w:rPr>
        <w:t>petenciák</w:t>
      </w:r>
      <w:proofErr w:type="spellEnd"/>
    </w:p>
    <w:p w:rsidR="00493437" w:rsidRDefault="00493437"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E3CEB" w:rsidP="00C53E01">
      <w:pPr>
        <w:pStyle w:val="Listaszerbekezds"/>
        <w:numPr>
          <w:ilvl w:val="0"/>
          <w:numId w:val="8"/>
        </w:numPr>
        <w:tabs>
          <w:tab w:val="right" w:pos="9072"/>
        </w:tabs>
        <w:spacing w:after="0"/>
        <w:rPr>
          <w:rFonts w:cs="Times New Roman"/>
          <w:b/>
        </w:rPr>
      </w:pPr>
      <w:r w:rsidRPr="002E3CEB">
        <w:rPr>
          <w:b/>
          <w:bCs/>
        </w:rPr>
        <w:t>Közlekedési ismeretek</w:t>
      </w:r>
      <w:r w:rsidR="00C53E01" w:rsidRPr="00644690">
        <w:rPr>
          <w:b/>
        </w:rPr>
        <w:t xml:space="preserve"> tantárgy</w:t>
      </w:r>
      <w:r w:rsidR="00C53E01" w:rsidRPr="00644690">
        <w:rPr>
          <w:b/>
        </w:rPr>
        <w:tab/>
      </w:r>
      <w:r w:rsidR="00523EB7">
        <w:rPr>
          <w:b/>
        </w:rPr>
        <w:t>36</w:t>
      </w:r>
      <w:r w:rsidR="00C53E01">
        <w:rPr>
          <w:b/>
        </w:rPr>
        <w:t xml:space="preserve"> ó</w:t>
      </w:r>
      <w:r w:rsidR="00C53E01" w:rsidRPr="00644690">
        <w:rPr>
          <w:b/>
        </w:rPr>
        <w:t>ra/</w:t>
      </w:r>
      <w:r w:rsidR="00523EB7">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23EB7" w:rsidRDefault="00523EB7" w:rsidP="00523EB7">
      <w:pPr>
        <w:spacing w:after="0"/>
        <w:ind w:left="426"/>
      </w:pPr>
      <w:r>
        <w:t xml:space="preserve">A közlekedési alapismeretek tantárgy tanításának célja, hogy a tanulók ismerjék meg a legfontosabb közlekedési </w:t>
      </w:r>
      <w:proofErr w:type="spellStart"/>
      <w:r>
        <w:t>alágazatok</w:t>
      </w:r>
      <w:proofErr w:type="spellEnd"/>
      <w:r>
        <w:t>, nevezetesen a közúti, a vasúti, a vízi és a légi közlekedés legfontosabb technikai jellemzőit.</w:t>
      </w:r>
    </w:p>
    <w:p w:rsidR="00523EB7" w:rsidRDefault="00523EB7" w:rsidP="00523EB7">
      <w:pPr>
        <w:spacing w:after="0"/>
        <w:ind w:left="426"/>
      </w:pPr>
      <w:r>
        <w:t xml:space="preserve">A tanulók a tanulási folyamat során sajátítsák el az egyes közlekedési </w:t>
      </w:r>
      <w:proofErr w:type="spellStart"/>
      <w:r>
        <w:t>alágazatoknál</w:t>
      </w:r>
      <w:proofErr w:type="spellEnd"/>
      <w:r>
        <w:t xml:space="preserve"> alkalmazott technikai megoldásokat, azok történeti fejlődését azok jelenségeit és folyamatait.</w:t>
      </w:r>
    </w:p>
    <w:p w:rsidR="00523EB7" w:rsidRDefault="00523EB7" w:rsidP="00523EB7">
      <w:pPr>
        <w:spacing w:after="0"/>
        <w:ind w:left="426"/>
      </w:pPr>
      <w:r>
        <w:t xml:space="preserve">Továbbá ráirányítani a tanulók figyelmét az egyes közlekedési </w:t>
      </w:r>
      <w:proofErr w:type="spellStart"/>
      <w:r>
        <w:t>alágazatok</w:t>
      </w:r>
      <w:proofErr w:type="spellEnd"/>
      <w:r>
        <w:t xml:space="preserve"> közötti kapcsolatrendszerre.</w:t>
      </w:r>
    </w:p>
    <w:p w:rsidR="00523EB7" w:rsidRDefault="00523EB7" w:rsidP="00523EB7">
      <w:pPr>
        <w:spacing w:after="0"/>
        <w:ind w:left="426"/>
      </w:pPr>
      <w:r>
        <w:t>Ismerjék meg a tanulók az egyes ágazatok előnyeit és hátrányait más ágazatokkal való összehasonlítás kapcsán, mind gazdaságossági, mind környezetvédelmi, valamint a szállítandó személyek illetve áruk mennyiségének figyelembevétele alapján.</w:t>
      </w:r>
    </w:p>
    <w:p w:rsidR="00523EB7" w:rsidRDefault="00523EB7" w:rsidP="00523EB7">
      <w:pPr>
        <w:spacing w:after="0"/>
        <w:ind w:left="426"/>
      </w:pPr>
      <w:r>
        <w:t>Felhívni a tanulók figyelmét a biztonságos közlekedés megvalósításának feltételeire, valamint a közlekedésbiztonságot befolyásoló tényezőkre.</w:t>
      </w:r>
    </w:p>
    <w:p w:rsidR="00C53E01" w:rsidRDefault="00523EB7" w:rsidP="00523EB7">
      <w:pPr>
        <w:spacing w:after="0"/>
        <w:ind w:left="426"/>
      </w:pPr>
      <w:r>
        <w:t>Lehetőséget biztosítani a tanulók számára, hogy az egyes közlekedési területek megismerése során el tudja dönteni, hogy tanulmányait mely szakirányban kívánja folytatni.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523EB7" w:rsidRDefault="00523EB7" w:rsidP="00523EB7">
      <w:pPr>
        <w:spacing w:after="0"/>
        <w:ind w:left="426"/>
      </w:pPr>
      <w:r>
        <w:t>Történelem (közlekedéstörténet, gazdaságtörténet, technikatörténet, tudománytörténet);</w:t>
      </w:r>
    </w:p>
    <w:p w:rsidR="00C53E01" w:rsidRDefault="00523EB7" w:rsidP="00523EB7">
      <w:pPr>
        <w:spacing w:after="0"/>
        <w:ind w:left="426"/>
      </w:pPr>
      <w:r>
        <w:t>Fizika, kémia, biológia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 xml:space="preserve">Közlekedéstörténet, közlekedési fogalmak </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523EB7" w:rsidRPr="006C4983" w:rsidRDefault="00523EB7" w:rsidP="00277EC1">
      <w:pPr>
        <w:spacing w:after="0"/>
        <w:ind w:left="474"/>
        <w:rPr>
          <w:rFonts w:cs="Times New Roman"/>
          <w:szCs w:val="24"/>
        </w:rPr>
      </w:pPr>
      <w:r w:rsidRPr="006C4983">
        <w:rPr>
          <w:rFonts w:cs="Times New Roman"/>
          <w:szCs w:val="24"/>
        </w:rPr>
        <w:t>Közlekedéstörténet</w:t>
      </w:r>
    </w:p>
    <w:p w:rsidR="00523EB7" w:rsidRPr="006C4983" w:rsidRDefault="00523EB7" w:rsidP="00277EC1">
      <w:pPr>
        <w:spacing w:after="0"/>
        <w:ind w:left="1554"/>
        <w:rPr>
          <w:rFonts w:cs="Times New Roman"/>
          <w:szCs w:val="24"/>
        </w:rPr>
      </w:pPr>
      <w:r w:rsidRPr="006C4983">
        <w:rPr>
          <w:rFonts w:cs="Times New Roman"/>
          <w:szCs w:val="24"/>
        </w:rPr>
        <w:t>A közúti közlekedés kialakulása és fejlődése</w:t>
      </w:r>
    </w:p>
    <w:p w:rsidR="00523EB7" w:rsidRPr="006C4983" w:rsidRDefault="00523EB7" w:rsidP="00277EC1">
      <w:pPr>
        <w:spacing w:after="0"/>
        <w:ind w:left="1554"/>
        <w:rPr>
          <w:rFonts w:cs="Times New Roman"/>
          <w:szCs w:val="24"/>
        </w:rPr>
      </w:pPr>
      <w:r w:rsidRPr="006C4983">
        <w:rPr>
          <w:rFonts w:cs="Times New Roman"/>
          <w:szCs w:val="24"/>
        </w:rPr>
        <w:t>A vízi közlekedés kialakulása és fejlődése</w:t>
      </w:r>
    </w:p>
    <w:p w:rsidR="00523EB7" w:rsidRPr="006C4983" w:rsidRDefault="00523EB7" w:rsidP="00277EC1">
      <w:pPr>
        <w:spacing w:after="0"/>
        <w:ind w:left="1554"/>
        <w:rPr>
          <w:rFonts w:cs="Times New Roman"/>
          <w:szCs w:val="24"/>
        </w:rPr>
      </w:pPr>
      <w:r w:rsidRPr="006C4983">
        <w:rPr>
          <w:rFonts w:cs="Times New Roman"/>
          <w:szCs w:val="24"/>
        </w:rPr>
        <w:t>A vasúti közlekedés kialakulása és fejlődése</w:t>
      </w:r>
    </w:p>
    <w:p w:rsidR="00523EB7" w:rsidRPr="006C4983" w:rsidRDefault="00523EB7" w:rsidP="00277EC1">
      <w:pPr>
        <w:spacing w:after="0"/>
        <w:ind w:left="1554"/>
        <w:rPr>
          <w:rFonts w:cs="Times New Roman"/>
          <w:szCs w:val="24"/>
        </w:rPr>
      </w:pPr>
      <w:r w:rsidRPr="006C4983">
        <w:rPr>
          <w:rFonts w:cs="Times New Roman"/>
          <w:szCs w:val="24"/>
        </w:rPr>
        <w:t>A légi közlekedés története</w:t>
      </w:r>
    </w:p>
    <w:p w:rsidR="00523EB7" w:rsidRPr="006C4983" w:rsidRDefault="00523EB7" w:rsidP="00277EC1">
      <w:pPr>
        <w:spacing w:after="0"/>
        <w:ind w:left="474"/>
        <w:rPr>
          <w:rFonts w:cs="Times New Roman"/>
          <w:szCs w:val="24"/>
        </w:rPr>
      </w:pPr>
      <w:r w:rsidRPr="006C4983">
        <w:rPr>
          <w:rFonts w:cs="Times New Roman"/>
          <w:szCs w:val="24"/>
        </w:rPr>
        <w:t>A közlekedés fogalma, felosztása. Közlekedési alapfogalmak</w:t>
      </w:r>
    </w:p>
    <w:p w:rsidR="00523EB7" w:rsidRPr="006C4983" w:rsidRDefault="00523EB7" w:rsidP="00277EC1">
      <w:pPr>
        <w:spacing w:after="0"/>
        <w:ind w:left="1554"/>
        <w:rPr>
          <w:rFonts w:cs="Times New Roman"/>
          <w:szCs w:val="24"/>
        </w:rPr>
      </w:pPr>
      <w:r w:rsidRPr="006C4983">
        <w:rPr>
          <w:rFonts w:cs="Times New Roman"/>
          <w:szCs w:val="24"/>
        </w:rPr>
        <w:t>A közlekedés fogalma, feladata, értelmezése</w:t>
      </w:r>
    </w:p>
    <w:p w:rsidR="00523EB7" w:rsidRPr="006C4983" w:rsidRDefault="00523EB7" w:rsidP="00277EC1">
      <w:pPr>
        <w:spacing w:after="0"/>
        <w:ind w:left="1554"/>
        <w:rPr>
          <w:rFonts w:cs="Times New Roman"/>
          <w:szCs w:val="24"/>
        </w:rPr>
      </w:pPr>
      <w:r w:rsidRPr="006C4983">
        <w:rPr>
          <w:rFonts w:cs="Times New Roman"/>
          <w:szCs w:val="24"/>
        </w:rPr>
        <w:t>A közlekedés felosztása</w:t>
      </w:r>
    </w:p>
    <w:p w:rsidR="00523EB7" w:rsidRPr="006C4983" w:rsidRDefault="00523EB7" w:rsidP="00277EC1">
      <w:pPr>
        <w:spacing w:after="0"/>
        <w:ind w:left="1554"/>
        <w:rPr>
          <w:rFonts w:cs="Times New Roman"/>
          <w:szCs w:val="24"/>
        </w:rPr>
      </w:pPr>
      <w:r w:rsidRPr="006C4983">
        <w:rPr>
          <w:rFonts w:cs="Times New Roman"/>
          <w:szCs w:val="24"/>
        </w:rPr>
        <w:t>Közlekedési alapfogalmak</w:t>
      </w:r>
    </w:p>
    <w:p w:rsidR="00523EB7" w:rsidRPr="006C4983" w:rsidRDefault="00523EB7" w:rsidP="00277EC1">
      <w:pPr>
        <w:spacing w:after="0"/>
        <w:ind w:left="1554"/>
        <w:rPr>
          <w:rFonts w:cs="Times New Roman"/>
          <w:szCs w:val="24"/>
        </w:rPr>
      </w:pPr>
      <w:r w:rsidRPr="006C4983">
        <w:rPr>
          <w:rFonts w:cs="Times New Roman"/>
          <w:szCs w:val="24"/>
        </w:rPr>
        <w:t xml:space="preserve">A közlekedési </w:t>
      </w:r>
      <w:proofErr w:type="spellStart"/>
      <w:r w:rsidRPr="006C4983">
        <w:rPr>
          <w:rFonts w:cs="Times New Roman"/>
          <w:szCs w:val="24"/>
        </w:rPr>
        <w:t>alágazatok</w:t>
      </w:r>
      <w:proofErr w:type="spellEnd"/>
      <w:r w:rsidRPr="006C4983">
        <w:rPr>
          <w:rFonts w:cs="Times New Roman"/>
          <w:szCs w:val="24"/>
        </w:rPr>
        <w:t xml:space="preserve"> átfogó jellemzése</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közúti közlekedés</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vasúti közlekedés</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vízi közlekedés</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légi közlekedés</w:t>
      </w:r>
    </w:p>
    <w:p w:rsidR="00523EB7" w:rsidRPr="006C4983" w:rsidRDefault="00523EB7" w:rsidP="00277EC1">
      <w:pPr>
        <w:spacing w:after="0"/>
        <w:ind w:left="474"/>
        <w:rPr>
          <w:rFonts w:cs="Times New Roman"/>
          <w:b/>
          <w:szCs w:val="24"/>
        </w:rPr>
      </w:pPr>
      <w:r w:rsidRPr="006C4983">
        <w:rPr>
          <w:rFonts w:cs="Times New Roman"/>
          <w:szCs w:val="24"/>
        </w:rPr>
        <w:t>Közlekedésbiztonság</w:t>
      </w:r>
      <w:r w:rsidRPr="006C4983">
        <w:rPr>
          <w:rFonts w:cs="Times New Roman"/>
          <w:b/>
          <w:szCs w:val="24"/>
        </w:rPr>
        <w:tab/>
      </w:r>
    </w:p>
    <w:p w:rsidR="00523EB7" w:rsidRPr="006C4983" w:rsidRDefault="00523EB7" w:rsidP="00277EC1">
      <w:pPr>
        <w:spacing w:after="0"/>
        <w:ind w:left="1554"/>
        <w:rPr>
          <w:rFonts w:cs="Times New Roman"/>
          <w:szCs w:val="24"/>
        </w:rPr>
      </w:pPr>
      <w:r w:rsidRPr="006C4983">
        <w:rPr>
          <w:rFonts w:cs="Times New Roman"/>
          <w:szCs w:val="24"/>
        </w:rPr>
        <w:t>A közlekedésbiztonságot befolyásoló tényezők</w:t>
      </w:r>
    </w:p>
    <w:p w:rsidR="00523EB7" w:rsidRPr="006C4983" w:rsidRDefault="00523EB7" w:rsidP="00277EC1">
      <w:pPr>
        <w:spacing w:after="0"/>
        <w:ind w:left="1554"/>
        <w:rPr>
          <w:rFonts w:cs="Times New Roman"/>
          <w:szCs w:val="24"/>
        </w:rPr>
      </w:pPr>
      <w:r w:rsidRPr="006C4983">
        <w:rPr>
          <w:rFonts w:cs="Times New Roman"/>
          <w:szCs w:val="24"/>
        </w:rPr>
        <w:t>Az aktív biztonság</w:t>
      </w:r>
    </w:p>
    <w:p w:rsidR="00C53E01" w:rsidRPr="00644690" w:rsidRDefault="00523EB7" w:rsidP="00C53E01">
      <w:pPr>
        <w:tabs>
          <w:tab w:val="left" w:pos="1418"/>
          <w:tab w:val="right" w:pos="9072"/>
        </w:tabs>
        <w:spacing w:after="0"/>
        <w:ind w:left="851"/>
      </w:pPr>
      <w:r w:rsidRPr="006C4983">
        <w:rPr>
          <w:rFonts w:cs="Times New Roman"/>
          <w:szCs w:val="24"/>
        </w:rPr>
        <w:t>A passzív biztonság</w:t>
      </w: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A közúti, a vasúti, a vízi és a légi közlekedés technikája</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523EB7" w:rsidRPr="006C4983" w:rsidRDefault="00523EB7" w:rsidP="00277EC1">
      <w:pPr>
        <w:spacing w:after="0"/>
        <w:ind w:left="474"/>
        <w:rPr>
          <w:rFonts w:cs="Times New Roman"/>
          <w:szCs w:val="24"/>
        </w:rPr>
      </w:pPr>
      <w:r w:rsidRPr="006C4983">
        <w:rPr>
          <w:rFonts w:cs="Times New Roman"/>
          <w:szCs w:val="24"/>
        </w:rPr>
        <w:t>A közúti közlekedés technikája</w:t>
      </w:r>
    </w:p>
    <w:p w:rsidR="00523EB7" w:rsidRPr="006C4983" w:rsidRDefault="00523EB7" w:rsidP="00277EC1">
      <w:pPr>
        <w:spacing w:after="0"/>
        <w:ind w:left="1554"/>
        <w:rPr>
          <w:rFonts w:cs="Times New Roman"/>
          <w:szCs w:val="24"/>
        </w:rPr>
      </w:pPr>
      <w:r w:rsidRPr="006C4983">
        <w:rPr>
          <w:rFonts w:cs="Times New Roman"/>
          <w:szCs w:val="24"/>
        </w:rPr>
        <w:t>A közúti pálya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közutak osztályozása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lastRenderedPageBreak/>
        <w:t>A közúti pályával kapcsolatos alapfogalmak</w:t>
      </w:r>
    </w:p>
    <w:p w:rsidR="00523EB7" w:rsidRPr="006C4983" w:rsidRDefault="00523EB7" w:rsidP="00277EC1">
      <w:pPr>
        <w:spacing w:after="0"/>
        <w:ind w:left="1554"/>
        <w:rPr>
          <w:rFonts w:cs="Times New Roman"/>
          <w:szCs w:val="24"/>
        </w:rPr>
      </w:pPr>
      <w:r w:rsidRPr="006C4983">
        <w:rPr>
          <w:rFonts w:cs="Times New Roman"/>
          <w:szCs w:val="24"/>
        </w:rPr>
        <w:t>A közúti járművek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közúti járművek csoportosítása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közúti járművek szerkezete és felépítése</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Otto- és dízelmotorok működése</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közúti közlekedés kiszolgáló létesítményei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Tehergépjárművek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közúti járművek fontosabb paraméterei</w:t>
      </w:r>
    </w:p>
    <w:p w:rsidR="00523EB7" w:rsidRPr="006C4983" w:rsidRDefault="00523EB7" w:rsidP="00277EC1">
      <w:pPr>
        <w:spacing w:after="0"/>
        <w:ind w:left="1554"/>
        <w:rPr>
          <w:rFonts w:cs="Times New Roman"/>
          <w:szCs w:val="24"/>
        </w:rPr>
      </w:pPr>
      <w:r w:rsidRPr="006C4983">
        <w:rPr>
          <w:rFonts w:cs="Times New Roman"/>
          <w:szCs w:val="24"/>
        </w:rPr>
        <w:t>A közúti közlekedés kiszolgáló létesítményei</w:t>
      </w:r>
    </w:p>
    <w:p w:rsidR="00523EB7" w:rsidRPr="006C4983" w:rsidRDefault="00523EB7" w:rsidP="00277EC1">
      <w:pPr>
        <w:spacing w:after="0"/>
        <w:ind w:left="474"/>
        <w:rPr>
          <w:rFonts w:cs="Times New Roman"/>
          <w:szCs w:val="24"/>
        </w:rPr>
      </w:pPr>
      <w:r w:rsidRPr="006C4983">
        <w:rPr>
          <w:rFonts w:cs="Times New Roman"/>
          <w:szCs w:val="24"/>
        </w:rPr>
        <w:t>A vasúti közlekedés technikája</w:t>
      </w:r>
      <w:r w:rsidRPr="006C4983">
        <w:rPr>
          <w:rFonts w:cs="Times New Roman"/>
          <w:szCs w:val="24"/>
        </w:rPr>
        <w:tab/>
      </w:r>
      <w:r w:rsidRPr="006C4983">
        <w:rPr>
          <w:rFonts w:cs="Times New Roman"/>
          <w:szCs w:val="24"/>
        </w:rPr>
        <w:tab/>
      </w:r>
    </w:p>
    <w:p w:rsidR="00523EB7" w:rsidRPr="006C4983" w:rsidRDefault="00523EB7" w:rsidP="00277EC1">
      <w:pPr>
        <w:spacing w:after="0"/>
        <w:ind w:left="1554"/>
        <w:rPr>
          <w:rFonts w:cs="Times New Roman"/>
          <w:szCs w:val="24"/>
        </w:rPr>
      </w:pPr>
      <w:r w:rsidRPr="006C4983">
        <w:rPr>
          <w:rFonts w:cs="Times New Roman"/>
          <w:szCs w:val="24"/>
        </w:rPr>
        <w:t>A vasúti közlekedés felosztása</w:t>
      </w:r>
    </w:p>
    <w:p w:rsidR="00523EB7" w:rsidRPr="006C4983" w:rsidRDefault="00523EB7" w:rsidP="00277EC1">
      <w:pPr>
        <w:spacing w:after="0"/>
        <w:ind w:left="1554"/>
        <w:rPr>
          <w:rFonts w:cs="Times New Roman"/>
          <w:szCs w:val="24"/>
        </w:rPr>
      </w:pPr>
      <w:r w:rsidRPr="006C4983">
        <w:rPr>
          <w:rFonts w:cs="Times New Roman"/>
          <w:szCs w:val="24"/>
        </w:rPr>
        <w:t>A vasúti pálya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Az alépítmény</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felépítmény részei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felépítmény alapfogalmai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Vágánykapcsolások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Különleges felépítmények</w:t>
      </w:r>
    </w:p>
    <w:p w:rsidR="00523EB7" w:rsidRPr="006C4983" w:rsidRDefault="00523EB7" w:rsidP="00277EC1">
      <w:pPr>
        <w:spacing w:after="0"/>
        <w:ind w:left="1554"/>
        <w:rPr>
          <w:rFonts w:cs="Times New Roman"/>
          <w:szCs w:val="24"/>
        </w:rPr>
      </w:pPr>
      <w:r w:rsidRPr="006C4983">
        <w:rPr>
          <w:rFonts w:cs="Times New Roman"/>
          <w:szCs w:val="24"/>
        </w:rPr>
        <w:t>A vasúti járművek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Vasúti vontatójárművek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vasúti vontatott járművek szerkezete</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vasúti vontatott járművek típusai</w:t>
      </w:r>
    </w:p>
    <w:p w:rsidR="00523EB7" w:rsidRPr="006C4983" w:rsidRDefault="00523EB7" w:rsidP="00277EC1">
      <w:pPr>
        <w:spacing w:after="0"/>
        <w:ind w:left="1554"/>
        <w:rPr>
          <w:rFonts w:cs="Times New Roman"/>
          <w:szCs w:val="24"/>
        </w:rPr>
      </w:pPr>
      <w:r w:rsidRPr="006C4983">
        <w:rPr>
          <w:rFonts w:cs="Times New Roman"/>
          <w:szCs w:val="24"/>
        </w:rPr>
        <w:t>A vasúti közlekedés kiszolgáló létesítményei</w:t>
      </w:r>
    </w:p>
    <w:p w:rsidR="00523EB7" w:rsidRPr="006C4983" w:rsidRDefault="00523EB7" w:rsidP="00277EC1">
      <w:pPr>
        <w:spacing w:after="0"/>
        <w:ind w:left="474"/>
        <w:rPr>
          <w:rFonts w:cs="Times New Roman"/>
          <w:szCs w:val="24"/>
        </w:rPr>
      </w:pPr>
      <w:r w:rsidRPr="006C4983">
        <w:rPr>
          <w:rFonts w:cs="Times New Roman"/>
          <w:szCs w:val="24"/>
        </w:rPr>
        <w:t>A vízi közlekedés technikája</w:t>
      </w:r>
    </w:p>
    <w:p w:rsidR="00523EB7" w:rsidRPr="006C4983" w:rsidRDefault="00523EB7" w:rsidP="00277EC1">
      <w:pPr>
        <w:spacing w:after="0"/>
        <w:ind w:left="1554"/>
        <w:rPr>
          <w:rFonts w:cs="Times New Roman"/>
          <w:szCs w:val="24"/>
        </w:rPr>
      </w:pPr>
      <w:r w:rsidRPr="006C4983">
        <w:rPr>
          <w:rFonts w:cs="Times New Roman"/>
          <w:szCs w:val="24"/>
        </w:rPr>
        <w:t>A vízi közlekedés csoportosítása</w:t>
      </w:r>
    </w:p>
    <w:p w:rsidR="00523EB7" w:rsidRPr="006C4983" w:rsidRDefault="00523EB7" w:rsidP="00277EC1">
      <w:pPr>
        <w:spacing w:after="0"/>
        <w:ind w:left="1554"/>
        <w:rPr>
          <w:rFonts w:cs="Times New Roman"/>
          <w:szCs w:val="24"/>
        </w:rPr>
      </w:pPr>
      <w:r w:rsidRPr="006C4983">
        <w:rPr>
          <w:rFonts w:cs="Times New Roman"/>
          <w:szCs w:val="24"/>
        </w:rPr>
        <w:t>A vízi közlekedés pályája, vízi utak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Belvízi hajóutak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Tengeri hajóutak</w:t>
      </w:r>
    </w:p>
    <w:p w:rsidR="00523EB7" w:rsidRPr="006C4983" w:rsidRDefault="00523EB7" w:rsidP="00277EC1">
      <w:pPr>
        <w:spacing w:after="0"/>
        <w:ind w:left="1554"/>
        <w:rPr>
          <w:rFonts w:cs="Times New Roman"/>
          <w:szCs w:val="24"/>
        </w:rPr>
      </w:pPr>
      <w:r w:rsidRPr="006C4983">
        <w:rPr>
          <w:rFonts w:cs="Times New Roman"/>
          <w:szCs w:val="24"/>
        </w:rPr>
        <w:t>A vízi közlekedés járművei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hajók felépítése</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hajók fő méretei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hajók haladása, irányítása és egyéb berendezései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mai hajók csoportosítása</w:t>
      </w:r>
    </w:p>
    <w:p w:rsidR="00523EB7" w:rsidRPr="006C4983" w:rsidRDefault="00523EB7" w:rsidP="00277EC1">
      <w:pPr>
        <w:spacing w:after="0"/>
        <w:ind w:left="1554"/>
        <w:rPr>
          <w:rFonts w:cs="Times New Roman"/>
          <w:szCs w:val="24"/>
        </w:rPr>
      </w:pPr>
      <w:r w:rsidRPr="006C4983">
        <w:rPr>
          <w:rFonts w:cs="Times New Roman"/>
          <w:szCs w:val="24"/>
        </w:rPr>
        <w:t>A vízi közlekedés kiszolgáló létesítményei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Kikötő, dokkok</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Hajógyárak</w:t>
      </w:r>
    </w:p>
    <w:p w:rsidR="00523EB7" w:rsidRPr="006C4983" w:rsidRDefault="00523EB7" w:rsidP="00277EC1">
      <w:pPr>
        <w:spacing w:after="0"/>
        <w:ind w:left="474"/>
        <w:rPr>
          <w:rFonts w:cs="Times New Roman"/>
          <w:szCs w:val="24"/>
        </w:rPr>
      </w:pPr>
      <w:r w:rsidRPr="006C4983">
        <w:rPr>
          <w:rFonts w:cs="Times New Roman"/>
          <w:szCs w:val="24"/>
        </w:rPr>
        <w:t>A légi közlekedés technikája</w:t>
      </w:r>
    </w:p>
    <w:p w:rsidR="00523EB7" w:rsidRPr="006C4983" w:rsidRDefault="00523EB7" w:rsidP="00277EC1">
      <w:pPr>
        <w:spacing w:after="0"/>
        <w:ind w:left="1554"/>
        <w:rPr>
          <w:rFonts w:cs="Times New Roman"/>
          <w:szCs w:val="24"/>
        </w:rPr>
      </w:pPr>
      <w:r w:rsidRPr="006C4983">
        <w:rPr>
          <w:rFonts w:cs="Times New Roman"/>
          <w:szCs w:val="24"/>
        </w:rPr>
        <w:t>A légi közlekedés felosztása</w:t>
      </w:r>
    </w:p>
    <w:p w:rsidR="00523EB7" w:rsidRPr="006C4983" w:rsidRDefault="00523EB7" w:rsidP="00277EC1">
      <w:pPr>
        <w:spacing w:after="0"/>
        <w:ind w:left="1554"/>
        <w:rPr>
          <w:rFonts w:cs="Times New Roman"/>
          <w:szCs w:val="24"/>
        </w:rPr>
      </w:pPr>
      <w:r w:rsidRPr="006C4983">
        <w:rPr>
          <w:rFonts w:cs="Times New Roman"/>
          <w:szCs w:val="24"/>
        </w:rPr>
        <w:t>A légi közlekedés pályája</w:t>
      </w:r>
    </w:p>
    <w:p w:rsidR="00523EB7" w:rsidRPr="006C4983" w:rsidRDefault="00523EB7" w:rsidP="00277EC1">
      <w:pPr>
        <w:spacing w:after="0"/>
        <w:ind w:left="1554"/>
        <w:rPr>
          <w:rFonts w:cs="Times New Roman"/>
          <w:szCs w:val="24"/>
        </w:rPr>
      </w:pPr>
      <w:r w:rsidRPr="006C4983">
        <w:rPr>
          <w:rFonts w:cs="Times New Roman"/>
          <w:szCs w:val="24"/>
        </w:rPr>
        <w:t>A légi közlekedés járművei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légi járművek csoportosítása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repülőgépek osztályozása</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repülőgépek szerkezete</w:t>
      </w:r>
    </w:p>
    <w:p w:rsidR="00523EB7" w:rsidRPr="006C4983" w:rsidRDefault="00523EB7" w:rsidP="00277EC1">
      <w:pPr>
        <w:spacing w:after="0"/>
        <w:ind w:left="1554"/>
        <w:rPr>
          <w:rFonts w:cs="Times New Roman"/>
          <w:szCs w:val="24"/>
        </w:rPr>
      </w:pPr>
      <w:r w:rsidRPr="006C4983">
        <w:rPr>
          <w:rFonts w:cs="Times New Roman"/>
          <w:szCs w:val="24"/>
        </w:rPr>
        <w:t>A légi közlekedés kiszolgáló létesítményei</w:t>
      </w:r>
    </w:p>
    <w:p w:rsidR="00523EB7" w:rsidRPr="006C4983" w:rsidRDefault="00523EB7" w:rsidP="00277EC1">
      <w:pPr>
        <w:widowControl w:val="0"/>
        <w:suppressAutoHyphens/>
        <w:spacing w:after="0"/>
        <w:ind w:left="1554"/>
        <w:rPr>
          <w:rFonts w:cs="Times New Roman"/>
          <w:szCs w:val="24"/>
        </w:rPr>
      </w:pPr>
      <w:r w:rsidRPr="006C4983">
        <w:rPr>
          <w:rFonts w:cs="Times New Roman"/>
          <w:szCs w:val="24"/>
        </w:rPr>
        <w:t>A repülőgépek osztályozása</w:t>
      </w:r>
    </w:p>
    <w:p w:rsidR="00C53E01" w:rsidRPr="002A1C54" w:rsidRDefault="00523EB7" w:rsidP="00C53E01">
      <w:pPr>
        <w:tabs>
          <w:tab w:val="left" w:pos="1418"/>
          <w:tab w:val="right" w:pos="9072"/>
        </w:tabs>
        <w:spacing w:after="0"/>
        <w:ind w:left="851"/>
      </w:pPr>
      <w:r w:rsidRPr="006C4983">
        <w:rPr>
          <w:rFonts w:cs="Times New Roman"/>
          <w:szCs w:val="24"/>
        </w:rPr>
        <w:t>A repülőgépek szerkezete</w:t>
      </w: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A járművek menetellenállásai</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523EB7" w:rsidRPr="00523EB7" w:rsidRDefault="00523EB7" w:rsidP="00523EB7">
      <w:pPr>
        <w:tabs>
          <w:tab w:val="left" w:pos="1418"/>
          <w:tab w:val="right" w:pos="9072"/>
        </w:tabs>
        <w:spacing w:after="0"/>
        <w:ind w:left="851"/>
        <w:rPr>
          <w:rFonts w:cs="Times New Roman"/>
        </w:rPr>
      </w:pPr>
      <w:r w:rsidRPr="00523EB7">
        <w:rPr>
          <w:rFonts w:cs="Times New Roman"/>
        </w:rPr>
        <w:t>A gördülési ellenállás és legyőzéséhez szükséges teljesítmény</w:t>
      </w:r>
    </w:p>
    <w:p w:rsidR="00523EB7" w:rsidRPr="00523EB7" w:rsidRDefault="00523EB7" w:rsidP="00523EB7">
      <w:pPr>
        <w:tabs>
          <w:tab w:val="left" w:pos="1418"/>
          <w:tab w:val="right" w:pos="9072"/>
        </w:tabs>
        <w:spacing w:after="0"/>
        <w:ind w:left="851"/>
        <w:rPr>
          <w:rFonts w:cs="Times New Roman"/>
        </w:rPr>
      </w:pPr>
      <w:r w:rsidRPr="00523EB7">
        <w:rPr>
          <w:rFonts w:cs="Times New Roman"/>
        </w:rPr>
        <w:t>A légellenállás és legyőzéséhez szükséges teljesítmény</w:t>
      </w:r>
    </w:p>
    <w:p w:rsidR="00523EB7" w:rsidRPr="00523EB7" w:rsidRDefault="00523EB7" w:rsidP="00523EB7">
      <w:pPr>
        <w:tabs>
          <w:tab w:val="left" w:pos="1418"/>
          <w:tab w:val="right" w:pos="9072"/>
        </w:tabs>
        <w:spacing w:after="0"/>
        <w:ind w:left="851"/>
        <w:rPr>
          <w:rFonts w:cs="Times New Roman"/>
        </w:rPr>
      </w:pPr>
      <w:r w:rsidRPr="00523EB7">
        <w:rPr>
          <w:rFonts w:cs="Times New Roman"/>
        </w:rPr>
        <w:t>Az emelkedési ellenállás és legyőzéséhez szükséges teljesítmény</w:t>
      </w:r>
    </w:p>
    <w:p w:rsidR="00523EB7" w:rsidRPr="00523EB7" w:rsidRDefault="00523EB7" w:rsidP="00523EB7">
      <w:pPr>
        <w:tabs>
          <w:tab w:val="left" w:pos="1418"/>
          <w:tab w:val="right" w:pos="9072"/>
        </w:tabs>
        <w:spacing w:after="0"/>
        <w:ind w:left="851"/>
        <w:rPr>
          <w:rFonts w:cs="Times New Roman"/>
        </w:rPr>
      </w:pPr>
      <w:r w:rsidRPr="00523EB7">
        <w:rPr>
          <w:rFonts w:cs="Times New Roman"/>
        </w:rPr>
        <w:t>A hajtómű ellenállás</w:t>
      </w:r>
    </w:p>
    <w:p w:rsidR="00523EB7" w:rsidRPr="00523EB7" w:rsidRDefault="00523EB7" w:rsidP="00523EB7">
      <w:pPr>
        <w:tabs>
          <w:tab w:val="left" w:pos="1418"/>
          <w:tab w:val="right" w:pos="9072"/>
        </w:tabs>
        <w:spacing w:after="0"/>
        <w:ind w:left="851"/>
        <w:rPr>
          <w:rFonts w:cs="Times New Roman"/>
        </w:rPr>
      </w:pPr>
      <w:r w:rsidRPr="00523EB7">
        <w:rPr>
          <w:rFonts w:cs="Times New Roman"/>
        </w:rPr>
        <w:lastRenderedPageBreak/>
        <w:t>A járművek menetdinamikája</w:t>
      </w:r>
    </w:p>
    <w:p w:rsidR="00C53E01" w:rsidRPr="002A1C54" w:rsidRDefault="00523EB7" w:rsidP="00C53E01">
      <w:pPr>
        <w:tabs>
          <w:tab w:val="left" w:pos="1418"/>
          <w:tab w:val="right" w:pos="9072"/>
        </w:tabs>
        <w:spacing w:after="0"/>
        <w:ind w:left="851"/>
      </w:pPr>
      <w:r w:rsidRPr="00523EB7">
        <w:rPr>
          <w:rFonts w:cs="Times New Roman"/>
        </w:rPr>
        <w:t>A gépjármű haladása ívmenetben-kicsúszási és kiborulási határsebesség számítása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tblInd w:w="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3.8.</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Pr="00BC7291" w:rsidRDefault="00EE32F9" w:rsidP="00EE32F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23EB7" w:rsidP="00C53E01">
      <w:pPr>
        <w:pStyle w:val="Listaszerbekezds"/>
        <w:numPr>
          <w:ilvl w:val="0"/>
          <w:numId w:val="8"/>
        </w:numPr>
        <w:tabs>
          <w:tab w:val="right" w:pos="9072"/>
        </w:tabs>
        <w:spacing w:after="0"/>
        <w:rPr>
          <w:rFonts w:cs="Times New Roman"/>
          <w:b/>
        </w:rPr>
      </w:pPr>
      <w:r w:rsidRPr="00523EB7">
        <w:rPr>
          <w:b/>
        </w:rPr>
        <w:t xml:space="preserve">Műszaki rajz </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23EB7" w:rsidRDefault="00523EB7" w:rsidP="00523EB7">
      <w:pPr>
        <w:spacing w:after="0"/>
        <w:ind w:left="426"/>
      </w:pPr>
      <w: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rsidR="00523EB7" w:rsidRDefault="00523EB7" w:rsidP="00523EB7">
      <w:pPr>
        <w:spacing w:after="0"/>
        <w:ind w:left="426"/>
      </w:pPr>
      <w:r>
        <w:lastRenderedPageBreak/>
        <w:t xml:space="preserve">A tantárgy célja, hogy a gépészeti rajzok mellett a </w:t>
      </w:r>
      <w:proofErr w:type="spellStart"/>
      <w:r>
        <w:t>szakmaspecifikus</w:t>
      </w:r>
      <w:proofErr w:type="spellEnd"/>
      <w:r>
        <w:t xml:space="preserve"> villamos kapcsolási rajzok sajátosságait is megismertesse a leendő szakemberekkel, mivel a jó kapcsolási rajzolvasási készség feltétele az eredményes hibafeltárási folyamatnak.</w:t>
      </w:r>
    </w:p>
    <w:p w:rsidR="00C53E01" w:rsidRDefault="00523EB7" w:rsidP="00523EB7">
      <w:pPr>
        <w:spacing w:after="0"/>
        <w:ind w:left="426"/>
      </w:pPr>
      <w:r>
        <w:t>Az alapismeretek elsajátítása után mutassa be a tanulóknak a korszerű számítógépes rajkészítési eljárásokat.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523EB7" w:rsidRPr="006C4983" w:rsidRDefault="00523EB7" w:rsidP="00523EB7">
      <w:pPr>
        <w:spacing w:after="0"/>
        <w:ind w:left="357" w:firstLine="284"/>
        <w:rPr>
          <w:rFonts w:cs="Times New Roman"/>
          <w:bCs/>
          <w:iCs/>
          <w:szCs w:val="24"/>
        </w:rPr>
      </w:pPr>
      <w:r w:rsidRPr="006C4983">
        <w:rPr>
          <w:rFonts w:cs="Times New Roman"/>
          <w:bCs/>
          <w:iCs/>
          <w:szCs w:val="24"/>
        </w:rPr>
        <w:t>Matematika tantárgyból:</w:t>
      </w:r>
    </w:p>
    <w:p w:rsidR="00523EB7" w:rsidRPr="006C4983" w:rsidRDefault="00523EB7" w:rsidP="00523EB7">
      <w:pPr>
        <w:spacing w:after="0"/>
        <w:ind w:left="1418"/>
        <w:rPr>
          <w:rFonts w:cs="Times New Roman"/>
          <w:bCs/>
          <w:iCs/>
          <w:szCs w:val="24"/>
        </w:rPr>
      </w:pPr>
      <w:r w:rsidRPr="006C4983">
        <w:rPr>
          <w:rFonts w:cs="Times New Roman"/>
          <w:bCs/>
          <w:iCs/>
          <w:szCs w:val="24"/>
        </w:rPr>
        <w:t>Geometriai mértékegységek</w:t>
      </w:r>
    </w:p>
    <w:p w:rsidR="00C53E01" w:rsidRDefault="00523EB7" w:rsidP="00523EB7">
      <w:pPr>
        <w:spacing w:after="0"/>
        <w:ind w:left="1418"/>
      </w:pPr>
      <w:r w:rsidRPr="006C4983">
        <w:rPr>
          <w:rFonts w:cs="Times New Roman"/>
          <w:bCs/>
          <w:iCs/>
          <w:szCs w:val="24"/>
        </w:rPr>
        <w:t>Elemi geometria, síkidomok és szerkesztésük: nevezetes szögek, szögszerkesztések, szögfelezők, háromszög, négyszögek, sokszögek, kör, körcikk. Síklapú testek, görbefelületű testek.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 xml:space="preserve">Síkmértani szerkesztések és vetületi ábrázolás </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523EB7" w:rsidRPr="00523EB7" w:rsidRDefault="00523EB7" w:rsidP="00523EB7">
      <w:pPr>
        <w:spacing w:after="0"/>
        <w:ind w:left="851"/>
        <w:rPr>
          <w:rFonts w:cs="Times New Roman"/>
        </w:rPr>
      </w:pPr>
      <w:r w:rsidRPr="00523EB7">
        <w:rPr>
          <w:rFonts w:cs="Times New Roman"/>
        </w:rPr>
        <w:t>A műszaki ábrázolás eszközei: rajzlapméretek ismertetése, feliratmezők fajtái és kialakításuk, darabjegyzék, rajzeszközök (rajztábla, ceruzák, vonalzók, görbevonalzók, betűsablonok, körző stb.)</w:t>
      </w:r>
    </w:p>
    <w:p w:rsidR="00523EB7" w:rsidRPr="00523EB7" w:rsidRDefault="00523EB7" w:rsidP="00523EB7">
      <w:pPr>
        <w:spacing w:after="0"/>
        <w:ind w:left="851"/>
        <w:rPr>
          <w:rFonts w:cs="Times New Roman"/>
        </w:rPr>
      </w:pPr>
      <w:r w:rsidRPr="00523EB7">
        <w:rPr>
          <w:rFonts w:cs="Times New Roman"/>
        </w:rPr>
        <w:t>A műszaki ábrázolás alapelemei: vonalfajták, vonalvastagság, szabványosítás, méretarány. Szabványírás alkalmazása a géprajzokon. A méretmegadás elemei, méretarány.</w:t>
      </w:r>
    </w:p>
    <w:p w:rsidR="00523EB7" w:rsidRPr="00523EB7" w:rsidRDefault="00523EB7" w:rsidP="00523EB7">
      <w:pPr>
        <w:spacing w:after="0"/>
        <w:ind w:left="851"/>
        <w:rPr>
          <w:rFonts w:cs="Times New Roman"/>
        </w:rPr>
      </w:pPr>
      <w:r w:rsidRPr="00523EB7">
        <w:rPr>
          <w:rFonts w:cs="Times New Roman"/>
        </w:rPr>
        <w:t>Műszaki vázlatkészítés, szabadkézi vázlat.</w:t>
      </w:r>
    </w:p>
    <w:p w:rsidR="00523EB7" w:rsidRPr="00523EB7" w:rsidRDefault="00523EB7" w:rsidP="00523EB7">
      <w:pPr>
        <w:spacing w:after="0"/>
        <w:ind w:left="851"/>
        <w:rPr>
          <w:rFonts w:cs="Times New Roman"/>
        </w:rPr>
      </w:pPr>
      <w:r w:rsidRPr="00523EB7">
        <w:rPr>
          <w:rFonts w:cs="Times New Roman"/>
        </w:rPr>
        <w:t>Síkmértani szerkesztések: szögek, szakaszok, merőlegesek és párhuzamosok, síkidomok és szerkesztésük.</w:t>
      </w:r>
    </w:p>
    <w:p w:rsidR="00523EB7" w:rsidRPr="00523EB7" w:rsidRDefault="00523EB7" w:rsidP="00523EB7">
      <w:pPr>
        <w:spacing w:after="0"/>
        <w:ind w:left="851"/>
        <w:rPr>
          <w:rFonts w:cs="Times New Roman"/>
        </w:rPr>
      </w:pPr>
      <w:r w:rsidRPr="00523EB7">
        <w:rPr>
          <w:rFonts w:cs="Times New Roman"/>
        </w:rPr>
        <w:t>Térbeli alakzatok, térelemek ábrázolása: Síklapú és a forgástestek fajtáinak bemutatása, a különböző alakzatok ábrázolási módjai. Vetítési módok.</w:t>
      </w:r>
    </w:p>
    <w:p w:rsidR="00523EB7" w:rsidRPr="00523EB7" w:rsidRDefault="00523EB7" w:rsidP="00523EB7">
      <w:pPr>
        <w:spacing w:after="0"/>
        <w:ind w:left="851"/>
        <w:rPr>
          <w:rFonts w:cs="Times New Roman"/>
        </w:rPr>
      </w:pPr>
      <w:r w:rsidRPr="00523EB7">
        <w:rPr>
          <w:rFonts w:cs="Times New Roman"/>
        </w:rPr>
        <w:t>Két-, és három képsíkos ábrázolás</w:t>
      </w:r>
    </w:p>
    <w:p w:rsidR="00523EB7" w:rsidRPr="00523EB7" w:rsidRDefault="00523EB7" w:rsidP="00523EB7">
      <w:pPr>
        <w:spacing w:after="0"/>
        <w:ind w:left="851"/>
        <w:rPr>
          <w:rFonts w:cs="Times New Roman"/>
        </w:rPr>
      </w:pPr>
      <w:r w:rsidRPr="00523EB7">
        <w:rPr>
          <w:rFonts w:cs="Times New Roman"/>
        </w:rPr>
        <w:t>síklapú testek (kocka, hasáb, gúla) vetületi ábrázolása teljes és csonkolt kivitelnél</w:t>
      </w:r>
    </w:p>
    <w:p w:rsidR="00523EB7" w:rsidRPr="00523EB7" w:rsidRDefault="00523EB7" w:rsidP="00523EB7">
      <w:pPr>
        <w:spacing w:after="0"/>
        <w:ind w:left="851"/>
        <w:rPr>
          <w:rFonts w:cs="Times New Roman"/>
        </w:rPr>
      </w:pPr>
      <w:r w:rsidRPr="00523EB7">
        <w:rPr>
          <w:rFonts w:cs="Times New Roman"/>
        </w:rPr>
        <w:t>forgásfelületek ábrázolása (henger, kúp, gömb).</w:t>
      </w:r>
    </w:p>
    <w:p w:rsidR="00523EB7" w:rsidRPr="00523EB7" w:rsidRDefault="00523EB7" w:rsidP="00523EB7">
      <w:pPr>
        <w:spacing w:after="0"/>
        <w:ind w:left="851"/>
        <w:rPr>
          <w:rFonts w:cs="Times New Roman"/>
        </w:rPr>
      </w:pPr>
      <w:r w:rsidRPr="00523EB7">
        <w:rPr>
          <w:rFonts w:cs="Times New Roman"/>
        </w:rPr>
        <w:t>Axonometrikus ábrázolás: az axonometrikus kép keletkezése módszerei</w:t>
      </w:r>
    </w:p>
    <w:p w:rsidR="00523EB7" w:rsidRPr="00523EB7" w:rsidRDefault="00523EB7" w:rsidP="00523EB7">
      <w:pPr>
        <w:spacing w:after="0"/>
        <w:ind w:left="851"/>
        <w:rPr>
          <w:rFonts w:cs="Times New Roman"/>
        </w:rPr>
      </w:pPr>
      <w:r w:rsidRPr="00523EB7">
        <w:rPr>
          <w:rFonts w:cs="Times New Roman"/>
        </w:rPr>
        <w:t>Síklapú testek (kocka, hasáb, gúla) ábrázolása axonometrikusan teljes és csonkolt kivitelnél</w:t>
      </w:r>
    </w:p>
    <w:p w:rsidR="00523EB7" w:rsidRPr="00523EB7" w:rsidRDefault="00523EB7" w:rsidP="00523EB7">
      <w:pPr>
        <w:spacing w:after="0"/>
        <w:ind w:left="851"/>
        <w:rPr>
          <w:rFonts w:cs="Times New Roman"/>
        </w:rPr>
      </w:pPr>
      <w:r w:rsidRPr="00523EB7">
        <w:rPr>
          <w:rFonts w:cs="Times New Roman"/>
        </w:rPr>
        <w:t>Görbe felületű testek (henger, kúp, gömb) axonometrikus ábrázolása</w:t>
      </w:r>
    </w:p>
    <w:p w:rsidR="00523EB7" w:rsidRPr="00523EB7" w:rsidRDefault="00523EB7" w:rsidP="00523EB7">
      <w:pPr>
        <w:spacing w:after="0"/>
        <w:ind w:left="851"/>
        <w:rPr>
          <w:rFonts w:cs="Times New Roman"/>
        </w:rPr>
      </w:pPr>
      <w:r w:rsidRPr="00523EB7">
        <w:rPr>
          <w:rFonts w:cs="Times New Roman"/>
        </w:rPr>
        <w:t>Síklapú testek (hasáb, gúla) döfése egyenessel, síkmetszése, palástkiterítése, áthatása</w:t>
      </w:r>
    </w:p>
    <w:p w:rsidR="00C53E01" w:rsidRDefault="00523EB7" w:rsidP="00523EB7">
      <w:pPr>
        <w:spacing w:after="0"/>
        <w:ind w:left="851"/>
      </w:pPr>
      <w:r w:rsidRPr="00523EB7">
        <w:rPr>
          <w:rFonts w:cs="Times New Roman"/>
        </w:rPr>
        <w:t>Forgástestek döfése egyenessel, síkmetszése, palástkiterítése, áthatása</w:t>
      </w:r>
    </w:p>
    <w:p w:rsidR="00C53E01" w:rsidRPr="00644690" w:rsidRDefault="00C53E01" w:rsidP="00C53E01">
      <w:pPr>
        <w:tabs>
          <w:tab w:val="left" w:pos="1418"/>
          <w:tab w:val="right" w:pos="9072"/>
        </w:tabs>
        <w:spacing w:after="0"/>
        <w:ind w:left="851"/>
      </w:pP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 xml:space="preserve">Metszeti ábrázolás </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523EB7" w:rsidRPr="00523EB7" w:rsidRDefault="00523EB7" w:rsidP="00523EB7">
      <w:pPr>
        <w:spacing w:after="0"/>
        <w:ind w:left="851"/>
        <w:rPr>
          <w:rFonts w:cs="Times New Roman"/>
        </w:rPr>
      </w:pPr>
      <w:r w:rsidRPr="00523EB7">
        <w:rPr>
          <w:rFonts w:cs="Times New Roman"/>
        </w:rPr>
        <w:t>A metszet keletkezése és ábrázolása</w:t>
      </w:r>
    </w:p>
    <w:p w:rsidR="00523EB7" w:rsidRPr="00523EB7" w:rsidRDefault="00523EB7" w:rsidP="00523EB7">
      <w:pPr>
        <w:spacing w:after="0"/>
        <w:ind w:left="851"/>
        <w:rPr>
          <w:rFonts w:cs="Times New Roman"/>
        </w:rPr>
      </w:pPr>
      <w:r w:rsidRPr="00523EB7">
        <w:rPr>
          <w:rFonts w:cs="Times New Roman"/>
        </w:rPr>
        <w:t>Az egyszerű metszet fajtái</w:t>
      </w:r>
    </w:p>
    <w:p w:rsidR="00523EB7" w:rsidRPr="00523EB7" w:rsidRDefault="00523EB7" w:rsidP="00523EB7">
      <w:pPr>
        <w:spacing w:after="0"/>
        <w:ind w:left="851"/>
        <w:rPr>
          <w:rFonts w:cs="Times New Roman"/>
        </w:rPr>
      </w:pPr>
      <w:r w:rsidRPr="00523EB7">
        <w:rPr>
          <w:rFonts w:cs="Times New Roman"/>
        </w:rPr>
        <w:t>Teljes metszet létrehozása, vízszintes, függőleges és ferdesíkú metszetek készítése, jelölési módok</w:t>
      </w:r>
    </w:p>
    <w:p w:rsidR="00523EB7" w:rsidRPr="00523EB7" w:rsidRDefault="00523EB7" w:rsidP="00523EB7">
      <w:pPr>
        <w:spacing w:after="0"/>
        <w:ind w:left="851"/>
        <w:rPr>
          <w:rFonts w:cs="Times New Roman"/>
        </w:rPr>
      </w:pPr>
      <w:r w:rsidRPr="00523EB7">
        <w:rPr>
          <w:rFonts w:cs="Times New Roman"/>
        </w:rPr>
        <w:t>Részmetszet, kitörés ábrázolása</w:t>
      </w:r>
    </w:p>
    <w:p w:rsidR="00523EB7" w:rsidRPr="00523EB7" w:rsidRDefault="00523EB7" w:rsidP="00523EB7">
      <w:pPr>
        <w:spacing w:after="0"/>
        <w:ind w:left="851"/>
        <w:rPr>
          <w:rFonts w:cs="Times New Roman"/>
        </w:rPr>
      </w:pPr>
      <w:proofErr w:type="spellStart"/>
      <w:r w:rsidRPr="00523EB7">
        <w:rPr>
          <w:rFonts w:cs="Times New Roman"/>
        </w:rPr>
        <w:t>Félmetszet</w:t>
      </w:r>
      <w:proofErr w:type="spellEnd"/>
      <w:r w:rsidRPr="00523EB7">
        <w:rPr>
          <w:rFonts w:cs="Times New Roman"/>
        </w:rPr>
        <w:t xml:space="preserve">, </w:t>
      </w:r>
      <w:proofErr w:type="spellStart"/>
      <w:r w:rsidRPr="00523EB7">
        <w:rPr>
          <w:rFonts w:cs="Times New Roman"/>
        </w:rPr>
        <w:t>félnézet</w:t>
      </w:r>
      <w:proofErr w:type="spellEnd"/>
      <w:r w:rsidRPr="00523EB7">
        <w:rPr>
          <w:rFonts w:cs="Times New Roman"/>
        </w:rPr>
        <w:t xml:space="preserve">, </w:t>
      </w:r>
      <w:proofErr w:type="spellStart"/>
      <w:r w:rsidRPr="00523EB7">
        <w:rPr>
          <w:rFonts w:cs="Times New Roman"/>
        </w:rPr>
        <w:t>félnézet-félmetszet</w:t>
      </w:r>
      <w:proofErr w:type="spellEnd"/>
      <w:r w:rsidRPr="00523EB7">
        <w:rPr>
          <w:rFonts w:cs="Times New Roman"/>
        </w:rPr>
        <w:t xml:space="preserve"> ábrázolási módok</w:t>
      </w:r>
    </w:p>
    <w:p w:rsidR="00523EB7" w:rsidRPr="00523EB7" w:rsidRDefault="00523EB7" w:rsidP="00523EB7">
      <w:pPr>
        <w:spacing w:after="0"/>
        <w:ind w:left="851"/>
        <w:rPr>
          <w:rFonts w:cs="Times New Roman"/>
        </w:rPr>
      </w:pPr>
      <w:r w:rsidRPr="00523EB7">
        <w:rPr>
          <w:rFonts w:cs="Times New Roman"/>
        </w:rPr>
        <w:t>Összetett metszetek: lépcsős metszet, befordított metszet, befordított lépcsős metszet, kiterített metszet</w:t>
      </w:r>
    </w:p>
    <w:p w:rsidR="00523EB7" w:rsidRPr="00523EB7" w:rsidRDefault="00523EB7" w:rsidP="00523EB7">
      <w:pPr>
        <w:spacing w:after="0"/>
        <w:ind w:left="851"/>
        <w:rPr>
          <w:rFonts w:cs="Times New Roman"/>
        </w:rPr>
      </w:pPr>
      <w:r w:rsidRPr="00523EB7">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rsidR="00523EB7" w:rsidRPr="00523EB7" w:rsidRDefault="00523EB7" w:rsidP="00523EB7">
      <w:pPr>
        <w:spacing w:after="0"/>
        <w:ind w:left="851"/>
        <w:rPr>
          <w:rFonts w:cs="Times New Roman"/>
        </w:rPr>
      </w:pPr>
      <w:r w:rsidRPr="00523EB7">
        <w:rPr>
          <w:rFonts w:cs="Times New Roman"/>
        </w:rPr>
        <w:t xml:space="preserve">A metszeti ábrázolás sajátos szabályai: az anyagfajtától független metszetjelölések, nem metszendő alkatrészek, részletek (küllők, bordák, csapok, csavarok, csigák, </w:t>
      </w:r>
      <w:r w:rsidRPr="00523EB7">
        <w:rPr>
          <w:rFonts w:cs="Times New Roman"/>
        </w:rPr>
        <w:lastRenderedPageBreak/>
        <w:t>ékek, fogantyúk, görgők, golyók, huzalok, karok, láncok, lemezek, orsók, rudak, szegecsek, szegek, tengelyek)</w:t>
      </w:r>
    </w:p>
    <w:p w:rsidR="00523EB7" w:rsidRPr="00523EB7" w:rsidRDefault="00523EB7" w:rsidP="00523EB7">
      <w:pPr>
        <w:spacing w:after="0"/>
        <w:ind w:left="851"/>
        <w:rPr>
          <w:rFonts w:cs="Times New Roman"/>
        </w:rPr>
      </w:pPr>
      <w:r w:rsidRPr="00523EB7">
        <w:rPr>
          <w:rFonts w:cs="Times New Roman"/>
        </w:rPr>
        <w:t>Összeállítási rajz készítése az előzetesen tanult szabályok alkalmazásával</w:t>
      </w:r>
    </w:p>
    <w:p w:rsidR="00C53E01" w:rsidRDefault="00523EB7" w:rsidP="00523EB7">
      <w:pPr>
        <w:spacing w:after="0"/>
        <w:ind w:left="851"/>
      </w:pPr>
      <w:r w:rsidRPr="00523EB7">
        <w:rPr>
          <w:rFonts w:cs="Times New Roman"/>
        </w:rPr>
        <w:t>Tárgyrészletek rajzolása: Kiemelt részlet, ismétlődő elemek, sík felületek jelölése, mozgó alkatrészek szélső helyzete, csatlakozó alkatrészek</w:t>
      </w:r>
    </w:p>
    <w:p w:rsidR="00C53E01" w:rsidRPr="002A1C54" w:rsidRDefault="00C53E01" w:rsidP="00C53E01">
      <w:pPr>
        <w:tabs>
          <w:tab w:val="left" w:pos="1418"/>
          <w:tab w:val="right" w:pos="9072"/>
        </w:tabs>
        <w:spacing w:after="0"/>
        <w:ind w:left="851"/>
      </w:pP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 xml:space="preserve">Méretmegadás, felületminőség, tűrések és illesztések </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523EB7" w:rsidRPr="00523EB7" w:rsidRDefault="00523EB7" w:rsidP="00523EB7">
      <w:pPr>
        <w:spacing w:after="0"/>
        <w:ind w:left="851"/>
        <w:rPr>
          <w:rFonts w:cs="Times New Roman"/>
        </w:rPr>
      </w:pPr>
      <w:r w:rsidRPr="00523EB7">
        <w:rPr>
          <w:rFonts w:cs="Times New Roman"/>
        </w:rPr>
        <w:t xml:space="preserve">A méretmegadás általános szabályai: méretvonal, méretsegédvonal, méretszám elhelyezése, megadása </w:t>
      </w:r>
    </w:p>
    <w:p w:rsidR="00523EB7" w:rsidRPr="00523EB7" w:rsidRDefault="00523EB7" w:rsidP="00523EB7">
      <w:pPr>
        <w:spacing w:after="0"/>
        <w:ind w:left="851"/>
        <w:rPr>
          <w:rFonts w:cs="Times New Roman"/>
        </w:rPr>
      </w:pPr>
      <w:r w:rsidRPr="00523EB7">
        <w:rPr>
          <w:rFonts w:cs="Times New Roman"/>
        </w:rPr>
        <w:t xml:space="preserve">Különleges méretmegadások, egyszerűsítések: méretmegadások érintőkkel, kiadandó, magától értetődő és tájékoztató méretek megadása, egyenlő osztású távolságok méretmegadása, fél méretvonalak alkalmazása, </w:t>
      </w:r>
      <w:proofErr w:type="spellStart"/>
      <w:r w:rsidRPr="00523EB7">
        <w:rPr>
          <w:rFonts w:cs="Times New Roman"/>
        </w:rPr>
        <w:t>éltompítások</w:t>
      </w:r>
      <w:proofErr w:type="spellEnd"/>
      <w:r w:rsidRPr="00523EB7">
        <w:rPr>
          <w:rFonts w:cs="Times New Roman"/>
        </w:rPr>
        <w:t xml:space="preserve"> megadása stb.</w:t>
      </w:r>
    </w:p>
    <w:p w:rsidR="00523EB7" w:rsidRPr="00523EB7" w:rsidRDefault="00523EB7" w:rsidP="00523EB7">
      <w:pPr>
        <w:spacing w:after="0"/>
        <w:ind w:left="851"/>
        <w:rPr>
          <w:rFonts w:cs="Times New Roman"/>
        </w:rPr>
      </w:pPr>
      <w:r w:rsidRPr="00523EB7">
        <w:rPr>
          <w:rFonts w:cs="Times New Roman"/>
        </w:rPr>
        <w:t>átmenő-, zsák-, süllyesztett furatok méretmegadása</w:t>
      </w:r>
    </w:p>
    <w:p w:rsidR="00523EB7" w:rsidRPr="00523EB7" w:rsidRDefault="00523EB7" w:rsidP="00523EB7">
      <w:pPr>
        <w:spacing w:after="0"/>
        <w:ind w:left="851"/>
        <w:rPr>
          <w:rFonts w:cs="Times New Roman"/>
        </w:rPr>
      </w:pPr>
      <w:r w:rsidRPr="00523EB7">
        <w:rPr>
          <w:rFonts w:cs="Times New Roman"/>
        </w:rPr>
        <w:t xml:space="preserve">Lejtés és kúposság jelölése </w:t>
      </w:r>
    </w:p>
    <w:p w:rsidR="00523EB7" w:rsidRPr="00523EB7" w:rsidRDefault="00523EB7" w:rsidP="00523EB7">
      <w:pPr>
        <w:spacing w:after="0"/>
        <w:ind w:left="851"/>
        <w:rPr>
          <w:rFonts w:cs="Times New Roman"/>
        </w:rPr>
      </w:pPr>
      <w:r w:rsidRPr="00523EB7">
        <w:rPr>
          <w:rFonts w:cs="Times New Roman"/>
        </w:rPr>
        <w:t>Recézés, felületkikészítés és hőkezelés megadása</w:t>
      </w:r>
    </w:p>
    <w:p w:rsidR="00523EB7" w:rsidRPr="00523EB7" w:rsidRDefault="00523EB7" w:rsidP="00523EB7">
      <w:pPr>
        <w:spacing w:after="0"/>
        <w:ind w:left="851"/>
        <w:rPr>
          <w:rFonts w:cs="Times New Roman"/>
        </w:rPr>
      </w:pPr>
      <w:r w:rsidRPr="00523EB7">
        <w:rPr>
          <w:rFonts w:cs="Times New Roman"/>
        </w:rPr>
        <w:t>Központfurat, lekerekítés, beszúrás méretmegadása</w:t>
      </w:r>
    </w:p>
    <w:p w:rsidR="00523EB7" w:rsidRPr="00523EB7" w:rsidRDefault="00523EB7" w:rsidP="00523EB7">
      <w:pPr>
        <w:spacing w:after="0"/>
        <w:ind w:left="851"/>
        <w:rPr>
          <w:rFonts w:cs="Times New Roman"/>
        </w:rPr>
      </w:pPr>
      <w:r w:rsidRPr="00523EB7">
        <w:rPr>
          <w:rFonts w:cs="Times New Roman"/>
        </w:rPr>
        <w:t>Mérethálózat felépítésének általános és speciális szabályai: láncszerű méretmegadás, bázistól induló méretmegadás, táblázatos és kombinált méretmegadás. Méretek elosztása a rajzon</w:t>
      </w:r>
    </w:p>
    <w:p w:rsidR="00523EB7" w:rsidRPr="00523EB7" w:rsidRDefault="00523EB7" w:rsidP="00523EB7">
      <w:pPr>
        <w:spacing w:after="0"/>
        <w:ind w:left="851"/>
        <w:rPr>
          <w:rFonts w:cs="Times New Roman"/>
        </w:rPr>
      </w:pPr>
      <w:r w:rsidRPr="00523EB7">
        <w:rPr>
          <w:rFonts w:cs="Times New Roman"/>
        </w:rPr>
        <w:t>Felületminőségi alapfogalmak. Egyenetlenségek, felületi érdesség értelmezése. A felületi érdesség megadása gépészeti rajzokon, jelölési módok</w:t>
      </w:r>
    </w:p>
    <w:p w:rsidR="00523EB7" w:rsidRPr="00523EB7" w:rsidRDefault="00523EB7" w:rsidP="00523EB7">
      <w:pPr>
        <w:spacing w:after="0"/>
        <w:ind w:left="851"/>
        <w:rPr>
          <w:rFonts w:cs="Times New Roman"/>
        </w:rPr>
      </w:pPr>
      <w:r w:rsidRPr="00523EB7">
        <w:rPr>
          <w:rFonts w:cs="Times New Roman"/>
        </w:rPr>
        <w:t>A mérettűrés értelmezése, alapfogalmak (méret, névleges méret, tényleges méret, felső-, és alsó határméret, közepes méret, tűrés, felső határeltérés, alsó eltérés, tűrésezett méret)</w:t>
      </w:r>
    </w:p>
    <w:p w:rsidR="00523EB7" w:rsidRPr="00523EB7" w:rsidRDefault="00523EB7" w:rsidP="00523EB7">
      <w:pPr>
        <w:spacing w:after="0"/>
        <w:ind w:left="851"/>
        <w:rPr>
          <w:rFonts w:cs="Times New Roman"/>
        </w:rPr>
      </w:pPr>
      <w:r w:rsidRPr="00523EB7">
        <w:rPr>
          <w:rFonts w:cs="Times New Roman"/>
        </w:rPr>
        <w:t>A tűrésmező elhelyezkedése az alapvonalhoz viszonyítva</w:t>
      </w:r>
    </w:p>
    <w:p w:rsidR="00523EB7" w:rsidRPr="00523EB7" w:rsidRDefault="00523EB7" w:rsidP="00523EB7">
      <w:pPr>
        <w:spacing w:after="0"/>
        <w:ind w:left="851"/>
        <w:rPr>
          <w:rFonts w:cs="Times New Roman"/>
        </w:rPr>
      </w:pPr>
      <w:r w:rsidRPr="00523EB7">
        <w:rPr>
          <w:rFonts w:cs="Times New Roman"/>
        </w:rPr>
        <w:t>Hosszméretek és szögméretek tűrése, lejtés és kúposság tűrésmegadása</w:t>
      </w:r>
    </w:p>
    <w:p w:rsidR="00523EB7" w:rsidRPr="00523EB7" w:rsidRDefault="00523EB7" w:rsidP="00523EB7">
      <w:pPr>
        <w:spacing w:after="0"/>
        <w:ind w:left="851"/>
        <w:rPr>
          <w:rFonts w:cs="Times New Roman"/>
        </w:rPr>
      </w:pPr>
      <w:r w:rsidRPr="00523EB7">
        <w:rPr>
          <w:rFonts w:cs="Times New Roman"/>
        </w:rPr>
        <w:t xml:space="preserve">Tűrés alapsorozatok táblázatos megadása, </w:t>
      </w:r>
      <w:proofErr w:type="spellStart"/>
      <w:r w:rsidRPr="00523EB7">
        <w:rPr>
          <w:rFonts w:cs="Times New Roman"/>
        </w:rPr>
        <w:t>tűrésezetlen</w:t>
      </w:r>
      <w:proofErr w:type="spellEnd"/>
      <w:r w:rsidRPr="00523EB7">
        <w:rPr>
          <w:rFonts w:cs="Times New Roman"/>
        </w:rPr>
        <w:t xml:space="preserve"> méretek pontossága</w:t>
      </w:r>
    </w:p>
    <w:p w:rsidR="00523EB7" w:rsidRPr="00523EB7" w:rsidRDefault="00523EB7" w:rsidP="00523EB7">
      <w:pPr>
        <w:spacing w:after="0"/>
        <w:ind w:left="851"/>
        <w:rPr>
          <w:rFonts w:cs="Times New Roman"/>
        </w:rPr>
      </w:pPr>
      <w:r w:rsidRPr="00523EB7">
        <w:rPr>
          <w:rFonts w:cs="Times New Roman"/>
        </w:rPr>
        <w:t>Az illesztés alapfogalmai, az egységes tűrés-, és illesztési rendszerek felépítése (alapeltérések, illesztési rendszerek, az illesztések jelölése, csap és lyuktűrések táblázata)</w:t>
      </w:r>
    </w:p>
    <w:p w:rsidR="00C53E01" w:rsidRDefault="00523EB7" w:rsidP="00523EB7">
      <w:pPr>
        <w:spacing w:after="0"/>
        <w:ind w:left="851"/>
      </w:pPr>
      <w:r w:rsidRPr="00523EB7">
        <w:rPr>
          <w:rFonts w:cs="Times New Roman"/>
        </w:rPr>
        <w:t>Alak és helyzettűrések értelmezése, jelölései, megadása</w:t>
      </w:r>
    </w:p>
    <w:p w:rsidR="00C53E01" w:rsidRPr="002A1C54" w:rsidRDefault="00C53E01" w:rsidP="00C53E01">
      <w:pPr>
        <w:tabs>
          <w:tab w:val="left" w:pos="1418"/>
          <w:tab w:val="right" w:pos="9072"/>
        </w:tabs>
        <w:spacing w:after="0"/>
        <w:ind w:left="851"/>
      </w:pPr>
    </w:p>
    <w:p w:rsidR="00C53E01" w:rsidRDefault="00523EB7" w:rsidP="00C53E01">
      <w:pPr>
        <w:pStyle w:val="Listaszerbekezds"/>
        <w:numPr>
          <w:ilvl w:val="2"/>
          <w:numId w:val="8"/>
        </w:numPr>
        <w:tabs>
          <w:tab w:val="left" w:pos="1701"/>
          <w:tab w:val="right" w:pos="9072"/>
        </w:tabs>
        <w:spacing w:after="0"/>
        <w:ind w:left="993" w:hanging="426"/>
        <w:rPr>
          <w:b/>
          <w:i/>
        </w:rPr>
      </w:pPr>
      <w:r w:rsidRPr="00523EB7">
        <w:rPr>
          <w:b/>
          <w:i/>
        </w:rPr>
        <w:t xml:space="preserve">Jelképes ábrázolás </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3419D0" w:rsidRPr="003419D0" w:rsidRDefault="003419D0" w:rsidP="003419D0">
      <w:pPr>
        <w:spacing w:after="0"/>
        <w:ind w:left="851"/>
        <w:rPr>
          <w:rFonts w:cs="Times New Roman"/>
        </w:rPr>
      </w:pPr>
      <w:r w:rsidRPr="003419D0">
        <w:rPr>
          <w:rFonts w:cs="Times New Roman"/>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3419D0" w:rsidRPr="003419D0" w:rsidRDefault="003419D0" w:rsidP="003419D0">
      <w:pPr>
        <w:spacing w:after="0"/>
        <w:ind w:left="851"/>
        <w:rPr>
          <w:rFonts w:cs="Times New Roman"/>
        </w:rPr>
      </w:pPr>
      <w:r w:rsidRPr="003419D0">
        <w:rPr>
          <w:rFonts w:cs="Times New Roman"/>
        </w:rPr>
        <w:t>Balmenetű gépelemek jelölése.</w:t>
      </w:r>
    </w:p>
    <w:p w:rsidR="003419D0" w:rsidRPr="003419D0" w:rsidRDefault="003419D0" w:rsidP="003419D0">
      <w:pPr>
        <w:spacing w:after="0"/>
        <w:ind w:left="851"/>
        <w:rPr>
          <w:rFonts w:cs="Times New Roman"/>
        </w:rPr>
      </w:pPr>
      <w:proofErr w:type="spellStart"/>
      <w:r w:rsidRPr="003419D0">
        <w:rPr>
          <w:rFonts w:cs="Times New Roman"/>
        </w:rPr>
        <w:t>Hatlapfejű</w:t>
      </w:r>
      <w:proofErr w:type="spellEnd"/>
      <w:r w:rsidRPr="003419D0">
        <w:rPr>
          <w:rFonts w:cs="Times New Roman"/>
        </w:rPr>
        <w:t xml:space="preserve"> csavar és anya rajzainak szerkesztése. Csavarvégződések és csavarfejek ábrázolása.</w:t>
      </w:r>
    </w:p>
    <w:p w:rsidR="003419D0" w:rsidRPr="003419D0" w:rsidRDefault="003419D0" w:rsidP="003419D0">
      <w:pPr>
        <w:spacing w:after="0"/>
        <w:ind w:left="851"/>
        <w:rPr>
          <w:rFonts w:cs="Times New Roman"/>
        </w:rPr>
      </w:pPr>
      <w:r w:rsidRPr="003419D0">
        <w:rPr>
          <w:rFonts w:cs="Times New Roman"/>
        </w:rPr>
        <w:t>Menetes furatok és kötőelemek egyszerűsített ábrázolása.</w:t>
      </w:r>
    </w:p>
    <w:p w:rsidR="003419D0" w:rsidRPr="003419D0" w:rsidRDefault="003419D0" w:rsidP="003419D0">
      <w:pPr>
        <w:spacing w:after="0"/>
        <w:ind w:left="851"/>
        <w:rPr>
          <w:rFonts w:cs="Times New Roman"/>
        </w:rPr>
      </w:pPr>
      <w:r w:rsidRPr="003419D0">
        <w:rPr>
          <w:rFonts w:cs="Times New Roman"/>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rsidR="003419D0" w:rsidRPr="003419D0" w:rsidRDefault="003419D0" w:rsidP="003419D0">
      <w:pPr>
        <w:spacing w:after="0"/>
        <w:ind w:left="851"/>
        <w:rPr>
          <w:rFonts w:cs="Times New Roman"/>
        </w:rPr>
      </w:pPr>
      <w:r w:rsidRPr="003419D0">
        <w:rPr>
          <w:rFonts w:cs="Times New Roman"/>
        </w:rPr>
        <w:t>Bordás tengelykötések ábrázolása: A bordástengely és a bordásfurat, jellemző adatai, méretei, mérettáblázatok használata. Bordástengely és bordásfurat rajza. Bordáskötés ábrázolása, műhelyrajz.</w:t>
      </w:r>
    </w:p>
    <w:p w:rsidR="003419D0" w:rsidRPr="003419D0" w:rsidRDefault="003419D0" w:rsidP="003419D0">
      <w:pPr>
        <w:spacing w:after="0"/>
        <w:ind w:left="851"/>
        <w:rPr>
          <w:rFonts w:cs="Times New Roman"/>
        </w:rPr>
      </w:pPr>
      <w:r w:rsidRPr="003419D0">
        <w:rPr>
          <w:rFonts w:cs="Times New Roman"/>
        </w:rPr>
        <w:lastRenderedPageBreak/>
        <w:t>Csapágyak ábrázolása: siklócsapágy-persely rajza, mérettáblázat használata. Gördülőcsapágyak különböző típusainak egyszerűsített, egyezményes és jelképes ábrázolási módja.</w:t>
      </w:r>
    </w:p>
    <w:p w:rsidR="003419D0" w:rsidRPr="003419D0" w:rsidRDefault="003419D0" w:rsidP="003419D0">
      <w:pPr>
        <w:spacing w:after="0"/>
        <w:ind w:left="851"/>
        <w:rPr>
          <w:rFonts w:cs="Times New Roman"/>
        </w:rPr>
      </w:pPr>
      <w:r w:rsidRPr="003419D0">
        <w:rPr>
          <w:rFonts w:cs="Times New Roman"/>
        </w:rPr>
        <w:t xml:space="preserve">Tömítések ábrázolása: </w:t>
      </w:r>
      <w:proofErr w:type="spellStart"/>
      <w:r w:rsidRPr="003419D0">
        <w:rPr>
          <w:rFonts w:cs="Times New Roman"/>
        </w:rPr>
        <w:t>zárófedelek</w:t>
      </w:r>
      <w:proofErr w:type="spellEnd"/>
      <w:r w:rsidRPr="003419D0">
        <w:rPr>
          <w:rFonts w:cs="Times New Roman"/>
        </w:rPr>
        <w:t xml:space="preserve"> és a mozgó alkatrészek tömítései (pl.: radiális tengelytömítő gyűrű) részletes és jelképes ábrázolása, mérettáblázatok használata.</w:t>
      </w:r>
    </w:p>
    <w:p w:rsidR="003419D0" w:rsidRPr="003419D0" w:rsidRDefault="003419D0" w:rsidP="003419D0">
      <w:pPr>
        <w:spacing w:after="0"/>
        <w:ind w:left="851"/>
        <w:rPr>
          <w:rFonts w:cs="Times New Roman"/>
        </w:rPr>
      </w:pPr>
      <w:r w:rsidRPr="003419D0">
        <w:rPr>
          <w:rFonts w:cs="Times New Roman"/>
        </w:rPr>
        <w:t>Rugók ábrázolása: hengeres húzó csavarrugók, nyomó csavarrugók metszeti, nézeti, részletes vagy jelképes ábrázolása.</w:t>
      </w:r>
    </w:p>
    <w:p w:rsidR="003419D0" w:rsidRPr="003419D0" w:rsidRDefault="003419D0" w:rsidP="003419D0">
      <w:pPr>
        <w:spacing w:after="0"/>
        <w:ind w:left="851"/>
        <w:rPr>
          <w:rFonts w:cs="Times New Roman"/>
        </w:rPr>
      </w:pPr>
      <w:r w:rsidRPr="003419D0">
        <w:rPr>
          <w:rFonts w:cs="Times New Roman"/>
        </w:rPr>
        <w:t xml:space="preserve">Nem oldható kötések ábrázolása: szegecs-, és hegesztett kötések. </w:t>
      </w:r>
    </w:p>
    <w:p w:rsidR="003419D0" w:rsidRPr="003419D0" w:rsidRDefault="003419D0" w:rsidP="003419D0">
      <w:pPr>
        <w:spacing w:after="0"/>
        <w:ind w:left="851"/>
        <w:rPr>
          <w:rFonts w:cs="Times New Roman"/>
        </w:rPr>
      </w:pPr>
      <w:proofErr w:type="spellStart"/>
      <w:r w:rsidRPr="003419D0">
        <w:rPr>
          <w:rFonts w:cs="Times New Roman"/>
        </w:rPr>
        <w:t>Szakmaspecifikus</w:t>
      </w:r>
      <w:proofErr w:type="spellEnd"/>
      <w:r w:rsidRPr="003419D0">
        <w:rPr>
          <w:rFonts w:cs="Times New Roman"/>
        </w:rPr>
        <w:t xml:space="preserve"> rajzi ábrázolások elméleti ismeretei, rajzkészítési gyakorlatok.</w:t>
      </w:r>
    </w:p>
    <w:p w:rsidR="00C53E01" w:rsidRDefault="003419D0" w:rsidP="003419D0">
      <w:pPr>
        <w:spacing w:after="0"/>
        <w:ind w:left="851"/>
      </w:pPr>
      <w:r w:rsidRPr="003419D0">
        <w:rPr>
          <w:rFonts w:cs="Times New Roman"/>
        </w:rPr>
        <w:t xml:space="preserve">Számítógépes rajzkészítési eljárások bemutatása, fejlesztési lépések, </w:t>
      </w:r>
      <w:proofErr w:type="spellStart"/>
      <w:r w:rsidRPr="003419D0">
        <w:rPr>
          <w:rFonts w:cs="Times New Roman"/>
        </w:rPr>
        <w:t>irányzatok.</w:t>
      </w:r>
      <w:r w:rsidR="00C53E01" w:rsidRPr="00A80941">
        <w:rPr>
          <w:rFonts w:cs="Times New Roman"/>
        </w:rPr>
        <w:t>A</w:t>
      </w:r>
      <w:proofErr w:type="spell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13772" w:rsidP="00C53E01">
      <w:pPr>
        <w:spacing w:after="0"/>
        <w:ind w:left="426"/>
      </w:pPr>
      <w:r w:rsidRPr="00113772">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Pr="00BC7291" w:rsidRDefault="00EE32F9" w:rsidP="00EE32F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419D0" w:rsidP="00C53E01">
      <w:pPr>
        <w:pStyle w:val="Listaszerbekezds"/>
        <w:numPr>
          <w:ilvl w:val="0"/>
          <w:numId w:val="8"/>
        </w:numPr>
        <w:tabs>
          <w:tab w:val="right" w:pos="9072"/>
        </w:tabs>
        <w:spacing w:after="0"/>
        <w:rPr>
          <w:rFonts w:cs="Times New Roman"/>
          <w:b/>
        </w:rPr>
      </w:pPr>
      <w:r w:rsidRPr="003419D0">
        <w:rPr>
          <w:b/>
          <w:bCs/>
          <w:iCs/>
        </w:rPr>
        <w:t>Mechanika</w:t>
      </w:r>
      <w:r w:rsidRPr="003419D0">
        <w:rPr>
          <w:b/>
        </w:rPr>
        <w:t xml:space="preserve"> </w:t>
      </w:r>
      <w:r w:rsidR="00C53E01" w:rsidRPr="00644690">
        <w:rPr>
          <w:b/>
        </w:rPr>
        <w:t xml:space="preserve"> tantárgy</w:t>
      </w:r>
      <w:r w:rsidR="00C53E01" w:rsidRPr="00644690">
        <w:rPr>
          <w:b/>
        </w:rPr>
        <w:tab/>
      </w:r>
      <w:r>
        <w:rPr>
          <w:b/>
        </w:rPr>
        <w:t>108</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3419D0" w:rsidRDefault="003419D0" w:rsidP="003419D0">
      <w:pPr>
        <w:spacing w:after="0"/>
        <w:ind w:left="426"/>
      </w:pPr>
      <w:r>
        <w:t xml:space="preserve">A mechanika tantárgy tanításának célja, hogy fejlessze a tanulók logikai készségét, alapozza meg a szakmai tantárgyak feldolgozását. A tanulók tanulási folyamata fejlessze tovább a fizika tantárgyban megismert természettudományos szemléletet, alakítson ki </w:t>
      </w:r>
      <w:r>
        <w:lastRenderedPageBreak/>
        <w:t>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rsidR="003419D0" w:rsidRDefault="003419D0" w:rsidP="003419D0">
      <w:pPr>
        <w:spacing w:after="0"/>
        <w:ind w:left="426"/>
      </w:pPr>
      <w:r>
        <w:t>Alapozó tárgyként alakítsa ki a műszaki életben elengedhetetlenül szükséges belső igényességet, lelkiismeretes és felelősségteljes munkavégzést, fejlessze a számítási feladatok, szerkesztések, méretezések algoritmusát és a problémamegoldó-készséget.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3419D0" w:rsidRDefault="003419D0" w:rsidP="003419D0">
      <w:pPr>
        <w:spacing w:after="0"/>
        <w:ind w:left="426"/>
      </w:pPr>
      <w:r>
        <w:t>Ki kell fejleszteni a műszaki életben alkalmazott mértékegységek alkalmazásának készségét, a tanulók esztétikai érzékét a szerkesztési és számítási feladatok áttekinthető, szép kivitelű megoldásaira.</w:t>
      </w:r>
    </w:p>
    <w:p w:rsidR="00C53E01" w:rsidRDefault="003419D0" w:rsidP="003419D0">
      <w:pPr>
        <w:spacing w:after="0"/>
        <w:ind w:left="426"/>
      </w:pPr>
      <w:r>
        <w:t>Az alapösszefüggések gyakorlatias alkalmazásával alakítson ki olyan készségeket, amelyek segítségével képesek lesznek a tanulók egyszerűbb alkatrészek terhelésének megállapítására.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3419D0" w:rsidRPr="00510A1C" w:rsidRDefault="003419D0" w:rsidP="003419D0">
      <w:pPr>
        <w:widowControl w:val="0"/>
        <w:suppressAutoHyphens/>
        <w:spacing w:after="0"/>
        <w:ind w:left="357"/>
        <w:rPr>
          <w:rFonts w:cs="Times New Roman"/>
          <w:kern w:val="2"/>
          <w:szCs w:val="24"/>
          <w:lang w:eastAsia="hi-IN" w:bidi="hi-IN"/>
        </w:rPr>
      </w:pPr>
      <w:r w:rsidRPr="00510A1C">
        <w:rPr>
          <w:rFonts w:cs="Times New Roman"/>
          <w:kern w:val="2"/>
          <w:szCs w:val="24"/>
          <w:lang w:eastAsia="hi-IN" w:bidi="hi-IN"/>
        </w:rPr>
        <w:t>A tantárgy alapozó jellegénél fogva a közismereti tantárgyakra, azok közül is elsősorban a matematikára és a fizikára épül.</w:t>
      </w:r>
    </w:p>
    <w:p w:rsidR="003419D0" w:rsidRPr="00510A1C" w:rsidRDefault="003419D0" w:rsidP="003419D0">
      <w:pPr>
        <w:widowControl w:val="0"/>
        <w:suppressAutoHyphens/>
        <w:spacing w:after="0"/>
        <w:ind w:left="357"/>
        <w:rPr>
          <w:rFonts w:cs="Times New Roman"/>
          <w:kern w:val="2"/>
          <w:szCs w:val="24"/>
          <w:lang w:eastAsia="hi-IN" w:bidi="hi-IN"/>
        </w:rPr>
      </w:pPr>
      <w:r w:rsidRPr="00510A1C">
        <w:rPr>
          <w:rFonts w:cs="Times New Roman"/>
          <w:kern w:val="2"/>
          <w:szCs w:val="24"/>
          <w:lang w:eastAsia="hi-IN" w:bidi="hi-IN"/>
        </w:rPr>
        <w:t>A Matematika tantárgyból:</w:t>
      </w:r>
    </w:p>
    <w:p w:rsidR="003419D0" w:rsidRPr="00510A1C" w:rsidRDefault="003419D0" w:rsidP="003419D0">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az algebrai műveletek</w:t>
      </w:r>
    </w:p>
    <w:p w:rsidR="003419D0" w:rsidRPr="00510A1C" w:rsidRDefault="003419D0" w:rsidP="003419D0">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a geometriai alapfogalmak és alapszerkesztések</w:t>
      </w:r>
    </w:p>
    <w:p w:rsidR="003419D0" w:rsidRPr="00510A1C" w:rsidRDefault="003419D0" w:rsidP="003419D0">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az elsőfokú egyenletek</w:t>
      </w:r>
    </w:p>
    <w:p w:rsidR="003419D0" w:rsidRPr="00510A1C" w:rsidRDefault="003419D0" w:rsidP="003419D0">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és a vektorok témaköreire épít a Mechanika tantárgy.</w:t>
      </w:r>
    </w:p>
    <w:p w:rsidR="003419D0" w:rsidRPr="00510A1C" w:rsidRDefault="003419D0" w:rsidP="003419D0">
      <w:pPr>
        <w:widowControl w:val="0"/>
        <w:suppressAutoHyphens/>
        <w:spacing w:after="0"/>
        <w:ind w:left="357"/>
        <w:rPr>
          <w:rFonts w:cs="Times New Roman"/>
          <w:kern w:val="2"/>
          <w:szCs w:val="24"/>
          <w:lang w:eastAsia="hi-IN" w:bidi="hi-IN"/>
        </w:rPr>
      </w:pPr>
      <w:r w:rsidRPr="00510A1C">
        <w:rPr>
          <w:rFonts w:cs="Times New Roman"/>
          <w:kern w:val="2"/>
          <w:szCs w:val="24"/>
          <w:lang w:eastAsia="hi-IN" w:bidi="hi-IN"/>
        </w:rPr>
        <w:t>A Fizika tantárgyból:</w:t>
      </w:r>
    </w:p>
    <w:p w:rsidR="003419D0" w:rsidRPr="00510A1C" w:rsidRDefault="003419D0" w:rsidP="003419D0">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a mozgások</w:t>
      </w:r>
    </w:p>
    <w:p w:rsidR="00C53E01" w:rsidRDefault="003419D0" w:rsidP="003419D0">
      <w:pPr>
        <w:spacing w:after="0"/>
        <w:ind w:left="426"/>
      </w:pPr>
      <w:r w:rsidRPr="00510A1C">
        <w:rPr>
          <w:rFonts w:cs="Times New Roman"/>
          <w:kern w:val="2"/>
          <w:szCs w:val="24"/>
          <w:lang w:eastAsia="hi-IN" w:bidi="hi-IN"/>
        </w:rPr>
        <w:t>és a dinamika alapjai témakörökre épít a Mechanika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419D0" w:rsidP="00C53E01">
      <w:pPr>
        <w:pStyle w:val="Listaszerbekezds"/>
        <w:numPr>
          <w:ilvl w:val="2"/>
          <w:numId w:val="8"/>
        </w:numPr>
        <w:tabs>
          <w:tab w:val="left" w:pos="1701"/>
          <w:tab w:val="right" w:pos="9072"/>
        </w:tabs>
        <w:spacing w:after="0"/>
        <w:ind w:left="993" w:hanging="426"/>
        <w:rPr>
          <w:b/>
          <w:i/>
        </w:rPr>
      </w:pPr>
      <w:r w:rsidRPr="003419D0">
        <w:rPr>
          <w:b/>
          <w:i/>
        </w:rPr>
        <w:t xml:space="preserve">Merev testek általános statikája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3419D0" w:rsidRPr="00510A1C" w:rsidRDefault="003419D0" w:rsidP="003419D0">
      <w:pPr>
        <w:spacing w:after="0"/>
        <w:ind w:left="567"/>
        <w:rPr>
          <w:rFonts w:cs="Times New Roman"/>
          <w:bCs/>
          <w:szCs w:val="24"/>
        </w:rPr>
      </w:pPr>
      <w:r>
        <w:rPr>
          <w:rFonts w:cs="Times New Roman"/>
          <w:bCs/>
          <w:szCs w:val="24"/>
        </w:rPr>
        <w:t>Bevezetés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mechanika tárgya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mechanika felosztása, elemei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tantárgy tanulásának célja, jelentősége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mértékegységek a mechanikában</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számító- és szerkesztő eljárások parallel alkalmazása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Statikai alapfogalmak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Erő</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fajtái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jelölések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mértékegységek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tulajdonságok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Forgató nyomaték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értelme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lastRenderedPageBreak/>
        <w:t>Erőpár</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hatása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forgatónyomatéka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Erőrendszerek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összetevői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fajtái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az erőrendszer eredője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statika alaptételei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erőháromszög tétele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két erő egyensúlyának feltétele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egyensúlyi erőrendszer hozzáadása, eltávolítása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hatás-ellenhatás törvénye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Az erő összetevőkre bontása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szerkesztéssel (vektorháromszög módszer)</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szerkesztéssel (paralelogramma módszer)</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számítással</w:t>
      </w:r>
    </w:p>
    <w:p w:rsidR="003419D0" w:rsidRPr="00510A1C" w:rsidRDefault="003419D0" w:rsidP="003419D0">
      <w:pPr>
        <w:spacing w:after="0"/>
        <w:ind w:left="567"/>
        <w:rPr>
          <w:rFonts w:cs="Times New Roman"/>
          <w:bCs/>
          <w:szCs w:val="24"/>
        </w:rPr>
      </w:pPr>
      <w:r w:rsidRPr="00510A1C">
        <w:rPr>
          <w:rFonts w:cs="Times New Roman"/>
          <w:bCs/>
          <w:szCs w:val="24"/>
        </w:rPr>
        <w:t>Síkbeli erőrendszerek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Az erő áthelyezése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Az erők összegzése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Közös hatásvonalú erők eredője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Közös metszéspontú erők eredője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 vektorsokszög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 számítással.</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Közös metszéspontú erőrendszer egyensúlya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három erő egyensúlya,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testek egyensúlyának meghatározása szerkesztéssel,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testek egyensúlyának meghatározása számítással.</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Párhuzamos erők eredője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 számítással a nyomatéki tétel segítségével,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 vektor- és kötélsokszög segítségével,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nyomaték szerkesztése kötélsokszöggel.</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súlypont és a súlyvonal fogalma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Tetszőleges síkidom statikai (elsőrendű) nyomatékának kiszámítási elve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Egyszerű síkidomok statikai nyomatéka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síkidomok súlypont meghatározásának elve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Egyszerű síkidomok súlypontjának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összetett síkidomok tömegközéppontjának meghatározása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összetett síkidomok tömegközéppontjának meghatározása szerkesztéssel.</w:t>
      </w:r>
    </w:p>
    <w:p w:rsidR="00C53E01" w:rsidRDefault="003419D0" w:rsidP="003419D0">
      <w:pPr>
        <w:spacing w:after="0"/>
        <w:ind w:left="851"/>
      </w:pPr>
      <w:r w:rsidRPr="00510A1C">
        <w:rPr>
          <w:rFonts w:cs="Times New Roman"/>
          <w:szCs w:val="24"/>
        </w:rPr>
        <w:t>A stabilitás (állékonyság) fogalma és gyakorlati jelentősége</w:t>
      </w:r>
    </w:p>
    <w:p w:rsidR="00C53E01" w:rsidRPr="00644690" w:rsidRDefault="00C53E01" w:rsidP="00C53E01">
      <w:pPr>
        <w:tabs>
          <w:tab w:val="left" w:pos="1418"/>
          <w:tab w:val="right" w:pos="9072"/>
        </w:tabs>
        <w:spacing w:after="0"/>
        <w:ind w:left="851"/>
      </w:pPr>
    </w:p>
    <w:p w:rsidR="00C53E01" w:rsidRDefault="003419D0" w:rsidP="00C53E01">
      <w:pPr>
        <w:pStyle w:val="Listaszerbekezds"/>
        <w:numPr>
          <w:ilvl w:val="2"/>
          <w:numId w:val="8"/>
        </w:numPr>
        <w:tabs>
          <w:tab w:val="left" w:pos="1701"/>
          <w:tab w:val="right" w:pos="9072"/>
        </w:tabs>
        <w:spacing w:after="0"/>
        <w:ind w:left="993" w:hanging="426"/>
        <w:rPr>
          <w:b/>
          <w:i/>
        </w:rPr>
      </w:pPr>
      <w:r w:rsidRPr="003419D0">
        <w:rPr>
          <w:b/>
          <w:i/>
        </w:rPr>
        <w:t xml:space="preserve">Síkbeli egyensúlyi szerkezetek </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kényszerek fajtái és jellemzői</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reakcióerő támadáspontjának nagysága és értelme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támasz,</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kötél,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statikai rúd,</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csukló és </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befogás esetén</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lastRenderedPageBreak/>
        <w:t>Három, közös síkban fekvő erő egyensúlyának feltételei</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Az egyensúly feltételének meghatározása számítással</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Három erő egyensúlyának meghatározási módszere szerkesztéssel</w:t>
      </w:r>
    </w:p>
    <w:p w:rsidR="003419D0" w:rsidRPr="00510A1C" w:rsidRDefault="003419D0" w:rsidP="003419D0">
      <w:pPr>
        <w:spacing w:after="0"/>
        <w:ind w:left="567"/>
        <w:rPr>
          <w:rFonts w:cs="Times New Roman"/>
          <w:bCs/>
          <w:szCs w:val="24"/>
        </w:rPr>
      </w:pPr>
      <w:r w:rsidRPr="00510A1C">
        <w:rPr>
          <w:rFonts w:cs="Times New Roman"/>
          <w:bCs/>
          <w:szCs w:val="24"/>
        </w:rPr>
        <w:t>Kéttámaszú tartók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Alapfogalmak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szabványos jelölések,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támaszköz (fesztáv),</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konzol,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terhelési módok.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Párhuzamos, koncentrált erőkkel terhelt kéttámaszú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reakcióerők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maximális hajlító nyomaték meghatározása számítással és </w:t>
      </w:r>
      <w:proofErr w:type="spellStart"/>
      <w:r w:rsidRPr="00510A1C">
        <w:rPr>
          <w:rFonts w:cs="Times New Roman"/>
          <w:szCs w:val="24"/>
        </w:rPr>
        <w:t>grafoanalítikus</w:t>
      </w:r>
      <w:proofErr w:type="spellEnd"/>
      <w:r w:rsidRPr="00510A1C">
        <w:rPr>
          <w:rFonts w:cs="Times New Roman"/>
          <w:szCs w:val="24"/>
        </w:rPr>
        <w:t xml:space="preserve">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kötélábra, a vektorábra, a nyíróerő ábra és a nyomatéki ábra léptékhelyes megszerkesztése.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Egyenletesen megoszló erőrendszerrel terhelt kéttámaszú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reakcióerők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maximális hajlító nyomaték meghatározása számítással és </w:t>
      </w:r>
      <w:proofErr w:type="spellStart"/>
      <w:r w:rsidRPr="00510A1C">
        <w:rPr>
          <w:rFonts w:cs="Times New Roman"/>
          <w:szCs w:val="24"/>
        </w:rPr>
        <w:t>grafoanalítikus</w:t>
      </w:r>
      <w:proofErr w:type="spellEnd"/>
      <w:r w:rsidRPr="00510A1C">
        <w:rPr>
          <w:rFonts w:cs="Times New Roman"/>
          <w:szCs w:val="24"/>
        </w:rPr>
        <w:t xml:space="preserve">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kötélábra, a vektorábra, a nyíróerő ábra és a nyomatéki ábra léptékhelyes megszerkesztése.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Vegyes terhelésű kéttámaszú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reakcióerők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maximális hajlító nyomaték meghatározása számítással és </w:t>
      </w:r>
      <w:proofErr w:type="spellStart"/>
      <w:r w:rsidRPr="00510A1C">
        <w:rPr>
          <w:rFonts w:cs="Times New Roman"/>
          <w:szCs w:val="24"/>
        </w:rPr>
        <w:t>grafoanalítikus</w:t>
      </w:r>
      <w:proofErr w:type="spellEnd"/>
      <w:r w:rsidRPr="00510A1C">
        <w:rPr>
          <w:rFonts w:cs="Times New Roman"/>
          <w:szCs w:val="24"/>
        </w:rPr>
        <w:t xml:space="preserve">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kötélábra, a vektorábra, a nyíróerő ábra és a nyomatéki ábra léptékhelyes megszerkesztése.</w:t>
      </w:r>
    </w:p>
    <w:p w:rsidR="003419D0" w:rsidRPr="00510A1C" w:rsidRDefault="003419D0" w:rsidP="003419D0">
      <w:pPr>
        <w:spacing w:after="0"/>
        <w:ind w:left="567"/>
        <w:rPr>
          <w:rFonts w:cs="Times New Roman"/>
          <w:bCs/>
          <w:szCs w:val="24"/>
        </w:rPr>
      </w:pPr>
      <w:r w:rsidRPr="00510A1C">
        <w:rPr>
          <w:rFonts w:cs="Times New Roman"/>
          <w:bCs/>
          <w:szCs w:val="24"/>
        </w:rPr>
        <w:t>Egyik végén befogott tartók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Alapfogalmak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befogott tartó 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szabványos jelölések,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terhelési módok,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befogás reakciói.</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Párhuzamos, koncentrált erőkkel terhelt befogott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maximális hajlító nyomaték meghatározása számítással és </w:t>
      </w:r>
      <w:proofErr w:type="spellStart"/>
      <w:r w:rsidRPr="00510A1C">
        <w:rPr>
          <w:rFonts w:cs="Times New Roman"/>
          <w:szCs w:val="24"/>
        </w:rPr>
        <w:t>grafoanalitikus</w:t>
      </w:r>
      <w:proofErr w:type="spellEnd"/>
      <w:r w:rsidRPr="00510A1C">
        <w:rPr>
          <w:rFonts w:cs="Times New Roman"/>
          <w:szCs w:val="24"/>
        </w:rPr>
        <w:t xml:space="preserve">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kötélábra, a vektorábra, a nyíróerő ábra és a nyomatéki ábra léptékhelyes megszerkesztése.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Egyenletesen megoszló terhelésű befogott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lastRenderedPageBreak/>
        <w:t xml:space="preserve">a maximális hajlító nyomaték meghatározása számítással és </w:t>
      </w:r>
      <w:proofErr w:type="spellStart"/>
      <w:r w:rsidRPr="00510A1C">
        <w:rPr>
          <w:rFonts w:cs="Times New Roman"/>
          <w:szCs w:val="24"/>
        </w:rPr>
        <w:t>grafoanalitikus</w:t>
      </w:r>
      <w:proofErr w:type="spellEnd"/>
      <w:r w:rsidRPr="00510A1C">
        <w:rPr>
          <w:rFonts w:cs="Times New Roman"/>
          <w:szCs w:val="24"/>
        </w:rPr>
        <w:t xml:space="preserve"> módszerrel,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kötélábra, a vektorábra, a nyíróerő ábra és a nyomatéki ábra léptékhelyes megszerkesztése.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Vegyes terhelésű befogott tartó</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reakcióerő meghatározása szerkesztéssel és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veszélyes keresztmetszet helyének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maximális hajlító nyomaték meghatározása számítással és </w:t>
      </w:r>
      <w:proofErr w:type="spellStart"/>
      <w:r w:rsidRPr="00510A1C">
        <w:rPr>
          <w:rFonts w:cs="Times New Roman"/>
          <w:szCs w:val="24"/>
        </w:rPr>
        <w:t>grafoanalitikus</w:t>
      </w:r>
      <w:proofErr w:type="spellEnd"/>
      <w:r w:rsidRPr="00510A1C">
        <w:rPr>
          <w:rFonts w:cs="Times New Roman"/>
          <w:szCs w:val="24"/>
        </w:rPr>
        <w:t xml:space="preserve"> módszerrel,</w:t>
      </w:r>
    </w:p>
    <w:p w:rsidR="00C53E01" w:rsidRDefault="003419D0" w:rsidP="003419D0">
      <w:pPr>
        <w:spacing w:after="0"/>
        <w:ind w:left="851"/>
      </w:pPr>
      <w:r w:rsidRPr="00510A1C">
        <w:rPr>
          <w:rFonts w:cs="Times New Roman"/>
          <w:szCs w:val="24"/>
        </w:rPr>
        <w:t>a kötélábra, a vektorábra, a nyíróerő ábra és a nyomatéki ábra léptékhelyes megszerkesztése.</w:t>
      </w:r>
    </w:p>
    <w:p w:rsidR="00C53E01" w:rsidRPr="002A1C54" w:rsidRDefault="00C53E01" w:rsidP="00C53E01">
      <w:pPr>
        <w:tabs>
          <w:tab w:val="left" w:pos="1418"/>
          <w:tab w:val="right" w:pos="9072"/>
        </w:tabs>
        <w:spacing w:after="0"/>
        <w:ind w:left="851"/>
      </w:pPr>
    </w:p>
    <w:p w:rsidR="00C53E01" w:rsidRDefault="003419D0" w:rsidP="00C53E01">
      <w:pPr>
        <w:pStyle w:val="Listaszerbekezds"/>
        <w:numPr>
          <w:ilvl w:val="2"/>
          <w:numId w:val="8"/>
        </w:numPr>
        <w:tabs>
          <w:tab w:val="left" w:pos="1701"/>
          <w:tab w:val="right" w:pos="9072"/>
        </w:tabs>
        <w:spacing w:after="0"/>
        <w:ind w:left="993" w:hanging="426"/>
        <w:rPr>
          <w:b/>
          <w:i/>
        </w:rPr>
      </w:pPr>
      <w:r w:rsidRPr="003419D0">
        <w:rPr>
          <w:b/>
          <w:i/>
        </w:rPr>
        <w:t xml:space="preserve">Szilárdságtan </w:t>
      </w:r>
      <w:r w:rsidR="00C53E01" w:rsidRPr="00644690">
        <w:rPr>
          <w:b/>
          <w:i/>
        </w:rPr>
        <w:tab/>
      </w:r>
      <w:r>
        <w:rPr>
          <w:b/>
          <w:i/>
        </w:rPr>
        <w:t>48</w:t>
      </w:r>
      <w:r w:rsidR="00C53E01">
        <w:rPr>
          <w:b/>
          <w:i/>
        </w:rPr>
        <w:t xml:space="preserve"> ó</w:t>
      </w:r>
      <w:r w:rsidR="00C53E01" w:rsidRPr="00644690">
        <w:rPr>
          <w:b/>
          <w:i/>
        </w:rPr>
        <w:t>ra/</w:t>
      </w:r>
      <w:r>
        <w:rPr>
          <w:b/>
          <w:i/>
        </w:rPr>
        <w:t>48</w:t>
      </w:r>
      <w:r w:rsidR="00C53E01" w:rsidRPr="00644690">
        <w:rPr>
          <w:b/>
          <w:i/>
        </w:rPr>
        <w:t xml:space="preserve"> óra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szilárdságtan tárgya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Igénybevételek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egyszerű igénybevételek,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összetett igénybevételek.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Feszültségek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normál feszültség,</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csúsztató feszültség.</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Hooke-törvény</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megengedett feszültség</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fogalma,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jelölése,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meghatározása számítással,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meghatározása táblázat segítségével,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terhelési módok Wöhler- szerint.</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Méretezési eljárások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az alkatrész terhelhetőségének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szükséges keresztmetszet méreteinek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az alkatrész anyagminőségének megválasztása,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adott igénybevételnek való megfelelés ellenőrzése.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A méretezés alapvető szempontjai</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Húzó igénybevétel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húzó igénybevétel alapösszefüggése,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méretezési eljárások,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megnyúlás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egyenszilárdságú húzott rúd,</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kazánformula és alkalmazása.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Nyomó igénybevétel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nyomó igénybevétel alapösszefüggése,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méretezési eljárások,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rövidülés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felületi nyomás,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palástnyomás,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hőmérsékletváltozás okozta feszültségek.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Hajlító igénybevétel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Alapfogalmak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hajlító igénybevétel vizsgálata,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lastRenderedPageBreak/>
        <w:t>jellemző fogalmak és elnevezések (rugalmas vonal, semleges réteg, húzott szál, nyomott szál, alakváltozások).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hajlító igénybevétel feszültsége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hajlítás alapegyenlete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a </w:t>
      </w:r>
      <w:proofErr w:type="spellStart"/>
      <w:r w:rsidRPr="00510A1C">
        <w:rPr>
          <w:rFonts w:cs="Times New Roman"/>
          <w:szCs w:val="24"/>
        </w:rPr>
        <w:t>Navier-féle</w:t>
      </w:r>
      <w:proofErr w:type="spellEnd"/>
      <w:r w:rsidRPr="00510A1C">
        <w:rPr>
          <w:rFonts w:cs="Times New Roman"/>
          <w:szCs w:val="24"/>
        </w:rPr>
        <w:t xml:space="preserve"> összefüggés,</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szélső szál távolsága,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ekvatoriális másodrendű nyomaték,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keresztmetszeti tényező.</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Ekvatoriális másodrendű nyomatékok és keresztmetszeti tényezők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tetszőleges keresztmetszet x és y tengelyekre számított másodrendű nyomatéka,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téglalap-, négyzet-, kör-, körgyűrű keresztmetszetek </w:t>
      </w:r>
      <w:proofErr w:type="spellStart"/>
      <w:r w:rsidRPr="00510A1C">
        <w:rPr>
          <w:rFonts w:cs="Times New Roman"/>
          <w:szCs w:val="24"/>
        </w:rPr>
        <w:t>ekvatoriál</w:t>
      </w:r>
      <w:proofErr w:type="spellEnd"/>
      <w:r w:rsidRPr="00510A1C">
        <w:rPr>
          <w:rFonts w:cs="Times New Roman"/>
          <w:szCs w:val="24"/>
        </w:rPr>
        <w:t xml:space="preserve"> másodrendű nyomatékainak és a keresztmetszeti tényezőinek meghatározása,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különböző területelemekből álló keresztmetszet ekvatoriális másodrendű nyomatékainak és a keresztmetszeti tényezőinek meghatározása,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Steiner-tétel és alkalmazása,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hengerelt szelvények ekvatoriális másodrendű nyomatékainak és keresztmetszeti tényezőinek meghatározása szabványok és táblázatok segítségével.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Hajlításnál fellépő alakváltozások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egyik végén befogott tartó végének lehajlása, szögelfordulása,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különböző terhelésű kéttámaszú tartó közepének behajlása, a végeinek szögelfordulása.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Tartók méretezése hajlításra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nyíró igénybevétel elhanyagolása,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tartó anyagának meghatározása táblázat segítségével,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tartó keresztmetszeti méreteinek meghatározása,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maximális terhelhetőség megállapítása,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tartó igénybevételre való megfelelésének ellenőrzése,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Egyenszilárdságú tartó</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egyenszilárdságú tartó-megoldások,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Nyíró igénybevétel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Tiszta nyíró igénybevétel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tiszta nyírás jellemzői,</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az igénybevétel alapösszefüggése,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feszültség eloszlása.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Hajlítással párosult nyíró igénybevétel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az igénybevétel jellemzői,</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az igénybevétel alapösszefüggése,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az alaktényező értékei.</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Méretezés nyírásra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ellenőrzés palástnyomásra.</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Csavaró igénybevétel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Alapfogalmak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a csavaró igénybevétel jellemzői, vizsgálata, </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lastRenderedPageBreak/>
        <w:t>jellemző elnevezések, alakváltozás a csavaró igénybevételnél.</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csavaró igénybevétel feszültsége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feszültségeloszlás az igénybevételnél,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adott keresztmetszetben ébredő feszültség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csavarás alapegyenlete</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Poláris másodrendű nyomatékok és poláris keresztmetszeti tényezők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tetszőleges keresztmetszet poláris másodrendű nyomatéka,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összefüggés a poláris és ekvatoriális másodrendű nyomatékok között,</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kör-, körgyűrű és négyzet alakú szelvények poláris másodrendű nyomatékának és poláris keresztmetszeti tényezőjének meghatározása.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csavaró igénybevétel alakváltozása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keresztmetszet szögelfordulásának meghatározása,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folyóméterenkénti maximális elcsavarodás.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Méretezés csavarásra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forgótengelyeket terhelő </w:t>
      </w:r>
      <w:proofErr w:type="spellStart"/>
      <w:r w:rsidRPr="00510A1C">
        <w:rPr>
          <w:rFonts w:cs="Times New Roman"/>
          <w:szCs w:val="24"/>
        </w:rPr>
        <w:t>csavarónyomaték</w:t>
      </w:r>
      <w:proofErr w:type="spellEnd"/>
      <w:r w:rsidRPr="00510A1C">
        <w:rPr>
          <w:rFonts w:cs="Times New Roman"/>
          <w:szCs w:val="24"/>
        </w:rPr>
        <w:t xml:space="preserve"> meghatározása, az átvitt teljesítmény és a fordulatszám ismeretében,</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csavarásra igénybe vett tengely terhelhetőségének, a szükséges keresztmetszet méreteinek meghatározása,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csavaró nyomatékkal terhelt tengely igénybevételnek való megfelelésének ellenőrzése,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csavarásra igénybevett tengely megfelelő anyagminőségének kiválasztása,</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tengely szögelfordulásának meghatározása és ellenőrzése.</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Kihajlás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nyomó igénybevételű karcsú rúd vizsgálata,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karcsúsági tényező,</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kihajlási hossz a rúd megfogásától függően,</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az </w:t>
      </w:r>
      <w:proofErr w:type="spellStart"/>
      <w:r w:rsidRPr="00510A1C">
        <w:rPr>
          <w:rFonts w:cs="Times New Roman"/>
          <w:szCs w:val="24"/>
        </w:rPr>
        <w:t>inerciasugár</w:t>
      </w:r>
      <w:proofErr w:type="spellEnd"/>
      <w:r w:rsidRPr="00510A1C">
        <w:rPr>
          <w:rFonts w:cs="Times New Roman"/>
          <w:szCs w:val="24"/>
        </w:rPr>
        <w:t>,</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rugalmas és rugalmatlan kihajlás,</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 xml:space="preserve">a törőfeszültség meghatározása Euler és </w:t>
      </w:r>
      <w:proofErr w:type="spellStart"/>
      <w:r w:rsidRPr="00510A1C">
        <w:rPr>
          <w:rFonts w:cs="Times New Roman"/>
          <w:szCs w:val="24"/>
        </w:rPr>
        <w:t>Tetmayer</w:t>
      </w:r>
      <w:proofErr w:type="spellEnd"/>
      <w:r w:rsidRPr="00510A1C">
        <w:rPr>
          <w:rFonts w:cs="Times New Roman"/>
          <w:szCs w:val="24"/>
        </w:rPr>
        <w:t xml:space="preserve"> szerint,</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ellenőrzés kihajlásra,</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a kívánatos kihajlási biztonsági tényezők.</w:t>
      </w:r>
    </w:p>
    <w:p w:rsidR="003419D0" w:rsidRPr="00510A1C" w:rsidRDefault="003419D0" w:rsidP="003419D0">
      <w:pPr>
        <w:autoSpaceDE w:val="0"/>
        <w:autoSpaceDN w:val="0"/>
        <w:adjustRightInd w:val="0"/>
        <w:spacing w:after="0"/>
        <w:ind w:left="567"/>
        <w:rPr>
          <w:rFonts w:cs="Times New Roman"/>
          <w:szCs w:val="24"/>
        </w:rPr>
      </w:pPr>
      <w:r w:rsidRPr="00510A1C">
        <w:rPr>
          <w:rFonts w:cs="Times New Roman"/>
          <w:szCs w:val="24"/>
        </w:rPr>
        <w:t>Összetett igénybevételek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Egyirányú összetett igénybevétel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fogalma, értelmezése és fajtái,</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húzás+hajlítás eredő feszültsége,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nyomás+hajlítás eredő feszültsége,</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feszültségábrák,</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méretezési módok.</w:t>
      </w:r>
    </w:p>
    <w:p w:rsidR="003419D0" w:rsidRPr="00510A1C" w:rsidRDefault="003419D0" w:rsidP="003419D0">
      <w:pPr>
        <w:autoSpaceDE w:val="0"/>
        <w:autoSpaceDN w:val="0"/>
        <w:adjustRightInd w:val="0"/>
        <w:spacing w:after="0"/>
        <w:ind w:left="1647"/>
        <w:rPr>
          <w:rFonts w:cs="Times New Roman"/>
          <w:szCs w:val="24"/>
        </w:rPr>
      </w:pPr>
      <w:r w:rsidRPr="00510A1C">
        <w:rPr>
          <w:rFonts w:cs="Times New Roman"/>
          <w:szCs w:val="24"/>
        </w:rPr>
        <w:t>Többirányú összetett igénybevétel</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fogalma, értelmezése és fajtái,</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 xml:space="preserve">a redukált feszültség meghatározása </w:t>
      </w:r>
      <w:proofErr w:type="spellStart"/>
      <w:r w:rsidRPr="00510A1C">
        <w:rPr>
          <w:rFonts w:cs="Times New Roman"/>
          <w:szCs w:val="24"/>
        </w:rPr>
        <w:t>Mohr-szerint</w:t>
      </w:r>
      <w:proofErr w:type="spellEnd"/>
      <w:r w:rsidRPr="00510A1C">
        <w:rPr>
          <w:rFonts w:cs="Times New Roman"/>
          <w:szCs w:val="24"/>
        </w:rPr>
        <w:t>,</w:t>
      </w:r>
    </w:p>
    <w:p w:rsidR="003419D0" w:rsidRPr="00510A1C" w:rsidRDefault="003419D0" w:rsidP="003419D0">
      <w:pPr>
        <w:autoSpaceDE w:val="0"/>
        <w:autoSpaceDN w:val="0"/>
        <w:adjustRightInd w:val="0"/>
        <w:spacing w:after="0"/>
        <w:ind w:left="2367"/>
        <w:rPr>
          <w:rFonts w:cs="Times New Roman"/>
          <w:szCs w:val="24"/>
        </w:rPr>
      </w:pPr>
      <w:r w:rsidRPr="00510A1C">
        <w:rPr>
          <w:rFonts w:cs="Times New Roman"/>
          <w:szCs w:val="24"/>
        </w:rPr>
        <w:t>a redukált nyomaték,</w:t>
      </w:r>
    </w:p>
    <w:p w:rsidR="00C53E01" w:rsidRDefault="003419D0" w:rsidP="003419D0">
      <w:pPr>
        <w:spacing w:after="0"/>
        <w:ind w:left="851"/>
      </w:pPr>
      <w:r w:rsidRPr="00510A1C">
        <w:rPr>
          <w:rFonts w:cs="Times New Roman"/>
          <w:szCs w:val="24"/>
        </w:rPr>
        <w:t>méretezési módok.</w:t>
      </w:r>
    </w:p>
    <w:p w:rsidR="00C53E01" w:rsidRPr="002A1C54" w:rsidRDefault="00C53E01" w:rsidP="00C53E01">
      <w:pPr>
        <w:tabs>
          <w:tab w:val="left" w:pos="1418"/>
          <w:tab w:val="right" w:pos="9072"/>
        </w:tabs>
        <w:spacing w:after="0"/>
        <w:ind w:left="851"/>
      </w:pPr>
    </w:p>
    <w:p w:rsidR="00C53E01" w:rsidRDefault="003419D0" w:rsidP="00C53E01">
      <w:pPr>
        <w:pStyle w:val="Listaszerbekezds"/>
        <w:numPr>
          <w:ilvl w:val="2"/>
          <w:numId w:val="8"/>
        </w:numPr>
        <w:tabs>
          <w:tab w:val="left" w:pos="1701"/>
          <w:tab w:val="right" w:pos="9072"/>
        </w:tabs>
        <w:spacing w:after="0"/>
        <w:ind w:left="993" w:hanging="426"/>
        <w:rPr>
          <w:b/>
          <w:i/>
        </w:rPr>
      </w:pPr>
      <w:r w:rsidRPr="003419D0">
        <w:rPr>
          <w:b/>
          <w:i/>
        </w:rPr>
        <w:t>Kinematika-kinetika</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Kinematika alapfogalmak</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kinematika tárgya,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mozgások csoportosítása,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lastRenderedPageBreak/>
        <w:t>a mozgások jellemzői.</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A pont kinematikája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Egyenes vonalú mozgások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egyenes vonalú, egyenletes mozgás,</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egyenes vonalú, egyenletesen változó mozgások,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kinematikai diagramok.</w:t>
      </w:r>
    </w:p>
    <w:p w:rsidR="003419D0" w:rsidRPr="008234A7" w:rsidRDefault="003419D0" w:rsidP="003419D0">
      <w:pPr>
        <w:autoSpaceDE w:val="0"/>
        <w:autoSpaceDN w:val="0"/>
        <w:adjustRightInd w:val="0"/>
        <w:spacing w:after="0"/>
        <w:ind w:left="1647"/>
        <w:rPr>
          <w:rFonts w:cs="Times New Roman"/>
          <w:szCs w:val="24"/>
        </w:rPr>
      </w:pPr>
      <w:proofErr w:type="spellStart"/>
      <w:r w:rsidRPr="008234A7">
        <w:rPr>
          <w:rFonts w:cs="Times New Roman"/>
          <w:szCs w:val="24"/>
        </w:rPr>
        <w:t>Görbevonalú</w:t>
      </w:r>
      <w:proofErr w:type="spellEnd"/>
      <w:r w:rsidRPr="008234A7">
        <w:rPr>
          <w:rFonts w:cs="Times New Roman"/>
          <w:szCs w:val="24"/>
        </w:rPr>
        <w:t xml:space="preserve"> mozgások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egyenletes körmozgás,</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egyenletes körmozgást végző pont gyorsulása,</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egyenletesen változó körmozgás.</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Merev test kinematikája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merev test mozgásának jellemzése</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merev test elemi mozgásai</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Összetett mozgások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a test egyidejűleg többféle haladó mozgást végez,</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a test egyidejűleg haladó és forgómozgást végez,</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hajítás függőlegesen, vízszintesen és ferdén.</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Kinetika alapfogalmak</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kinetika tárgya,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kinetika alaptörvényei.</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Az inercia- és gyorsuló rendszerek</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 xml:space="preserve">az </w:t>
      </w:r>
      <w:proofErr w:type="spellStart"/>
      <w:r w:rsidRPr="008234A7">
        <w:rPr>
          <w:rFonts w:cs="Times New Roman"/>
          <w:szCs w:val="24"/>
        </w:rPr>
        <w:t>inerciaerő</w:t>
      </w:r>
      <w:proofErr w:type="spellEnd"/>
      <w:r w:rsidRPr="008234A7">
        <w:rPr>
          <w:rFonts w:cs="Times New Roman"/>
          <w:szCs w:val="24"/>
        </w:rPr>
        <w:t xml:space="preserve"> és gravitációs erő ekvivalenciája,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súlyos és tehetetlen tömegek azonossága.</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A D'</w:t>
      </w:r>
      <w:proofErr w:type="spellStart"/>
      <w:r w:rsidRPr="008234A7">
        <w:rPr>
          <w:rFonts w:cs="Times New Roman"/>
          <w:szCs w:val="24"/>
        </w:rPr>
        <w:t>Alembert-elv</w:t>
      </w:r>
      <w:proofErr w:type="spellEnd"/>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A centripetális - és centrifugális erő</w:t>
      </w:r>
    </w:p>
    <w:p w:rsidR="003419D0" w:rsidRPr="008234A7" w:rsidRDefault="003419D0" w:rsidP="003419D0">
      <w:pPr>
        <w:autoSpaceDE w:val="0"/>
        <w:autoSpaceDN w:val="0"/>
        <w:adjustRightInd w:val="0"/>
        <w:spacing w:after="0"/>
        <w:ind w:left="567"/>
        <w:rPr>
          <w:rFonts w:cs="Times New Roman"/>
          <w:szCs w:val="24"/>
        </w:rPr>
      </w:pPr>
      <w:r w:rsidRPr="008234A7">
        <w:rPr>
          <w:rFonts w:cs="Times New Roman"/>
          <w:szCs w:val="24"/>
        </w:rPr>
        <w:t>Merev test forgása rögzített tengely körül</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A forgómozgás alaptörvénye</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Tömegtehetetlenségi nyomaték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fogalma, mértékegysége,</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értékét meghatározó tényezők,</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egyszerű, homogén testek tömeg-tehetetlenségi nyomatéka,</w:t>
      </w:r>
    </w:p>
    <w:p w:rsidR="003419D0" w:rsidRPr="008234A7" w:rsidRDefault="003419D0" w:rsidP="003419D0">
      <w:pPr>
        <w:autoSpaceDE w:val="0"/>
        <w:autoSpaceDN w:val="0"/>
        <w:adjustRightInd w:val="0"/>
        <w:spacing w:after="0"/>
        <w:ind w:left="1647"/>
        <w:rPr>
          <w:rFonts w:cs="Times New Roman"/>
          <w:szCs w:val="24"/>
        </w:rPr>
      </w:pPr>
      <w:r w:rsidRPr="008234A7">
        <w:rPr>
          <w:rFonts w:cs="Times New Roman"/>
          <w:szCs w:val="24"/>
        </w:rPr>
        <w:t>Steiner-tétel és alkalmazása,</w:t>
      </w:r>
    </w:p>
    <w:p w:rsidR="003419D0" w:rsidRPr="008234A7" w:rsidRDefault="003419D0" w:rsidP="003419D0">
      <w:pPr>
        <w:autoSpaceDE w:val="0"/>
        <w:autoSpaceDN w:val="0"/>
        <w:adjustRightInd w:val="0"/>
        <w:spacing w:after="0"/>
        <w:ind w:left="2367"/>
        <w:rPr>
          <w:rFonts w:cs="Times New Roman"/>
          <w:szCs w:val="24"/>
        </w:rPr>
      </w:pPr>
      <w:r w:rsidRPr="008234A7">
        <w:rPr>
          <w:rFonts w:cs="Times New Roman"/>
          <w:szCs w:val="24"/>
        </w:rPr>
        <w:t>redukált tömeg,</w:t>
      </w:r>
    </w:p>
    <w:p w:rsidR="00C53E01" w:rsidRDefault="003419D0" w:rsidP="003419D0">
      <w:pPr>
        <w:spacing w:after="0"/>
        <w:ind w:left="851"/>
      </w:pPr>
      <w:r w:rsidRPr="008234A7">
        <w:rPr>
          <w:rFonts w:cs="Times New Roman"/>
          <w:szCs w:val="24"/>
        </w:rPr>
        <w:t>tehetetlenségi sugár.</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2"/>
          <w:numId w:val="8"/>
        </w:numPr>
        <w:tabs>
          <w:tab w:val="left" w:pos="1701"/>
          <w:tab w:val="right" w:pos="9072"/>
        </w:tabs>
        <w:spacing w:after="0"/>
        <w:ind w:left="993" w:hanging="426"/>
        <w:rPr>
          <w:rFonts w:cs="Times New Roman"/>
          <w:b/>
          <w:i/>
        </w:rPr>
      </w:pPr>
      <w:r w:rsidRPr="00644690">
        <w:rPr>
          <w:b/>
          <w:i/>
        </w:rPr>
        <w:t>Témakör 5</w:t>
      </w:r>
      <w:r w:rsidRPr="00644690">
        <w:rPr>
          <w:b/>
          <w:i/>
        </w:rPr>
        <w:tab/>
        <w:t>…</w:t>
      </w:r>
      <w:r>
        <w:rPr>
          <w:b/>
          <w:i/>
        </w:rPr>
        <w:t xml:space="preserve"> ó</w:t>
      </w:r>
      <w:r w:rsidRPr="00644690">
        <w:rPr>
          <w:b/>
          <w:i/>
        </w:rPr>
        <w:t xml:space="preserve">ra/… </w:t>
      </w:r>
      <w:proofErr w:type="spellStart"/>
      <w:r w:rsidRPr="00644690">
        <w:rPr>
          <w:b/>
          <w:i/>
        </w:rPr>
        <w:t>óra</w:t>
      </w:r>
      <w:proofErr w:type="spellEnd"/>
    </w:p>
    <w:p w:rsidR="00C53E01" w:rsidRDefault="00C53E01" w:rsidP="00EE32F9">
      <w:pPr>
        <w:spacing w:after="0"/>
        <w:ind w:left="851"/>
      </w:pPr>
      <w:r w:rsidRPr="00A80941">
        <w:rPr>
          <w:rFonts w:cs="Times New Roman"/>
        </w:rPr>
        <w:t xml:space="preserve">A </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13772" w:rsidP="00C53E01">
      <w:pPr>
        <w:spacing w:after="0"/>
        <w:ind w:left="426"/>
      </w:pPr>
      <w:r w:rsidRPr="00113772">
        <w:t>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1.</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proofErr w:type="spellStart"/>
            <w:r w:rsidRPr="00EE32F9">
              <w:rPr>
                <w:rFonts w:eastAsia="Times New Roman" w:cs="Times New Roman"/>
                <w:color w:val="000000"/>
                <w:sz w:val="20"/>
                <w:szCs w:val="20"/>
                <w:lang w:eastAsia="hu-HU"/>
              </w:rPr>
              <w:t>házifeladat</w:t>
            </w:r>
            <w:proofErr w:type="spellEnd"/>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Pr="00BC7291" w:rsidRDefault="00EE32F9" w:rsidP="00EE32F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77EC1" w:rsidP="00C53E01">
      <w:pPr>
        <w:pStyle w:val="Listaszerbekezds"/>
        <w:numPr>
          <w:ilvl w:val="0"/>
          <w:numId w:val="8"/>
        </w:numPr>
        <w:tabs>
          <w:tab w:val="right" w:pos="9072"/>
        </w:tabs>
        <w:spacing w:after="0"/>
        <w:rPr>
          <w:rFonts w:cs="Times New Roman"/>
          <w:b/>
        </w:rPr>
      </w:pPr>
      <w:r w:rsidRPr="00277EC1">
        <w:rPr>
          <w:b/>
        </w:rPr>
        <w:t xml:space="preserve">Gépelemek-géptan </w:t>
      </w:r>
      <w:r w:rsidR="00C53E01" w:rsidRPr="00644690">
        <w:rPr>
          <w:b/>
        </w:rPr>
        <w:t xml:space="preserve"> tantárgy</w:t>
      </w:r>
      <w:r w:rsidR="00C53E01" w:rsidRPr="00644690">
        <w:rPr>
          <w:b/>
        </w:rPr>
        <w:tab/>
      </w:r>
      <w:r>
        <w:rPr>
          <w:b/>
        </w:rPr>
        <w:t>103</w:t>
      </w:r>
      <w:r w:rsidR="00C53E01">
        <w:rPr>
          <w:b/>
        </w:rPr>
        <w:t xml:space="preserve"> ó</w:t>
      </w:r>
      <w:r w:rsidR="00C53E01" w:rsidRPr="00644690">
        <w:rPr>
          <w:b/>
        </w:rPr>
        <w:t>ra/</w:t>
      </w:r>
      <w:r>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277EC1" w:rsidRDefault="00277EC1" w:rsidP="00277EC1">
      <w:pPr>
        <w:spacing w:after="0"/>
        <w:ind w:left="426"/>
      </w:pPr>
      <w:r>
        <w:t>A gépelemek-géptan tantárgy tanításának célja, a közlekedéstechnikai gyakorlatban szükséges készségek megszerzése, a gépészeti dokumentációk olvasásának, értelmezésének elősegítése.</w:t>
      </w:r>
    </w:p>
    <w:p w:rsidR="00277EC1" w:rsidRDefault="00277EC1" w:rsidP="00277EC1">
      <w:pPr>
        <w:spacing w:after="0"/>
        <w:ind w:left="426"/>
      </w:pPr>
      <w:r>
        <w:t>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Alapozza meg, segítse elő a későbbi tanulmányok speciális ismereteinek elsajátításához, szükséges kötőelemeket, kötési és biztosítási módokat.</w:t>
      </w:r>
    </w:p>
    <w:p w:rsidR="00C53E01" w:rsidRDefault="00277EC1" w:rsidP="00277EC1">
      <w:pPr>
        <w:spacing w:after="0"/>
        <w:ind w:left="426"/>
      </w:pPr>
      <w: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277EC1" w:rsidRPr="00510A1C" w:rsidRDefault="00277EC1" w:rsidP="00277EC1">
      <w:pPr>
        <w:widowControl w:val="0"/>
        <w:suppressAutoHyphens/>
        <w:spacing w:after="0"/>
        <w:ind w:left="357"/>
        <w:rPr>
          <w:rFonts w:cs="Times New Roman"/>
          <w:kern w:val="2"/>
          <w:szCs w:val="24"/>
          <w:lang w:eastAsia="hi-IN" w:bidi="hi-IN"/>
        </w:rPr>
      </w:pPr>
      <w:r w:rsidRPr="00510A1C">
        <w:rPr>
          <w:rFonts w:cs="Times New Roman"/>
          <w:kern w:val="2"/>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Matematika</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Fizika</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Műszaki rajz</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Metszeti ábrázolás</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lastRenderedPageBreak/>
        <w:t>Méretmegadás</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Jelképes ábrázolás</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Mechanika</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Statika</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Szilárdságtan</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Kinematika</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Technológiai alapismeretek</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Szereléstechnika</w:t>
      </w:r>
    </w:p>
    <w:p w:rsidR="00277EC1" w:rsidRPr="00510A1C" w:rsidRDefault="00277EC1" w:rsidP="00277EC1">
      <w:pPr>
        <w:widowControl w:val="0"/>
        <w:suppressAutoHyphens/>
        <w:spacing w:after="0"/>
        <w:ind w:left="709"/>
        <w:rPr>
          <w:rFonts w:cs="Times New Roman"/>
          <w:kern w:val="2"/>
          <w:szCs w:val="24"/>
          <w:lang w:eastAsia="hi-IN" w:bidi="hi-IN"/>
        </w:rPr>
      </w:pPr>
      <w:r w:rsidRPr="00510A1C">
        <w:rPr>
          <w:rFonts w:cs="Times New Roman"/>
          <w:kern w:val="2"/>
          <w:szCs w:val="24"/>
          <w:lang w:eastAsia="hi-IN" w:bidi="hi-IN"/>
        </w:rPr>
        <w:t>Közlekedéstechnikai gyakorlatok</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Kötések</w:t>
      </w:r>
    </w:p>
    <w:p w:rsidR="00277EC1" w:rsidRPr="00510A1C" w:rsidRDefault="00277EC1" w:rsidP="00277EC1">
      <w:pPr>
        <w:widowControl w:val="0"/>
        <w:suppressAutoHyphens/>
        <w:spacing w:after="0"/>
        <w:ind w:left="1429"/>
        <w:rPr>
          <w:rFonts w:cs="Times New Roman"/>
          <w:kern w:val="2"/>
          <w:szCs w:val="24"/>
          <w:lang w:eastAsia="hi-IN" w:bidi="hi-IN"/>
        </w:rPr>
      </w:pPr>
      <w:r w:rsidRPr="00510A1C">
        <w:rPr>
          <w:rFonts w:cs="Times New Roman"/>
          <w:kern w:val="2"/>
          <w:szCs w:val="24"/>
          <w:lang w:eastAsia="hi-IN" w:bidi="hi-IN"/>
        </w:rPr>
        <w:t>Megmunkálás</w:t>
      </w:r>
    </w:p>
    <w:p w:rsidR="00C53E01" w:rsidRDefault="00277EC1" w:rsidP="00277EC1">
      <w:pPr>
        <w:spacing w:after="0"/>
        <w:ind w:left="426"/>
      </w:pPr>
      <w:r w:rsidRPr="00510A1C">
        <w:rPr>
          <w:rFonts w:cs="Times New Roman"/>
          <w:kern w:val="2"/>
          <w:szCs w:val="24"/>
          <w:lang w:eastAsia="hi-IN" w:bidi="hi-IN"/>
        </w:rPr>
        <w:t>Szerelés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Bevezetés, kötőgépelemek, kötések, biztosítások </w:t>
      </w:r>
      <w:r w:rsidR="00C53E01" w:rsidRPr="00644690">
        <w:rPr>
          <w:b/>
          <w:i/>
        </w:rPr>
        <w:tab/>
      </w:r>
      <w:r>
        <w:rPr>
          <w:b/>
          <w:i/>
        </w:rPr>
        <w:t>20</w:t>
      </w:r>
      <w:r w:rsidR="00C53E01">
        <w:rPr>
          <w:b/>
          <w:i/>
        </w:rPr>
        <w:t xml:space="preserve"> ó</w:t>
      </w:r>
      <w:r w:rsidR="00C53E01" w:rsidRPr="00644690">
        <w:rPr>
          <w:b/>
          <w:i/>
        </w:rPr>
        <w:t>ra/</w:t>
      </w:r>
      <w:r w:rsidR="00F27168">
        <w:rPr>
          <w:b/>
          <w:i/>
        </w:rPr>
        <w:t>22</w:t>
      </w:r>
      <w:r w:rsidR="00C53E01" w:rsidRPr="00644690">
        <w:rPr>
          <w:b/>
          <w:i/>
        </w:rPr>
        <w:t xml:space="preserve"> óra</w:t>
      </w:r>
    </w:p>
    <w:p w:rsidR="00277EC1" w:rsidRPr="00510A1C" w:rsidRDefault="00277EC1" w:rsidP="00277EC1">
      <w:pPr>
        <w:spacing w:after="0"/>
        <w:ind w:left="709"/>
        <w:rPr>
          <w:rFonts w:cs="Times New Roman"/>
          <w:szCs w:val="24"/>
        </w:rPr>
      </w:pPr>
      <w:r w:rsidRPr="00510A1C">
        <w:rPr>
          <w:rFonts w:cs="Times New Roman"/>
          <w:szCs w:val="24"/>
        </w:rPr>
        <w:t>Bevezetés, a tantárgy tanulásának célja, témakörei, mértékegységek, szabványok.</w:t>
      </w:r>
    </w:p>
    <w:p w:rsidR="00277EC1" w:rsidRPr="00510A1C" w:rsidRDefault="00277EC1" w:rsidP="00277EC1">
      <w:pPr>
        <w:spacing w:after="0"/>
        <w:ind w:firstLine="540"/>
        <w:rPr>
          <w:rFonts w:cs="Times New Roman"/>
          <w:szCs w:val="24"/>
        </w:rPr>
      </w:pPr>
      <w:r w:rsidRPr="00510A1C">
        <w:rPr>
          <w:rFonts w:cs="Times New Roman"/>
          <w:szCs w:val="24"/>
        </w:rPr>
        <w:tab/>
        <w:t>Kötések feladata, osztályozásuk.</w:t>
      </w:r>
    </w:p>
    <w:p w:rsidR="00277EC1" w:rsidRPr="00510A1C" w:rsidRDefault="00277EC1" w:rsidP="00277EC1">
      <w:pPr>
        <w:spacing w:after="0"/>
        <w:ind w:firstLine="540"/>
        <w:rPr>
          <w:rFonts w:cs="Times New Roman"/>
          <w:szCs w:val="24"/>
        </w:rPr>
      </w:pPr>
      <w:r w:rsidRPr="00510A1C">
        <w:rPr>
          <w:rFonts w:cs="Times New Roman"/>
          <w:szCs w:val="24"/>
        </w:rPr>
        <w:tab/>
        <w:t>Szegecskötések, szegecsfajták.</w:t>
      </w:r>
    </w:p>
    <w:p w:rsidR="00277EC1" w:rsidRPr="00510A1C" w:rsidRDefault="00277EC1" w:rsidP="00277EC1">
      <w:pPr>
        <w:spacing w:after="0"/>
        <w:ind w:left="1418"/>
        <w:rPr>
          <w:rFonts w:cs="Times New Roman"/>
          <w:szCs w:val="24"/>
        </w:rPr>
      </w:pPr>
      <w:r w:rsidRPr="00510A1C">
        <w:rPr>
          <w:rFonts w:cs="Times New Roman"/>
          <w:szCs w:val="24"/>
        </w:rPr>
        <w:t>Szegecsek anyaga, osztályozásuk.</w:t>
      </w:r>
    </w:p>
    <w:p w:rsidR="00277EC1" w:rsidRPr="00510A1C" w:rsidRDefault="00277EC1" w:rsidP="00277EC1">
      <w:pPr>
        <w:spacing w:after="0"/>
        <w:ind w:left="1418"/>
        <w:rPr>
          <w:rFonts w:cs="Times New Roman"/>
          <w:szCs w:val="24"/>
        </w:rPr>
      </w:pPr>
      <w:r w:rsidRPr="00510A1C">
        <w:rPr>
          <w:rFonts w:cs="Times New Roman"/>
          <w:szCs w:val="24"/>
        </w:rPr>
        <w:t>Szegecsek igénybevételei.</w:t>
      </w:r>
    </w:p>
    <w:p w:rsidR="00277EC1" w:rsidRPr="00510A1C" w:rsidRDefault="00277EC1" w:rsidP="00277EC1">
      <w:pPr>
        <w:spacing w:after="0"/>
        <w:ind w:left="1418"/>
        <w:rPr>
          <w:rFonts w:cs="Times New Roman"/>
          <w:szCs w:val="24"/>
        </w:rPr>
      </w:pPr>
      <w:r w:rsidRPr="00510A1C">
        <w:rPr>
          <w:rFonts w:cs="Times New Roman"/>
          <w:szCs w:val="24"/>
        </w:rPr>
        <w:t>Szegecskötések méretezése, kialakítása.</w:t>
      </w:r>
    </w:p>
    <w:p w:rsidR="00277EC1" w:rsidRPr="00510A1C" w:rsidRDefault="00277EC1" w:rsidP="00277EC1">
      <w:pPr>
        <w:spacing w:after="0"/>
        <w:ind w:left="1418"/>
        <w:rPr>
          <w:rFonts w:cs="Times New Roman"/>
          <w:szCs w:val="24"/>
        </w:rPr>
      </w:pPr>
      <w:r w:rsidRPr="00510A1C">
        <w:rPr>
          <w:rFonts w:cs="Times New Roman"/>
          <w:szCs w:val="24"/>
        </w:rPr>
        <w:t>Szegecskötések fajtái, szegecsek típusai alkalmazási területei.</w:t>
      </w:r>
    </w:p>
    <w:p w:rsidR="00277EC1" w:rsidRPr="00510A1C" w:rsidRDefault="00277EC1" w:rsidP="00277EC1">
      <w:pPr>
        <w:spacing w:after="0"/>
        <w:ind w:left="1418"/>
        <w:rPr>
          <w:rFonts w:cs="Times New Roman"/>
          <w:szCs w:val="24"/>
        </w:rPr>
      </w:pPr>
      <w:r w:rsidRPr="00510A1C">
        <w:rPr>
          <w:rFonts w:cs="Times New Roman"/>
          <w:szCs w:val="24"/>
        </w:rPr>
        <w:t>Szegecskötésekkel kapcsolatos szabványok.</w:t>
      </w:r>
    </w:p>
    <w:p w:rsidR="00277EC1" w:rsidRPr="00510A1C" w:rsidRDefault="00277EC1" w:rsidP="00277EC1">
      <w:pPr>
        <w:spacing w:after="0"/>
        <w:ind w:firstLine="540"/>
        <w:rPr>
          <w:rFonts w:cs="Times New Roman"/>
          <w:szCs w:val="24"/>
        </w:rPr>
      </w:pPr>
      <w:r w:rsidRPr="00510A1C">
        <w:rPr>
          <w:rFonts w:cs="Times New Roman"/>
          <w:szCs w:val="24"/>
        </w:rPr>
        <w:tab/>
        <w:t>Csavarok, csavarfajták.</w:t>
      </w:r>
    </w:p>
    <w:p w:rsidR="00277EC1" w:rsidRPr="00510A1C" w:rsidRDefault="00277EC1" w:rsidP="00277EC1">
      <w:pPr>
        <w:spacing w:after="0"/>
        <w:ind w:left="1418"/>
        <w:rPr>
          <w:rFonts w:cs="Times New Roman"/>
          <w:szCs w:val="24"/>
        </w:rPr>
      </w:pPr>
      <w:r w:rsidRPr="00510A1C">
        <w:rPr>
          <w:rFonts w:cs="Times New Roman"/>
          <w:szCs w:val="24"/>
        </w:rPr>
        <w:t>Csavarmenettel ellátott gépelemek.</w:t>
      </w:r>
    </w:p>
    <w:p w:rsidR="00277EC1" w:rsidRPr="00510A1C" w:rsidRDefault="00277EC1" w:rsidP="00277EC1">
      <w:pPr>
        <w:spacing w:after="0"/>
        <w:ind w:left="1418"/>
        <w:rPr>
          <w:rFonts w:cs="Times New Roman"/>
          <w:szCs w:val="24"/>
        </w:rPr>
      </w:pPr>
      <w:r w:rsidRPr="00510A1C">
        <w:rPr>
          <w:rFonts w:cs="Times New Roman"/>
          <w:szCs w:val="24"/>
        </w:rPr>
        <w:t>Csavarok feladata, fajtái.</w:t>
      </w:r>
    </w:p>
    <w:p w:rsidR="00277EC1" w:rsidRPr="00510A1C" w:rsidRDefault="00277EC1" w:rsidP="00277EC1">
      <w:pPr>
        <w:spacing w:after="0"/>
        <w:ind w:left="1418"/>
        <w:rPr>
          <w:rFonts w:cs="Times New Roman"/>
          <w:szCs w:val="24"/>
        </w:rPr>
      </w:pPr>
      <w:r w:rsidRPr="00510A1C">
        <w:rPr>
          <w:rFonts w:cs="Times New Roman"/>
          <w:szCs w:val="24"/>
        </w:rPr>
        <w:t>Csavarmenet modellek, menetprofilok csavarmenetek felosztása geometriai jellemzőik alapján.</w:t>
      </w:r>
    </w:p>
    <w:p w:rsidR="00277EC1" w:rsidRPr="00510A1C" w:rsidRDefault="00277EC1" w:rsidP="00277EC1">
      <w:pPr>
        <w:spacing w:after="0"/>
        <w:ind w:left="1418"/>
        <w:rPr>
          <w:rFonts w:cs="Times New Roman"/>
          <w:szCs w:val="24"/>
        </w:rPr>
      </w:pPr>
      <w:r w:rsidRPr="00510A1C">
        <w:rPr>
          <w:rFonts w:cs="Times New Roman"/>
          <w:szCs w:val="24"/>
        </w:rPr>
        <w:t>Erőhatások csavarkötésekben.</w:t>
      </w:r>
    </w:p>
    <w:p w:rsidR="00277EC1" w:rsidRPr="00510A1C" w:rsidRDefault="00277EC1" w:rsidP="00277EC1">
      <w:pPr>
        <w:spacing w:after="0"/>
        <w:ind w:left="1418"/>
        <w:rPr>
          <w:rFonts w:cs="Times New Roman"/>
          <w:szCs w:val="24"/>
        </w:rPr>
      </w:pPr>
      <w:r w:rsidRPr="00510A1C">
        <w:rPr>
          <w:rFonts w:cs="Times New Roman"/>
          <w:szCs w:val="24"/>
        </w:rPr>
        <w:t>Csavarok igénybevételei, anyagok megválasztási szempontjai.</w:t>
      </w:r>
    </w:p>
    <w:p w:rsidR="00277EC1" w:rsidRPr="00510A1C" w:rsidRDefault="00277EC1" w:rsidP="00277EC1">
      <w:pPr>
        <w:spacing w:after="0"/>
        <w:ind w:left="1418"/>
        <w:rPr>
          <w:rFonts w:cs="Times New Roman"/>
          <w:szCs w:val="24"/>
        </w:rPr>
      </w:pPr>
      <w:r w:rsidRPr="00510A1C">
        <w:rPr>
          <w:rFonts w:cs="Times New Roman"/>
          <w:szCs w:val="24"/>
        </w:rPr>
        <w:t>Csavarkötések méretezése.</w:t>
      </w:r>
    </w:p>
    <w:p w:rsidR="00277EC1" w:rsidRPr="00510A1C" w:rsidRDefault="00277EC1" w:rsidP="00277EC1">
      <w:pPr>
        <w:spacing w:after="0"/>
        <w:ind w:left="1418"/>
        <w:rPr>
          <w:rFonts w:cs="Times New Roman"/>
          <w:szCs w:val="24"/>
        </w:rPr>
      </w:pPr>
      <w:r w:rsidRPr="00510A1C">
        <w:rPr>
          <w:rFonts w:cs="Times New Roman"/>
          <w:szCs w:val="24"/>
        </w:rPr>
        <w:t>Meghúzási nyomatékok.</w:t>
      </w:r>
    </w:p>
    <w:p w:rsidR="00277EC1" w:rsidRPr="00510A1C" w:rsidRDefault="00277EC1" w:rsidP="00277EC1">
      <w:pPr>
        <w:spacing w:after="0"/>
        <w:ind w:left="1418"/>
        <w:rPr>
          <w:rFonts w:cs="Times New Roman"/>
          <w:szCs w:val="24"/>
        </w:rPr>
      </w:pPr>
      <w:r w:rsidRPr="00510A1C">
        <w:rPr>
          <w:rFonts w:cs="Times New Roman"/>
          <w:szCs w:val="24"/>
        </w:rPr>
        <w:t>Csavar és csavaranya biztosítások.</w:t>
      </w:r>
    </w:p>
    <w:p w:rsidR="00277EC1" w:rsidRPr="00510A1C" w:rsidRDefault="00277EC1" w:rsidP="00277EC1">
      <w:pPr>
        <w:spacing w:after="0"/>
        <w:ind w:left="1418"/>
        <w:rPr>
          <w:rFonts w:cs="Times New Roman"/>
          <w:szCs w:val="24"/>
        </w:rPr>
      </w:pPr>
      <w:r w:rsidRPr="00510A1C">
        <w:rPr>
          <w:rFonts w:cs="Times New Roman"/>
          <w:szCs w:val="24"/>
        </w:rPr>
        <w:t>Csavarokkal, csavarkötésekkel kapcsolatos szabványok</w:t>
      </w:r>
    </w:p>
    <w:p w:rsidR="00277EC1" w:rsidRPr="00510A1C" w:rsidRDefault="00277EC1" w:rsidP="00277EC1">
      <w:pPr>
        <w:spacing w:after="0"/>
        <w:ind w:firstLine="540"/>
        <w:rPr>
          <w:rFonts w:cs="Times New Roman"/>
          <w:szCs w:val="24"/>
        </w:rPr>
      </w:pPr>
      <w:r w:rsidRPr="00510A1C">
        <w:rPr>
          <w:rFonts w:cs="Times New Roman"/>
          <w:szCs w:val="24"/>
        </w:rPr>
        <w:tab/>
        <w:t>Mozgató orsók alkalmazása, szerkezeti kialakítása.</w:t>
      </w:r>
    </w:p>
    <w:p w:rsidR="00277EC1" w:rsidRPr="00510A1C" w:rsidRDefault="00277EC1" w:rsidP="00277EC1">
      <w:pPr>
        <w:spacing w:after="0"/>
        <w:ind w:firstLine="540"/>
        <w:rPr>
          <w:rFonts w:cs="Times New Roman"/>
          <w:szCs w:val="24"/>
        </w:rPr>
      </w:pPr>
      <w:r w:rsidRPr="00510A1C">
        <w:rPr>
          <w:rFonts w:cs="Times New Roman"/>
          <w:szCs w:val="24"/>
        </w:rPr>
        <w:tab/>
        <w:t>Csapszegek, szegek és rögzítő elemek.</w:t>
      </w:r>
    </w:p>
    <w:p w:rsidR="00277EC1" w:rsidRPr="00510A1C" w:rsidRDefault="00277EC1" w:rsidP="00277EC1">
      <w:pPr>
        <w:spacing w:after="0"/>
        <w:ind w:left="1418"/>
        <w:rPr>
          <w:rFonts w:cs="Times New Roman"/>
          <w:szCs w:val="24"/>
        </w:rPr>
      </w:pPr>
      <w:r w:rsidRPr="00510A1C">
        <w:rPr>
          <w:rFonts w:cs="Times New Roman"/>
          <w:szCs w:val="24"/>
        </w:rPr>
        <w:t>Helyzetbiztosítási elemek feladata, és követelményei.</w:t>
      </w:r>
    </w:p>
    <w:p w:rsidR="00277EC1" w:rsidRPr="00510A1C" w:rsidRDefault="00277EC1" w:rsidP="00277EC1">
      <w:pPr>
        <w:spacing w:after="0"/>
        <w:ind w:left="1418"/>
        <w:rPr>
          <w:rFonts w:cs="Times New Roman"/>
          <w:szCs w:val="24"/>
        </w:rPr>
      </w:pPr>
      <w:r w:rsidRPr="00510A1C">
        <w:rPr>
          <w:rFonts w:cs="Times New Roman"/>
          <w:szCs w:val="24"/>
        </w:rPr>
        <w:t>Csapszegek, szegek felosztása, igénybevételei.</w:t>
      </w:r>
    </w:p>
    <w:p w:rsidR="00277EC1" w:rsidRPr="00510A1C" w:rsidRDefault="00277EC1" w:rsidP="00277EC1">
      <w:pPr>
        <w:spacing w:after="0"/>
        <w:ind w:left="1418"/>
        <w:rPr>
          <w:rFonts w:cs="Times New Roman"/>
          <w:szCs w:val="24"/>
        </w:rPr>
      </w:pPr>
      <w:r w:rsidRPr="00510A1C">
        <w:rPr>
          <w:rFonts w:cs="Times New Roman"/>
          <w:szCs w:val="24"/>
        </w:rPr>
        <w:t>Csapszegek méretezése.</w:t>
      </w:r>
    </w:p>
    <w:p w:rsidR="00277EC1" w:rsidRPr="00510A1C" w:rsidRDefault="00277EC1" w:rsidP="00277EC1">
      <w:pPr>
        <w:spacing w:after="0"/>
        <w:ind w:firstLine="540"/>
        <w:rPr>
          <w:rFonts w:cs="Times New Roman"/>
          <w:szCs w:val="24"/>
        </w:rPr>
      </w:pPr>
      <w:r w:rsidRPr="00510A1C">
        <w:rPr>
          <w:rFonts w:cs="Times New Roman"/>
          <w:szCs w:val="24"/>
        </w:rPr>
        <w:tab/>
        <w:t>Ék és reteszkötések.</w:t>
      </w:r>
    </w:p>
    <w:p w:rsidR="00277EC1" w:rsidRPr="00510A1C" w:rsidRDefault="00277EC1" w:rsidP="00277EC1">
      <w:pPr>
        <w:spacing w:after="0"/>
        <w:ind w:left="1418"/>
        <w:rPr>
          <w:rFonts w:cs="Times New Roman"/>
          <w:szCs w:val="24"/>
        </w:rPr>
      </w:pPr>
      <w:r w:rsidRPr="00510A1C">
        <w:rPr>
          <w:rFonts w:cs="Times New Roman"/>
          <w:szCs w:val="24"/>
        </w:rPr>
        <w:t>Forgó alkatrészek oldható kötőelemeinek, feladata, fajtái.</w:t>
      </w:r>
    </w:p>
    <w:p w:rsidR="00277EC1" w:rsidRPr="00510A1C" w:rsidRDefault="00277EC1" w:rsidP="00277EC1">
      <w:pPr>
        <w:spacing w:after="0"/>
        <w:ind w:left="1418"/>
        <w:rPr>
          <w:rFonts w:cs="Times New Roman"/>
          <w:szCs w:val="24"/>
        </w:rPr>
      </w:pPr>
      <w:r w:rsidRPr="00510A1C">
        <w:rPr>
          <w:rFonts w:cs="Times New Roman"/>
          <w:szCs w:val="24"/>
        </w:rPr>
        <w:t>Ékkötés jellemzői, alkalmazhatósági feltételei.</w:t>
      </w:r>
    </w:p>
    <w:p w:rsidR="00277EC1" w:rsidRPr="00510A1C" w:rsidRDefault="00277EC1" w:rsidP="00277EC1">
      <w:pPr>
        <w:spacing w:after="0"/>
        <w:ind w:left="1418"/>
        <w:rPr>
          <w:rFonts w:cs="Times New Roman"/>
          <w:szCs w:val="24"/>
        </w:rPr>
      </w:pPr>
      <w:r w:rsidRPr="00510A1C">
        <w:rPr>
          <w:rFonts w:cs="Times New Roman"/>
          <w:szCs w:val="24"/>
        </w:rPr>
        <w:t>Felületi minőség, tűrés, illesztés, lejtés számítása.</w:t>
      </w:r>
    </w:p>
    <w:p w:rsidR="00277EC1" w:rsidRPr="00510A1C" w:rsidRDefault="00277EC1" w:rsidP="00277EC1">
      <w:pPr>
        <w:spacing w:after="0"/>
        <w:ind w:left="1418"/>
        <w:rPr>
          <w:rFonts w:cs="Times New Roman"/>
          <w:szCs w:val="24"/>
        </w:rPr>
      </w:pPr>
      <w:r w:rsidRPr="00510A1C">
        <w:rPr>
          <w:rFonts w:cs="Times New Roman"/>
          <w:szCs w:val="24"/>
        </w:rPr>
        <w:t>Ékkötés méretezése.</w:t>
      </w:r>
    </w:p>
    <w:p w:rsidR="00277EC1" w:rsidRPr="00510A1C" w:rsidRDefault="00277EC1" w:rsidP="00277EC1">
      <w:pPr>
        <w:spacing w:after="0"/>
        <w:ind w:left="1418"/>
        <w:rPr>
          <w:rFonts w:cs="Times New Roman"/>
          <w:szCs w:val="24"/>
        </w:rPr>
      </w:pPr>
      <w:r w:rsidRPr="00510A1C">
        <w:rPr>
          <w:rFonts w:cs="Times New Roman"/>
          <w:szCs w:val="24"/>
        </w:rPr>
        <w:t>Reteszkötések gyakorlati megoldásai, méretezése.</w:t>
      </w:r>
    </w:p>
    <w:p w:rsidR="00277EC1" w:rsidRPr="00510A1C" w:rsidRDefault="00277EC1" w:rsidP="00277EC1">
      <w:pPr>
        <w:spacing w:after="0"/>
        <w:ind w:firstLine="540"/>
        <w:rPr>
          <w:rFonts w:cs="Times New Roman"/>
          <w:szCs w:val="24"/>
        </w:rPr>
      </w:pPr>
      <w:r w:rsidRPr="00510A1C">
        <w:rPr>
          <w:rFonts w:cs="Times New Roman"/>
          <w:szCs w:val="24"/>
        </w:rPr>
        <w:tab/>
        <w:t>Sajtolt és zsugorkötések.</w:t>
      </w:r>
    </w:p>
    <w:p w:rsidR="00277EC1" w:rsidRPr="00510A1C" w:rsidRDefault="00277EC1" w:rsidP="00277EC1">
      <w:pPr>
        <w:spacing w:after="0"/>
        <w:ind w:left="1418"/>
        <w:rPr>
          <w:rFonts w:cs="Times New Roman"/>
          <w:szCs w:val="24"/>
        </w:rPr>
      </w:pPr>
      <w:r w:rsidRPr="00510A1C">
        <w:rPr>
          <w:rFonts w:cs="Times New Roman"/>
          <w:szCs w:val="24"/>
        </w:rPr>
        <w:t>Kötések alkalmazási területe.</w:t>
      </w:r>
    </w:p>
    <w:p w:rsidR="00C53E01" w:rsidRDefault="00277EC1" w:rsidP="00277EC1">
      <w:pPr>
        <w:spacing w:after="0"/>
        <w:ind w:left="851"/>
      </w:pPr>
      <w:r w:rsidRPr="00510A1C">
        <w:rPr>
          <w:rFonts w:cs="Times New Roman"/>
          <w:szCs w:val="24"/>
        </w:rPr>
        <w:t>Illesztés-technikai számítások.</w:t>
      </w:r>
    </w:p>
    <w:p w:rsidR="00C53E01" w:rsidRPr="00644690" w:rsidRDefault="00C53E01" w:rsidP="00C53E01">
      <w:pPr>
        <w:tabs>
          <w:tab w:val="left" w:pos="1418"/>
          <w:tab w:val="right" w:pos="9072"/>
        </w:tabs>
        <w:spacing w:after="0"/>
        <w:ind w:left="851"/>
      </w:pP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Rugók és lengéscsillapítók </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277EC1" w:rsidRPr="00510A1C" w:rsidRDefault="00277EC1" w:rsidP="00277EC1">
      <w:pPr>
        <w:spacing w:after="0"/>
        <w:ind w:firstLine="540"/>
        <w:rPr>
          <w:rFonts w:cs="Times New Roman"/>
          <w:szCs w:val="24"/>
        </w:rPr>
      </w:pPr>
      <w:r w:rsidRPr="00510A1C">
        <w:rPr>
          <w:rFonts w:cs="Times New Roman"/>
          <w:szCs w:val="24"/>
        </w:rPr>
        <w:lastRenderedPageBreak/>
        <w:tab/>
        <w:t>Rugók feladata, alkalmazási területük.</w:t>
      </w:r>
    </w:p>
    <w:p w:rsidR="00277EC1" w:rsidRPr="00510A1C" w:rsidRDefault="00277EC1" w:rsidP="00277EC1">
      <w:pPr>
        <w:spacing w:after="0"/>
        <w:ind w:firstLine="540"/>
        <w:rPr>
          <w:rFonts w:cs="Times New Roman"/>
          <w:szCs w:val="24"/>
        </w:rPr>
      </w:pPr>
      <w:r w:rsidRPr="00510A1C">
        <w:rPr>
          <w:rFonts w:cs="Times New Roman"/>
          <w:szCs w:val="24"/>
        </w:rPr>
        <w:tab/>
        <w:t>Rugók anyaga és jellemzőik.</w:t>
      </w:r>
    </w:p>
    <w:p w:rsidR="00277EC1" w:rsidRPr="00510A1C" w:rsidRDefault="00277EC1" w:rsidP="00277EC1">
      <w:pPr>
        <w:spacing w:after="0"/>
        <w:ind w:firstLine="540"/>
        <w:rPr>
          <w:rFonts w:cs="Times New Roman"/>
          <w:szCs w:val="24"/>
        </w:rPr>
      </w:pPr>
      <w:r w:rsidRPr="00510A1C">
        <w:rPr>
          <w:rFonts w:cs="Times New Roman"/>
          <w:szCs w:val="24"/>
        </w:rPr>
        <w:tab/>
        <w:t>Hajlításra terhelt rugók.</w:t>
      </w:r>
    </w:p>
    <w:p w:rsidR="00277EC1" w:rsidRPr="00510A1C" w:rsidRDefault="00277EC1" w:rsidP="00277EC1">
      <w:pPr>
        <w:spacing w:after="0"/>
        <w:ind w:firstLine="540"/>
        <w:rPr>
          <w:rFonts w:cs="Times New Roman"/>
          <w:szCs w:val="24"/>
        </w:rPr>
      </w:pPr>
      <w:r w:rsidRPr="00510A1C">
        <w:rPr>
          <w:rFonts w:cs="Times New Roman"/>
          <w:szCs w:val="24"/>
        </w:rPr>
        <w:tab/>
        <w:t>Csavarásra terhelt rugók.</w:t>
      </w:r>
    </w:p>
    <w:p w:rsidR="00277EC1" w:rsidRPr="00510A1C" w:rsidRDefault="00277EC1" w:rsidP="00277EC1">
      <w:pPr>
        <w:spacing w:after="0"/>
        <w:ind w:firstLine="540"/>
        <w:rPr>
          <w:rFonts w:cs="Times New Roman"/>
          <w:szCs w:val="24"/>
        </w:rPr>
      </w:pPr>
      <w:r w:rsidRPr="00510A1C">
        <w:rPr>
          <w:rFonts w:cs="Times New Roman"/>
          <w:szCs w:val="24"/>
        </w:rPr>
        <w:tab/>
        <w:t>Húzó és nyomórugók.</w:t>
      </w:r>
    </w:p>
    <w:p w:rsidR="00277EC1" w:rsidRPr="00510A1C" w:rsidRDefault="00277EC1" w:rsidP="00277EC1">
      <w:pPr>
        <w:spacing w:after="0"/>
        <w:ind w:firstLine="540"/>
        <w:rPr>
          <w:rFonts w:cs="Times New Roman"/>
          <w:szCs w:val="24"/>
        </w:rPr>
      </w:pPr>
      <w:r w:rsidRPr="00510A1C">
        <w:rPr>
          <w:rFonts w:cs="Times New Roman"/>
          <w:szCs w:val="24"/>
        </w:rPr>
        <w:tab/>
        <w:t>Rugókarakterisztikák.</w:t>
      </w:r>
    </w:p>
    <w:p w:rsidR="00277EC1" w:rsidRPr="00510A1C" w:rsidRDefault="00277EC1" w:rsidP="00277EC1">
      <w:pPr>
        <w:spacing w:after="0"/>
        <w:ind w:firstLine="540"/>
        <w:rPr>
          <w:rFonts w:cs="Times New Roman"/>
          <w:szCs w:val="24"/>
        </w:rPr>
      </w:pPr>
      <w:r w:rsidRPr="00510A1C">
        <w:rPr>
          <w:rFonts w:cs="Times New Roman"/>
          <w:szCs w:val="24"/>
        </w:rPr>
        <w:tab/>
        <w:t>Egyszerű lengőrendszer, lengések, rezgések káros következményei.</w:t>
      </w:r>
    </w:p>
    <w:p w:rsidR="00277EC1" w:rsidRPr="00510A1C" w:rsidRDefault="00277EC1" w:rsidP="00277EC1">
      <w:pPr>
        <w:spacing w:after="0"/>
        <w:ind w:firstLine="540"/>
        <w:rPr>
          <w:rFonts w:cs="Times New Roman"/>
          <w:szCs w:val="24"/>
        </w:rPr>
      </w:pPr>
      <w:r w:rsidRPr="00510A1C">
        <w:rPr>
          <w:rFonts w:cs="Times New Roman"/>
          <w:szCs w:val="24"/>
        </w:rPr>
        <w:tab/>
        <w:t>Lengéscsillapítók feladata.</w:t>
      </w:r>
    </w:p>
    <w:p w:rsidR="00C53E01" w:rsidRDefault="00277EC1" w:rsidP="00277EC1">
      <w:pPr>
        <w:spacing w:after="0"/>
        <w:ind w:left="567"/>
      </w:pPr>
      <w:r w:rsidRPr="00510A1C">
        <w:rPr>
          <w:rFonts w:cs="Times New Roman"/>
          <w:szCs w:val="24"/>
        </w:rPr>
        <w:tab/>
        <w:t>Lengéscsillapítók csoportosítása, kialakítása, működésük.</w:t>
      </w:r>
    </w:p>
    <w:p w:rsidR="00C53E01" w:rsidRPr="002A1C54" w:rsidRDefault="00C53E01" w:rsidP="00C53E01">
      <w:pPr>
        <w:tabs>
          <w:tab w:val="left" w:pos="1418"/>
          <w:tab w:val="right" w:pos="9072"/>
        </w:tabs>
        <w:spacing w:after="0"/>
        <w:ind w:left="851"/>
      </w:pP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Csövek és csőszerelvények </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277EC1" w:rsidRPr="00510A1C" w:rsidRDefault="00277EC1" w:rsidP="00277EC1">
      <w:pPr>
        <w:spacing w:after="0"/>
        <w:ind w:firstLine="540"/>
        <w:rPr>
          <w:rFonts w:cs="Times New Roman"/>
          <w:szCs w:val="24"/>
        </w:rPr>
      </w:pPr>
      <w:r w:rsidRPr="00510A1C">
        <w:rPr>
          <w:rFonts w:cs="Times New Roman"/>
          <w:szCs w:val="24"/>
        </w:rPr>
        <w:tab/>
        <w:t>Csövek anyaga, és gyártása.</w:t>
      </w:r>
    </w:p>
    <w:p w:rsidR="00277EC1" w:rsidRPr="00510A1C" w:rsidRDefault="00277EC1" w:rsidP="00277EC1">
      <w:pPr>
        <w:spacing w:after="0"/>
        <w:ind w:firstLine="540"/>
        <w:rPr>
          <w:rFonts w:cs="Times New Roman"/>
          <w:szCs w:val="24"/>
        </w:rPr>
      </w:pPr>
      <w:r w:rsidRPr="00510A1C">
        <w:rPr>
          <w:rFonts w:cs="Times New Roman"/>
          <w:szCs w:val="24"/>
        </w:rPr>
        <w:tab/>
        <w:t>Csővezetékek felhasználási területei, és követelményrendszere.</w:t>
      </w:r>
    </w:p>
    <w:p w:rsidR="00277EC1" w:rsidRPr="00510A1C" w:rsidRDefault="00277EC1" w:rsidP="00277EC1">
      <w:pPr>
        <w:spacing w:after="0"/>
        <w:ind w:firstLine="540"/>
        <w:rPr>
          <w:rFonts w:cs="Times New Roman"/>
          <w:szCs w:val="24"/>
        </w:rPr>
      </w:pPr>
      <w:r w:rsidRPr="00510A1C">
        <w:rPr>
          <w:rFonts w:cs="Times New Roman"/>
          <w:szCs w:val="24"/>
        </w:rPr>
        <w:tab/>
        <w:t>Csővezetékek méretezése.</w:t>
      </w:r>
    </w:p>
    <w:p w:rsidR="00277EC1" w:rsidRPr="00510A1C" w:rsidRDefault="00277EC1" w:rsidP="00277EC1">
      <w:pPr>
        <w:spacing w:after="0"/>
        <w:ind w:firstLine="540"/>
        <w:rPr>
          <w:rFonts w:cs="Times New Roman"/>
          <w:szCs w:val="24"/>
        </w:rPr>
      </w:pPr>
      <w:r w:rsidRPr="00510A1C">
        <w:rPr>
          <w:rFonts w:cs="Times New Roman"/>
          <w:szCs w:val="24"/>
        </w:rPr>
        <w:tab/>
        <w:t>Különböző anyagú csővezetékeknél alkalmazott csőkötési eljárások.</w:t>
      </w:r>
    </w:p>
    <w:p w:rsidR="00277EC1" w:rsidRPr="00510A1C" w:rsidRDefault="00277EC1" w:rsidP="00277EC1">
      <w:pPr>
        <w:spacing w:after="0"/>
        <w:ind w:firstLine="540"/>
        <w:rPr>
          <w:rFonts w:cs="Times New Roman"/>
          <w:szCs w:val="24"/>
        </w:rPr>
      </w:pPr>
      <w:r w:rsidRPr="00510A1C">
        <w:rPr>
          <w:rFonts w:cs="Times New Roman"/>
          <w:szCs w:val="24"/>
        </w:rPr>
        <w:tab/>
        <w:t>Csővezetékek idomai, felfüggesztései.</w:t>
      </w:r>
    </w:p>
    <w:p w:rsidR="00277EC1" w:rsidRPr="00510A1C" w:rsidRDefault="00277EC1" w:rsidP="00277EC1">
      <w:pPr>
        <w:spacing w:after="0"/>
        <w:ind w:firstLine="540"/>
        <w:rPr>
          <w:rFonts w:cs="Times New Roman"/>
          <w:szCs w:val="24"/>
        </w:rPr>
      </w:pPr>
      <w:r w:rsidRPr="00510A1C">
        <w:rPr>
          <w:rFonts w:cs="Times New Roman"/>
          <w:szCs w:val="24"/>
        </w:rPr>
        <w:tab/>
        <w:t>Csőkiegyenlítők, zajcsökkentők kialakítása.</w:t>
      </w:r>
    </w:p>
    <w:p w:rsidR="00277EC1" w:rsidRPr="00510A1C" w:rsidRDefault="00277EC1" w:rsidP="00277EC1">
      <w:pPr>
        <w:spacing w:after="0"/>
        <w:ind w:firstLine="540"/>
        <w:rPr>
          <w:rFonts w:cs="Times New Roman"/>
          <w:szCs w:val="24"/>
        </w:rPr>
      </w:pPr>
      <w:r w:rsidRPr="00510A1C">
        <w:rPr>
          <w:rFonts w:cs="Times New Roman"/>
          <w:szCs w:val="24"/>
        </w:rPr>
        <w:tab/>
        <w:t>Áramlást szabályozó szerelvények feladata, fajtái.</w:t>
      </w:r>
    </w:p>
    <w:p w:rsidR="00277EC1" w:rsidRPr="00510A1C" w:rsidRDefault="00277EC1" w:rsidP="00277EC1">
      <w:pPr>
        <w:spacing w:after="0"/>
        <w:ind w:firstLine="540"/>
        <w:rPr>
          <w:rFonts w:cs="Times New Roman"/>
          <w:szCs w:val="24"/>
        </w:rPr>
      </w:pPr>
      <w:r w:rsidRPr="00510A1C">
        <w:rPr>
          <w:rFonts w:cs="Times New Roman"/>
          <w:szCs w:val="24"/>
        </w:rPr>
        <w:tab/>
        <w:t>Csapok, szelepek szerkezeti kialakítása, működésük.</w:t>
      </w:r>
    </w:p>
    <w:p w:rsidR="00277EC1" w:rsidRPr="00510A1C" w:rsidRDefault="00277EC1" w:rsidP="00277EC1">
      <w:pPr>
        <w:spacing w:after="0"/>
        <w:ind w:firstLine="540"/>
        <w:rPr>
          <w:rFonts w:cs="Times New Roman"/>
          <w:szCs w:val="24"/>
        </w:rPr>
      </w:pPr>
      <w:r w:rsidRPr="00510A1C">
        <w:rPr>
          <w:rFonts w:cs="Times New Roman"/>
          <w:szCs w:val="24"/>
        </w:rPr>
        <w:tab/>
        <w:t>Nagynyomású tartályok feladata, szerkezeti kialakítása.</w:t>
      </w:r>
    </w:p>
    <w:p w:rsidR="00C53E01" w:rsidRDefault="00277EC1" w:rsidP="00277EC1">
      <w:pPr>
        <w:spacing w:after="0"/>
        <w:ind w:left="851"/>
      </w:pPr>
      <w:r w:rsidRPr="00510A1C">
        <w:rPr>
          <w:rFonts w:cs="Times New Roman"/>
          <w:szCs w:val="24"/>
        </w:rPr>
        <w:tab/>
        <w:t>Kisnyomású tartályok feladata, szerkezeti kialakítása.</w:t>
      </w:r>
    </w:p>
    <w:p w:rsidR="00C53E01" w:rsidRPr="002A1C54" w:rsidRDefault="00C53E01" w:rsidP="00C53E01">
      <w:pPr>
        <w:tabs>
          <w:tab w:val="left" w:pos="1418"/>
          <w:tab w:val="right" w:pos="9072"/>
        </w:tabs>
        <w:spacing w:after="0"/>
        <w:ind w:left="851"/>
      </w:pP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Tengelyek </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277EC1" w:rsidRPr="00510A1C" w:rsidRDefault="00277EC1" w:rsidP="00277EC1">
      <w:pPr>
        <w:spacing w:after="0"/>
        <w:ind w:left="708"/>
        <w:rPr>
          <w:rFonts w:cs="Times New Roman"/>
          <w:szCs w:val="24"/>
        </w:rPr>
      </w:pPr>
      <w:r w:rsidRPr="00510A1C">
        <w:rPr>
          <w:rFonts w:cs="Times New Roman"/>
          <w:szCs w:val="24"/>
        </w:rPr>
        <w:t>Tengelyek feladata, felosztása, szerkezeti kialakítása.</w:t>
      </w:r>
    </w:p>
    <w:p w:rsidR="00277EC1" w:rsidRPr="00510A1C" w:rsidRDefault="00277EC1" w:rsidP="00277EC1">
      <w:pPr>
        <w:spacing w:after="0"/>
        <w:ind w:left="708"/>
        <w:rPr>
          <w:rFonts w:cs="Times New Roman"/>
          <w:szCs w:val="24"/>
        </w:rPr>
      </w:pPr>
      <w:r w:rsidRPr="00510A1C">
        <w:rPr>
          <w:rFonts w:cs="Times New Roman"/>
          <w:szCs w:val="24"/>
        </w:rPr>
        <w:t>Tengelyek igénybevételeinek meghatározása.</w:t>
      </w:r>
    </w:p>
    <w:p w:rsidR="00277EC1" w:rsidRPr="00510A1C" w:rsidRDefault="00277EC1" w:rsidP="00277EC1">
      <w:pPr>
        <w:spacing w:after="0"/>
        <w:ind w:left="708"/>
        <w:rPr>
          <w:rFonts w:cs="Times New Roman"/>
          <w:szCs w:val="24"/>
        </w:rPr>
      </w:pPr>
      <w:r w:rsidRPr="00510A1C">
        <w:rPr>
          <w:rFonts w:cs="Times New Roman"/>
          <w:szCs w:val="24"/>
        </w:rPr>
        <w:t>Tengelyek méretezése.</w:t>
      </w:r>
    </w:p>
    <w:p w:rsidR="00277EC1" w:rsidRPr="00510A1C" w:rsidRDefault="00277EC1" w:rsidP="00277EC1">
      <w:pPr>
        <w:spacing w:after="0"/>
        <w:ind w:left="708"/>
        <w:rPr>
          <w:rFonts w:cs="Times New Roman"/>
          <w:szCs w:val="24"/>
        </w:rPr>
      </w:pPr>
      <w:r w:rsidRPr="00510A1C">
        <w:rPr>
          <w:rFonts w:cs="Times New Roman"/>
          <w:szCs w:val="24"/>
        </w:rPr>
        <w:t>Hajlításra igénybevett tengelyek számítása lehajlásra.</w:t>
      </w:r>
    </w:p>
    <w:p w:rsidR="00277EC1" w:rsidRPr="00510A1C" w:rsidRDefault="00277EC1" w:rsidP="00277EC1">
      <w:pPr>
        <w:spacing w:after="0"/>
        <w:ind w:left="708"/>
        <w:rPr>
          <w:rFonts w:cs="Times New Roman"/>
          <w:szCs w:val="24"/>
        </w:rPr>
      </w:pPr>
      <w:r w:rsidRPr="00510A1C">
        <w:rPr>
          <w:rFonts w:cs="Times New Roman"/>
          <w:szCs w:val="24"/>
        </w:rPr>
        <w:t>Csavarásra igénybevett tengelyek számítása.</w:t>
      </w:r>
    </w:p>
    <w:p w:rsidR="00277EC1" w:rsidRPr="00510A1C" w:rsidRDefault="00277EC1" w:rsidP="00277EC1">
      <w:pPr>
        <w:spacing w:after="0"/>
        <w:ind w:left="708"/>
        <w:rPr>
          <w:rFonts w:cs="Times New Roman"/>
          <w:szCs w:val="24"/>
        </w:rPr>
      </w:pPr>
      <w:r w:rsidRPr="00510A1C">
        <w:rPr>
          <w:rFonts w:cs="Times New Roman"/>
          <w:szCs w:val="24"/>
        </w:rPr>
        <w:t>Csavaró nyomatékra igénybevett tengelyek számítása.</w:t>
      </w:r>
    </w:p>
    <w:p w:rsidR="00277EC1" w:rsidRPr="00510A1C" w:rsidRDefault="00277EC1" w:rsidP="00277EC1">
      <w:pPr>
        <w:spacing w:after="0"/>
        <w:ind w:left="708"/>
        <w:rPr>
          <w:rFonts w:cs="Times New Roman"/>
          <w:szCs w:val="24"/>
        </w:rPr>
      </w:pPr>
      <w:r w:rsidRPr="00510A1C">
        <w:rPr>
          <w:rFonts w:cs="Times New Roman"/>
          <w:szCs w:val="24"/>
        </w:rPr>
        <w:t>Egyenszilárdság fogalma és kritériumai.</w:t>
      </w:r>
    </w:p>
    <w:p w:rsidR="00277EC1" w:rsidRPr="00510A1C" w:rsidRDefault="00277EC1" w:rsidP="00277EC1">
      <w:pPr>
        <w:spacing w:after="0"/>
        <w:ind w:left="708"/>
        <w:rPr>
          <w:rFonts w:cs="Times New Roman"/>
          <w:szCs w:val="24"/>
        </w:rPr>
      </w:pPr>
      <w:r w:rsidRPr="00510A1C">
        <w:rPr>
          <w:rFonts w:cs="Times New Roman"/>
          <w:szCs w:val="24"/>
        </w:rPr>
        <w:t>Kritikus fordulatszám fogalma.</w:t>
      </w:r>
    </w:p>
    <w:p w:rsidR="00C53E01" w:rsidRDefault="00277EC1" w:rsidP="00277EC1">
      <w:pPr>
        <w:spacing w:after="0"/>
        <w:ind w:left="851"/>
      </w:pPr>
      <w:r w:rsidRPr="00510A1C">
        <w:rPr>
          <w:rFonts w:cs="Times New Roman"/>
          <w:szCs w:val="24"/>
        </w:rPr>
        <w:t>Kifáradás fogalma, élettartam növelés lehetőségei.</w:t>
      </w:r>
    </w:p>
    <w:p w:rsidR="00C53E01" w:rsidRPr="002A1C54" w:rsidRDefault="00C53E01" w:rsidP="00C53E01">
      <w:pPr>
        <w:tabs>
          <w:tab w:val="left" w:pos="1418"/>
          <w:tab w:val="right" w:pos="9072"/>
        </w:tabs>
        <w:spacing w:after="0"/>
        <w:ind w:left="851"/>
      </w:pPr>
    </w:p>
    <w:p w:rsidR="00C53E01" w:rsidRPr="00644690" w:rsidRDefault="00277EC1" w:rsidP="00C53E01">
      <w:pPr>
        <w:pStyle w:val="Listaszerbekezds"/>
        <w:numPr>
          <w:ilvl w:val="2"/>
          <w:numId w:val="8"/>
        </w:numPr>
        <w:tabs>
          <w:tab w:val="left" w:pos="1701"/>
          <w:tab w:val="right" w:pos="9072"/>
        </w:tabs>
        <w:spacing w:after="0"/>
        <w:ind w:left="993" w:hanging="426"/>
        <w:rPr>
          <w:rFonts w:cs="Times New Roman"/>
          <w:b/>
          <w:i/>
        </w:rPr>
      </w:pPr>
      <w:r w:rsidRPr="00277EC1">
        <w:rPr>
          <w:b/>
          <w:i/>
        </w:rPr>
        <w:t xml:space="preserve">Csapágyazások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277EC1" w:rsidRPr="00277EC1" w:rsidRDefault="00277EC1" w:rsidP="00277EC1">
      <w:pPr>
        <w:spacing w:after="0"/>
        <w:ind w:left="851"/>
        <w:rPr>
          <w:rFonts w:cs="Times New Roman"/>
        </w:rPr>
      </w:pPr>
      <w:r w:rsidRPr="00277EC1">
        <w:rPr>
          <w:rFonts w:cs="Times New Roman"/>
        </w:rPr>
        <w:t>Csapágyazások feladata, kiválasztásának jellemző szempontjai.</w:t>
      </w:r>
    </w:p>
    <w:p w:rsidR="00277EC1" w:rsidRPr="00277EC1" w:rsidRDefault="00277EC1" w:rsidP="00277EC1">
      <w:pPr>
        <w:spacing w:after="0"/>
        <w:ind w:left="851"/>
        <w:rPr>
          <w:rFonts w:cs="Times New Roman"/>
        </w:rPr>
      </w:pPr>
      <w:r w:rsidRPr="00277EC1">
        <w:rPr>
          <w:rFonts w:cs="Times New Roman"/>
        </w:rPr>
        <w:t>Siklócsapágyak felépítése, szerkezeti elemei, típusai.</w:t>
      </w:r>
    </w:p>
    <w:p w:rsidR="00277EC1" w:rsidRPr="00277EC1" w:rsidRDefault="00277EC1" w:rsidP="00277EC1">
      <w:pPr>
        <w:spacing w:after="0"/>
        <w:ind w:left="851"/>
        <w:rPr>
          <w:rFonts w:cs="Times New Roman"/>
        </w:rPr>
      </w:pPr>
      <w:r w:rsidRPr="00277EC1">
        <w:rPr>
          <w:rFonts w:cs="Times New Roman"/>
        </w:rPr>
        <w:t>Siklócsapágyak anyagai.</w:t>
      </w:r>
    </w:p>
    <w:p w:rsidR="00277EC1" w:rsidRPr="00277EC1" w:rsidRDefault="00277EC1" w:rsidP="00277EC1">
      <w:pPr>
        <w:spacing w:after="0"/>
        <w:ind w:left="851"/>
        <w:rPr>
          <w:rFonts w:cs="Times New Roman"/>
        </w:rPr>
      </w:pPr>
      <w:r w:rsidRPr="00277EC1">
        <w:rPr>
          <w:rFonts w:cs="Times New Roman"/>
        </w:rPr>
        <w:t>Siklócsapágyak súrlódási viszonyai.</w:t>
      </w:r>
    </w:p>
    <w:p w:rsidR="00277EC1" w:rsidRPr="00277EC1" w:rsidRDefault="00277EC1" w:rsidP="00277EC1">
      <w:pPr>
        <w:spacing w:after="0"/>
        <w:ind w:left="851"/>
        <w:rPr>
          <w:rFonts w:cs="Times New Roman"/>
        </w:rPr>
      </w:pPr>
      <w:r w:rsidRPr="00277EC1">
        <w:rPr>
          <w:rFonts w:cs="Times New Roman"/>
        </w:rPr>
        <w:t>Siklócsapágyak kenése, a csapágykenés hidrodinamikai elmélete.</w:t>
      </w:r>
    </w:p>
    <w:p w:rsidR="00277EC1" w:rsidRPr="00277EC1" w:rsidRDefault="00277EC1" w:rsidP="00277EC1">
      <w:pPr>
        <w:spacing w:after="0"/>
        <w:ind w:left="851"/>
        <w:rPr>
          <w:rFonts w:cs="Times New Roman"/>
        </w:rPr>
      </w:pPr>
      <w:r w:rsidRPr="00277EC1">
        <w:rPr>
          <w:rFonts w:cs="Times New Roman"/>
        </w:rPr>
        <w:t>Siklócsapágyak méretezése.</w:t>
      </w:r>
    </w:p>
    <w:p w:rsidR="00277EC1" w:rsidRPr="00277EC1" w:rsidRDefault="00277EC1" w:rsidP="00277EC1">
      <w:pPr>
        <w:spacing w:after="0"/>
        <w:ind w:left="851"/>
        <w:rPr>
          <w:rFonts w:cs="Times New Roman"/>
        </w:rPr>
      </w:pPr>
      <w:r w:rsidRPr="00277EC1">
        <w:rPr>
          <w:rFonts w:cs="Times New Roman"/>
        </w:rPr>
        <w:t>Gördülőcsapágyak felépítése, szerkezeti elemei, csoportosítása.</w:t>
      </w:r>
    </w:p>
    <w:p w:rsidR="00277EC1" w:rsidRPr="00277EC1" w:rsidRDefault="00277EC1" w:rsidP="00277EC1">
      <w:pPr>
        <w:spacing w:after="0"/>
        <w:ind w:left="851"/>
        <w:rPr>
          <w:rFonts w:cs="Times New Roman"/>
        </w:rPr>
      </w:pPr>
      <w:r w:rsidRPr="00277EC1">
        <w:rPr>
          <w:rFonts w:cs="Times New Roman"/>
        </w:rPr>
        <w:t>Csapágyak csoportosítása a terhelés iránya szerint.</w:t>
      </w:r>
    </w:p>
    <w:p w:rsidR="00277EC1" w:rsidRPr="00277EC1" w:rsidRDefault="00277EC1" w:rsidP="00277EC1">
      <w:pPr>
        <w:spacing w:after="0"/>
        <w:ind w:left="851"/>
        <w:rPr>
          <w:rFonts w:cs="Times New Roman"/>
        </w:rPr>
      </w:pPr>
      <w:r w:rsidRPr="00277EC1">
        <w:rPr>
          <w:rFonts w:cs="Times New Roman"/>
        </w:rPr>
        <w:t>Csapágyak csoportosítása a gördülőelemek kialakítása szerint.</w:t>
      </w:r>
    </w:p>
    <w:p w:rsidR="00277EC1" w:rsidRPr="00277EC1" w:rsidRDefault="00277EC1" w:rsidP="00277EC1">
      <w:pPr>
        <w:spacing w:after="0"/>
        <w:ind w:left="851"/>
        <w:rPr>
          <w:rFonts w:cs="Times New Roman"/>
        </w:rPr>
      </w:pPr>
      <w:r w:rsidRPr="00277EC1">
        <w:rPr>
          <w:rFonts w:cs="Times New Roman"/>
        </w:rPr>
        <w:t>Elasztomer csapágyak.</w:t>
      </w:r>
    </w:p>
    <w:p w:rsidR="00277EC1" w:rsidRPr="00277EC1" w:rsidRDefault="00277EC1" w:rsidP="00277EC1">
      <w:pPr>
        <w:spacing w:after="0"/>
        <w:ind w:left="851"/>
        <w:rPr>
          <w:rFonts w:cs="Times New Roman"/>
        </w:rPr>
      </w:pPr>
      <w:r w:rsidRPr="00277EC1">
        <w:rPr>
          <w:rFonts w:cs="Times New Roman"/>
        </w:rPr>
        <w:t>Csapágyak méretezése.</w:t>
      </w:r>
    </w:p>
    <w:p w:rsidR="00277EC1" w:rsidRPr="00277EC1" w:rsidRDefault="00277EC1" w:rsidP="00277EC1">
      <w:pPr>
        <w:spacing w:after="0"/>
        <w:ind w:left="851"/>
        <w:rPr>
          <w:rFonts w:cs="Times New Roman"/>
        </w:rPr>
      </w:pPr>
      <w:r w:rsidRPr="00277EC1">
        <w:rPr>
          <w:rFonts w:cs="Times New Roman"/>
        </w:rPr>
        <w:t>Csapágyak illesztése beépítési megoldásai.</w:t>
      </w:r>
    </w:p>
    <w:p w:rsidR="00277EC1" w:rsidRPr="00277EC1" w:rsidRDefault="00277EC1" w:rsidP="00277EC1">
      <w:pPr>
        <w:spacing w:after="0"/>
        <w:ind w:left="851"/>
        <w:rPr>
          <w:rFonts w:cs="Times New Roman"/>
        </w:rPr>
      </w:pPr>
      <w:r w:rsidRPr="00277EC1">
        <w:rPr>
          <w:rFonts w:cs="Times New Roman"/>
        </w:rPr>
        <w:t>Csapágyak tömítési és porvédelmi megoldásai.</w:t>
      </w:r>
    </w:p>
    <w:p w:rsidR="00C53E01" w:rsidRDefault="00277EC1" w:rsidP="00277EC1">
      <w:pPr>
        <w:spacing w:after="0"/>
        <w:ind w:left="851"/>
      </w:pPr>
      <w:r w:rsidRPr="00277EC1">
        <w:rPr>
          <w:rFonts w:cs="Times New Roman"/>
        </w:rPr>
        <w:t>Csapágyakkal kapcsolatos szabványok.</w:t>
      </w:r>
    </w:p>
    <w:p w:rsidR="00C53E01" w:rsidRDefault="00C53E01" w:rsidP="00C53E01">
      <w:pPr>
        <w:tabs>
          <w:tab w:val="left" w:pos="1418"/>
          <w:tab w:val="right" w:pos="9072"/>
        </w:tabs>
        <w:spacing w:after="0"/>
        <w:ind w:left="851"/>
      </w:pP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Tengelykapcsolók </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277EC1" w:rsidRPr="00277EC1" w:rsidRDefault="00277EC1" w:rsidP="00277EC1">
      <w:pPr>
        <w:spacing w:after="0"/>
        <w:ind w:left="851"/>
        <w:rPr>
          <w:rFonts w:cs="Times New Roman"/>
        </w:rPr>
      </w:pPr>
      <w:r w:rsidRPr="00277EC1">
        <w:rPr>
          <w:rFonts w:cs="Times New Roman"/>
        </w:rPr>
        <w:lastRenderedPageBreak/>
        <w:t>Tengelykapcsolók feladata, felosztása.</w:t>
      </w:r>
    </w:p>
    <w:p w:rsidR="00277EC1" w:rsidRPr="00277EC1" w:rsidRDefault="00277EC1" w:rsidP="00277EC1">
      <w:pPr>
        <w:spacing w:after="0"/>
        <w:ind w:left="851"/>
        <w:rPr>
          <w:rFonts w:cs="Times New Roman"/>
        </w:rPr>
      </w:pPr>
      <w:r w:rsidRPr="00277EC1">
        <w:rPr>
          <w:rFonts w:cs="Times New Roman"/>
        </w:rPr>
        <w:t>Tengelykapcsolókkal szemben támasztott követelmények, jellemzőik.</w:t>
      </w:r>
    </w:p>
    <w:p w:rsidR="00277EC1" w:rsidRPr="00277EC1" w:rsidRDefault="00277EC1" w:rsidP="00277EC1">
      <w:pPr>
        <w:spacing w:after="0"/>
        <w:ind w:left="851"/>
        <w:rPr>
          <w:rFonts w:cs="Times New Roman"/>
        </w:rPr>
      </w:pPr>
      <w:r w:rsidRPr="00277EC1">
        <w:rPr>
          <w:rFonts w:cs="Times New Roman"/>
        </w:rPr>
        <w:t>Merev tengelykapcsolók fajtái, működésük, szerkezeti kialakításuk.</w:t>
      </w:r>
    </w:p>
    <w:p w:rsidR="00277EC1" w:rsidRPr="00277EC1" w:rsidRDefault="00277EC1" w:rsidP="00277EC1">
      <w:pPr>
        <w:spacing w:after="0"/>
        <w:ind w:left="851"/>
        <w:rPr>
          <w:rFonts w:cs="Times New Roman"/>
        </w:rPr>
      </w:pPr>
      <w:r w:rsidRPr="00277EC1">
        <w:rPr>
          <w:rFonts w:cs="Times New Roman"/>
        </w:rPr>
        <w:t>Kiegyenlítő tengelykapcsolók fajtái, működésük, szerkezeti kialakításuk.</w:t>
      </w:r>
    </w:p>
    <w:p w:rsidR="00277EC1" w:rsidRPr="00277EC1" w:rsidRDefault="00277EC1" w:rsidP="00277EC1">
      <w:pPr>
        <w:spacing w:after="0"/>
        <w:ind w:left="851"/>
        <w:rPr>
          <w:rFonts w:cs="Times New Roman"/>
        </w:rPr>
      </w:pPr>
      <w:r w:rsidRPr="00277EC1">
        <w:rPr>
          <w:rFonts w:cs="Times New Roman"/>
        </w:rPr>
        <w:t>Rugalmas tengelykapcsolók fajtái, működésük, szerkezeti kialakításuk.</w:t>
      </w:r>
    </w:p>
    <w:p w:rsidR="00277EC1" w:rsidRPr="00277EC1" w:rsidRDefault="00277EC1" w:rsidP="00277EC1">
      <w:pPr>
        <w:spacing w:after="0"/>
        <w:ind w:left="851"/>
        <w:rPr>
          <w:rFonts w:cs="Times New Roman"/>
        </w:rPr>
      </w:pPr>
      <w:r w:rsidRPr="00277EC1">
        <w:rPr>
          <w:rFonts w:cs="Times New Roman"/>
        </w:rPr>
        <w:t>Tengelykapcsolók felosztása kapcsolási mód szerint.</w:t>
      </w:r>
    </w:p>
    <w:p w:rsidR="00277EC1" w:rsidRPr="00277EC1" w:rsidRDefault="00277EC1" w:rsidP="00277EC1">
      <w:pPr>
        <w:spacing w:after="0"/>
        <w:ind w:left="851"/>
        <w:rPr>
          <w:rFonts w:cs="Times New Roman"/>
        </w:rPr>
      </w:pPr>
      <w:r w:rsidRPr="00277EC1">
        <w:rPr>
          <w:rFonts w:cs="Times New Roman"/>
        </w:rPr>
        <w:t>Önműködő tengelykapcsolók.</w:t>
      </w:r>
    </w:p>
    <w:p w:rsidR="00C53E01" w:rsidRDefault="00277EC1" w:rsidP="00277EC1">
      <w:pPr>
        <w:spacing w:after="0"/>
        <w:ind w:left="851"/>
      </w:pPr>
      <w:r w:rsidRPr="00277EC1">
        <w:rPr>
          <w:rFonts w:cs="Times New Roman"/>
        </w:rPr>
        <w:t>Szabadonfutók.</w:t>
      </w:r>
    </w:p>
    <w:p w:rsidR="00C53E01" w:rsidRPr="00644690" w:rsidRDefault="00C53E01" w:rsidP="00C53E01">
      <w:pPr>
        <w:tabs>
          <w:tab w:val="left" w:pos="1418"/>
          <w:tab w:val="right" w:pos="9072"/>
        </w:tabs>
        <w:spacing w:after="0"/>
        <w:ind w:left="851"/>
      </w:pPr>
    </w:p>
    <w:p w:rsidR="00C53E01" w:rsidRDefault="00277EC1" w:rsidP="00C53E01">
      <w:pPr>
        <w:pStyle w:val="Listaszerbekezds"/>
        <w:numPr>
          <w:ilvl w:val="2"/>
          <w:numId w:val="8"/>
        </w:numPr>
        <w:tabs>
          <w:tab w:val="left" w:pos="1701"/>
          <w:tab w:val="right" w:pos="9072"/>
        </w:tabs>
        <w:spacing w:after="0"/>
        <w:ind w:left="993" w:hanging="426"/>
        <w:rPr>
          <w:b/>
          <w:i/>
        </w:rPr>
      </w:pPr>
      <w:r w:rsidRPr="00277EC1">
        <w:rPr>
          <w:b/>
          <w:i/>
        </w:rPr>
        <w:t xml:space="preserve">Fékek </w:t>
      </w:r>
      <w:r w:rsidR="00C53E01" w:rsidRPr="00644690">
        <w:rPr>
          <w:b/>
          <w:i/>
        </w:rPr>
        <w:tab/>
      </w:r>
      <w:r w:rsidR="00437ACB">
        <w:rPr>
          <w:b/>
          <w:i/>
        </w:rPr>
        <w:t>6</w:t>
      </w:r>
      <w:r w:rsidR="00C53E01">
        <w:rPr>
          <w:b/>
          <w:i/>
        </w:rPr>
        <w:t xml:space="preserve"> ó</w:t>
      </w:r>
      <w:r w:rsidR="00C53E01" w:rsidRPr="00644690">
        <w:rPr>
          <w:b/>
          <w:i/>
        </w:rPr>
        <w:t>ra/</w:t>
      </w:r>
      <w:r w:rsidR="00437ACB">
        <w:rPr>
          <w:b/>
          <w:i/>
        </w:rPr>
        <w:t>6</w:t>
      </w:r>
      <w:r w:rsidR="00C53E01" w:rsidRPr="00644690">
        <w:rPr>
          <w:b/>
          <w:i/>
        </w:rPr>
        <w:t xml:space="preserve"> óra</w:t>
      </w:r>
    </w:p>
    <w:p w:rsidR="00437ACB" w:rsidRPr="00510A1C" w:rsidRDefault="00437ACB" w:rsidP="00437ACB">
      <w:pPr>
        <w:spacing w:after="0"/>
        <w:ind w:firstLine="540"/>
        <w:rPr>
          <w:rFonts w:cs="Times New Roman"/>
          <w:szCs w:val="24"/>
        </w:rPr>
      </w:pPr>
      <w:r w:rsidRPr="00510A1C">
        <w:rPr>
          <w:rFonts w:cs="Times New Roman"/>
          <w:szCs w:val="24"/>
        </w:rPr>
        <w:tab/>
        <w:t>Fékberendezések feladata elvi működése.</w:t>
      </w:r>
    </w:p>
    <w:p w:rsidR="00437ACB" w:rsidRPr="00510A1C" w:rsidRDefault="00437ACB" w:rsidP="00437ACB">
      <w:pPr>
        <w:spacing w:after="0"/>
        <w:ind w:firstLine="540"/>
        <w:rPr>
          <w:rFonts w:cs="Times New Roman"/>
          <w:szCs w:val="24"/>
        </w:rPr>
      </w:pPr>
      <w:r w:rsidRPr="00510A1C">
        <w:rPr>
          <w:rFonts w:cs="Times New Roman"/>
          <w:szCs w:val="24"/>
        </w:rPr>
        <w:tab/>
        <w:t>Fékek rendeltetése (rögzítő, üzemi, automata, vészfék)</w:t>
      </w:r>
    </w:p>
    <w:p w:rsidR="00437ACB" w:rsidRPr="00510A1C" w:rsidRDefault="00437ACB" w:rsidP="00437ACB">
      <w:pPr>
        <w:spacing w:after="0"/>
        <w:ind w:firstLine="540"/>
        <w:rPr>
          <w:rFonts w:cs="Times New Roman"/>
          <w:szCs w:val="24"/>
        </w:rPr>
      </w:pPr>
      <w:r w:rsidRPr="00510A1C">
        <w:rPr>
          <w:rFonts w:cs="Times New Roman"/>
          <w:szCs w:val="24"/>
        </w:rPr>
        <w:tab/>
        <w:t>Mechanikus elven működő súrlódó felületpárok szerkezeti kialakításai.</w:t>
      </w:r>
    </w:p>
    <w:p w:rsidR="00437ACB" w:rsidRPr="00510A1C" w:rsidRDefault="00437ACB" w:rsidP="00437ACB">
      <w:pPr>
        <w:spacing w:after="0"/>
        <w:ind w:left="709" w:hanging="169"/>
        <w:rPr>
          <w:rFonts w:cs="Times New Roman"/>
          <w:szCs w:val="24"/>
        </w:rPr>
      </w:pPr>
      <w:r w:rsidRPr="00510A1C">
        <w:rPr>
          <w:rFonts w:cs="Times New Roman"/>
          <w:szCs w:val="24"/>
        </w:rPr>
        <w:tab/>
        <w:t>Fékek működtetésén megoldásai (mechanikus, hidraulikus, pneumatikus, elektromos rendszerek).</w:t>
      </w:r>
    </w:p>
    <w:p w:rsidR="00C53E01" w:rsidRDefault="00437ACB" w:rsidP="00437ACB">
      <w:pPr>
        <w:spacing w:after="0"/>
        <w:ind w:left="567"/>
      </w:pPr>
      <w:r w:rsidRPr="00510A1C">
        <w:rPr>
          <w:rFonts w:cs="Times New Roman"/>
          <w:szCs w:val="24"/>
        </w:rPr>
        <w:tab/>
        <w:t>Fékerők, féknyomatékok számítása.</w:t>
      </w:r>
    </w:p>
    <w:p w:rsidR="00C53E01" w:rsidRPr="002A1C54"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Hajtások, hajtóművek, mechanizmusok </w:t>
      </w:r>
      <w:r w:rsidR="00C53E01" w:rsidRPr="00644690">
        <w:rPr>
          <w:b/>
          <w:i/>
        </w:rPr>
        <w:tab/>
      </w:r>
      <w:r>
        <w:rPr>
          <w:b/>
          <w:i/>
        </w:rPr>
        <w:t>31</w:t>
      </w:r>
      <w:r w:rsidR="00C53E01">
        <w:rPr>
          <w:b/>
          <w:i/>
        </w:rPr>
        <w:t xml:space="preserve"> ó</w:t>
      </w:r>
      <w:r w:rsidR="00C53E01" w:rsidRPr="00644690">
        <w:rPr>
          <w:b/>
          <w:i/>
        </w:rPr>
        <w:t>ra/</w:t>
      </w:r>
      <w:r w:rsidR="00F27168">
        <w:rPr>
          <w:b/>
          <w:i/>
        </w:rPr>
        <w:t>34</w:t>
      </w:r>
      <w:r w:rsidR="00C53E01" w:rsidRPr="00644690">
        <w:rPr>
          <w:b/>
          <w:i/>
        </w:rPr>
        <w:t xml:space="preserve"> óra</w:t>
      </w:r>
    </w:p>
    <w:p w:rsidR="00437ACB" w:rsidRPr="00437ACB" w:rsidRDefault="00437ACB" w:rsidP="00437ACB">
      <w:pPr>
        <w:spacing w:after="0"/>
        <w:ind w:left="851"/>
        <w:rPr>
          <w:rFonts w:cs="Times New Roman"/>
        </w:rPr>
      </w:pPr>
      <w:r w:rsidRPr="00437ACB">
        <w:rPr>
          <w:rFonts w:cs="Times New Roman"/>
        </w:rPr>
        <w:t>Nyomaték, és teljesítmény átvitel megoldásai, szerkezeti kialakításuk.</w:t>
      </w:r>
    </w:p>
    <w:p w:rsidR="00437ACB" w:rsidRPr="00437ACB" w:rsidRDefault="00437ACB" w:rsidP="00437ACB">
      <w:pPr>
        <w:spacing w:after="0"/>
        <w:ind w:left="851"/>
        <w:rPr>
          <w:rFonts w:cs="Times New Roman"/>
        </w:rPr>
      </w:pPr>
      <w:r w:rsidRPr="00437ACB">
        <w:rPr>
          <w:rFonts w:cs="Times New Roman"/>
        </w:rPr>
        <w:t>Dörzshajtás</w:t>
      </w:r>
    </w:p>
    <w:p w:rsidR="00437ACB" w:rsidRPr="00437ACB" w:rsidRDefault="00437ACB" w:rsidP="00437ACB">
      <w:pPr>
        <w:spacing w:after="0"/>
        <w:ind w:left="851"/>
        <w:rPr>
          <w:rFonts w:cs="Times New Roman"/>
        </w:rPr>
      </w:pPr>
      <w:r w:rsidRPr="00437ACB">
        <w:rPr>
          <w:rFonts w:cs="Times New Roman"/>
        </w:rPr>
        <w:t>Dörzshajtás súrlódási viszonyai.</w:t>
      </w:r>
    </w:p>
    <w:p w:rsidR="00437ACB" w:rsidRPr="00437ACB" w:rsidRDefault="00437ACB" w:rsidP="00437ACB">
      <w:pPr>
        <w:spacing w:after="0"/>
        <w:ind w:left="851"/>
        <w:rPr>
          <w:rFonts w:cs="Times New Roman"/>
        </w:rPr>
      </w:pPr>
      <w:r w:rsidRPr="00437ACB">
        <w:rPr>
          <w:rFonts w:cs="Times New Roman"/>
        </w:rPr>
        <w:t>Dörzskerekek szerkezeti kialakítása.</w:t>
      </w:r>
    </w:p>
    <w:p w:rsidR="00437ACB" w:rsidRPr="00437ACB" w:rsidRDefault="00437ACB" w:rsidP="00437ACB">
      <w:pPr>
        <w:spacing w:after="0"/>
        <w:ind w:left="851"/>
        <w:rPr>
          <w:rFonts w:cs="Times New Roman"/>
        </w:rPr>
      </w:pPr>
      <w:r w:rsidRPr="00437ACB">
        <w:rPr>
          <w:rFonts w:cs="Times New Roman"/>
        </w:rPr>
        <w:t>Végtelenített súrlódásos hajtások.</w:t>
      </w:r>
    </w:p>
    <w:p w:rsidR="00437ACB" w:rsidRPr="00437ACB" w:rsidRDefault="00437ACB" w:rsidP="00437ACB">
      <w:pPr>
        <w:spacing w:after="0"/>
        <w:ind w:left="851"/>
        <w:rPr>
          <w:rFonts w:cs="Times New Roman"/>
        </w:rPr>
      </w:pPr>
      <w:r w:rsidRPr="00437ACB">
        <w:rPr>
          <w:rFonts w:cs="Times New Roman"/>
        </w:rPr>
        <w:t>Végtelenített hajtások előfeszítésének megoldásai.</w:t>
      </w:r>
    </w:p>
    <w:p w:rsidR="00437ACB" w:rsidRPr="00437ACB" w:rsidRDefault="00437ACB" w:rsidP="00437ACB">
      <w:pPr>
        <w:spacing w:after="0"/>
        <w:ind w:left="851"/>
        <w:rPr>
          <w:rFonts w:cs="Times New Roman"/>
        </w:rPr>
      </w:pPr>
      <w:r w:rsidRPr="00437ACB">
        <w:rPr>
          <w:rFonts w:cs="Times New Roman"/>
        </w:rPr>
        <w:t>Szíjhajtások.</w:t>
      </w:r>
    </w:p>
    <w:p w:rsidR="00437ACB" w:rsidRPr="00437ACB" w:rsidRDefault="00437ACB" w:rsidP="00437ACB">
      <w:pPr>
        <w:spacing w:after="0"/>
        <w:ind w:left="851"/>
        <w:rPr>
          <w:rFonts w:cs="Times New Roman"/>
        </w:rPr>
      </w:pPr>
      <w:r w:rsidRPr="00437ACB">
        <w:rPr>
          <w:rFonts w:cs="Times New Roman"/>
        </w:rPr>
        <w:t>Szíjhajtások súrlódási viszonyai.</w:t>
      </w:r>
    </w:p>
    <w:p w:rsidR="00437ACB" w:rsidRPr="00437ACB" w:rsidRDefault="00437ACB" w:rsidP="00437ACB">
      <w:pPr>
        <w:spacing w:after="0"/>
        <w:ind w:left="851"/>
        <w:rPr>
          <w:rFonts w:cs="Times New Roman"/>
        </w:rPr>
      </w:pPr>
      <w:r w:rsidRPr="00437ACB">
        <w:rPr>
          <w:rFonts w:cs="Times New Roman"/>
        </w:rPr>
        <w:t>Szíjcsúszás hatása, és csökkentése.</w:t>
      </w:r>
    </w:p>
    <w:p w:rsidR="00437ACB" w:rsidRPr="00437ACB" w:rsidRDefault="00437ACB" w:rsidP="00437ACB">
      <w:pPr>
        <w:spacing w:after="0"/>
        <w:ind w:left="851"/>
        <w:rPr>
          <w:rFonts w:cs="Times New Roman"/>
        </w:rPr>
      </w:pPr>
      <w:r w:rsidRPr="00437ACB">
        <w:rPr>
          <w:rFonts w:cs="Times New Roman"/>
        </w:rPr>
        <w:t>Lapos-,bőr és gumiszíj hajtás.</w:t>
      </w:r>
    </w:p>
    <w:p w:rsidR="00437ACB" w:rsidRPr="00437ACB" w:rsidRDefault="00437ACB" w:rsidP="00437ACB">
      <w:pPr>
        <w:spacing w:after="0"/>
        <w:ind w:left="851"/>
        <w:rPr>
          <w:rFonts w:cs="Times New Roman"/>
        </w:rPr>
      </w:pPr>
      <w:r w:rsidRPr="00437ACB">
        <w:rPr>
          <w:rFonts w:cs="Times New Roman"/>
        </w:rPr>
        <w:t>Ékszíjhajtás.</w:t>
      </w:r>
    </w:p>
    <w:p w:rsidR="00437ACB" w:rsidRPr="00437ACB" w:rsidRDefault="00437ACB" w:rsidP="00437ACB">
      <w:pPr>
        <w:spacing w:after="0"/>
        <w:ind w:left="851"/>
        <w:rPr>
          <w:rFonts w:cs="Times New Roman"/>
        </w:rPr>
      </w:pPr>
      <w:r w:rsidRPr="00437ACB">
        <w:rPr>
          <w:rFonts w:cs="Times New Roman"/>
        </w:rPr>
        <w:t>Ékszíjak fajtái, szerkezeti kialakításuk, ékszíjtárcsák kialakítása.</w:t>
      </w:r>
    </w:p>
    <w:p w:rsidR="00437ACB" w:rsidRPr="00437ACB" w:rsidRDefault="00437ACB" w:rsidP="00437ACB">
      <w:pPr>
        <w:spacing w:after="0"/>
        <w:ind w:left="851"/>
        <w:rPr>
          <w:rFonts w:cs="Times New Roman"/>
        </w:rPr>
      </w:pPr>
      <w:r w:rsidRPr="00437ACB">
        <w:rPr>
          <w:rFonts w:cs="Times New Roman"/>
        </w:rPr>
        <w:t>Ékszíjhajtás kiválasztása, méretezése.</w:t>
      </w:r>
    </w:p>
    <w:p w:rsidR="00437ACB" w:rsidRPr="00437ACB" w:rsidRDefault="00437ACB" w:rsidP="00437ACB">
      <w:pPr>
        <w:spacing w:after="0"/>
        <w:ind w:left="851"/>
        <w:rPr>
          <w:rFonts w:cs="Times New Roman"/>
        </w:rPr>
      </w:pPr>
      <w:r w:rsidRPr="00437ACB">
        <w:rPr>
          <w:rFonts w:cs="Times New Roman"/>
        </w:rPr>
        <w:t>Fogasszíj-hajtás.</w:t>
      </w:r>
    </w:p>
    <w:p w:rsidR="00437ACB" w:rsidRPr="00437ACB" w:rsidRDefault="00437ACB" w:rsidP="00437ACB">
      <w:pPr>
        <w:spacing w:after="0"/>
        <w:ind w:left="851"/>
        <w:rPr>
          <w:rFonts w:cs="Times New Roman"/>
        </w:rPr>
      </w:pPr>
      <w:r w:rsidRPr="00437ACB">
        <w:rPr>
          <w:rFonts w:cs="Times New Roman"/>
        </w:rPr>
        <w:t>Lánchajtások.</w:t>
      </w:r>
    </w:p>
    <w:p w:rsidR="00437ACB" w:rsidRPr="00437ACB" w:rsidRDefault="00437ACB" w:rsidP="00437ACB">
      <w:pPr>
        <w:spacing w:after="0"/>
        <w:ind w:left="851"/>
        <w:rPr>
          <w:rFonts w:cs="Times New Roman"/>
        </w:rPr>
      </w:pPr>
      <w:r w:rsidRPr="00437ACB">
        <w:rPr>
          <w:rFonts w:cs="Times New Roman"/>
        </w:rPr>
        <w:t>Láncok és lánckerekek szerkezeti kialakítása.</w:t>
      </w:r>
    </w:p>
    <w:p w:rsidR="00437ACB" w:rsidRPr="00437ACB" w:rsidRDefault="00437ACB" w:rsidP="00437ACB">
      <w:pPr>
        <w:spacing w:after="0"/>
        <w:ind w:left="851"/>
        <w:rPr>
          <w:rFonts w:cs="Times New Roman"/>
        </w:rPr>
      </w:pPr>
      <w:r w:rsidRPr="00437ACB">
        <w:rPr>
          <w:rFonts w:cs="Times New Roman"/>
        </w:rPr>
        <w:t>Lánchajtások jellemzői, alkalmazási területei.</w:t>
      </w:r>
    </w:p>
    <w:p w:rsidR="00437ACB" w:rsidRPr="00437ACB" w:rsidRDefault="00437ACB" w:rsidP="00437ACB">
      <w:pPr>
        <w:spacing w:after="0"/>
        <w:ind w:left="851"/>
        <w:rPr>
          <w:rFonts w:cs="Times New Roman"/>
        </w:rPr>
      </w:pPr>
      <w:r w:rsidRPr="00437ACB">
        <w:rPr>
          <w:rFonts w:cs="Times New Roman"/>
        </w:rPr>
        <w:t>Fogaskerékhajtás feladata, csoportosítása.</w:t>
      </w:r>
    </w:p>
    <w:p w:rsidR="00437ACB" w:rsidRPr="00437ACB" w:rsidRDefault="00437ACB" w:rsidP="00437ACB">
      <w:pPr>
        <w:spacing w:after="0"/>
        <w:ind w:left="851"/>
        <w:rPr>
          <w:rFonts w:cs="Times New Roman"/>
        </w:rPr>
      </w:pPr>
      <w:r w:rsidRPr="00437ACB">
        <w:rPr>
          <w:rFonts w:cs="Times New Roman"/>
        </w:rPr>
        <w:t>Fogaskerékhajtás alapfogalmai, alaptörvényei.</w:t>
      </w:r>
    </w:p>
    <w:p w:rsidR="00437ACB" w:rsidRPr="00437ACB" w:rsidRDefault="00437ACB" w:rsidP="00437ACB">
      <w:pPr>
        <w:spacing w:after="0"/>
        <w:ind w:left="851"/>
        <w:rPr>
          <w:rFonts w:cs="Times New Roman"/>
        </w:rPr>
      </w:pPr>
      <w:proofErr w:type="spellStart"/>
      <w:r w:rsidRPr="00437ACB">
        <w:rPr>
          <w:rFonts w:cs="Times New Roman"/>
        </w:rPr>
        <w:t>Evolvensprofil</w:t>
      </w:r>
      <w:proofErr w:type="spellEnd"/>
      <w:r w:rsidRPr="00437ACB">
        <w:rPr>
          <w:rFonts w:cs="Times New Roman"/>
        </w:rPr>
        <w:t xml:space="preserve"> származtatása, és kapcsolódása.</w:t>
      </w:r>
    </w:p>
    <w:p w:rsidR="00437ACB" w:rsidRPr="00437ACB" w:rsidRDefault="00437ACB" w:rsidP="00437ACB">
      <w:pPr>
        <w:spacing w:after="0"/>
        <w:ind w:left="851"/>
        <w:rPr>
          <w:rFonts w:cs="Times New Roman"/>
        </w:rPr>
      </w:pPr>
      <w:r w:rsidRPr="00437ACB">
        <w:rPr>
          <w:rFonts w:cs="Times New Roman"/>
        </w:rPr>
        <w:t>Hengeres fogaskerékhajtások (elemi és kompenzált fogazat)</w:t>
      </w:r>
    </w:p>
    <w:p w:rsidR="00437ACB" w:rsidRPr="00437ACB" w:rsidRDefault="00437ACB" w:rsidP="00437ACB">
      <w:pPr>
        <w:spacing w:after="0"/>
        <w:ind w:left="851"/>
        <w:rPr>
          <w:rFonts w:cs="Times New Roman"/>
        </w:rPr>
      </w:pPr>
      <w:r w:rsidRPr="00437ACB">
        <w:rPr>
          <w:rFonts w:cs="Times New Roman"/>
        </w:rPr>
        <w:t>Profileltolások felosztása.</w:t>
      </w:r>
    </w:p>
    <w:p w:rsidR="00437ACB" w:rsidRPr="00437ACB" w:rsidRDefault="00437ACB" w:rsidP="00437ACB">
      <w:pPr>
        <w:spacing w:after="0"/>
        <w:ind w:left="851"/>
        <w:rPr>
          <w:rFonts w:cs="Times New Roman"/>
        </w:rPr>
      </w:pPr>
      <w:r w:rsidRPr="00437ACB">
        <w:rPr>
          <w:rFonts w:cs="Times New Roman"/>
        </w:rPr>
        <w:t>Ferde fogazat.</w:t>
      </w:r>
    </w:p>
    <w:p w:rsidR="00437ACB" w:rsidRPr="00437ACB" w:rsidRDefault="00437ACB" w:rsidP="00437ACB">
      <w:pPr>
        <w:spacing w:after="0"/>
        <w:ind w:left="851"/>
        <w:rPr>
          <w:rFonts w:cs="Times New Roman"/>
        </w:rPr>
      </w:pPr>
      <w:r w:rsidRPr="00437ACB">
        <w:rPr>
          <w:rFonts w:cs="Times New Roman"/>
        </w:rPr>
        <w:t>Belső fogazat.</w:t>
      </w:r>
    </w:p>
    <w:p w:rsidR="00437ACB" w:rsidRPr="00437ACB" w:rsidRDefault="00437ACB" w:rsidP="00437ACB">
      <w:pPr>
        <w:spacing w:after="0"/>
        <w:ind w:left="851"/>
        <w:rPr>
          <w:rFonts w:cs="Times New Roman"/>
        </w:rPr>
      </w:pPr>
      <w:r w:rsidRPr="00437ACB">
        <w:rPr>
          <w:rFonts w:cs="Times New Roman"/>
        </w:rPr>
        <w:t>Csavarkerékhajtás.</w:t>
      </w:r>
    </w:p>
    <w:p w:rsidR="00437ACB" w:rsidRPr="00437ACB" w:rsidRDefault="00437ACB" w:rsidP="00437ACB">
      <w:pPr>
        <w:spacing w:after="0"/>
        <w:ind w:left="851"/>
        <w:rPr>
          <w:rFonts w:cs="Times New Roman"/>
        </w:rPr>
      </w:pPr>
      <w:r w:rsidRPr="00437ACB">
        <w:rPr>
          <w:rFonts w:cs="Times New Roman"/>
        </w:rPr>
        <w:t>Kúpos hajtások, kúpkerekek kapcsolódása.</w:t>
      </w:r>
    </w:p>
    <w:p w:rsidR="00437ACB" w:rsidRPr="00437ACB" w:rsidRDefault="00437ACB" w:rsidP="00437ACB">
      <w:pPr>
        <w:spacing w:after="0"/>
        <w:ind w:left="851"/>
        <w:rPr>
          <w:rFonts w:cs="Times New Roman"/>
        </w:rPr>
      </w:pPr>
      <w:r w:rsidRPr="00437ACB">
        <w:rPr>
          <w:rFonts w:cs="Times New Roman"/>
        </w:rPr>
        <w:t>Fogaskerék hajtóművek osztályozása.</w:t>
      </w:r>
    </w:p>
    <w:p w:rsidR="00437ACB" w:rsidRPr="00437ACB" w:rsidRDefault="00437ACB" w:rsidP="00437ACB">
      <w:pPr>
        <w:spacing w:after="0"/>
        <w:ind w:left="851"/>
        <w:rPr>
          <w:rFonts w:cs="Times New Roman"/>
        </w:rPr>
      </w:pPr>
      <w:r w:rsidRPr="00437ACB">
        <w:rPr>
          <w:rFonts w:cs="Times New Roman"/>
        </w:rPr>
        <w:t>Bolygóművek felépítése, működése.</w:t>
      </w:r>
    </w:p>
    <w:p w:rsidR="00437ACB" w:rsidRPr="00437ACB" w:rsidRDefault="00437ACB" w:rsidP="00437ACB">
      <w:pPr>
        <w:spacing w:after="0"/>
        <w:ind w:left="851"/>
        <w:rPr>
          <w:rFonts w:cs="Times New Roman"/>
        </w:rPr>
      </w:pPr>
      <w:r w:rsidRPr="00437ACB">
        <w:rPr>
          <w:rFonts w:cs="Times New Roman"/>
        </w:rPr>
        <w:t>Csigahajtás szerkezeti kialakítása, csiga és csigakerék kapcsolódása.</w:t>
      </w:r>
    </w:p>
    <w:p w:rsidR="00437ACB" w:rsidRPr="00437ACB" w:rsidRDefault="00437ACB" w:rsidP="00437ACB">
      <w:pPr>
        <w:spacing w:after="0"/>
        <w:ind w:left="851"/>
        <w:rPr>
          <w:rFonts w:cs="Times New Roman"/>
        </w:rPr>
      </w:pPr>
      <w:r w:rsidRPr="00437ACB">
        <w:rPr>
          <w:rFonts w:cs="Times New Roman"/>
        </w:rPr>
        <w:t>Mechanizmusok fajtái, csoportosításuk.</w:t>
      </w:r>
    </w:p>
    <w:p w:rsidR="00437ACB" w:rsidRPr="00437ACB" w:rsidRDefault="00437ACB" w:rsidP="00437ACB">
      <w:pPr>
        <w:spacing w:after="0"/>
        <w:ind w:left="851"/>
        <w:rPr>
          <w:rFonts w:cs="Times New Roman"/>
        </w:rPr>
      </w:pPr>
      <w:r w:rsidRPr="00437ACB">
        <w:rPr>
          <w:rFonts w:cs="Times New Roman"/>
        </w:rPr>
        <w:t>Kinematikai párok, szabadságfokok értelmezése.</w:t>
      </w:r>
    </w:p>
    <w:p w:rsidR="00437ACB" w:rsidRPr="00437ACB" w:rsidRDefault="00437ACB" w:rsidP="00437ACB">
      <w:pPr>
        <w:spacing w:after="0"/>
        <w:ind w:left="851"/>
        <w:rPr>
          <w:rFonts w:cs="Times New Roman"/>
        </w:rPr>
      </w:pPr>
      <w:r w:rsidRPr="00437ACB">
        <w:rPr>
          <w:rFonts w:cs="Times New Roman"/>
        </w:rPr>
        <w:t>Karos mechanizmusok.</w:t>
      </w:r>
    </w:p>
    <w:p w:rsidR="00437ACB" w:rsidRPr="00437ACB" w:rsidRDefault="00437ACB" w:rsidP="00437ACB">
      <w:pPr>
        <w:spacing w:after="0"/>
        <w:ind w:left="851"/>
        <w:rPr>
          <w:rFonts w:cs="Times New Roman"/>
        </w:rPr>
      </w:pPr>
      <w:r w:rsidRPr="00437ACB">
        <w:rPr>
          <w:rFonts w:cs="Times New Roman"/>
        </w:rPr>
        <w:lastRenderedPageBreak/>
        <w:t>Bütykös mechanizmusok.</w:t>
      </w:r>
    </w:p>
    <w:p w:rsidR="00437ACB" w:rsidRPr="00437ACB" w:rsidRDefault="00437ACB" w:rsidP="00437ACB">
      <w:pPr>
        <w:spacing w:after="0"/>
        <w:ind w:left="851"/>
        <w:rPr>
          <w:rFonts w:cs="Times New Roman"/>
        </w:rPr>
      </w:pPr>
      <w:r w:rsidRPr="00437ACB">
        <w:rPr>
          <w:rFonts w:cs="Times New Roman"/>
        </w:rPr>
        <w:t>Fogazott mechanizmusok.</w:t>
      </w:r>
    </w:p>
    <w:p w:rsidR="00437ACB" w:rsidRPr="00437ACB" w:rsidRDefault="00437ACB" w:rsidP="00437ACB">
      <w:pPr>
        <w:spacing w:after="0"/>
        <w:ind w:left="851"/>
        <w:rPr>
          <w:rFonts w:cs="Times New Roman"/>
        </w:rPr>
      </w:pPr>
      <w:r w:rsidRPr="00437ACB">
        <w:rPr>
          <w:rFonts w:cs="Times New Roman"/>
        </w:rPr>
        <w:t>Hajtóművek csoportosítása.</w:t>
      </w:r>
    </w:p>
    <w:p w:rsidR="00437ACB" w:rsidRPr="00437ACB" w:rsidRDefault="00437ACB" w:rsidP="00437ACB">
      <w:pPr>
        <w:spacing w:after="0"/>
        <w:ind w:left="851"/>
        <w:rPr>
          <w:rFonts w:cs="Times New Roman"/>
        </w:rPr>
      </w:pPr>
      <w:r w:rsidRPr="00437ACB">
        <w:rPr>
          <w:rFonts w:cs="Times New Roman"/>
        </w:rPr>
        <w:t>Forgattyús hajtóművek felépítése, szerkezeti elemei.</w:t>
      </w:r>
    </w:p>
    <w:p w:rsidR="00437ACB" w:rsidRPr="00437ACB" w:rsidRDefault="00437ACB" w:rsidP="00437ACB">
      <w:pPr>
        <w:spacing w:after="0"/>
        <w:ind w:left="851"/>
        <w:rPr>
          <w:rFonts w:cs="Times New Roman"/>
        </w:rPr>
      </w:pPr>
      <w:r w:rsidRPr="00437ACB">
        <w:rPr>
          <w:rFonts w:cs="Times New Roman"/>
        </w:rPr>
        <w:t>Dugattyú, hajtórúd, és forgattyús tengely kialakítása.</w:t>
      </w:r>
    </w:p>
    <w:p w:rsidR="00437ACB" w:rsidRPr="00437ACB" w:rsidRDefault="00437ACB" w:rsidP="00437ACB">
      <w:pPr>
        <w:spacing w:after="0"/>
        <w:ind w:left="851"/>
        <w:rPr>
          <w:rFonts w:cs="Times New Roman"/>
        </w:rPr>
      </w:pPr>
      <w:r w:rsidRPr="00437ACB">
        <w:rPr>
          <w:rFonts w:cs="Times New Roman"/>
        </w:rPr>
        <w:t>Vezérlő mechanizmusok.</w:t>
      </w:r>
    </w:p>
    <w:p w:rsidR="00437ACB" w:rsidRPr="00437ACB" w:rsidRDefault="00437ACB" w:rsidP="00437ACB">
      <w:pPr>
        <w:spacing w:after="0"/>
        <w:ind w:left="851"/>
        <w:rPr>
          <w:rFonts w:cs="Times New Roman"/>
        </w:rPr>
      </w:pPr>
      <w:r w:rsidRPr="00437ACB">
        <w:rPr>
          <w:rFonts w:cs="Times New Roman"/>
        </w:rPr>
        <w:t xml:space="preserve">Huzalos, </w:t>
      </w:r>
      <w:proofErr w:type="spellStart"/>
      <w:r w:rsidRPr="00437ACB">
        <w:rPr>
          <w:rFonts w:cs="Times New Roman"/>
        </w:rPr>
        <w:t>bowdenes</w:t>
      </w:r>
      <w:proofErr w:type="spellEnd"/>
      <w:r w:rsidRPr="00437ACB">
        <w:rPr>
          <w:rFonts w:cs="Times New Roman"/>
        </w:rPr>
        <w:t xml:space="preserve">, </w:t>
      </w:r>
      <w:proofErr w:type="spellStart"/>
      <w:r w:rsidRPr="00437ACB">
        <w:rPr>
          <w:rFonts w:cs="Times New Roman"/>
        </w:rPr>
        <w:t>teleflex</w:t>
      </w:r>
      <w:proofErr w:type="spellEnd"/>
      <w:r w:rsidRPr="00437ACB">
        <w:rPr>
          <w:rFonts w:cs="Times New Roman"/>
        </w:rPr>
        <w:t xml:space="preserve"> kábeles vezérlések szerkezeti elemei.</w:t>
      </w:r>
    </w:p>
    <w:p w:rsidR="00C53E01" w:rsidRDefault="00437ACB" w:rsidP="00437ACB">
      <w:pPr>
        <w:spacing w:after="0"/>
        <w:ind w:left="851"/>
      </w:pPr>
      <w:r w:rsidRPr="00437ACB">
        <w:rPr>
          <w:rFonts w:cs="Times New Roman"/>
        </w:rPr>
        <w:t xml:space="preserve">Tolórudas vezérlés szerkezeti </w:t>
      </w:r>
      <w:proofErr w:type="spellStart"/>
      <w:r w:rsidRPr="00437ACB">
        <w:rPr>
          <w:rFonts w:cs="Times New Roman"/>
        </w:rPr>
        <w:t>elemei.</w:t>
      </w:r>
      <w:r w:rsidR="00C53E01" w:rsidRPr="00A80941">
        <w:rPr>
          <w:rFonts w:cs="Times New Roman"/>
        </w:rPr>
        <w:t>A</w:t>
      </w:r>
      <w:proofErr w:type="spell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13772" w:rsidP="00C53E01">
      <w:pPr>
        <w:spacing w:after="0"/>
        <w:ind w:left="426"/>
      </w:pPr>
      <w:r w:rsidRPr="00113772">
        <w:t>Gépelemek-géptan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37ACB" w:rsidP="00C53E01">
      <w:pPr>
        <w:pStyle w:val="Listaszerbekezds"/>
        <w:numPr>
          <w:ilvl w:val="0"/>
          <w:numId w:val="8"/>
        </w:numPr>
        <w:tabs>
          <w:tab w:val="right" w:pos="9072"/>
        </w:tabs>
        <w:spacing w:after="0"/>
        <w:rPr>
          <w:rFonts w:cs="Times New Roman"/>
          <w:b/>
        </w:rPr>
      </w:pPr>
      <w:r w:rsidRPr="00437ACB">
        <w:rPr>
          <w:b/>
        </w:rPr>
        <w:t xml:space="preserve">Technológiai alapismeretek </w:t>
      </w:r>
      <w:r w:rsidR="00C53E01" w:rsidRPr="00644690">
        <w:rPr>
          <w:b/>
        </w:rPr>
        <w:t xml:space="preserve"> tantárgy</w:t>
      </w:r>
      <w:r w:rsidR="00C53E01" w:rsidRPr="00644690">
        <w:rPr>
          <w:b/>
        </w:rPr>
        <w:tab/>
      </w:r>
      <w:r>
        <w:rPr>
          <w:b/>
        </w:rPr>
        <w:t>134</w:t>
      </w:r>
      <w:r w:rsidR="00C53E01">
        <w:rPr>
          <w:b/>
        </w:rPr>
        <w:t xml:space="preserve"> ó</w:t>
      </w:r>
      <w:r w:rsidR="00C53E01" w:rsidRPr="00644690">
        <w:rPr>
          <w:b/>
        </w:rPr>
        <w:t>ra/</w:t>
      </w:r>
      <w:r>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37ACB" w:rsidRDefault="00437ACB" w:rsidP="00437ACB">
      <w:pPr>
        <w:spacing w:after="0"/>
        <w:ind w:left="426"/>
      </w:pPr>
      <w: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rsidR="00437ACB" w:rsidRDefault="00437ACB" w:rsidP="00437ACB">
      <w:pPr>
        <w:spacing w:after="0"/>
        <w:ind w:left="426"/>
      </w:pPr>
      <w:r>
        <w:lastRenderedPageBreak/>
        <w:t>A rendszerszemléletű gondolkodásmód kialakításával a tanulók értsék meg az anyag kiválasztása, megmunkálása, igénybevétele, hőkezelése, üzemeltetése, karbantartása, és a felújítási mód megválasztása közti összefüggéseket.</w:t>
      </w:r>
    </w:p>
    <w:p w:rsidR="00437ACB" w:rsidRDefault="00437ACB" w:rsidP="00437ACB">
      <w:pPr>
        <w:spacing w:after="0"/>
        <w:ind w:left="426"/>
      </w:pPr>
      <w:r>
        <w:t>Járuljon hozzá a szakmában elfogadott és alkalmazott műszaki fogalmak helyes és szakszerű értelmezéséhez, tudatos alkalmazásához.</w:t>
      </w:r>
    </w:p>
    <w:p w:rsidR="00437ACB" w:rsidRDefault="00437ACB" w:rsidP="00437ACB">
      <w:pPr>
        <w:spacing w:after="0"/>
        <w:ind w:left="426"/>
      </w:pPr>
      <w:r>
        <w:t>A hagyományos és az aktuális javítási, karbantartási és megmunkálási eljárások alapos elsajátításával képesek legyenek a tanulók a későbbi, korszerűbb technológiai módszerek befogadására, alkalmazására.</w:t>
      </w:r>
    </w:p>
    <w:p w:rsidR="00437ACB" w:rsidRDefault="00437ACB" w:rsidP="00437ACB">
      <w:pPr>
        <w:spacing w:after="0"/>
        <w:ind w:left="426"/>
      </w:pPr>
      <w:r>
        <w:t>Az elmélet és a gyakorlat koncentrációjának tantárgyi megteremtésével segítse kialakítani a tanulókban azt a készséget, hogy az ismereteket a gyakorlati munkában optimálisan hasznosítani tudja.</w:t>
      </w:r>
    </w:p>
    <w:p w:rsidR="00437ACB" w:rsidRDefault="00437ACB" w:rsidP="00437ACB">
      <w:pPr>
        <w:spacing w:after="0"/>
        <w:ind w:left="426"/>
      </w:pPr>
      <w:r>
        <w:t>Az ismeretek elsajátításán keresztül alakuljon ki egy olyan motivációs bázis, amely elengedhetetlenül szükséges a szakmai igényességhez, a lelkiismeretes munkavégzéshez.</w:t>
      </w:r>
    </w:p>
    <w:p w:rsidR="00437ACB" w:rsidRDefault="00437ACB" w:rsidP="00437ACB">
      <w:pPr>
        <w:spacing w:after="0"/>
        <w:ind w:left="426"/>
      </w:pPr>
      <w:r>
        <w:t>A tanulók logikai készségének fejlesztésével alapozzon meg olyan, elsősorban munkahelyeken konvertálható szakmai tudást, amelynek birtokában képesek lesznek a technikai, technológiai fejlődés várható kihívásainak megfelelni.</w:t>
      </w:r>
    </w:p>
    <w:p w:rsidR="00C53E01" w:rsidRDefault="00437ACB" w:rsidP="00437ACB">
      <w:pPr>
        <w:spacing w:after="0"/>
        <w:ind w:left="426"/>
      </w:pPr>
      <w:r>
        <w:t>Alakítson ki a tanulókban kellő szakmai hivatástudatot, olyan kritikai szemléletet, mely a közlekedésbiztonsághoz és a biztonságos közlekedés feltételeinek megteremtéséhez alapvetően szükséges.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437ACB" w:rsidRPr="006C4983" w:rsidRDefault="00437ACB" w:rsidP="00437ACB">
      <w:pPr>
        <w:widowControl w:val="0"/>
        <w:suppressAutoHyphens/>
        <w:spacing w:after="0"/>
        <w:ind w:left="357"/>
        <w:rPr>
          <w:rFonts w:cs="Times New Roman"/>
          <w:kern w:val="2"/>
          <w:szCs w:val="24"/>
          <w:lang w:eastAsia="hi-IN" w:bidi="hi-IN"/>
        </w:rPr>
      </w:pPr>
      <w:r w:rsidRPr="006C4983">
        <w:rPr>
          <w:rFonts w:cs="Times New Roman"/>
          <w:kern w:val="2"/>
          <w:szCs w:val="24"/>
          <w:lang w:eastAsia="hi-IN" w:bidi="hi-IN"/>
        </w:rPr>
        <w:t>A tantárgy alapozó jellegénél fogva a közismereti tantárgyakra, azok közül is elsősorban a matematikára, a fizikára és a kémiára épül.</w:t>
      </w:r>
    </w:p>
    <w:p w:rsidR="00437ACB" w:rsidRPr="006C4983" w:rsidRDefault="00437ACB" w:rsidP="00437ACB">
      <w:pPr>
        <w:widowControl w:val="0"/>
        <w:suppressAutoHyphens/>
        <w:spacing w:after="0"/>
        <w:ind w:left="357"/>
        <w:rPr>
          <w:rFonts w:cs="Times New Roman"/>
          <w:kern w:val="2"/>
          <w:szCs w:val="24"/>
          <w:lang w:eastAsia="hi-IN" w:bidi="hi-IN"/>
        </w:rPr>
      </w:pPr>
      <w:r w:rsidRPr="006C4983">
        <w:rPr>
          <w:rFonts w:cs="Times New Roman"/>
          <w:kern w:val="2"/>
          <w:szCs w:val="24"/>
          <w:lang w:eastAsia="hi-IN" w:bidi="hi-IN"/>
        </w:rPr>
        <w:t>A Matematika tantárgyból:</w:t>
      </w:r>
    </w:p>
    <w:p w:rsidR="00437ACB" w:rsidRPr="006C4983" w:rsidRDefault="00437ACB" w:rsidP="00437ACB">
      <w:pPr>
        <w:spacing w:after="0"/>
        <w:ind w:left="728"/>
        <w:rPr>
          <w:rFonts w:cs="Times New Roman"/>
          <w:szCs w:val="24"/>
        </w:rPr>
      </w:pPr>
      <w:r w:rsidRPr="006C4983">
        <w:rPr>
          <w:rFonts w:cs="Times New Roman"/>
          <w:szCs w:val="24"/>
        </w:rPr>
        <w:t>az algebrai műveletek</w:t>
      </w:r>
    </w:p>
    <w:p w:rsidR="00437ACB" w:rsidRPr="006C4983" w:rsidRDefault="00437ACB" w:rsidP="00437ACB">
      <w:pPr>
        <w:spacing w:after="0"/>
        <w:ind w:left="728"/>
        <w:rPr>
          <w:rFonts w:cs="Times New Roman"/>
          <w:szCs w:val="24"/>
        </w:rPr>
      </w:pPr>
      <w:r w:rsidRPr="006C4983">
        <w:rPr>
          <w:rFonts w:cs="Times New Roman"/>
          <w:szCs w:val="24"/>
        </w:rPr>
        <w:t>a geometriai alapfogalmak és alapszerkesztések</w:t>
      </w:r>
    </w:p>
    <w:p w:rsidR="00437ACB" w:rsidRPr="006C4983" w:rsidRDefault="00437ACB" w:rsidP="00437ACB">
      <w:pPr>
        <w:spacing w:after="0"/>
        <w:ind w:left="728"/>
        <w:rPr>
          <w:rFonts w:cs="Times New Roman"/>
          <w:szCs w:val="24"/>
        </w:rPr>
      </w:pPr>
      <w:r w:rsidRPr="006C4983">
        <w:rPr>
          <w:rFonts w:cs="Times New Roman"/>
          <w:szCs w:val="24"/>
        </w:rPr>
        <w:t>az elsőfokú egyenletek</w:t>
      </w:r>
    </w:p>
    <w:p w:rsidR="00437ACB" w:rsidRPr="006C4983" w:rsidRDefault="00437ACB" w:rsidP="00437ACB">
      <w:pPr>
        <w:widowControl w:val="0"/>
        <w:suppressAutoHyphens/>
        <w:spacing w:after="0"/>
        <w:ind w:left="357"/>
        <w:rPr>
          <w:rFonts w:cs="Times New Roman"/>
          <w:kern w:val="2"/>
          <w:szCs w:val="24"/>
          <w:lang w:eastAsia="hi-IN" w:bidi="hi-IN"/>
        </w:rPr>
      </w:pPr>
      <w:r w:rsidRPr="006C4983">
        <w:rPr>
          <w:rFonts w:cs="Times New Roman"/>
          <w:kern w:val="2"/>
          <w:szCs w:val="24"/>
          <w:lang w:eastAsia="hi-IN" w:bidi="hi-IN"/>
        </w:rPr>
        <w:t>A Fizika tantárgyból:</w:t>
      </w:r>
    </w:p>
    <w:p w:rsidR="00437ACB" w:rsidRPr="006C4983" w:rsidRDefault="00437ACB" w:rsidP="00437ACB">
      <w:pPr>
        <w:spacing w:after="0"/>
        <w:ind w:left="728"/>
        <w:rPr>
          <w:rFonts w:cs="Times New Roman"/>
          <w:szCs w:val="24"/>
        </w:rPr>
      </w:pPr>
      <w:r w:rsidRPr="006C4983">
        <w:rPr>
          <w:rFonts w:cs="Times New Roman"/>
          <w:szCs w:val="24"/>
        </w:rPr>
        <w:t>a mozgások</w:t>
      </w:r>
    </w:p>
    <w:p w:rsidR="00437ACB" w:rsidRPr="006C4983" w:rsidRDefault="00437ACB" w:rsidP="00437ACB">
      <w:pPr>
        <w:spacing w:after="0"/>
        <w:ind w:left="728"/>
        <w:rPr>
          <w:rFonts w:cs="Times New Roman"/>
          <w:szCs w:val="24"/>
        </w:rPr>
      </w:pPr>
      <w:r w:rsidRPr="006C4983">
        <w:rPr>
          <w:rFonts w:cs="Times New Roman"/>
          <w:szCs w:val="24"/>
        </w:rPr>
        <w:t>és a dinamika alapjai témakörök épít.</w:t>
      </w:r>
    </w:p>
    <w:p w:rsidR="00437ACB" w:rsidRPr="006C4983" w:rsidRDefault="00437ACB" w:rsidP="00437ACB">
      <w:pPr>
        <w:widowControl w:val="0"/>
        <w:suppressAutoHyphens/>
        <w:spacing w:after="0"/>
        <w:ind w:left="357"/>
        <w:rPr>
          <w:rFonts w:cs="Times New Roman"/>
          <w:kern w:val="2"/>
          <w:szCs w:val="24"/>
          <w:lang w:eastAsia="hi-IN" w:bidi="hi-IN"/>
        </w:rPr>
      </w:pPr>
      <w:r w:rsidRPr="006C4983">
        <w:rPr>
          <w:rFonts w:cs="Times New Roman"/>
          <w:kern w:val="2"/>
          <w:szCs w:val="24"/>
          <w:lang w:eastAsia="hi-IN" w:bidi="hi-IN"/>
        </w:rPr>
        <w:t>A Kémia tantárgyból:</w:t>
      </w:r>
    </w:p>
    <w:p w:rsidR="00437ACB" w:rsidRPr="006C4983" w:rsidRDefault="00437ACB" w:rsidP="00437ACB">
      <w:pPr>
        <w:spacing w:after="0"/>
        <w:ind w:left="728"/>
        <w:rPr>
          <w:rFonts w:cs="Times New Roman"/>
          <w:szCs w:val="24"/>
        </w:rPr>
      </w:pPr>
      <w:r w:rsidRPr="006C4983">
        <w:rPr>
          <w:rFonts w:cs="Times New Roman"/>
          <w:szCs w:val="24"/>
        </w:rPr>
        <w:t>atomok szerkezete</w:t>
      </w:r>
    </w:p>
    <w:p w:rsidR="00437ACB" w:rsidRPr="006C4983" w:rsidRDefault="00437ACB" w:rsidP="00437ACB">
      <w:pPr>
        <w:spacing w:after="0"/>
        <w:ind w:left="728"/>
        <w:rPr>
          <w:rFonts w:cs="Times New Roman"/>
          <w:szCs w:val="24"/>
        </w:rPr>
      </w:pPr>
      <w:r w:rsidRPr="006C4983">
        <w:rPr>
          <w:rFonts w:cs="Times New Roman"/>
          <w:szCs w:val="24"/>
        </w:rPr>
        <w:t>fémek és vegyületeik</w:t>
      </w:r>
    </w:p>
    <w:p w:rsidR="00437ACB" w:rsidRPr="006C4983" w:rsidRDefault="00437ACB" w:rsidP="00437ACB">
      <w:pPr>
        <w:spacing w:after="0"/>
        <w:ind w:left="728"/>
        <w:rPr>
          <w:rFonts w:cs="Times New Roman"/>
          <w:szCs w:val="24"/>
        </w:rPr>
      </w:pPr>
      <w:r w:rsidRPr="006C4983">
        <w:rPr>
          <w:rFonts w:cs="Times New Roman"/>
          <w:szCs w:val="24"/>
        </w:rPr>
        <w:t>nemfémes elemek és vegyületeik</w:t>
      </w:r>
    </w:p>
    <w:p w:rsidR="00C53E01" w:rsidRDefault="00437ACB" w:rsidP="00437ACB">
      <w:pPr>
        <w:spacing w:after="0"/>
        <w:ind w:left="426"/>
      </w:pPr>
      <w:r w:rsidRPr="006C4983">
        <w:rPr>
          <w:rFonts w:cs="Times New Roman"/>
          <w:szCs w:val="24"/>
        </w:rPr>
        <w:t>műanyagok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Alapfogalmak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37ACB" w:rsidRPr="00437ACB" w:rsidRDefault="00437ACB" w:rsidP="00437ACB">
      <w:pPr>
        <w:spacing w:after="0"/>
        <w:ind w:left="851"/>
        <w:rPr>
          <w:rFonts w:cs="Times New Roman"/>
        </w:rPr>
      </w:pPr>
      <w:r w:rsidRPr="00437ACB">
        <w:rPr>
          <w:rFonts w:cs="Times New Roman"/>
        </w:rPr>
        <w:t>Alapfogalmak</w:t>
      </w:r>
    </w:p>
    <w:p w:rsidR="00437ACB" w:rsidRPr="00437ACB" w:rsidRDefault="00437ACB" w:rsidP="00437ACB">
      <w:pPr>
        <w:spacing w:after="0"/>
        <w:ind w:left="851"/>
        <w:rPr>
          <w:rFonts w:cs="Times New Roman"/>
        </w:rPr>
      </w:pPr>
      <w:r w:rsidRPr="00437ACB">
        <w:rPr>
          <w:rFonts w:cs="Times New Roman"/>
        </w:rPr>
        <w:t>gépészetben gyakorta használatos anyagok alapvető fizikai, kémiai, mechanikai, technológiai tulajdonságai</w:t>
      </w:r>
    </w:p>
    <w:p w:rsidR="00437ACB" w:rsidRPr="00437ACB" w:rsidRDefault="00437ACB" w:rsidP="00437ACB">
      <w:pPr>
        <w:spacing w:after="0"/>
        <w:ind w:left="851"/>
        <w:rPr>
          <w:rFonts w:cs="Times New Roman"/>
        </w:rPr>
      </w:pPr>
      <w:r w:rsidRPr="00437ACB">
        <w:rPr>
          <w:rFonts w:cs="Times New Roman"/>
        </w:rPr>
        <w:t xml:space="preserve">nyersanyag, alapanyag, </w:t>
      </w:r>
      <w:proofErr w:type="spellStart"/>
      <w:r w:rsidRPr="00437ACB">
        <w:rPr>
          <w:rFonts w:cs="Times New Roman"/>
        </w:rPr>
        <w:t>előgyártmány</w:t>
      </w:r>
      <w:proofErr w:type="spellEnd"/>
      <w:r w:rsidRPr="00437ACB">
        <w:rPr>
          <w:rFonts w:cs="Times New Roman"/>
        </w:rPr>
        <w:t xml:space="preserve">, segédanyag </w:t>
      </w:r>
    </w:p>
    <w:p w:rsidR="00437ACB" w:rsidRPr="00437ACB" w:rsidRDefault="00437ACB" w:rsidP="00437ACB">
      <w:pPr>
        <w:spacing w:after="0"/>
        <w:ind w:left="851"/>
        <w:rPr>
          <w:rFonts w:cs="Times New Roman"/>
        </w:rPr>
      </w:pPr>
      <w:r w:rsidRPr="00437ACB">
        <w:rPr>
          <w:rFonts w:cs="Times New Roman"/>
        </w:rPr>
        <w:t>Fémtani alapfogalmak</w:t>
      </w:r>
      <w:r w:rsidRPr="00437ACB">
        <w:rPr>
          <w:rFonts w:cs="Times New Roman"/>
        </w:rPr>
        <w:tab/>
      </w:r>
      <w:r w:rsidRPr="00437ACB">
        <w:rPr>
          <w:rFonts w:cs="Times New Roman"/>
        </w:rPr>
        <w:tab/>
      </w:r>
      <w:r w:rsidRPr="00437ACB">
        <w:rPr>
          <w:rFonts w:cs="Times New Roman"/>
        </w:rPr>
        <w:tab/>
      </w:r>
      <w:r w:rsidRPr="00437ACB">
        <w:rPr>
          <w:rFonts w:cs="Times New Roman"/>
        </w:rPr>
        <w:tab/>
      </w:r>
    </w:p>
    <w:p w:rsidR="00437ACB" w:rsidRPr="00437ACB" w:rsidRDefault="00437ACB" w:rsidP="00437ACB">
      <w:pPr>
        <w:spacing w:after="0"/>
        <w:ind w:left="851"/>
        <w:rPr>
          <w:rFonts w:cs="Times New Roman"/>
        </w:rPr>
      </w:pPr>
      <w:r w:rsidRPr="00437ACB">
        <w:rPr>
          <w:rFonts w:cs="Times New Roman"/>
        </w:rPr>
        <w:t>fémek kristályrendszerei</w:t>
      </w:r>
    </w:p>
    <w:p w:rsidR="00437ACB" w:rsidRPr="00437ACB" w:rsidRDefault="00437ACB" w:rsidP="00437ACB">
      <w:pPr>
        <w:spacing w:after="0"/>
        <w:ind w:left="851"/>
        <w:rPr>
          <w:rFonts w:cs="Times New Roman"/>
        </w:rPr>
      </w:pPr>
      <w:r w:rsidRPr="00437ACB">
        <w:rPr>
          <w:rFonts w:cs="Times New Roman"/>
        </w:rPr>
        <w:t>színfémek kristályosodásának főbb jellemzői</w:t>
      </w:r>
    </w:p>
    <w:p w:rsidR="00437ACB" w:rsidRPr="00437ACB" w:rsidRDefault="00437ACB" w:rsidP="00437ACB">
      <w:pPr>
        <w:spacing w:after="0"/>
        <w:ind w:left="851"/>
        <w:rPr>
          <w:rFonts w:cs="Times New Roman"/>
        </w:rPr>
      </w:pPr>
      <w:r w:rsidRPr="00437ACB">
        <w:rPr>
          <w:rFonts w:cs="Times New Roman"/>
        </w:rPr>
        <w:t>kristályosodási sebesség- és képesség</w:t>
      </w:r>
    </w:p>
    <w:p w:rsidR="00437ACB" w:rsidRPr="00437ACB" w:rsidRDefault="00437ACB" w:rsidP="00437ACB">
      <w:pPr>
        <w:spacing w:after="0"/>
        <w:ind w:left="851"/>
        <w:rPr>
          <w:rFonts w:cs="Times New Roman"/>
        </w:rPr>
      </w:pPr>
      <w:proofErr w:type="spellStart"/>
      <w:r w:rsidRPr="00437ACB">
        <w:rPr>
          <w:rFonts w:cs="Times New Roman"/>
        </w:rPr>
        <w:t>polikrisztallin</w:t>
      </w:r>
      <w:proofErr w:type="spellEnd"/>
      <w:r w:rsidRPr="00437ACB">
        <w:rPr>
          <w:rFonts w:cs="Times New Roman"/>
        </w:rPr>
        <w:t xml:space="preserve"> dermedés,</w:t>
      </w:r>
    </w:p>
    <w:p w:rsidR="00437ACB" w:rsidRPr="00437ACB" w:rsidRDefault="00437ACB" w:rsidP="00437ACB">
      <w:pPr>
        <w:spacing w:after="0"/>
        <w:ind w:left="851"/>
        <w:rPr>
          <w:rFonts w:cs="Times New Roman"/>
        </w:rPr>
      </w:pPr>
      <w:r w:rsidRPr="00437ACB">
        <w:rPr>
          <w:rFonts w:cs="Times New Roman"/>
        </w:rPr>
        <w:t xml:space="preserve">rácshibák, </w:t>
      </w:r>
      <w:proofErr w:type="spellStart"/>
      <w:r w:rsidRPr="00437ACB">
        <w:rPr>
          <w:rFonts w:cs="Times New Roman"/>
        </w:rPr>
        <w:t>diszlokáció</w:t>
      </w:r>
      <w:proofErr w:type="spellEnd"/>
    </w:p>
    <w:p w:rsidR="00437ACB" w:rsidRPr="00437ACB" w:rsidRDefault="00437ACB" w:rsidP="00437ACB">
      <w:pPr>
        <w:spacing w:after="0"/>
        <w:ind w:left="851"/>
        <w:rPr>
          <w:rFonts w:cs="Times New Roman"/>
        </w:rPr>
      </w:pPr>
      <w:r w:rsidRPr="00437ACB">
        <w:rPr>
          <w:rFonts w:cs="Times New Roman"/>
        </w:rPr>
        <w:t>a vas allotróp átalakulása lehűlési és hevítési görbéjével</w:t>
      </w:r>
    </w:p>
    <w:p w:rsidR="00437ACB" w:rsidRPr="00437ACB" w:rsidRDefault="00437ACB" w:rsidP="00437ACB">
      <w:pPr>
        <w:spacing w:after="0"/>
        <w:ind w:left="851"/>
        <w:rPr>
          <w:rFonts w:cs="Times New Roman"/>
        </w:rPr>
      </w:pPr>
      <w:r w:rsidRPr="00437ACB">
        <w:rPr>
          <w:rFonts w:cs="Times New Roman"/>
        </w:rPr>
        <w:t>ötvözet fogalma, az ötvözés módja, az ötvözetet alkotó fémek kapcsolata</w:t>
      </w:r>
    </w:p>
    <w:p w:rsidR="00437ACB" w:rsidRPr="00437ACB" w:rsidRDefault="00437ACB" w:rsidP="00437ACB">
      <w:pPr>
        <w:spacing w:after="0"/>
        <w:ind w:left="851"/>
        <w:rPr>
          <w:rFonts w:cs="Times New Roman"/>
        </w:rPr>
      </w:pPr>
      <w:r w:rsidRPr="00437ACB">
        <w:rPr>
          <w:rFonts w:cs="Times New Roman"/>
        </w:rPr>
        <w:lastRenderedPageBreak/>
        <w:t>a kétalkotós ötvözettípusok lehűlési folyamata</w:t>
      </w:r>
    </w:p>
    <w:p w:rsidR="00437ACB" w:rsidRPr="00437ACB" w:rsidRDefault="00437ACB" w:rsidP="00437ACB">
      <w:pPr>
        <w:spacing w:after="0"/>
        <w:ind w:left="851"/>
        <w:rPr>
          <w:rFonts w:cs="Times New Roman"/>
        </w:rPr>
      </w:pPr>
      <w:r w:rsidRPr="00437ACB">
        <w:rPr>
          <w:rFonts w:cs="Times New Roman"/>
        </w:rPr>
        <w:t>kétalkotós egyensúlyi diagram fogalma, lényege</w:t>
      </w:r>
    </w:p>
    <w:p w:rsidR="00437ACB" w:rsidRPr="00437ACB" w:rsidRDefault="00437ACB" w:rsidP="00437ACB">
      <w:pPr>
        <w:spacing w:after="0"/>
        <w:ind w:left="851"/>
        <w:rPr>
          <w:rFonts w:cs="Times New Roman"/>
        </w:rPr>
      </w:pPr>
      <w:r w:rsidRPr="00437ACB">
        <w:rPr>
          <w:rFonts w:cs="Times New Roman"/>
        </w:rPr>
        <w:t>a lehűlési görbe felvételének módszere</w:t>
      </w:r>
    </w:p>
    <w:p w:rsidR="00437ACB" w:rsidRPr="00437ACB" w:rsidRDefault="00437ACB" w:rsidP="00437ACB">
      <w:pPr>
        <w:spacing w:after="0"/>
        <w:ind w:left="851"/>
        <w:rPr>
          <w:rFonts w:cs="Times New Roman"/>
        </w:rPr>
      </w:pPr>
      <w:r w:rsidRPr="00437ACB">
        <w:rPr>
          <w:rFonts w:cs="Times New Roman"/>
        </w:rPr>
        <w:t>kétalkotós egyensúlyi diagram szerkesztését lehűlési görbékből</w:t>
      </w:r>
    </w:p>
    <w:p w:rsidR="00437ACB" w:rsidRPr="00437ACB" w:rsidRDefault="00437ACB" w:rsidP="00437ACB">
      <w:pPr>
        <w:spacing w:after="0"/>
        <w:ind w:left="851"/>
        <w:rPr>
          <w:rFonts w:cs="Times New Roman"/>
        </w:rPr>
      </w:pPr>
      <w:r w:rsidRPr="00437ACB">
        <w:rPr>
          <w:rFonts w:cs="Times New Roman"/>
        </w:rPr>
        <w:t>kétalkotós egyensúlyi diagramok olvasási szabályai</w:t>
      </w:r>
    </w:p>
    <w:p w:rsidR="00437ACB" w:rsidRPr="00437ACB" w:rsidRDefault="00437ACB" w:rsidP="00437ACB">
      <w:pPr>
        <w:spacing w:after="0"/>
        <w:ind w:left="851"/>
        <w:rPr>
          <w:rFonts w:cs="Times New Roman"/>
        </w:rPr>
      </w:pPr>
      <w:r w:rsidRPr="00437ACB">
        <w:rPr>
          <w:rFonts w:cs="Times New Roman"/>
        </w:rPr>
        <w:t>két fém egyensúlyi diagramjai, ha a képződő szövetelem:</w:t>
      </w:r>
    </w:p>
    <w:p w:rsidR="00437ACB" w:rsidRPr="00437ACB" w:rsidRDefault="00437ACB" w:rsidP="00437ACB">
      <w:pPr>
        <w:spacing w:after="0"/>
        <w:ind w:left="851"/>
        <w:rPr>
          <w:rFonts w:cs="Times New Roman"/>
        </w:rPr>
      </w:pPr>
      <w:r w:rsidRPr="00437ACB">
        <w:rPr>
          <w:rFonts w:cs="Times New Roman"/>
        </w:rPr>
        <w:t xml:space="preserve">szilárd oldat, </w:t>
      </w:r>
    </w:p>
    <w:p w:rsidR="00437ACB" w:rsidRPr="00437ACB" w:rsidRDefault="00437ACB" w:rsidP="00437ACB">
      <w:pPr>
        <w:spacing w:after="0"/>
        <w:ind w:left="851"/>
        <w:rPr>
          <w:rFonts w:cs="Times New Roman"/>
        </w:rPr>
      </w:pPr>
      <w:r w:rsidRPr="00437ACB">
        <w:rPr>
          <w:rFonts w:cs="Times New Roman"/>
        </w:rPr>
        <w:t>eutektikum</w:t>
      </w:r>
    </w:p>
    <w:p w:rsidR="00437ACB" w:rsidRPr="00437ACB" w:rsidRDefault="00437ACB" w:rsidP="00437ACB">
      <w:pPr>
        <w:spacing w:after="0"/>
        <w:ind w:left="851"/>
        <w:rPr>
          <w:rFonts w:cs="Times New Roman"/>
        </w:rPr>
      </w:pPr>
      <w:r w:rsidRPr="00437ACB">
        <w:rPr>
          <w:rFonts w:cs="Times New Roman"/>
        </w:rPr>
        <w:t>szilárd oldat és eutektikum</w:t>
      </w:r>
    </w:p>
    <w:p w:rsidR="00C53E01" w:rsidRDefault="00437ACB" w:rsidP="00437ACB">
      <w:pPr>
        <w:spacing w:after="0"/>
        <w:ind w:left="851"/>
      </w:pPr>
      <w:r w:rsidRPr="00437ACB">
        <w:rPr>
          <w:rFonts w:cs="Times New Roman"/>
        </w:rPr>
        <w:t>az acél gyors hűtésekor bekövetkező változások, C-görbék</w:t>
      </w:r>
    </w:p>
    <w:p w:rsidR="00C53E01" w:rsidRPr="00644690"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Fémes szerkezeti anyagok </w:t>
      </w:r>
      <w:r w:rsidR="00C53E01" w:rsidRPr="00644690">
        <w:rPr>
          <w:b/>
          <w:i/>
        </w:rPr>
        <w:tab/>
      </w:r>
      <w:r>
        <w:rPr>
          <w:b/>
          <w:i/>
        </w:rPr>
        <w:t>12</w:t>
      </w:r>
      <w:r w:rsidR="00C53E01">
        <w:rPr>
          <w:b/>
          <w:i/>
        </w:rPr>
        <w:t xml:space="preserve"> ó</w:t>
      </w:r>
      <w:r w:rsidR="00C53E01" w:rsidRPr="00644690">
        <w:rPr>
          <w:b/>
          <w:i/>
        </w:rPr>
        <w:t>ra/</w:t>
      </w:r>
      <w:r>
        <w:rPr>
          <w:b/>
          <w:i/>
        </w:rPr>
        <w:t>14</w:t>
      </w:r>
      <w:r w:rsidR="00C53E01" w:rsidRPr="00644690">
        <w:rPr>
          <w:b/>
          <w:i/>
        </w:rPr>
        <w:t xml:space="preserve"> óra</w:t>
      </w:r>
    </w:p>
    <w:p w:rsidR="00437ACB" w:rsidRPr="00510A1C" w:rsidRDefault="00437ACB" w:rsidP="00437ACB">
      <w:pPr>
        <w:spacing w:after="0"/>
        <w:ind w:left="567"/>
        <w:rPr>
          <w:rFonts w:cs="Times New Roman"/>
          <w:szCs w:val="24"/>
        </w:rPr>
      </w:pPr>
      <w:r w:rsidRPr="00510A1C">
        <w:rPr>
          <w:rFonts w:cs="Times New Roman"/>
          <w:szCs w:val="24"/>
        </w:rPr>
        <w:t>nyersvasak és jellemző összetételük</w:t>
      </w:r>
    </w:p>
    <w:p w:rsidR="00437ACB" w:rsidRPr="00510A1C" w:rsidRDefault="00437ACB" w:rsidP="00437ACB">
      <w:pPr>
        <w:spacing w:after="0"/>
        <w:ind w:left="567"/>
        <w:rPr>
          <w:rFonts w:cs="Times New Roman"/>
          <w:szCs w:val="24"/>
        </w:rPr>
      </w:pPr>
      <w:r w:rsidRPr="00510A1C">
        <w:rPr>
          <w:rFonts w:cs="Times New Roman"/>
          <w:szCs w:val="24"/>
        </w:rPr>
        <w:t>acélok csoportosítása, jelölése összetétel, tulajdonság és felhasználás szerint</w:t>
      </w:r>
    </w:p>
    <w:p w:rsidR="00437ACB" w:rsidRPr="00510A1C" w:rsidRDefault="00437ACB" w:rsidP="00437ACB">
      <w:pPr>
        <w:spacing w:after="0"/>
        <w:ind w:left="567"/>
        <w:rPr>
          <w:rFonts w:cs="Times New Roman"/>
          <w:szCs w:val="24"/>
        </w:rPr>
      </w:pPr>
      <w:r w:rsidRPr="00510A1C">
        <w:rPr>
          <w:rFonts w:cs="Times New Roman"/>
          <w:szCs w:val="24"/>
        </w:rPr>
        <w:t>acélok szerkezeti elemek céljára</w:t>
      </w:r>
    </w:p>
    <w:p w:rsidR="00437ACB" w:rsidRPr="00510A1C" w:rsidRDefault="00437ACB" w:rsidP="00437ACB">
      <w:pPr>
        <w:spacing w:after="0"/>
        <w:ind w:left="1287"/>
        <w:rPr>
          <w:rFonts w:cs="Times New Roman"/>
          <w:szCs w:val="24"/>
        </w:rPr>
      </w:pPr>
      <w:r w:rsidRPr="00510A1C">
        <w:rPr>
          <w:rFonts w:cs="Times New Roman"/>
          <w:szCs w:val="24"/>
        </w:rPr>
        <w:t>képlékeny alakításra alkalmas acélok</w:t>
      </w:r>
    </w:p>
    <w:p w:rsidR="00437ACB" w:rsidRPr="00510A1C" w:rsidRDefault="00437ACB" w:rsidP="00437ACB">
      <w:pPr>
        <w:spacing w:after="0"/>
        <w:ind w:left="1287"/>
        <w:rPr>
          <w:rFonts w:cs="Times New Roman"/>
          <w:szCs w:val="24"/>
        </w:rPr>
      </w:pPr>
      <w:r w:rsidRPr="00510A1C">
        <w:rPr>
          <w:rFonts w:cs="Times New Roman"/>
          <w:szCs w:val="24"/>
        </w:rPr>
        <w:t>automata acélok</w:t>
      </w:r>
    </w:p>
    <w:p w:rsidR="00437ACB" w:rsidRPr="00510A1C" w:rsidRDefault="00437ACB" w:rsidP="00437ACB">
      <w:pPr>
        <w:spacing w:after="0"/>
        <w:ind w:left="1287"/>
        <w:rPr>
          <w:rFonts w:cs="Times New Roman"/>
          <w:szCs w:val="24"/>
        </w:rPr>
      </w:pPr>
      <w:r w:rsidRPr="00510A1C">
        <w:rPr>
          <w:rFonts w:cs="Times New Roman"/>
          <w:szCs w:val="24"/>
        </w:rPr>
        <w:t>betonacélok</w:t>
      </w:r>
    </w:p>
    <w:p w:rsidR="00437ACB" w:rsidRPr="00510A1C" w:rsidRDefault="00437ACB" w:rsidP="00437ACB">
      <w:pPr>
        <w:spacing w:after="0"/>
        <w:ind w:left="1287"/>
        <w:rPr>
          <w:rFonts w:cs="Times New Roman"/>
          <w:szCs w:val="24"/>
        </w:rPr>
      </w:pPr>
      <w:r w:rsidRPr="00510A1C">
        <w:rPr>
          <w:rFonts w:cs="Times New Roman"/>
          <w:szCs w:val="24"/>
        </w:rPr>
        <w:t>sínacélok</w:t>
      </w:r>
    </w:p>
    <w:p w:rsidR="00437ACB" w:rsidRPr="00510A1C" w:rsidRDefault="00437ACB" w:rsidP="00437ACB">
      <w:pPr>
        <w:spacing w:after="0"/>
        <w:ind w:left="1287"/>
        <w:rPr>
          <w:rFonts w:cs="Times New Roman"/>
          <w:szCs w:val="24"/>
        </w:rPr>
      </w:pPr>
      <w:r w:rsidRPr="00510A1C">
        <w:rPr>
          <w:rFonts w:cs="Times New Roman"/>
          <w:szCs w:val="24"/>
        </w:rPr>
        <w:t>rugóacélok</w:t>
      </w:r>
    </w:p>
    <w:p w:rsidR="00437ACB" w:rsidRPr="00510A1C" w:rsidRDefault="00437ACB" w:rsidP="00437ACB">
      <w:pPr>
        <w:spacing w:after="0"/>
        <w:ind w:left="1287"/>
        <w:rPr>
          <w:rFonts w:cs="Times New Roman"/>
          <w:szCs w:val="24"/>
        </w:rPr>
      </w:pPr>
      <w:r w:rsidRPr="00510A1C">
        <w:rPr>
          <w:rFonts w:cs="Times New Roman"/>
          <w:szCs w:val="24"/>
        </w:rPr>
        <w:t>golyóscsapágy acélok</w:t>
      </w:r>
    </w:p>
    <w:p w:rsidR="00437ACB" w:rsidRPr="00510A1C" w:rsidRDefault="00437ACB" w:rsidP="00437ACB">
      <w:pPr>
        <w:spacing w:after="0"/>
        <w:ind w:left="1287"/>
        <w:rPr>
          <w:rFonts w:cs="Times New Roman"/>
          <w:szCs w:val="24"/>
        </w:rPr>
      </w:pPr>
      <w:r w:rsidRPr="00510A1C">
        <w:rPr>
          <w:rFonts w:cs="Times New Roman"/>
          <w:szCs w:val="24"/>
        </w:rPr>
        <w:t>szelepacélok</w:t>
      </w:r>
    </w:p>
    <w:p w:rsidR="00437ACB" w:rsidRPr="00510A1C" w:rsidRDefault="00437ACB" w:rsidP="00437ACB">
      <w:pPr>
        <w:spacing w:after="0"/>
        <w:ind w:left="1287"/>
        <w:rPr>
          <w:rFonts w:cs="Times New Roman"/>
          <w:szCs w:val="24"/>
        </w:rPr>
      </w:pPr>
      <w:proofErr w:type="spellStart"/>
      <w:r w:rsidRPr="00510A1C">
        <w:rPr>
          <w:rFonts w:cs="Times New Roman"/>
          <w:szCs w:val="24"/>
        </w:rPr>
        <w:t>bevonatolt</w:t>
      </w:r>
      <w:proofErr w:type="spellEnd"/>
      <w:r w:rsidRPr="00510A1C">
        <w:rPr>
          <w:rFonts w:cs="Times New Roman"/>
          <w:szCs w:val="24"/>
        </w:rPr>
        <w:t xml:space="preserve"> acélok</w:t>
      </w:r>
    </w:p>
    <w:p w:rsidR="00437ACB" w:rsidRPr="00510A1C" w:rsidRDefault="00437ACB" w:rsidP="00437ACB">
      <w:pPr>
        <w:spacing w:after="0"/>
        <w:ind w:left="567"/>
        <w:rPr>
          <w:rFonts w:cs="Times New Roman"/>
          <w:szCs w:val="24"/>
        </w:rPr>
      </w:pPr>
      <w:r w:rsidRPr="00510A1C">
        <w:rPr>
          <w:rFonts w:cs="Times New Roman"/>
          <w:szCs w:val="24"/>
        </w:rPr>
        <w:t>acélok szerkezetépítés céljára</w:t>
      </w:r>
    </w:p>
    <w:p w:rsidR="00437ACB" w:rsidRPr="00510A1C" w:rsidRDefault="00437ACB" w:rsidP="00437ACB">
      <w:pPr>
        <w:spacing w:after="0"/>
        <w:ind w:left="1287"/>
        <w:rPr>
          <w:rFonts w:cs="Times New Roman"/>
          <w:szCs w:val="24"/>
        </w:rPr>
      </w:pPr>
      <w:r w:rsidRPr="00510A1C">
        <w:rPr>
          <w:rFonts w:cs="Times New Roman"/>
          <w:szCs w:val="24"/>
        </w:rPr>
        <w:t>melegen hengerelt acélok</w:t>
      </w:r>
    </w:p>
    <w:p w:rsidR="00437ACB" w:rsidRPr="00510A1C" w:rsidRDefault="00437ACB" w:rsidP="00437ACB">
      <w:pPr>
        <w:spacing w:after="0"/>
        <w:ind w:left="1287"/>
        <w:rPr>
          <w:rFonts w:cs="Times New Roman"/>
          <w:szCs w:val="24"/>
        </w:rPr>
      </w:pPr>
      <w:r w:rsidRPr="00510A1C">
        <w:rPr>
          <w:rFonts w:cs="Times New Roman"/>
          <w:szCs w:val="24"/>
        </w:rPr>
        <w:t>finomszemcsés szerkezeti acélok</w:t>
      </w:r>
    </w:p>
    <w:p w:rsidR="00437ACB" w:rsidRPr="00510A1C" w:rsidRDefault="00437ACB" w:rsidP="00437ACB">
      <w:pPr>
        <w:spacing w:after="0"/>
        <w:ind w:left="567"/>
        <w:rPr>
          <w:rFonts w:cs="Times New Roman"/>
          <w:szCs w:val="24"/>
        </w:rPr>
      </w:pPr>
      <w:r w:rsidRPr="00510A1C">
        <w:rPr>
          <w:rFonts w:cs="Times New Roman"/>
          <w:szCs w:val="24"/>
        </w:rPr>
        <w:t>hőkezelési célú acélok</w:t>
      </w:r>
    </w:p>
    <w:p w:rsidR="00437ACB" w:rsidRPr="00510A1C" w:rsidRDefault="00437ACB" w:rsidP="00437ACB">
      <w:pPr>
        <w:spacing w:after="0"/>
        <w:ind w:left="1287"/>
        <w:rPr>
          <w:rFonts w:cs="Times New Roman"/>
          <w:szCs w:val="24"/>
        </w:rPr>
      </w:pPr>
      <w:proofErr w:type="spellStart"/>
      <w:r w:rsidRPr="00510A1C">
        <w:rPr>
          <w:rFonts w:cs="Times New Roman"/>
          <w:szCs w:val="24"/>
        </w:rPr>
        <w:t>felület</w:t>
      </w:r>
      <w:r>
        <w:rPr>
          <w:rFonts w:cs="Times New Roman"/>
          <w:szCs w:val="24"/>
        </w:rPr>
        <w:t>ed</w:t>
      </w:r>
      <w:r w:rsidRPr="00510A1C">
        <w:rPr>
          <w:rFonts w:cs="Times New Roman"/>
          <w:szCs w:val="24"/>
        </w:rPr>
        <w:t>zhető</w:t>
      </w:r>
      <w:proofErr w:type="spellEnd"/>
      <w:r w:rsidRPr="00510A1C">
        <w:rPr>
          <w:rFonts w:cs="Times New Roman"/>
          <w:szCs w:val="24"/>
        </w:rPr>
        <w:t xml:space="preserve"> acélok</w:t>
      </w:r>
    </w:p>
    <w:p w:rsidR="00437ACB" w:rsidRPr="00510A1C" w:rsidRDefault="00437ACB" w:rsidP="00437ACB">
      <w:pPr>
        <w:spacing w:after="0"/>
        <w:ind w:left="1287"/>
        <w:rPr>
          <w:rFonts w:cs="Times New Roman"/>
          <w:szCs w:val="24"/>
        </w:rPr>
      </w:pPr>
      <w:r w:rsidRPr="00510A1C">
        <w:rPr>
          <w:rFonts w:cs="Times New Roman"/>
          <w:szCs w:val="24"/>
        </w:rPr>
        <w:t>nemesíthető acélok</w:t>
      </w:r>
    </w:p>
    <w:p w:rsidR="00437ACB" w:rsidRPr="00510A1C" w:rsidRDefault="00437ACB" w:rsidP="00437ACB">
      <w:pPr>
        <w:spacing w:after="0"/>
        <w:ind w:left="1287"/>
        <w:rPr>
          <w:rFonts w:cs="Times New Roman"/>
          <w:szCs w:val="24"/>
        </w:rPr>
      </w:pPr>
      <w:r w:rsidRPr="00510A1C">
        <w:rPr>
          <w:rFonts w:cs="Times New Roman"/>
          <w:szCs w:val="24"/>
        </w:rPr>
        <w:t>betétben edzhető acélok</w:t>
      </w:r>
    </w:p>
    <w:p w:rsidR="00437ACB" w:rsidRPr="00510A1C" w:rsidRDefault="00437ACB" w:rsidP="00437ACB">
      <w:pPr>
        <w:spacing w:after="0"/>
        <w:ind w:left="1287"/>
        <w:rPr>
          <w:rFonts w:cs="Times New Roman"/>
          <w:szCs w:val="24"/>
        </w:rPr>
      </w:pPr>
      <w:proofErr w:type="spellStart"/>
      <w:r w:rsidRPr="00510A1C">
        <w:rPr>
          <w:rFonts w:cs="Times New Roman"/>
          <w:szCs w:val="24"/>
        </w:rPr>
        <w:t>nitridálható</w:t>
      </w:r>
      <w:proofErr w:type="spellEnd"/>
      <w:r w:rsidRPr="00510A1C">
        <w:rPr>
          <w:rFonts w:cs="Times New Roman"/>
          <w:szCs w:val="24"/>
        </w:rPr>
        <w:t xml:space="preserve"> acélok</w:t>
      </w:r>
    </w:p>
    <w:p w:rsidR="00437ACB" w:rsidRPr="00510A1C" w:rsidRDefault="00437ACB" w:rsidP="00437ACB">
      <w:pPr>
        <w:spacing w:after="0"/>
        <w:ind w:left="567"/>
        <w:rPr>
          <w:rFonts w:cs="Times New Roman"/>
          <w:szCs w:val="24"/>
        </w:rPr>
      </w:pPr>
      <w:r w:rsidRPr="00510A1C">
        <w:rPr>
          <w:rFonts w:cs="Times New Roman"/>
          <w:szCs w:val="24"/>
        </w:rPr>
        <w:t>különleges tulajdonságú acélok</w:t>
      </w:r>
    </w:p>
    <w:p w:rsidR="00437ACB" w:rsidRPr="00510A1C" w:rsidRDefault="00437ACB" w:rsidP="00437ACB">
      <w:pPr>
        <w:spacing w:after="0"/>
        <w:ind w:left="1287"/>
        <w:rPr>
          <w:rFonts w:cs="Times New Roman"/>
          <w:szCs w:val="24"/>
        </w:rPr>
      </w:pPr>
      <w:proofErr w:type="spellStart"/>
      <w:r w:rsidRPr="00510A1C">
        <w:rPr>
          <w:rFonts w:cs="Times New Roman"/>
          <w:szCs w:val="24"/>
        </w:rPr>
        <w:t>melegszilárd</w:t>
      </w:r>
      <w:proofErr w:type="spellEnd"/>
      <w:r w:rsidRPr="00510A1C">
        <w:rPr>
          <w:rFonts w:cs="Times New Roman"/>
          <w:szCs w:val="24"/>
        </w:rPr>
        <w:t xml:space="preserve"> acélok</w:t>
      </w:r>
    </w:p>
    <w:p w:rsidR="00437ACB" w:rsidRPr="00510A1C" w:rsidRDefault="00437ACB" w:rsidP="00437ACB">
      <w:pPr>
        <w:spacing w:after="0"/>
        <w:ind w:left="1287"/>
        <w:rPr>
          <w:rFonts w:cs="Times New Roman"/>
          <w:szCs w:val="24"/>
        </w:rPr>
      </w:pPr>
      <w:r w:rsidRPr="00510A1C">
        <w:rPr>
          <w:rFonts w:cs="Times New Roman"/>
          <w:szCs w:val="24"/>
        </w:rPr>
        <w:t xml:space="preserve">hidegszívós acélok </w:t>
      </w:r>
    </w:p>
    <w:p w:rsidR="00437ACB" w:rsidRPr="00510A1C" w:rsidRDefault="00437ACB" w:rsidP="00437ACB">
      <w:pPr>
        <w:spacing w:after="0"/>
        <w:ind w:left="1287"/>
        <w:rPr>
          <w:rFonts w:cs="Times New Roman"/>
          <w:szCs w:val="24"/>
        </w:rPr>
      </w:pPr>
      <w:r w:rsidRPr="00510A1C">
        <w:rPr>
          <w:rFonts w:cs="Times New Roman"/>
          <w:szCs w:val="24"/>
        </w:rPr>
        <w:t>korrózióálló acélok</w:t>
      </w:r>
    </w:p>
    <w:p w:rsidR="00437ACB" w:rsidRPr="00510A1C" w:rsidRDefault="00437ACB" w:rsidP="00437ACB">
      <w:pPr>
        <w:spacing w:after="0"/>
        <w:ind w:left="1287"/>
        <w:rPr>
          <w:rFonts w:cs="Times New Roman"/>
          <w:szCs w:val="24"/>
        </w:rPr>
      </w:pPr>
      <w:r w:rsidRPr="00510A1C">
        <w:rPr>
          <w:rFonts w:cs="Times New Roman"/>
          <w:szCs w:val="24"/>
        </w:rPr>
        <w:t>hőálló acélok</w:t>
      </w:r>
    </w:p>
    <w:p w:rsidR="00437ACB" w:rsidRPr="00510A1C" w:rsidRDefault="00437ACB" w:rsidP="00437ACB">
      <w:pPr>
        <w:spacing w:after="0"/>
        <w:ind w:left="567"/>
        <w:rPr>
          <w:rFonts w:cs="Times New Roman"/>
          <w:szCs w:val="24"/>
        </w:rPr>
      </w:pPr>
      <w:r w:rsidRPr="00510A1C">
        <w:rPr>
          <w:rFonts w:cs="Times New Roman"/>
          <w:szCs w:val="24"/>
        </w:rPr>
        <w:t>szerszámacélok</w:t>
      </w:r>
    </w:p>
    <w:p w:rsidR="00437ACB" w:rsidRPr="00510A1C" w:rsidRDefault="00437ACB" w:rsidP="00437ACB">
      <w:pPr>
        <w:spacing w:after="0"/>
        <w:ind w:left="1287"/>
        <w:rPr>
          <w:rFonts w:cs="Times New Roman"/>
          <w:szCs w:val="24"/>
        </w:rPr>
      </w:pPr>
      <w:r w:rsidRPr="00510A1C">
        <w:rPr>
          <w:rFonts w:cs="Times New Roman"/>
          <w:szCs w:val="24"/>
        </w:rPr>
        <w:t>hidegalakító szerszámacélok</w:t>
      </w:r>
    </w:p>
    <w:p w:rsidR="00437ACB" w:rsidRPr="00510A1C" w:rsidRDefault="00437ACB" w:rsidP="00437ACB">
      <w:pPr>
        <w:spacing w:after="0"/>
        <w:ind w:left="1287"/>
        <w:rPr>
          <w:rFonts w:cs="Times New Roman"/>
          <w:szCs w:val="24"/>
        </w:rPr>
      </w:pPr>
      <w:proofErr w:type="spellStart"/>
      <w:r w:rsidRPr="00510A1C">
        <w:rPr>
          <w:rFonts w:cs="Times New Roman"/>
          <w:szCs w:val="24"/>
        </w:rPr>
        <w:t>melegalakító</w:t>
      </w:r>
      <w:proofErr w:type="spellEnd"/>
      <w:r w:rsidRPr="00510A1C">
        <w:rPr>
          <w:rFonts w:cs="Times New Roman"/>
          <w:szCs w:val="24"/>
        </w:rPr>
        <w:t xml:space="preserve"> szerszámacélok</w:t>
      </w:r>
    </w:p>
    <w:p w:rsidR="00437ACB" w:rsidRPr="00510A1C" w:rsidRDefault="00437ACB" w:rsidP="00437ACB">
      <w:pPr>
        <w:spacing w:after="0"/>
        <w:ind w:left="1287"/>
        <w:rPr>
          <w:rFonts w:cs="Times New Roman"/>
          <w:szCs w:val="24"/>
        </w:rPr>
      </w:pPr>
      <w:r w:rsidRPr="00510A1C">
        <w:rPr>
          <w:rFonts w:cs="Times New Roman"/>
          <w:szCs w:val="24"/>
        </w:rPr>
        <w:t>műanyag megmunkáló szerszámacélok</w:t>
      </w:r>
    </w:p>
    <w:p w:rsidR="00437ACB" w:rsidRPr="00510A1C" w:rsidRDefault="00437ACB" w:rsidP="00437ACB">
      <w:pPr>
        <w:spacing w:after="0"/>
        <w:ind w:left="1287"/>
        <w:rPr>
          <w:rFonts w:cs="Times New Roman"/>
          <w:szCs w:val="24"/>
        </w:rPr>
      </w:pPr>
      <w:r w:rsidRPr="00510A1C">
        <w:rPr>
          <w:rFonts w:cs="Times New Roman"/>
          <w:szCs w:val="24"/>
        </w:rPr>
        <w:t>gyors acélok</w:t>
      </w:r>
    </w:p>
    <w:p w:rsidR="00437ACB" w:rsidRPr="00510A1C" w:rsidRDefault="00437ACB" w:rsidP="00437ACB">
      <w:pPr>
        <w:spacing w:after="0"/>
        <w:ind w:left="567"/>
        <w:rPr>
          <w:rFonts w:cs="Times New Roman"/>
          <w:szCs w:val="24"/>
        </w:rPr>
      </w:pPr>
      <w:r w:rsidRPr="00510A1C">
        <w:rPr>
          <w:rFonts w:cs="Times New Roman"/>
          <w:szCs w:val="24"/>
        </w:rPr>
        <w:t>acélöntvények</w:t>
      </w:r>
    </w:p>
    <w:p w:rsidR="00437ACB" w:rsidRPr="00510A1C" w:rsidRDefault="00437ACB" w:rsidP="00437ACB">
      <w:pPr>
        <w:spacing w:after="0"/>
        <w:ind w:left="1287"/>
        <w:rPr>
          <w:rFonts w:cs="Times New Roman"/>
          <w:szCs w:val="24"/>
        </w:rPr>
      </w:pPr>
      <w:r w:rsidRPr="00510A1C">
        <w:rPr>
          <w:rFonts w:cs="Times New Roman"/>
          <w:szCs w:val="24"/>
        </w:rPr>
        <w:t>ötvözetlen acélöntvények</w:t>
      </w:r>
    </w:p>
    <w:p w:rsidR="00437ACB" w:rsidRPr="00510A1C" w:rsidRDefault="00437ACB" w:rsidP="00437ACB">
      <w:pPr>
        <w:spacing w:after="0"/>
        <w:ind w:left="1287"/>
        <w:rPr>
          <w:rFonts w:cs="Times New Roman"/>
          <w:szCs w:val="24"/>
        </w:rPr>
      </w:pPr>
      <w:r w:rsidRPr="00510A1C">
        <w:rPr>
          <w:rFonts w:cs="Times New Roman"/>
          <w:szCs w:val="24"/>
        </w:rPr>
        <w:t>ötvözött acélöntvények</w:t>
      </w:r>
    </w:p>
    <w:p w:rsidR="00437ACB" w:rsidRPr="00510A1C" w:rsidRDefault="00437ACB" w:rsidP="00437ACB">
      <w:pPr>
        <w:spacing w:after="0"/>
        <w:ind w:left="567"/>
        <w:rPr>
          <w:rFonts w:cs="Times New Roman"/>
          <w:szCs w:val="24"/>
        </w:rPr>
      </w:pPr>
      <w:r w:rsidRPr="00510A1C">
        <w:rPr>
          <w:rFonts w:cs="Times New Roman"/>
          <w:szCs w:val="24"/>
        </w:rPr>
        <w:t>öntöttvasak</w:t>
      </w:r>
    </w:p>
    <w:p w:rsidR="00437ACB" w:rsidRPr="00510A1C" w:rsidRDefault="00437ACB" w:rsidP="00437ACB">
      <w:pPr>
        <w:spacing w:after="0"/>
        <w:ind w:left="1287"/>
        <w:rPr>
          <w:rFonts w:cs="Times New Roman"/>
          <w:szCs w:val="24"/>
        </w:rPr>
      </w:pPr>
      <w:r w:rsidRPr="00510A1C">
        <w:rPr>
          <w:rFonts w:cs="Times New Roman"/>
          <w:szCs w:val="24"/>
        </w:rPr>
        <w:t>lemezgrafitos öntöttvasak</w:t>
      </w:r>
    </w:p>
    <w:p w:rsidR="00437ACB" w:rsidRPr="00510A1C" w:rsidRDefault="00437ACB" w:rsidP="00437ACB">
      <w:pPr>
        <w:spacing w:after="0"/>
        <w:ind w:left="1287"/>
        <w:rPr>
          <w:rFonts w:cs="Times New Roman"/>
          <w:szCs w:val="24"/>
        </w:rPr>
      </w:pPr>
      <w:r w:rsidRPr="00510A1C">
        <w:rPr>
          <w:rFonts w:cs="Times New Roman"/>
          <w:szCs w:val="24"/>
        </w:rPr>
        <w:t>gömbgrafitos öntöttvasak</w:t>
      </w:r>
    </w:p>
    <w:p w:rsidR="00437ACB" w:rsidRPr="00510A1C" w:rsidRDefault="00437ACB" w:rsidP="00437ACB">
      <w:pPr>
        <w:spacing w:after="0"/>
        <w:ind w:left="1287"/>
        <w:rPr>
          <w:rFonts w:cs="Times New Roman"/>
          <w:szCs w:val="24"/>
        </w:rPr>
      </w:pPr>
      <w:r w:rsidRPr="00510A1C">
        <w:rPr>
          <w:rFonts w:cs="Times New Roman"/>
          <w:szCs w:val="24"/>
        </w:rPr>
        <w:t>ötvözött öntöttvasak</w:t>
      </w:r>
    </w:p>
    <w:p w:rsidR="00437ACB" w:rsidRPr="00510A1C" w:rsidRDefault="00437ACB" w:rsidP="00437ACB">
      <w:pPr>
        <w:spacing w:after="0"/>
        <w:ind w:left="1287"/>
        <w:rPr>
          <w:rFonts w:cs="Times New Roman"/>
          <w:szCs w:val="24"/>
        </w:rPr>
      </w:pPr>
      <w:proofErr w:type="spellStart"/>
      <w:r w:rsidRPr="00510A1C">
        <w:rPr>
          <w:rFonts w:cs="Times New Roman"/>
          <w:szCs w:val="24"/>
        </w:rPr>
        <w:t>tempervasak</w:t>
      </w:r>
      <w:proofErr w:type="spellEnd"/>
    </w:p>
    <w:p w:rsidR="00437ACB" w:rsidRPr="00510A1C" w:rsidRDefault="00437ACB" w:rsidP="00437ACB">
      <w:pPr>
        <w:spacing w:after="0"/>
        <w:ind w:left="567"/>
        <w:rPr>
          <w:rFonts w:cs="Times New Roman"/>
          <w:szCs w:val="24"/>
        </w:rPr>
      </w:pPr>
      <w:r w:rsidRPr="00510A1C">
        <w:rPr>
          <w:rFonts w:cs="Times New Roman"/>
          <w:szCs w:val="24"/>
        </w:rPr>
        <w:lastRenderedPageBreak/>
        <w:t>alumínium tulajdonságai, a szennyező- és ötvöző anyagok hatása, az alumíniumötvözetek csoportosításának alapja, felhasználási területük</w:t>
      </w:r>
    </w:p>
    <w:p w:rsidR="00437ACB" w:rsidRPr="00510A1C" w:rsidRDefault="00437ACB" w:rsidP="00437ACB">
      <w:pPr>
        <w:spacing w:after="0"/>
        <w:ind w:left="567"/>
        <w:rPr>
          <w:rFonts w:cs="Times New Roman"/>
          <w:szCs w:val="24"/>
        </w:rPr>
      </w:pPr>
      <w:r w:rsidRPr="00510A1C">
        <w:rPr>
          <w:rFonts w:cs="Times New Roman"/>
          <w:szCs w:val="24"/>
        </w:rPr>
        <w:t>réz tulajdonságai, előállítása, ötvözetei, felhasználási területei</w:t>
      </w:r>
    </w:p>
    <w:p w:rsidR="00C53E01" w:rsidRDefault="00437ACB" w:rsidP="00437ACB">
      <w:pPr>
        <w:spacing w:after="0"/>
        <w:ind w:left="851"/>
      </w:pPr>
      <w:r w:rsidRPr="00510A1C">
        <w:rPr>
          <w:rFonts w:cs="Times New Roman"/>
          <w:szCs w:val="24"/>
        </w:rPr>
        <w:t>ón és az ólom tulajdonságai, ötvözetei, jellemző felhasználási területei</w:t>
      </w:r>
    </w:p>
    <w:p w:rsidR="00C53E01" w:rsidRPr="002A1C54"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Nemfémes szerkezeti anyagok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37ACB" w:rsidRPr="00510A1C" w:rsidRDefault="00437ACB" w:rsidP="00437ACB">
      <w:pPr>
        <w:spacing w:after="0"/>
        <w:ind w:left="567"/>
        <w:rPr>
          <w:rFonts w:cs="Times New Roman"/>
          <w:szCs w:val="24"/>
        </w:rPr>
      </w:pPr>
      <w:r w:rsidRPr="00510A1C">
        <w:rPr>
          <w:rFonts w:cs="Times New Roman"/>
          <w:szCs w:val="24"/>
        </w:rPr>
        <w:t>műanyag fogalma</w:t>
      </w:r>
    </w:p>
    <w:p w:rsidR="00437ACB" w:rsidRPr="00510A1C" w:rsidRDefault="00437ACB" w:rsidP="00437ACB">
      <w:pPr>
        <w:spacing w:after="0"/>
        <w:ind w:left="567"/>
        <w:rPr>
          <w:rFonts w:cs="Times New Roman"/>
          <w:szCs w:val="24"/>
        </w:rPr>
      </w:pPr>
      <w:r w:rsidRPr="00510A1C">
        <w:rPr>
          <w:rFonts w:cs="Times New Roman"/>
          <w:szCs w:val="24"/>
        </w:rPr>
        <w:t>műanyagok előnyös és hátrányos tulajdonságai</w:t>
      </w:r>
    </w:p>
    <w:p w:rsidR="00437ACB" w:rsidRPr="00510A1C" w:rsidRDefault="00437ACB" w:rsidP="00437ACB">
      <w:pPr>
        <w:spacing w:after="0"/>
        <w:ind w:left="567"/>
        <w:rPr>
          <w:rFonts w:cs="Times New Roman"/>
          <w:szCs w:val="24"/>
        </w:rPr>
      </w:pPr>
      <w:r w:rsidRPr="00510A1C">
        <w:rPr>
          <w:rFonts w:cs="Times New Roman"/>
          <w:szCs w:val="24"/>
        </w:rPr>
        <w:t>műanyagok fő csoportjai és legjellemzőbb tulajdonságai</w:t>
      </w:r>
    </w:p>
    <w:p w:rsidR="00437ACB" w:rsidRPr="00510A1C" w:rsidRDefault="00437ACB" w:rsidP="00437ACB">
      <w:pPr>
        <w:spacing w:after="0"/>
        <w:ind w:left="1287"/>
        <w:rPr>
          <w:rFonts w:cs="Times New Roman"/>
          <w:szCs w:val="24"/>
        </w:rPr>
      </w:pPr>
      <w:r w:rsidRPr="00510A1C">
        <w:rPr>
          <w:rFonts w:cs="Times New Roman"/>
          <w:szCs w:val="24"/>
        </w:rPr>
        <w:t>termoplasztok</w:t>
      </w:r>
    </w:p>
    <w:p w:rsidR="00437ACB" w:rsidRPr="00510A1C" w:rsidRDefault="00437ACB" w:rsidP="00437ACB">
      <w:pPr>
        <w:spacing w:after="0"/>
        <w:ind w:left="1287"/>
        <w:rPr>
          <w:rFonts w:cs="Times New Roman"/>
          <w:szCs w:val="24"/>
        </w:rPr>
      </w:pPr>
      <w:proofErr w:type="spellStart"/>
      <w:r w:rsidRPr="00510A1C">
        <w:rPr>
          <w:rFonts w:cs="Times New Roman"/>
          <w:szCs w:val="24"/>
        </w:rPr>
        <w:t>duroplasztok</w:t>
      </w:r>
      <w:proofErr w:type="spellEnd"/>
    </w:p>
    <w:p w:rsidR="00437ACB" w:rsidRPr="00510A1C" w:rsidRDefault="00437ACB" w:rsidP="00437ACB">
      <w:pPr>
        <w:spacing w:after="0"/>
        <w:ind w:left="1287"/>
        <w:rPr>
          <w:rFonts w:cs="Times New Roman"/>
          <w:szCs w:val="24"/>
        </w:rPr>
      </w:pPr>
      <w:r w:rsidRPr="00510A1C">
        <w:rPr>
          <w:rFonts w:cs="Times New Roman"/>
          <w:szCs w:val="24"/>
        </w:rPr>
        <w:t>elasztomerek</w:t>
      </w:r>
    </w:p>
    <w:p w:rsidR="00437ACB" w:rsidRPr="00510A1C" w:rsidRDefault="00437ACB" w:rsidP="00437ACB">
      <w:pPr>
        <w:spacing w:after="0"/>
        <w:ind w:left="1287"/>
        <w:rPr>
          <w:rFonts w:cs="Times New Roman"/>
          <w:szCs w:val="24"/>
        </w:rPr>
      </w:pPr>
      <w:r w:rsidRPr="00510A1C">
        <w:rPr>
          <w:rFonts w:cs="Times New Roman"/>
          <w:szCs w:val="24"/>
        </w:rPr>
        <w:t>egyéb nemfémes anyagok</w:t>
      </w:r>
    </w:p>
    <w:p w:rsidR="00437ACB" w:rsidRPr="00510A1C" w:rsidRDefault="00437ACB" w:rsidP="00437ACB">
      <w:pPr>
        <w:spacing w:after="0"/>
        <w:ind w:left="1287"/>
        <w:rPr>
          <w:rFonts w:cs="Times New Roman"/>
          <w:szCs w:val="24"/>
        </w:rPr>
      </w:pPr>
      <w:r w:rsidRPr="00510A1C">
        <w:rPr>
          <w:rFonts w:cs="Times New Roman"/>
          <w:szCs w:val="24"/>
        </w:rPr>
        <w:t>kerámiák</w:t>
      </w:r>
    </w:p>
    <w:p w:rsidR="00437ACB" w:rsidRPr="00510A1C" w:rsidRDefault="00437ACB" w:rsidP="00437ACB">
      <w:pPr>
        <w:spacing w:after="0"/>
        <w:ind w:left="1287"/>
        <w:rPr>
          <w:rFonts w:cs="Times New Roman"/>
          <w:szCs w:val="24"/>
        </w:rPr>
      </w:pPr>
      <w:r w:rsidRPr="00510A1C">
        <w:rPr>
          <w:rFonts w:cs="Times New Roman"/>
          <w:szCs w:val="24"/>
        </w:rPr>
        <w:t>kompozit anyagok</w:t>
      </w:r>
    </w:p>
    <w:p w:rsidR="00437ACB" w:rsidRPr="00510A1C" w:rsidRDefault="00437ACB" w:rsidP="00437ACB">
      <w:pPr>
        <w:spacing w:after="0"/>
        <w:ind w:left="1287"/>
        <w:rPr>
          <w:rFonts w:cs="Times New Roman"/>
          <w:szCs w:val="24"/>
        </w:rPr>
      </w:pPr>
      <w:r w:rsidRPr="00510A1C">
        <w:rPr>
          <w:rFonts w:cs="Times New Roman"/>
          <w:szCs w:val="24"/>
        </w:rPr>
        <w:t>üveg</w:t>
      </w:r>
    </w:p>
    <w:p w:rsidR="00437ACB" w:rsidRPr="00510A1C" w:rsidRDefault="00437ACB" w:rsidP="00437ACB">
      <w:pPr>
        <w:spacing w:after="0"/>
        <w:ind w:left="1287"/>
        <w:rPr>
          <w:rFonts w:cs="Times New Roman"/>
          <w:szCs w:val="24"/>
        </w:rPr>
      </w:pPr>
      <w:r w:rsidRPr="00510A1C">
        <w:rPr>
          <w:rFonts w:cs="Times New Roman"/>
          <w:szCs w:val="24"/>
        </w:rPr>
        <w:t>fa</w:t>
      </w:r>
    </w:p>
    <w:p w:rsidR="00437ACB" w:rsidRPr="00510A1C" w:rsidRDefault="00437ACB" w:rsidP="00437ACB">
      <w:pPr>
        <w:spacing w:after="0"/>
        <w:ind w:left="1287"/>
        <w:rPr>
          <w:rFonts w:cs="Times New Roman"/>
          <w:szCs w:val="24"/>
        </w:rPr>
      </w:pPr>
      <w:r w:rsidRPr="00510A1C">
        <w:rPr>
          <w:rFonts w:cs="Times New Roman"/>
          <w:szCs w:val="24"/>
        </w:rPr>
        <w:t>papír</w:t>
      </w:r>
    </w:p>
    <w:p w:rsidR="00437ACB" w:rsidRPr="00510A1C" w:rsidRDefault="00437ACB" w:rsidP="00437ACB">
      <w:pPr>
        <w:spacing w:after="0"/>
        <w:ind w:left="1287"/>
        <w:rPr>
          <w:rFonts w:cs="Times New Roman"/>
          <w:szCs w:val="24"/>
        </w:rPr>
      </w:pPr>
      <w:r w:rsidRPr="00510A1C">
        <w:rPr>
          <w:rFonts w:cs="Times New Roman"/>
          <w:szCs w:val="24"/>
        </w:rPr>
        <w:t>textilanyagok</w:t>
      </w:r>
    </w:p>
    <w:p w:rsidR="00437ACB" w:rsidRPr="00510A1C" w:rsidRDefault="00437ACB" w:rsidP="00437ACB">
      <w:pPr>
        <w:spacing w:after="0"/>
        <w:ind w:left="1287"/>
        <w:rPr>
          <w:rFonts w:cs="Times New Roman"/>
          <w:szCs w:val="24"/>
        </w:rPr>
      </w:pPr>
      <w:r w:rsidRPr="00510A1C">
        <w:rPr>
          <w:rFonts w:cs="Times New Roman"/>
          <w:szCs w:val="24"/>
        </w:rPr>
        <w:t>bőr</w:t>
      </w:r>
    </w:p>
    <w:p w:rsidR="00C53E01" w:rsidRDefault="00437ACB" w:rsidP="00437ACB">
      <w:pPr>
        <w:spacing w:after="0"/>
        <w:ind w:left="851"/>
      </w:pPr>
      <w:r w:rsidRPr="00510A1C">
        <w:rPr>
          <w:rFonts w:cs="Times New Roman"/>
          <w:szCs w:val="24"/>
        </w:rPr>
        <w:t>kenőanyagok</w:t>
      </w:r>
    </w:p>
    <w:p w:rsidR="00C53E01" w:rsidRPr="002A1C54"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proofErr w:type="spellStart"/>
      <w:r w:rsidRPr="00437ACB">
        <w:rPr>
          <w:b/>
          <w:i/>
        </w:rPr>
        <w:t>Öntészet</w:t>
      </w:r>
      <w:proofErr w:type="spellEnd"/>
      <w:r w:rsidRPr="00437ACB">
        <w:rPr>
          <w:b/>
          <w:i/>
        </w:rPr>
        <w:t xml:space="preserve">, </w:t>
      </w:r>
      <w:proofErr w:type="spellStart"/>
      <w:r w:rsidRPr="00437ACB">
        <w:rPr>
          <w:b/>
          <w:i/>
        </w:rPr>
        <w:t>melegalakítások</w:t>
      </w:r>
      <w:proofErr w:type="spellEnd"/>
      <w:r w:rsidRPr="00437ACB">
        <w:rPr>
          <w:b/>
          <w:i/>
        </w:rPr>
        <w:t xml:space="preserve">, hőkezelések </w:t>
      </w:r>
      <w:r w:rsidR="00C53E01" w:rsidRPr="00644690">
        <w:rPr>
          <w:b/>
          <w:i/>
        </w:rPr>
        <w:tab/>
      </w:r>
      <w:r>
        <w:rPr>
          <w:b/>
          <w:i/>
        </w:rPr>
        <w:t>18</w:t>
      </w:r>
      <w:r w:rsidR="00C53E01">
        <w:rPr>
          <w:b/>
          <w:i/>
        </w:rPr>
        <w:t xml:space="preserve"> ó</w:t>
      </w:r>
      <w:r w:rsidR="00C53E01" w:rsidRPr="00644690">
        <w:rPr>
          <w:b/>
          <w:i/>
        </w:rPr>
        <w:t>ra/</w:t>
      </w:r>
      <w:r>
        <w:rPr>
          <w:b/>
          <w:i/>
        </w:rPr>
        <w:t>20</w:t>
      </w:r>
      <w:r w:rsidR="00C53E01" w:rsidRPr="00644690">
        <w:rPr>
          <w:b/>
          <w:i/>
        </w:rPr>
        <w:t xml:space="preserve"> óra</w:t>
      </w:r>
    </w:p>
    <w:p w:rsidR="00437ACB" w:rsidRPr="00510A1C" w:rsidRDefault="00437ACB" w:rsidP="00437ACB">
      <w:pPr>
        <w:spacing w:after="0"/>
        <w:ind w:left="567"/>
        <w:rPr>
          <w:rFonts w:cs="Times New Roman"/>
          <w:szCs w:val="24"/>
        </w:rPr>
      </w:pPr>
      <w:proofErr w:type="spellStart"/>
      <w:r w:rsidRPr="00510A1C">
        <w:rPr>
          <w:rFonts w:cs="Times New Roman"/>
          <w:szCs w:val="24"/>
        </w:rPr>
        <w:t>Öntészet</w:t>
      </w:r>
      <w:proofErr w:type="spellEnd"/>
    </w:p>
    <w:p w:rsidR="00437ACB" w:rsidRPr="00510A1C" w:rsidRDefault="00437ACB" w:rsidP="00437ACB">
      <w:pPr>
        <w:spacing w:after="0"/>
        <w:ind w:left="1014"/>
        <w:rPr>
          <w:rFonts w:cs="Times New Roman"/>
          <w:szCs w:val="24"/>
        </w:rPr>
      </w:pPr>
      <w:r w:rsidRPr="00510A1C">
        <w:rPr>
          <w:rFonts w:cs="Times New Roman"/>
          <w:szCs w:val="24"/>
        </w:rPr>
        <w:t>az öntés célja, jelentősége</w:t>
      </w:r>
    </w:p>
    <w:p w:rsidR="00437ACB" w:rsidRPr="00510A1C" w:rsidRDefault="00437ACB" w:rsidP="00437ACB">
      <w:pPr>
        <w:spacing w:after="0"/>
        <w:ind w:left="1014"/>
        <w:rPr>
          <w:rFonts w:cs="Times New Roman"/>
          <w:szCs w:val="24"/>
        </w:rPr>
      </w:pPr>
      <w:r w:rsidRPr="00510A1C">
        <w:rPr>
          <w:rFonts w:cs="Times New Roman"/>
          <w:szCs w:val="24"/>
        </w:rPr>
        <w:t xml:space="preserve">az </w:t>
      </w:r>
      <w:proofErr w:type="spellStart"/>
      <w:r w:rsidRPr="00510A1C">
        <w:rPr>
          <w:rFonts w:cs="Times New Roman"/>
          <w:szCs w:val="24"/>
        </w:rPr>
        <w:t>öntészet</w:t>
      </w:r>
      <w:proofErr w:type="spellEnd"/>
      <w:r w:rsidRPr="00510A1C">
        <w:rPr>
          <w:rFonts w:cs="Times New Roman"/>
          <w:szCs w:val="24"/>
        </w:rPr>
        <w:t xml:space="preserve"> munkafolyamatai</w:t>
      </w:r>
    </w:p>
    <w:p w:rsidR="00437ACB" w:rsidRPr="00510A1C" w:rsidRDefault="00437ACB" w:rsidP="00437ACB">
      <w:pPr>
        <w:spacing w:after="0"/>
        <w:ind w:left="1734"/>
        <w:rPr>
          <w:rFonts w:cs="Times New Roman"/>
          <w:szCs w:val="24"/>
        </w:rPr>
      </w:pPr>
      <w:r w:rsidRPr="00510A1C">
        <w:rPr>
          <w:rFonts w:cs="Times New Roman"/>
          <w:szCs w:val="24"/>
        </w:rPr>
        <w:t>formakészítés</w:t>
      </w:r>
    </w:p>
    <w:p w:rsidR="00437ACB" w:rsidRPr="00510A1C" w:rsidRDefault="00437ACB" w:rsidP="00437ACB">
      <w:pPr>
        <w:spacing w:after="0"/>
        <w:ind w:left="1734"/>
        <w:rPr>
          <w:rFonts w:cs="Times New Roman"/>
          <w:szCs w:val="24"/>
        </w:rPr>
      </w:pPr>
      <w:r w:rsidRPr="00510A1C">
        <w:rPr>
          <w:rFonts w:cs="Times New Roman"/>
          <w:szCs w:val="24"/>
        </w:rPr>
        <w:t>olvasztás, öntés</w:t>
      </w:r>
    </w:p>
    <w:p w:rsidR="00437ACB" w:rsidRPr="00510A1C" w:rsidRDefault="00437ACB" w:rsidP="00437ACB">
      <w:pPr>
        <w:spacing w:after="0"/>
        <w:ind w:left="1734"/>
        <w:rPr>
          <w:rFonts w:cs="Times New Roman"/>
          <w:szCs w:val="24"/>
        </w:rPr>
      </w:pPr>
      <w:r w:rsidRPr="00510A1C">
        <w:rPr>
          <w:rFonts w:cs="Times New Roman"/>
          <w:szCs w:val="24"/>
        </w:rPr>
        <w:t>öntvénytisztítás, kikészítés</w:t>
      </w:r>
    </w:p>
    <w:p w:rsidR="00437ACB" w:rsidRPr="00510A1C" w:rsidRDefault="00437ACB" w:rsidP="00437ACB">
      <w:pPr>
        <w:spacing w:after="0"/>
        <w:ind w:left="1014"/>
        <w:rPr>
          <w:rFonts w:cs="Times New Roman"/>
          <w:szCs w:val="24"/>
        </w:rPr>
      </w:pPr>
      <w:r w:rsidRPr="00510A1C">
        <w:rPr>
          <w:rFonts w:cs="Times New Roman"/>
          <w:szCs w:val="24"/>
        </w:rPr>
        <w:t>homokformázás</w:t>
      </w:r>
    </w:p>
    <w:p w:rsidR="00437ACB" w:rsidRPr="00510A1C" w:rsidRDefault="00437ACB" w:rsidP="00437ACB">
      <w:pPr>
        <w:spacing w:after="0"/>
        <w:ind w:left="1014"/>
        <w:rPr>
          <w:rFonts w:cs="Times New Roman"/>
          <w:szCs w:val="24"/>
        </w:rPr>
      </w:pPr>
      <w:r w:rsidRPr="00510A1C">
        <w:rPr>
          <w:rFonts w:cs="Times New Roman"/>
          <w:szCs w:val="24"/>
        </w:rPr>
        <w:t>precíziós öntés</w:t>
      </w:r>
    </w:p>
    <w:p w:rsidR="00437ACB" w:rsidRPr="00510A1C" w:rsidRDefault="00437ACB" w:rsidP="00437ACB">
      <w:pPr>
        <w:spacing w:after="0"/>
        <w:ind w:left="1014"/>
        <w:rPr>
          <w:rFonts w:cs="Times New Roman"/>
          <w:szCs w:val="24"/>
        </w:rPr>
      </w:pPr>
      <w:r w:rsidRPr="00510A1C">
        <w:rPr>
          <w:rFonts w:cs="Times New Roman"/>
          <w:szCs w:val="24"/>
        </w:rPr>
        <w:t>állandó formába öntések</w:t>
      </w:r>
    </w:p>
    <w:p w:rsidR="00437ACB" w:rsidRPr="00510A1C" w:rsidRDefault="00437ACB" w:rsidP="00437ACB">
      <w:pPr>
        <w:spacing w:after="0"/>
        <w:ind w:left="1734"/>
        <w:rPr>
          <w:rFonts w:cs="Times New Roman"/>
          <w:szCs w:val="24"/>
        </w:rPr>
      </w:pPr>
      <w:r w:rsidRPr="00510A1C">
        <w:rPr>
          <w:rFonts w:cs="Times New Roman"/>
          <w:szCs w:val="24"/>
        </w:rPr>
        <w:t>gravitációs öntés,</w:t>
      </w:r>
    </w:p>
    <w:p w:rsidR="00437ACB" w:rsidRPr="00510A1C" w:rsidRDefault="00437ACB" w:rsidP="00437ACB">
      <w:pPr>
        <w:spacing w:after="0"/>
        <w:ind w:left="1734"/>
        <w:rPr>
          <w:rFonts w:cs="Times New Roman"/>
          <w:szCs w:val="24"/>
        </w:rPr>
      </w:pPr>
      <w:r w:rsidRPr="00510A1C">
        <w:rPr>
          <w:rFonts w:cs="Times New Roman"/>
          <w:szCs w:val="24"/>
        </w:rPr>
        <w:t>nyomásos öntés,</w:t>
      </w:r>
    </w:p>
    <w:p w:rsidR="00437ACB" w:rsidRPr="00510A1C" w:rsidRDefault="00437ACB" w:rsidP="00437ACB">
      <w:pPr>
        <w:spacing w:after="0"/>
        <w:ind w:left="1734"/>
        <w:rPr>
          <w:rFonts w:cs="Times New Roman"/>
          <w:szCs w:val="24"/>
        </w:rPr>
      </w:pPr>
      <w:r w:rsidRPr="00510A1C">
        <w:rPr>
          <w:rFonts w:cs="Times New Roman"/>
          <w:szCs w:val="24"/>
        </w:rPr>
        <w:t>a centrifugál öntés</w:t>
      </w:r>
    </w:p>
    <w:p w:rsidR="00437ACB" w:rsidRPr="00510A1C" w:rsidRDefault="00437ACB" w:rsidP="00437ACB">
      <w:pPr>
        <w:spacing w:after="0"/>
        <w:ind w:left="567"/>
        <w:rPr>
          <w:rFonts w:cs="Times New Roman"/>
          <w:szCs w:val="24"/>
        </w:rPr>
      </w:pPr>
      <w:r w:rsidRPr="00510A1C">
        <w:rPr>
          <w:rFonts w:cs="Times New Roman"/>
          <w:szCs w:val="24"/>
        </w:rPr>
        <w:t xml:space="preserve">Képlékeny </w:t>
      </w:r>
      <w:proofErr w:type="spellStart"/>
      <w:r w:rsidRPr="00510A1C">
        <w:rPr>
          <w:rFonts w:cs="Times New Roman"/>
          <w:szCs w:val="24"/>
        </w:rPr>
        <w:t>melegalakítások</w:t>
      </w:r>
      <w:proofErr w:type="spellEnd"/>
      <w:r w:rsidRPr="00510A1C">
        <w:rPr>
          <w:rFonts w:cs="Times New Roman"/>
          <w:szCs w:val="24"/>
        </w:rPr>
        <w:tab/>
      </w:r>
      <w:r w:rsidRPr="00510A1C">
        <w:rPr>
          <w:rFonts w:cs="Times New Roman"/>
          <w:szCs w:val="24"/>
        </w:rPr>
        <w:tab/>
      </w:r>
    </w:p>
    <w:p w:rsidR="00437ACB" w:rsidRPr="00510A1C" w:rsidRDefault="00437ACB" w:rsidP="00437ACB">
      <w:pPr>
        <w:spacing w:after="0"/>
        <w:ind w:left="1014"/>
        <w:rPr>
          <w:rFonts w:cs="Times New Roman"/>
          <w:szCs w:val="24"/>
        </w:rPr>
      </w:pPr>
      <w:r w:rsidRPr="00510A1C">
        <w:rPr>
          <w:rFonts w:cs="Times New Roman"/>
          <w:szCs w:val="24"/>
        </w:rPr>
        <w:t>csoportosításuk</w:t>
      </w:r>
    </w:p>
    <w:p w:rsidR="00437ACB" w:rsidRPr="00510A1C" w:rsidRDefault="00437ACB" w:rsidP="00437ACB">
      <w:pPr>
        <w:spacing w:after="0"/>
        <w:ind w:left="1734"/>
        <w:rPr>
          <w:rFonts w:cs="Times New Roman"/>
          <w:szCs w:val="24"/>
        </w:rPr>
      </w:pPr>
      <w:r w:rsidRPr="00510A1C">
        <w:rPr>
          <w:rFonts w:cs="Times New Roman"/>
          <w:szCs w:val="24"/>
        </w:rPr>
        <w:t>kovácsolás</w:t>
      </w:r>
    </w:p>
    <w:p w:rsidR="00437ACB" w:rsidRPr="00510A1C" w:rsidRDefault="00437ACB" w:rsidP="00437ACB">
      <w:pPr>
        <w:spacing w:after="0"/>
        <w:ind w:left="1734"/>
        <w:rPr>
          <w:rFonts w:cs="Times New Roman"/>
          <w:szCs w:val="24"/>
        </w:rPr>
      </w:pPr>
      <w:r w:rsidRPr="00510A1C">
        <w:rPr>
          <w:rFonts w:cs="Times New Roman"/>
          <w:szCs w:val="24"/>
        </w:rPr>
        <w:t>sajtolás</w:t>
      </w:r>
    </w:p>
    <w:p w:rsidR="00437ACB" w:rsidRPr="00510A1C" w:rsidRDefault="00437ACB" w:rsidP="00437ACB">
      <w:pPr>
        <w:spacing w:after="0"/>
        <w:ind w:left="1734"/>
        <w:rPr>
          <w:rFonts w:cs="Times New Roman"/>
          <w:szCs w:val="24"/>
        </w:rPr>
      </w:pPr>
      <w:r w:rsidRPr="00510A1C">
        <w:rPr>
          <w:rFonts w:cs="Times New Roman"/>
          <w:szCs w:val="24"/>
        </w:rPr>
        <w:t>hengerlés</w:t>
      </w:r>
    </w:p>
    <w:p w:rsidR="00437ACB" w:rsidRPr="00510A1C" w:rsidRDefault="00437ACB" w:rsidP="00437ACB">
      <w:pPr>
        <w:spacing w:after="0"/>
        <w:ind w:left="1014"/>
        <w:rPr>
          <w:rFonts w:cs="Times New Roman"/>
          <w:szCs w:val="24"/>
        </w:rPr>
      </w:pPr>
      <w:r w:rsidRPr="00510A1C">
        <w:rPr>
          <w:rFonts w:cs="Times New Roman"/>
          <w:szCs w:val="24"/>
        </w:rPr>
        <w:t xml:space="preserve">egyéb </w:t>
      </w:r>
      <w:proofErr w:type="spellStart"/>
      <w:r w:rsidRPr="00510A1C">
        <w:rPr>
          <w:rFonts w:cs="Times New Roman"/>
          <w:szCs w:val="24"/>
        </w:rPr>
        <w:t>melegalakító</w:t>
      </w:r>
      <w:proofErr w:type="spellEnd"/>
      <w:r w:rsidRPr="00510A1C">
        <w:rPr>
          <w:rFonts w:cs="Times New Roman"/>
          <w:szCs w:val="24"/>
        </w:rPr>
        <w:t xml:space="preserve"> eljárások</w:t>
      </w:r>
    </w:p>
    <w:p w:rsidR="00437ACB" w:rsidRPr="00510A1C" w:rsidRDefault="00437ACB" w:rsidP="00437ACB">
      <w:pPr>
        <w:spacing w:after="0"/>
        <w:ind w:left="1014"/>
        <w:rPr>
          <w:rFonts w:cs="Times New Roman"/>
          <w:szCs w:val="24"/>
        </w:rPr>
      </w:pPr>
      <w:r w:rsidRPr="00510A1C">
        <w:rPr>
          <w:rFonts w:cs="Times New Roman"/>
          <w:szCs w:val="24"/>
        </w:rPr>
        <w:t>szabadon alakító kovácsolás szerszámai, műveletei</w:t>
      </w:r>
    </w:p>
    <w:p w:rsidR="00437ACB" w:rsidRPr="00510A1C" w:rsidRDefault="00437ACB" w:rsidP="00437ACB">
      <w:pPr>
        <w:spacing w:after="0"/>
        <w:ind w:left="1014"/>
        <w:rPr>
          <w:rFonts w:cs="Times New Roman"/>
          <w:szCs w:val="24"/>
        </w:rPr>
      </w:pPr>
      <w:proofErr w:type="spellStart"/>
      <w:r w:rsidRPr="00510A1C">
        <w:rPr>
          <w:rFonts w:cs="Times New Roman"/>
          <w:szCs w:val="24"/>
        </w:rPr>
        <w:t>süllyesztékes</w:t>
      </w:r>
      <w:proofErr w:type="spellEnd"/>
      <w:r w:rsidRPr="00510A1C">
        <w:rPr>
          <w:rFonts w:cs="Times New Roman"/>
          <w:szCs w:val="24"/>
        </w:rPr>
        <w:t xml:space="preserve"> kovácsolás</w:t>
      </w:r>
    </w:p>
    <w:p w:rsidR="00437ACB" w:rsidRPr="00510A1C" w:rsidRDefault="00437ACB" w:rsidP="00437ACB">
      <w:pPr>
        <w:spacing w:after="0"/>
        <w:ind w:left="1014"/>
        <w:rPr>
          <w:rFonts w:cs="Times New Roman"/>
          <w:szCs w:val="24"/>
        </w:rPr>
      </w:pPr>
      <w:r w:rsidRPr="00510A1C">
        <w:rPr>
          <w:rFonts w:cs="Times New Roman"/>
          <w:szCs w:val="24"/>
        </w:rPr>
        <w:t>hengerlés berendezése, anyagai, technológiája</w:t>
      </w:r>
    </w:p>
    <w:p w:rsidR="00437ACB" w:rsidRPr="00510A1C" w:rsidRDefault="00437ACB" w:rsidP="00437ACB">
      <w:pPr>
        <w:spacing w:after="0"/>
        <w:ind w:left="1014"/>
        <w:rPr>
          <w:rFonts w:cs="Times New Roman"/>
          <w:szCs w:val="24"/>
        </w:rPr>
      </w:pPr>
      <w:r w:rsidRPr="00510A1C">
        <w:rPr>
          <w:rFonts w:cs="Times New Roman"/>
          <w:szCs w:val="24"/>
        </w:rPr>
        <w:t>sajtolás berendezései, anyagai, technológiája</w:t>
      </w:r>
    </w:p>
    <w:p w:rsidR="00437ACB" w:rsidRPr="00510A1C" w:rsidRDefault="00437ACB" w:rsidP="00437ACB">
      <w:pPr>
        <w:spacing w:after="0"/>
        <w:ind w:left="567"/>
        <w:rPr>
          <w:rFonts w:cs="Times New Roman"/>
          <w:szCs w:val="24"/>
        </w:rPr>
      </w:pPr>
      <w:r w:rsidRPr="00510A1C">
        <w:rPr>
          <w:rFonts w:cs="Times New Roman"/>
          <w:szCs w:val="24"/>
        </w:rPr>
        <w:t>Hőkezelések</w:t>
      </w:r>
      <w:r w:rsidRPr="00510A1C">
        <w:rPr>
          <w:rFonts w:cs="Times New Roman"/>
          <w:szCs w:val="24"/>
        </w:rPr>
        <w:tab/>
      </w:r>
      <w:r w:rsidRPr="00510A1C">
        <w:rPr>
          <w:rFonts w:cs="Times New Roman"/>
          <w:szCs w:val="24"/>
        </w:rPr>
        <w:tab/>
      </w:r>
      <w:r w:rsidRPr="00510A1C">
        <w:rPr>
          <w:rFonts w:cs="Times New Roman"/>
          <w:szCs w:val="24"/>
        </w:rPr>
        <w:tab/>
      </w:r>
      <w:r w:rsidRPr="00510A1C">
        <w:rPr>
          <w:rFonts w:cs="Times New Roman"/>
          <w:szCs w:val="24"/>
        </w:rPr>
        <w:tab/>
      </w:r>
    </w:p>
    <w:p w:rsidR="00437ACB" w:rsidRPr="00510A1C" w:rsidRDefault="00437ACB" w:rsidP="00437ACB">
      <w:pPr>
        <w:spacing w:after="0"/>
        <w:ind w:left="1014"/>
        <w:rPr>
          <w:rFonts w:cs="Times New Roman"/>
          <w:szCs w:val="24"/>
        </w:rPr>
      </w:pPr>
      <w:r w:rsidRPr="00510A1C">
        <w:rPr>
          <w:rFonts w:cs="Times New Roman"/>
          <w:szCs w:val="24"/>
        </w:rPr>
        <w:t>hőkezelések csoportosítása, műveletei</w:t>
      </w:r>
    </w:p>
    <w:p w:rsidR="00437ACB" w:rsidRPr="00510A1C" w:rsidRDefault="00437ACB" w:rsidP="00437ACB">
      <w:pPr>
        <w:spacing w:after="0"/>
        <w:ind w:left="1014"/>
        <w:rPr>
          <w:rFonts w:cs="Times New Roman"/>
          <w:szCs w:val="24"/>
        </w:rPr>
      </w:pPr>
      <w:r w:rsidRPr="00510A1C">
        <w:rPr>
          <w:rFonts w:cs="Times New Roman"/>
          <w:szCs w:val="24"/>
        </w:rPr>
        <w:t>hőkezelő berendezések</w:t>
      </w:r>
    </w:p>
    <w:p w:rsidR="00437ACB" w:rsidRPr="00510A1C" w:rsidRDefault="00437ACB" w:rsidP="00437ACB">
      <w:pPr>
        <w:spacing w:after="0"/>
        <w:ind w:left="1014"/>
        <w:rPr>
          <w:rFonts w:cs="Times New Roman"/>
          <w:szCs w:val="24"/>
        </w:rPr>
      </w:pPr>
      <w:r w:rsidRPr="00510A1C">
        <w:rPr>
          <w:rFonts w:cs="Times New Roman"/>
          <w:szCs w:val="24"/>
        </w:rPr>
        <w:t>acél hőkezelése</w:t>
      </w:r>
    </w:p>
    <w:p w:rsidR="00437ACB" w:rsidRPr="00510A1C" w:rsidRDefault="00437ACB" w:rsidP="00437ACB">
      <w:pPr>
        <w:spacing w:after="0"/>
        <w:ind w:left="1734"/>
        <w:rPr>
          <w:rFonts w:cs="Times New Roman"/>
          <w:szCs w:val="24"/>
        </w:rPr>
      </w:pPr>
      <w:r w:rsidRPr="00510A1C">
        <w:rPr>
          <w:rFonts w:cs="Times New Roman"/>
          <w:szCs w:val="24"/>
        </w:rPr>
        <w:t>keményítő hőkezelések</w:t>
      </w:r>
    </w:p>
    <w:p w:rsidR="00437ACB" w:rsidRPr="00510A1C" w:rsidRDefault="00437ACB" w:rsidP="00437ACB">
      <w:pPr>
        <w:spacing w:after="0"/>
        <w:ind w:left="1734"/>
        <w:rPr>
          <w:rFonts w:cs="Times New Roman"/>
          <w:szCs w:val="24"/>
        </w:rPr>
      </w:pPr>
      <w:r w:rsidRPr="00510A1C">
        <w:rPr>
          <w:rFonts w:cs="Times New Roman"/>
          <w:szCs w:val="24"/>
        </w:rPr>
        <w:lastRenderedPageBreak/>
        <w:t>egyneműsítő izzítások</w:t>
      </w:r>
    </w:p>
    <w:p w:rsidR="00437ACB" w:rsidRPr="00510A1C" w:rsidRDefault="00437ACB" w:rsidP="00437ACB">
      <w:pPr>
        <w:spacing w:after="0"/>
        <w:ind w:left="1734"/>
        <w:rPr>
          <w:rFonts w:cs="Times New Roman"/>
          <w:szCs w:val="24"/>
        </w:rPr>
      </w:pPr>
      <w:r w:rsidRPr="00510A1C">
        <w:rPr>
          <w:rFonts w:cs="Times New Roman"/>
          <w:szCs w:val="24"/>
        </w:rPr>
        <w:t>szívósságfokozó hőkezelések</w:t>
      </w:r>
    </w:p>
    <w:p w:rsidR="00437ACB" w:rsidRPr="00510A1C" w:rsidRDefault="00437ACB" w:rsidP="00437ACB">
      <w:pPr>
        <w:spacing w:after="0"/>
        <w:ind w:left="1734"/>
        <w:rPr>
          <w:rFonts w:cs="Times New Roman"/>
          <w:szCs w:val="24"/>
        </w:rPr>
      </w:pPr>
      <w:r w:rsidRPr="00510A1C">
        <w:rPr>
          <w:rFonts w:cs="Times New Roman"/>
          <w:szCs w:val="24"/>
        </w:rPr>
        <w:t>kérgesítő eljárások</w:t>
      </w:r>
    </w:p>
    <w:p w:rsidR="00437ACB" w:rsidRPr="00510A1C" w:rsidRDefault="00437ACB" w:rsidP="00437ACB">
      <w:pPr>
        <w:spacing w:after="0"/>
        <w:ind w:left="1734"/>
        <w:rPr>
          <w:rFonts w:cs="Times New Roman"/>
          <w:szCs w:val="24"/>
        </w:rPr>
      </w:pPr>
      <w:proofErr w:type="spellStart"/>
      <w:r w:rsidRPr="00510A1C">
        <w:rPr>
          <w:rFonts w:cs="Times New Roman"/>
          <w:szCs w:val="24"/>
        </w:rPr>
        <w:t>nitridálás</w:t>
      </w:r>
      <w:proofErr w:type="spellEnd"/>
    </w:p>
    <w:p w:rsidR="00437ACB" w:rsidRPr="00510A1C" w:rsidRDefault="00437ACB" w:rsidP="00437ACB">
      <w:pPr>
        <w:spacing w:after="0"/>
        <w:ind w:left="1734"/>
        <w:rPr>
          <w:rFonts w:cs="Times New Roman"/>
          <w:szCs w:val="24"/>
        </w:rPr>
      </w:pPr>
      <w:r w:rsidRPr="00510A1C">
        <w:rPr>
          <w:rFonts w:cs="Times New Roman"/>
          <w:szCs w:val="24"/>
        </w:rPr>
        <w:t>ötvöző hőkezelések</w:t>
      </w:r>
    </w:p>
    <w:p w:rsidR="00437ACB" w:rsidRPr="00510A1C" w:rsidRDefault="00437ACB" w:rsidP="00437ACB">
      <w:pPr>
        <w:spacing w:after="0"/>
        <w:ind w:left="1014"/>
        <w:rPr>
          <w:rFonts w:cs="Times New Roman"/>
          <w:szCs w:val="24"/>
        </w:rPr>
      </w:pPr>
      <w:r w:rsidRPr="00510A1C">
        <w:rPr>
          <w:rFonts w:cs="Times New Roman"/>
          <w:szCs w:val="24"/>
        </w:rPr>
        <w:t>öntöttvas hőkezelése</w:t>
      </w:r>
    </w:p>
    <w:p w:rsidR="00437ACB" w:rsidRPr="00510A1C" w:rsidRDefault="00437ACB" w:rsidP="00437ACB">
      <w:pPr>
        <w:spacing w:after="0"/>
        <w:ind w:left="1734"/>
        <w:rPr>
          <w:rFonts w:cs="Times New Roman"/>
          <w:szCs w:val="24"/>
        </w:rPr>
      </w:pPr>
      <w:r w:rsidRPr="00510A1C">
        <w:rPr>
          <w:rFonts w:cs="Times New Roman"/>
          <w:szCs w:val="24"/>
        </w:rPr>
        <w:t>szürkeöntvények hőkezelése</w:t>
      </w:r>
    </w:p>
    <w:p w:rsidR="00437ACB" w:rsidRPr="00510A1C" w:rsidRDefault="00437ACB" w:rsidP="00437ACB">
      <w:pPr>
        <w:spacing w:after="0"/>
        <w:ind w:left="1734"/>
        <w:rPr>
          <w:rFonts w:cs="Times New Roman"/>
          <w:szCs w:val="24"/>
        </w:rPr>
      </w:pPr>
      <w:r w:rsidRPr="00510A1C">
        <w:rPr>
          <w:rFonts w:cs="Times New Roman"/>
          <w:szCs w:val="24"/>
        </w:rPr>
        <w:t>fehéröntvények hőkezelése</w:t>
      </w:r>
    </w:p>
    <w:p w:rsidR="00437ACB" w:rsidRPr="00510A1C" w:rsidRDefault="00437ACB" w:rsidP="00437ACB">
      <w:pPr>
        <w:spacing w:after="0"/>
        <w:ind w:left="1014"/>
        <w:rPr>
          <w:rFonts w:cs="Times New Roman"/>
          <w:szCs w:val="24"/>
        </w:rPr>
      </w:pPr>
      <w:r w:rsidRPr="00510A1C">
        <w:rPr>
          <w:rFonts w:cs="Times New Roman"/>
          <w:szCs w:val="24"/>
        </w:rPr>
        <w:t xml:space="preserve">ötvöző anyagok befolyása az anyag </w:t>
      </w:r>
      <w:proofErr w:type="spellStart"/>
      <w:r w:rsidRPr="00510A1C">
        <w:rPr>
          <w:rFonts w:cs="Times New Roman"/>
          <w:szCs w:val="24"/>
        </w:rPr>
        <w:t>hőkezelhetőségi</w:t>
      </w:r>
      <w:proofErr w:type="spellEnd"/>
      <w:r w:rsidRPr="00510A1C">
        <w:rPr>
          <w:rFonts w:cs="Times New Roman"/>
          <w:szCs w:val="24"/>
        </w:rPr>
        <w:t xml:space="preserve"> tulajdonságaira</w:t>
      </w:r>
    </w:p>
    <w:p w:rsidR="00437ACB" w:rsidRPr="00510A1C" w:rsidRDefault="00437ACB" w:rsidP="00437ACB">
      <w:pPr>
        <w:spacing w:after="0"/>
        <w:ind w:left="1014"/>
        <w:rPr>
          <w:rFonts w:cs="Times New Roman"/>
          <w:szCs w:val="24"/>
        </w:rPr>
      </w:pPr>
      <w:proofErr w:type="spellStart"/>
      <w:r w:rsidRPr="00510A1C">
        <w:rPr>
          <w:rFonts w:cs="Times New Roman"/>
          <w:szCs w:val="24"/>
        </w:rPr>
        <w:t>dekarbonizációs</w:t>
      </w:r>
      <w:proofErr w:type="spellEnd"/>
      <w:r w:rsidRPr="00510A1C">
        <w:rPr>
          <w:rFonts w:cs="Times New Roman"/>
          <w:szCs w:val="24"/>
        </w:rPr>
        <w:t xml:space="preserve"> jelenség hatásai</w:t>
      </w:r>
    </w:p>
    <w:p w:rsidR="00C53E01" w:rsidRDefault="00437ACB" w:rsidP="00437ACB">
      <w:pPr>
        <w:spacing w:after="0"/>
        <w:ind w:left="851"/>
      </w:pPr>
      <w:r w:rsidRPr="00510A1C">
        <w:rPr>
          <w:rFonts w:cs="Times New Roman"/>
          <w:szCs w:val="24"/>
        </w:rPr>
        <w:t>alumínium és ötvözeteinek hőkezelése</w:t>
      </w:r>
    </w:p>
    <w:p w:rsidR="00C53E01" w:rsidRPr="002A1C54" w:rsidRDefault="00C53E01" w:rsidP="00C53E01">
      <w:pPr>
        <w:tabs>
          <w:tab w:val="left" w:pos="1418"/>
          <w:tab w:val="right" w:pos="9072"/>
        </w:tabs>
        <w:spacing w:after="0"/>
        <w:ind w:left="851"/>
      </w:pPr>
    </w:p>
    <w:p w:rsidR="00C53E01" w:rsidRPr="00644690" w:rsidRDefault="00437ACB" w:rsidP="00C53E01">
      <w:pPr>
        <w:pStyle w:val="Listaszerbekezds"/>
        <w:numPr>
          <w:ilvl w:val="2"/>
          <w:numId w:val="8"/>
        </w:numPr>
        <w:tabs>
          <w:tab w:val="left" w:pos="1701"/>
          <w:tab w:val="right" w:pos="9072"/>
        </w:tabs>
        <w:spacing w:after="0"/>
        <w:ind w:left="993" w:hanging="426"/>
        <w:rPr>
          <w:rFonts w:cs="Times New Roman"/>
          <w:b/>
          <w:i/>
        </w:rPr>
      </w:pPr>
      <w:r w:rsidRPr="00437ACB">
        <w:rPr>
          <w:b/>
          <w:i/>
        </w:rPr>
        <w:t xml:space="preserve">Kötések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37ACB" w:rsidRPr="00CB4EBD" w:rsidRDefault="00437ACB" w:rsidP="00437ACB">
      <w:pPr>
        <w:spacing w:after="0"/>
        <w:ind w:left="567"/>
        <w:rPr>
          <w:rFonts w:cs="Times New Roman"/>
          <w:szCs w:val="24"/>
        </w:rPr>
      </w:pPr>
      <w:r w:rsidRPr="00CB4EBD">
        <w:rPr>
          <w:rFonts w:cs="Times New Roman"/>
          <w:szCs w:val="24"/>
        </w:rPr>
        <w:t>Hegesztés</w:t>
      </w:r>
    </w:p>
    <w:p w:rsidR="00437ACB" w:rsidRPr="00CB4EBD" w:rsidRDefault="00437ACB" w:rsidP="00437ACB">
      <w:pPr>
        <w:spacing w:after="0"/>
        <w:ind w:left="1014"/>
        <w:rPr>
          <w:rFonts w:cs="Times New Roman"/>
          <w:szCs w:val="24"/>
        </w:rPr>
      </w:pPr>
      <w:r w:rsidRPr="00CB4EBD">
        <w:rPr>
          <w:rFonts w:cs="Times New Roman"/>
          <w:szCs w:val="24"/>
        </w:rPr>
        <w:t>hegeszthetőség fogalma</w:t>
      </w:r>
    </w:p>
    <w:p w:rsidR="00437ACB" w:rsidRPr="00CB4EBD" w:rsidRDefault="00437ACB" w:rsidP="00437ACB">
      <w:pPr>
        <w:spacing w:after="0"/>
        <w:ind w:left="1014"/>
        <w:rPr>
          <w:rFonts w:cs="Times New Roman"/>
          <w:szCs w:val="24"/>
        </w:rPr>
      </w:pPr>
      <w:r w:rsidRPr="00CB4EBD">
        <w:rPr>
          <w:rFonts w:cs="Times New Roman"/>
          <w:szCs w:val="24"/>
        </w:rPr>
        <w:t>hegesztő eljárások csoportosítása</w:t>
      </w:r>
    </w:p>
    <w:p w:rsidR="00437ACB" w:rsidRPr="00CB4EBD" w:rsidRDefault="00437ACB" w:rsidP="00437ACB">
      <w:pPr>
        <w:spacing w:after="0"/>
        <w:ind w:left="1734"/>
        <w:rPr>
          <w:rFonts w:cs="Times New Roman"/>
          <w:szCs w:val="24"/>
        </w:rPr>
      </w:pPr>
      <w:r w:rsidRPr="00CB4EBD">
        <w:rPr>
          <w:rFonts w:cs="Times New Roman"/>
          <w:szCs w:val="24"/>
        </w:rPr>
        <w:t>bevont elektródás ívhegesztés</w:t>
      </w:r>
    </w:p>
    <w:p w:rsidR="00437ACB" w:rsidRPr="00CB4EBD" w:rsidRDefault="00437ACB" w:rsidP="00437ACB">
      <w:pPr>
        <w:spacing w:after="0"/>
        <w:ind w:left="1734"/>
        <w:rPr>
          <w:rFonts w:cs="Times New Roman"/>
          <w:szCs w:val="24"/>
        </w:rPr>
      </w:pPr>
      <w:r w:rsidRPr="00CB4EBD">
        <w:rPr>
          <w:rFonts w:cs="Times New Roman"/>
          <w:szCs w:val="24"/>
        </w:rPr>
        <w:t xml:space="preserve">fogyó elektródás, semleges </w:t>
      </w:r>
      <w:proofErr w:type="spellStart"/>
      <w:r w:rsidRPr="00CB4EBD">
        <w:rPr>
          <w:rFonts w:cs="Times New Roman"/>
          <w:szCs w:val="24"/>
        </w:rPr>
        <w:t>védőgázas</w:t>
      </w:r>
      <w:proofErr w:type="spellEnd"/>
      <w:r w:rsidRPr="00CB4EBD">
        <w:rPr>
          <w:rFonts w:cs="Times New Roman"/>
          <w:szCs w:val="24"/>
        </w:rPr>
        <w:t xml:space="preserve"> ívhegesztés</w:t>
      </w:r>
    </w:p>
    <w:p w:rsidR="00437ACB" w:rsidRPr="00CB4EBD" w:rsidRDefault="00437ACB" w:rsidP="00437ACB">
      <w:pPr>
        <w:spacing w:after="0"/>
        <w:ind w:left="1734"/>
        <w:rPr>
          <w:rFonts w:cs="Times New Roman"/>
          <w:szCs w:val="24"/>
        </w:rPr>
      </w:pPr>
      <w:r w:rsidRPr="00CB4EBD">
        <w:rPr>
          <w:rFonts w:cs="Times New Roman"/>
          <w:szCs w:val="24"/>
        </w:rPr>
        <w:t xml:space="preserve">fogyó elektródás, aktív </w:t>
      </w:r>
      <w:proofErr w:type="spellStart"/>
      <w:r w:rsidRPr="00CB4EBD">
        <w:rPr>
          <w:rFonts w:cs="Times New Roman"/>
          <w:szCs w:val="24"/>
        </w:rPr>
        <w:t>védőgázas</w:t>
      </w:r>
      <w:proofErr w:type="spellEnd"/>
      <w:r w:rsidRPr="00CB4EBD">
        <w:rPr>
          <w:rFonts w:cs="Times New Roman"/>
          <w:szCs w:val="24"/>
        </w:rPr>
        <w:t xml:space="preserve"> ívhegesztés</w:t>
      </w:r>
    </w:p>
    <w:p w:rsidR="00437ACB" w:rsidRPr="00CB4EBD" w:rsidRDefault="00437ACB" w:rsidP="00437ACB">
      <w:pPr>
        <w:spacing w:after="0"/>
        <w:ind w:left="1734"/>
        <w:rPr>
          <w:rFonts w:cs="Times New Roman"/>
          <w:szCs w:val="24"/>
        </w:rPr>
      </w:pPr>
      <w:proofErr w:type="spellStart"/>
      <w:r w:rsidRPr="00CB4EBD">
        <w:rPr>
          <w:rFonts w:cs="Times New Roman"/>
          <w:szCs w:val="24"/>
        </w:rPr>
        <w:t>volframelektródás</w:t>
      </w:r>
      <w:proofErr w:type="spellEnd"/>
      <w:r w:rsidRPr="00CB4EBD">
        <w:rPr>
          <w:rFonts w:cs="Times New Roman"/>
          <w:szCs w:val="24"/>
        </w:rPr>
        <w:t xml:space="preserve">, semleges </w:t>
      </w:r>
      <w:proofErr w:type="spellStart"/>
      <w:r w:rsidRPr="00CB4EBD">
        <w:rPr>
          <w:rFonts w:cs="Times New Roman"/>
          <w:szCs w:val="24"/>
        </w:rPr>
        <w:t>védőgázas</w:t>
      </w:r>
      <w:proofErr w:type="spellEnd"/>
      <w:r w:rsidRPr="00CB4EBD">
        <w:rPr>
          <w:rFonts w:cs="Times New Roman"/>
          <w:szCs w:val="24"/>
        </w:rPr>
        <w:t xml:space="preserve"> ívhegesztés</w:t>
      </w:r>
    </w:p>
    <w:p w:rsidR="00437ACB" w:rsidRPr="00CB4EBD" w:rsidRDefault="00437ACB" w:rsidP="00437ACB">
      <w:pPr>
        <w:spacing w:after="0"/>
        <w:ind w:left="1014"/>
        <w:rPr>
          <w:rFonts w:cs="Times New Roman"/>
          <w:szCs w:val="24"/>
        </w:rPr>
      </w:pPr>
      <w:r w:rsidRPr="00CB4EBD">
        <w:rPr>
          <w:rFonts w:cs="Times New Roman"/>
          <w:szCs w:val="24"/>
        </w:rPr>
        <w:t>lánghegesztés és lángvágás technológiája</w:t>
      </w:r>
    </w:p>
    <w:p w:rsidR="00437ACB" w:rsidRPr="00CB4EBD" w:rsidRDefault="00437ACB" w:rsidP="00437ACB">
      <w:pPr>
        <w:spacing w:after="0"/>
        <w:ind w:left="1014"/>
        <w:rPr>
          <w:rFonts w:cs="Times New Roman"/>
          <w:szCs w:val="24"/>
        </w:rPr>
      </w:pPr>
      <w:r w:rsidRPr="00CB4EBD">
        <w:rPr>
          <w:rFonts w:cs="Times New Roman"/>
          <w:szCs w:val="24"/>
        </w:rPr>
        <w:t>egyéb ömlesztő hegesztő eljárások</w:t>
      </w:r>
    </w:p>
    <w:p w:rsidR="00437ACB" w:rsidRPr="00CB4EBD" w:rsidRDefault="00437ACB" w:rsidP="00437ACB">
      <w:pPr>
        <w:spacing w:after="0"/>
        <w:ind w:left="1734"/>
        <w:rPr>
          <w:rFonts w:cs="Times New Roman"/>
          <w:szCs w:val="24"/>
        </w:rPr>
      </w:pPr>
      <w:proofErr w:type="spellStart"/>
      <w:r w:rsidRPr="00CB4EBD">
        <w:rPr>
          <w:rFonts w:cs="Times New Roman"/>
          <w:szCs w:val="24"/>
        </w:rPr>
        <w:t>fedettívű</w:t>
      </w:r>
      <w:proofErr w:type="spellEnd"/>
      <w:r w:rsidRPr="00CB4EBD">
        <w:rPr>
          <w:rFonts w:cs="Times New Roman"/>
          <w:szCs w:val="24"/>
        </w:rPr>
        <w:t xml:space="preserve"> hegesztés</w:t>
      </w:r>
    </w:p>
    <w:p w:rsidR="00437ACB" w:rsidRPr="00CB4EBD" w:rsidRDefault="00437ACB" w:rsidP="00437ACB">
      <w:pPr>
        <w:spacing w:after="0"/>
        <w:ind w:left="1734"/>
        <w:rPr>
          <w:rFonts w:cs="Times New Roman"/>
          <w:szCs w:val="24"/>
        </w:rPr>
      </w:pPr>
      <w:r w:rsidRPr="00CB4EBD">
        <w:rPr>
          <w:rFonts w:cs="Times New Roman"/>
          <w:szCs w:val="24"/>
        </w:rPr>
        <w:t>plazmahegesztés</w:t>
      </w:r>
    </w:p>
    <w:p w:rsidR="00437ACB" w:rsidRPr="00CB4EBD" w:rsidRDefault="00437ACB" w:rsidP="00437ACB">
      <w:pPr>
        <w:spacing w:after="0"/>
        <w:ind w:left="1734"/>
        <w:rPr>
          <w:rFonts w:cs="Times New Roman"/>
          <w:szCs w:val="24"/>
        </w:rPr>
      </w:pPr>
      <w:r w:rsidRPr="00CB4EBD">
        <w:rPr>
          <w:rFonts w:cs="Times New Roman"/>
          <w:szCs w:val="24"/>
        </w:rPr>
        <w:t>elektronsugaras hegesztés</w:t>
      </w:r>
    </w:p>
    <w:p w:rsidR="00437ACB" w:rsidRPr="00CB4EBD" w:rsidRDefault="00437ACB" w:rsidP="00437ACB">
      <w:pPr>
        <w:spacing w:after="0"/>
        <w:ind w:left="1734"/>
        <w:rPr>
          <w:rFonts w:cs="Times New Roman"/>
          <w:szCs w:val="24"/>
        </w:rPr>
      </w:pPr>
      <w:r w:rsidRPr="00CB4EBD">
        <w:rPr>
          <w:rFonts w:cs="Times New Roman"/>
          <w:szCs w:val="24"/>
        </w:rPr>
        <w:t>lézersugaras hegesztés</w:t>
      </w:r>
    </w:p>
    <w:p w:rsidR="00437ACB" w:rsidRPr="00CB4EBD" w:rsidRDefault="00437ACB" w:rsidP="00437ACB">
      <w:pPr>
        <w:spacing w:after="0"/>
        <w:ind w:left="1734"/>
        <w:rPr>
          <w:rFonts w:cs="Times New Roman"/>
          <w:szCs w:val="24"/>
        </w:rPr>
      </w:pPr>
      <w:r w:rsidRPr="00CB4EBD">
        <w:rPr>
          <w:rFonts w:cs="Times New Roman"/>
          <w:szCs w:val="24"/>
        </w:rPr>
        <w:t>aluminotermikus hegesztés</w:t>
      </w:r>
    </w:p>
    <w:p w:rsidR="00437ACB" w:rsidRPr="00CB4EBD" w:rsidRDefault="00437ACB" w:rsidP="00437ACB">
      <w:pPr>
        <w:spacing w:after="0"/>
        <w:ind w:left="1014"/>
        <w:rPr>
          <w:rFonts w:cs="Times New Roman"/>
          <w:szCs w:val="24"/>
        </w:rPr>
      </w:pPr>
      <w:r w:rsidRPr="00CB4EBD">
        <w:rPr>
          <w:rFonts w:cs="Times New Roman"/>
          <w:szCs w:val="24"/>
        </w:rPr>
        <w:t>ellenállás hegesztések</w:t>
      </w:r>
    </w:p>
    <w:p w:rsidR="00437ACB" w:rsidRPr="00CB4EBD" w:rsidRDefault="00437ACB" w:rsidP="00437ACB">
      <w:pPr>
        <w:spacing w:after="0"/>
        <w:ind w:left="1734"/>
        <w:rPr>
          <w:rFonts w:cs="Times New Roman"/>
          <w:szCs w:val="24"/>
        </w:rPr>
      </w:pPr>
      <w:r w:rsidRPr="00CB4EBD">
        <w:rPr>
          <w:rFonts w:cs="Times New Roman"/>
          <w:szCs w:val="24"/>
        </w:rPr>
        <w:t>ponthegesztés</w:t>
      </w:r>
    </w:p>
    <w:p w:rsidR="00437ACB" w:rsidRPr="00CB4EBD" w:rsidRDefault="00437ACB" w:rsidP="00437ACB">
      <w:pPr>
        <w:spacing w:after="0"/>
        <w:ind w:left="1734"/>
        <w:rPr>
          <w:rFonts w:cs="Times New Roman"/>
          <w:szCs w:val="24"/>
        </w:rPr>
      </w:pPr>
      <w:r w:rsidRPr="00CB4EBD">
        <w:rPr>
          <w:rFonts w:cs="Times New Roman"/>
          <w:szCs w:val="24"/>
        </w:rPr>
        <w:t>vonalhegesztés</w:t>
      </w:r>
    </w:p>
    <w:p w:rsidR="00437ACB" w:rsidRPr="00CB4EBD" w:rsidRDefault="00437ACB" w:rsidP="00437ACB">
      <w:pPr>
        <w:spacing w:after="0"/>
        <w:ind w:left="1734"/>
        <w:rPr>
          <w:rFonts w:cs="Times New Roman"/>
          <w:szCs w:val="24"/>
        </w:rPr>
      </w:pPr>
      <w:r w:rsidRPr="00CB4EBD">
        <w:rPr>
          <w:rFonts w:cs="Times New Roman"/>
          <w:szCs w:val="24"/>
        </w:rPr>
        <w:t>dudorhegesztés</w:t>
      </w:r>
    </w:p>
    <w:p w:rsidR="00437ACB" w:rsidRPr="00CB4EBD" w:rsidRDefault="00437ACB" w:rsidP="00437ACB">
      <w:pPr>
        <w:spacing w:after="0"/>
        <w:ind w:left="1734"/>
        <w:rPr>
          <w:rFonts w:cs="Times New Roman"/>
          <w:szCs w:val="24"/>
        </w:rPr>
      </w:pPr>
      <w:r w:rsidRPr="00CB4EBD">
        <w:rPr>
          <w:rFonts w:cs="Times New Roman"/>
          <w:szCs w:val="24"/>
        </w:rPr>
        <w:t>tompahegesztés</w:t>
      </w:r>
    </w:p>
    <w:p w:rsidR="00437ACB" w:rsidRPr="00CB4EBD" w:rsidRDefault="00437ACB" w:rsidP="00437ACB">
      <w:pPr>
        <w:spacing w:after="0"/>
        <w:ind w:left="1734"/>
        <w:rPr>
          <w:rFonts w:cs="Times New Roman"/>
          <w:szCs w:val="24"/>
        </w:rPr>
      </w:pPr>
      <w:r w:rsidRPr="00CB4EBD">
        <w:rPr>
          <w:rFonts w:cs="Times New Roman"/>
          <w:szCs w:val="24"/>
        </w:rPr>
        <w:t>fólia- és iker fóliahegesztés</w:t>
      </w:r>
    </w:p>
    <w:p w:rsidR="00437ACB" w:rsidRPr="00CB4EBD" w:rsidRDefault="00437ACB" w:rsidP="00437ACB">
      <w:pPr>
        <w:spacing w:after="0"/>
        <w:ind w:left="1734"/>
        <w:rPr>
          <w:rFonts w:cs="Times New Roman"/>
          <w:szCs w:val="24"/>
        </w:rPr>
      </w:pPr>
      <w:r w:rsidRPr="00CB4EBD">
        <w:rPr>
          <w:rFonts w:cs="Times New Roman"/>
          <w:szCs w:val="24"/>
        </w:rPr>
        <w:t>sajtoló hegesztési eljárások</w:t>
      </w:r>
    </w:p>
    <w:p w:rsidR="00437ACB" w:rsidRPr="00CB4EBD" w:rsidRDefault="00437ACB" w:rsidP="00437ACB">
      <w:pPr>
        <w:spacing w:after="0"/>
        <w:ind w:left="1734"/>
        <w:rPr>
          <w:rFonts w:cs="Times New Roman"/>
          <w:szCs w:val="24"/>
        </w:rPr>
      </w:pPr>
      <w:r w:rsidRPr="00CB4EBD">
        <w:rPr>
          <w:rFonts w:cs="Times New Roman"/>
          <w:szCs w:val="24"/>
        </w:rPr>
        <w:t>acél- és vasöntvények hegesztése</w:t>
      </w:r>
    </w:p>
    <w:p w:rsidR="00437ACB" w:rsidRPr="00CB4EBD" w:rsidRDefault="00437ACB" w:rsidP="00437ACB">
      <w:pPr>
        <w:spacing w:after="0"/>
        <w:ind w:left="1014"/>
        <w:rPr>
          <w:rFonts w:cs="Times New Roman"/>
          <w:szCs w:val="24"/>
        </w:rPr>
      </w:pPr>
      <w:r w:rsidRPr="00CB4EBD">
        <w:rPr>
          <w:rFonts w:cs="Times New Roman"/>
          <w:szCs w:val="24"/>
        </w:rPr>
        <w:t>alumínium- és ötvözetei hegesztése</w:t>
      </w:r>
    </w:p>
    <w:p w:rsidR="00437ACB" w:rsidRPr="00CB4EBD" w:rsidRDefault="00437ACB" w:rsidP="00437ACB">
      <w:pPr>
        <w:spacing w:after="0"/>
        <w:ind w:left="1014"/>
        <w:rPr>
          <w:rFonts w:cs="Times New Roman"/>
          <w:szCs w:val="24"/>
        </w:rPr>
      </w:pPr>
      <w:r w:rsidRPr="00CB4EBD">
        <w:rPr>
          <w:rFonts w:cs="Times New Roman"/>
          <w:szCs w:val="24"/>
        </w:rPr>
        <w:t>réz- és ötvözetei hegesztése</w:t>
      </w:r>
    </w:p>
    <w:p w:rsidR="00437ACB" w:rsidRPr="00CB4EBD" w:rsidRDefault="00437ACB" w:rsidP="00437ACB">
      <w:pPr>
        <w:spacing w:after="0"/>
        <w:ind w:left="1014"/>
        <w:rPr>
          <w:rFonts w:cs="Times New Roman"/>
          <w:szCs w:val="24"/>
        </w:rPr>
      </w:pPr>
      <w:r w:rsidRPr="00CB4EBD">
        <w:rPr>
          <w:rFonts w:cs="Times New Roman"/>
          <w:szCs w:val="24"/>
        </w:rPr>
        <w:t>műanyaghegesztő eljárások</w:t>
      </w:r>
    </w:p>
    <w:p w:rsidR="00437ACB" w:rsidRPr="00CB4EBD" w:rsidRDefault="00437ACB" w:rsidP="00437ACB">
      <w:pPr>
        <w:spacing w:after="0"/>
        <w:ind w:left="1014"/>
        <w:rPr>
          <w:rFonts w:cs="Times New Roman"/>
          <w:szCs w:val="24"/>
        </w:rPr>
      </w:pPr>
      <w:r w:rsidRPr="00CB4EBD">
        <w:rPr>
          <w:rFonts w:cs="Times New Roman"/>
          <w:szCs w:val="24"/>
        </w:rPr>
        <w:t>a hegesztés előkészítő- és utólagos munkálatai</w:t>
      </w:r>
    </w:p>
    <w:p w:rsidR="00437ACB" w:rsidRPr="00CB4EBD" w:rsidRDefault="00437ACB" w:rsidP="00437ACB">
      <w:pPr>
        <w:spacing w:after="0"/>
        <w:ind w:left="1014"/>
        <w:rPr>
          <w:rFonts w:cs="Times New Roman"/>
          <w:szCs w:val="24"/>
        </w:rPr>
      </w:pPr>
      <w:r w:rsidRPr="00CB4EBD">
        <w:rPr>
          <w:rFonts w:cs="Times New Roman"/>
          <w:szCs w:val="24"/>
        </w:rPr>
        <w:t>hegesztési hibák</w:t>
      </w:r>
    </w:p>
    <w:p w:rsidR="00437ACB" w:rsidRPr="00CB4EBD" w:rsidRDefault="00437ACB" w:rsidP="00437ACB">
      <w:pPr>
        <w:spacing w:after="0"/>
        <w:ind w:left="567"/>
        <w:rPr>
          <w:rFonts w:cs="Times New Roman"/>
          <w:szCs w:val="24"/>
        </w:rPr>
      </w:pPr>
      <w:r>
        <w:rPr>
          <w:rFonts w:cs="Times New Roman"/>
          <w:szCs w:val="24"/>
        </w:rPr>
        <w:t>Forrasztás</w:t>
      </w:r>
    </w:p>
    <w:p w:rsidR="00437ACB" w:rsidRPr="00CB4EBD" w:rsidRDefault="00437ACB" w:rsidP="00437ACB">
      <w:pPr>
        <w:spacing w:after="0"/>
        <w:ind w:left="1014"/>
        <w:rPr>
          <w:rFonts w:cs="Times New Roman"/>
          <w:szCs w:val="24"/>
        </w:rPr>
      </w:pPr>
      <w:r w:rsidRPr="00CB4EBD">
        <w:rPr>
          <w:rFonts w:cs="Times New Roman"/>
          <w:szCs w:val="24"/>
        </w:rPr>
        <w:t>forrasztás meghatározása, technológiája</w:t>
      </w:r>
    </w:p>
    <w:p w:rsidR="00437ACB" w:rsidRPr="00CB4EBD" w:rsidRDefault="00437ACB" w:rsidP="00437ACB">
      <w:pPr>
        <w:spacing w:after="0"/>
        <w:ind w:left="1014"/>
        <w:rPr>
          <w:rFonts w:cs="Times New Roman"/>
          <w:szCs w:val="24"/>
        </w:rPr>
      </w:pPr>
      <w:r w:rsidRPr="00CB4EBD">
        <w:rPr>
          <w:rFonts w:cs="Times New Roman"/>
          <w:szCs w:val="24"/>
        </w:rPr>
        <w:t>forraszanyag fogalma, megválasztásának szempontjai</w:t>
      </w:r>
    </w:p>
    <w:p w:rsidR="00437ACB" w:rsidRPr="00CB4EBD" w:rsidRDefault="00437ACB" w:rsidP="00437ACB">
      <w:pPr>
        <w:spacing w:after="0"/>
        <w:ind w:left="1014"/>
        <w:rPr>
          <w:rFonts w:cs="Times New Roman"/>
          <w:szCs w:val="24"/>
        </w:rPr>
      </w:pPr>
      <w:r w:rsidRPr="00CB4EBD">
        <w:rPr>
          <w:rFonts w:cs="Times New Roman"/>
          <w:szCs w:val="24"/>
        </w:rPr>
        <w:t>forrasztási technológiák csoportosítása a forrasztás hőmérséklete szerint</w:t>
      </w:r>
    </w:p>
    <w:p w:rsidR="00437ACB" w:rsidRPr="00CB4EBD" w:rsidRDefault="00437ACB" w:rsidP="00437ACB">
      <w:pPr>
        <w:spacing w:after="0"/>
        <w:ind w:left="1014"/>
        <w:rPr>
          <w:rFonts w:cs="Times New Roman"/>
          <w:szCs w:val="24"/>
        </w:rPr>
      </w:pPr>
      <w:proofErr w:type="spellStart"/>
      <w:r w:rsidRPr="00CB4EBD">
        <w:rPr>
          <w:rFonts w:cs="Times New Roman"/>
          <w:szCs w:val="24"/>
        </w:rPr>
        <w:t>folyasztószer</w:t>
      </w:r>
      <w:proofErr w:type="spellEnd"/>
      <w:r w:rsidRPr="00CB4EBD">
        <w:rPr>
          <w:rFonts w:cs="Times New Roman"/>
          <w:szCs w:val="24"/>
        </w:rPr>
        <w:t xml:space="preserve"> feladata, jellemző tulajdonságai</w:t>
      </w:r>
    </w:p>
    <w:p w:rsidR="00437ACB" w:rsidRPr="00CB4EBD" w:rsidRDefault="00437ACB" w:rsidP="00437ACB">
      <w:pPr>
        <w:spacing w:after="0"/>
        <w:ind w:left="1014"/>
        <w:rPr>
          <w:rFonts w:cs="Times New Roman"/>
          <w:szCs w:val="24"/>
        </w:rPr>
      </w:pPr>
      <w:r w:rsidRPr="00CB4EBD">
        <w:rPr>
          <w:rFonts w:cs="Times New Roman"/>
          <w:szCs w:val="24"/>
        </w:rPr>
        <w:t>forrasztópákával végzett forrasztő eljárások</w:t>
      </w:r>
    </w:p>
    <w:p w:rsidR="00437ACB" w:rsidRPr="00CB4EBD" w:rsidRDefault="00437ACB" w:rsidP="00437ACB">
      <w:pPr>
        <w:spacing w:after="0"/>
        <w:ind w:left="1014"/>
        <w:rPr>
          <w:rFonts w:cs="Times New Roman"/>
          <w:szCs w:val="24"/>
        </w:rPr>
      </w:pPr>
      <w:r w:rsidRPr="00CB4EBD">
        <w:rPr>
          <w:rFonts w:cs="Times New Roman"/>
          <w:szCs w:val="24"/>
        </w:rPr>
        <w:t>lángforrasztási eljárások</w:t>
      </w:r>
    </w:p>
    <w:p w:rsidR="00437ACB" w:rsidRPr="00CB4EBD" w:rsidRDefault="00437ACB" w:rsidP="00437ACB">
      <w:pPr>
        <w:spacing w:after="0"/>
        <w:ind w:left="567"/>
        <w:rPr>
          <w:rFonts w:cs="Times New Roman"/>
          <w:szCs w:val="24"/>
        </w:rPr>
      </w:pPr>
      <w:r>
        <w:rPr>
          <w:rFonts w:cs="Times New Roman"/>
          <w:szCs w:val="24"/>
        </w:rPr>
        <w:t>Fémragasztás</w:t>
      </w:r>
    </w:p>
    <w:p w:rsidR="00437ACB" w:rsidRPr="00CB4EBD" w:rsidRDefault="00437ACB" w:rsidP="00437ACB">
      <w:pPr>
        <w:spacing w:after="0"/>
        <w:ind w:left="1014"/>
        <w:rPr>
          <w:rFonts w:cs="Times New Roman"/>
          <w:szCs w:val="24"/>
        </w:rPr>
      </w:pPr>
      <w:r w:rsidRPr="00CB4EBD">
        <w:rPr>
          <w:rFonts w:cs="Times New Roman"/>
          <w:szCs w:val="24"/>
        </w:rPr>
        <w:t>a fémragasztás célja, alkalmazási területei</w:t>
      </w:r>
    </w:p>
    <w:p w:rsidR="00437ACB" w:rsidRPr="00CB4EBD" w:rsidRDefault="00437ACB" w:rsidP="00437ACB">
      <w:pPr>
        <w:spacing w:after="0"/>
        <w:ind w:left="1014"/>
        <w:rPr>
          <w:rFonts w:cs="Times New Roman"/>
          <w:szCs w:val="24"/>
        </w:rPr>
      </w:pPr>
      <w:r w:rsidRPr="00CB4EBD">
        <w:rPr>
          <w:rFonts w:cs="Times New Roman"/>
          <w:szCs w:val="24"/>
        </w:rPr>
        <w:t>ragasztóanyagok</w:t>
      </w:r>
    </w:p>
    <w:p w:rsidR="00437ACB" w:rsidRPr="00CB4EBD" w:rsidRDefault="00437ACB" w:rsidP="00437ACB">
      <w:pPr>
        <w:spacing w:after="0"/>
        <w:ind w:left="1014"/>
        <w:rPr>
          <w:rFonts w:cs="Times New Roman"/>
          <w:szCs w:val="24"/>
        </w:rPr>
      </w:pPr>
      <w:r w:rsidRPr="00CB4EBD">
        <w:rPr>
          <w:rFonts w:cs="Times New Roman"/>
          <w:szCs w:val="24"/>
        </w:rPr>
        <w:lastRenderedPageBreak/>
        <w:t>a ragasztás technológiája</w:t>
      </w:r>
    </w:p>
    <w:p w:rsidR="00C53E01" w:rsidRDefault="00437ACB" w:rsidP="00437ACB">
      <w:pPr>
        <w:spacing w:after="0"/>
        <w:ind w:left="851"/>
      </w:pPr>
      <w:r w:rsidRPr="00CB4EBD">
        <w:rPr>
          <w:rFonts w:cs="Times New Roman"/>
          <w:szCs w:val="24"/>
        </w:rPr>
        <w:t>különféle anyagok ragasztása</w:t>
      </w:r>
    </w:p>
    <w:p w:rsidR="00C53E01"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Forgács nélküli hideg alakítások </w:t>
      </w:r>
      <w:r w:rsidR="00C53E01" w:rsidRPr="00644690">
        <w:rPr>
          <w:b/>
          <w:i/>
        </w:rPr>
        <w:tab/>
      </w:r>
      <w:r>
        <w:rPr>
          <w:b/>
          <w:i/>
        </w:rPr>
        <w:t>6</w:t>
      </w:r>
      <w:r w:rsidR="00C53E01">
        <w:rPr>
          <w:b/>
          <w:i/>
        </w:rPr>
        <w:t xml:space="preserve"> ó</w:t>
      </w:r>
      <w:r w:rsidR="00C53E01" w:rsidRPr="00644690">
        <w:rPr>
          <w:b/>
          <w:i/>
        </w:rPr>
        <w:t>ra/</w:t>
      </w:r>
      <w:r w:rsidR="00F27168">
        <w:rPr>
          <w:b/>
          <w:i/>
        </w:rPr>
        <w:t>6</w:t>
      </w:r>
      <w:r w:rsidR="00C53E01" w:rsidRPr="00644690">
        <w:rPr>
          <w:b/>
          <w:i/>
        </w:rPr>
        <w:t xml:space="preserve"> óra</w:t>
      </w:r>
    </w:p>
    <w:p w:rsidR="00437ACB" w:rsidRPr="00CB4EBD" w:rsidRDefault="00437ACB" w:rsidP="00437ACB">
      <w:pPr>
        <w:spacing w:after="0"/>
        <w:ind w:left="567"/>
        <w:rPr>
          <w:rFonts w:cs="Times New Roman"/>
          <w:szCs w:val="24"/>
        </w:rPr>
      </w:pPr>
      <w:r w:rsidRPr="00CB4EBD">
        <w:rPr>
          <w:rFonts w:cs="Times New Roman"/>
          <w:szCs w:val="24"/>
        </w:rPr>
        <w:t>forgács nélküli hidegalakítások jelentősége és gazdaságossága</w:t>
      </w:r>
    </w:p>
    <w:p w:rsidR="00437ACB" w:rsidRPr="00CB4EBD" w:rsidRDefault="00437ACB" w:rsidP="00437ACB">
      <w:pPr>
        <w:spacing w:after="0"/>
        <w:ind w:left="567"/>
        <w:rPr>
          <w:rFonts w:cs="Times New Roman"/>
          <w:szCs w:val="24"/>
        </w:rPr>
      </w:pPr>
      <w:r w:rsidRPr="00CB4EBD">
        <w:rPr>
          <w:rFonts w:cs="Times New Roman"/>
          <w:szCs w:val="24"/>
        </w:rPr>
        <w:t>hidegalakító műveletek</w:t>
      </w:r>
    </w:p>
    <w:p w:rsidR="00437ACB" w:rsidRPr="00CB4EBD" w:rsidRDefault="00437ACB" w:rsidP="00437ACB">
      <w:pPr>
        <w:spacing w:after="0"/>
        <w:ind w:left="1287"/>
        <w:rPr>
          <w:rFonts w:cs="Times New Roman"/>
          <w:szCs w:val="24"/>
        </w:rPr>
      </w:pPr>
      <w:r w:rsidRPr="00CB4EBD">
        <w:rPr>
          <w:rFonts w:cs="Times New Roman"/>
          <w:szCs w:val="24"/>
        </w:rPr>
        <w:t>vágás</w:t>
      </w:r>
    </w:p>
    <w:p w:rsidR="00437ACB" w:rsidRPr="00CB4EBD" w:rsidRDefault="00437ACB" w:rsidP="00437ACB">
      <w:pPr>
        <w:spacing w:after="0"/>
        <w:ind w:left="1287"/>
        <w:rPr>
          <w:rFonts w:cs="Times New Roman"/>
          <w:szCs w:val="24"/>
        </w:rPr>
      </w:pPr>
      <w:r w:rsidRPr="00CB4EBD">
        <w:rPr>
          <w:rFonts w:cs="Times New Roman"/>
          <w:szCs w:val="24"/>
        </w:rPr>
        <w:t>darabolás</w:t>
      </w:r>
    </w:p>
    <w:p w:rsidR="00437ACB" w:rsidRPr="00CB4EBD" w:rsidRDefault="00437ACB" w:rsidP="00437ACB">
      <w:pPr>
        <w:spacing w:after="0"/>
        <w:ind w:left="1287"/>
        <w:rPr>
          <w:rFonts w:cs="Times New Roman"/>
          <w:szCs w:val="24"/>
        </w:rPr>
      </w:pPr>
      <w:r w:rsidRPr="00CB4EBD">
        <w:rPr>
          <w:rFonts w:cs="Times New Roman"/>
          <w:szCs w:val="24"/>
        </w:rPr>
        <w:t>kivágás, lyukasztás</w:t>
      </w:r>
    </w:p>
    <w:p w:rsidR="00437ACB" w:rsidRPr="00CB4EBD" w:rsidRDefault="00437ACB" w:rsidP="00437ACB">
      <w:pPr>
        <w:spacing w:after="0"/>
        <w:ind w:left="1287"/>
        <w:rPr>
          <w:rFonts w:cs="Times New Roman"/>
          <w:szCs w:val="24"/>
        </w:rPr>
      </w:pPr>
      <w:r w:rsidRPr="00CB4EBD">
        <w:rPr>
          <w:rFonts w:cs="Times New Roman"/>
          <w:szCs w:val="24"/>
        </w:rPr>
        <w:t>hajlítás</w:t>
      </w:r>
    </w:p>
    <w:p w:rsidR="00437ACB" w:rsidRPr="00CB4EBD" w:rsidRDefault="00437ACB" w:rsidP="00437ACB">
      <w:pPr>
        <w:spacing w:after="0"/>
        <w:ind w:left="1287"/>
        <w:rPr>
          <w:rFonts w:cs="Times New Roman"/>
          <w:szCs w:val="24"/>
        </w:rPr>
      </w:pPr>
      <w:r w:rsidRPr="00CB4EBD">
        <w:rPr>
          <w:rFonts w:cs="Times New Roman"/>
          <w:szCs w:val="24"/>
        </w:rPr>
        <w:t>mélyhúzás</w:t>
      </w:r>
    </w:p>
    <w:p w:rsidR="00437ACB" w:rsidRPr="00CB4EBD" w:rsidRDefault="00437ACB" w:rsidP="00437ACB">
      <w:pPr>
        <w:spacing w:after="0"/>
        <w:ind w:left="567"/>
        <w:rPr>
          <w:rFonts w:cs="Times New Roman"/>
          <w:szCs w:val="24"/>
        </w:rPr>
      </w:pPr>
      <w:proofErr w:type="spellStart"/>
      <w:r w:rsidRPr="00CB4EBD">
        <w:rPr>
          <w:rFonts w:cs="Times New Roman"/>
          <w:szCs w:val="24"/>
        </w:rPr>
        <w:t>térfogatalakítások</w:t>
      </w:r>
      <w:proofErr w:type="spellEnd"/>
    </w:p>
    <w:p w:rsidR="00437ACB" w:rsidRPr="00CB4EBD" w:rsidRDefault="00437ACB" w:rsidP="00437ACB">
      <w:pPr>
        <w:spacing w:after="0"/>
        <w:ind w:left="1287"/>
        <w:rPr>
          <w:rFonts w:cs="Times New Roman"/>
          <w:szCs w:val="24"/>
        </w:rPr>
      </w:pPr>
      <w:r w:rsidRPr="00CB4EBD">
        <w:rPr>
          <w:rFonts w:cs="Times New Roman"/>
          <w:szCs w:val="24"/>
        </w:rPr>
        <w:t>hidegzömítés</w:t>
      </w:r>
    </w:p>
    <w:p w:rsidR="00C53E01" w:rsidRDefault="00437ACB" w:rsidP="00437ACB">
      <w:pPr>
        <w:spacing w:after="0"/>
        <w:ind w:left="851"/>
      </w:pPr>
      <w:r w:rsidRPr="00CB4EBD">
        <w:rPr>
          <w:rFonts w:cs="Times New Roman"/>
          <w:szCs w:val="24"/>
        </w:rPr>
        <w:t>hidegfolyatás</w:t>
      </w:r>
      <w:r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437ACB" w:rsidP="00C53E01">
      <w:pPr>
        <w:pStyle w:val="Listaszerbekezds"/>
        <w:numPr>
          <w:ilvl w:val="2"/>
          <w:numId w:val="8"/>
        </w:numPr>
        <w:tabs>
          <w:tab w:val="left" w:pos="1701"/>
          <w:tab w:val="right" w:pos="9072"/>
        </w:tabs>
        <w:spacing w:after="0"/>
        <w:ind w:left="993" w:hanging="426"/>
        <w:rPr>
          <w:b/>
          <w:i/>
        </w:rPr>
      </w:pPr>
      <w:r w:rsidRPr="00437ACB">
        <w:rPr>
          <w:b/>
          <w:i/>
        </w:rPr>
        <w:t xml:space="preserve">Forgácsolás </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437ACB" w:rsidRPr="00CB4EBD" w:rsidRDefault="00437ACB" w:rsidP="00437ACB">
      <w:pPr>
        <w:spacing w:after="0"/>
        <w:ind w:left="567"/>
        <w:rPr>
          <w:rFonts w:cs="Times New Roman"/>
          <w:szCs w:val="24"/>
        </w:rPr>
      </w:pPr>
      <w:r w:rsidRPr="00CB4EBD">
        <w:rPr>
          <w:rFonts w:cs="Times New Roman"/>
          <w:szCs w:val="24"/>
        </w:rPr>
        <w:t>Térfogat csökkentéses javítások, forgácsolás</w:t>
      </w:r>
    </w:p>
    <w:p w:rsidR="00437ACB" w:rsidRPr="00CB4EBD" w:rsidRDefault="00437ACB" w:rsidP="00437ACB">
      <w:pPr>
        <w:spacing w:after="0"/>
        <w:ind w:left="1014"/>
        <w:rPr>
          <w:rFonts w:cs="Times New Roman"/>
          <w:szCs w:val="24"/>
        </w:rPr>
      </w:pPr>
      <w:r w:rsidRPr="00CB4EBD">
        <w:rPr>
          <w:rFonts w:cs="Times New Roman"/>
          <w:szCs w:val="24"/>
        </w:rPr>
        <w:t>forgácsolás elmélete</w:t>
      </w:r>
    </w:p>
    <w:p w:rsidR="00437ACB" w:rsidRPr="00CB4EBD" w:rsidRDefault="00437ACB" w:rsidP="00437ACB">
      <w:pPr>
        <w:spacing w:after="0"/>
        <w:ind w:left="1734"/>
        <w:rPr>
          <w:rFonts w:cs="Times New Roman"/>
          <w:szCs w:val="24"/>
        </w:rPr>
      </w:pPr>
      <w:r w:rsidRPr="00CB4EBD">
        <w:rPr>
          <w:rFonts w:cs="Times New Roman"/>
          <w:szCs w:val="24"/>
        </w:rPr>
        <w:t>forgácsképződés</w:t>
      </w:r>
    </w:p>
    <w:p w:rsidR="00437ACB" w:rsidRPr="00CB4EBD" w:rsidRDefault="00437ACB" w:rsidP="00437ACB">
      <w:pPr>
        <w:spacing w:after="0"/>
        <w:ind w:left="1734"/>
        <w:rPr>
          <w:rFonts w:cs="Times New Roman"/>
          <w:szCs w:val="24"/>
        </w:rPr>
      </w:pPr>
      <w:r w:rsidRPr="00CB4EBD">
        <w:rPr>
          <w:rFonts w:cs="Times New Roman"/>
          <w:szCs w:val="24"/>
        </w:rPr>
        <w:t xml:space="preserve">forgácsoló szerszámok </w:t>
      </w:r>
      <w:proofErr w:type="spellStart"/>
      <w:r w:rsidRPr="00CB4EBD">
        <w:rPr>
          <w:rFonts w:cs="Times New Roman"/>
          <w:szCs w:val="24"/>
        </w:rPr>
        <w:t>élgeometriája</w:t>
      </w:r>
      <w:proofErr w:type="spellEnd"/>
    </w:p>
    <w:p w:rsidR="00437ACB" w:rsidRPr="00CB4EBD" w:rsidRDefault="00437ACB" w:rsidP="00437ACB">
      <w:pPr>
        <w:spacing w:after="0"/>
        <w:ind w:left="1734"/>
        <w:rPr>
          <w:rFonts w:cs="Times New Roman"/>
          <w:szCs w:val="24"/>
        </w:rPr>
      </w:pPr>
      <w:r w:rsidRPr="00CB4EBD">
        <w:rPr>
          <w:rFonts w:cs="Times New Roman"/>
          <w:szCs w:val="24"/>
        </w:rPr>
        <w:t>forgácsolási erő</w:t>
      </w:r>
    </w:p>
    <w:p w:rsidR="00437ACB" w:rsidRPr="00CB4EBD" w:rsidRDefault="00437ACB" w:rsidP="00437ACB">
      <w:pPr>
        <w:spacing w:after="0"/>
        <w:ind w:left="1734"/>
        <w:rPr>
          <w:rFonts w:cs="Times New Roman"/>
          <w:szCs w:val="24"/>
        </w:rPr>
      </w:pPr>
      <w:r w:rsidRPr="00CB4EBD">
        <w:rPr>
          <w:rFonts w:cs="Times New Roman"/>
          <w:szCs w:val="24"/>
        </w:rPr>
        <w:t>forgácsolás közbeni hőképződés</w:t>
      </w:r>
    </w:p>
    <w:p w:rsidR="00437ACB" w:rsidRPr="00CB4EBD" w:rsidRDefault="00437ACB" w:rsidP="00437ACB">
      <w:pPr>
        <w:spacing w:after="0"/>
        <w:ind w:left="1734"/>
        <w:rPr>
          <w:rFonts w:cs="Times New Roman"/>
          <w:szCs w:val="24"/>
        </w:rPr>
      </w:pPr>
      <w:r w:rsidRPr="00CB4EBD">
        <w:rPr>
          <w:rFonts w:cs="Times New Roman"/>
          <w:szCs w:val="24"/>
        </w:rPr>
        <w:t>szerszámkopás és élettartam</w:t>
      </w:r>
    </w:p>
    <w:p w:rsidR="00437ACB" w:rsidRPr="00CB4EBD" w:rsidRDefault="00437ACB" w:rsidP="00437ACB">
      <w:pPr>
        <w:spacing w:after="0"/>
        <w:ind w:left="1014"/>
        <w:rPr>
          <w:rFonts w:cs="Times New Roman"/>
          <w:szCs w:val="24"/>
        </w:rPr>
      </w:pPr>
      <w:r w:rsidRPr="00CB4EBD">
        <w:rPr>
          <w:rFonts w:cs="Times New Roman"/>
          <w:szCs w:val="24"/>
        </w:rPr>
        <w:t>forgácsolási technológiák</w:t>
      </w:r>
    </w:p>
    <w:p w:rsidR="00437ACB" w:rsidRPr="00CB4EBD" w:rsidRDefault="00437ACB" w:rsidP="00437ACB">
      <w:pPr>
        <w:spacing w:after="0"/>
        <w:ind w:left="1734"/>
        <w:rPr>
          <w:rFonts w:cs="Times New Roman"/>
          <w:szCs w:val="24"/>
        </w:rPr>
      </w:pPr>
      <w:r w:rsidRPr="00CB4EBD">
        <w:rPr>
          <w:rFonts w:cs="Times New Roman"/>
          <w:szCs w:val="24"/>
        </w:rPr>
        <w:t>esztergálás</w:t>
      </w:r>
    </w:p>
    <w:p w:rsidR="00437ACB" w:rsidRPr="00CB4EBD" w:rsidRDefault="00437ACB" w:rsidP="00437ACB">
      <w:pPr>
        <w:spacing w:after="0"/>
        <w:ind w:left="1734"/>
        <w:rPr>
          <w:rFonts w:cs="Times New Roman"/>
          <w:szCs w:val="24"/>
        </w:rPr>
      </w:pPr>
      <w:r w:rsidRPr="00CB4EBD">
        <w:rPr>
          <w:rFonts w:cs="Times New Roman"/>
          <w:szCs w:val="24"/>
        </w:rPr>
        <w:t>fúrás, furatbővítés</w:t>
      </w:r>
    </w:p>
    <w:p w:rsidR="00437ACB" w:rsidRPr="00CB4EBD" w:rsidRDefault="00437ACB" w:rsidP="00437ACB">
      <w:pPr>
        <w:spacing w:after="0"/>
        <w:ind w:left="1734"/>
        <w:rPr>
          <w:rFonts w:cs="Times New Roman"/>
          <w:szCs w:val="24"/>
        </w:rPr>
      </w:pPr>
      <w:r w:rsidRPr="00CB4EBD">
        <w:rPr>
          <w:rFonts w:cs="Times New Roman"/>
          <w:szCs w:val="24"/>
        </w:rPr>
        <w:t>gyalulás, vésés</w:t>
      </w:r>
    </w:p>
    <w:p w:rsidR="00437ACB" w:rsidRPr="00CB4EBD" w:rsidRDefault="00437ACB" w:rsidP="00437ACB">
      <w:pPr>
        <w:spacing w:after="0"/>
        <w:ind w:left="1734"/>
        <w:rPr>
          <w:rFonts w:cs="Times New Roman"/>
          <w:szCs w:val="24"/>
        </w:rPr>
      </w:pPr>
      <w:r w:rsidRPr="00CB4EBD">
        <w:rPr>
          <w:rFonts w:cs="Times New Roman"/>
          <w:szCs w:val="24"/>
        </w:rPr>
        <w:t>üregelés, alakhúzás</w:t>
      </w:r>
    </w:p>
    <w:p w:rsidR="00437ACB" w:rsidRPr="00CB4EBD" w:rsidRDefault="00437ACB" w:rsidP="00437ACB">
      <w:pPr>
        <w:spacing w:after="0"/>
        <w:ind w:left="1734"/>
        <w:rPr>
          <w:rFonts w:cs="Times New Roman"/>
          <w:szCs w:val="24"/>
        </w:rPr>
      </w:pPr>
      <w:r w:rsidRPr="00CB4EBD">
        <w:rPr>
          <w:rFonts w:cs="Times New Roman"/>
          <w:szCs w:val="24"/>
        </w:rPr>
        <w:t>marás</w:t>
      </w:r>
    </w:p>
    <w:p w:rsidR="00437ACB" w:rsidRPr="00CB4EBD" w:rsidRDefault="00437ACB" w:rsidP="00437ACB">
      <w:pPr>
        <w:spacing w:after="0"/>
        <w:ind w:left="1734"/>
        <w:rPr>
          <w:rFonts w:cs="Times New Roman"/>
          <w:szCs w:val="24"/>
        </w:rPr>
      </w:pPr>
      <w:r w:rsidRPr="00CB4EBD">
        <w:rPr>
          <w:rFonts w:cs="Times New Roman"/>
          <w:szCs w:val="24"/>
        </w:rPr>
        <w:t>fűrészelés</w:t>
      </w:r>
    </w:p>
    <w:p w:rsidR="00437ACB" w:rsidRPr="00CB4EBD" w:rsidRDefault="00437ACB" w:rsidP="00437ACB">
      <w:pPr>
        <w:spacing w:after="0"/>
        <w:ind w:left="1734"/>
        <w:rPr>
          <w:rFonts w:cs="Times New Roman"/>
          <w:szCs w:val="24"/>
        </w:rPr>
      </w:pPr>
      <w:proofErr w:type="spellStart"/>
      <w:r w:rsidRPr="00CB4EBD">
        <w:rPr>
          <w:rFonts w:cs="Times New Roman"/>
          <w:szCs w:val="24"/>
        </w:rPr>
        <w:t>abrazív</w:t>
      </w:r>
      <w:proofErr w:type="spellEnd"/>
      <w:r w:rsidRPr="00CB4EBD">
        <w:rPr>
          <w:rFonts w:cs="Times New Roman"/>
          <w:szCs w:val="24"/>
        </w:rPr>
        <w:t xml:space="preserve"> megmunkálások</w:t>
      </w:r>
    </w:p>
    <w:p w:rsidR="00437ACB" w:rsidRPr="00CB4EBD" w:rsidRDefault="00437ACB" w:rsidP="00437ACB">
      <w:pPr>
        <w:spacing w:after="0"/>
        <w:ind w:left="1734"/>
        <w:rPr>
          <w:rFonts w:cs="Times New Roman"/>
          <w:szCs w:val="24"/>
        </w:rPr>
      </w:pPr>
      <w:r w:rsidRPr="00CB4EBD">
        <w:rPr>
          <w:rFonts w:cs="Times New Roman"/>
          <w:szCs w:val="24"/>
        </w:rPr>
        <w:t>menetmegmunkálások</w:t>
      </w:r>
    </w:p>
    <w:p w:rsidR="00437ACB" w:rsidRPr="00CB4EBD" w:rsidRDefault="00437ACB" w:rsidP="00437ACB">
      <w:pPr>
        <w:spacing w:after="0"/>
        <w:ind w:left="1734"/>
        <w:rPr>
          <w:rFonts w:cs="Times New Roman"/>
          <w:szCs w:val="24"/>
        </w:rPr>
      </w:pPr>
      <w:r w:rsidRPr="00CB4EBD">
        <w:rPr>
          <w:rFonts w:cs="Times New Roman"/>
          <w:szCs w:val="24"/>
        </w:rPr>
        <w:t>fogazások</w:t>
      </w:r>
    </w:p>
    <w:p w:rsidR="00437ACB" w:rsidRPr="00CB4EBD" w:rsidRDefault="00437ACB" w:rsidP="00437ACB">
      <w:pPr>
        <w:spacing w:after="0"/>
        <w:ind w:left="1734"/>
        <w:rPr>
          <w:rFonts w:cs="Times New Roman"/>
          <w:szCs w:val="24"/>
        </w:rPr>
      </w:pPr>
      <w:r w:rsidRPr="00CB4EBD">
        <w:rPr>
          <w:rFonts w:cs="Times New Roman"/>
          <w:szCs w:val="24"/>
        </w:rPr>
        <w:t>különleges anyagleválasztási technológiák</w:t>
      </w:r>
    </w:p>
    <w:p w:rsidR="00437ACB" w:rsidRPr="00CB4EBD" w:rsidRDefault="00437ACB" w:rsidP="00437ACB">
      <w:pPr>
        <w:spacing w:after="0"/>
        <w:ind w:left="2454"/>
        <w:rPr>
          <w:rFonts w:cs="Times New Roman"/>
          <w:szCs w:val="24"/>
        </w:rPr>
      </w:pPr>
      <w:r w:rsidRPr="00CB4EBD">
        <w:rPr>
          <w:rFonts w:cs="Times New Roman"/>
          <w:szCs w:val="24"/>
        </w:rPr>
        <w:t>szikraforgácsolás</w:t>
      </w:r>
    </w:p>
    <w:p w:rsidR="00437ACB" w:rsidRPr="00CB4EBD" w:rsidRDefault="00437ACB" w:rsidP="00437ACB">
      <w:pPr>
        <w:spacing w:after="0"/>
        <w:ind w:left="2454"/>
        <w:rPr>
          <w:rFonts w:cs="Times New Roman"/>
          <w:szCs w:val="24"/>
        </w:rPr>
      </w:pPr>
      <w:r w:rsidRPr="00CB4EBD">
        <w:rPr>
          <w:rFonts w:cs="Times New Roman"/>
          <w:szCs w:val="24"/>
        </w:rPr>
        <w:t>elektrokémiai megmunkálások</w:t>
      </w:r>
    </w:p>
    <w:p w:rsidR="00437ACB" w:rsidRPr="00CB4EBD" w:rsidRDefault="00437ACB" w:rsidP="00437ACB">
      <w:pPr>
        <w:spacing w:after="0"/>
        <w:ind w:left="2454"/>
        <w:rPr>
          <w:rFonts w:cs="Times New Roman"/>
          <w:szCs w:val="24"/>
        </w:rPr>
      </w:pPr>
      <w:r w:rsidRPr="00CB4EBD">
        <w:rPr>
          <w:rFonts w:cs="Times New Roman"/>
          <w:szCs w:val="24"/>
        </w:rPr>
        <w:t>ultrahangos forgácsolás</w:t>
      </w:r>
    </w:p>
    <w:p w:rsidR="00437ACB" w:rsidRPr="00CB4EBD" w:rsidRDefault="00437ACB" w:rsidP="00437ACB">
      <w:pPr>
        <w:spacing w:after="0"/>
        <w:ind w:left="2454"/>
        <w:rPr>
          <w:rFonts w:cs="Times New Roman"/>
          <w:szCs w:val="24"/>
        </w:rPr>
      </w:pPr>
      <w:r w:rsidRPr="00CB4EBD">
        <w:rPr>
          <w:rFonts w:cs="Times New Roman"/>
          <w:szCs w:val="24"/>
        </w:rPr>
        <w:t>plazmasugaras megmunkálások</w:t>
      </w:r>
    </w:p>
    <w:p w:rsidR="00C53E01" w:rsidRDefault="00437ACB" w:rsidP="00437ACB">
      <w:pPr>
        <w:spacing w:after="0"/>
        <w:ind w:left="851"/>
      </w:pPr>
      <w:r w:rsidRPr="00CB4EBD">
        <w:rPr>
          <w:rFonts w:cs="Times New Roman"/>
          <w:szCs w:val="24"/>
        </w:rPr>
        <w:t>lézeres megmunkálások</w:t>
      </w:r>
    </w:p>
    <w:p w:rsidR="00C53E01" w:rsidRPr="002A1C54" w:rsidRDefault="00C53E01" w:rsidP="00C53E01">
      <w:pPr>
        <w:tabs>
          <w:tab w:val="left" w:pos="1418"/>
          <w:tab w:val="right" w:pos="9072"/>
        </w:tabs>
        <w:spacing w:after="0"/>
        <w:ind w:left="851"/>
      </w:pPr>
    </w:p>
    <w:p w:rsidR="00C53E01" w:rsidRDefault="00113772" w:rsidP="00C53E01">
      <w:pPr>
        <w:pStyle w:val="Listaszerbekezds"/>
        <w:numPr>
          <w:ilvl w:val="2"/>
          <w:numId w:val="8"/>
        </w:numPr>
        <w:tabs>
          <w:tab w:val="left" w:pos="1701"/>
          <w:tab w:val="right" w:pos="9072"/>
        </w:tabs>
        <w:spacing w:after="0"/>
        <w:ind w:left="993" w:hanging="426"/>
        <w:rPr>
          <w:b/>
          <w:i/>
        </w:rPr>
      </w:pPr>
      <w:r w:rsidRPr="00113772">
        <w:rPr>
          <w:b/>
          <w:i/>
        </w:rPr>
        <w:t xml:space="preserve">Felújítási technológiák </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113772" w:rsidRPr="00CB4EBD" w:rsidRDefault="00113772" w:rsidP="00113772">
      <w:pPr>
        <w:spacing w:after="0"/>
        <w:ind w:left="567"/>
        <w:rPr>
          <w:rFonts w:cs="Times New Roman"/>
          <w:szCs w:val="24"/>
        </w:rPr>
      </w:pPr>
      <w:r w:rsidRPr="00CB4EBD">
        <w:rPr>
          <w:rFonts w:cs="Times New Roman"/>
          <w:szCs w:val="24"/>
        </w:rPr>
        <w:t>Térfogat növeléses alkatrész felújítási technológiák</w:t>
      </w:r>
    </w:p>
    <w:p w:rsidR="00113772" w:rsidRPr="00CB4EBD" w:rsidRDefault="00113772" w:rsidP="00113772">
      <w:pPr>
        <w:spacing w:after="0"/>
        <w:ind w:left="1014"/>
        <w:rPr>
          <w:rFonts w:cs="Times New Roman"/>
          <w:szCs w:val="24"/>
        </w:rPr>
      </w:pPr>
      <w:r w:rsidRPr="00CB4EBD">
        <w:rPr>
          <w:rFonts w:cs="Times New Roman"/>
          <w:szCs w:val="24"/>
        </w:rPr>
        <w:t>felrakó hegesztési eljárások</w:t>
      </w:r>
    </w:p>
    <w:p w:rsidR="00113772" w:rsidRPr="00CB4EBD" w:rsidRDefault="00113772" w:rsidP="00113772">
      <w:pPr>
        <w:spacing w:after="0"/>
        <w:ind w:left="1014"/>
        <w:rPr>
          <w:rFonts w:cs="Times New Roman"/>
          <w:szCs w:val="24"/>
        </w:rPr>
      </w:pPr>
      <w:r w:rsidRPr="00CB4EBD">
        <w:rPr>
          <w:rFonts w:cs="Times New Roman"/>
          <w:szCs w:val="24"/>
        </w:rPr>
        <w:t>fémszórás</w:t>
      </w:r>
    </w:p>
    <w:p w:rsidR="00113772" w:rsidRPr="00CB4EBD" w:rsidRDefault="00113772" w:rsidP="00113772">
      <w:pPr>
        <w:spacing w:after="0"/>
        <w:ind w:left="1734"/>
        <w:rPr>
          <w:rFonts w:cs="Times New Roman"/>
          <w:szCs w:val="24"/>
        </w:rPr>
      </w:pPr>
      <w:r w:rsidRPr="00CB4EBD">
        <w:rPr>
          <w:rFonts w:cs="Times New Roman"/>
          <w:szCs w:val="24"/>
        </w:rPr>
        <w:t>fémszórás lánggal</w:t>
      </w:r>
    </w:p>
    <w:p w:rsidR="00113772" w:rsidRPr="00CB4EBD" w:rsidRDefault="00113772" w:rsidP="00113772">
      <w:pPr>
        <w:spacing w:after="0"/>
        <w:ind w:left="1734"/>
        <w:rPr>
          <w:rFonts w:cs="Times New Roman"/>
          <w:szCs w:val="24"/>
        </w:rPr>
      </w:pPr>
      <w:r w:rsidRPr="00CB4EBD">
        <w:rPr>
          <w:rFonts w:cs="Times New Roman"/>
          <w:szCs w:val="24"/>
        </w:rPr>
        <w:t>nagyfrekvenciás fémszórás</w:t>
      </w:r>
    </w:p>
    <w:p w:rsidR="00113772" w:rsidRPr="00CB4EBD" w:rsidRDefault="00113772" w:rsidP="00113772">
      <w:pPr>
        <w:spacing w:after="0"/>
        <w:ind w:left="1734"/>
        <w:rPr>
          <w:rFonts w:cs="Times New Roman"/>
          <w:szCs w:val="24"/>
        </w:rPr>
      </w:pPr>
      <w:r w:rsidRPr="00CB4EBD">
        <w:rPr>
          <w:rFonts w:cs="Times New Roman"/>
          <w:szCs w:val="24"/>
        </w:rPr>
        <w:t>fémszórás gyakorlati alkalmazási területei</w:t>
      </w:r>
    </w:p>
    <w:p w:rsidR="00113772" w:rsidRPr="00CB4EBD" w:rsidRDefault="00113772" w:rsidP="00113772">
      <w:pPr>
        <w:spacing w:after="0"/>
        <w:ind w:left="1014"/>
        <w:rPr>
          <w:rFonts w:cs="Times New Roman"/>
          <w:szCs w:val="24"/>
        </w:rPr>
      </w:pPr>
      <w:r w:rsidRPr="00CB4EBD">
        <w:rPr>
          <w:rFonts w:cs="Times New Roman"/>
          <w:szCs w:val="24"/>
        </w:rPr>
        <w:t>galvanizálások</w:t>
      </w:r>
    </w:p>
    <w:p w:rsidR="00113772" w:rsidRPr="00CB4EBD" w:rsidRDefault="00113772" w:rsidP="00113772">
      <w:pPr>
        <w:spacing w:after="0"/>
        <w:ind w:left="1734"/>
        <w:rPr>
          <w:rFonts w:cs="Times New Roman"/>
          <w:szCs w:val="24"/>
        </w:rPr>
      </w:pPr>
      <w:r w:rsidRPr="00CB4EBD">
        <w:rPr>
          <w:rFonts w:cs="Times New Roman"/>
          <w:szCs w:val="24"/>
        </w:rPr>
        <w:t>nikkelezés</w:t>
      </w:r>
    </w:p>
    <w:p w:rsidR="00113772" w:rsidRPr="00CB4EBD" w:rsidRDefault="00113772" w:rsidP="00113772">
      <w:pPr>
        <w:spacing w:after="0"/>
        <w:ind w:left="1734"/>
        <w:rPr>
          <w:rFonts w:cs="Times New Roman"/>
          <w:szCs w:val="24"/>
        </w:rPr>
      </w:pPr>
      <w:r w:rsidRPr="00CB4EBD">
        <w:rPr>
          <w:rFonts w:cs="Times New Roman"/>
          <w:szCs w:val="24"/>
        </w:rPr>
        <w:t>krómozás</w:t>
      </w:r>
    </w:p>
    <w:p w:rsidR="00113772" w:rsidRPr="00CB4EBD" w:rsidRDefault="00113772" w:rsidP="00113772">
      <w:pPr>
        <w:spacing w:after="0"/>
        <w:ind w:left="1734"/>
        <w:rPr>
          <w:rFonts w:cs="Times New Roman"/>
          <w:szCs w:val="24"/>
        </w:rPr>
      </w:pPr>
      <w:r w:rsidRPr="00CB4EBD">
        <w:rPr>
          <w:rFonts w:cs="Times New Roman"/>
          <w:szCs w:val="24"/>
        </w:rPr>
        <w:lastRenderedPageBreak/>
        <w:t>kadmiumozás</w:t>
      </w:r>
    </w:p>
    <w:p w:rsidR="00113772" w:rsidRPr="00CB4EBD" w:rsidRDefault="00113772" w:rsidP="00113772">
      <w:pPr>
        <w:spacing w:after="0"/>
        <w:ind w:left="1734"/>
        <w:rPr>
          <w:rFonts w:cs="Times New Roman"/>
          <w:szCs w:val="24"/>
        </w:rPr>
      </w:pPr>
      <w:r w:rsidRPr="00CB4EBD">
        <w:rPr>
          <w:rFonts w:cs="Times New Roman"/>
          <w:szCs w:val="24"/>
        </w:rPr>
        <w:t>foszfátozás</w:t>
      </w:r>
    </w:p>
    <w:p w:rsidR="00113772" w:rsidRPr="00CB4EBD" w:rsidRDefault="00113772" w:rsidP="00113772">
      <w:pPr>
        <w:spacing w:after="0"/>
        <w:ind w:left="1014"/>
        <w:rPr>
          <w:rFonts w:cs="Times New Roman"/>
          <w:szCs w:val="24"/>
        </w:rPr>
      </w:pPr>
      <w:r w:rsidRPr="00CB4EBD">
        <w:rPr>
          <w:rFonts w:cs="Times New Roman"/>
          <w:szCs w:val="24"/>
        </w:rPr>
        <w:t>műanyagozás</w:t>
      </w:r>
    </w:p>
    <w:p w:rsidR="00113772" w:rsidRPr="00CB4EBD" w:rsidRDefault="00113772" w:rsidP="00113772">
      <w:pPr>
        <w:spacing w:after="0"/>
        <w:ind w:left="1734"/>
        <w:rPr>
          <w:rFonts w:cs="Times New Roman"/>
          <w:szCs w:val="24"/>
        </w:rPr>
      </w:pPr>
      <w:r w:rsidRPr="00CB4EBD">
        <w:rPr>
          <w:rFonts w:cs="Times New Roman"/>
          <w:szCs w:val="24"/>
        </w:rPr>
        <w:t>bevonások technológiái</w:t>
      </w:r>
    </w:p>
    <w:p w:rsidR="00113772" w:rsidRPr="00CB4EBD" w:rsidRDefault="00113772" w:rsidP="00113772">
      <w:pPr>
        <w:spacing w:after="0"/>
        <w:ind w:left="1734"/>
        <w:rPr>
          <w:rFonts w:cs="Times New Roman"/>
          <w:szCs w:val="24"/>
        </w:rPr>
      </w:pPr>
      <w:r w:rsidRPr="00CB4EBD">
        <w:rPr>
          <w:rFonts w:cs="Times New Roman"/>
          <w:szCs w:val="24"/>
        </w:rPr>
        <w:t>lángszórásos műanyagozás</w:t>
      </w:r>
    </w:p>
    <w:p w:rsidR="00113772" w:rsidRPr="00CB4EBD" w:rsidRDefault="00113772" w:rsidP="00113772">
      <w:pPr>
        <w:spacing w:after="0"/>
        <w:ind w:left="1734"/>
        <w:rPr>
          <w:rFonts w:cs="Times New Roman"/>
          <w:szCs w:val="24"/>
        </w:rPr>
      </w:pPr>
      <w:r w:rsidRPr="00CB4EBD">
        <w:rPr>
          <w:rFonts w:cs="Times New Roman"/>
          <w:szCs w:val="24"/>
        </w:rPr>
        <w:t>lebegtetett poros műanyagozás</w:t>
      </w:r>
    </w:p>
    <w:p w:rsidR="00113772" w:rsidRPr="00CB4EBD" w:rsidRDefault="00113772" w:rsidP="00113772">
      <w:pPr>
        <w:spacing w:after="0"/>
        <w:ind w:left="1734"/>
        <w:rPr>
          <w:rFonts w:cs="Times New Roman"/>
          <w:szCs w:val="24"/>
        </w:rPr>
      </w:pPr>
      <w:r w:rsidRPr="00CB4EBD">
        <w:rPr>
          <w:rFonts w:cs="Times New Roman"/>
          <w:szCs w:val="24"/>
        </w:rPr>
        <w:t>gázégő nélküli porszórás</w:t>
      </w:r>
    </w:p>
    <w:p w:rsidR="00113772" w:rsidRPr="00CB4EBD" w:rsidRDefault="00113772" w:rsidP="00113772">
      <w:pPr>
        <w:spacing w:after="0"/>
        <w:ind w:left="1734"/>
        <w:rPr>
          <w:rFonts w:cs="Times New Roman"/>
          <w:szCs w:val="24"/>
        </w:rPr>
      </w:pPr>
      <w:r w:rsidRPr="00CB4EBD">
        <w:rPr>
          <w:rFonts w:cs="Times New Roman"/>
          <w:szCs w:val="24"/>
        </w:rPr>
        <w:t>bemártásos eljárás</w:t>
      </w:r>
    </w:p>
    <w:p w:rsidR="00113772" w:rsidRPr="00CB4EBD" w:rsidRDefault="00113772" w:rsidP="00113772">
      <w:pPr>
        <w:spacing w:after="0"/>
        <w:ind w:left="1014"/>
        <w:rPr>
          <w:rFonts w:cs="Times New Roman"/>
          <w:szCs w:val="24"/>
        </w:rPr>
      </w:pPr>
      <w:proofErr w:type="spellStart"/>
      <w:r w:rsidRPr="00CB4EBD">
        <w:rPr>
          <w:rFonts w:cs="Times New Roman"/>
          <w:szCs w:val="24"/>
        </w:rPr>
        <w:t>fémkittelés</w:t>
      </w:r>
      <w:proofErr w:type="spellEnd"/>
    </w:p>
    <w:p w:rsidR="00113772" w:rsidRPr="00CB4EBD" w:rsidRDefault="00113772" w:rsidP="00113772">
      <w:pPr>
        <w:spacing w:after="0"/>
        <w:ind w:left="1734"/>
        <w:rPr>
          <w:rFonts w:cs="Times New Roman"/>
          <w:szCs w:val="24"/>
        </w:rPr>
      </w:pPr>
      <w:r w:rsidRPr="00CB4EBD">
        <w:rPr>
          <w:rFonts w:cs="Times New Roman"/>
          <w:szCs w:val="24"/>
        </w:rPr>
        <w:t xml:space="preserve">három alkotós gyantás </w:t>
      </w:r>
      <w:proofErr w:type="spellStart"/>
      <w:r w:rsidRPr="00CB4EBD">
        <w:rPr>
          <w:rFonts w:cs="Times New Roman"/>
          <w:szCs w:val="24"/>
        </w:rPr>
        <w:t>fémkittelés</w:t>
      </w:r>
      <w:proofErr w:type="spellEnd"/>
    </w:p>
    <w:p w:rsidR="00113772" w:rsidRPr="00CB4EBD" w:rsidRDefault="00113772" w:rsidP="00113772">
      <w:pPr>
        <w:spacing w:after="0"/>
        <w:ind w:left="1734"/>
        <w:rPr>
          <w:rFonts w:cs="Times New Roman"/>
          <w:szCs w:val="24"/>
        </w:rPr>
      </w:pPr>
      <w:proofErr w:type="spellStart"/>
      <w:r w:rsidRPr="00CB4EBD">
        <w:rPr>
          <w:rFonts w:cs="Times New Roman"/>
          <w:szCs w:val="24"/>
        </w:rPr>
        <w:t>fémkittelés</w:t>
      </w:r>
      <w:proofErr w:type="spellEnd"/>
      <w:r w:rsidRPr="00CB4EBD">
        <w:rPr>
          <w:rFonts w:cs="Times New Roman"/>
          <w:szCs w:val="24"/>
        </w:rPr>
        <w:t xml:space="preserve"> műgyanta kittekkel</w:t>
      </w:r>
    </w:p>
    <w:p w:rsidR="00C53E01" w:rsidRDefault="00113772" w:rsidP="00113772">
      <w:pPr>
        <w:spacing w:after="0"/>
        <w:ind w:left="851"/>
      </w:pPr>
      <w:r w:rsidRPr="00CB4EBD">
        <w:rPr>
          <w:rFonts w:cs="Times New Roman"/>
          <w:szCs w:val="24"/>
        </w:rPr>
        <w:t xml:space="preserve">poliészter bázisú fémgyanta </w:t>
      </w:r>
      <w:proofErr w:type="spellStart"/>
      <w:r w:rsidRPr="00CB4EBD">
        <w:rPr>
          <w:rFonts w:cs="Times New Roman"/>
          <w:szCs w:val="24"/>
        </w:rPr>
        <w:t>kittelés</w:t>
      </w:r>
      <w:proofErr w:type="spellEnd"/>
    </w:p>
    <w:p w:rsidR="00C53E01" w:rsidRPr="002A1C54" w:rsidRDefault="00C53E01" w:rsidP="00C53E01">
      <w:pPr>
        <w:tabs>
          <w:tab w:val="left" w:pos="1418"/>
          <w:tab w:val="right" w:pos="9072"/>
        </w:tabs>
        <w:spacing w:after="0"/>
        <w:ind w:left="851"/>
      </w:pPr>
    </w:p>
    <w:p w:rsidR="00C53E01" w:rsidRDefault="00113772" w:rsidP="00C53E01">
      <w:pPr>
        <w:pStyle w:val="Listaszerbekezds"/>
        <w:numPr>
          <w:ilvl w:val="2"/>
          <w:numId w:val="8"/>
        </w:numPr>
        <w:tabs>
          <w:tab w:val="left" w:pos="1701"/>
          <w:tab w:val="right" w:pos="9072"/>
        </w:tabs>
        <w:spacing w:after="0"/>
        <w:ind w:left="993" w:hanging="426"/>
        <w:rPr>
          <w:b/>
          <w:i/>
        </w:rPr>
      </w:pPr>
      <w:r w:rsidRPr="00113772">
        <w:rPr>
          <w:b/>
          <w:i/>
        </w:rPr>
        <w:t xml:space="preserve">Anyag és hibakereső vizsgálatok </w:t>
      </w:r>
      <w:r w:rsidR="00C53E01" w:rsidRPr="00644690">
        <w:rPr>
          <w:b/>
          <w:i/>
        </w:rPr>
        <w:tab/>
      </w:r>
      <w:r>
        <w:rPr>
          <w:b/>
          <w:i/>
        </w:rPr>
        <w:t>21</w:t>
      </w:r>
      <w:r w:rsidR="00C53E01">
        <w:rPr>
          <w:b/>
          <w:i/>
        </w:rPr>
        <w:t xml:space="preserve"> ó</w:t>
      </w:r>
      <w:r w:rsidR="00C53E01" w:rsidRPr="00644690">
        <w:rPr>
          <w:b/>
          <w:i/>
        </w:rPr>
        <w:t>ra/</w:t>
      </w:r>
      <w:r w:rsidR="00F27168">
        <w:rPr>
          <w:b/>
          <w:i/>
        </w:rPr>
        <w:t>24</w:t>
      </w:r>
      <w:r w:rsidR="00C53E01" w:rsidRPr="00644690">
        <w:rPr>
          <w:b/>
          <w:i/>
        </w:rPr>
        <w:t xml:space="preserve"> óra</w:t>
      </w:r>
    </w:p>
    <w:p w:rsidR="00113772" w:rsidRPr="003709CE" w:rsidRDefault="00113772" w:rsidP="00113772">
      <w:pPr>
        <w:spacing w:after="0"/>
        <w:ind w:left="567"/>
        <w:rPr>
          <w:rFonts w:cs="Times New Roman"/>
          <w:szCs w:val="24"/>
        </w:rPr>
      </w:pPr>
      <w:r w:rsidRPr="003709CE">
        <w:rPr>
          <w:rFonts w:cs="Times New Roman"/>
          <w:szCs w:val="24"/>
        </w:rPr>
        <w:t>Anyagvizsgálatok</w:t>
      </w:r>
    </w:p>
    <w:p w:rsidR="00113772" w:rsidRPr="003709CE" w:rsidRDefault="00113772" w:rsidP="00113772">
      <w:pPr>
        <w:spacing w:after="0"/>
        <w:ind w:left="1014"/>
        <w:rPr>
          <w:rFonts w:cs="Times New Roman"/>
          <w:szCs w:val="24"/>
        </w:rPr>
      </w:pPr>
      <w:r w:rsidRPr="003709CE">
        <w:rPr>
          <w:rFonts w:cs="Times New Roman"/>
          <w:szCs w:val="24"/>
        </w:rPr>
        <w:t>anyagvizsgálati módszerek felosztása</w:t>
      </w:r>
    </w:p>
    <w:p w:rsidR="00113772" w:rsidRPr="003709CE" w:rsidRDefault="00113772" w:rsidP="00113772">
      <w:pPr>
        <w:spacing w:after="0"/>
        <w:ind w:left="1014"/>
        <w:rPr>
          <w:rFonts w:cs="Times New Roman"/>
          <w:szCs w:val="24"/>
        </w:rPr>
      </w:pPr>
      <w:r w:rsidRPr="003709CE">
        <w:rPr>
          <w:rFonts w:cs="Times New Roman"/>
          <w:szCs w:val="24"/>
        </w:rPr>
        <w:t>szakítóvizsgálatok</w:t>
      </w:r>
    </w:p>
    <w:p w:rsidR="00113772" w:rsidRPr="003709CE" w:rsidRDefault="00113772" w:rsidP="00113772">
      <w:pPr>
        <w:spacing w:after="0"/>
        <w:ind w:left="1734"/>
        <w:rPr>
          <w:rFonts w:cs="Times New Roman"/>
          <w:szCs w:val="24"/>
        </w:rPr>
      </w:pPr>
      <w:r w:rsidRPr="003709CE">
        <w:rPr>
          <w:rFonts w:cs="Times New Roman"/>
          <w:szCs w:val="24"/>
        </w:rPr>
        <w:t>elve</w:t>
      </w:r>
    </w:p>
    <w:p w:rsidR="00113772" w:rsidRPr="003709CE" w:rsidRDefault="00113772" w:rsidP="00113772">
      <w:pPr>
        <w:spacing w:after="0"/>
        <w:ind w:left="1734"/>
        <w:rPr>
          <w:rFonts w:cs="Times New Roman"/>
          <w:szCs w:val="24"/>
        </w:rPr>
      </w:pPr>
      <w:r w:rsidRPr="003709CE">
        <w:rPr>
          <w:rFonts w:cs="Times New Roman"/>
          <w:szCs w:val="24"/>
        </w:rPr>
        <w:t>próbatest alakja, mérete</w:t>
      </w:r>
    </w:p>
    <w:p w:rsidR="00113772" w:rsidRPr="003709CE" w:rsidRDefault="00113772" w:rsidP="00113772">
      <w:pPr>
        <w:spacing w:after="0"/>
        <w:ind w:left="1734"/>
        <w:rPr>
          <w:rFonts w:cs="Times New Roman"/>
          <w:szCs w:val="24"/>
        </w:rPr>
      </w:pPr>
      <w:r w:rsidRPr="003709CE">
        <w:rPr>
          <w:rFonts w:cs="Times New Roman"/>
          <w:szCs w:val="24"/>
        </w:rPr>
        <w:t>szakítógép szerkezeti felépítése</w:t>
      </w:r>
    </w:p>
    <w:p w:rsidR="00113772" w:rsidRPr="003709CE" w:rsidRDefault="00113772" w:rsidP="00113772">
      <w:pPr>
        <w:spacing w:after="0"/>
        <w:ind w:left="1734"/>
        <w:rPr>
          <w:rFonts w:cs="Times New Roman"/>
          <w:szCs w:val="24"/>
        </w:rPr>
      </w:pPr>
      <w:r w:rsidRPr="003709CE">
        <w:rPr>
          <w:rFonts w:cs="Times New Roman"/>
          <w:szCs w:val="24"/>
        </w:rPr>
        <w:t>szakítóvizsgálattal meghatározható anyagi jellemzők</w:t>
      </w:r>
    </w:p>
    <w:p w:rsidR="00113772" w:rsidRPr="003709CE" w:rsidRDefault="00113772" w:rsidP="00113772">
      <w:pPr>
        <w:spacing w:after="0"/>
        <w:ind w:left="1734"/>
        <w:rPr>
          <w:rFonts w:cs="Times New Roman"/>
          <w:szCs w:val="24"/>
        </w:rPr>
      </w:pPr>
      <w:r w:rsidRPr="003709CE">
        <w:rPr>
          <w:rFonts w:cs="Times New Roman"/>
          <w:szCs w:val="24"/>
        </w:rPr>
        <w:t>szakítóvizsgálat magas hőmérsékleten</w:t>
      </w:r>
    </w:p>
    <w:p w:rsidR="00113772" w:rsidRPr="003709CE" w:rsidRDefault="00113772" w:rsidP="00113772">
      <w:pPr>
        <w:spacing w:after="0"/>
        <w:ind w:left="1734"/>
        <w:rPr>
          <w:rFonts w:cs="Times New Roman"/>
          <w:szCs w:val="24"/>
        </w:rPr>
      </w:pPr>
      <w:r w:rsidRPr="003709CE">
        <w:rPr>
          <w:rFonts w:cs="Times New Roman"/>
          <w:szCs w:val="24"/>
        </w:rPr>
        <w:t>szakítóvizsgálat hűtött állapotban</w:t>
      </w:r>
    </w:p>
    <w:p w:rsidR="00113772" w:rsidRPr="003709CE" w:rsidRDefault="00113772" w:rsidP="00113772">
      <w:pPr>
        <w:spacing w:after="0"/>
        <w:ind w:left="1014"/>
        <w:rPr>
          <w:rFonts w:cs="Times New Roman"/>
          <w:szCs w:val="24"/>
        </w:rPr>
      </w:pPr>
      <w:r w:rsidRPr="003709CE">
        <w:rPr>
          <w:rFonts w:cs="Times New Roman"/>
          <w:szCs w:val="24"/>
        </w:rPr>
        <w:t>keménységmérések</w:t>
      </w:r>
    </w:p>
    <w:p w:rsidR="00113772" w:rsidRPr="003709CE" w:rsidRDefault="00113772" w:rsidP="00113772">
      <w:pPr>
        <w:spacing w:after="0"/>
        <w:ind w:left="1734"/>
        <w:rPr>
          <w:rFonts w:cs="Times New Roman"/>
          <w:szCs w:val="24"/>
        </w:rPr>
      </w:pPr>
      <w:proofErr w:type="spellStart"/>
      <w:r w:rsidRPr="003709CE">
        <w:rPr>
          <w:rFonts w:cs="Times New Roman"/>
          <w:szCs w:val="24"/>
        </w:rPr>
        <w:t>Brinell-keménységmérés</w:t>
      </w:r>
      <w:proofErr w:type="spellEnd"/>
    </w:p>
    <w:p w:rsidR="00113772" w:rsidRPr="003709CE" w:rsidRDefault="00113772" w:rsidP="00113772">
      <w:pPr>
        <w:spacing w:after="0"/>
        <w:ind w:left="1734"/>
        <w:rPr>
          <w:rFonts w:cs="Times New Roman"/>
          <w:szCs w:val="24"/>
        </w:rPr>
      </w:pPr>
      <w:proofErr w:type="spellStart"/>
      <w:r w:rsidRPr="003709CE">
        <w:rPr>
          <w:rFonts w:cs="Times New Roman"/>
          <w:szCs w:val="24"/>
        </w:rPr>
        <w:t>Vickers-féle</w:t>
      </w:r>
      <w:proofErr w:type="spellEnd"/>
      <w:r w:rsidRPr="003709CE">
        <w:rPr>
          <w:rFonts w:cs="Times New Roman"/>
          <w:szCs w:val="24"/>
        </w:rPr>
        <w:t xml:space="preserve"> keménységmérés</w:t>
      </w:r>
    </w:p>
    <w:p w:rsidR="00113772" w:rsidRPr="003709CE" w:rsidRDefault="00113772" w:rsidP="00113772">
      <w:pPr>
        <w:spacing w:after="0"/>
        <w:ind w:left="1734"/>
        <w:rPr>
          <w:rFonts w:cs="Times New Roman"/>
          <w:szCs w:val="24"/>
        </w:rPr>
      </w:pPr>
      <w:proofErr w:type="spellStart"/>
      <w:r w:rsidRPr="003709CE">
        <w:rPr>
          <w:rFonts w:cs="Times New Roman"/>
          <w:szCs w:val="24"/>
        </w:rPr>
        <w:t>Rockwell-féle</w:t>
      </w:r>
      <w:proofErr w:type="spellEnd"/>
      <w:r w:rsidRPr="003709CE">
        <w:rPr>
          <w:rFonts w:cs="Times New Roman"/>
          <w:szCs w:val="24"/>
        </w:rPr>
        <w:t xml:space="preserve"> keménységmérés</w:t>
      </w:r>
    </w:p>
    <w:p w:rsidR="00113772" w:rsidRPr="003709CE" w:rsidRDefault="00113772" w:rsidP="00113772">
      <w:pPr>
        <w:spacing w:after="0"/>
        <w:ind w:left="1734"/>
        <w:rPr>
          <w:rFonts w:cs="Times New Roman"/>
          <w:szCs w:val="24"/>
        </w:rPr>
      </w:pPr>
      <w:r w:rsidRPr="003709CE">
        <w:rPr>
          <w:rFonts w:cs="Times New Roman"/>
          <w:szCs w:val="24"/>
        </w:rPr>
        <w:t>Dinamikus keménységmérési módszerek</w:t>
      </w:r>
    </w:p>
    <w:p w:rsidR="00113772" w:rsidRPr="003709CE" w:rsidRDefault="00113772" w:rsidP="00113772">
      <w:pPr>
        <w:spacing w:after="0"/>
        <w:ind w:left="1014"/>
        <w:rPr>
          <w:rFonts w:cs="Times New Roman"/>
          <w:szCs w:val="24"/>
        </w:rPr>
      </w:pPr>
      <w:r w:rsidRPr="003709CE">
        <w:rPr>
          <w:rFonts w:cs="Times New Roman"/>
          <w:szCs w:val="24"/>
        </w:rPr>
        <w:t>törésmechanikai vizsgálatok</w:t>
      </w:r>
    </w:p>
    <w:p w:rsidR="00113772" w:rsidRPr="003709CE" w:rsidRDefault="00113772" w:rsidP="00113772">
      <w:pPr>
        <w:spacing w:after="0"/>
        <w:ind w:left="1734"/>
        <w:rPr>
          <w:rFonts w:cs="Times New Roman"/>
          <w:szCs w:val="24"/>
        </w:rPr>
      </w:pPr>
      <w:r w:rsidRPr="003709CE">
        <w:rPr>
          <w:rFonts w:cs="Times New Roman"/>
          <w:szCs w:val="24"/>
        </w:rPr>
        <w:t>ütve hajlító vizsgálatok</w:t>
      </w:r>
    </w:p>
    <w:p w:rsidR="00113772" w:rsidRPr="003709CE" w:rsidRDefault="00113772" w:rsidP="00113772">
      <w:pPr>
        <w:spacing w:after="0"/>
        <w:ind w:left="1014"/>
        <w:rPr>
          <w:rFonts w:cs="Times New Roman"/>
          <w:szCs w:val="24"/>
        </w:rPr>
      </w:pPr>
      <w:r w:rsidRPr="003709CE">
        <w:rPr>
          <w:rFonts w:cs="Times New Roman"/>
          <w:szCs w:val="24"/>
        </w:rPr>
        <w:t>fárasztó vizsgálatok</w:t>
      </w:r>
    </w:p>
    <w:p w:rsidR="00113772" w:rsidRPr="003709CE" w:rsidRDefault="00113772" w:rsidP="00113772">
      <w:pPr>
        <w:spacing w:after="0"/>
        <w:ind w:left="1734"/>
        <w:rPr>
          <w:rFonts w:cs="Times New Roman"/>
          <w:szCs w:val="24"/>
        </w:rPr>
      </w:pPr>
      <w:r w:rsidRPr="003709CE">
        <w:rPr>
          <w:rFonts w:cs="Times New Roman"/>
          <w:szCs w:val="24"/>
        </w:rPr>
        <w:t>fárasztóvizsgálat forgó- hajtogatással</w:t>
      </w:r>
    </w:p>
    <w:p w:rsidR="00113772" w:rsidRPr="003709CE" w:rsidRDefault="00113772" w:rsidP="00113772">
      <w:pPr>
        <w:spacing w:after="0"/>
        <w:ind w:left="1734"/>
        <w:rPr>
          <w:rFonts w:cs="Times New Roman"/>
          <w:szCs w:val="24"/>
        </w:rPr>
      </w:pPr>
      <w:r w:rsidRPr="003709CE">
        <w:rPr>
          <w:rFonts w:cs="Times New Roman"/>
          <w:szCs w:val="24"/>
        </w:rPr>
        <w:t>fárasztóvizsgálat húzás – nyomással</w:t>
      </w:r>
    </w:p>
    <w:p w:rsidR="00113772" w:rsidRPr="003709CE" w:rsidRDefault="00113772" w:rsidP="00113772">
      <w:pPr>
        <w:spacing w:after="0"/>
        <w:ind w:left="1734"/>
        <w:rPr>
          <w:rFonts w:cs="Times New Roman"/>
          <w:szCs w:val="24"/>
        </w:rPr>
      </w:pPr>
      <w:r w:rsidRPr="003709CE">
        <w:rPr>
          <w:rFonts w:cs="Times New Roman"/>
          <w:szCs w:val="24"/>
        </w:rPr>
        <w:t>fárasztóvizsgálat hajlítással</w:t>
      </w:r>
    </w:p>
    <w:p w:rsidR="00113772" w:rsidRPr="003709CE" w:rsidRDefault="00113772" w:rsidP="00113772">
      <w:pPr>
        <w:spacing w:after="0"/>
        <w:ind w:left="1734"/>
        <w:rPr>
          <w:rFonts w:cs="Times New Roman"/>
          <w:szCs w:val="24"/>
        </w:rPr>
      </w:pPr>
      <w:r w:rsidRPr="003709CE">
        <w:rPr>
          <w:rFonts w:cs="Times New Roman"/>
          <w:szCs w:val="24"/>
        </w:rPr>
        <w:t>fárasztóvizsgálat csavarással</w:t>
      </w:r>
    </w:p>
    <w:p w:rsidR="00113772" w:rsidRPr="003709CE" w:rsidRDefault="00113772" w:rsidP="00113772">
      <w:pPr>
        <w:spacing w:after="0"/>
        <w:ind w:left="1014"/>
        <w:rPr>
          <w:rFonts w:cs="Times New Roman"/>
          <w:szCs w:val="24"/>
        </w:rPr>
      </w:pPr>
      <w:r w:rsidRPr="003709CE">
        <w:rPr>
          <w:rFonts w:cs="Times New Roman"/>
          <w:szCs w:val="24"/>
        </w:rPr>
        <w:t>nyíró vizsgálat</w:t>
      </w:r>
    </w:p>
    <w:p w:rsidR="00113772" w:rsidRPr="003709CE" w:rsidRDefault="00113772" w:rsidP="00113772">
      <w:pPr>
        <w:spacing w:after="0"/>
        <w:ind w:left="1014"/>
        <w:rPr>
          <w:rFonts w:cs="Times New Roman"/>
          <w:szCs w:val="24"/>
        </w:rPr>
      </w:pPr>
      <w:r w:rsidRPr="003709CE">
        <w:rPr>
          <w:rFonts w:cs="Times New Roman"/>
          <w:szCs w:val="24"/>
        </w:rPr>
        <w:t>nyomó vizsgálat</w:t>
      </w:r>
    </w:p>
    <w:p w:rsidR="00113772" w:rsidRPr="003709CE" w:rsidRDefault="00113772" w:rsidP="00113772">
      <w:pPr>
        <w:spacing w:after="0"/>
        <w:ind w:left="1014"/>
        <w:rPr>
          <w:rFonts w:cs="Times New Roman"/>
          <w:szCs w:val="24"/>
        </w:rPr>
      </w:pPr>
      <w:r w:rsidRPr="003709CE">
        <w:rPr>
          <w:rFonts w:cs="Times New Roman"/>
          <w:szCs w:val="24"/>
        </w:rPr>
        <w:t>hideg alakíthatósági vizsgálatok</w:t>
      </w:r>
    </w:p>
    <w:p w:rsidR="00113772" w:rsidRPr="003709CE" w:rsidRDefault="00113772" w:rsidP="00113772">
      <w:pPr>
        <w:spacing w:after="0"/>
        <w:ind w:left="1734"/>
        <w:rPr>
          <w:rFonts w:cs="Times New Roman"/>
          <w:szCs w:val="24"/>
        </w:rPr>
      </w:pPr>
      <w:r w:rsidRPr="003709CE">
        <w:rPr>
          <w:rFonts w:cs="Times New Roman"/>
          <w:szCs w:val="24"/>
        </w:rPr>
        <w:t>hajlító próbák</w:t>
      </w:r>
    </w:p>
    <w:p w:rsidR="00113772" w:rsidRPr="003709CE" w:rsidRDefault="00113772" w:rsidP="00113772">
      <w:pPr>
        <w:spacing w:after="0"/>
        <w:ind w:left="1734"/>
        <w:rPr>
          <w:rFonts w:cs="Times New Roman"/>
          <w:szCs w:val="24"/>
        </w:rPr>
      </w:pPr>
      <w:r w:rsidRPr="003709CE">
        <w:rPr>
          <w:rFonts w:cs="Times New Roman"/>
          <w:szCs w:val="24"/>
        </w:rPr>
        <w:t>mélyhúzhatósági próbák</w:t>
      </w:r>
    </w:p>
    <w:p w:rsidR="00113772" w:rsidRPr="003709CE" w:rsidRDefault="00113772" w:rsidP="00113772">
      <w:pPr>
        <w:spacing w:after="0"/>
        <w:ind w:left="1734"/>
        <w:rPr>
          <w:rFonts w:cs="Times New Roman"/>
          <w:szCs w:val="24"/>
        </w:rPr>
      </w:pPr>
      <w:r w:rsidRPr="003709CE">
        <w:rPr>
          <w:rFonts w:cs="Times New Roman"/>
          <w:szCs w:val="24"/>
        </w:rPr>
        <w:t>hajtogató próbák</w:t>
      </w:r>
    </w:p>
    <w:p w:rsidR="00113772" w:rsidRPr="003709CE" w:rsidRDefault="00113772" w:rsidP="00113772">
      <w:pPr>
        <w:spacing w:after="0"/>
        <w:ind w:left="1734"/>
        <w:rPr>
          <w:rFonts w:cs="Times New Roman"/>
          <w:szCs w:val="24"/>
        </w:rPr>
      </w:pPr>
      <w:r w:rsidRPr="003709CE">
        <w:rPr>
          <w:rFonts w:cs="Times New Roman"/>
          <w:szCs w:val="24"/>
        </w:rPr>
        <w:t>csavaró vizsgálat</w:t>
      </w:r>
    </w:p>
    <w:p w:rsidR="00113772" w:rsidRPr="003709CE" w:rsidRDefault="00113772" w:rsidP="00113772">
      <w:pPr>
        <w:spacing w:after="0"/>
        <w:ind w:left="1734"/>
        <w:rPr>
          <w:rFonts w:cs="Times New Roman"/>
          <w:szCs w:val="24"/>
        </w:rPr>
      </w:pPr>
      <w:r w:rsidRPr="003709CE">
        <w:rPr>
          <w:rFonts w:cs="Times New Roman"/>
          <w:szCs w:val="24"/>
        </w:rPr>
        <w:t>csövek vizsgálatai</w:t>
      </w:r>
    </w:p>
    <w:p w:rsidR="00113772" w:rsidRPr="003709CE" w:rsidRDefault="00113772" w:rsidP="00113772">
      <w:pPr>
        <w:spacing w:after="0"/>
        <w:ind w:left="1014"/>
        <w:rPr>
          <w:rFonts w:cs="Times New Roman"/>
          <w:szCs w:val="24"/>
        </w:rPr>
      </w:pPr>
      <w:proofErr w:type="spellStart"/>
      <w:r w:rsidRPr="003709CE">
        <w:rPr>
          <w:rFonts w:cs="Times New Roman"/>
          <w:szCs w:val="24"/>
        </w:rPr>
        <w:t>melegalakíthatósági</w:t>
      </w:r>
      <w:proofErr w:type="spellEnd"/>
      <w:r w:rsidRPr="003709CE">
        <w:rPr>
          <w:rFonts w:cs="Times New Roman"/>
          <w:szCs w:val="24"/>
        </w:rPr>
        <w:t xml:space="preserve"> vizsgálatok</w:t>
      </w:r>
    </w:p>
    <w:p w:rsidR="00113772" w:rsidRPr="003709CE" w:rsidRDefault="00113772" w:rsidP="00113772">
      <w:pPr>
        <w:spacing w:after="0"/>
        <w:ind w:left="1734"/>
        <w:rPr>
          <w:rFonts w:cs="Times New Roman"/>
          <w:szCs w:val="24"/>
        </w:rPr>
      </w:pPr>
      <w:r w:rsidRPr="003709CE">
        <w:rPr>
          <w:rFonts w:cs="Times New Roman"/>
          <w:szCs w:val="24"/>
        </w:rPr>
        <w:t>duzzasztási próba</w:t>
      </w:r>
    </w:p>
    <w:p w:rsidR="00113772" w:rsidRPr="003709CE" w:rsidRDefault="00113772" w:rsidP="00113772">
      <w:pPr>
        <w:spacing w:after="0"/>
        <w:ind w:left="1734"/>
        <w:rPr>
          <w:rFonts w:cs="Times New Roman"/>
          <w:szCs w:val="24"/>
        </w:rPr>
      </w:pPr>
      <w:r w:rsidRPr="003709CE">
        <w:rPr>
          <w:rFonts w:cs="Times New Roman"/>
          <w:szCs w:val="24"/>
        </w:rPr>
        <w:t>hajlító próba</w:t>
      </w:r>
    </w:p>
    <w:p w:rsidR="00113772" w:rsidRPr="003709CE" w:rsidRDefault="00113772" w:rsidP="00113772">
      <w:pPr>
        <w:spacing w:after="0"/>
        <w:ind w:left="1734"/>
        <w:rPr>
          <w:rFonts w:cs="Times New Roman"/>
          <w:szCs w:val="24"/>
        </w:rPr>
      </w:pPr>
      <w:r w:rsidRPr="003709CE">
        <w:rPr>
          <w:rFonts w:cs="Times New Roman"/>
          <w:szCs w:val="24"/>
        </w:rPr>
        <w:t>önthetőségi próba</w:t>
      </w:r>
    </w:p>
    <w:p w:rsidR="00113772" w:rsidRPr="003709CE" w:rsidRDefault="00113772" w:rsidP="00113772">
      <w:pPr>
        <w:spacing w:after="0"/>
        <w:ind w:left="1734"/>
        <w:rPr>
          <w:rFonts w:cs="Times New Roman"/>
          <w:szCs w:val="24"/>
        </w:rPr>
      </w:pPr>
      <w:r>
        <w:rPr>
          <w:rFonts w:cs="Times New Roman"/>
          <w:szCs w:val="24"/>
        </w:rPr>
        <w:t>véglap ed</w:t>
      </w:r>
      <w:r w:rsidRPr="003709CE">
        <w:rPr>
          <w:rFonts w:cs="Times New Roman"/>
          <w:szCs w:val="24"/>
        </w:rPr>
        <w:t>zhetőségi próba</w:t>
      </w:r>
    </w:p>
    <w:p w:rsidR="00113772" w:rsidRPr="003709CE" w:rsidRDefault="00113772" w:rsidP="00113772">
      <w:pPr>
        <w:spacing w:after="0"/>
        <w:ind w:left="1734"/>
        <w:rPr>
          <w:rFonts w:cs="Times New Roman"/>
          <w:szCs w:val="24"/>
        </w:rPr>
      </w:pPr>
      <w:r w:rsidRPr="003709CE">
        <w:rPr>
          <w:rFonts w:cs="Times New Roman"/>
          <w:szCs w:val="24"/>
        </w:rPr>
        <w:t>hegeszthetőségi próba</w:t>
      </w:r>
    </w:p>
    <w:p w:rsidR="00113772" w:rsidRPr="003709CE" w:rsidRDefault="00113772" w:rsidP="00113772">
      <w:pPr>
        <w:spacing w:after="0"/>
        <w:ind w:left="567"/>
        <w:rPr>
          <w:rFonts w:cs="Times New Roman"/>
          <w:szCs w:val="24"/>
        </w:rPr>
      </w:pPr>
      <w:r>
        <w:rPr>
          <w:rFonts w:cs="Times New Roman"/>
          <w:szCs w:val="24"/>
        </w:rPr>
        <w:t xml:space="preserve">Hibakereső vizsgálatok </w:t>
      </w:r>
    </w:p>
    <w:p w:rsidR="00113772" w:rsidRPr="003709CE" w:rsidRDefault="00113772" w:rsidP="00113772">
      <w:pPr>
        <w:spacing w:after="0"/>
        <w:ind w:left="1014"/>
        <w:rPr>
          <w:rFonts w:cs="Times New Roman"/>
          <w:szCs w:val="24"/>
        </w:rPr>
      </w:pPr>
      <w:r w:rsidRPr="003709CE">
        <w:rPr>
          <w:rFonts w:cs="Times New Roman"/>
          <w:szCs w:val="24"/>
        </w:rPr>
        <w:lastRenderedPageBreak/>
        <w:t>szemrevételezéses vizsgálatok</w:t>
      </w:r>
    </w:p>
    <w:p w:rsidR="00113772" w:rsidRPr="003709CE" w:rsidRDefault="00113772" w:rsidP="00113772">
      <w:pPr>
        <w:spacing w:after="0"/>
        <w:ind w:left="1014"/>
        <w:rPr>
          <w:rFonts w:cs="Times New Roman"/>
          <w:szCs w:val="24"/>
        </w:rPr>
      </w:pPr>
      <w:r w:rsidRPr="003709CE">
        <w:rPr>
          <w:rFonts w:cs="Times New Roman"/>
          <w:szCs w:val="24"/>
        </w:rPr>
        <w:t>penetrációs vizsgálatok</w:t>
      </w:r>
    </w:p>
    <w:p w:rsidR="00113772" w:rsidRPr="003709CE" w:rsidRDefault="00113772" w:rsidP="00113772">
      <w:pPr>
        <w:spacing w:after="0"/>
        <w:ind w:left="1014"/>
        <w:rPr>
          <w:rFonts w:cs="Times New Roman"/>
          <w:szCs w:val="24"/>
        </w:rPr>
      </w:pPr>
      <w:r w:rsidRPr="003709CE">
        <w:rPr>
          <w:rFonts w:cs="Times New Roman"/>
          <w:szCs w:val="24"/>
        </w:rPr>
        <w:t>mágneses repedésvizsgálatok</w:t>
      </w:r>
    </w:p>
    <w:p w:rsidR="00113772" w:rsidRPr="003709CE" w:rsidRDefault="00113772" w:rsidP="00113772">
      <w:pPr>
        <w:spacing w:after="0"/>
        <w:ind w:left="1014"/>
        <w:rPr>
          <w:rFonts w:cs="Times New Roman"/>
          <w:szCs w:val="24"/>
        </w:rPr>
      </w:pPr>
      <w:r w:rsidRPr="003709CE">
        <w:rPr>
          <w:rFonts w:cs="Times New Roman"/>
          <w:szCs w:val="24"/>
        </w:rPr>
        <w:t>örvényáramos vizsgálatok</w:t>
      </w:r>
    </w:p>
    <w:p w:rsidR="00113772" w:rsidRPr="003709CE" w:rsidRDefault="00113772" w:rsidP="00113772">
      <w:pPr>
        <w:spacing w:after="0"/>
        <w:ind w:left="1014"/>
        <w:rPr>
          <w:rFonts w:cs="Times New Roman"/>
          <w:szCs w:val="24"/>
        </w:rPr>
      </w:pPr>
      <w:r w:rsidRPr="003709CE">
        <w:rPr>
          <w:rFonts w:cs="Times New Roman"/>
          <w:szCs w:val="24"/>
        </w:rPr>
        <w:t>ultrahangos vizsgálatok</w:t>
      </w:r>
    </w:p>
    <w:p w:rsidR="00113772" w:rsidRPr="003709CE" w:rsidRDefault="00113772" w:rsidP="00113772">
      <w:pPr>
        <w:spacing w:after="0"/>
        <w:ind w:left="1014"/>
        <w:rPr>
          <w:rFonts w:cs="Times New Roman"/>
          <w:szCs w:val="24"/>
        </w:rPr>
      </w:pPr>
      <w:r w:rsidRPr="003709CE">
        <w:rPr>
          <w:rFonts w:cs="Times New Roman"/>
          <w:szCs w:val="24"/>
        </w:rPr>
        <w:t>radiológiai vizsgálatok</w:t>
      </w:r>
    </w:p>
    <w:p w:rsidR="00113772" w:rsidRPr="003709CE" w:rsidRDefault="00113772" w:rsidP="00113772">
      <w:pPr>
        <w:spacing w:after="0"/>
        <w:ind w:left="1014"/>
        <w:rPr>
          <w:rFonts w:cs="Times New Roman"/>
          <w:szCs w:val="24"/>
        </w:rPr>
      </w:pPr>
      <w:r w:rsidRPr="003709CE">
        <w:rPr>
          <w:rFonts w:cs="Times New Roman"/>
          <w:szCs w:val="24"/>
        </w:rPr>
        <w:t>izotópos vizsgálatok</w:t>
      </w:r>
    </w:p>
    <w:p w:rsidR="00113772" w:rsidRPr="003709CE" w:rsidRDefault="00113772" w:rsidP="00113772">
      <w:pPr>
        <w:spacing w:after="0"/>
        <w:ind w:left="1014"/>
        <w:rPr>
          <w:rFonts w:cs="Times New Roman"/>
          <w:szCs w:val="24"/>
        </w:rPr>
      </w:pPr>
      <w:r w:rsidRPr="003709CE">
        <w:rPr>
          <w:rFonts w:cs="Times New Roman"/>
          <w:szCs w:val="24"/>
        </w:rPr>
        <w:t>füstgázelemző vizsgálatok</w:t>
      </w:r>
    </w:p>
    <w:p w:rsidR="00113772" w:rsidRPr="003709CE" w:rsidRDefault="00113772" w:rsidP="00113772">
      <w:pPr>
        <w:spacing w:after="0"/>
        <w:ind w:left="1734"/>
        <w:rPr>
          <w:rFonts w:cs="Times New Roman"/>
          <w:szCs w:val="24"/>
        </w:rPr>
      </w:pPr>
      <w:r w:rsidRPr="003709CE">
        <w:rPr>
          <w:rFonts w:cs="Times New Roman"/>
          <w:szCs w:val="24"/>
        </w:rPr>
        <w:t>füstgáz elemzési módszerek</w:t>
      </w:r>
    </w:p>
    <w:p w:rsidR="00113772" w:rsidRPr="003709CE" w:rsidRDefault="00113772" w:rsidP="00113772">
      <w:pPr>
        <w:spacing w:after="0"/>
        <w:ind w:left="1734"/>
        <w:rPr>
          <w:rFonts w:cs="Times New Roman"/>
          <w:szCs w:val="24"/>
        </w:rPr>
      </w:pPr>
      <w:proofErr w:type="spellStart"/>
      <w:r w:rsidRPr="003709CE">
        <w:rPr>
          <w:rFonts w:cs="Times New Roman"/>
          <w:szCs w:val="24"/>
        </w:rPr>
        <w:t>Qrsat-</w:t>
      </w:r>
      <w:proofErr w:type="spellEnd"/>
      <w:r w:rsidRPr="003709CE">
        <w:rPr>
          <w:rFonts w:cs="Times New Roman"/>
          <w:szCs w:val="24"/>
        </w:rPr>
        <w:t xml:space="preserve"> módszer</w:t>
      </w:r>
    </w:p>
    <w:p w:rsidR="00113772" w:rsidRPr="003709CE" w:rsidRDefault="00113772" w:rsidP="00113772">
      <w:pPr>
        <w:spacing w:after="0"/>
        <w:ind w:left="1734"/>
        <w:rPr>
          <w:rFonts w:cs="Times New Roman"/>
          <w:szCs w:val="24"/>
        </w:rPr>
      </w:pPr>
      <w:r w:rsidRPr="003709CE">
        <w:rPr>
          <w:rFonts w:cs="Times New Roman"/>
          <w:szCs w:val="24"/>
        </w:rPr>
        <w:t>infravörös abszorpciós módszer</w:t>
      </w:r>
    </w:p>
    <w:p w:rsidR="00C53E01" w:rsidRDefault="00113772" w:rsidP="00113772">
      <w:pPr>
        <w:spacing w:after="0"/>
        <w:ind w:left="851"/>
      </w:pPr>
      <w:r w:rsidRPr="003709CE">
        <w:rPr>
          <w:rFonts w:cs="Times New Roman"/>
          <w:szCs w:val="24"/>
        </w:rPr>
        <w:t>elektrokémiai elven működő módszerek</w:t>
      </w:r>
    </w:p>
    <w:p w:rsidR="00C53E01" w:rsidRPr="002A1C54" w:rsidRDefault="00C53E01" w:rsidP="00C53E01">
      <w:pPr>
        <w:tabs>
          <w:tab w:val="left" w:pos="1418"/>
          <w:tab w:val="right" w:pos="9072"/>
        </w:tabs>
        <w:spacing w:after="0"/>
        <w:ind w:left="851"/>
      </w:pPr>
    </w:p>
    <w:p w:rsidR="00C53E01" w:rsidRPr="00644690" w:rsidRDefault="00113772" w:rsidP="00C53E01">
      <w:pPr>
        <w:pStyle w:val="Listaszerbekezds"/>
        <w:numPr>
          <w:ilvl w:val="2"/>
          <w:numId w:val="8"/>
        </w:numPr>
        <w:tabs>
          <w:tab w:val="left" w:pos="1701"/>
          <w:tab w:val="right" w:pos="9072"/>
        </w:tabs>
        <w:spacing w:after="0"/>
        <w:ind w:left="993" w:hanging="426"/>
        <w:rPr>
          <w:rFonts w:cs="Times New Roman"/>
          <w:b/>
          <w:i/>
        </w:rPr>
      </w:pPr>
      <w:r w:rsidRPr="00113772">
        <w:rPr>
          <w:b/>
          <w:i/>
        </w:rPr>
        <w:t xml:space="preserve">Szereléstechnika </w:t>
      </w:r>
      <w:r w:rsidR="00C53E01" w:rsidRPr="00644690">
        <w:rPr>
          <w:b/>
          <w:i/>
        </w:rPr>
        <w:tab/>
      </w:r>
      <w:r>
        <w:rPr>
          <w:b/>
          <w:i/>
        </w:rPr>
        <w:t>19</w:t>
      </w:r>
      <w:r w:rsidR="00C53E01">
        <w:rPr>
          <w:b/>
          <w:i/>
        </w:rPr>
        <w:t xml:space="preserve"> ó</w:t>
      </w:r>
      <w:r w:rsidR="00C53E01" w:rsidRPr="00644690">
        <w:rPr>
          <w:b/>
          <w:i/>
        </w:rPr>
        <w:t>ra/</w:t>
      </w:r>
      <w:r w:rsidR="00F27168">
        <w:rPr>
          <w:b/>
          <w:i/>
        </w:rPr>
        <w:t>22</w:t>
      </w:r>
      <w:r w:rsidR="00C53E01" w:rsidRPr="00644690">
        <w:rPr>
          <w:b/>
          <w:i/>
        </w:rPr>
        <w:t xml:space="preserve"> óra</w:t>
      </w:r>
    </w:p>
    <w:p w:rsidR="00113772" w:rsidRPr="003709CE" w:rsidRDefault="00113772" w:rsidP="00113772">
      <w:pPr>
        <w:spacing w:after="0"/>
        <w:ind w:left="1218"/>
        <w:rPr>
          <w:rFonts w:cs="Times New Roman"/>
          <w:szCs w:val="24"/>
        </w:rPr>
      </w:pPr>
      <w:r w:rsidRPr="003709CE">
        <w:rPr>
          <w:rFonts w:cs="Times New Roman"/>
        </w:rPr>
        <w:t>S</w:t>
      </w:r>
      <w:r w:rsidRPr="003709CE">
        <w:rPr>
          <w:rFonts w:cs="Times New Roman"/>
          <w:szCs w:val="24"/>
        </w:rPr>
        <w:t>zerelési alapfogalmak</w:t>
      </w:r>
    </w:p>
    <w:p w:rsidR="00113772" w:rsidRPr="003709CE" w:rsidRDefault="00113772" w:rsidP="00113772">
      <w:pPr>
        <w:spacing w:after="0"/>
        <w:ind w:left="1938"/>
        <w:rPr>
          <w:rFonts w:cs="Times New Roman"/>
          <w:szCs w:val="24"/>
        </w:rPr>
      </w:pPr>
      <w:r w:rsidRPr="003709CE">
        <w:rPr>
          <w:rFonts w:cs="Times New Roman"/>
          <w:szCs w:val="24"/>
        </w:rPr>
        <w:t>gépipari szerelés,</w:t>
      </w:r>
    </w:p>
    <w:p w:rsidR="00113772" w:rsidRPr="003709CE" w:rsidRDefault="00113772" w:rsidP="00113772">
      <w:pPr>
        <w:spacing w:after="0"/>
        <w:ind w:left="1938"/>
        <w:rPr>
          <w:rFonts w:cs="Times New Roman"/>
          <w:szCs w:val="24"/>
        </w:rPr>
      </w:pPr>
      <w:r w:rsidRPr="003709CE">
        <w:rPr>
          <w:rFonts w:cs="Times New Roman"/>
          <w:szCs w:val="24"/>
        </w:rPr>
        <w:t>szerelési méretláncok,</w:t>
      </w:r>
    </w:p>
    <w:p w:rsidR="00113772" w:rsidRPr="003709CE" w:rsidRDefault="00113772" w:rsidP="00113772">
      <w:pPr>
        <w:spacing w:after="0"/>
        <w:ind w:left="1938"/>
        <w:rPr>
          <w:rFonts w:cs="Times New Roman"/>
          <w:szCs w:val="24"/>
        </w:rPr>
      </w:pPr>
      <w:r w:rsidRPr="003709CE">
        <w:rPr>
          <w:rFonts w:cs="Times New Roman"/>
          <w:szCs w:val="24"/>
        </w:rPr>
        <w:t>a teljes cserélhetőség módszere,</w:t>
      </w:r>
    </w:p>
    <w:p w:rsidR="00113772" w:rsidRPr="003709CE" w:rsidRDefault="00113772" w:rsidP="00113772">
      <w:pPr>
        <w:spacing w:after="0"/>
        <w:ind w:left="1938"/>
        <w:rPr>
          <w:rFonts w:cs="Times New Roman"/>
          <w:szCs w:val="24"/>
        </w:rPr>
      </w:pPr>
      <w:r w:rsidRPr="003709CE">
        <w:rPr>
          <w:rFonts w:cs="Times New Roman"/>
          <w:szCs w:val="24"/>
        </w:rPr>
        <w:t>a részleges cserélhetőség módszere,</w:t>
      </w:r>
    </w:p>
    <w:p w:rsidR="00113772" w:rsidRPr="003709CE" w:rsidRDefault="00113772" w:rsidP="00113772">
      <w:pPr>
        <w:spacing w:after="0"/>
        <w:ind w:left="1938"/>
        <w:rPr>
          <w:rFonts w:cs="Times New Roman"/>
          <w:szCs w:val="24"/>
        </w:rPr>
      </w:pPr>
      <w:r w:rsidRPr="003709CE">
        <w:rPr>
          <w:rFonts w:cs="Times New Roman"/>
          <w:szCs w:val="24"/>
        </w:rPr>
        <w:t>a kiválasztás vagy válogatás módszere,</w:t>
      </w:r>
    </w:p>
    <w:p w:rsidR="00113772" w:rsidRPr="003709CE" w:rsidRDefault="00113772" w:rsidP="00113772">
      <w:pPr>
        <w:spacing w:after="0"/>
        <w:ind w:left="1938"/>
        <w:rPr>
          <w:rFonts w:cs="Times New Roman"/>
          <w:szCs w:val="24"/>
        </w:rPr>
      </w:pPr>
      <w:r w:rsidRPr="003709CE">
        <w:rPr>
          <w:rFonts w:cs="Times New Roman"/>
          <w:szCs w:val="24"/>
        </w:rPr>
        <w:t>az utólagos illesztés módszere,</w:t>
      </w:r>
    </w:p>
    <w:p w:rsidR="00113772" w:rsidRPr="003709CE" w:rsidRDefault="00113772" w:rsidP="00113772">
      <w:pPr>
        <w:spacing w:after="0"/>
        <w:ind w:left="1938"/>
        <w:rPr>
          <w:rFonts w:cs="Times New Roman"/>
          <w:szCs w:val="24"/>
        </w:rPr>
      </w:pPr>
      <w:r w:rsidRPr="003709CE">
        <w:rPr>
          <w:rFonts w:cs="Times New Roman"/>
          <w:szCs w:val="24"/>
        </w:rPr>
        <w:t xml:space="preserve">a beszabályozás vagy mozgó kiegyenlítés módszere. </w:t>
      </w:r>
    </w:p>
    <w:p w:rsidR="00113772" w:rsidRPr="003709CE" w:rsidRDefault="00113772" w:rsidP="00113772">
      <w:pPr>
        <w:spacing w:after="0"/>
        <w:ind w:left="1218"/>
        <w:rPr>
          <w:rFonts w:cs="Times New Roman"/>
          <w:szCs w:val="24"/>
        </w:rPr>
      </w:pPr>
      <w:r w:rsidRPr="003709CE">
        <w:rPr>
          <w:rFonts w:cs="Times New Roman"/>
          <w:szCs w:val="24"/>
        </w:rPr>
        <w:t>Szerelési rendszerek</w:t>
      </w:r>
    </w:p>
    <w:p w:rsidR="00113772" w:rsidRPr="003709CE" w:rsidRDefault="00113772" w:rsidP="00113772">
      <w:pPr>
        <w:spacing w:after="0"/>
        <w:ind w:left="1938"/>
        <w:rPr>
          <w:rFonts w:cs="Times New Roman"/>
          <w:szCs w:val="24"/>
        </w:rPr>
      </w:pPr>
      <w:r w:rsidRPr="003709CE">
        <w:rPr>
          <w:rFonts w:cs="Times New Roman"/>
          <w:szCs w:val="24"/>
        </w:rPr>
        <w:t>a munkadarabok mozgási módja,</w:t>
      </w:r>
    </w:p>
    <w:p w:rsidR="00113772" w:rsidRPr="003709CE" w:rsidRDefault="00113772" w:rsidP="00113772">
      <w:pPr>
        <w:spacing w:after="0"/>
        <w:ind w:left="1938"/>
        <w:rPr>
          <w:rFonts w:cs="Times New Roman"/>
          <w:szCs w:val="24"/>
        </w:rPr>
      </w:pPr>
      <w:r w:rsidRPr="003709CE">
        <w:rPr>
          <w:rFonts w:cs="Times New Roman"/>
          <w:szCs w:val="24"/>
        </w:rPr>
        <w:t>a szerelés térbeli elrendezése,</w:t>
      </w:r>
    </w:p>
    <w:p w:rsidR="00113772" w:rsidRPr="003709CE" w:rsidRDefault="00113772" w:rsidP="00113772">
      <w:pPr>
        <w:spacing w:after="0"/>
        <w:ind w:left="1938"/>
        <w:rPr>
          <w:rFonts w:cs="Times New Roman"/>
          <w:szCs w:val="24"/>
        </w:rPr>
      </w:pPr>
      <w:r w:rsidRPr="003709CE">
        <w:rPr>
          <w:rFonts w:cs="Times New Roman"/>
          <w:szCs w:val="24"/>
        </w:rPr>
        <w:t>a szakosítás mértéke,</w:t>
      </w:r>
    </w:p>
    <w:p w:rsidR="00113772" w:rsidRPr="003709CE" w:rsidRDefault="00113772" w:rsidP="00113772">
      <w:pPr>
        <w:spacing w:after="0"/>
        <w:ind w:left="1938"/>
        <w:rPr>
          <w:rFonts w:cs="Times New Roman"/>
          <w:szCs w:val="24"/>
        </w:rPr>
      </w:pPr>
      <w:r w:rsidRPr="003709CE">
        <w:rPr>
          <w:rFonts w:cs="Times New Roman"/>
          <w:szCs w:val="24"/>
        </w:rPr>
        <w:t>a szerelés ütemessége,</w:t>
      </w:r>
    </w:p>
    <w:p w:rsidR="00113772" w:rsidRPr="003709CE" w:rsidRDefault="00113772" w:rsidP="00113772">
      <w:pPr>
        <w:spacing w:after="0"/>
        <w:ind w:left="1938"/>
        <w:rPr>
          <w:rFonts w:cs="Times New Roman"/>
          <w:szCs w:val="24"/>
        </w:rPr>
      </w:pPr>
      <w:r w:rsidRPr="003709CE">
        <w:rPr>
          <w:rFonts w:cs="Times New Roman"/>
          <w:szCs w:val="24"/>
        </w:rPr>
        <w:t>a szerelés szervezése,</w:t>
      </w:r>
    </w:p>
    <w:p w:rsidR="00113772" w:rsidRPr="003709CE" w:rsidRDefault="00113772" w:rsidP="00113772">
      <w:pPr>
        <w:spacing w:after="0"/>
        <w:ind w:left="1938"/>
        <w:rPr>
          <w:rFonts w:cs="Times New Roman"/>
          <w:szCs w:val="24"/>
        </w:rPr>
      </w:pPr>
      <w:r w:rsidRPr="003709CE">
        <w:rPr>
          <w:rFonts w:cs="Times New Roman"/>
          <w:szCs w:val="24"/>
        </w:rPr>
        <w:t xml:space="preserve"> szerelés és alkatrészgyártás összefüggése,</w:t>
      </w:r>
    </w:p>
    <w:p w:rsidR="00113772" w:rsidRPr="003709CE" w:rsidRDefault="00113772" w:rsidP="00113772">
      <w:pPr>
        <w:spacing w:after="0"/>
        <w:ind w:left="1938"/>
        <w:rPr>
          <w:rFonts w:cs="Times New Roman"/>
          <w:szCs w:val="24"/>
        </w:rPr>
      </w:pPr>
      <w:r w:rsidRPr="003709CE">
        <w:rPr>
          <w:rFonts w:cs="Times New Roman"/>
          <w:szCs w:val="24"/>
        </w:rPr>
        <w:t>a szerelés dokumentációja.</w:t>
      </w:r>
    </w:p>
    <w:p w:rsidR="00113772" w:rsidRPr="003709CE" w:rsidRDefault="00113772" w:rsidP="00113772">
      <w:pPr>
        <w:spacing w:after="0"/>
        <w:ind w:left="771"/>
        <w:rPr>
          <w:rFonts w:cs="Times New Roman"/>
          <w:szCs w:val="24"/>
        </w:rPr>
      </w:pPr>
      <w:r>
        <w:rPr>
          <w:rFonts w:cs="Times New Roman"/>
          <w:szCs w:val="24"/>
        </w:rPr>
        <w:t xml:space="preserve"> Alkatrészek tisztítása</w:t>
      </w:r>
    </w:p>
    <w:p w:rsidR="00113772" w:rsidRPr="003709CE" w:rsidRDefault="00113772" w:rsidP="00113772">
      <w:pPr>
        <w:spacing w:after="0"/>
        <w:ind w:left="1218"/>
        <w:rPr>
          <w:rFonts w:cs="Times New Roman"/>
          <w:szCs w:val="24"/>
        </w:rPr>
      </w:pPr>
      <w:r w:rsidRPr="003709CE">
        <w:rPr>
          <w:rFonts w:cs="Times New Roman"/>
          <w:szCs w:val="24"/>
        </w:rPr>
        <w:t>a tisztítás fontossága, alkalmazása,</w:t>
      </w:r>
    </w:p>
    <w:p w:rsidR="00113772" w:rsidRPr="003709CE" w:rsidRDefault="00113772" w:rsidP="00113772">
      <w:pPr>
        <w:spacing w:after="0"/>
        <w:ind w:left="1218"/>
        <w:rPr>
          <w:rFonts w:cs="Times New Roman"/>
          <w:szCs w:val="24"/>
        </w:rPr>
      </w:pPr>
      <w:r w:rsidRPr="003709CE">
        <w:rPr>
          <w:rFonts w:cs="Times New Roman"/>
          <w:szCs w:val="24"/>
        </w:rPr>
        <w:t>alkatrészekre tapadó szennyeződések osztályozása,</w:t>
      </w:r>
    </w:p>
    <w:p w:rsidR="00113772" w:rsidRPr="003709CE" w:rsidRDefault="00113772" w:rsidP="00113772">
      <w:pPr>
        <w:spacing w:after="0"/>
        <w:ind w:left="1938"/>
        <w:rPr>
          <w:rFonts w:cs="Times New Roman"/>
          <w:szCs w:val="24"/>
        </w:rPr>
      </w:pPr>
      <w:r w:rsidRPr="003709CE">
        <w:rPr>
          <w:rFonts w:cs="Times New Roman"/>
          <w:szCs w:val="24"/>
        </w:rPr>
        <w:t>vegyi összetételük (szerves, szervetlen, zsíros, lúgos, semleges),</w:t>
      </w:r>
    </w:p>
    <w:p w:rsidR="00113772" w:rsidRPr="003709CE" w:rsidRDefault="00113772" w:rsidP="00113772">
      <w:pPr>
        <w:spacing w:after="0"/>
        <w:ind w:left="1938"/>
        <w:rPr>
          <w:rFonts w:cs="Times New Roman"/>
          <w:szCs w:val="24"/>
        </w:rPr>
      </w:pPr>
      <w:r w:rsidRPr="003709CE">
        <w:rPr>
          <w:rFonts w:cs="Times New Roman"/>
          <w:szCs w:val="24"/>
        </w:rPr>
        <w:t>halmazállapotuk (szilárd, cseppfolyós),</w:t>
      </w:r>
    </w:p>
    <w:p w:rsidR="00113772" w:rsidRPr="003709CE" w:rsidRDefault="00113772" w:rsidP="00113772">
      <w:pPr>
        <w:spacing w:after="0"/>
        <w:ind w:left="1938"/>
        <w:rPr>
          <w:rFonts w:cs="Times New Roman"/>
          <w:szCs w:val="24"/>
        </w:rPr>
      </w:pPr>
      <w:r w:rsidRPr="003709CE">
        <w:rPr>
          <w:rFonts w:cs="Times New Roman"/>
          <w:szCs w:val="24"/>
        </w:rPr>
        <w:t xml:space="preserve">eredetük (az érintkező munkaközeg lerakódásai, korrózió), </w:t>
      </w:r>
    </w:p>
    <w:p w:rsidR="00113772" w:rsidRPr="003709CE" w:rsidRDefault="00113772" w:rsidP="00113772">
      <w:pPr>
        <w:spacing w:after="0"/>
        <w:ind w:left="1938"/>
        <w:rPr>
          <w:rFonts w:cs="Times New Roman"/>
          <w:szCs w:val="24"/>
        </w:rPr>
      </w:pPr>
      <w:r w:rsidRPr="003709CE">
        <w:rPr>
          <w:rFonts w:cs="Times New Roman"/>
          <w:szCs w:val="24"/>
        </w:rPr>
        <w:t>felületre való tapadásuk mértéke alapján (por, hámló festékréteg) is</w:t>
      </w:r>
    </w:p>
    <w:p w:rsidR="00113772" w:rsidRPr="003709CE" w:rsidRDefault="00113772" w:rsidP="00113772">
      <w:pPr>
        <w:spacing w:after="0"/>
        <w:ind w:left="1218"/>
        <w:rPr>
          <w:rFonts w:cs="Times New Roman"/>
          <w:szCs w:val="24"/>
        </w:rPr>
      </w:pPr>
      <w:r w:rsidRPr="003709CE">
        <w:rPr>
          <w:rFonts w:cs="Times New Roman"/>
          <w:szCs w:val="24"/>
        </w:rPr>
        <w:t>a tisztítás fizikai és kémiai alapjai</w:t>
      </w:r>
    </w:p>
    <w:p w:rsidR="00113772" w:rsidRPr="003709CE" w:rsidRDefault="00113772" w:rsidP="00113772">
      <w:pPr>
        <w:spacing w:after="0"/>
        <w:ind w:left="1218"/>
        <w:rPr>
          <w:rFonts w:cs="Times New Roman"/>
          <w:szCs w:val="24"/>
        </w:rPr>
      </w:pPr>
      <w:r w:rsidRPr="003709CE">
        <w:rPr>
          <w:rFonts w:cs="Times New Roman"/>
          <w:szCs w:val="24"/>
        </w:rPr>
        <w:t>a tisztítás leggyakoribb módszerei</w:t>
      </w:r>
    </w:p>
    <w:p w:rsidR="00113772" w:rsidRPr="003709CE" w:rsidRDefault="00113772" w:rsidP="00113772">
      <w:pPr>
        <w:spacing w:after="0"/>
        <w:ind w:left="1938"/>
        <w:rPr>
          <w:rFonts w:cs="Times New Roman"/>
          <w:szCs w:val="24"/>
        </w:rPr>
      </w:pPr>
      <w:r w:rsidRPr="003709CE">
        <w:rPr>
          <w:rFonts w:cs="Times New Roman"/>
          <w:szCs w:val="24"/>
        </w:rPr>
        <w:t>fizikai tisztítás módszerei:</w:t>
      </w:r>
    </w:p>
    <w:p w:rsidR="00113772" w:rsidRPr="003709CE" w:rsidRDefault="00113772" w:rsidP="00113772">
      <w:pPr>
        <w:spacing w:after="0"/>
        <w:ind w:left="2658"/>
        <w:rPr>
          <w:rFonts w:cs="Times New Roman"/>
          <w:szCs w:val="24"/>
        </w:rPr>
      </w:pPr>
      <w:r w:rsidRPr="003709CE">
        <w:rPr>
          <w:rFonts w:cs="Times New Roman"/>
          <w:szCs w:val="24"/>
        </w:rPr>
        <w:t>lángsugaras tisztítás,</w:t>
      </w:r>
    </w:p>
    <w:p w:rsidR="00113772" w:rsidRPr="003709CE" w:rsidRDefault="00113772" w:rsidP="00113772">
      <w:pPr>
        <w:spacing w:after="0"/>
        <w:ind w:left="2658"/>
        <w:rPr>
          <w:rFonts w:cs="Times New Roman"/>
          <w:szCs w:val="24"/>
        </w:rPr>
      </w:pPr>
      <w:r w:rsidRPr="003709CE">
        <w:rPr>
          <w:rFonts w:cs="Times New Roman"/>
          <w:szCs w:val="24"/>
        </w:rPr>
        <w:t>oldószeres mosás,</w:t>
      </w:r>
    </w:p>
    <w:p w:rsidR="00113772" w:rsidRPr="003709CE" w:rsidRDefault="00113772" w:rsidP="00113772">
      <w:pPr>
        <w:spacing w:after="0"/>
        <w:ind w:left="2658"/>
        <w:rPr>
          <w:rFonts w:cs="Times New Roman"/>
          <w:szCs w:val="24"/>
        </w:rPr>
      </w:pPr>
      <w:r w:rsidRPr="003709CE">
        <w:rPr>
          <w:rFonts w:cs="Times New Roman"/>
          <w:szCs w:val="24"/>
        </w:rPr>
        <w:t>gőzsugár-tisztítás.</w:t>
      </w:r>
    </w:p>
    <w:p w:rsidR="00113772" w:rsidRPr="003709CE" w:rsidRDefault="00113772" w:rsidP="00113772">
      <w:pPr>
        <w:spacing w:after="0"/>
        <w:ind w:left="1938"/>
        <w:rPr>
          <w:rFonts w:cs="Times New Roman"/>
          <w:szCs w:val="24"/>
        </w:rPr>
      </w:pPr>
      <w:r w:rsidRPr="003709CE">
        <w:rPr>
          <w:rFonts w:cs="Times New Roman"/>
          <w:szCs w:val="24"/>
        </w:rPr>
        <w:t>kémiai tisztítási módszerek:</w:t>
      </w:r>
    </w:p>
    <w:p w:rsidR="00113772" w:rsidRPr="003709CE" w:rsidRDefault="00113772" w:rsidP="00113772">
      <w:pPr>
        <w:spacing w:after="0"/>
        <w:ind w:left="2658"/>
        <w:rPr>
          <w:rFonts w:cs="Times New Roman"/>
          <w:szCs w:val="24"/>
        </w:rPr>
      </w:pPr>
      <w:r w:rsidRPr="003709CE">
        <w:rPr>
          <w:rFonts w:cs="Times New Roman"/>
          <w:szCs w:val="24"/>
        </w:rPr>
        <w:t>festék lemaratás,</w:t>
      </w:r>
    </w:p>
    <w:p w:rsidR="00113772" w:rsidRPr="003709CE" w:rsidRDefault="00113772" w:rsidP="00113772">
      <w:pPr>
        <w:spacing w:after="0"/>
        <w:ind w:left="2658"/>
        <w:rPr>
          <w:rFonts w:cs="Times New Roman"/>
          <w:szCs w:val="24"/>
        </w:rPr>
      </w:pPr>
      <w:r w:rsidRPr="003709CE">
        <w:rPr>
          <w:rFonts w:cs="Times New Roman"/>
          <w:szCs w:val="24"/>
        </w:rPr>
        <w:t>pácolás,</w:t>
      </w:r>
    </w:p>
    <w:p w:rsidR="00113772" w:rsidRPr="003709CE" w:rsidRDefault="00113772" w:rsidP="00113772">
      <w:pPr>
        <w:spacing w:after="0"/>
        <w:ind w:left="2658"/>
        <w:rPr>
          <w:rFonts w:cs="Times New Roman"/>
          <w:szCs w:val="24"/>
        </w:rPr>
      </w:pPr>
      <w:r w:rsidRPr="003709CE">
        <w:rPr>
          <w:rFonts w:cs="Times New Roman"/>
          <w:szCs w:val="24"/>
        </w:rPr>
        <w:t>lúgos tisztítások,</w:t>
      </w:r>
    </w:p>
    <w:p w:rsidR="00113772" w:rsidRPr="003709CE" w:rsidRDefault="00113772" w:rsidP="00113772">
      <w:pPr>
        <w:spacing w:after="0"/>
        <w:ind w:left="2658"/>
        <w:rPr>
          <w:rFonts w:cs="Times New Roman"/>
          <w:szCs w:val="24"/>
        </w:rPr>
      </w:pPr>
      <w:r w:rsidRPr="003709CE">
        <w:rPr>
          <w:rFonts w:cs="Times New Roman"/>
          <w:szCs w:val="24"/>
        </w:rPr>
        <w:t>savas tisztítások.</w:t>
      </w:r>
    </w:p>
    <w:p w:rsidR="00113772" w:rsidRPr="003709CE" w:rsidRDefault="00113772" w:rsidP="00113772">
      <w:pPr>
        <w:spacing w:after="0"/>
        <w:ind w:left="1938"/>
        <w:rPr>
          <w:rFonts w:cs="Times New Roman"/>
          <w:szCs w:val="24"/>
        </w:rPr>
      </w:pPr>
      <w:r w:rsidRPr="003709CE">
        <w:rPr>
          <w:rFonts w:cs="Times New Roman"/>
          <w:szCs w:val="24"/>
        </w:rPr>
        <w:t>mechanikai tisztítási módszerek:</w:t>
      </w:r>
    </w:p>
    <w:p w:rsidR="00113772" w:rsidRPr="003709CE" w:rsidRDefault="00113772" w:rsidP="00113772">
      <w:pPr>
        <w:spacing w:after="0"/>
        <w:ind w:left="2658"/>
        <w:rPr>
          <w:rFonts w:cs="Times New Roman"/>
          <w:szCs w:val="24"/>
        </w:rPr>
      </w:pPr>
      <w:r w:rsidRPr="003709CE">
        <w:rPr>
          <w:rFonts w:cs="Times New Roman"/>
          <w:szCs w:val="24"/>
        </w:rPr>
        <w:t>tisztítás kézi, vagy gépi kefével, csiszolás,</w:t>
      </w:r>
    </w:p>
    <w:p w:rsidR="00113772" w:rsidRPr="003709CE" w:rsidRDefault="00113772" w:rsidP="00113772">
      <w:pPr>
        <w:spacing w:after="0"/>
        <w:ind w:left="2658"/>
        <w:rPr>
          <w:rFonts w:cs="Times New Roman"/>
          <w:szCs w:val="24"/>
        </w:rPr>
      </w:pPr>
      <w:r w:rsidRPr="003709CE">
        <w:rPr>
          <w:rFonts w:cs="Times New Roman"/>
          <w:szCs w:val="24"/>
        </w:rPr>
        <w:lastRenderedPageBreak/>
        <w:t>szemcseszórás,</w:t>
      </w:r>
    </w:p>
    <w:p w:rsidR="00113772" w:rsidRPr="003709CE" w:rsidRDefault="00113772" w:rsidP="00113772">
      <w:pPr>
        <w:spacing w:after="0"/>
        <w:ind w:left="2658"/>
        <w:rPr>
          <w:rFonts w:cs="Times New Roman"/>
          <w:szCs w:val="24"/>
        </w:rPr>
      </w:pPr>
      <w:r w:rsidRPr="003709CE">
        <w:rPr>
          <w:rFonts w:cs="Times New Roman"/>
          <w:szCs w:val="24"/>
        </w:rPr>
        <w:t>folyadéksugaras tisztítás,</w:t>
      </w:r>
    </w:p>
    <w:p w:rsidR="00C53E01" w:rsidRDefault="00113772" w:rsidP="00113772">
      <w:pPr>
        <w:spacing w:after="0"/>
        <w:ind w:left="851"/>
      </w:pPr>
      <w:r w:rsidRPr="003709CE">
        <w:rPr>
          <w:rFonts w:cs="Times New Roman"/>
          <w:szCs w:val="24"/>
        </w:rPr>
        <w:t>alkatrész tisztító berendezések.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13772" w:rsidP="00C53E01">
      <w:pPr>
        <w:spacing w:after="0"/>
        <w:ind w:left="426"/>
      </w:pPr>
      <w:r w:rsidRPr="00113772">
        <w:t>Technológiai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13772" w:rsidP="00C53E01">
      <w:pPr>
        <w:pStyle w:val="Listaszerbekezds"/>
        <w:numPr>
          <w:ilvl w:val="0"/>
          <w:numId w:val="8"/>
        </w:numPr>
        <w:tabs>
          <w:tab w:val="right" w:pos="9072"/>
        </w:tabs>
        <w:spacing w:after="0"/>
        <w:rPr>
          <w:rFonts w:cs="Times New Roman"/>
          <w:b/>
        </w:rPr>
      </w:pPr>
      <w:r w:rsidRPr="00113772">
        <w:rPr>
          <w:b/>
        </w:rPr>
        <w:t xml:space="preserve">Elektrotechnika-elektronika </w:t>
      </w:r>
      <w:r w:rsidR="00C53E01" w:rsidRPr="00644690">
        <w:rPr>
          <w:b/>
        </w:rPr>
        <w:t xml:space="preserve"> tantárgy</w:t>
      </w:r>
      <w:r w:rsidR="00C53E01" w:rsidRPr="00644690">
        <w:rPr>
          <w:b/>
        </w:rPr>
        <w:tab/>
      </w:r>
      <w:r w:rsidR="00F27168">
        <w:rPr>
          <w:b/>
        </w:rPr>
        <w:t>139</w:t>
      </w:r>
      <w:r w:rsidR="00C53E01">
        <w:rPr>
          <w:b/>
        </w:rPr>
        <w:t xml:space="preserve"> ó</w:t>
      </w:r>
      <w:r w:rsidR="00C53E01" w:rsidRPr="00644690">
        <w:rPr>
          <w:b/>
        </w:rPr>
        <w:t>ra/</w:t>
      </w:r>
      <w:r w:rsidR="00F27168">
        <w:rPr>
          <w:b/>
        </w:rPr>
        <w:t>144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834D5" w:rsidRDefault="00A834D5" w:rsidP="00A834D5">
      <w:pPr>
        <w:spacing w:after="0"/>
        <w:ind w:left="426"/>
      </w:pPr>
      <w:r>
        <w:t>fejlessze a tanulók logikai készségét,</w:t>
      </w:r>
    </w:p>
    <w:p w:rsidR="00A834D5" w:rsidRDefault="00A834D5" w:rsidP="00A834D5">
      <w:pPr>
        <w:spacing w:after="0"/>
        <w:ind w:left="426"/>
      </w:pPr>
      <w:r>
        <w:t>alapozza meg a szakmai tantárgyak feldolgozását,</w:t>
      </w:r>
    </w:p>
    <w:p w:rsidR="00A834D5" w:rsidRDefault="00A834D5" w:rsidP="00A834D5">
      <w:pPr>
        <w:spacing w:after="0"/>
        <w:ind w:left="426"/>
      </w:pPr>
      <w:r>
        <w:t>fejlessze a tanulók számolási készségét, biztonságát és a nagyságrendi érzék kialakulását,</w:t>
      </w:r>
    </w:p>
    <w:p w:rsidR="00C53E01" w:rsidRDefault="00A834D5" w:rsidP="00A834D5">
      <w:pPr>
        <w:spacing w:after="0"/>
        <w:ind w:left="426"/>
      </w:pPr>
      <w:r>
        <w:t>alapozza meg a tanulók villamossággal és elektronikával kapcsolatos szakmai ismereteit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F0212" w:rsidRDefault="00DF0212" w:rsidP="00DF0212">
      <w:pPr>
        <w:spacing w:after="0"/>
        <w:ind w:left="426"/>
      </w:pPr>
      <w:r>
        <w:t>Matematika: aritmetikai, algebrai és geometriai ismeretek</w:t>
      </w:r>
    </w:p>
    <w:p w:rsidR="00C53E01" w:rsidRDefault="00DF0212" w:rsidP="00DF0212">
      <w:pPr>
        <w:spacing w:after="0"/>
        <w:ind w:left="426"/>
      </w:pPr>
      <w:r>
        <w:t>Fizika: anyagismereti, mechanikai, termodinamikai, optikai, hullámtani ismeretek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F0212" w:rsidP="00C53E01">
      <w:pPr>
        <w:pStyle w:val="Listaszerbekezds"/>
        <w:numPr>
          <w:ilvl w:val="2"/>
          <w:numId w:val="8"/>
        </w:numPr>
        <w:tabs>
          <w:tab w:val="left" w:pos="1701"/>
          <w:tab w:val="right" w:pos="9072"/>
        </w:tabs>
        <w:spacing w:after="0"/>
        <w:ind w:left="993" w:hanging="426"/>
        <w:rPr>
          <w:b/>
          <w:i/>
        </w:rPr>
      </w:pPr>
      <w:r w:rsidRPr="00DF0212">
        <w:rPr>
          <w:b/>
          <w:i/>
        </w:rPr>
        <w:lastRenderedPageBreak/>
        <w:t xml:space="preserve">Villamos alapfogalmak </w:t>
      </w:r>
      <w:r w:rsidR="00C53E01" w:rsidRPr="00644690">
        <w:rPr>
          <w:b/>
          <w:i/>
        </w:rPr>
        <w:tab/>
      </w:r>
      <w:r>
        <w:rPr>
          <w:b/>
          <w:i/>
        </w:rPr>
        <w:t>22</w:t>
      </w:r>
      <w:r w:rsidR="00C53E01">
        <w:rPr>
          <w:b/>
          <w:i/>
        </w:rPr>
        <w:t xml:space="preserve"> ó</w:t>
      </w:r>
      <w:r w:rsidR="00C53E01" w:rsidRPr="00644690">
        <w:rPr>
          <w:b/>
          <w:i/>
        </w:rPr>
        <w:t>ra/</w:t>
      </w:r>
      <w:r w:rsidR="00F27168">
        <w:rPr>
          <w:b/>
          <w:i/>
        </w:rPr>
        <w:t>22</w:t>
      </w:r>
      <w:r w:rsidR="00C53E01" w:rsidRPr="00644690">
        <w:rPr>
          <w:b/>
          <w:i/>
        </w:rPr>
        <w:t xml:space="preserve"> óra</w:t>
      </w:r>
    </w:p>
    <w:p w:rsidR="00DF0212" w:rsidRPr="00BF0755" w:rsidRDefault="00DF0212" w:rsidP="00DF0212">
      <w:pPr>
        <w:spacing w:after="0"/>
        <w:ind w:left="567"/>
        <w:rPr>
          <w:rFonts w:cs="Times New Roman"/>
          <w:bCs/>
          <w:szCs w:val="24"/>
        </w:rPr>
      </w:pPr>
      <w:r w:rsidRPr="00BF0755">
        <w:rPr>
          <w:rFonts w:cs="Times New Roman"/>
          <w:bCs/>
          <w:szCs w:val="24"/>
        </w:rPr>
        <w:t>Villamos alapfogalmak</w:t>
      </w:r>
    </w:p>
    <w:p w:rsidR="00DF0212" w:rsidRPr="00BF0755" w:rsidRDefault="00DF0212" w:rsidP="00DF0212">
      <w:pPr>
        <w:spacing w:after="0"/>
        <w:ind w:left="1287"/>
        <w:rPr>
          <w:rFonts w:cs="Times New Roman"/>
          <w:bCs/>
          <w:szCs w:val="24"/>
        </w:rPr>
      </w:pPr>
      <w:r w:rsidRPr="00BF0755">
        <w:rPr>
          <w:rFonts w:cs="Times New Roman"/>
          <w:bCs/>
          <w:szCs w:val="24"/>
        </w:rPr>
        <w:t>elektronelmélet</w:t>
      </w:r>
    </w:p>
    <w:p w:rsidR="00DF0212" w:rsidRPr="00BF0755" w:rsidRDefault="00DF0212" w:rsidP="00DF0212">
      <w:pPr>
        <w:spacing w:after="0"/>
        <w:ind w:left="2007"/>
        <w:rPr>
          <w:rFonts w:cs="Times New Roman"/>
          <w:bCs/>
          <w:szCs w:val="24"/>
        </w:rPr>
      </w:pPr>
      <w:r w:rsidRPr="00BF0755">
        <w:rPr>
          <w:rFonts w:cs="Times New Roman"/>
          <w:bCs/>
          <w:szCs w:val="24"/>
        </w:rPr>
        <w:t>Az elektromos töltések eloszlása atomokban, molekulákban, ionokon belül és a vegyületekben. Vezetők, félvezetők és szigetelők molekuláris szerkezete.</w:t>
      </w:r>
    </w:p>
    <w:p w:rsidR="00DF0212" w:rsidRPr="00BF0755" w:rsidRDefault="00DF0212" w:rsidP="00DF0212">
      <w:pPr>
        <w:spacing w:after="0"/>
        <w:ind w:left="1287"/>
        <w:rPr>
          <w:rFonts w:cs="Times New Roman"/>
          <w:bCs/>
          <w:szCs w:val="24"/>
        </w:rPr>
      </w:pPr>
      <w:r w:rsidRPr="00BF0755">
        <w:rPr>
          <w:rFonts w:cs="Times New Roman"/>
          <w:bCs/>
          <w:szCs w:val="24"/>
        </w:rPr>
        <w:t>statikus elektromosság és elektromos vezetés</w:t>
      </w:r>
    </w:p>
    <w:p w:rsidR="00DF0212" w:rsidRPr="00BF0755" w:rsidRDefault="00DF0212" w:rsidP="00DF0212">
      <w:pPr>
        <w:spacing w:after="0"/>
        <w:ind w:left="2007"/>
        <w:rPr>
          <w:rFonts w:cs="Times New Roman"/>
          <w:bCs/>
          <w:szCs w:val="24"/>
        </w:rPr>
      </w:pPr>
      <w:r w:rsidRPr="00BF0755">
        <w:rPr>
          <w:rFonts w:cs="Times New Roman"/>
          <w:bCs/>
          <w:szCs w:val="24"/>
        </w:rPr>
        <w:t>Statikus elektromosság és az elektrosztatikus töltések eloszlása. A vonzás és taszítás elektrosztatikus törvényei. A töltés egységei, Coulomb-törvény. Elektromos vezetés szilárd anyagokban, gázokban és vákuumban.</w:t>
      </w:r>
    </w:p>
    <w:p w:rsidR="00DF0212" w:rsidRPr="00BF0755" w:rsidRDefault="00DF0212" w:rsidP="00DF0212">
      <w:pPr>
        <w:spacing w:after="0"/>
        <w:ind w:left="1287"/>
        <w:rPr>
          <w:rFonts w:cs="Times New Roman"/>
          <w:bCs/>
          <w:szCs w:val="24"/>
        </w:rPr>
      </w:pPr>
      <w:r w:rsidRPr="00BF0755">
        <w:rPr>
          <w:rFonts w:cs="Times New Roman"/>
          <w:bCs/>
          <w:szCs w:val="24"/>
        </w:rPr>
        <w:t>elektromosságtani fogalmak</w:t>
      </w:r>
    </w:p>
    <w:p w:rsidR="00DF0212" w:rsidRPr="00BF0755" w:rsidRDefault="00DF0212" w:rsidP="00DF0212">
      <w:pPr>
        <w:spacing w:after="0"/>
        <w:ind w:left="2007"/>
        <w:rPr>
          <w:rFonts w:cs="Times New Roman"/>
          <w:bCs/>
          <w:szCs w:val="24"/>
        </w:rPr>
      </w:pPr>
      <w:r w:rsidRPr="00BF0755">
        <w:rPr>
          <w:rFonts w:cs="Times New Roman"/>
          <w:bCs/>
          <w:szCs w:val="24"/>
        </w:rPr>
        <w:t>Az alábbi fogalmak, mértékegységeik és a rájuk ható tényezők: feszültségkülönbség, elektromotoros erő, feszültség, áramerősség, ellenállás, vezetés, töltés, egyezményes folyásirány, elektronok áramlása.</w:t>
      </w:r>
    </w:p>
    <w:p w:rsidR="00DF0212" w:rsidRPr="00BF0755" w:rsidRDefault="00DF0212" w:rsidP="00DF0212">
      <w:pPr>
        <w:spacing w:after="0"/>
        <w:ind w:left="1287"/>
        <w:rPr>
          <w:rFonts w:cs="Times New Roman"/>
          <w:bCs/>
          <w:szCs w:val="24"/>
        </w:rPr>
      </w:pPr>
      <w:r w:rsidRPr="00BF0755">
        <w:rPr>
          <w:rFonts w:cs="Times New Roman"/>
          <w:bCs/>
          <w:szCs w:val="24"/>
        </w:rPr>
        <w:t>elektromos áram keltése</w:t>
      </w:r>
    </w:p>
    <w:p w:rsidR="00DF0212" w:rsidRPr="00BF0755" w:rsidRDefault="00DF0212" w:rsidP="00DF0212">
      <w:pPr>
        <w:spacing w:after="0"/>
        <w:ind w:left="2007"/>
        <w:rPr>
          <w:rFonts w:cs="Times New Roman"/>
          <w:bCs/>
          <w:szCs w:val="24"/>
        </w:rPr>
      </w:pPr>
      <w:r w:rsidRPr="00BF0755">
        <w:rPr>
          <w:rFonts w:cs="Times New Roman"/>
          <w:bCs/>
          <w:szCs w:val="24"/>
        </w:rPr>
        <w:t>Feszültség keltése az alábbi módszerekkel: fény, hő, súrlódás, nyomás, kémiai folyamatok.</w:t>
      </w:r>
    </w:p>
    <w:p w:rsidR="00DF0212" w:rsidRPr="00BF0755" w:rsidRDefault="00DF0212" w:rsidP="00DF0212">
      <w:pPr>
        <w:spacing w:after="0"/>
        <w:ind w:left="567"/>
        <w:rPr>
          <w:rFonts w:cs="Times New Roman"/>
          <w:b/>
          <w:szCs w:val="24"/>
        </w:rPr>
      </w:pPr>
      <w:r w:rsidRPr="00BF0755">
        <w:rPr>
          <w:rFonts w:cs="Times New Roman"/>
          <w:bCs/>
          <w:szCs w:val="24"/>
        </w:rPr>
        <w:t>Villamos</w:t>
      </w:r>
      <w:r w:rsidRPr="00BF0755">
        <w:rPr>
          <w:rFonts w:cs="Times New Roman"/>
          <w:b/>
          <w:szCs w:val="24"/>
        </w:rPr>
        <w:t xml:space="preserve"> </w:t>
      </w:r>
      <w:r w:rsidRPr="00BF0755">
        <w:rPr>
          <w:rFonts w:cs="Times New Roman"/>
          <w:szCs w:val="24"/>
        </w:rPr>
        <w:t>áram hatásai</w:t>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p>
    <w:p w:rsidR="00DF0212" w:rsidRPr="00BF0755" w:rsidRDefault="00DF0212" w:rsidP="00DF0212">
      <w:pPr>
        <w:spacing w:after="0"/>
        <w:ind w:left="1287"/>
        <w:rPr>
          <w:rFonts w:cs="Times New Roman"/>
          <w:bCs/>
          <w:szCs w:val="24"/>
        </w:rPr>
      </w:pPr>
      <w:r w:rsidRPr="00BF0755">
        <w:rPr>
          <w:rFonts w:cs="Times New Roman"/>
          <w:bCs/>
          <w:szCs w:val="24"/>
        </w:rPr>
        <w:t>Hőhatás</w:t>
      </w:r>
    </w:p>
    <w:p w:rsidR="00DF0212" w:rsidRPr="00BF0755" w:rsidRDefault="00DF0212" w:rsidP="00DF0212">
      <w:pPr>
        <w:spacing w:after="0"/>
        <w:ind w:left="2007"/>
        <w:rPr>
          <w:rFonts w:cs="Times New Roman"/>
          <w:bCs/>
          <w:szCs w:val="24"/>
        </w:rPr>
      </w:pPr>
      <w:r w:rsidRPr="00BF0755">
        <w:rPr>
          <w:rFonts w:cs="Times New Roman"/>
          <w:bCs/>
          <w:szCs w:val="24"/>
        </w:rPr>
        <w:t>ellenállások melegedése, fajhő, hőmennyiség, felhasználás.</w:t>
      </w:r>
    </w:p>
    <w:p w:rsidR="00DF0212" w:rsidRPr="00BF0755" w:rsidRDefault="00DF0212" w:rsidP="00DF0212">
      <w:pPr>
        <w:spacing w:after="0"/>
        <w:ind w:left="1287"/>
        <w:rPr>
          <w:rFonts w:cs="Times New Roman"/>
          <w:bCs/>
          <w:szCs w:val="24"/>
        </w:rPr>
      </w:pPr>
      <w:r w:rsidRPr="00BF0755">
        <w:rPr>
          <w:rFonts w:cs="Times New Roman"/>
          <w:bCs/>
          <w:szCs w:val="24"/>
        </w:rPr>
        <w:t>Vegyi hatás</w:t>
      </w:r>
    </w:p>
    <w:p w:rsidR="00DF0212" w:rsidRPr="00BF0755" w:rsidRDefault="00DF0212" w:rsidP="00DF0212">
      <w:pPr>
        <w:spacing w:after="0"/>
        <w:ind w:left="2007"/>
        <w:rPr>
          <w:rFonts w:cs="Times New Roman"/>
          <w:bCs/>
          <w:szCs w:val="24"/>
        </w:rPr>
      </w:pPr>
      <w:r w:rsidRPr="00BF0755">
        <w:rPr>
          <w:rFonts w:cs="Times New Roman"/>
          <w:bCs/>
          <w:szCs w:val="24"/>
        </w:rPr>
        <w:t>elektrolízis, Faraday-törvény, elektrokémiai korrózió, korrózió-védelem.</w:t>
      </w:r>
    </w:p>
    <w:p w:rsidR="00DF0212" w:rsidRPr="00BF0755" w:rsidRDefault="00DF0212" w:rsidP="00DF0212">
      <w:pPr>
        <w:spacing w:after="0"/>
        <w:ind w:left="1287"/>
        <w:rPr>
          <w:rFonts w:cs="Times New Roman"/>
          <w:bCs/>
          <w:szCs w:val="24"/>
        </w:rPr>
      </w:pPr>
      <w:r w:rsidRPr="00BF0755">
        <w:rPr>
          <w:rFonts w:cs="Times New Roman"/>
          <w:bCs/>
          <w:szCs w:val="24"/>
        </w:rPr>
        <w:t>Élettani hatás</w:t>
      </w:r>
    </w:p>
    <w:p w:rsidR="00DF0212" w:rsidRPr="00BF0755" w:rsidRDefault="00DF0212" w:rsidP="00DF0212">
      <w:pPr>
        <w:spacing w:after="0"/>
        <w:ind w:left="2007"/>
        <w:rPr>
          <w:rFonts w:cs="Times New Roman"/>
          <w:bCs/>
          <w:szCs w:val="24"/>
        </w:rPr>
      </w:pPr>
      <w:r w:rsidRPr="00BF0755">
        <w:rPr>
          <w:rFonts w:cs="Times New Roman"/>
          <w:bCs/>
          <w:szCs w:val="24"/>
        </w:rPr>
        <w:t>fogalma, áram hatása ideg és izom rendszerre.</w:t>
      </w:r>
    </w:p>
    <w:p w:rsidR="00DF0212" w:rsidRPr="00BF0755" w:rsidRDefault="00DF0212" w:rsidP="00DF0212">
      <w:pPr>
        <w:spacing w:after="0"/>
        <w:ind w:left="567"/>
        <w:rPr>
          <w:rFonts w:cs="Times New Roman"/>
          <w:szCs w:val="24"/>
        </w:rPr>
      </w:pPr>
      <w:r w:rsidRPr="00BF0755">
        <w:rPr>
          <w:rFonts w:cs="Times New Roman"/>
          <w:bCs/>
          <w:szCs w:val="24"/>
        </w:rPr>
        <w:t>Mágnesesség</w:t>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r w:rsidRPr="00BF0755">
        <w:rPr>
          <w:rFonts w:cs="Times New Roman"/>
          <w:b/>
          <w:szCs w:val="24"/>
        </w:rPr>
        <w:tab/>
      </w:r>
    </w:p>
    <w:p w:rsidR="00DF0212" w:rsidRPr="00BF0755" w:rsidRDefault="00DF0212" w:rsidP="00DF0212">
      <w:pPr>
        <w:spacing w:after="0"/>
        <w:ind w:left="1287"/>
        <w:rPr>
          <w:rFonts w:cs="Times New Roman"/>
          <w:bCs/>
          <w:szCs w:val="24"/>
        </w:rPr>
      </w:pPr>
      <w:r w:rsidRPr="00BF0755">
        <w:rPr>
          <w:rFonts w:cs="Times New Roman"/>
          <w:bCs/>
          <w:szCs w:val="24"/>
        </w:rPr>
        <w:t>Időben állandó mágneses terek</w:t>
      </w:r>
    </w:p>
    <w:p w:rsidR="00DF0212" w:rsidRPr="00BF0755" w:rsidRDefault="00DF0212" w:rsidP="00DF0212">
      <w:pPr>
        <w:spacing w:after="0"/>
        <w:ind w:left="2007"/>
        <w:rPr>
          <w:rFonts w:cs="Times New Roman"/>
          <w:bCs/>
          <w:szCs w:val="24"/>
        </w:rPr>
      </w:pPr>
      <w:r w:rsidRPr="00BF0755">
        <w:rPr>
          <w:rFonts w:cs="Times New Roman"/>
          <w:bCs/>
          <w:szCs w:val="24"/>
        </w:rPr>
        <w:t xml:space="preserve">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w:t>
      </w:r>
      <w:proofErr w:type="spellStart"/>
      <w:r w:rsidRPr="00BF0755">
        <w:rPr>
          <w:rFonts w:cs="Times New Roman"/>
          <w:bCs/>
          <w:szCs w:val="24"/>
        </w:rPr>
        <w:t>permeabilitás</w:t>
      </w:r>
      <w:proofErr w:type="spellEnd"/>
      <w:r w:rsidRPr="00BF0755">
        <w:rPr>
          <w:rFonts w:cs="Times New Roman"/>
          <w:bCs/>
          <w:szCs w:val="24"/>
        </w:rPr>
        <w:t xml:space="preserve">. Mágnesezési </w:t>
      </w:r>
      <w:proofErr w:type="spellStart"/>
      <w:r w:rsidRPr="00BF0755">
        <w:rPr>
          <w:rFonts w:cs="Times New Roman"/>
          <w:bCs/>
          <w:szCs w:val="24"/>
        </w:rPr>
        <w:t>hiszterézis-görbe</w:t>
      </w:r>
      <w:proofErr w:type="spellEnd"/>
      <w:r w:rsidRPr="00BF0755">
        <w:rPr>
          <w:rFonts w:cs="Times New Roman"/>
          <w:bCs/>
          <w:szCs w:val="24"/>
        </w:rPr>
        <w:t xml:space="preserve">, </w:t>
      </w:r>
      <w:proofErr w:type="spellStart"/>
      <w:r w:rsidRPr="00BF0755">
        <w:rPr>
          <w:rFonts w:cs="Times New Roman"/>
          <w:bCs/>
          <w:szCs w:val="24"/>
        </w:rPr>
        <w:t>remanencia</w:t>
      </w:r>
      <w:proofErr w:type="spellEnd"/>
      <w:r w:rsidRPr="00BF0755">
        <w:rPr>
          <w:rFonts w:cs="Times New Roman"/>
          <w:bCs/>
          <w:szCs w:val="24"/>
        </w:rPr>
        <w:t xml:space="preserve">, </w:t>
      </w:r>
      <w:proofErr w:type="spellStart"/>
      <w:r w:rsidRPr="00BF0755">
        <w:rPr>
          <w:rFonts w:cs="Times New Roman"/>
          <w:bCs/>
          <w:szCs w:val="24"/>
        </w:rPr>
        <w:t>koercitív</w:t>
      </w:r>
      <w:proofErr w:type="spellEnd"/>
      <w:r w:rsidRPr="00BF0755">
        <w:rPr>
          <w:rFonts w:cs="Times New Roman"/>
          <w:bCs/>
          <w:szCs w:val="24"/>
        </w:rPr>
        <w:t xml:space="preserve"> erő, telítési pont.</w:t>
      </w:r>
    </w:p>
    <w:p w:rsidR="00DF0212" w:rsidRPr="00BF0755" w:rsidRDefault="00DF0212" w:rsidP="00DF0212">
      <w:pPr>
        <w:spacing w:after="0"/>
        <w:ind w:left="1287"/>
        <w:rPr>
          <w:rFonts w:cs="Times New Roman"/>
          <w:bCs/>
          <w:szCs w:val="24"/>
        </w:rPr>
      </w:pPr>
      <w:r w:rsidRPr="00BF0755">
        <w:rPr>
          <w:rFonts w:cs="Times New Roman"/>
          <w:bCs/>
          <w:szCs w:val="24"/>
        </w:rPr>
        <w:t>Időben változó mágneses terek</w:t>
      </w:r>
    </w:p>
    <w:p w:rsidR="00C53E01" w:rsidRDefault="00DF0212" w:rsidP="00DF0212">
      <w:pPr>
        <w:spacing w:after="0"/>
        <w:ind w:left="851"/>
      </w:pPr>
      <w:r w:rsidRPr="00BF0755">
        <w:rPr>
          <w:rFonts w:cs="Times New Roman"/>
          <w:bCs/>
          <w:szCs w:val="24"/>
        </w:rPr>
        <w:t>Faraday-törvény. Lenz-törvény és a polaritást meghatározó szabályok. Mozgási indukció. Nyugalmi indukció. Önindukció, tekercs önindukciós tényezője. Kölcsönös indukció, tekercsek kölcsönös indukciós tényezője. Örvényáram.</w:t>
      </w:r>
    </w:p>
    <w:p w:rsidR="00C53E01" w:rsidRPr="00644690" w:rsidRDefault="00C53E01" w:rsidP="00C53E01">
      <w:pPr>
        <w:tabs>
          <w:tab w:val="left" w:pos="1418"/>
          <w:tab w:val="right" w:pos="9072"/>
        </w:tabs>
        <w:spacing w:after="0"/>
        <w:ind w:left="851"/>
      </w:pPr>
    </w:p>
    <w:p w:rsidR="00C53E01" w:rsidRDefault="00DF0212" w:rsidP="00C53E01">
      <w:pPr>
        <w:pStyle w:val="Listaszerbekezds"/>
        <w:numPr>
          <w:ilvl w:val="2"/>
          <w:numId w:val="8"/>
        </w:numPr>
        <w:tabs>
          <w:tab w:val="left" w:pos="1701"/>
          <w:tab w:val="right" w:pos="9072"/>
        </w:tabs>
        <w:spacing w:after="0"/>
        <w:ind w:left="993" w:hanging="426"/>
        <w:rPr>
          <w:b/>
          <w:i/>
        </w:rPr>
      </w:pPr>
      <w:r w:rsidRPr="00DF0212">
        <w:rPr>
          <w:b/>
          <w:i/>
        </w:rPr>
        <w:t xml:space="preserve">Egyenfeszültségű áramkörök </w:t>
      </w:r>
      <w:r w:rsidR="00C53E01" w:rsidRPr="00644690">
        <w:rPr>
          <w:b/>
          <w:i/>
        </w:rPr>
        <w:tab/>
      </w:r>
      <w:r>
        <w:rPr>
          <w:b/>
          <w:i/>
        </w:rPr>
        <w:t>14</w:t>
      </w:r>
      <w:r w:rsidR="00C53E01">
        <w:rPr>
          <w:b/>
          <w:i/>
        </w:rPr>
        <w:t xml:space="preserve"> ó</w:t>
      </w:r>
      <w:r w:rsidR="00C53E01" w:rsidRPr="00644690">
        <w:rPr>
          <w:b/>
          <w:i/>
        </w:rPr>
        <w:t>ra/</w:t>
      </w:r>
      <w:r w:rsidR="00F27168">
        <w:rPr>
          <w:b/>
          <w:i/>
        </w:rPr>
        <w:t>14</w:t>
      </w:r>
      <w:r w:rsidR="00C53E01" w:rsidRPr="00644690">
        <w:rPr>
          <w:b/>
          <w:i/>
        </w:rPr>
        <w:t xml:space="preserve"> óra</w:t>
      </w:r>
    </w:p>
    <w:p w:rsidR="00DF0212" w:rsidRPr="00BF0755" w:rsidRDefault="00DF0212" w:rsidP="00DF0212">
      <w:pPr>
        <w:spacing w:after="0"/>
        <w:ind w:left="567"/>
        <w:rPr>
          <w:rFonts w:cs="Times New Roman"/>
          <w:bCs/>
          <w:szCs w:val="24"/>
        </w:rPr>
      </w:pPr>
      <w:r w:rsidRPr="00BF0755">
        <w:rPr>
          <w:rFonts w:cs="Times New Roman"/>
          <w:bCs/>
          <w:szCs w:val="24"/>
        </w:rPr>
        <w:t>egyenfeszültség források</w:t>
      </w:r>
    </w:p>
    <w:p w:rsidR="00DF0212" w:rsidRPr="00BF0755" w:rsidRDefault="00DF0212" w:rsidP="00DF0212">
      <w:pPr>
        <w:spacing w:after="0"/>
        <w:ind w:left="1287"/>
        <w:rPr>
          <w:rFonts w:cs="Times New Roman"/>
          <w:bCs/>
          <w:szCs w:val="24"/>
        </w:rPr>
      </w:pPr>
      <w:r w:rsidRPr="00BF0755">
        <w:rPr>
          <w:rFonts w:cs="Times New Roman"/>
          <w:bCs/>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DF0212" w:rsidRPr="00BF0755" w:rsidRDefault="00DF0212" w:rsidP="00DF0212">
      <w:pPr>
        <w:spacing w:after="0"/>
        <w:ind w:left="567"/>
        <w:rPr>
          <w:rFonts w:cs="Times New Roman"/>
          <w:bCs/>
          <w:szCs w:val="24"/>
        </w:rPr>
      </w:pPr>
      <w:r w:rsidRPr="00BF0755">
        <w:rPr>
          <w:rFonts w:cs="Times New Roman"/>
          <w:bCs/>
          <w:szCs w:val="24"/>
        </w:rPr>
        <w:t>villamos törvényszerűségek</w:t>
      </w:r>
    </w:p>
    <w:p w:rsidR="00DF0212" w:rsidRPr="00BF0755" w:rsidRDefault="00DF0212" w:rsidP="00DF0212">
      <w:pPr>
        <w:spacing w:after="0"/>
        <w:ind w:left="1287"/>
        <w:rPr>
          <w:rFonts w:cs="Times New Roman"/>
          <w:bCs/>
          <w:szCs w:val="24"/>
        </w:rPr>
      </w:pPr>
      <w:r w:rsidRPr="00BF0755">
        <w:rPr>
          <w:rFonts w:cs="Times New Roman"/>
          <w:bCs/>
          <w:szCs w:val="24"/>
        </w:rPr>
        <w:t xml:space="preserve">Ohm-törvény, </w:t>
      </w:r>
      <w:proofErr w:type="spellStart"/>
      <w:r w:rsidRPr="00BF0755">
        <w:rPr>
          <w:rFonts w:cs="Times New Roman"/>
          <w:bCs/>
          <w:szCs w:val="24"/>
        </w:rPr>
        <w:t>Kirchoff</w:t>
      </w:r>
      <w:proofErr w:type="spellEnd"/>
      <w:r w:rsidRPr="00BF0755">
        <w:rPr>
          <w:rFonts w:cs="Times New Roman"/>
          <w:bCs/>
          <w:szCs w:val="24"/>
        </w:rPr>
        <w:t xml:space="preserve"> első és második törvénye. Az ellenállás, feszültség és áramerősség kiszámítása a fenti törvények segítségével. Ideális és valós feszültség források, belső ellenállás, </w:t>
      </w:r>
      <w:proofErr w:type="spellStart"/>
      <w:r w:rsidRPr="00BF0755">
        <w:rPr>
          <w:rFonts w:cs="Times New Roman"/>
          <w:bCs/>
          <w:szCs w:val="24"/>
        </w:rPr>
        <w:t>üresjárási</w:t>
      </w:r>
      <w:proofErr w:type="spellEnd"/>
      <w:r w:rsidRPr="00BF0755">
        <w:rPr>
          <w:rFonts w:cs="Times New Roman"/>
          <w:bCs/>
          <w:szCs w:val="24"/>
        </w:rPr>
        <w:t xml:space="preserve"> feszültség, kapocs feszültség. Feszültség forrás helyettesítő kapcsolások, </w:t>
      </w:r>
      <w:proofErr w:type="spellStart"/>
      <w:r w:rsidRPr="00BF0755">
        <w:rPr>
          <w:rFonts w:cs="Times New Roman"/>
          <w:bCs/>
          <w:szCs w:val="24"/>
        </w:rPr>
        <w:t>Thevenin</w:t>
      </w:r>
      <w:proofErr w:type="spellEnd"/>
      <w:r w:rsidRPr="00BF0755">
        <w:rPr>
          <w:rFonts w:cs="Times New Roman"/>
          <w:bCs/>
          <w:szCs w:val="24"/>
        </w:rPr>
        <w:t xml:space="preserve">, Norton helyettesítő kép. </w:t>
      </w:r>
      <w:r w:rsidRPr="00BF0755">
        <w:rPr>
          <w:rFonts w:cs="Times New Roman"/>
          <w:bCs/>
          <w:szCs w:val="24"/>
        </w:rPr>
        <w:lastRenderedPageBreak/>
        <w:t xml:space="preserve">Üzemállapotok, </w:t>
      </w:r>
      <w:proofErr w:type="spellStart"/>
      <w:r w:rsidRPr="00BF0755">
        <w:rPr>
          <w:rFonts w:cs="Times New Roman"/>
          <w:bCs/>
          <w:szCs w:val="24"/>
        </w:rPr>
        <w:t>üresjárás</w:t>
      </w:r>
      <w:proofErr w:type="spellEnd"/>
      <w:r w:rsidRPr="00BF0755">
        <w:rPr>
          <w:rFonts w:cs="Times New Roman"/>
          <w:bCs/>
          <w:szCs w:val="24"/>
        </w:rPr>
        <w:t>, terhelés, rövidzárás. Kapcsolások, soros, párhuzamos, vegyes jellemzői.</w:t>
      </w:r>
    </w:p>
    <w:p w:rsidR="00DF0212" w:rsidRPr="00BF0755" w:rsidRDefault="00DF0212" w:rsidP="00DF0212">
      <w:pPr>
        <w:spacing w:after="0"/>
        <w:ind w:left="567"/>
        <w:rPr>
          <w:rFonts w:cs="Times New Roman"/>
          <w:bCs/>
          <w:szCs w:val="24"/>
        </w:rPr>
      </w:pPr>
      <w:r w:rsidRPr="00BF0755">
        <w:rPr>
          <w:rFonts w:cs="Times New Roman"/>
          <w:bCs/>
          <w:szCs w:val="24"/>
        </w:rPr>
        <w:t>ellenállás</w:t>
      </w:r>
    </w:p>
    <w:p w:rsidR="00DF0212" w:rsidRPr="00BF0755" w:rsidRDefault="00DF0212" w:rsidP="00DF0212">
      <w:pPr>
        <w:spacing w:after="0"/>
        <w:ind w:left="1287"/>
        <w:rPr>
          <w:rFonts w:cs="Times New Roman"/>
          <w:bCs/>
          <w:szCs w:val="24"/>
        </w:rPr>
      </w:pPr>
      <w:r w:rsidRPr="00BF0755">
        <w:rPr>
          <w:rFonts w:cs="Times New Roman"/>
          <w:bCs/>
          <w:szCs w:val="24"/>
        </w:rPr>
        <w:t xml:space="preserve">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t>
      </w:r>
      <w:proofErr w:type="spellStart"/>
      <w:r w:rsidRPr="00BF0755">
        <w:rPr>
          <w:rFonts w:cs="Times New Roman"/>
          <w:bCs/>
          <w:szCs w:val="24"/>
        </w:rPr>
        <w:t>Wheatstone-hidak</w:t>
      </w:r>
      <w:proofErr w:type="spellEnd"/>
      <w:r w:rsidRPr="00BF0755">
        <w:rPr>
          <w:rFonts w:cs="Times New Roman"/>
          <w:bCs/>
          <w:szCs w:val="24"/>
        </w:rPr>
        <w:t xml:space="preserve"> működése. Pozitív és a negatív hőmérsékleti együttható. Termisztorok (NTK, PTK), feszültségfüggő ellenállások.</w:t>
      </w:r>
    </w:p>
    <w:p w:rsidR="00DF0212" w:rsidRPr="00BF0755" w:rsidRDefault="00DF0212" w:rsidP="00DF0212">
      <w:pPr>
        <w:spacing w:after="0"/>
        <w:ind w:left="567"/>
        <w:rPr>
          <w:rFonts w:cs="Times New Roman"/>
          <w:bCs/>
          <w:szCs w:val="24"/>
        </w:rPr>
      </w:pPr>
      <w:r w:rsidRPr="00BF0755">
        <w:rPr>
          <w:rFonts w:cs="Times New Roman"/>
          <w:bCs/>
          <w:szCs w:val="24"/>
        </w:rPr>
        <w:t>villamos teljesítmény és munka</w:t>
      </w:r>
    </w:p>
    <w:p w:rsidR="00DF0212" w:rsidRPr="00BF0755" w:rsidRDefault="00DF0212" w:rsidP="00DF0212">
      <w:pPr>
        <w:spacing w:after="0"/>
        <w:ind w:left="1287"/>
        <w:rPr>
          <w:rFonts w:cs="Times New Roman"/>
          <w:bCs/>
          <w:szCs w:val="24"/>
        </w:rPr>
      </w:pPr>
      <w:r w:rsidRPr="00BF0755">
        <w:rPr>
          <w:rFonts w:cs="Times New Roman"/>
          <w:bCs/>
          <w:szCs w:val="24"/>
        </w:rPr>
        <w:t>Villamos teljesítmény és munka fogalma, mértékegysége és meghatározása az áramkör adataiból. A teljesítmény mérésének módja. A hatásfok, villamos készülékek jellemző hatásfoka. Az ellenállások terhelhetősége.</w:t>
      </w:r>
    </w:p>
    <w:p w:rsidR="00DF0212" w:rsidRPr="00BF0755" w:rsidRDefault="00DF0212" w:rsidP="00DF0212">
      <w:pPr>
        <w:spacing w:after="0"/>
        <w:ind w:left="567"/>
        <w:rPr>
          <w:rFonts w:cs="Times New Roman"/>
          <w:bCs/>
          <w:szCs w:val="24"/>
        </w:rPr>
      </w:pPr>
      <w:r w:rsidRPr="00BF0755">
        <w:rPr>
          <w:rFonts w:cs="Times New Roman"/>
          <w:bCs/>
          <w:szCs w:val="24"/>
        </w:rPr>
        <w:t>kapacitás-kondenzátor</w:t>
      </w:r>
    </w:p>
    <w:p w:rsidR="00C53E01" w:rsidRDefault="00DF0212" w:rsidP="00DF0212">
      <w:pPr>
        <w:spacing w:after="0"/>
        <w:ind w:left="851"/>
      </w:pPr>
      <w:r w:rsidRPr="00BF0755">
        <w:rPr>
          <w:rFonts w:cs="Times New Roman"/>
          <w:bCs/>
          <w:szCs w:val="24"/>
        </w:rPr>
        <w:t xml:space="preserve">Kondenzátorok működése és funkciója. Lemezek feltöltődési felületét meghatározó tényezők, lemezek közötti távolság, lemezek száma, dielektrikum és </w:t>
      </w:r>
      <w:proofErr w:type="spellStart"/>
      <w:r w:rsidRPr="00BF0755">
        <w:rPr>
          <w:rFonts w:cs="Times New Roman"/>
          <w:bCs/>
          <w:szCs w:val="24"/>
        </w:rPr>
        <w:t>dielektromos</w:t>
      </w:r>
      <w:proofErr w:type="spellEnd"/>
      <w:r w:rsidRPr="00BF0755">
        <w:rPr>
          <w:rFonts w:cs="Times New Roman"/>
          <w:bCs/>
          <w:szCs w:val="24"/>
        </w:rPr>
        <w:t xml:space="preserve"> állandó, üzemi feszültség, névleges feszültség. Kondenzátor-fajták, felépítés és funkció. Kondenzátorok színkódolása. Kapacitás- és feszültség-számítások soros és párhuzamos áramköröknél. Kondenzátor exponenciális feltöltődése és kisülése, időállandók. Kondenzátorok vizsgálata.</w:t>
      </w:r>
    </w:p>
    <w:p w:rsidR="00C53E01" w:rsidRPr="002A1C54" w:rsidRDefault="00C53E01" w:rsidP="00C53E01">
      <w:pPr>
        <w:tabs>
          <w:tab w:val="left" w:pos="1418"/>
          <w:tab w:val="right" w:pos="9072"/>
        </w:tabs>
        <w:spacing w:after="0"/>
        <w:ind w:left="851"/>
      </w:pPr>
    </w:p>
    <w:p w:rsidR="00C53E01" w:rsidRDefault="00DF0212" w:rsidP="00C53E01">
      <w:pPr>
        <w:pStyle w:val="Listaszerbekezds"/>
        <w:numPr>
          <w:ilvl w:val="2"/>
          <w:numId w:val="8"/>
        </w:numPr>
        <w:tabs>
          <w:tab w:val="left" w:pos="1701"/>
          <w:tab w:val="right" w:pos="9072"/>
        </w:tabs>
        <w:spacing w:after="0"/>
        <w:ind w:left="993" w:hanging="426"/>
        <w:rPr>
          <w:b/>
          <w:i/>
        </w:rPr>
      </w:pPr>
      <w:r w:rsidRPr="00DF0212">
        <w:rPr>
          <w:b/>
          <w:i/>
        </w:rPr>
        <w:t xml:space="preserve">Váltakozó áramú áramkörök </w:t>
      </w:r>
      <w:r w:rsidR="00C53E01" w:rsidRPr="00644690">
        <w:rPr>
          <w:b/>
          <w:i/>
        </w:rPr>
        <w:tab/>
      </w:r>
      <w:r>
        <w:rPr>
          <w:b/>
          <w:i/>
        </w:rPr>
        <w:t>14</w:t>
      </w:r>
      <w:r w:rsidR="00C53E01">
        <w:rPr>
          <w:b/>
          <w:i/>
        </w:rPr>
        <w:t xml:space="preserve"> ó</w:t>
      </w:r>
      <w:r w:rsidR="00C53E01" w:rsidRPr="00644690">
        <w:rPr>
          <w:b/>
          <w:i/>
        </w:rPr>
        <w:t>ra/</w:t>
      </w:r>
      <w:r w:rsidR="00F27168">
        <w:rPr>
          <w:b/>
          <w:i/>
        </w:rPr>
        <w:t>14</w:t>
      </w:r>
      <w:r w:rsidR="00C53E01" w:rsidRPr="00644690">
        <w:rPr>
          <w:b/>
          <w:i/>
        </w:rPr>
        <w:t xml:space="preserve"> óra</w:t>
      </w:r>
    </w:p>
    <w:p w:rsidR="00DF0212" w:rsidRPr="00BF0755" w:rsidRDefault="00DF0212" w:rsidP="00DF0212">
      <w:pPr>
        <w:spacing w:after="0"/>
        <w:ind w:left="567"/>
        <w:rPr>
          <w:rFonts w:cs="Times New Roman"/>
          <w:szCs w:val="24"/>
        </w:rPr>
      </w:pPr>
      <w:r w:rsidRPr="00BF0755">
        <w:rPr>
          <w:rFonts w:cs="Times New Roman"/>
          <w:bCs/>
          <w:szCs w:val="24"/>
        </w:rPr>
        <w:t>váltakozó</w:t>
      </w:r>
      <w:r w:rsidRPr="00BF0755">
        <w:rPr>
          <w:rFonts w:cs="Times New Roman"/>
          <w:szCs w:val="24"/>
        </w:rPr>
        <w:t xml:space="preserve"> áram elmélete:</w:t>
      </w:r>
    </w:p>
    <w:p w:rsidR="00DF0212" w:rsidRPr="00BF0755" w:rsidRDefault="00DF0212" w:rsidP="00DF0212">
      <w:pPr>
        <w:spacing w:after="0"/>
        <w:ind w:left="1287"/>
        <w:rPr>
          <w:rFonts w:cs="Times New Roman"/>
          <w:szCs w:val="24"/>
        </w:rPr>
      </w:pPr>
      <w:r w:rsidRPr="00BF0755">
        <w:rPr>
          <w:rFonts w:cs="Times New Roman"/>
          <w:szCs w:val="24"/>
        </w:rPr>
        <w:t xml:space="preserve">Szinusz-hullám: fázisszög, periódusidő, frekvencia, körfrekvencia. A feszültség pillanatnyi, átlag-, négyzetes közép, csúcs- és csúcstól csúcsig mért értékei és ezek kiszámítása a feszültséggel, áramerősséggel. </w:t>
      </w:r>
      <w:proofErr w:type="spellStart"/>
      <w:r w:rsidRPr="00BF0755">
        <w:rPr>
          <w:rFonts w:cs="Times New Roman"/>
          <w:szCs w:val="24"/>
        </w:rPr>
        <w:t>Egyfázis-</w:t>
      </w:r>
      <w:proofErr w:type="spellEnd"/>
      <w:r w:rsidRPr="00BF0755">
        <w:rPr>
          <w:rFonts w:cs="Times New Roman"/>
          <w:szCs w:val="24"/>
        </w:rPr>
        <w:t xml:space="preserve"> /</w:t>
      </w:r>
      <w:proofErr w:type="spellStart"/>
      <w:r w:rsidRPr="00BF0755">
        <w:rPr>
          <w:rFonts w:cs="Times New Roman"/>
          <w:szCs w:val="24"/>
        </w:rPr>
        <w:t>háromfázis</w:t>
      </w:r>
      <w:proofErr w:type="spellEnd"/>
      <w:r w:rsidRPr="00BF0755">
        <w:rPr>
          <w:rFonts w:cs="Times New Roman"/>
          <w:szCs w:val="24"/>
        </w:rPr>
        <w:t xml:space="preserve"> előállítása </w:t>
      </w:r>
      <w:r w:rsidRPr="00BF0755">
        <w:rPr>
          <w:rFonts w:cs="Times New Roman"/>
          <w:bCs/>
          <w:szCs w:val="24"/>
        </w:rPr>
        <w:t>jellemzői</w:t>
      </w:r>
      <w:r w:rsidRPr="00BF0755">
        <w:rPr>
          <w:rFonts w:cs="Times New Roman"/>
          <w:szCs w:val="24"/>
        </w:rPr>
        <w:t xml:space="preserve">. Váltakozó áramú teljesítmények, hatásos, meddő, látszólagos teljesítmény egy- és </w:t>
      </w:r>
      <w:proofErr w:type="spellStart"/>
      <w:r w:rsidRPr="00BF0755">
        <w:rPr>
          <w:rFonts w:cs="Times New Roman"/>
          <w:szCs w:val="24"/>
        </w:rPr>
        <w:t>háromfázis</w:t>
      </w:r>
      <w:proofErr w:type="spellEnd"/>
      <w:r w:rsidRPr="00BF0755">
        <w:rPr>
          <w:rFonts w:cs="Times New Roman"/>
          <w:szCs w:val="24"/>
        </w:rPr>
        <w:t xml:space="preserve"> esetén. Váltóáramú munkavégzés, hatásfok. Háromszög- és négyszöghullámok.</w:t>
      </w:r>
    </w:p>
    <w:p w:rsidR="00DF0212" w:rsidRPr="00BF0755" w:rsidRDefault="00DF0212" w:rsidP="00DF0212">
      <w:pPr>
        <w:spacing w:after="0"/>
        <w:ind w:left="567"/>
        <w:rPr>
          <w:rFonts w:cs="Times New Roman"/>
          <w:szCs w:val="24"/>
        </w:rPr>
      </w:pPr>
      <w:r w:rsidRPr="00BF0755">
        <w:rPr>
          <w:rFonts w:cs="Times New Roman"/>
          <w:szCs w:val="24"/>
        </w:rPr>
        <w:t xml:space="preserve">Ohmos (R), </w:t>
      </w:r>
      <w:r w:rsidRPr="00BF0755">
        <w:rPr>
          <w:rFonts w:cs="Times New Roman"/>
          <w:bCs/>
          <w:szCs w:val="24"/>
        </w:rPr>
        <w:t>kapacitív</w:t>
      </w:r>
      <w:r w:rsidRPr="00BF0755">
        <w:rPr>
          <w:rFonts w:cs="Times New Roman"/>
          <w:szCs w:val="24"/>
        </w:rPr>
        <w:t xml:space="preserve"> (C) és induktív (L) áramkörök:</w:t>
      </w:r>
    </w:p>
    <w:p w:rsidR="00C53E01" w:rsidRDefault="00DF0212" w:rsidP="00DF0212">
      <w:pPr>
        <w:spacing w:after="0"/>
        <w:ind w:left="851"/>
      </w:pPr>
      <w:r w:rsidRPr="00BF0755">
        <w:rPr>
          <w:rFonts w:cs="Times New Roman"/>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C53E01" w:rsidRPr="002A1C54" w:rsidRDefault="00C53E01" w:rsidP="00C53E01">
      <w:pPr>
        <w:tabs>
          <w:tab w:val="left" w:pos="1418"/>
          <w:tab w:val="right" w:pos="9072"/>
        </w:tabs>
        <w:spacing w:after="0"/>
        <w:ind w:left="851"/>
      </w:pPr>
    </w:p>
    <w:p w:rsidR="00C53E01" w:rsidRDefault="00DF0212" w:rsidP="00C53E01">
      <w:pPr>
        <w:pStyle w:val="Listaszerbekezds"/>
        <w:numPr>
          <w:ilvl w:val="2"/>
          <w:numId w:val="8"/>
        </w:numPr>
        <w:tabs>
          <w:tab w:val="left" w:pos="1701"/>
          <w:tab w:val="right" w:pos="9072"/>
        </w:tabs>
        <w:spacing w:after="0"/>
        <w:ind w:left="993" w:hanging="426"/>
        <w:rPr>
          <w:b/>
          <w:i/>
        </w:rPr>
      </w:pPr>
      <w:proofErr w:type="spellStart"/>
      <w:r w:rsidRPr="00DF0212">
        <w:rPr>
          <w:b/>
          <w:i/>
        </w:rPr>
        <w:t>Villamosgépek</w:t>
      </w:r>
      <w:proofErr w:type="spellEnd"/>
      <w:r w:rsidRPr="00DF0212">
        <w:rPr>
          <w:b/>
          <w:i/>
        </w:rPr>
        <w:t xml:space="preserve"> </w:t>
      </w:r>
      <w:r w:rsidR="00C53E01" w:rsidRPr="00644690">
        <w:rPr>
          <w:b/>
          <w:i/>
        </w:rPr>
        <w:tab/>
      </w:r>
      <w:r>
        <w:rPr>
          <w:b/>
          <w:i/>
        </w:rPr>
        <w:t>14</w:t>
      </w:r>
      <w:r w:rsidR="00C53E01">
        <w:rPr>
          <w:b/>
          <w:i/>
        </w:rPr>
        <w:t xml:space="preserve"> ó</w:t>
      </w:r>
      <w:r w:rsidR="00C53E01" w:rsidRPr="00644690">
        <w:rPr>
          <w:b/>
          <w:i/>
        </w:rPr>
        <w:t>ra/</w:t>
      </w:r>
      <w:r>
        <w:rPr>
          <w:b/>
          <w:i/>
        </w:rPr>
        <w:t>14</w:t>
      </w:r>
      <w:r w:rsidR="00C53E01" w:rsidRPr="00644690">
        <w:rPr>
          <w:b/>
          <w:i/>
        </w:rPr>
        <w:t xml:space="preserve"> óra</w:t>
      </w:r>
    </w:p>
    <w:p w:rsidR="00DF0212" w:rsidRPr="00BF0755" w:rsidRDefault="00DF0212" w:rsidP="00DF0212">
      <w:pPr>
        <w:spacing w:after="0"/>
        <w:ind w:left="567"/>
        <w:rPr>
          <w:rFonts w:cs="Times New Roman"/>
          <w:bCs/>
          <w:szCs w:val="24"/>
        </w:rPr>
      </w:pPr>
      <w:r w:rsidRPr="00BF0755">
        <w:rPr>
          <w:rFonts w:cs="Times New Roman"/>
          <w:szCs w:val="24"/>
        </w:rPr>
        <w:t>transzformátorok</w:t>
      </w:r>
    </w:p>
    <w:p w:rsidR="00DF0212" w:rsidRPr="00BF0755" w:rsidRDefault="00DF0212" w:rsidP="00DF0212">
      <w:pPr>
        <w:spacing w:after="0"/>
        <w:ind w:left="1287"/>
        <w:rPr>
          <w:rFonts w:cs="Times New Roman"/>
          <w:bCs/>
          <w:szCs w:val="24"/>
        </w:rPr>
      </w:pPr>
      <w:r w:rsidRPr="00BF0755">
        <w:rPr>
          <w:rFonts w:cs="Times New Roman"/>
          <w:szCs w:val="24"/>
        </w:rPr>
        <w:t>Transzformátorok</w:t>
      </w:r>
      <w:r w:rsidRPr="00BF0755">
        <w:rPr>
          <w:rFonts w:cs="Times New Roman"/>
          <w:bCs/>
          <w:szCs w:val="24"/>
        </w:rPr>
        <w:t xml:space="preserve">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DF0212" w:rsidRPr="00BF0755" w:rsidRDefault="00DF0212" w:rsidP="00DF0212">
      <w:pPr>
        <w:spacing w:after="0"/>
        <w:ind w:left="567"/>
        <w:rPr>
          <w:rFonts w:cs="Times New Roman"/>
          <w:bCs/>
          <w:szCs w:val="24"/>
        </w:rPr>
      </w:pPr>
      <w:r w:rsidRPr="00BF0755">
        <w:rPr>
          <w:rFonts w:cs="Times New Roman"/>
          <w:szCs w:val="24"/>
        </w:rPr>
        <w:t>egyenáramú</w:t>
      </w:r>
      <w:r w:rsidRPr="00BF0755">
        <w:rPr>
          <w:rFonts w:cs="Times New Roman"/>
          <w:bCs/>
          <w:szCs w:val="24"/>
        </w:rPr>
        <w:t xml:space="preserve"> forgógépek</w:t>
      </w:r>
    </w:p>
    <w:p w:rsidR="00DF0212" w:rsidRPr="00BF0755" w:rsidRDefault="00DF0212" w:rsidP="00DF0212">
      <w:pPr>
        <w:spacing w:after="0"/>
        <w:ind w:left="1287"/>
        <w:rPr>
          <w:rFonts w:cs="Times New Roman"/>
          <w:bCs/>
          <w:szCs w:val="24"/>
        </w:rPr>
      </w:pPr>
      <w:r w:rsidRPr="00BF0755">
        <w:rPr>
          <w:rFonts w:cs="Times New Roman"/>
          <w:bCs/>
          <w:szCs w:val="24"/>
        </w:rPr>
        <w:t xml:space="preserve">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w:t>
      </w:r>
      <w:r w:rsidRPr="00BF0755">
        <w:rPr>
          <w:rFonts w:cs="Times New Roman"/>
          <w:bCs/>
          <w:szCs w:val="24"/>
        </w:rPr>
        <w:lastRenderedPageBreak/>
        <w:t>az egyenáramú motorok teljesítményét, forgatónyomatékát, fordulatszámát és forgásirányát befolyásolják. Külső, soros, mellékáramköri és vegyes gerjesztésű motorok; Indítógenerátorok felépítése.</w:t>
      </w:r>
    </w:p>
    <w:p w:rsidR="00DF0212" w:rsidRPr="00BF0755" w:rsidRDefault="00DF0212" w:rsidP="00DF0212">
      <w:pPr>
        <w:spacing w:after="0"/>
        <w:ind w:left="567"/>
        <w:rPr>
          <w:rFonts w:cs="Times New Roman"/>
          <w:bCs/>
          <w:szCs w:val="24"/>
        </w:rPr>
      </w:pPr>
      <w:r w:rsidRPr="00BF0755">
        <w:rPr>
          <w:rFonts w:cs="Times New Roman"/>
          <w:szCs w:val="24"/>
        </w:rPr>
        <w:t>váltóáramú</w:t>
      </w:r>
      <w:r w:rsidRPr="00BF0755">
        <w:rPr>
          <w:rFonts w:cs="Times New Roman"/>
          <w:bCs/>
          <w:szCs w:val="24"/>
        </w:rPr>
        <w:t xml:space="preserve"> forgógépek</w:t>
      </w:r>
    </w:p>
    <w:p w:rsidR="00DF0212" w:rsidRPr="00BF0755" w:rsidRDefault="00DF0212" w:rsidP="00DF0212">
      <w:pPr>
        <w:spacing w:after="0"/>
        <w:ind w:left="1287"/>
        <w:rPr>
          <w:rFonts w:cs="Times New Roman"/>
          <w:bCs/>
          <w:szCs w:val="24"/>
        </w:rPr>
      </w:pPr>
      <w:r w:rsidRPr="00BF0755">
        <w:rPr>
          <w:rFonts w:cs="Times New Roman"/>
          <w:bCs/>
          <w:szCs w:val="24"/>
        </w:rPr>
        <w:t>váltakozó áramú generátorok</w:t>
      </w:r>
    </w:p>
    <w:p w:rsidR="00DF0212" w:rsidRPr="00BF0755" w:rsidRDefault="00DF0212" w:rsidP="00DF0212">
      <w:pPr>
        <w:spacing w:after="0"/>
        <w:ind w:left="2187"/>
        <w:rPr>
          <w:rFonts w:cs="Times New Roman"/>
          <w:bCs/>
          <w:szCs w:val="24"/>
        </w:rPr>
      </w:pPr>
      <w:r w:rsidRPr="00BF0755">
        <w:rPr>
          <w:rFonts w:cs="Times New Roman"/>
          <w:bCs/>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DF0212" w:rsidRPr="00BF0755" w:rsidRDefault="00DF0212" w:rsidP="00DF0212">
      <w:pPr>
        <w:spacing w:after="0"/>
        <w:ind w:left="1287"/>
        <w:rPr>
          <w:rFonts w:cs="Times New Roman"/>
          <w:bCs/>
          <w:szCs w:val="24"/>
        </w:rPr>
      </w:pPr>
      <w:r w:rsidRPr="00BF0755">
        <w:rPr>
          <w:rFonts w:cs="Times New Roman"/>
          <w:bCs/>
          <w:szCs w:val="24"/>
        </w:rPr>
        <w:t>váltakozó áramú motorok</w:t>
      </w:r>
    </w:p>
    <w:p w:rsidR="00C53E01" w:rsidRDefault="00DF0212" w:rsidP="00DF0212">
      <w:pPr>
        <w:spacing w:after="0"/>
        <w:ind w:left="851"/>
      </w:pPr>
      <w:r w:rsidRPr="00BF0755">
        <w:rPr>
          <w:rFonts w:cs="Times New Roman"/>
          <w:bCs/>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C53E01" w:rsidRPr="002A1C54" w:rsidRDefault="00C53E01" w:rsidP="00C53E01">
      <w:pPr>
        <w:tabs>
          <w:tab w:val="left" w:pos="1418"/>
          <w:tab w:val="right" w:pos="9072"/>
        </w:tabs>
        <w:spacing w:after="0"/>
        <w:ind w:left="851"/>
      </w:pPr>
    </w:p>
    <w:p w:rsidR="00C53E01" w:rsidRPr="00644690" w:rsidRDefault="00DF0212" w:rsidP="00C53E01">
      <w:pPr>
        <w:pStyle w:val="Listaszerbekezds"/>
        <w:numPr>
          <w:ilvl w:val="2"/>
          <w:numId w:val="8"/>
        </w:numPr>
        <w:tabs>
          <w:tab w:val="left" w:pos="1701"/>
          <w:tab w:val="right" w:pos="9072"/>
        </w:tabs>
        <w:spacing w:after="0"/>
        <w:ind w:left="993" w:hanging="426"/>
        <w:rPr>
          <w:rFonts w:cs="Times New Roman"/>
          <w:b/>
          <w:i/>
        </w:rPr>
      </w:pPr>
      <w:r w:rsidRPr="00DF0212">
        <w:rPr>
          <w:b/>
          <w:i/>
        </w:rPr>
        <w:t xml:space="preserve">Szűrő áramkörök és póluselmélet </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DF0212" w:rsidRPr="00BF0755" w:rsidRDefault="00DF0212" w:rsidP="00DF0212">
      <w:pPr>
        <w:spacing w:after="0"/>
        <w:ind w:left="567"/>
        <w:rPr>
          <w:rFonts w:cs="Times New Roman"/>
          <w:szCs w:val="24"/>
        </w:rPr>
      </w:pPr>
      <w:r w:rsidRPr="00BF0755">
        <w:rPr>
          <w:rFonts w:cs="Times New Roman"/>
          <w:szCs w:val="24"/>
        </w:rPr>
        <w:t>Szűrő áramkörök</w:t>
      </w:r>
    </w:p>
    <w:p w:rsidR="00DF0212" w:rsidRPr="00BF0755" w:rsidRDefault="00DF0212" w:rsidP="00DF0212">
      <w:pPr>
        <w:spacing w:after="0"/>
        <w:ind w:left="1287"/>
        <w:rPr>
          <w:rFonts w:cs="Times New Roman"/>
          <w:szCs w:val="24"/>
        </w:rPr>
      </w:pPr>
      <w:r w:rsidRPr="00BF0755">
        <w:rPr>
          <w:rFonts w:cs="Times New Roman"/>
          <w:szCs w:val="24"/>
        </w:rPr>
        <w:t>Alul áteresztő, felül áteresztő, sáváteresztő, sávzáró szűrők működésmódja, jellemzői, alkalmazása és használata.</w:t>
      </w:r>
    </w:p>
    <w:p w:rsidR="00DF0212" w:rsidRPr="00BF0755" w:rsidRDefault="00DF0212" w:rsidP="00DF0212">
      <w:pPr>
        <w:spacing w:after="0"/>
        <w:ind w:left="567"/>
        <w:rPr>
          <w:rFonts w:cs="Times New Roman"/>
          <w:szCs w:val="24"/>
        </w:rPr>
      </w:pPr>
      <w:r w:rsidRPr="00BF0755">
        <w:rPr>
          <w:rFonts w:cs="Times New Roman"/>
          <w:szCs w:val="24"/>
        </w:rPr>
        <w:t xml:space="preserve"> </w:t>
      </w:r>
      <w:proofErr w:type="spellStart"/>
      <w:r w:rsidRPr="00BF0755">
        <w:rPr>
          <w:rFonts w:cs="Times New Roman"/>
          <w:szCs w:val="24"/>
        </w:rPr>
        <w:t>Kétpólus</w:t>
      </w:r>
      <w:proofErr w:type="spellEnd"/>
      <w:r w:rsidRPr="00BF0755">
        <w:rPr>
          <w:rFonts w:cs="Times New Roman"/>
          <w:b/>
          <w:szCs w:val="24"/>
        </w:rPr>
        <w:t xml:space="preserve">, </w:t>
      </w:r>
      <w:proofErr w:type="spellStart"/>
      <w:r w:rsidRPr="00BF0755">
        <w:rPr>
          <w:rFonts w:cs="Times New Roman"/>
          <w:szCs w:val="24"/>
        </w:rPr>
        <w:t>négypólus</w:t>
      </w:r>
      <w:proofErr w:type="spellEnd"/>
      <w:r w:rsidRPr="00BF0755">
        <w:rPr>
          <w:rFonts w:cs="Times New Roman"/>
          <w:b/>
          <w:szCs w:val="24"/>
        </w:rPr>
        <w:t xml:space="preserve"> </w:t>
      </w:r>
      <w:r>
        <w:rPr>
          <w:rFonts w:cs="Times New Roman"/>
          <w:szCs w:val="24"/>
        </w:rPr>
        <w:t>elmélet</w:t>
      </w:r>
    </w:p>
    <w:p w:rsidR="00DF0212" w:rsidRPr="00BF0755" w:rsidRDefault="00DF0212" w:rsidP="00DF0212">
      <w:pPr>
        <w:spacing w:after="0"/>
        <w:ind w:left="1287"/>
        <w:rPr>
          <w:rFonts w:cs="Times New Roman"/>
          <w:szCs w:val="24"/>
        </w:rPr>
      </w:pPr>
      <w:proofErr w:type="spellStart"/>
      <w:r w:rsidRPr="00BF0755">
        <w:rPr>
          <w:rFonts w:cs="Times New Roman"/>
          <w:szCs w:val="24"/>
        </w:rPr>
        <w:t>Kétpólus</w:t>
      </w:r>
      <w:proofErr w:type="spellEnd"/>
      <w:r w:rsidRPr="00BF0755">
        <w:rPr>
          <w:rFonts w:cs="Times New Roman"/>
          <w:szCs w:val="24"/>
        </w:rPr>
        <w:t xml:space="preserve"> helyettesítés: aktív és passzív </w:t>
      </w:r>
      <w:proofErr w:type="spellStart"/>
      <w:r w:rsidRPr="00BF0755">
        <w:rPr>
          <w:rFonts w:cs="Times New Roman"/>
          <w:szCs w:val="24"/>
        </w:rPr>
        <w:t>kétpólusok</w:t>
      </w:r>
      <w:proofErr w:type="spellEnd"/>
      <w:r w:rsidRPr="00BF0755">
        <w:rPr>
          <w:rFonts w:cs="Times New Roman"/>
          <w:szCs w:val="24"/>
        </w:rPr>
        <w:t xml:space="preserve"> helyettesítése.</w:t>
      </w:r>
    </w:p>
    <w:p w:rsidR="00C53E01" w:rsidRDefault="00DF0212" w:rsidP="00DF0212">
      <w:pPr>
        <w:spacing w:after="0"/>
        <w:ind w:left="851"/>
      </w:pPr>
      <w:proofErr w:type="spellStart"/>
      <w:r w:rsidRPr="00BF0755">
        <w:rPr>
          <w:rFonts w:cs="Times New Roman"/>
          <w:szCs w:val="24"/>
        </w:rPr>
        <w:t>Négypólus</w:t>
      </w:r>
      <w:proofErr w:type="spellEnd"/>
      <w:r w:rsidRPr="00BF0755">
        <w:rPr>
          <w:rFonts w:cs="Times New Roman"/>
          <w:szCs w:val="24"/>
        </w:rPr>
        <w:t xml:space="preserve"> helyettesítés: impedancia, </w:t>
      </w:r>
      <w:proofErr w:type="spellStart"/>
      <w:r w:rsidRPr="00BF0755">
        <w:rPr>
          <w:rFonts w:cs="Times New Roman"/>
          <w:szCs w:val="24"/>
        </w:rPr>
        <w:t>admitancia</w:t>
      </w:r>
      <w:proofErr w:type="spellEnd"/>
      <w:r w:rsidRPr="00BF0755">
        <w:rPr>
          <w:rFonts w:cs="Times New Roman"/>
          <w:szCs w:val="24"/>
        </w:rPr>
        <w:t xml:space="preserve"> és hibrid paraméteres helyettesítés.</w:t>
      </w:r>
    </w:p>
    <w:p w:rsidR="00C53E01" w:rsidRDefault="00C53E01" w:rsidP="00C53E01">
      <w:pPr>
        <w:tabs>
          <w:tab w:val="left" w:pos="1418"/>
          <w:tab w:val="right" w:pos="9072"/>
        </w:tabs>
        <w:spacing w:after="0"/>
        <w:ind w:left="851"/>
      </w:pPr>
    </w:p>
    <w:p w:rsidR="00C53E01" w:rsidRDefault="00DF0212" w:rsidP="00C53E01">
      <w:pPr>
        <w:pStyle w:val="Listaszerbekezds"/>
        <w:numPr>
          <w:ilvl w:val="2"/>
          <w:numId w:val="8"/>
        </w:numPr>
        <w:tabs>
          <w:tab w:val="left" w:pos="1701"/>
          <w:tab w:val="right" w:pos="9072"/>
        </w:tabs>
        <w:spacing w:after="0"/>
        <w:ind w:left="993" w:hanging="426"/>
        <w:rPr>
          <w:b/>
          <w:i/>
        </w:rPr>
      </w:pPr>
      <w:r w:rsidRPr="00DF0212">
        <w:rPr>
          <w:b/>
          <w:i/>
        </w:rPr>
        <w:t xml:space="preserve">Félvezetők és alkalmazásuk </w:t>
      </w:r>
      <w:r w:rsidR="00C53E01" w:rsidRPr="00644690">
        <w:rPr>
          <w:b/>
          <w:i/>
        </w:rPr>
        <w:tab/>
      </w:r>
      <w:r w:rsidR="00F27168">
        <w:rPr>
          <w:b/>
          <w:i/>
        </w:rPr>
        <w:t>30</w:t>
      </w:r>
      <w:r w:rsidR="00C53E01">
        <w:rPr>
          <w:b/>
          <w:i/>
        </w:rPr>
        <w:t xml:space="preserve"> ó</w:t>
      </w:r>
      <w:r w:rsidR="00C53E01" w:rsidRPr="00644690">
        <w:rPr>
          <w:b/>
          <w:i/>
        </w:rPr>
        <w:t>ra/</w:t>
      </w:r>
      <w:r w:rsidR="00F27168">
        <w:rPr>
          <w:b/>
          <w:i/>
        </w:rPr>
        <w:t>32</w:t>
      </w:r>
      <w:r w:rsidR="00C53E01" w:rsidRPr="00644690">
        <w:rPr>
          <w:b/>
          <w:i/>
        </w:rPr>
        <w:t xml:space="preserve"> óra</w:t>
      </w:r>
    </w:p>
    <w:p w:rsidR="00DF0212" w:rsidRPr="00BF0755" w:rsidRDefault="00DF0212" w:rsidP="00DF0212">
      <w:pPr>
        <w:spacing w:after="0"/>
        <w:ind w:left="567"/>
        <w:rPr>
          <w:rFonts w:cs="Times New Roman"/>
          <w:szCs w:val="24"/>
        </w:rPr>
      </w:pPr>
      <w:r w:rsidRPr="00BF0755">
        <w:rPr>
          <w:rFonts w:cs="Times New Roman"/>
          <w:szCs w:val="24"/>
        </w:rPr>
        <w:t>Diódák</w:t>
      </w:r>
    </w:p>
    <w:p w:rsidR="00DF0212" w:rsidRPr="00BF0755" w:rsidRDefault="00DF0212" w:rsidP="00DF0212">
      <w:pPr>
        <w:spacing w:after="0"/>
        <w:ind w:left="1287"/>
        <w:rPr>
          <w:rFonts w:cs="Times New Roman"/>
          <w:szCs w:val="24"/>
        </w:rPr>
      </w:pPr>
      <w:r w:rsidRPr="00BF0755">
        <w:rPr>
          <w:rFonts w:cs="Times New Roman"/>
          <w:szCs w:val="24"/>
        </w:rPr>
        <w:t xml:space="preserve">Anyagok, elektronkonfiguráció, elektromos tulajdonságok. P és N típusú anyagok: a szennyezések hatása a vezetésre, többségi / kisebbségi töltéshordózókra. </w:t>
      </w:r>
      <w:proofErr w:type="spellStart"/>
      <w:r w:rsidRPr="00BF0755">
        <w:rPr>
          <w:rFonts w:cs="Times New Roman"/>
          <w:szCs w:val="24"/>
        </w:rPr>
        <w:t>PN-átmenet</w:t>
      </w:r>
      <w:proofErr w:type="spellEnd"/>
      <w:r w:rsidRPr="00BF0755">
        <w:rPr>
          <w:rFonts w:cs="Times New Roman"/>
          <w:szCs w:val="24"/>
        </w:rPr>
        <w:t xml:space="preserve"> félvezetőkben. Potenciál kialakulása </w:t>
      </w:r>
      <w:proofErr w:type="spellStart"/>
      <w:r w:rsidRPr="00BF0755">
        <w:rPr>
          <w:rFonts w:cs="Times New Roman"/>
          <w:szCs w:val="24"/>
        </w:rPr>
        <w:t>PN-átmeneteknél</w:t>
      </w:r>
      <w:proofErr w:type="spellEnd"/>
      <w:r w:rsidRPr="00BF0755">
        <w:rPr>
          <w:rFonts w:cs="Times New Roman"/>
          <w:szCs w:val="24"/>
        </w:rPr>
        <w:t xml:space="preserve"> előfeszültség nélkül, nyitó és záró irányú előfeszültség mellett. Egyenirányító diódák fő jellemzői és alkalmazása. Sorba és párhuzamosan kapcsolt diódák. Vezérelt egyenirányítók (tirisztorok), Világító diódák (LED), fotódiódák, </w:t>
      </w:r>
      <w:proofErr w:type="spellStart"/>
      <w:r w:rsidRPr="00BF0755">
        <w:rPr>
          <w:rFonts w:cs="Times New Roman"/>
          <w:szCs w:val="24"/>
        </w:rPr>
        <w:t>Zener</w:t>
      </w:r>
      <w:proofErr w:type="spellEnd"/>
      <w:r w:rsidRPr="00BF0755">
        <w:rPr>
          <w:rFonts w:cs="Times New Roman"/>
          <w:szCs w:val="24"/>
        </w:rPr>
        <w:t xml:space="preserve"> dióda, </w:t>
      </w:r>
      <w:proofErr w:type="spellStart"/>
      <w:r w:rsidRPr="00BF0755">
        <w:rPr>
          <w:rFonts w:cs="Times New Roman"/>
          <w:szCs w:val="24"/>
        </w:rPr>
        <w:t>Shottky-dióda</w:t>
      </w:r>
      <w:proofErr w:type="spellEnd"/>
      <w:r w:rsidRPr="00BF0755">
        <w:rPr>
          <w:rFonts w:cs="Times New Roman"/>
          <w:szCs w:val="24"/>
        </w:rPr>
        <w:t>. Feszültségfüggő ellenállások (</w:t>
      </w:r>
      <w:proofErr w:type="spellStart"/>
      <w:r w:rsidRPr="00BF0755">
        <w:rPr>
          <w:rFonts w:cs="Times New Roman"/>
          <w:szCs w:val="24"/>
        </w:rPr>
        <w:t>varisztorok</w:t>
      </w:r>
      <w:proofErr w:type="spellEnd"/>
      <w:r w:rsidRPr="00BF0755">
        <w:rPr>
          <w:rFonts w:cs="Times New Roman"/>
          <w:szCs w:val="24"/>
        </w:rPr>
        <w:t>). Ezek alkalmazása. Diódák jelölései. Diódák működésének ellenőrzése.</w:t>
      </w:r>
    </w:p>
    <w:p w:rsidR="00DF0212" w:rsidRPr="00BF0755" w:rsidRDefault="00DF0212" w:rsidP="00DF0212">
      <w:pPr>
        <w:spacing w:after="0"/>
        <w:ind w:left="567"/>
        <w:rPr>
          <w:rFonts w:cs="Times New Roman"/>
          <w:b/>
          <w:szCs w:val="24"/>
        </w:rPr>
      </w:pPr>
      <w:r w:rsidRPr="00BF0755">
        <w:rPr>
          <w:rFonts w:cs="Times New Roman"/>
          <w:b/>
          <w:szCs w:val="24"/>
        </w:rPr>
        <w:t xml:space="preserve"> </w:t>
      </w:r>
      <w:r w:rsidRPr="00BF0755">
        <w:rPr>
          <w:rFonts w:cs="Times New Roman"/>
          <w:szCs w:val="24"/>
        </w:rPr>
        <w:t>Tranzisztorok</w:t>
      </w:r>
    </w:p>
    <w:p w:rsidR="00DF0212" w:rsidRPr="00BF0755" w:rsidRDefault="00DF0212" w:rsidP="00DF0212">
      <w:pPr>
        <w:spacing w:after="0"/>
        <w:ind w:left="1287"/>
        <w:rPr>
          <w:rFonts w:cs="Times New Roman"/>
          <w:szCs w:val="24"/>
        </w:rPr>
      </w:pPr>
      <w:r w:rsidRPr="00BF0755">
        <w:rPr>
          <w:rFonts w:cs="Times New Roman"/>
          <w:szCs w:val="24"/>
        </w:rPr>
        <w:t xml:space="preserve">PNP és NPN tranzisztorok felépítése működése és jellemzői. Térvezérlésű tranzisztorok felépítése működése és jellemzői. </w:t>
      </w:r>
      <w:r w:rsidRPr="00BF0755">
        <w:rPr>
          <w:rFonts w:cs="Times New Roman"/>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DF0212" w:rsidRPr="00BF0755" w:rsidRDefault="00DF0212" w:rsidP="00DF0212">
      <w:pPr>
        <w:spacing w:after="0"/>
        <w:ind w:left="567"/>
        <w:rPr>
          <w:rFonts w:cs="Times New Roman"/>
          <w:szCs w:val="24"/>
        </w:rPr>
      </w:pPr>
      <w:r w:rsidRPr="00BF0755">
        <w:rPr>
          <w:rFonts w:cs="Times New Roman"/>
          <w:szCs w:val="24"/>
        </w:rPr>
        <w:t xml:space="preserve"> Integrált áramkörök</w:t>
      </w:r>
    </w:p>
    <w:p w:rsidR="00DF0212" w:rsidRPr="00BF0755" w:rsidRDefault="00DF0212" w:rsidP="00DF0212">
      <w:pPr>
        <w:spacing w:after="0"/>
        <w:ind w:left="1287"/>
        <w:rPr>
          <w:rFonts w:cs="Times New Roman"/>
          <w:bCs/>
          <w:szCs w:val="24"/>
        </w:rPr>
      </w:pPr>
      <w:r w:rsidRPr="00BF0755">
        <w:rPr>
          <w:rFonts w:cs="Times New Roman"/>
          <w:bCs/>
          <w:szCs w:val="24"/>
        </w:rPr>
        <w:t>analóg integrált áramkörök</w:t>
      </w:r>
    </w:p>
    <w:p w:rsidR="00DF0212" w:rsidRPr="00BF0755" w:rsidRDefault="00DF0212" w:rsidP="00DF0212">
      <w:pPr>
        <w:spacing w:after="0"/>
        <w:ind w:left="2007"/>
        <w:rPr>
          <w:rFonts w:cs="Times New Roman"/>
          <w:bCs/>
          <w:szCs w:val="24"/>
        </w:rPr>
      </w:pPr>
      <w:r w:rsidRPr="00BF0755">
        <w:rPr>
          <w:rFonts w:cs="Times New Roman"/>
          <w:bCs/>
          <w:szCs w:val="24"/>
        </w:rPr>
        <w:t xml:space="preserve">Megjelenési formái, felépítése, jellemzői. Műveleti </w:t>
      </w:r>
      <w:r w:rsidRPr="00BF0755">
        <w:rPr>
          <w:rFonts w:cs="Times New Roman"/>
          <w:szCs w:val="24"/>
        </w:rPr>
        <w:t>erősítő</w:t>
      </w:r>
      <w:r w:rsidRPr="00BF0755">
        <w:rPr>
          <w:rFonts w:cs="Times New Roman"/>
          <w:bCs/>
          <w:szCs w:val="24"/>
        </w:rPr>
        <w:t xml:space="preserve"> jelölése, felépítése, jellemzői. Műveleti erősítős kapcsolások: invertáló, nem invertáló erősítő, integráló, differenciáló áramkör, oszcillátor, multivibrátor kapcsolások.</w:t>
      </w:r>
    </w:p>
    <w:p w:rsidR="00DF0212" w:rsidRPr="00BF0755" w:rsidRDefault="00DF0212" w:rsidP="00DF0212">
      <w:pPr>
        <w:spacing w:after="0"/>
        <w:ind w:left="1287"/>
        <w:rPr>
          <w:rFonts w:cs="Times New Roman"/>
          <w:bCs/>
          <w:szCs w:val="24"/>
        </w:rPr>
      </w:pPr>
      <w:r w:rsidRPr="00BF0755">
        <w:rPr>
          <w:rFonts w:cs="Times New Roman"/>
          <w:bCs/>
          <w:szCs w:val="24"/>
        </w:rPr>
        <w:t>digitális integrált áramkörök</w:t>
      </w:r>
    </w:p>
    <w:p w:rsidR="00DF0212" w:rsidRPr="00BF0755" w:rsidRDefault="00DF0212" w:rsidP="00DF0212">
      <w:pPr>
        <w:spacing w:after="0"/>
        <w:ind w:left="2007"/>
        <w:rPr>
          <w:rFonts w:cs="Times New Roman"/>
          <w:bCs/>
          <w:szCs w:val="24"/>
        </w:rPr>
      </w:pPr>
      <w:r w:rsidRPr="00BF0755">
        <w:rPr>
          <w:rFonts w:cs="Times New Roman"/>
          <w:bCs/>
          <w:szCs w:val="24"/>
        </w:rPr>
        <w:t>Megjelenési formák, felépítés, jellemzők, jelölésmód.</w:t>
      </w:r>
    </w:p>
    <w:p w:rsidR="00DF0212" w:rsidRPr="00BF0755" w:rsidRDefault="00DF0212" w:rsidP="00DF0212">
      <w:pPr>
        <w:spacing w:after="0"/>
        <w:ind w:left="1287"/>
        <w:rPr>
          <w:rFonts w:cs="Times New Roman"/>
          <w:bCs/>
          <w:szCs w:val="24"/>
        </w:rPr>
      </w:pPr>
      <w:r w:rsidRPr="00BF0755">
        <w:rPr>
          <w:rFonts w:cs="Times New Roman"/>
          <w:bCs/>
          <w:szCs w:val="24"/>
        </w:rPr>
        <w:t>nyomtatott áramkörök</w:t>
      </w:r>
    </w:p>
    <w:p w:rsidR="00C53E01" w:rsidRDefault="00DF0212" w:rsidP="00DF0212">
      <w:pPr>
        <w:spacing w:after="0"/>
        <w:ind w:left="851"/>
      </w:pPr>
      <w:r w:rsidRPr="00BF0755">
        <w:rPr>
          <w:rFonts w:cs="Times New Roman"/>
          <w:bCs/>
          <w:szCs w:val="24"/>
        </w:rPr>
        <w:lastRenderedPageBreak/>
        <w:t>Felépítése, jellemzői, felhasználása.</w:t>
      </w:r>
    </w:p>
    <w:p w:rsidR="00C53E01" w:rsidRPr="00644690" w:rsidRDefault="00C53E01" w:rsidP="00C53E01">
      <w:pPr>
        <w:tabs>
          <w:tab w:val="left" w:pos="1418"/>
          <w:tab w:val="right" w:pos="9072"/>
        </w:tabs>
        <w:spacing w:after="0"/>
        <w:ind w:left="851"/>
      </w:pPr>
    </w:p>
    <w:p w:rsidR="00C53E01" w:rsidRDefault="00D75EDB" w:rsidP="00C53E01">
      <w:pPr>
        <w:pStyle w:val="Listaszerbekezds"/>
        <w:numPr>
          <w:ilvl w:val="2"/>
          <w:numId w:val="8"/>
        </w:numPr>
        <w:tabs>
          <w:tab w:val="left" w:pos="1701"/>
          <w:tab w:val="right" w:pos="9072"/>
        </w:tabs>
        <w:spacing w:after="0"/>
        <w:ind w:left="993" w:hanging="426"/>
        <w:rPr>
          <w:b/>
          <w:i/>
        </w:rPr>
      </w:pPr>
      <w:r w:rsidRPr="00D75EDB">
        <w:rPr>
          <w:b/>
          <w:i/>
        </w:rPr>
        <w:t xml:space="preserve">Száloptika, elektronikus kijelzők </w:t>
      </w:r>
      <w:r w:rsidR="00C53E01" w:rsidRPr="00644690">
        <w:rPr>
          <w:b/>
          <w:i/>
        </w:rPr>
        <w:tab/>
      </w:r>
      <w:r>
        <w:rPr>
          <w:b/>
          <w:i/>
        </w:rPr>
        <w:t>6</w:t>
      </w:r>
      <w:r w:rsidR="00C53E01">
        <w:rPr>
          <w:b/>
          <w:i/>
        </w:rPr>
        <w:t xml:space="preserve"> ó</w:t>
      </w:r>
      <w:r w:rsidR="00C53E01" w:rsidRPr="00644690">
        <w:rPr>
          <w:b/>
          <w:i/>
        </w:rPr>
        <w:t>ra/</w:t>
      </w:r>
      <w:r w:rsidR="00F27168">
        <w:rPr>
          <w:b/>
          <w:i/>
        </w:rPr>
        <w:t>6</w:t>
      </w:r>
      <w:r w:rsidR="00C53E01" w:rsidRPr="00644690">
        <w:rPr>
          <w:b/>
          <w:i/>
        </w:rPr>
        <w:t xml:space="preserve"> óra</w:t>
      </w:r>
    </w:p>
    <w:p w:rsidR="00D75EDB" w:rsidRPr="00431B66" w:rsidRDefault="00D75EDB" w:rsidP="00D75EDB">
      <w:pPr>
        <w:spacing w:after="0"/>
        <w:ind w:left="567"/>
        <w:rPr>
          <w:rFonts w:cs="Times New Roman"/>
          <w:bCs/>
          <w:szCs w:val="24"/>
        </w:rPr>
      </w:pPr>
      <w:r w:rsidRPr="00431B66">
        <w:rPr>
          <w:rFonts w:cs="Times New Roman"/>
          <w:bCs/>
          <w:szCs w:val="24"/>
        </w:rPr>
        <w:t>száloptika</w:t>
      </w:r>
    </w:p>
    <w:p w:rsidR="00D75EDB" w:rsidRPr="00431B66" w:rsidRDefault="00D75EDB" w:rsidP="00D75EDB">
      <w:pPr>
        <w:spacing w:after="0"/>
        <w:ind w:left="1287"/>
        <w:rPr>
          <w:rFonts w:cs="Times New Roman"/>
          <w:bCs/>
          <w:szCs w:val="24"/>
        </w:rPr>
      </w:pPr>
      <w:r w:rsidRPr="00431B66">
        <w:rPr>
          <w:rFonts w:cs="Times New Roman"/>
          <w:bCs/>
          <w:szCs w:val="24"/>
        </w:rPr>
        <w:t>Fénnyel kapcsolatos alaptörvények. Optikai adók, közvetítő közegek (optikai szálak) optikai vevők működése, jellemzői.</w:t>
      </w:r>
    </w:p>
    <w:p w:rsidR="00D75EDB" w:rsidRPr="00431B66" w:rsidRDefault="00D75EDB" w:rsidP="00D75EDB">
      <w:pPr>
        <w:spacing w:after="0"/>
        <w:ind w:left="567"/>
        <w:rPr>
          <w:rFonts w:cs="Times New Roman"/>
          <w:bCs/>
          <w:szCs w:val="24"/>
        </w:rPr>
      </w:pPr>
      <w:proofErr w:type="spellStart"/>
      <w:r w:rsidRPr="00431B66">
        <w:rPr>
          <w:rFonts w:cs="Times New Roman"/>
          <w:bCs/>
          <w:szCs w:val="24"/>
        </w:rPr>
        <w:t>katód-sugárcsőves</w:t>
      </w:r>
      <w:proofErr w:type="spellEnd"/>
      <w:r w:rsidRPr="00431B66">
        <w:rPr>
          <w:rFonts w:cs="Times New Roman"/>
          <w:bCs/>
          <w:szCs w:val="24"/>
        </w:rPr>
        <w:t xml:space="preserve"> kijelző (CRT)</w:t>
      </w:r>
    </w:p>
    <w:p w:rsidR="00D75EDB" w:rsidRPr="00431B66" w:rsidRDefault="00D75EDB" w:rsidP="00D75EDB">
      <w:pPr>
        <w:spacing w:after="0"/>
        <w:ind w:left="1287"/>
        <w:rPr>
          <w:rFonts w:cs="Times New Roman"/>
          <w:bCs/>
          <w:szCs w:val="24"/>
        </w:rPr>
      </w:pPr>
      <w:r w:rsidRPr="00431B66">
        <w:rPr>
          <w:rFonts w:cs="Times New Roman"/>
          <w:bCs/>
          <w:szCs w:val="24"/>
        </w:rPr>
        <w:t>Felépítés, működés, jellemzők.</w:t>
      </w:r>
    </w:p>
    <w:p w:rsidR="00D75EDB" w:rsidRPr="00431B66" w:rsidRDefault="00D75EDB" w:rsidP="00D75EDB">
      <w:pPr>
        <w:spacing w:after="0"/>
        <w:ind w:left="567"/>
        <w:rPr>
          <w:rFonts w:cs="Times New Roman"/>
          <w:bCs/>
          <w:szCs w:val="24"/>
        </w:rPr>
      </w:pPr>
      <w:r w:rsidRPr="00431B66">
        <w:rPr>
          <w:rFonts w:cs="Times New Roman"/>
          <w:bCs/>
          <w:szCs w:val="24"/>
        </w:rPr>
        <w:t>világító diódás kijelző (LED)</w:t>
      </w:r>
    </w:p>
    <w:p w:rsidR="00D75EDB" w:rsidRPr="00431B66" w:rsidRDefault="00D75EDB" w:rsidP="00D75EDB">
      <w:pPr>
        <w:spacing w:after="0"/>
        <w:ind w:left="1287"/>
        <w:rPr>
          <w:rFonts w:cs="Times New Roman"/>
          <w:bCs/>
          <w:szCs w:val="24"/>
        </w:rPr>
      </w:pPr>
      <w:r w:rsidRPr="00431B66">
        <w:rPr>
          <w:rFonts w:cs="Times New Roman"/>
          <w:bCs/>
          <w:szCs w:val="24"/>
        </w:rPr>
        <w:t>Felépítés (kialakítás), működés, jellemzők.</w:t>
      </w:r>
    </w:p>
    <w:p w:rsidR="00D75EDB" w:rsidRPr="00431B66" w:rsidRDefault="00D75EDB" w:rsidP="00D75EDB">
      <w:pPr>
        <w:spacing w:after="0"/>
        <w:ind w:left="567"/>
        <w:rPr>
          <w:rFonts w:cs="Times New Roman"/>
          <w:bCs/>
          <w:szCs w:val="24"/>
        </w:rPr>
      </w:pPr>
      <w:r w:rsidRPr="00431B66">
        <w:rPr>
          <w:rFonts w:cs="Times New Roman"/>
          <w:bCs/>
          <w:szCs w:val="24"/>
        </w:rPr>
        <w:t>folyadék kristályos kijelző (LCD)</w:t>
      </w:r>
    </w:p>
    <w:p w:rsidR="00D75EDB" w:rsidRPr="00431B66" w:rsidRDefault="00D75EDB" w:rsidP="00D75EDB">
      <w:pPr>
        <w:spacing w:after="0"/>
        <w:ind w:left="1287"/>
        <w:rPr>
          <w:rFonts w:cs="Times New Roman"/>
          <w:bCs/>
          <w:szCs w:val="24"/>
        </w:rPr>
      </w:pPr>
      <w:r w:rsidRPr="00431B66">
        <w:rPr>
          <w:rFonts w:cs="Times New Roman"/>
          <w:bCs/>
          <w:szCs w:val="24"/>
        </w:rPr>
        <w:t>Fajták, felépítés (kialakítás), működés, jellemzők.</w:t>
      </w:r>
    </w:p>
    <w:p w:rsidR="00D75EDB" w:rsidRPr="00431B66" w:rsidRDefault="00D75EDB" w:rsidP="00D75EDB">
      <w:pPr>
        <w:spacing w:after="0"/>
        <w:ind w:left="567"/>
        <w:rPr>
          <w:rFonts w:cs="Times New Roman"/>
          <w:bCs/>
          <w:szCs w:val="24"/>
        </w:rPr>
      </w:pPr>
      <w:r w:rsidRPr="00431B66">
        <w:rPr>
          <w:rFonts w:cs="Times New Roman"/>
          <w:bCs/>
          <w:szCs w:val="24"/>
        </w:rPr>
        <w:t>plazma kijelző</w:t>
      </w:r>
    </w:p>
    <w:p w:rsidR="00C53E01" w:rsidRDefault="00D75EDB" w:rsidP="00D75EDB">
      <w:pPr>
        <w:spacing w:after="0"/>
        <w:ind w:left="851"/>
      </w:pPr>
      <w:r w:rsidRPr="00431B66">
        <w:rPr>
          <w:rFonts w:cs="Times New Roman"/>
          <w:bCs/>
          <w:szCs w:val="24"/>
        </w:rPr>
        <w:t>Felépítés (kialakítás), működés, jellemzők.</w:t>
      </w:r>
    </w:p>
    <w:p w:rsidR="00C53E01" w:rsidRPr="002A1C54" w:rsidRDefault="00C53E01" w:rsidP="00C53E01">
      <w:pPr>
        <w:tabs>
          <w:tab w:val="left" w:pos="1418"/>
          <w:tab w:val="right" w:pos="9072"/>
        </w:tabs>
        <w:spacing w:after="0"/>
        <w:ind w:left="851"/>
      </w:pPr>
    </w:p>
    <w:p w:rsidR="00C53E01" w:rsidRDefault="00D75EDB" w:rsidP="00C53E01">
      <w:pPr>
        <w:pStyle w:val="Listaszerbekezds"/>
        <w:numPr>
          <w:ilvl w:val="2"/>
          <w:numId w:val="8"/>
        </w:numPr>
        <w:tabs>
          <w:tab w:val="left" w:pos="1701"/>
          <w:tab w:val="right" w:pos="9072"/>
        </w:tabs>
        <w:spacing w:after="0"/>
        <w:ind w:left="993" w:hanging="426"/>
        <w:rPr>
          <w:b/>
          <w:i/>
        </w:rPr>
      </w:pPr>
      <w:r w:rsidRPr="00D75EDB">
        <w:rPr>
          <w:b/>
          <w:i/>
        </w:rPr>
        <w:t xml:space="preserve">Digitális áramkörök </w:t>
      </w:r>
      <w:r w:rsidR="00C53E01" w:rsidRPr="00644690">
        <w:rPr>
          <w:b/>
          <w:i/>
        </w:rPr>
        <w:tab/>
      </w:r>
      <w:r w:rsidR="00F27168">
        <w:rPr>
          <w:b/>
          <w:i/>
        </w:rPr>
        <w:t>31</w:t>
      </w:r>
      <w:r w:rsidR="00C53E01">
        <w:rPr>
          <w:b/>
          <w:i/>
        </w:rPr>
        <w:t xml:space="preserve"> ó</w:t>
      </w:r>
      <w:r w:rsidR="00C53E01" w:rsidRPr="00644690">
        <w:rPr>
          <w:b/>
          <w:i/>
        </w:rPr>
        <w:t>ra/</w:t>
      </w:r>
      <w:r w:rsidR="00F27168">
        <w:rPr>
          <w:b/>
          <w:i/>
        </w:rPr>
        <w:t>3</w:t>
      </w:r>
      <w:r>
        <w:rPr>
          <w:b/>
          <w:i/>
        </w:rPr>
        <w:t>4</w:t>
      </w:r>
      <w:r w:rsidR="00C53E01" w:rsidRPr="00644690">
        <w:rPr>
          <w:b/>
          <w:i/>
        </w:rPr>
        <w:t xml:space="preserve"> óra</w:t>
      </w:r>
    </w:p>
    <w:p w:rsidR="00D75EDB" w:rsidRPr="00431B66" w:rsidRDefault="00D75EDB" w:rsidP="00D75EDB">
      <w:pPr>
        <w:spacing w:after="0"/>
        <w:ind w:left="567"/>
        <w:rPr>
          <w:rFonts w:cs="Times New Roman"/>
          <w:bCs/>
          <w:szCs w:val="24"/>
        </w:rPr>
      </w:pPr>
      <w:r w:rsidRPr="00431B66">
        <w:rPr>
          <w:rFonts w:cs="Times New Roman"/>
          <w:szCs w:val="24"/>
        </w:rPr>
        <w:t>Digitális technika alapjai</w:t>
      </w:r>
    </w:p>
    <w:p w:rsidR="00D75EDB" w:rsidRPr="00431B66" w:rsidRDefault="00D75EDB" w:rsidP="00D75EDB">
      <w:pPr>
        <w:spacing w:after="0"/>
        <w:ind w:left="1287"/>
        <w:rPr>
          <w:rFonts w:cs="Times New Roman"/>
          <w:bCs/>
          <w:szCs w:val="24"/>
        </w:rPr>
      </w:pPr>
      <w:r w:rsidRPr="00431B66">
        <w:rPr>
          <w:rFonts w:cs="Times New Roman"/>
          <w:bCs/>
          <w:szCs w:val="24"/>
        </w:rPr>
        <w:t>számrendszerek</w:t>
      </w:r>
    </w:p>
    <w:p w:rsidR="00D75EDB" w:rsidRPr="00431B66" w:rsidRDefault="00D75EDB" w:rsidP="00D75EDB">
      <w:pPr>
        <w:spacing w:after="0"/>
        <w:ind w:left="2007"/>
        <w:rPr>
          <w:rFonts w:cs="Times New Roman"/>
          <w:bCs/>
          <w:szCs w:val="24"/>
        </w:rPr>
      </w:pPr>
      <w:r w:rsidRPr="00431B66">
        <w:rPr>
          <w:rFonts w:cs="Times New Roman"/>
          <w:bCs/>
          <w:szCs w:val="24"/>
        </w:rPr>
        <w:t>Bináris, oktális, decimális, hexadecimális számrendszerek. Műveletek számrendszerekben. Átváltás számrendszerek között.</w:t>
      </w:r>
    </w:p>
    <w:p w:rsidR="00D75EDB" w:rsidRPr="00431B66" w:rsidRDefault="00D75EDB" w:rsidP="00D75EDB">
      <w:pPr>
        <w:spacing w:after="0"/>
        <w:ind w:left="1287"/>
        <w:rPr>
          <w:rFonts w:cs="Times New Roman"/>
          <w:bCs/>
          <w:szCs w:val="24"/>
        </w:rPr>
      </w:pPr>
      <w:r w:rsidRPr="00431B66">
        <w:rPr>
          <w:rFonts w:cs="Times New Roman"/>
          <w:bCs/>
          <w:szCs w:val="24"/>
        </w:rPr>
        <w:t>kód rendszerek</w:t>
      </w:r>
    </w:p>
    <w:p w:rsidR="00D75EDB" w:rsidRPr="00431B66" w:rsidRDefault="00D75EDB" w:rsidP="00D75EDB">
      <w:pPr>
        <w:spacing w:after="0"/>
        <w:ind w:left="2007"/>
        <w:rPr>
          <w:rFonts w:cs="Times New Roman"/>
          <w:bCs/>
          <w:szCs w:val="24"/>
        </w:rPr>
      </w:pPr>
      <w:r w:rsidRPr="00431B66">
        <w:rPr>
          <w:rFonts w:cs="Times New Roman"/>
          <w:bCs/>
          <w:szCs w:val="24"/>
        </w:rPr>
        <w:t>Numerikus kódok, karakteres kódok.</w:t>
      </w:r>
    </w:p>
    <w:p w:rsidR="00D75EDB" w:rsidRPr="00431B66" w:rsidRDefault="00D75EDB" w:rsidP="00D75EDB">
      <w:pPr>
        <w:spacing w:after="0"/>
        <w:ind w:left="1287"/>
        <w:rPr>
          <w:rFonts w:cs="Times New Roman"/>
          <w:bCs/>
          <w:szCs w:val="24"/>
        </w:rPr>
      </w:pPr>
      <w:r w:rsidRPr="00431B66">
        <w:rPr>
          <w:rFonts w:cs="Times New Roman"/>
          <w:bCs/>
          <w:szCs w:val="24"/>
        </w:rPr>
        <w:t>logikai algebra</w:t>
      </w:r>
    </w:p>
    <w:p w:rsidR="00D75EDB" w:rsidRPr="00431B66" w:rsidRDefault="00D75EDB" w:rsidP="00D75EDB">
      <w:pPr>
        <w:spacing w:after="0"/>
        <w:ind w:left="2007"/>
        <w:rPr>
          <w:rFonts w:cs="Times New Roman"/>
          <w:bCs/>
          <w:szCs w:val="24"/>
        </w:rPr>
      </w:pPr>
      <w:r w:rsidRPr="00431B66">
        <w:rPr>
          <w:rFonts w:cs="Times New Roman"/>
          <w:bCs/>
          <w:szCs w:val="24"/>
        </w:rPr>
        <w:t xml:space="preserve">Logikai változó, alapműveletek, logikai függvények. Boole algebra. Logikai függvények egyszerűsítése. </w:t>
      </w:r>
      <w:proofErr w:type="spellStart"/>
      <w:r w:rsidRPr="00431B66">
        <w:rPr>
          <w:rFonts w:cs="Times New Roman"/>
          <w:bCs/>
          <w:szCs w:val="24"/>
        </w:rPr>
        <w:t>Carnaught-tábla</w:t>
      </w:r>
      <w:proofErr w:type="spellEnd"/>
      <w:r w:rsidRPr="00431B66">
        <w:rPr>
          <w:rFonts w:cs="Times New Roman"/>
          <w:bCs/>
          <w:szCs w:val="24"/>
        </w:rPr>
        <w:t>.</w:t>
      </w:r>
    </w:p>
    <w:p w:rsidR="00D75EDB" w:rsidRPr="00431B66" w:rsidRDefault="00D75EDB" w:rsidP="00D75EDB">
      <w:pPr>
        <w:spacing w:after="0"/>
        <w:ind w:left="567"/>
        <w:rPr>
          <w:rFonts w:cs="Times New Roman"/>
          <w:szCs w:val="24"/>
        </w:rPr>
      </w:pPr>
      <w:r w:rsidRPr="00431B66">
        <w:rPr>
          <w:rFonts w:cs="Times New Roman"/>
          <w:szCs w:val="24"/>
        </w:rPr>
        <w:t>Digitális áramkörök</w:t>
      </w:r>
      <w:r w:rsidRPr="00431B66">
        <w:rPr>
          <w:rFonts w:cs="Times New Roman"/>
          <w:szCs w:val="24"/>
        </w:rPr>
        <w:tab/>
      </w:r>
      <w:r w:rsidRPr="00431B66">
        <w:rPr>
          <w:rFonts w:cs="Times New Roman"/>
          <w:b/>
          <w:szCs w:val="24"/>
        </w:rPr>
        <w:tab/>
      </w:r>
      <w:r w:rsidRPr="00431B66">
        <w:rPr>
          <w:rFonts w:cs="Times New Roman"/>
          <w:b/>
          <w:szCs w:val="24"/>
        </w:rPr>
        <w:tab/>
      </w:r>
      <w:r w:rsidRPr="00431B66">
        <w:rPr>
          <w:rFonts w:cs="Times New Roman"/>
          <w:b/>
          <w:szCs w:val="24"/>
        </w:rPr>
        <w:tab/>
      </w:r>
      <w:r w:rsidRPr="00431B66">
        <w:rPr>
          <w:rFonts w:cs="Times New Roman"/>
          <w:b/>
          <w:szCs w:val="24"/>
        </w:rPr>
        <w:tab/>
      </w:r>
      <w:r w:rsidRPr="00431B66">
        <w:rPr>
          <w:rFonts w:cs="Times New Roman"/>
          <w:b/>
          <w:szCs w:val="24"/>
        </w:rPr>
        <w:tab/>
      </w:r>
    </w:p>
    <w:p w:rsidR="00D75EDB" w:rsidRPr="00431B66" w:rsidRDefault="00D75EDB" w:rsidP="00D75EDB">
      <w:pPr>
        <w:spacing w:after="0"/>
        <w:ind w:left="1287"/>
        <w:rPr>
          <w:rFonts w:cs="Times New Roman"/>
          <w:bCs/>
          <w:szCs w:val="24"/>
        </w:rPr>
      </w:pPr>
      <w:r w:rsidRPr="00431B66">
        <w:rPr>
          <w:rFonts w:cs="Times New Roman"/>
          <w:bCs/>
          <w:szCs w:val="24"/>
        </w:rPr>
        <w:t>kombinációs hálózatok</w:t>
      </w:r>
    </w:p>
    <w:p w:rsidR="00D75EDB" w:rsidRPr="00431B66" w:rsidRDefault="00D75EDB" w:rsidP="00D75EDB">
      <w:pPr>
        <w:spacing w:after="0"/>
        <w:ind w:left="2007"/>
        <w:rPr>
          <w:rFonts w:cs="Times New Roman"/>
          <w:bCs/>
          <w:szCs w:val="24"/>
        </w:rPr>
      </w:pPr>
      <w:r w:rsidRPr="00431B66">
        <w:rPr>
          <w:rFonts w:cs="Times New Roman"/>
          <w:bCs/>
          <w:szCs w:val="24"/>
        </w:rPr>
        <w:t>Digitális kapu áramkörök alap fajtái, jellemzőik és felhasználása logikai függvények megvalósítására.</w:t>
      </w:r>
    </w:p>
    <w:p w:rsidR="00D75EDB" w:rsidRPr="00431B66" w:rsidRDefault="00D75EDB" w:rsidP="00D75EDB">
      <w:pPr>
        <w:spacing w:after="0"/>
        <w:ind w:left="1287"/>
        <w:rPr>
          <w:rFonts w:cs="Times New Roman"/>
          <w:bCs/>
          <w:szCs w:val="24"/>
        </w:rPr>
      </w:pPr>
      <w:r w:rsidRPr="00431B66">
        <w:rPr>
          <w:rFonts w:cs="Times New Roman"/>
          <w:bCs/>
          <w:szCs w:val="24"/>
        </w:rPr>
        <w:t>sorrendi hálózatok</w:t>
      </w:r>
    </w:p>
    <w:p w:rsidR="00D75EDB" w:rsidRPr="00431B66" w:rsidRDefault="00D75EDB" w:rsidP="00D75EDB">
      <w:pPr>
        <w:spacing w:after="0"/>
        <w:ind w:left="2007"/>
        <w:rPr>
          <w:rFonts w:cs="Times New Roman"/>
          <w:bCs/>
          <w:szCs w:val="24"/>
        </w:rPr>
      </w:pPr>
      <w:r w:rsidRPr="00431B66">
        <w:rPr>
          <w:rFonts w:cs="Times New Roman"/>
          <w:bCs/>
          <w:szCs w:val="24"/>
        </w:rPr>
        <w:t>Digitális tároló áramkörök alap fajtái, jellemzőik és felhasználása számlálók, léptető áramkörök megvalósításához.</w:t>
      </w:r>
    </w:p>
    <w:p w:rsidR="00D75EDB" w:rsidRPr="00431B66" w:rsidRDefault="00D75EDB" w:rsidP="00D75EDB">
      <w:pPr>
        <w:spacing w:after="0"/>
        <w:ind w:left="1287"/>
        <w:rPr>
          <w:rFonts w:cs="Times New Roman"/>
          <w:bCs/>
          <w:szCs w:val="24"/>
        </w:rPr>
      </w:pPr>
      <w:r w:rsidRPr="00431B66">
        <w:rPr>
          <w:rFonts w:cs="Times New Roman"/>
          <w:bCs/>
          <w:szCs w:val="24"/>
        </w:rPr>
        <w:t xml:space="preserve">multiplexerek, </w:t>
      </w:r>
      <w:proofErr w:type="spellStart"/>
      <w:r w:rsidRPr="00431B66">
        <w:rPr>
          <w:rFonts w:cs="Times New Roman"/>
          <w:bCs/>
          <w:szCs w:val="24"/>
        </w:rPr>
        <w:t>demultiplexerek</w:t>
      </w:r>
      <w:proofErr w:type="spellEnd"/>
    </w:p>
    <w:p w:rsidR="00D75EDB" w:rsidRPr="00431B66" w:rsidRDefault="00D75EDB" w:rsidP="00D75EDB">
      <w:pPr>
        <w:spacing w:after="0"/>
        <w:ind w:left="2007"/>
        <w:rPr>
          <w:rFonts w:cs="Times New Roman"/>
          <w:bCs/>
          <w:szCs w:val="24"/>
        </w:rPr>
      </w:pPr>
      <w:r w:rsidRPr="00431B66">
        <w:rPr>
          <w:rFonts w:cs="Times New Roman"/>
          <w:bCs/>
          <w:szCs w:val="24"/>
        </w:rPr>
        <w:t xml:space="preserve">Kódoló, </w:t>
      </w:r>
      <w:proofErr w:type="spellStart"/>
      <w:r w:rsidRPr="00431B66">
        <w:rPr>
          <w:rFonts w:cs="Times New Roman"/>
          <w:bCs/>
          <w:szCs w:val="24"/>
        </w:rPr>
        <w:t>dekodoló</w:t>
      </w:r>
      <w:proofErr w:type="spellEnd"/>
      <w:r w:rsidRPr="00431B66">
        <w:rPr>
          <w:rFonts w:cs="Times New Roman"/>
          <w:bCs/>
          <w:szCs w:val="24"/>
        </w:rPr>
        <w:t xml:space="preserve"> áramkörök megvalósítása kapu és speciális áramkörökből.</w:t>
      </w:r>
    </w:p>
    <w:p w:rsidR="00D75EDB" w:rsidRPr="00431B66" w:rsidRDefault="00D75EDB" w:rsidP="00D75EDB">
      <w:pPr>
        <w:spacing w:after="0"/>
        <w:ind w:left="1287"/>
        <w:rPr>
          <w:rFonts w:cs="Times New Roman"/>
          <w:bCs/>
          <w:szCs w:val="24"/>
        </w:rPr>
      </w:pPr>
      <w:proofErr w:type="spellStart"/>
      <w:r w:rsidRPr="00431B66">
        <w:rPr>
          <w:rFonts w:cs="Times New Roman"/>
          <w:bCs/>
          <w:szCs w:val="24"/>
        </w:rPr>
        <w:t>analóg-digitál</w:t>
      </w:r>
      <w:proofErr w:type="spellEnd"/>
      <w:r w:rsidRPr="00431B66">
        <w:rPr>
          <w:rFonts w:cs="Times New Roman"/>
          <w:bCs/>
          <w:szCs w:val="24"/>
        </w:rPr>
        <w:t xml:space="preserve"> (A/D), </w:t>
      </w:r>
      <w:proofErr w:type="spellStart"/>
      <w:r w:rsidRPr="00431B66">
        <w:rPr>
          <w:rFonts w:cs="Times New Roman"/>
          <w:bCs/>
          <w:szCs w:val="24"/>
        </w:rPr>
        <w:t>digitál-analóg</w:t>
      </w:r>
      <w:proofErr w:type="spellEnd"/>
      <w:r w:rsidRPr="00431B66">
        <w:rPr>
          <w:rFonts w:cs="Times New Roman"/>
          <w:bCs/>
          <w:szCs w:val="24"/>
        </w:rPr>
        <w:t xml:space="preserve"> (D/A) átalakítók</w:t>
      </w:r>
    </w:p>
    <w:p w:rsidR="00D75EDB" w:rsidRPr="00431B66" w:rsidRDefault="00D75EDB" w:rsidP="00D75EDB">
      <w:pPr>
        <w:spacing w:after="0"/>
        <w:ind w:left="2007"/>
        <w:rPr>
          <w:rFonts w:cs="Times New Roman"/>
          <w:bCs/>
          <w:szCs w:val="24"/>
        </w:rPr>
      </w:pPr>
      <w:r w:rsidRPr="00431B66">
        <w:rPr>
          <w:rFonts w:cs="Times New Roman"/>
          <w:bCs/>
          <w:szCs w:val="24"/>
        </w:rPr>
        <w:t xml:space="preserve">Passzív és aktív elemek felhasználása, közvetett és közvetlen átalakítók, pillanatérték és átlag érték átalakítók. Súlyozott ellenállás hálózat, műveleti erősítős D/A. Kompenzációs, feszültség-idő átalakítós, kettős </w:t>
      </w:r>
      <w:proofErr w:type="spellStart"/>
      <w:r w:rsidRPr="00431B66">
        <w:rPr>
          <w:rFonts w:cs="Times New Roman"/>
          <w:bCs/>
          <w:szCs w:val="24"/>
        </w:rPr>
        <w:t>meredekségű</w:t>
      </w:r>
      <w:proofErr w:type="spellEnd"/>
      <w:r w:rsidRPr="00431B66">
        <w:rPr>
          <w:rFonts w:cs="Times New Roman"/>
          <w:bCs/>
          <w:szCs w:val="24"/>
        </w:rPr>
        <w:t xml:space="preserve"> A/D.</w:t>
      </w:r>
    </w:p>
    <w:p w:rsidR="00D75EDB" w:rsidRPr="00431B66" w:rsidRDefault="00D75EDB" w:rsidP="00D75EDB">
      <w:pPr>
        <w:spacing w:after="0"/>
        <w:ind w:left="567"/>
        <w:rPr>
          <w:rFonts w:cs="Times New Roman"/>
          <w:szCs w:val="24"/>
        </w:rPr>
      </w:pPr>
      <w:r w:rsidRPr="00431B66">
        <w:rPr>
          <w:rFonts w:cs="Times New Roman"/>
          <w:szCs w:val="24"/>
        </w:rPr>
        <w:t>Számítógépek</w:t>
      </w:r>
      <w:r w:rsidRPr="00431B66">
        <w:rPr>
          <w:rFonts w:cs="Times New Roman"/>
          <w:b/>
          <w:szCs w:val="24"/>
        </w:rPr>
        <w:t xml:space="preserve"> </w:t>
      </w:r>
      <w:r w:rsidRPr="00431B66">
        <w:rPr>
          <w:rFonts w:cs="Times New Roman"/>
          <w:szCs w:val="24"/>
        </w:rPr>
        <w:t>alapvető felépítése, működése</w:t>
      </w:r>
      <w:r w:rsidRPr="00431B66">
        <w:rPr>
          <w:rFonts w:cs="Times New Roman"/>
          <w:b/>
          <w:szCs w:val="24"/>
        </w:rPr>
        <w:tab/>
      </w:r>
      <w:r w:rsidRPr="00431B66">
        <w:rPr>
          <w:rFonts w:cs="Times New Roman"/>
          <w:b/>
          <w:szCs w:val="24"/>
        </w:rPr>
        <w:tab/>
      </w:r>
      <w:r w:rsidRPr="00431B66">
        <w:rPr>
          <w:rFonts w:cs="Times New Roman"/>
          <w:b/>
          <w:szCs w:val="24"/>
        </w:rPr>
        <w:tab/>
      </w:r>
    </w:p>
    <w:p w:rsidR="00D75EDB" w:rsidRPr="00431B66" w:rsidRDefault="00D75EDB" w:rsidP="00D75EDB">
      <w:pPr>
        <w:spacing w:after="0"/>
        <w:ind w:left="1287"/>
        <w:rPr>
          <w:rFonts w:cs="Times New Roman"/>
          <w:bCs/>
          <w:szCs w:val="24"/>
        </w:rPr>
      </w:pPr>
      <w:r w:rsidRPr="00431B66">
        <w:rPr>
          <w:rFonts w:cs="Times New Roman"/>
          <w:bCs/>
          <w:szCs w:val="24"/>
        </w:rPr>
        <w:t>digitális számítógép felépítése</w:t>
      </w:r>
    </w:p>
    <w:p w:rsidR="00D75EDB" w:rsidRPr="00431B66" w:rsidRDefault="00D75EDB" w:rsidP="00D75EDB">
      <w:pPr>
        <w:spacing w:after="0"/>
        <w:ind w:left="2007"/>
        <w:rPr>
          <w:rFonts w:cs="Times New Roman"/>
          <w:bCs/>
          <w:szCs w:val="24"/>
        </w:rPr>
      </w:pPr>
      <w:r w:rsidRPr="00431B66">
        <w:rPr>
          <w:rFonts w:cs="Times New Roman"/>
          <w:bCs/>
          <w:szCs w:val="24"/>
        </w:rPr>
        <w:t>Neumann-elv, BUS rendszerek.</w:t>
      </w:r>
    </w:p>
    <w:p w:rsidR="00D75EDB" w:rsidRPr="00431B66" w:rsidRDefault="00D75EDB" w:rsidP="00D75EDB">
      <w:pPr>
        <w:spacing w:after="0"/>
        <w:ind w:left="1287"/>
        <w:rPr>
          <w:rFonts w:cs="Times New Roman"/>
          <w:bCs/>
          <w:szCs w:val="24"/>
        </w:rPr>
      </w:pPr>
      <w:r w:rsidRPr="00431B66">
        <w:rPr>
          <w:rFonts w:cs="Times New Roman"/>
          <w:bCs/>
          <w:szCs w:val="24"/>
        </w:rPr>
        <w:t>mikroprocesszorok</w:t>
      </w:r>
    </w:p>
    <w:p w:rsidR="00D75EDB" w:rsidRPr="00431B66" w:rsidRDefault="00D75EDB" w:rsidP="00D75EDB">
      <w:pPr>
        <w:spacing w:after="0"/>
        <w:ind w:left="2007"/>
        <w:rPr>
          <w:rFonts w:cs="Times New Roman"/>
          <w:bCs/>
          <w:szCs w:val="24"/>
        </w:rPr>
      </w:pPr>
      <w:r w:rsidRPr="00431B66">
        <w:rPr>
          <w:rFonts w:cs="Times New Roman"/>
          <w:bCs/>
          <w:szCs w:val="24"/>
        </w:rPr>
        <w:t>Felépítése, kiviteli formák, jellemzők, működés alapjai.</w:t>
      </w:r>
    </w:p>
    <w:p w:rsidR="00D75EDB" w:rsidRPr="00431B66" w:rsidRDefault="00D75EDB" w:rsidP="00D75EDB">
      <w:pPr>
        <w:spacing w:after="0"/>
        <w:ind w:left="1287"/>
        <w:rPr>
          <w:rFonts w:cs="Times New Roman"/>
          <w:bCs/>
          <w:szCs w:val="24"/>
        </w:rPr>
      </w:pPr>
      <w:r w:rsidRPr="00431B66">
        <w:rPr>
          <w:rFonts w:cs="Times New Roman"/>
          <w:bCs/>
          <w:szCs w:val="24"/>
        </w:rPr>
        <w:t>memóriák</w:t>
      </w:r>
    </w:p>
    <w:p w:rsidR="00D75EDB" w:rsidRPr="00431B66" w:rsidRDefault="00D75EDB" w:rsidP="00D75EDB">
      <w:pPr>
        <w:spacing w:after="0"/>
        <w:ind w:left="2007"/>
        <w:rPr>
          <w:rFonts w:cs="Times New Roman"/>
          <w:bCs/>
          <w:szCs w:val="24"/>
        </w:rPr>
      </w:pPr>
      <w:r w:rsidRPr="00431B66">
        <w:rPr>
          <w:rFonts w:cs="Times New Roman"/>
          <w:bCs/>
          <w:szCs w:val="24"/>
        </w:rPr>
        <w:t>ROM, EROM, EPROM, RAM. Kiviteli formák, jellemzők, működés.</w:t>
      </w:r>
    </w:p>
    <w:p w:rsidR="00D75EDB" w:rsidRPr="00431B66" w:rsidRDefault="00D75EDB" w:rsidP="00D75EDB">
      <w:pPr>
        <w:spacing w:after="0"/>
        <w:ind w:left="1287"/>
        <w:rPr>
          <w:rFonts w:cs="Times New Roman"/>
          <w:bCs/>
          <w:szCs w:val="24"/>
        </w:rPr>
      </w:pPr>
      <w:r w:rsidRPr="00431B66">
        <w:rPr>
          <w:rFonts w:cs="Times New Roman"/>
          <w:bCs/>
          <w:szCs w:val="24"/>
        </w:rPr>
        <w:t>illesztő egységek</w:t>
      </w:r>
    </w:p>
    <w:p w:rsidR="00D75EDB" w:rsidRPr="00431B66" w:rsidRDefault="00D75EDB" w:rsidP="00D75EDB">
      <w:pPr>
        <w:spacing w:after="0"/>
        <w:ind w:left="2007"/>
        <w:rPr>
          <w:rFonts w:cs="Times New Roman"/>
          <w:bCs/>
          <w:szCs w:val="24"/>
        </w:rPr>
      </w:pPr>
      <w:r w:rsidRPr="00431B66">
        <w:rPr>
          <w:rFonts w:cs="Times New Roman"/>
          <w:bCs/>
          <w:szCs w:val="24"/>
        </w:rPr>
        <w:t>PCI, SATA, IDE, USB.</w:t>
      </w:r>
    </w:p>
    <w:p w:rsidR="00D75EDB" w:rsidRPr="00431B66" w:rsidRDefault="00D75EDB" w:rsidP="00D75EDB">
      <w:pPr>
        <w:spacing w:after="0"/>
        <w:ind w:left="1287"/>
        <w:rPr>
          <w:rFonts w:cs="Times New Roman"/>
          <w:bCs/>
          <w:szCs w:val="24"/>
        </w:rPr>
      </w:pPr>
      <w:r w:rsidRPr="00431B66">
        <w:rPr>
          <w:rFonts w:cs="Times New Roman"/>
          <w:bCs/>
          <w:szCs w:val="24"/>
        </w:rPr>
        <w:t>perifériák</w:t>
      </w:r>
    </w:p>
    <w:p w:rsidR="00C53E01" w:rsidRDefault="00D75EDB" w:rsidP="00D75EDB">
      <w:pPr>
        <w:spacing w:after="0"/>
        <w:ind w:left="851"/>
      </w:pPr>
      <w:r w:rsidRPr="00431B66">
        <w:rPr>
          <w:rFonts w:cs="Times New Roman"/>
          <w:bCs/>
          <w:szCs w:val="24"/>
        </w:rPr>
        <w:lastRenderedPageBreak/>
        <w:t xml:space="preserve">Be- és kimeneti egységek. Adattárolás (FDD, HDD, SDD, CD, DVD, </w:t>
      </w:r>
      <w:proofErr w:type="spellStart"/>
      <w:r w:rsidRPr="00431B66">
        <w:rPr>
          <w:rFonts w:cs="Times New Roman"/>
          <w:bCs/>
          <w:szCs w:val="24"/>
        </w:rPr>
        <w:t>Blueray</w:t>
      </w:r>
      <w:proofErr w:type="spellEnd"/>
      <w:r w:rsidRPr="00431B66">
        <w:rPr>
          <w:rFonts w:cs="Times New Roman"/>
          <w:bCs/>
          <w:szCs w:val="24"/>
        </w:rPr>
        <w:t xml:space="preserve">, </w:t>
      </w:r>
      <w:proofErr w:type="spellStart"/>
      <w:r w:rsidRPr="00431B66">
        <w:rPr>
          <w:rFonts w:cs="Times New Roman"/>
          <w:bCs/>
          <w:szCs w:val="24"/>
        </w:rPr>
        <w:t>Pendrive</w:t>
      </w:r>
      <w:proofErr w:type="spellEnd"/>
      <w:r w:rsidRPr="00431B66">
        <w:rPr>
          <w:rFonts w:cs="Times New Roman"/>
          <w:bCs/>
          <w:szCs w:val="24"/>
        </w:rPr>
        <w:t>, memória kártya), adatmegjelenítés (grafikus kártya, nyomtató), egér, billentyűzet.</w:t>
      </w:r>
    </w:p>
    <w:p w:rsidR="00C53E01" w:rsidRDefault="00C53E01" w:rsidP="00C53E01">
      <w:pPr>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75EDB" w:rsidP="00C53E01">
      <w:pPr>
        <w:spacing w:after="0"/>
        <w:ind w:left="426"/>
      </w:pPr>
      <w:r w:rsidRPr="00D75EDB">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Informatikai eszközök</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75EDB" w:rsidP="00C53E01">
      <w:pPr>
        <w:spacing w:after="480"/>
        <w:jc w:val="center"/>
        <w:rPr>
          <w:rFonts w:cs="Times New Roman"/>
          <w:b/>
          <w:sz w:val="36"/>
        </w:rPr>
      </w:pPr>
      <w:r w:rsidRPr="00D75EDB">
        <w:rPr>
          <w:rFonts w:cs="Times New Roman"/>
          <w:b/>
          <w:sz w:val="36"/>
        </w:rPr>
        <w:t>10417-16</w:t>
      </w:r>
      <w:r w:rsidR="00C53E01" w:rsidRPr="00D52C63">
        <w:rPr>
          <w:rFonts w:cs="Times New Roman"/>
          <w:b/>
          <w:sz w:val="36"/>
        </w:rPr>
        <w:t xml:space="preserve"> azonosító számú</w:t>
      </w:r>
    </w:p>
    <w:p w:rsidR="00C53E01" w:rsidRPr="00D52C63" w:rsidRDefault="00D75EDB" w:rsidP="00C53E01">
      <w:pPr>
        <w:jc w:val="center"/>
        <w:rPr>
          <w:rFonts w:cs="Times New Roman"/>
          <w:b/>
          <w:sz w:val="36"/>
        </w:rPr>
      </w:pPr>
      <w:r w:rsidRPr="00D75EDB">
        <w:rPr>
          <w:rFonts w:cs="Times New Roman"/>
          <w:b/>
          <w:sz w:val="36"/>
        </w:rPr>
        <w:t>Közlekedéstechnikai gyakorlatok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75EDB">
        <w:rPr>
          <w:rFonts w:cs="Times New Roman"/>
        </w:rPr>
        <w:t>10417</w:t>
      </w:r>
      <w:r w:rsidRPr="00D26A67">
        <w:rPr>
          <w:rFonts w:cs="Times New Roman"/>
        </w:rPr>
        <w:t>-</w:t>
      </w:r>
      <w:r w:rsidR="00D75EDB">
        <w:rPr>
          <w:rFonts w:cs="Times New Roman"/>
        </w:rPr>
        <w:t>16</w:t>
      </w:r>
      <w:r w:rsidRPr="00D52C63">
        <w:rPr>
          <w:rFonts w:cs="Times New Roman"/>
        </w:rPr>
        <w:t xml:space="preserve"> azonosító számú </w:t>
      </w:r>
      <w:r w:rsidR="00D75EDB" w:rsidRPr="00D75EDB">
        <w:rPr>
          <w:rFonts w:cs="Times New Roman"/>
        </w:rPr>
        <w:t>Közlekedéstechnikai gyakorlatok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EE32F9" w:rsidRPr="00EE32F9" w:rsidTr="00EE32F9">
        <w:trPr>
          <w:trHeight w:val="1755"/>
          <w:jc w:val="center"/>
        </w:trPr>
        <w:tc>
          <w:tcPr>
            <w:tcW w:w="398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textDirection w:val="btLr"/>
            <w:vAlign w:val="bottom"/>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Karbantartási gyakorlatok</w:t>
            </w:r>
          </w:p>
        </w:tc>
        <w:tc>
          <w:tcPr>
            <w:tcW w:w="700" w:type="dxa"/>
            <w:shd w:val="clear" w:color="auto" w:fill="auto"/>
            <w:textDirection w:val="btLr"/>
            <w:vAlign w:val="bottom"/>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Mérési gyakorlatok</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FELADATOK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Gépipari alapméréseket végez</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Alak- és helyzetpontossági méréseket végez általános eszközökkel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Anyagvizsgálatokat végez</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Villamos méréseket végez analóg és digitális műszerekkel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Alakítja a munkadarabot kézi forgácsoló alapeljárásokkal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Alakítja a munkadarabot gépi forgácsoló alapeljárásokkal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Képlékenyalakítást végez kézi alapműveletekkel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Darabol kézi és gépi műveletekkel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Alakítja a munkadarabot kézi kisgépes eljárásokkal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Szerelési műveleteket végez</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Oldható és nem oldható kötéseket készít</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Elektromos vezetékeket, csatlakozókat szerel</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Áramköröket készít kapcsolási rajz alapján</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Előkészíti a feladat végrehajtásához szükséges anyagokat, szerszámokat</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Ellenőrzi az alkalmazott gépek, berendezések működőképességét</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Alkalmazza a munkavédelmi, tűzvédelmi, környezetvédelmi előírásokat</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SZAKMAI ISMERETEK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Mechanikai mérőműszerek kezelése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Mechanikai mérőműszerek felhasználási területe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Anyagvizsgálati eszközök</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Analóg műszerek kezelésének és pontosságának ismerete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76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Digitális műszerek kezelésének, felbontóképességének és pontosságának ismerete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Kézi forgácsoló szerszámok alkalmazása</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Forgácsoló és daraboló gépek kezelése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Szerelő szerszámok, készülékek alkalmazása</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Hegesztő, forrasztó szerszámok, berendezések kezelése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Gépüzemeltetés, anyagmozgatás, emelőgépek munkabiztonsági szabályai</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510"/>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Munkavédelmi, tűzvédelmi, környezetvédelmi előírások</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SZAKMAI KÉSZSÉGEK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Mechanikai mérések végrehajtása</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Villamos mérések végrehajtása</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Különböző anyagok megmunkálása</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Gépelemek, gépek szerelése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Áramkörök készítése</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SZEMÉLYES KOMPETENCIÁK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Mozgáskoordináció</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Precizitás</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Megbízhatóság</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TÁRSAS KOMPETENCIÁK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Segítőkészség</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Irányíthatóság</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300"/>
          <w:jc w:val="center"/>
        </w:trPr>
        <w:tc>
          <w:tcPr>
            <w:tcW w:w="5380" w:type="dxa"/>
            <w:gridSpan w:val="3"/>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MÓDSZERKOMPETENCIÁK</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Tervezés</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r>
      <w:tr w:rsidR="00EE32F9" w:rsidRPr="00EE32F9" w:rsidTr="00EE32F9">
        <w:trPr>
          <w:trHeight w:val="255"/>
          <w:jc w:val="center"/>
        </w:trPr>
        <w:tc>
          <w:tcPr>
            <w:tcW w:w="39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Módszeres munkavégzés</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00" w:type="dxa"/>
            <w:shd w:val="clear" w:color="auto" w:fill="auto"/>
            <w:noWrap/>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4D1580" w:rsidP="00C53E01">
      <w:pPr>
        <w:pStyle w:val="Listaszerbekezds"/>
        <w:numPr>
          <w:ilvl w:val="0"/>
          <w:numId w:val="8"/>
        </w:numPr>
        <w:tabs>
          <w:tab w:val="right" w:pos="9072"/>
        </w:tabs>
        <w:spacing w:after="0"/>
        <w:rPr>
          <w:rFonts w:cs="Times New Roman"/>
          <w:b/>
        </w:rPr>
      </w:pPr>
      <w:r w:rsidRPr="004D1580">
        <w:rPr>
          <w:b/>
        </w:rPr>
        <w:t xml:space="preserve">Karbantartási gyakorlatok </w:t>
      </w:r>
      <w:r w:rsidR="00C53E01" w:rsidRPr="00644690">
        <w:rPr>
          <w:b/>
        </w:rPr>
        <w:t xml:space="preserve"> tantárgy</w:t>
      </w:r>
      <w:r w:rsidR="00C53E01" w:rsidRPr="00644690">
        <w:rPr>
          <w:b/>
        </w:rPr>
        <w:tab/>
      </w:r>
      <w:r w:rsidR="005E154C">
        <w:rPr>
          <w:b/>
        </w:rPr>
        <w:t>319</w:t>
      </w:r>
      <w:r w:rsidR="00C53E01">
        <w:rPr>
          <w:b/>
        </w:rPr>
        <w:t xml:space="preserve"> ó</w:t>
      </w:r>
      <w:r w:rsidR="00C53E01" w:rsidRPr="00644690">
        <w:rPr>
          <w:b/>
        </w:rPr>
        <w:t>ra/</w:t>
      </w:r>
      <w:r w:rsidR="005E154C">
        <w:rPr>
          <w:b/>
        </w:rPr>
        <w:t>324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4D1580" w:rsidRDefault="004D1580" w:rsidP="004D1580">
      <w:pPr>
        <w:spacing w:after="0"/>
        <w:ind w:left="426"/>
      </w:pPr>
      <w: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4D1580" w:rsidRDefault="004D1580" w:rsidP="004D1580">
      <w:pPr>
        <w:spacing w:after="0"/>
        <w:ind w:left="426"/>
      </w:pPr>
      <w: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4D1580" w:rsidRDefault="004D1580" w:rsidP="004D1580">
      <w:pPr>
        <w:spacing w:after="0"/>
        <w:ind w:left="426"/>
      </w:pPr>
      <w: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4D1580" w:rsidRDefault="004D1580" w:rsidP="004D1580">
      <w:pPr>
        <w:spacing w:after="0"/>
        <w:ind w:left="426"/>
      </w:pPr>
      <w:r>
        <w:t>A tanulók szakma iránti érdeklődésének felkeltése elsősorban a szakma jellegzetes termékeinek, munkaműveleteinek bemutatása révén érhető el.</w:t>
      </w:r>
    </w:p>
    <w:p w:rsidR="00C53E01" w:rsidRDefault="004D1580" w:rsidP="004D1580">
      <w:pPr>
        <w:spacing w:after="0"/>
        <w:ind w:left="426"/>
      </w:pPr>
      <w:r>
        <w:t>A gyakorlati képzés során alapvetően három tananyag-feldolgozási eljárás kerül alkalmazásra: a tárgyi eljárás, a műveleti eljárás és a műveleti komplex eljárás.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4D1580" w:rsidRDefault="004D1580" w:rsidP="004D1580">
      <w:pPr>
        <w:spacing w:after="0"/>
        <w:ind w:left="426"/>
      </w:pPr>
      <w:r>
        <w:t>A tantárgy alapozó jellegénél fogva a közismereti tárgyak közül a matematikára és a fizika tantárgyra épül (geometriai alapfogalmak és alapszerkesztések, erő, alakváltozás).</w:t>
      </w:r>
    </w:p>
    <w:p w:rsidR="004D1580" w:rsidRDefault="004D1580" w:rsidP="004D1580">
      <w:pPr>
        <w:spacing w:after="0"/>
        <w:ind w:left="426"/>
      </w:pPr>
      <w:r>
        <w:t>A gyakorlati képzés szorosan kapcsolódik a 10416-12 Közlekedéstechnikai alapok modul tantárgyaihoz:</w:t>
      </w:r>
    </w:p>
    <w:p w:rsidR="004D1580" w:rsidRDefault="004D1580" w:rsidP="004D1580">
      <w:pPr>
        <w:spacing w:after="0"/>
        <w:ind w:left="426"/>
      </w:pPr>
      <w:r>
        <w:t>műszaki rajz</w:t>
      </w:r>
    </w:p>
    <w:p w:rsidR="004D1580" w:rsidRDefault="004D1580" w:rsidP="004D1580">
      <w:pPr>
        <w:spacing w:after="0"/>
        <w:ind w:left="426"/>
      </w:pPr>
      <w:r>
        <w:t>mechanika</w:t>
      </w:r>
    </w:p>
    <w:p w:rsidR="004D1580" w:rsidRDefault="004D1580" w:rsidP="004D1580">
      <w:pPr>
        <w:spacing w:after="0"/>
        <w:ind w:left="426"/>
      </w:pPr>
      <w:r>
        <w:t>gépelemek-géptan</w:t>
      </w:r>
    </w:p>
    <w:p w:rsidR="004D1580" w:rsidRDefault="004D1580" w:rsidP="004D1580">
      <w:pPr>
        <w:spacing w:after="0"/>
        <w:ind w:left="426"/>
      </w:pPr>
      <w:r>
        <w:t>technológiai alapismeretek</w:t>
      </w:r>
    </w:p>
    <w:p w:rsidR="00C53E01" w:rsidRDefault="004D1580" w:rsidP="004D1580">
      <w:pPr>
        <w:spacing w:after="0"/>
        <w:ind w:left="426"/>
      </w:pPr>
      <w:r>
        <w:t>elektrotechnika-elektronika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D1580" w:rsidP="00C53E01">
      <w:pPr>
        <w:pStyle w:val="Listaszerbekezds"/>
        <w:numPr>
          <w:ilvl w:val="2"/>
          <w:numId w:val="8"/>
        </w:numPr>
        <w:tabs>
          <w:tab w:val="left" w:pos="1701"/>
          <w:tab w:val="right" w:pos="9072"/>
        </w:tabs>
        <w:spacing w:after="0"/>
        <w:ind w:left="993" w:hanging="426"/>
        <w:rPr>
          <w:b/>
          <w:i/>
        </w:rPr>
      </w:pPr>
      <w:r w:rsidRPr="004D1580">
        <w:rPr>
          <w:b/>
          <w:i/>
        </w:rPr>
        <w:t xml:space="preserve">Mérés és előrajzolás </w:t>
      </w:r>
      <w:r w:rsidR="00C53E01" w:rsidRPr="00644690">
        <w:rPr>
          <w:b/>
          <w:i/>
        </w:rPr>
        <w:tab/>
      </w:r>
      <w:r>
        <w:rPr>
          <w:b/>
          <w:i/>
        </w:rPr>
        <w:t>36</w:t>
      </w:r>
      <w:r w:rsidR="00C53E01">
        <w:rPr>
          <w:b/>
          <w:i/>
        </w:rPr>
        <w:t xml:space="preserve"> ó</w:t>
      </w:r>
      <w:r w:rsidR="00C53E01" w:rsidRPr="00644690">
        <w:rPr>
          <w:b/>
          <w:i/>
        </w:rPr>
        <w:t>ra/</w:t>
      </w:r>
      <w:r w:rsidR="005E154C">
        <w:rPr>
          <w:b/>
          <w:i/>
        </w:rPr>
        <w:t>36</w:t>
      </w:r>
      <w:r w:rsidR="00C53E01" w:rsidRPr="00644690">
        <w:rPr>
          <w:b/>
          <w:i/>
        </w:rPr>
        <w:t xml:space="preserve"> óra</w:t>
      </w:r>
    </w:p>
    <w:p w:rsidR="004D1580" w:rsidRPr="00225087" w:rsidRDefault="004D1580" w:rsidP="004D1580">
      <w:pPr>
        <w:tabs>
          <w:tab w:val="left" w:pos="993"/>
        </w:tabs>
        <w:spacing w:after="0"/>
        <w:ind w:left="567"/>
        <w:rPr>
          <w:rFonts w:eastAsia="Times New Roman" w:cs="Times New Roman"/>
          <w:szCs w:val="24"/>
        </w:rPr>
      </w:pPr>
      <w:r w:rsidRPr="00225087">
        <w:rPr>
          <w:rFonts w:eastAsia="Times New Roman" w:cs="Times New Roman"/>
          <w:szCs w:val="24"/>
        </w:rPr>
        <w:t>A munkahely és környezete</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munkavédelmi, balesetvédelmi és tűzvédelmi oktatás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a tanműhely bemutatása</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az oktatási kabinet rendjének ismertetése</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tisztségviselők megválasztása</w:t>
      </w:r>
    </w:p>
    <w:p w:rsidR="004D1580" w:rsidRPr="00225087" w:rsidRDefault="004D1580" w:rsidP="004D1580">
      <w:pPr>
        <w:tabs>
          <w:tab w:val="left" w:pos="993"/>
        </w:tabs>
        <w:spacing w:after="0"/>
        <w:ind w:left="567"/>
        <w:jc w:val="left"/>
        <w:rPr>
          <w:rFonts w:eastAsia="Times New Roman" w:cs="Times New Roman"/>
          <w:szCs w:val="24"/>
        </w:rPr>
      </w:pPr>
      <w:r w:rsidRPr="00225087">
        <w:rPr>
          <w:rFonts w:eastAsia="Times New Roman" w:cs="Times New Roman"/>
          <w:szCs w:val="24"/>
        </w:rPr>
        <w:t>Mérés és ellenőrzés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a mérés és ellenőrzés célja</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egyszerűbb mérő- és ellenőrzőeszközök felosztása</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mértékrendszerek, mértékegységek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lastRenderedPageBreak/>
        <w:t>állítható és nem állítható mérőeszközök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tolómércével</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mozgószáras szögmérővel</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ellenőrzőeszközök csoportosítása és használatuk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és ellenőrzés összetett munkadarabokon</w:t>
      </w:r>
    </w:p>
    <w:p w:rsidR="004D1580" w:rsidRPr="00225087" w:rsidRDefault="004D1580" w:rsidP="004D1580">
      <w:pPr>
        <w:tabs>
          <w:tab w:val="left" w:pos="993"/>
        </w:tabs>
        <w:spacing w:after="0"/>
        <w:ind w:left="567"/>
        <w:jc w:val="left"/>
        <w:rPr>
          <w:rFonts w:eastAsia="Times New Roman" w:cs="Times New Roman"/>
          <w:szCs w:val="24"/>
        </w:rPr>
      </w:pPr>
      <w:r w:rsidRPr="00225087">
        <w:rPr>
          <w:rFonts w:eastAsia="Times New Roman" w:cs="Times New Roman"/>
          <w:szCs w:val="24"/>
        </w:rPr>
        <w:t>Bonyolultabb mérő- és ellenőrző eszközök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felosztásuk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mikrométerrel</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mérőórával</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mérés egyetemes szögmérővel</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ellenőrzőeszközök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idomszerek</w:t>
      </w:r>
    </w:p>
    <w:p w:rsidR="004D1580" w:rsidRPr="00225087" w:rsidRDefault="004D1580" w:rsidP="004D1580">
      <w:pPr>
        <w:tabs>
          <w:tab w:val="left" w:pos="993"/>
        </w:tabs>
        <w:spacing w:after="0"/>
        <w:ind w:left="567"/>
        <w:jc w:val="left"/>
        <w:rPr>
          <w:rFonts w:eastAsia="Times New Roman" w:cs="Times New Roman"/>
          <w:szCs w:val="24"/>
        </w:rPr>
      </w:pPr>
      <w:r w:rsidRPr="00225087">
        <w:rPr>
          <w:rFonts w:eastAsia="Times New Roman" w:cs="Times New Roman"/>
          <w:szCs w:val="24"/>
        </w:rPr>
        <w:t>Előrajzolás síkban</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előrajzolás célja, műveleti sorrendje</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előkészítés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előrajzolás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előrajzolásnál előforduló szerkesztések</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pontozás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ellenőrzés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előrajzolási feladatok</w:t>
      </w:r>
    </w:p>
    <w:p w:rsidR="004D1580" w:rsidRPr="00225087" w:rsidRDefault="004D1580" w:rsidP="004D1580">
      <w:pPr>
        <w:tabs>
          <w:tab w:val="left" w:pos="993"/>
        </w:tabs>
        <w:spacing w:after="0"/>
        <w:ind w:left="567"/>
        <w:jc w:val="left"/>
        <w:rPr>
          <w:rFonts w:eastAsia="Times New Roman" w:cs="Times New Roman"/>
          <w:szCs w:val="24"/>
        </w:rPr>
      </w:pPr>
      <w:r w:rsidRPr="00225087">
        <w:rPr>
          <w:rFonts w:eastAsia="Times New Roman" w:cs="Times New Roman"/>
          <w:szCs w:val="24"/>
        </w:rPr>
        <w:t>Térbeli előrajzolás</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szerszámai, segédeszközei</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bázisfelület megválasztása</w:t>
      </w:r>
    </w:p>
    <w:p w:rsidR="004D1580" w:rsidRPr="00225087" w:rsidRDefault="004D1580" w:rsidP="004D1580">
      <w:pPr>
        <w:spacing w:after="0"/>
        <w:ind w:left="1080"/>
        <w:jc w:val="left"/>
        <w:rPr>
          <w:rFonts w:eastAsia="Times New Roman" w:cs="Times New Roman"/>
          <w:szCs w:val="24"/>
        </w:rPr>
      </w:pPr>
      <w:r w:rsidRPr="00225087">
        <w:rPr>
          <w:rFonts w:eastAsia="Times New Roman" w:cs="Times New Roman"/>
          <w:szCs w:val="24"/>
        </w:rPr>
        <w:t>térbeli előrajzolás szabályai</w:t>
      </w:r>
    </w:p>
    <w:p w:rsidR="00C53E01" w:rsidRDefault="004D1580" w:rsidP="004D1580">
      <w:pPr>
        <w:spacing w:after="0"/>
        <w:ind w:left="851"/>
      </w:pPr>
      <w:r w:rsidRPr="00225087">
        <w:rPr>
          <w:rFonts w:eastAsia="Times New Roman" w:cs="Times New Roman"/>
          <w:szCs w:val="24"/>
        </w:rPr>
        <w:t>térbeli előrajzolási feladat</w:t>
      </w:r>
    </w:p>
    <w:p w:rsidR="00C53E01" w:rsidRPr="00644690" w:rsidRDefault="00C53E01" w:rsidP="00C53E01">
      <w:pPr>
        <w:tabs>
          <w:tab w:val="left" w:pos="1418"/>
          <w:tab w:val="right" w:pos="9072"/>
        </w:tabs>
        <w:spacing w:after="0"/>
        <w:ind w:left="851"/>
      </w:pPr>
    </w:p>
    <w:p w:rsidR="00C53E01" w:rsidRDefault="004D1580" w:rsidP="00C53E01">
      <w:pPr>
        <w:pStyle w:val="Listaszerbekezds"/>
        <w:numPr>
          <w:ilvl w:val="2"/>
          <w:numId w:val="8"/>
        </w:numPr>
        <w:tabs>
          <w:tab w:val="left" w:pos="1701"/>
          <w:tab w:val="right" w:pos="9072"/>
        </w:tabs>
        <w:spacing w:after="0"/>
        <w:ind w:left="993" w:hanging="426"/>
        <w:rPr>
          <w:b/>
          <w:i/>
        </w:rPr>
      </w:pPr>
      <w:r w:rsidRPr="004D1580">
        <w:rPr>
          <w:b/>
          <w:i/>
        </w:rPr>
        <w:t>Megmunkálás I.</w:t>
      </w:r>
      <w:r w:rsidR="00C53E01" w:rsidRPr="00644690">
        <w:rPr>
          <w:b/>
          <w:i/>
        </w:rPr>
        <w:tab/>
      </w:r>
      <w:r>
        <w:rPr>
          <w:b/>
          <w:i/>
        </w:rPr>
        <w:t>72</w:t>
      </w:r>
      <w:r w:rsidR="00C53E01">
        <w:rPr>
          <w:b/>
          <w:i/>
        </w:rPr>
        <w:t xml:space="preserve"> ó</w:t>
      </w:r>
      <w:r w:rsidR="00C53E01" w:rsidRPr="00644690">
        <w:rPr>
          <w:b/>
          <w:i/>
        </w:rPr>
        <w:t>ra/</w:t>
      </w:r>
      <w:r>
        <w:rPr>
          <w:b/>
          <w:i/>
        </w:rPr>
        <w:t>74</w:t>
      </w:r>
      <w:r w:rsidR="00C53E01" w:rsidRPr="00644690">
        <w:rPr>
          <w:b/>
          <w:i/>
        </w:rPr>
        <w:t xml:space="preserve"> óra</w:t>
      </w:r>
    </w:p>
    <w:p w:rsidR="00C95278" w:rsidRPr="00225087" w:rsidRDefault="00C95278" w:rsidP="00C95278">
      <w:pPr>
        <w:tabs>
          <w:tab w:val="left" w:pos="993"/>
        </w:tabs>
        <w:spacing w:after="0"/>
        <w:ind w:left="567"/>
        <w:rPr>
          <w:rFonts w:cs="Times New Roman"/>
          <w:szCs w:val="24"/>
        </w:rPr>
      </w:pPr>
      <w:r w:rsidRPr="00225087">
        <w:rPr>
          <w:rFonts w:cs="Times New Roman"/>
          <w:szCs w:val="24"/>
        </w:rPr>
        <w:t>A kalapács használata, a nyújtás</w:t>
      </w:r>
    </w:p>
    <w:p w:rsidR="00C95278" w:rsidRPr="00225087" w:rsidRDefault="00C95278" w:rsidP="00C95278">
      <w:pPr>
        <w:spacing w:after="0"/>
        <w:ind w:left="1080"/>
        <w:rPr>
          <w:rFonts w:cs="Times New Roman"/>
          <w:b/>
          <w:i/>
          <w:szCs w:val="24"/>
        </w:rPr>
      </w:pPr>
      <w:r w:rsidRPr="00225087">
        <w:rPr>
          <w:rFonts w:cs="Times New Roman"/>
          <w:szCs w:val="24"/>
        </w:rPr>
        <w:t>képlékenység, képlékeny alakítás</w:t>
      </w:r>
    </w:p>
    <w:p w:rsidR="00C95278" w:rsidRPr="00225087" w:rsidRDefault="00C95278" w:rsidP="00C95278">
      <w:pPr>
        <w:spacing w:after="0"/>
        <w:ind w:left="1080"/>
        <w:rPr>
          <w:rFonts w:cs="Times New Roman"/>
          <w:b/>
          <w:i/>
          <w:szCs w:val="24"/>
        </w:rPr>
      </w:pPr>
      <w:r w:rsidRPr="00225087">
        <w:rPr>
          <w:rFonts w:cs="Times New Roman"/>
          <w:szCs w:val="24"/>
        </w:rPr>
        <w:t>rugalmas és maradó alakváltozás</w:t>
      </w:r>
    </w:p>
    <w:p w:rsidR="00C95278" w:rsidRPr="00225087" w:rsidRDefault="00C95278" w:rsidP="00C95278">
      <w:pPr>
        <w:spacing w:after="0"/>
        <w:ind w:left="1080"/>
        <w:rPr>
          <w:rFonts w:cs="Times New Roman"/>
          <w:b/>
          <w:i/>
          <w:szCs w:val="24"/>
        </w:rPr>
      </w:pPr>
      <w:r w:rsidRPr="00225087">
        <w:rPr>
          <w:rFonts w:cs="Times New Roman"/>
          <w:szCs w:val="24"/>
        </w:rPr>
        <w:t>kézikalapácsok, a kalapács használata</w:t>
      </w:r>
    </w:p>
    <w:p w:rsidR="00C95278" w:rsidRPr="00225087" w:rsidRDefault="00C95278" w:rsidP="00C95278">
      <w:pPr>
        <w:spacing w:after="0"/>
        <w:ind w:left="1080"/>
        <w:rPr>
          <w:rFonts w:cs="Times New Roman"/>
          <w:b/>
          <w:i/>
          <w:szCs w:val="24"/>
        </w:rPr>
      </w:pPr>
      <w:r w:rsidRPr="00225087">
        <w:rPr>
          <w:rFonts w:cs="Times New Roman"/>
          <w:szCs w:val="24"/>
        </w:rPr>
        <w:t>nyújtás</w:t>
      </w:r>
    </w:p>
    <w:p w:rsidR="00C95278" w:rsidRPr="00225087" w:rsidRDefault="00C95278" w:rsidP="00C95278">
      <w:pPr>
        <w:spacing w:after="0"/>
        <w:ind w:left="1080"/>
        <w:rPr>
          <w:rFonts w:cs="Times New Roman"/>
          <w:b/>
          <w:i/>
          <w:szCs w:val="24"/>
        </w:rPr>
      </w:pPr>
      <w:r w:rsidRPr="00225087">
        <w:rPr>
          <w:rFonts w:cs="Times New Roman"/>
          <w:szCs w:val="24"/>
        </w:rPr>
        <w:t>egyenes- és íveltnyújtási feladat</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tabs>
          <w:tab w:val="left" w:pos="993"/>
        </w:tabs>
        <w:spacing w:after="0"/>
        <w:ind w:left="567"/>
        <w:rPr>
          <w:rFonts w:cs="Times New Roman"/>
          <w:szCs w:val="24"/>
        </w:rPr>
      </w:pPr>
      <w:r w:rsidRPr="00225087">
        <w:rPr>
          <w:rFonts w:cs="Times New Roman"/>
          <w:szCs w:val="24"/>
        </w:rPr>
        <w:t>Egyengetés</w:t>
      </w:r>
    </w:p>
    <w:p w:rsidR="00C95278" w:rsidRPr="00225087" w:rsidRDefault="00C95278" w:rsidP="00C95278">
      <w:pPr>
        <w:spacing w:after="0"/>
        <w:ind w:left="1080"/>
        <w:rPr>
          <w:rFonts w:cs="Times New Roman"/>
          <w:b/>
          <w:i/>
          <w:szCs w:val="24"/>
        </w:rPr>
      </w:pPr>
      <w:r w:rsidRPr="00225087">
        <w:rPr>
          <w:rFonts w:cs="Times New Roman"/>
          <w:szCs w:val="24"/>
        </w:rPr>
        <w:t>az egyengetés célja</w:t>
      </w:r>
    </w:p>
    <w:p w:rsidR="00C95278" w:rsidRPr="00225087" w:rsidRDefault="00C95278" w:rsidP="00C95278">
      <w:pPr>
        <w:spacing w:after="0"/>
        <w:ind w:left="1080"/>
        <w:rPr>
          <w:rFonts w:cs="Times New Roman"/>
          <w:b/>
          <w:i/>
          <w:szCs w:val="24"/>
        </w:rPr>
      </w:pPr>
      <w:r w:rsidRPr="00225087">
        <w:rPr>
          <w:rFonts w:cs="Times New Roman"/>
          <w:szCs w:val="24"/>
        </w:rPr>
        <w:t>idomvasak, csövek és lemezek egyengetése</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tabs>
          <w:tab w:val="left" w:pos="993"/>
        </w:tabs>
        <w:spacing w:after="0"/>
        <w:ind w:left="567"/>
        <w:rPr>
          <w:rFonts w:cs="Times New Roman"/>
          <w:szCs w:val="24"/>
        </w:rPr>
      </w:pPr>
      <w:r w:rsidRPr="00225087">
        <w:rPr>
          <w:rFonts w:cs="Times New Roman"/>
          <w:szCs w:val="24"/>
        </w:rPr>
        <w:t>Hajlítás</w:t>
      </w:r>
    </w:p>
    <w:p w:rsidR="00C95278" w:rsidRPr="00225087" w:rsidRDefault="00C95278" w:rsidP="00C95278">
      <w:pPr>
        <w:spacing w:after="0"/>
        <w:ind w:left="1080"/>
        <w:rPr>
          <w:rFonts w:cs="Times New Roman"/>
          <w:b/>
          <w:i/>
          <w:szCs w:val="24"/>
        </w:rPr>
      </w:pPr>
      <w:r w:rsidRPr="00225087">
        <w:rPr>
          <w:rFonts w:cs="Times New Roman"/>
          <w:szCs w:val="24"/>
        </w:rPr>
        <w:t>a hajlítás célja, elmélete</w:t>
      </w:r>
    </w:p>
    <w:p w:rsidR="00C95278" w:rsidRPr="00225087" w:rsidRDefault="00C95278" w:rsidP="00C95278">
      <w:pPr>
        <w:spacing w:after="0"/>
        <w:ind w:left="1080"/>
        <w:rPr>
          <w:rFonts w:cs="Times New Roman"/>
          <w:b/>
          <w:i/>
          <w:szCs w:val="24"/>
        </w:rPr>
      </w:pPr>
      <w:r w:rsidRPr="00225087">
        <w:rPr>
          <w:rFonts w:cs="Times New Roman"/>
          <w:szCs w:val="24"/>
        </w:rPr>
        <w:t>lemezek és rúdanyagok hajlítása</w:t>
      </w:r>
    </w:p>
    <w:p w:rsidR="00C95278" w:rsidRPr="00225087" w:rsidRDefault="00C95278" w:rsidP="00C95278">
      <w:pPr>
        <w:spacing w:after="0"/>
        <w:ind w:left="1080"/>
        <w:rPr>
          <w:rFonts w:cs="Times New Roman"/>
          <w:b/>
          <w:i/>
          <w:szCs w:val="24"/>
        </w:rPr>
      </w:pPr>
      <w:r w:rsidRPr="00225087">
        <w:rPr>
          <w:rFonts w:cs="Times New Roman"/>
          <w:szCs w:val="24"/>
        </w:rPr>
        <w:t>az idomacélok és csövek hajlítása</w:t>
      </w:r>
    </w:p>
    <w:p w:rsidR="00C95278" w:rsidRPr="00225087" w:rsidRDefault="00C95278" w:rsidP="00C95278">
      <w:pPr>
        <w:spacing w:after="0"/>
        <w:ind w:left="1080"/>
        <w:rPr>
          <w:rFonts w:cs="Times New Roman"/>
          <w:b/>
          <w:i/>
          <w:szCs w:val="24"/>
        </w:rPr>
      </w:pPr>
      <w:r w:rsidRPr="00225087">
        <w:rPr>
          <w:rFonts w:cs="Times New Roman"/>
          <w:szCs w:val="24"/>
        </w:rPr>
        <w:t>a hajlított alkatrész kiterített méretének kiszámítása</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b/>
          <w:i/>
          <w:szCs w:val="24"/>
        </w:rPr>
      </w:pPr>
      <w:r w:rsidRPr="00225087">
        <w:rPr>
          <w:rFonts w:cs="Times New Roman"/>
          <w:szCs w:val="24"/>
        </w:rPr>
        <w:t>hajlítási feladat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Vágás, harapás, faragás, vésés</w:t>
      </w:r>
    </w:p>
    <w:p w:rsidR="00C95278" w:rsidRPr="00225087" w:rsidRDefault="00C95278" w:rsidP="00C95278">
      <w:pPr>
        <w:spacing w:after="0"/>
        <w:ind w:left="1080"/>
        <w:rPr>
          <w:rFonts w:cs="Times New Roman"/>
          <w:b/>
          <w:i/>
          <w:szCs w:val="24"/>
        </w:rPr>
      </w:pPr>
      <w:r w:rsidRPr="00225087">
        <w:rPr>
          <w:rFonts w:cs="Times New Roman"/>
          <w:szCs w:val="24"/>
        </w:rPr>
        <w:t>a vágás és harapás célja, a vágó kialakítása</w:t>
      </w:r>
    </w:p>
    <w:p w:rsidR="00C95278" w:rsidRPr="00225087" w:rsidRDefault="00C95278" w:rsidP="00C95278">
      <w:pPr>
        <w:spacing w:after="0"/>
        <w:ind w:left="1080"/>
        <w:rPr>
          <w:rFonts w:cs="Times New Roman"/>
          <w:b/>
          <w:i/>
          <w:szCs w:val="24"/>
        </w:rPr>
      </w:pPr>
      <w:r w:rsidRPr="00225087">
        <w:rPr>
          <w:rFonts w:cs="Times New Roman"/>
          <w:szCs w:val="24"/>
        </w:rPr>
        <w:t>vágás, harapás, faragás és vésés</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b/>
          <w:i/>
          <w:szCs w:val="24"/>
        </w:rPr>
      </w:pPr>
      <w:r w:rsidRPr="00225087">
        <w:rPr>
          <w:rFonts w:cs="Times New Roman"/>
          <w:szCs w:val="24"/>
        </w:rPr>
        <w:t>vágási, harapási, faragási és vésési feladatok</w:t>
      </w:r>
    </w:p>
    <w:p w:rsidR="00C95278" w:rsidRPr="00225087" w:rsidRDefault="00C95278" w:rsidP="00C95278">
      <w:pPr>
        <w:tabs>
          <w:tab w:val="left" w:pos="993"/>
        </w:tabs>
        <w:spacing w:after="0"/>
        <w:ind w:left="567"/>
        <w:rPr>
          <w:rFonts w:cs="Times New Roman"/>
          <w:szCs w:val="24"/>
        </w:rPr>
      </w:pPr>
      <w:r w:rsidRPr="00225087">
        <w:rPr>
          <w:rFonts w:cs="Times New Roman"/>
          <w:szCs w:val="24"/>
        </w:rPr>
        <w:lastRenderedPageBreak/>
        <w:t>Nyírás</w:t>
      </w:r>
    </w:p>
    <w:p w:rsidR="00C95278" w:rsidRPr="00225087" w:rsidRDefault="00C95278" w:rsidP="00C95278">
      <w:pPr>
        <w:spacing w:after="0"/>
        <w:ind w:left="1080"/>
        <w:rPr>
          <w:rFonts w:cs="Times New Roman"/>
          <w:b/>
          <w:i/>
          <w:szCs w:val="24"/>
        </w:rPr>
      </w:pPr>
      <w:r w:rsidRPr="00225087">
        <w:rPr>
          <w:rFonts w:cs="Times New Roman"/>
          <w:szCs w:val="24"/>
        </w:rPr>
        <w:t>a nyírás célja, elmélete</w:t>
      </w:r>
    </w:p>
    <w:p w:rsidR="00C95278" w:rsidRPr="00225087" w:rsidRDefault="00C95278" w:rsidP="00C95278">
      <w:pPr>
        <w:spacing w:after="0"/>
        <w:ind w:left="1080"/>
        <w:rPr>
          <w:rFonts w:cs="Times New Roman"/>
          <w:b/>
          <w:i/>
          <w:szCs w:val="24"/>
        </w:rPr>
      </w:pPr>
      <w:r w:rsidRPr="00225087">
        <w:rPr>
          <w:rFonts w:cs="Times New Roman"/>
          <w:szCs w:val="24"/>
        </w:rPr>
        <w:t>nyírás kézi lemezollóval</w:t>
      </w:r>
    </w:p>
    <w:p w:rsidR="00C95278" w:rsidRPr="00225087" w:rsidRDefault="00C95278" w:rsidP="00C95278">
      <w:pPr>
        <w:spacing w:after="0"/>
        <w:ind w:left="1080"/>
        <w:rPr>
          <w:rFonts w:cs="Times New Roman"/>
          <w:b/>
          <w:i/>
          <w:szCs w:val="24"/>
        </w:rPr>
      </w:pPr>
      <w:r w:rsidRPr="00225087">
        <w:rPr>
          <w:rFonts w:cs="Times New Roman"/>
          <w:szCs w:val="24"/>
        </w:rPr>
        <w:t xml:space="preserve">nyírás emelőkaros </w:t>
      </w:r>
      <w:proofErr w:type="spellStart"/>
      <w:r w:rsidRPr="00225087">
        <w:rPr>
          <w:rFonts w:cs="Times New Roman"/>
          <w:szCs w:val="24"/>
        </w:rPr>
        <w:t>gépiollóval</w:t>
      </w:r>
      <w:proofErr w:type="spellEnd"/>
    </w:p>
    <w:p w:rsidR="00C95278" w:rsidRPr="00225087" w:rsidRDefault="00C95278" w:rsidP="00C95278">
      <w:pPr>
        <w:spacing w:after="0"/>
        <w:ind w:left="1080"/>
        <w:rPr>
          <w:rFonts w:cs="Times New Roman"/>
          <w:b/>
          <w:i/>
          <w:szCs w:val="24"/>
        </w:rPr>
      </w:pPr>
      <w:r w:rsidRPr="00225087">
        <w:rPr>
          <w:rFonts w:cs="Times New Roman"/>
          <w:szCs w:val="24"/>
        </w:rPr>
        <w:t>nyírás közben betartandó szabályok</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b/>
          <w:i/>
          <w:szCs w:val="24"/>
        </w:rPr>
      </w:pPr>
      <w:r w:rsidRPr="00225087">
        <w:rPr>
          <w:rFonts w:cs="Times New Roman"/>
          <w:szCs w:val="24"/>
        </w:rPr>
        <w:t>nyírási feladatok</w:t>
      </w:r>
    </w:p>
    <w:p w:rsidR="00C95278" w:rsidRPr="00225087" w:rsidRDefault="00C95278" w:rsidP="00C95278">
      <w:pPr>
        <w:tabs>
          <w:tab w:val="left" w:pos="993"/>
        </w:tabs>
        <w:spacing w:after="0"/>
        <w:ind w:left="567"/>
        <w:rPr>
          <w:rFonts w:cs="Times New Roman"/>
          <w:szCs w:val="24"/>
        </w:rPr>
      </w:pPr>
      <w:r w:rsidRPr="00225087">
        <w:rPr>
          <w:rFonts w:cs="Times New Roman"/>
          <w:szCs w:val="24"/>
        </w:rPr>
        <w:t>Lyukasztás</w:t>
      </w:r>
    </w:p>
    <w:p w:rsidR="00C95278" w:rsidRPr="00225087" w:rsidRDefault="00C95278" w:rsidP="00C95278">
      <w:pPr>
        <w:spacing w:after="0"/>
        <w:ind w:left="1080"/>
        <w:rPr>
          <w:rFonts w:cs="Times New Roman"/>
          <w:b/>
          <w:i/>
          <w:szCs w:val="24"/>
        </w:rPr>
      </w:pPr>
      <w:r w:rsidRPr="00225087">
        <w:rPr>
          <w:rFonts w:cs="Times New Roman"/>
          <w:szCs w:val="24"/>
        </w:rPr>
        <w:t>lyukasztás célja, elve</w:t>
      </w:r>
    </w:p>
    <w:p w:rsidR="00C95278" w:rsidRPr="00225087" w:rsidRDefault="00C95278" w:rsidP="00C95278">
      <w:pPr>
        <w:spacing w:after="0"/>
        <w:ind w:left="1080"/>
        <w:rPr>
          <w:rFonts w:cs="Times New Roman"/>
          <w:b/>
          <w:i/>
          <w:szCs w:val="24"/>
        </w:rPr>
      </w:pPr>
      <w:r w:rsidRPr="00225087">
        <w:rPr>
          <w:rFonts w:cs="Times New Roman"/>
          <w:szCs w:val="24"/>
        </w:rPr>
        <w:t>kézi lemezlyukasztás</w:t>
      </w:r>
    </w:p>
    <w:p w:rsidR="00C95278" w:rsidRPr="00225087" w:rsidRDefault="00C95278" w:rsidP="00C95278">
      <w:pPr>
        <w:spacing w:after="0"/>
        <w:ind w:left="1080"/>
        <w:rPr>
          <w:rFonts w:cs="Times New Roman"/>
          <w:b/>
          <w:i/>
          <w:szCs w:val="24"/>
        </w:rPr>
      </w:pPr>
      <w:r w:rsidRPr="00225087">
        <w:rPr>
          <w:rFonts w:cs="Times New Roman"/>
          <w:szCs w:val="24"/>
        </w:rPr>
        <w:t>lyukasztás géppel</w:t>
      </w:r>
    </w:p>
    <w:p w:rsidR="00C95278" w:rsidRPr="00225087" w:rsidRDefault="00C95278" w:rsidP="00C95278">
      <w:pPr>
        <w:spacing w:after="0"/>
        <w:ind w:left="1080"/>
        <w:rPr>
          <w:rFonts w:cs="Times New Roman"/>
          <w:b/>
          <w:i/>
          <w:szCs w:val="24"/>
        </w:rPr>
      </w:pPr>
      <w:r w:rsidRPr="00225087">
        <w:rPr>
          <w:rFonts w:cs="Times New Roman"/>
          <w:szCs w:val="24"/>
        </w:rPr>
        <w:t>különböző lyukasztószerszámok</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b/>
          <w:i/>
          <w:szCs w:val="24"/>
        </w:rPr>
      </w:pPr>
      <w:r w:rsidRPr="00225087">
        <w:rPr>
          <w:rFonts w:cs="Times New Roman"/>
          <w:szCs w:val="24"/>
        </w:rPr>
        <w:t>lyukasztási feladat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Fűrészelés</w:t>
      </w:r>
    </w:p>
    <w:p w:rsidR="00C95278" w:rsidRPr="00225087" w:rsidRDefault="00C95278" w:rsidP="00C95278">
      <w:pPr>
        <w:spacing w:after="0"/>
        <w:ind w:left="1080"/>
        <w:rPr>
          <w:rFonts w:cs="Times New Roman"/>
          <w:b/>
          <w:i/>
          <w:szCs w:val="24"/>
        </w:rPr>
      </w:pPr>
      <w:r w:rsidRPr="00225087">
        <w:rPr>
          <w:rFonts w:cs="Times New Roman"/>
          <w:szCs w:val="24"/>
        </w:rPr>
        <w:t>fűrészelés célja</w:t>
      </w:r>
    </w:p>
    <w:p w:rsidR="00C95278" w:rsidRPr="00225087" w:rsidRDefault="00C95278" w:rsidP="00C95278">
      <w:pPr>
        <w:spacing w:after="0"/>
        <w:ind w:left="1080"/>
        <w:rPr>
          <w:rFonts w:cs="Times New Roman"/>
          <w:b/>
          <w:i/>
          <w:szCs w:val="24"/>
        </w:rPr>
      </w:pPr>
      <w:r w:rsidRPr="00225087">
        <w:rPr>
          <w:rFonts w:cs="Times New Roman"/>
          <w:szCs w:val="24"/>
        </w:rPr>
        <w:t xml:space="preserve">a fűrészlap </w:t>
      </w:r>
      <w:proofErr w:type="spellStart"/>
      <w:r w:rsidRPr="00225087">
        <w:rPr>
          <w:rFonts w:cs="Times New Roman"/>
          <w:szCs w:val="24"/>
        </w:rPr>
        <w:t>élkiképzése</w:t>
      </w:r>
      <w:proofErr w:type="spellEnd"/>
      <w:r w:rsidRPr="00225087">
        <w:rPr>
          <w:rFonts w:cs="Times New Roman"/>
          <w:szCs w:val="24"/>
        </w:rPr>
        <w:t xml:space="preserve"> és befogása</w:t>
      </w:r>
    </w:p>
    <w:p w:rsidR="00C95278" w:rsidRPr="00225087" w:rsidRDefault="00C95278" w:rsidP="00C95278">
      <w:pPr>
        <w:spacing w:after="0"/>
        <w:ind w:left="1080"/>
        <w:rPr>
          <w:rFonts w:cs="Times New Roman"/>
          <w:b/>
          <w:i/>
          <w:szCs w:val="24"/>
        </w:rPr>
      </w:pPr>
      <w:r w:rsidRPr="00225087">
        <w:rPr>
          <w:rFonts w:cs="Times New Roman"/>
          <w:szCs w:val="24"/>
        </w:rPr>
        <w:t>különböző fémfűrészek</w:t>
      </w:r>
    </w:p>
    <w:p w:rsidR="00C95278" w:rsidRPr="00225087" w:rsidRDefault="00C95278" w:rsidP="00C95278">
      <w:pPr>
        <w:spacing w:after="0"/>
        <w:ind w:left="1080"/>
        <w:rPr>
          <w:rFonts w:cs="Times New Roman"/>
          <w:b/>
          <w:i/>
          <w:szCs w:val="24"/>
        </w:rPr>
      </w:pPr>
      <w:r w:rsidRPr="00225087">
        <w:rPr>
          <w:rFonts w:cs="Times New Roman"/>
          <w:szCs w:val="24"/>
        </w:rPr>
        <w:t>kézi fűrészelés</w:t>
      </w:r>
    </w:p>
    <w:p w:rsidR="00C95278" w:rsidRPr="00225087" w:rsidRDefault="00C95278" w:rsidP="00C95278">
      <w:pPr>
        <w:spacing w:after="0"/>
        <w:ind w:left="1080"/>
        <w:rPr>
          <w:rFonts w:cs="Times New Roman"/>
          <w:b/>
          <w:i/>
          <w:szCs w:val="24"/>
        </w:rPr>
      </w:pPr>
      <w:r w:rsidRPr="00225087">
        <w:rPr>
          <w:rFonts w:cs="Times New Roman"/>
          <w:szCs w:val="24"/>
        </w:rPr>
        <w:t>gépi fűrészelés</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b/>
          <w:i/>
          <w:szCs w:val="24"/>
        </w:rPr>
      </w:pPr>
      <w:r w:rsidRPr="00225087">
        <w:rPr>
          <w:rFonts w:cs="Times New Roman"/>
          <w:szCs w:val="24"/>
        </w:rPr>
        <w:t>fűrészelési gyakorlat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Reszelés</w:t>
      </w:r>
    </w:p>
    <w:p w:rsidR="00C95278" w:rsidRPr="00225087" w:rsidRDefault="00C95278" w:rsidP="00C95278">
      <w:pPr>
        <w:spacing w:after="0"/>
        <w:ind w:left="1080"/>
        <w:rPr>
          <w:rFonts w:cs="Times New Roman"/>
          <w:b/>
          <w:i/>
          <w:szCs w:val="24"/>
        </w:rPr>
      </w:pPr>
      <w:r w:rsidRPr="00225087">
        <w:rPr>
          <w:rFonts w:cs="Times New Roman"/>
          <w:szCs w:val="24"/>
        </w:rPr>
        <w:t>reszelés célja</w:t>
      </w:r>
    </w:p>
    <w:p w:rsidR="00C95278" w:rsidRPr="00225087" w:rsidRDefault="00C95278" w:rsidP="00C95278">
      <w:pPr>
        <w:spacing w:after="0"/>
        <w:ind w:left="1080"/>
        <w:rPr>
          <w:rFonts w:cs="Times New Roman"/>
          <w:b/>
          <w:i/>
          <w:szCs w:val="24"/>
        </w:rPr>
      </w:pPr>
      <w:r w:rsidRPr="00225087">
        <w:rPr>
          <w:rFonts w:cs="Times New Roman"/>
          <w:szCs w:val="24"/>
        </w:rPr>
        <w:t>a reszelő fogazata és fajtái</w:t>
      </w:r>
    </w:p>
    <w:p w:rsidR="00C95278" w:rsidRPr="00225087" w:rsidRDefault="00C95278" w:rsidP="00C95278">
      <w:pPr>
        <w:spacing w:after="0"/>
        <w:ind w:left="1080"/>
        <w:rPr>
          <w:rFonts w:cs="Times New Roman"/>
          <w:b/>
          <w:i/>
          <w:szCs w:val="24"/>
        </w:rPr>
      </w:pPr>
      <w:r w:rsidRPr="00225087">
        <w:rPr>
          <w:rFonts w:cs="Times New Roman"/>
          <w:szCs w:val="24"/>
        </w:rPr>
        <w:t>a reszelők kiválasztása és megóvása</w:t>
      </w:r>
    </w:p>
    <w:p w:rsidR="00C95278" w:rsidRPr="00225087" w:rsidRDefault="00C95278" w:rsidP="00C95278">
      <w:pPr>
        <w:spacing w:after="0"/>
        <w:ind w:left="1080"/>
        <w:rPr>
          <w:rFonts w:cs="Times New Roman"/>
          <w:b/>
          <w:i/>
          <w:szCs w:val="24"/>
        </w:rPr>
      </w:pPr>
      <w:r w:rsidRPr="00225087">
        <w:rPr>
          <w:rFonts w:cs="Times New Roman"/>
          <w:szCs w:val="24"/>
        </w:rPr>
        <w:t>a reszelés folyamata</w:t>
      </w:r>
    </w:p>
    <w:p w:rsidR="00C95278" w:rsidRPr="00225087" w:rsidRDefault="00C95278" w:rsidP="00C95278">
      <w:pPr>
        <w:spacing w:after="0"/>
        <w:ind w:left="1080"/>
        <w:rPr>
          <w:rFonts w:cs="Times New Roman"/>
          <w:b/>
          <w:i/>
          <w:szCs w:val="24"/>
        </w:rPr>
      </w:pPr>
      <w:r w:rsidRPr="00225087">
        <w:rPr>
          <w:rFonts w:cs="Times New Roman"/>
          <w:szCs w:val="24"/>
        </w:rPr>
        <w:t>a reszelés gépesítése</w:t>
      </w:r>
    </w:p>
    <w:p w:rsidR="00C95278" w:rsidRPr="00225087" w:rsidRDefault="00C95278" w:rsidP="00C95278">
      <w:pPr>
        <w:spacing w:after="0"/>
        <w:ind w:left="1080"/>
        <w:rPr>
          <w:rFonts w:cs="Times New Roman"/>
          <w:b/>
          <w:i/>
          <w:szCs w:val="24"/>
        </w:rPr>
      </w:pPr>
      <w:r w:rsidRPr="00225087">
        <w:rPr>
          <w:rFonts w:cs="Times New Roman"/>
          <w:szCs w:val="24"/>
        </w:rPr>
        <w:t>baleseti veszélyek</w:t>
      </w:r>
    </w:p>
    <w:p w:rsidR="00C95278" w:rsidRPr="00225087" w:rsidRDefault="00C95278" w:rsidP="00C95278">
      <w:pPr>
        <w:spacing w:after="0"/>
        <w:ind w:left="1080"/>
        <w:rPr>
          <w:rFonts w:cs="Times New Roman"/>
          <w:szCs w:val="24"/>
        </w:rPr>
      </w:pPr>
      <w:r w:rsidRPr="00225087">
        <w:rPr>
          <w:rFonts w:cs="Times New Roman"/>
          <w:szCs w:val="24"/>
        </w:rPr>
        <w:t>reszelési feladat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Fúrás és süllyesztés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fúrás és a süllyesztés célja</w:t>
      </w:r>
    </w:p>
    <w:p w:rsidR="00C95278" w:rsidRPr="00225087" w:rsidRDefault="00C95278" w:rsidP="00C95278">
      <w:pPr>
        <w:pStyle w:val="msolistparagraphcxspmiddle"/>
        <w:spacing w:before="0" w:beforeAutospacing="0" w:after="0" w:afterAutospacing="0"/>
        <w:ind w:left="1080"/>
        <w:contextualSpacing/>
      </w:pPr>
      <w:r w:rsidRPr="00225087">
        <w:t>fúrószerszámok</w:t>
      </w:r>
    </w:p>
    <w:p w:rsidR="00C95278" w:rsidRPr="00225087" w:rsidRDefault="00C95278" w:rsidP="00C95278">
      <w:pPr>
        <w:pStyle w:val="msolistparagraphcxspmiddle"/>
        <w:spacing w:before="0" w:beforeAutospacing="0" w:after="0" w:afterAutospacing="0"/>
        <w:ind w:left="1080"/>
        <w:contextualSpacing/>
      </w:pPr>
      <w:r w:rsidRPr="00225087">
        <w:t>forgácsolás alapfogalmai</w:t>
      </w:r>
    </w:p>
    <w:p w:rsidR="00C95278" w:rsidRPr="00225087" w:rsidRDefault="00C95278" w:rsidP="00C95278">
      <w:pPr>
        <w:pStyle w:val="msolistparagraphcxspmiddle"/>
        <w:spacing w:before="0" w:beforeAutospacing="0" w:after="0" w:afterAutospacing="0"/>
        <w:ind w:left="1080"/>
        <w:contextualSpacing/>
      </w:pPr>
      <w:r w:rsidRPr="00225087">
        <w:t>a fúrógépek és a fúróeszközök</w:t>
      </w:r>
    </w:p>
    <w:p w:rsidR="00C95278" w:rsidRPr="00225087" w:rsidRDefault="00C95278" w:rsidP="00C95278">
      <w:pPr>
        <w:pStyle w:val="msolistparagraphcxspmiddle"/>
        <w:spacing w:before="0" w:beforeAutospacing="0" w:after="0" w:afterAutospacing="0"/>
        <w:ind w:left="1080"/>
        <w:contextualSpacing/>
      </w:pPr>
      <w:r w:rsidRPr="00225087">
        <w:t>csigafúró köszörülése</w:t>
      </w:r>
    </w:p>
    <w:p w:rsidR="00C95278" w:rsidRPr="00225087" w:rsidRDefault="00C95278" w:rsidP="00C95278">
      <w:pPr>
        <w:pStyle w:val="msolistparagraphcxsplast"/>
        <w:spacing w:before="0" w:beforeAutospacing="0" w:after="0" w:afterAutospacing="0"/>
        <w:ind w:left="1080"/>
        <w:contextualSpacing/>
      </w:pPr>
      <w:r w:rsidRPr="00225087">
        <w:t>baleseti veszélyek furatmegmunkálás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Kézi menetvágás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kézi menetvágás célja</w:t>
      </w:r>
    </w:p>
    <w:p w:rsidR="00C95278" w:rsidRPr="00225087" w:rsidRDefault="00C95278" w:rsidP="00C95278">
      <w:pPr>
        <w:pStyle w:val="msolistparagraphcxspmiddle"/>
        <w:spacing w:before="0" w:beforeAutospacing="0" w:after="0" w:afterAutospacing="0"/>
        <w:ind w:left="1080"/>
        <w:contextualSpacing/>
      </w:pPr>
      <w:r w:rsidRPr="00225087">
        <w:t>a csavar, mint gépelem</w:t>
      </w:r>
    </w:p>
    <w:p w:rsidR="00C95278" w:rsidRPr="00225087" w:rsidRDefault="00C95278" w:rsidP="00C95278">
      <w:pPr>
        <w:pStyle w:val="msolistparagraphcxspmiddle"/>
        <w:spacing w:before="0" w:beforeAutospacing="0" w:after="0" w:afterAutospacing="0"/>
        <w:ind w:left="1800"/>
        <w:contextualSpacing/>
      </w:pPr>
      <w:r w:rsidRPr="00225087">
        <w:t>a csavarvonal keletkezése,  az önzárás fogalma</w:t>
      </w:r>
    </w:p>
    <w:p w:rsidR="00C95278" w:rsidRPr="00225087" w:rsidRDefault="00C95278" w:rsidP="00C95278">
      <w:pPr>
        <w:pStyle w:val="msolistparagraphcxspmiddle"/>
        <w:spacing w:before="0" w:beforeAutospacing="0" w:after="0" w:afterAutospacing="0"/>
        <w:ind w:left="1800"/>
        <w:contextualSpacing/>
      </w:pPr>
      <w:r w:rsidRPr="00225087">
        <w:t>több-bekezdésű menetek</w:t>
      </w:r>
    </w:p>
    <w:p w:rsidR="00C95278" w:rsidRPr="00225087" w:rsidRDefault="00C95278" w:rsidP="00C95278">
      <w:pPr>
        <w:pStyle w:val="msolistparagraphcxspmiddle"/>
        <w:spacing w:before="0" w:beforeAutospacing="0" w:after="0" w:afterAutospacing="0"/>
        <w:ind w:left="1800"/>
        <w:contextualSpacing/>
      </w:pPr>
      <w:r w:rsidRPr="00225087">
        <w:t>menetrendszerek, menetelemek</w:t>
      </w:r>
    </w:p>
    <w:p w:rsidR="00C95278" w:rsidRPr="00225087" w:rsidRDefault="00C95278" w:rsidP="00C95278">
      <w:pPr>
        <w:pStyle w:val="msolistparagraphcxspmiddle"/>
        <w:spacing w:before="0" w:beforeAutospacing="0" w:after="0" w:afterAutospacing="0"/>
        <w:ind w:left="1800"/>
        <w:contextualSpacing/>
      </w:pPr>
      <w:r w:rsidRPr="00225087">
        <w:t>jobb- és balmenet</w:t>
      </w:r>
    </w:p>
    <w:p w:rsidR="00C95278" w:rsidRPr="00225087" w:rsidRDefault="00C95278" w:rsidP="00C95278">
      <w:pPr>
        <w:pStyle w:val="msolistparagraphcxspmiddle"/>
        <w:spacing w:before="0" w:beforeAutospacing="0" w:after="0" w:afterAutospacing="0"/>
        <w:ind w:left="1800"/>
        <w:contextualSpacing/>
      </w:pPr>
      <w:r w:rsidRPr="00225087">
        <w:t>menetszelvények (profilok)</w:t>
      </w:r>
    </w:p>
    <w:p w:rsidR="00C95278" w:rsidRPr="00225087" w:rsidRDefault="00C95278" w:rsidP="00C95278">
      <w:pPr>
        <w:pStyle w:val="msolistparagraphcxspmiddle"/>
        <w:spacing w:before="0" w:beforeAutospacing="0" w:after="0" w:afterAutospacing="0"/>
        <w:ind w:left="1080"/>
        <w:contextualSpacing/>
      </w:pPr>
      <w:r w:rsidRPr="00225087">
        <w:t>különböző csavar- és csavaranyafajták</w:t>
      </w:r>
    </w:p>
    <w:p w:rsidR="00C95278" w:rsidRPr="00225087" w:rsidRDefault="00C95278" w:rsidP="00C95278">
      <w:pPr>
        <w:pStyle w:val="msolistparagraphcxspmiddle"/>
        <w:spacing w:before="0" w:beforeAutospacing="0" w:after="0" w:afterAutospacing="0"/>
        <w:ind w:left="1080"/>
        <w:contextualSpacing/>
      </w:pPr>
      <w:r w:rsidRPr="00225087">
        <w:t>kézi menetfúrás</w:t>
      </w:r>
    </w:p>
    <w:p w:rsidR="00C95278" w:rsidRPr="00225087" w:rsidRDefault="00C95278" w:rsidP="00C95278">
      <w:pPr>
        <w:pStyle w:val="msolistparagraphcxspmiddle"/>
        <w:spacing w:before="0" w:beforeAutospacing="0" w:after="0" w:afterAutospacing="0"/>
        <w:ind w:left="1800"/>
        <w:contextualSpacing/>
      </w:pPr>
      <w:r w:rsidRPr="00225087">
        <w:t>menetfúrók</w:t>
      </w:r>
    </w:p>
    <w:p w:rsidR="00C95278" w:rsidRPr="00225087" w:rsidRDefault="00C95278" w:rsidP="00C95278">
      <w:pPr>
        <w:pStyle w:val="msolistparagraphcxspmiddle"/>
        <w:spacing w:before="0" w:beforeAutospacing="0" w:after="0" w:afterAutospacing="0"/>
        <w:ind w:left="1800"/>
        <w:contextualSpacing/>
      </w:pPr>
      <w:r w:rsidRPr="00225087">
        <w:t>a menetfúró részei</w:t>
      </w:r>
    </w:p>
    <w:p w:rsidR="00C95278" w:rsidRPr="00225087" w:rsidRDefault="00C95278" w:rsidP="00C95278">
      <w:pPr>
        <w:pStyle w:val="msolistparagraphcxspmiddle"/>
        <w:spacing w:before="0" w:beforeAutospacing="0" w:after="0" w:afterAutospacing="0"/>
        <w:ind w:left="1800"/>
        <w:contextualSpacing/>
      </w:pPr>
      <w:r w:rsidRPr="00225087">
        <w:t>a kézi menetfúrás gyakorlata</w:t>
      </w:r>
    </w:p>
    <w:p w:rsidR="00C95278" w:rsidRPr="00225087" w:rsidRDefault="00C95278" w:rsidP="00C95278">
      <w:pPr>
        <w:pStyle w:val="msolistparagraphcxspmiddle"/>
        <w:spacing w:before="0" w:beforeAutospacing="0" w:after="0" w:afterAutospacing="0"/>
        <w:ind w:left="1800"/>
        <w:contextualSpacing/>
      </w:pPr>
      <w:r w:rsidRPr="00225087">
        <w:lastRenderedPageBreak/>
        <w:t>a menetfúrás munkaszabályai</w:t>
      </w:r>
    </w:p>
    <w:p w:rsidR="00C95278" w:rsidRPr="00225087" w:rsidRDefault="00C95278" w:rsidP="00C95278">
      <w:pPr>
        <w:pStyle w:val="msolistparagraphcxspmiddle"/>
        <w:spacing w:before="0" w:beforeAutospacing="0" w:after="0" w:afterAutospacing="0"/>
        <w:ind w:left="1080"/>
        <w:contextualSpacing/>
      </w:pPr>
      <w:r w:rsidRPr="00225087">
        <w:t>külső csavarmenetek vágása</w:t>
      </w:r>
    </w:p>
    <w:p w:rsidR="00C95278" w:rsidRPr="00225087" w:rsidRDefault="00C95278" w:rsidP="00C95278">
      <w:pPr>
        <w:pStyle w:val="msolistparagraphcxspmiddle"/>
        <w:spacing w:before="0" w:beforeAutospacing="0" w:after="0" w:afterAutospacing="0"/>
        <w:ind w:left="1800"/>
        <w:contextualSpacing/>
      </w:pPr>
      <w:r w:rsidRPr="00225087">
        <w:t>menetmetsző</w:t>
      </w:r>
    </w:p>
    <w:p w:rsidR="00C95278" w:rsidRPr="00225087" w:rsidRDefault="00C95278" w:rsidP="00C95278">
      <w:pPr>
        <w:pStyle w:val="msolistparagraphcxspmiddle"/>
        <w:spacing w:before="0" w:beforeAutospacing="0" w:after="0" w:afterAutospacing="0"/>
        <w:ind w:left="1800"/>
        <w:contextualSpacing/>
      </w:pPr>
      <w:r w:rsidRPr="00225087">
        <w:t>menetmetszés gyakorlata</w:t>
      </w:r>
    </w:p>
    <w:p w:rsidR="00C95278" w:rsidRPr="00225087" w:rsidRDefault="00C95278" w:rsidP="00C95278">
      <w:pPr>
        <w:pStyle w:val="msolistparagraphcxspmiddle"/>
        <w:spacing w:before="0" w:beforeAutospacing="0" w:after="0" w:afterAutospacing="0"/>
        <w:ind w:left="1800"/>
        <w:contextualSpacing/>
      </w:pPr>
      <w:r w:rsidRPr="00225087">
        <w:t>a külső menetvágás munkaszabályai</w:t>
      </w:r>
    </w:p>
    <w:p w:rsidR="00C95278" w:rsidRPr="00225087" w:rsidRDefault="00C95278" w:rsidP="00C95278">
      <w:pPr>
        <w:pStyle w:val="msolistparagraphcxspmiddle"/>
        <w:spacing w:before="0" w:beforeAutospacing="0" w:after="0" w:afterAutospacing="0"/>
        <w:ind w:left="1080"/>
        <w:contextualSpacing/>
      </w:pPr>
      <w:r w:rsidRPr="00225087">
        <w:t>csavarmenetek gépi megmunkálása</w:t>
      </w:r>
    </w:p>
    <w:p w:rsidR="00C53E01" w:rsidRDefault="00C95278" w:rsidP="00C95278">
      <w:pPr>
        <w:spacing w:after="0"/>
        <w:ind w:left="851"/>
      </w:pPr>
      <w:r w:rsidRPr="00225087">
        <w:rPr>
          <w:rFonts w:cs="Times New Roman"/>
          <w:szCs w:val="24"/>
        </w:rPr>
        <w:t>baleseti veszélyek kézi menetvágás közben</w:t>
      </w:r>
    </w:p>
    <w:p w:rsidR="00C53E01" w:rsidRPr="002A1C54" w:rsidRDefault="00C53E01" w:rsidP="00C53E01">
      <w:pPr>
        <w:tabs>
          <w:tab w:val="left" w:pos="1418"/>
          <w:tab w:val="right" w:pos="9072"/>
        </w:tabs>
        <w:spacing w:after="0"/>
        <w:ind w:left="851"/>
      </w:pPr>
    </w:p>
    <w:p w:rsidR="00C53E01" w:rsidRDefault="00C95278" w:rsidP="00C53E01">
      <w:pPr>
        <w:pStyle w:val="Listaszerbekezds"/>
        <w:numPr>
          <w:ilvl w:val="2"/>
          <w:numId w:val="8"/>
        </w:numPr>
        <w:tabs>
          <w:tab w:val="left" w:pos="1701"/>
          <w:tab w:val="right" w:pos="9072"/>
        </w:tabs>
        <w:spacing w:after="0"/>
        <w:ind w:left="993" w:hanging="426"/>
        <w:rPr>
          <w:b/>
          <w:i/>
        </w:rPr>
      </w:pPr>
      <w:r w:rsidRPr="00C95278">
        <w:rPr>
          <w:b/>
          <w:i/>
        </w:rPr>
        <w:t xml:space="preserve">Kötések </w:t>
      </w:r>
      <w:r w:rsidR="00C53E01" w:rsidRPr="00644690">
        <w:rPr>
          <w:b/>
          <w:i/>
        </w:rPr>
        <w:tab/>
      </w:r>
      <w:r>
        <w:rPr>
          <w:b/>
          <w:i/>
        </w:rPr>
        <w:t>108</w:t>
      </w:r>
      <w:r w:rsidR="00C53E01">
        <w:rPr>
          <w:b/>
          <w:i/>
        </w:rPr>
        <w:t xml:space="preserve"> ó</w:t>
      </w:r>
      <w:r w:rsidR="00C53E01" w:rsidRPr="00644690">
        <w:rPr>
          <w:b/>
          <w:i/>
        </w:rPr>
        <w:t>ra/</w:t>
      </w:r>
      <w:r>
        <w:rPr>
          <w:b/>
          <w:i/>
        </w:rPr>
        <w:t>110</w:t>
      </w:r>
      <w:r w:rsidR="00C53E01" w:rsidRPr="00644690">
        <w:rPr>
          <w:b/>
          <w:i/>
        </w:rPr>
        <w:t xml:space="preserve"> óra</w:t>
      </w:r>
    </w:p>
    <w:p w:rsidR="00C95278" w:rsidRPr="00225087" w:rsidRDefault="00C95278" w:rsidP="00C95278">
      <w:pPr>
        <w:tabs>
          <w:tab w:val="left" w:pos="993"/>
        </w:tabs>
        <w:spacing w:after="0"/>
        <w:ind w:left="567"/>
        <w:rPr>
          <w:rFonts w:cs="Times New Roman"/>
          <w:szCs w:val="24"/>
        </w:rPr>
      </w:pPr>
      <w:r w:rsidRPr="00225087">
        <w:rPr>
          <w:rFonts w:cs="Times New Roman"/>
          <w:szCs w:val="24"/>
        </w:rPr>
        <w:t>Szegecselés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szegecselés célja</w:t>
      </w:r>
    </w:p>
    <w:p w:rsidR="00C95278" w:rsidRPr="00225087" w:rsidRDefault="00C95278" w:rsidP="00C95278">
      <w:pPr>
        <w:pStyle w:val="msolistparagraphcxspmiddle"/>
        <w:spacing w:before="0" w:beforeAutospacing="0" w:after="0" w:afterAutospacing="0"/>
        <w:ind w:left="1080"/>
        <w:contextualSpacing/>
      </w:pPr>
      <w:r w:rsidRPr="00225087">
        <w:t>szegecskötések</w:t>
      </w:r>
    </w:p>
    <w:p w:rsidR="00C95278" w:rsidRPr="00225087" w:rsidRDefault="00C95278" w:rsidP="00C95278">
      <w:pPr>
        <w:pStyle w:val="msolistparagraphcxspmiddle"/>
        <w:spacing w:before="0" w:beforeAutospacing="0" w:after="0" w:afterAutospacing="0"/>
        <w:ind w:left="1080"/>
        <w:contextualSpacing/>
      </w:pPr>
      <w:r w:rsidRPr="00225087">
        <w:t>szegecsek igénybevétele</w:t>
      </w:r>
    </w:p>
    <w:p w:rsidR="00C95278" w:rsidRPr="00225087" w:rsidRDefault="00C95278" w:rsidP="00C95278">
      <w:pPr>
        <w:pStyle w:val="msolistparagraphcxspmiddle"/>
        <w:spacing w:before="0" w:beforeAutospacing="0" w:after="0" w:afterAutospacing="0"/>
        <w:ind w:left="1080"/>
        <w:contextualSpacing/>
      </w:pPr>
      <w:r w:rsidRPr="00225087">
        <w:t>a szegecs méreteinek meghatározása</w:t>
      </w:r>
    </w:p>
    <w:p w:rsidR="00C95278" w:rsidRPr="00225087" w:rsidRDefault="00C95278" w:rsidP="00C95278">
      <w:pPr>
        <w:pStyle w:val="msolistparagraphcxspmiddle"/>
        <w:spacing w:before="0" w:beforeAutospacing="0" w:after="0" w:afterAutospacing="0"/>
        <w:ind w:left="1080"/>
        <w:contextualSpacing/>
      </w:pPr>
      <w:r w:rsidRPr="00225087">
        <w:t>a szegecselés szerszámai és művelete</w:t>
      </w:r>
    </w:p>
    <w:p w:rsidR="00C95278" w:rsidRPr="00225087" w:rsidRDefault="00C95278" w:rsidP="00C95278">
      <w:pPr>
        <w:pStyle w:val="msolistparagraphcxspmiddle"/>
        <w:spacing w:before="0" w:beforeAutospacing="0" w:after="0" w:afterAutospacing="0"/>
        <w:ind w:left="1080"/>
        <w:contextualSpacing/>
      </w:pPr>
      <w:r w:rsidRPr="00225087">
        <w:t>gépi szegecselés</w:t>
      </w:r>
    </w:p>
    <w:p w:rsidR="00C95278" w:rsidRPr="00225087" w:rsidRDefault="00C95278" w:rsidP="00C95278">
      <w:pPr>
        <w:pStyle w:val="msolistparagraphcxspmiddle"/>
        <w:spacing w:before="0" w:beforeAutospacing="0" w:after="0" w:afterAutospacing="0"/>
        <w:ind w:left="1080"/>
        <w:contextualSpacing/>
      </w:pPr>
      <w:r w:rsidRPr="00225087">
        <w:t>baleseti veszélyek szegecselés közben</w:t>
      </w:r>
    </w:p>
    <w:p w:rsidR="00C95278" w:rsidRPr="00225087" w:rsidRDefault="00C95278" w:rsidP="00C95278">
      <w:pPr>
        <w:pStyle w:val="msolistparagraphcxsplast"/>
        <w:spacing w:before="0" w:beforeAutospacing="0" w:after="0" w:afterAutospacing="0"/>
        <w:ind w:left="1080"/>
        <w:contextualSpacing/>
      </w:pPr>
      <w:r w:rsidRPr="00225087">
        <w:t>összetett szegecselési feladat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Csavarozás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csavarkötések szerelésének célja</w:t>
      </w:r>
    </w:p>
    <w:p w:rsidR="00C95278" w:rsidRPr="00225087" w:rsidRDefault="00C95278" w:rsidP="00C95278">
      <w:pPr>
        <w:pStyle w:val="msolistparagraphcxspmiddle"/>
        <w:spacing w:before="0" w:beforeAutospacing="0" w:after="0" w:afterAutospacing="0"/>
        <w:ind w:left="1080"/>
        <w:contextualSpacing/>
      </w:pPr>
      <w:r w:rsidRPr="00225087">
        <w:t>a csavarkötések fajtái és rendeltetésük</w:t>
      </w:r>
    </w:p>
    <w:p w:rsidR="00C95278" w:rsidRPr="00225087" w:rsidRDefault="00C95278" w:rsidP="00C95278">
      <w:pPr>
        <w:pStyle w:val="msolistparagraphcxspmiddle"/>
        <w:spacing w:before="0" w:beforeAutospacing="0" w:after="0" w:afterAutospacing="0"/>
        <w:ind w:left="1080"/>
        <w:contextualSpacing/>
      </w:pPr>
      <w:r w:rsidRPr="00225087">
        <w:t>a csavarkötések szerelésének szerszámai és munkaszabályai</w:t>
      </w:r>
    </w:p>
    <w:p w:rsidR="00C95278" w:rsidRPr="00225087" w:rsidRDefault="00C95278" w:rsidP="00C95278">
      <w:pPr>
        <w:pStyle w:val="msolistparagraphcxspmiddle"/>
        <w:spacing w:before="0" w:beforeAutospacing="0" w:after="0" w:afterAutospacing="0"/>
        <w:ind w:left="1080"/>
        <w:contextualSpacing/>
      </w:pPr>
      <w:r w:rsidRPr="00225087">
        <w:t>csavarbiztosítások</w:t>
      </w:r>
    </w:p>
    <w:p w:rsidR="00C95278" w:rsidRPr="00225087" w:rsidRDefault="00C95278" w:rsidP="00C95278">
      <w:pPr>
        <w:pStyle w:val="msolistparagraphcxsplast"/>
        <w:spacing w:before="0" w:beforeAutospacing="0" w:after="0" w:afterAutospacing="0"/>
        <w:ind w:left="1080"/>
        <w:contextualSpacing/>
      </w:pPr>
      <w:r w:rsidRPr="00225087">
        <w:t>baleseti veszélyek csavarozás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Csapszegek és csapszegkötések</w:t>
      </w:r>
    </w:p>
    <w:p w:rsidR="00C95278" w:rsidRPr="00225087" w:rsidRDefault="00C95278" w:rsidP="00C95278">
      <w:pPr>
        <w:tabs>
          <w:tab w:val="left" w:pos="993"/>
        </w:tabs>
        <w:spacing w:after="0"/>
        <w:ind w:left="567"/>
        <w:rPr>
          <w:rFonts w:cs="Times New Roman"/>
          <w:szCs w:val="24"/>
        </w:rPr>
      </w:pPr>
      <w:r w:rsidRPr="00225087">
        <w:rPr>
          <w:rFonts w:cs="Times New Roman"/>
          <w:szCs w:val="24"/>
        </w:rPr>
        <w:t>Kúpos kötés</w:t>
      </w:r>
    </w:p>
    <w:p w:rsidR="00C95278" w:rsidRPr="00225087" w:rsidRDefault="00C95278" w:rsidP="00C95278">
      <w:pPr>
        <w:tabs>
          <w:tab w:val="left" w:pos="993"/>
        </w:tabs>
        <w:spacing w:after="0"/>
        <w:ind w:left="567"/>
        <w:rPr>
          <w:rFonts w:cs="Times New Roman"/>
          <w:szCs w:val="24"/>
        </w:rPr>
      </w:pPr>
      <w:r w:rsidRPr="00225087">
        <w:rPr>
          <w:rFonts w:cs="Times New Roman"/>
          <w:szCs w:val="24"/>
        </w:rPr>
        <w:t>Zsugorkötés</w:t>
      </w:r>
    </w:p>
    <w:p w:rsidR="00C95278" w:rsidRPr="00225087" w:rsidRDefault="00C95278" w:rsidP="00C95278">
      <w:pPr>
        <w:tabs>
          <w:tab w:val="left" w:pos="993"/>
        </w:tabs>
        <w:spacing w:after="0"/>
        <w:ind w:left="567"/>
        <w:rPr>
          <w:rFonts w:cs="Times New Roman"/>
          <w:szCs w:val="24"/>
        </w:rPr>
      </w:pPr>
      <w:r w:rsidRPr="00225087">
        <w:rPr>
          <w:rFonts w:cs="Times New Roman"/>
          <w:szCs w:val="24"/>
        </w:rPr>
        <w:t>Ék és ékkötés</w:t>
      </w:r>
    </w:p>
    <w:p w:rsidR="00C95278" w:rsidRPr="00225087" w:rsidRDefault="00C95278" w:rsidP="00C95278">
      <w:pPr>
        <w:tabs>
          <w:tab w:val="left" w:pos="993"/>
        </w:tabs>
        <w:spacing w:after="0"/>
        <w:ind w:left="567"/>
        <w:rPr>
          <w:rFonts w:cs="Times New Roman"/>
          <w:szCs w:val="24"/>
        </w:rPr>
      </w:pPr>
      <w:r w:rsidRPr="00225087">
        <w:rPr>
          <w:rFonts w:cs="Times New Roman"/>
          <w:szCs w:val="24"/>
        </w:rPr>
        <w:t>Retesz és reteszkötés</w:t>
      </w:r>
    </w:p>
    <w:p w:rsidR="00C95278" w:rsidRPr="00225087" w:rsidRDefault="00C95278" w:rsidP="00C95278">
      <w:pPr>
        <w:tabs>
          <w:tab w:val="left" w:pos="993"/>
        </w:tabs>
        <w:spacing w:after="0"/>
        <w:ind w:left="567"/>
        <w:rPr>
          <w:rFonts w:cs="Times New Roman"/>
          <w:szCs w:val="24"/>
        </w:rPr>
      </w:pPr>
      <w:r w:rsidRPr="00225087">
        <w:rPr>
          <w:rFonts w:cs="Times New Roman"/>
          <w:szCs w:val="24"/>
        </w:rPr>
        <w:t>Lágyforrasztás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forrasztás célja és fajtái</w:t>
      </w:r>
    </w:p>
    <w:p w:rsidR="00C95278" w:rsidRPr="00225087" w:rsidRDefault="00C95278" w:rsidP="00C95278">
      <w:pPr>
        <w:pStyle w:val="msolistparagraphcxspmiddle"/>
        <w:spacing w:before="0" w:beforeAutospacing="0" w:after="0" w:afterAutospacing="0"/>
        <w:ind w:left="1080"/>
        <w:contextualSpacing/>
      </w:pPr>
      <w:r w:rsidRPr="00225087">
        <w:t>forrasztó kéziszerszámok</w:t>
      </w:r>
    </w:p>
    <w:p w:rsidR="00C95278" w:rsidRPr="00225087" w:rsidRDefault="00C95278" w:rsidP="00C95278">
      <w:pPr>
        <w:pStyle w:val="msolistparagraphcxspmiddle"/>
        <w:spacing w:before="0" w:beforeAutospacing="0" w:after="0" w:afterAutospacing="0"/>
        <w:ind w:left="1080"/>
        <w:contextualSpacing/>
      </w:pPr>
      <w:r w:rsidRPr="00225087">
        <w:t>a forrasztás előkészítése</w:t>
      </w:r>
    </w:p>
    <w:p w:rsidR="00C95278" w:rsidRPr="00225087" w:rsidRDefault="00C95278" w:rsidP="00C95278">
      <w:pPr>
        <w:pStyle w:val="msolistparagraphcxspmiddle"/>
        <w:spacing w:before="0" w:beforeAutospacing="0" w:after="0" w:afterAutospacing="0"/>
        <w:ind w:left="1800"/>
        <w:contextualSpacing/>
      </w:pPr>
      <w:r w:rsidRPr="00225087">
        <w:t>a forrasztópáka előkészítése</w:t>
      </w:r>
    </w:p>
    <w:p w:rsidR="00C95278" w:rsidRPr="00225087" w:rsidRDefault="00C95278" w:rsidP="00C95278">
      <w:pPr>
        <w:pStyle w:val="msolistparagraphcxspmiddle"/>
        <w:spacing w:before="0" w:beforeAutospacing="0" w:after="0" w:afterAutospacing="0"/>
        <w:ind w:left="1800"/>
        <w:contextualSpacing/>
      </w:pPr>
      <w:r w:rsidRPr="00225087">
        <w:t>forraszok</w:t>
      </w:r>
    </w:p>
    <w:p w:rsidR="00C95278" w:rsidRPr="00225087" w:rsidRDefault="00C95278" w:rsidP="00C95278">
      <w:pPr>
        <w:pStyle w:val="msolistparagraphcxspmiddle"/>
        <w:spacing w:before="0" w:beforeAutospacing="0" w:after="0" w:afterAutospacing="0"/>
        <w:ind w:left="1800"/>
        <w:contextualSpacing/>
      </w:pPr>
      <w:r w:rsidRPr="00225087">
        <w:t>forrasztó segédanyagok</w:t>
      </w:r>
    </w:p>
    <w:p w:rsidR="00C95278" w:rsidRPr="00225087" w:rsidRDefault="00C95278" w:rsidP="00C95278">
      <w:pPr>
        <w:pStyle w:val="msolistparagraphcxspmiddle"/>
        <w:spacing w:before="0" w:beforeAutospacing="0" w:after="0" w:afterAutospacing="0"/>
        <w:ind w:left="1080"/>
        <w:contextualSpacing/>
      </w:pPr>
      <w:r w:rsidRPr="00225087">
        <w:t>a lágyforrasztás munkaszabályai</w:t>
      </w:r>
    </w:p>
    <w:p w:rsidR="00C95278" w:rsidRPr="00225087" w:rsidRDefault="00C95278" w:rsidP="00C95278">
      <w:pPr>
        <w:pStyle w:val="msolistparagraphcxsplast"/>
        <w:spacing w:before="0" w:beforeAutospacing="0" w:after="0" w:afterAutospacing="0"/>
        <w:ind w:left="1080"/>
        <w:contextualSpacing/>
      </w:pPr>
      <w:r w:rsidRPr="00225087">
        <w:t>baleseti veszélyek lágyforrasztás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Fémragasztás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fémragasztás jelentősége, ragasztóanyagok</w:t>
      </w:r>
    </w:p>
    <w:p w:rsidR="00C95278" w:rsidRPr="00225087" w:rsidRDefault="00C95278" w:rsidP="00C95278">
      <w:pPr>
        <w:pStyle w:val="msolistparagraphcxspmiddle"/>
        <w:spacing w:before="0" w:beforeAutospacing="0" w:after="0" w:afterAutospacing="0"/>
        <w:ind w:left="1080"/>
        <w:contextualSpacing/>
      </w:pPr>
      <w:r w:rsidRPr="00225087">
        <w:t>a ragasztott kötések alkalmazása</w:t>
      </w:r>
    </w:p>
    <w:p w:rsidR="00C95278" w:rsidRPr="00225087" w:rsidRDefault="00C95278" w:rsidP="00C95278">
      <w:pPr>
        <w:pStyle w:val="msolistparagraphcxspmiddle"/>
        <w:spacing w:before="0" w:beforeAutospacing="0" w:after="0" w:afterAutospacing="0"/>
        <w:ind w:left="1080"/>
        <w:contextualSpacing/>
      </w:pPr>
      <w:r w:rsidRPr="00225087">
        <w:t>a ragasztás folyamata, a ragasztandó felületek előkezelése</w:t>
      </w:r>
    </w:p>
    <w:p w:rsidR="00C95278" w:rsidRPr="00225087" w:rsidRDefault="00C95278" w:rsidP="00C95278">
      <w:pPr>
        <w:pStyle w:val="msolistparagraphcxspmiddle"/>
        <w:spacing w:before="0" w:beforeAutospacing="0" w:after="0" w:afterAutospacing="0"/>
        <w:ind w:left="1080"/>
        <w:contextualSpacing/>
      </w:pPr>
      <w:r w:rsidRPr="00225087">
        <w:t>a ragasztás</w:t>
      </w:r>
    </w:p>
    <w:p w:rsidR="00C95278" w:rsidRPr="00225087" w:rsidRDefault="00C95278" w:rsidP="00C95278">
      <w:pPr>
        <w:pStyle w:val="msolistparagraphcxsplast"/>
        <w:spacing w:before="0" w:beforeAutospacing="0" w:after="0" w:afterAutospacing="0"/>
        <w:ind w:left="1080"/>
        <w:contextualSpacing/>
      </w:pPr>
      <w:r w:rsidRPr="00225087">
        <w:t>baleseti veszélyek ragasztás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Keményforrasztás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keményforrasztás célja, folyamata és segédanyagai</w:t>
      </w:r>
    </w:p>
    <w:p w:rsidR="00C95278" w:rsidRPr="00225087" w:rsidRDefault="00C95278" w:rsidP="00C95278">
      <w:pPr>
        <w:pStyle w:val="msolistparagraphcxspmiddle"/>
        <w:spacing w:before="0" w:beforeAutospacing="0" w:after="0" w:afterAutospacing="0"/>
        <w:ind w:left="1080"/>
        <w:contextualSpacing/>
      </w:pPr>
      <w:r w:rsidRPr="00225087">
        <w:t>a munkadarabok előkészítése keményforrasztáshoz</w:t>
      </w:r>
    </w:p>
    <w:p w:rsidR="00C95278" w:rsidRPr="00225087" w:rsidRDefault="00C95278" w:rsidP="00C95278">
      <w:pPr>
        <w:pStyle w:val="msolistparagraphcxspmiddle"/>
        <w:spacing w:before="0" w:beforeAutospacing="0" w:after="0" w:afterAutospacing="0"/>
        <w:ind w:left="1080"/>
        <w:contextualSpacing/>
      </w:pPr>
      <w:r w:rsidRPr="00225087">
        <w:t>a forraszanyag megolvasztása</w:t>
      </w:r>
    </w:p>
    <w:p w:rsidR="00C95278" w:rsidRPr="00225087" w:rsidRDefault="00C95278" w:rsidP="00C95278">
      <w:pPr>
        <w:pStyle w:val="msolistparagraphcxspmiddle"/>
        <w:spacing w:before="0" w:beforeAutospacing="0" w:after="0" w:afterAutospacing="0"/>
        <w:ind w:left="1080"/>
        <w:contextualSpacing/>
      </w:pPr>
      <w:r w:rsidRPr="00225087">
        <w:t>a munkadarabok utókezelése</w:t>
      </w:r>
    </w:p>
    <w:p w:rsidR="00C95278" w:rsidRPr="00225087" w:rsidRDefault="00C95278" w:rsidP="00C95278">
      <w:pPr>
        <w:pStyle w:val="msolistparagraphcxspmiddle"/>
        <w:spacing w:before="0" w:beforeAutospacing="0" w:after="0" w:afterAutospacing="0"/>
        <w:ind w:left="1080"/>
        <w:contextualSpacing/>
      </w:pPr>
      <w:r w:rsidRPr="00225087">
        <w:t>a keményforrasztás munkaszabályai</w:t>
      </w:r>
    </w:p>
    <w:p w:rsidR="00C95278" w:rsidRPr="00225087" w:rsidRDefault="00C95278" w:rsidP="00C95278">
      <w:pPr>
        <w:pStyle w:val="msolistparagraphcxsplast"/>
        <w:spacing w:before="0" w:beforeAutospacing="0" w:after="0" w:afterAutospacing="0"/>
        <w:ind w:left="1080"/>
        <w:contextualSpacing/>
      </w:pPr>
      <w:r w:rsidRPr="00225087">
        <w:lastRenderedPageBreak/>
        <w:t>baleseti veszélyek keményforrasztás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Gázhegesztés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hegesztés célja és alkalmazási területe</w:t>
      </w:r>
    </w:p>
    <w:p w:rsidR="00C95278" w:rsidRPr="00225087" w:rsidRDefault="00C95278" w:rsidP="00C95278">
      <w:pPr>
        <w:pStyle w:val="msolistparagraphcxspmiddle"/>
        <w:spacing w:before="0" w:beforeAutospacing="0" w:after="0" w:afterAutospacing="0"/>
        <w:ind w:left="1080"/>
        <w:contextualSpacing/>
      </w:pPr>
      <w:r w:rsidRPr="00225087">
        <w:t>hegesztőgázok</w:t>
      </w:r>
    </w:p>
    <w:p w:rsidR="00C95278" w:rsidRPr="00225087" w:rsidRDefault="00C95278" w:rsidP="00C95278">
      <w:pPr>
        <w:pStyle w:val="msolistparagraphcxspmiddle"/>
        <w:spacing w:before="0" w:beforeAutospacing="0" w:after="0" w:afterAutospacing="0"/>
        <w:ind w:left="1080"/>
        <w:contextualSpacing/>
      </w:pPr>
      <w:r w:rsidRPr="00225087">
        <w:t>a gázhegesztés berendezései, szerelvényei, segédanyagai</w:t>
      </w:r>
    </w:p>
    <w:p w:rsidR="00C95278" w:rsidRPr="00225087" w:rsidRDefault="00C95278" w:rsidP="00C95278">
      <w:pPr>
        <w:pStyle w:val="msolistparagraphcxspmiddle"/>
        <w:spacing w:before="0" w:beforeAutospacing="0" w:after="0" w:afterAutospacing="0"/>
        <w:ind w:left="1080"/>
        <w:contextualSpacing/>
      </w:pPr>
      <w:r w:rsidRPr="00225087">
        <w:t>varratfajták</w:t>
      </w:r>
    </w:p>
    <w:p w:rsidR="00C95278" w:rsidRPr="00225087" w:rsidRDefault="00C95278" w:rsidP="00C95278">
      <w:pPr>
        <w:pStyle w:val="msolistparagraphcxspmiddle"/>
        <w:spacing w:before="0" w:beforeAutospacing="0" w:after="0" w:afterAutospacing="0"/>
        <w:ind w:left="1080"/>
        <w:contextualSpacing/>
      </w:pPr>
      <w:r w:rsidRPr="00225087">
        <w:t>a gázhegesztés munkafolyamatai, hegesztési módszerek</w:t>
      </w:r>
    </w:p>
    <w:p w:rsidR="00C95278" w:rsidRPr="00225087" w:rsidRDefault="00C95278" w:rsidP="00C95278">
      <w:pPr>
        <w:pStyle w:val="msolistparagraphcxspmiddle"/>
        <w:spacing w:before="0" w:beforeAutospacing="0" w:after="0" w:afterAutospacing="0"/>
        <w:ind w:left="1080"/>
        <w:contextualSpacing/>
      </w:pPr>
      <w:r w:rsidRPr="00225087">
        <w:t>a gázpalackok kezelése, tárolása, szállítása</w:t>
      </w:r>
    </w:p>
    <w:p w:rsidR="00C95278" w:rsidRPr="00225087" w:rsidRDefault="00C95278" w:rsidP="00C95278">
      <w:pPr>
        <w:pStyle w:val="msolistparagraphcxsplast"/>
        <w:spacing w:before="0" w:beforeAutospacing="0" w:after="0" w:afterAutospacing="0"/>
        <w:ind w:left="1080"/>
        <w:contextualSpacing/>
      </w:pPr>
      <w:r w:rsidRPr="00225087">
        <w:t>baleseti veszélyek gázhegesztés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Ívhegesztés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az ívhegesztés alkalmazási területe</w:t>
      </w:r>
    </w:p>
    <w:p w:rsidR="00C95278" w:rsidRPr="00225087" w:rsidRDefault="00C95278" w:rsidP="00C95278">
      <w:pPr>
        <w:pStyle w:val="msolistparagraphcxspmiddle"/>
        <w:spacing w:before="0" w:beforeAutospacing="0" w:after="0" w:afterAutospacing="0"/>
        <w:ind w:left="1080"/>
        <w:contextualSpacing/>
      </w:pPr>
      <w:r w:rsidRPr="00225087">
        <w:t>a villamos ív és hőhatása</w:t>
      </w:r>
    </w:p>
    <w:p w:rsidR="00C95278" w:rsidRPr="00225087" w:rsidRDefault="00C95278" w:rsidP="00C95278">
      <w:pPr>
        <w:pStyle w:val="msolistparagraphcxspmiddle"/>
        <w:spacing w:before="0" w:beforeAutospacing="0" w:after="0" w:afterAutospacing="0"/>
        <w:ind w:left="1080"/>
        <w:contextualSpacing/>
      </w:pPr>
      <w:r w:rsidRPr="00225087">
        <w:t>az ívhegesztés gépei, felszerelései, segédeszközei</w:t>
      </w:r>
    </w:p>
    <w:p w:rsidR="00C95278" w:rsidRPr="00225087" w:rsidRDefault="00C95278" w:rsidP="00C95278">
      <w:pPr>
        <w:pStyle w:val="msolistparagraphcxspmiddle"/>
        <w:spacing w:before="0" w:beforeAutospacing="0" w:after="0" w:afterAutospacing="0"/>
        <w:ind w:left="1080"/>
        <w:contextualSpacing/>
      </w:pPr>
      <w:r w:rsidRPr="00225087">
        <w:t>az ívhegesztés folyamata</w:t>
      </w:r>
    </w:p>
    <w:p w:rsidR="00C95278" w:rsidRPr="00225087" w:rsidRDefault="00C95278" w:rsidP="00C95278">
      <w:pPr>
        <w:pStyle w:val="msolistparagraphcxspmiddle"/>
        <w:spacing w:before="0" w:beforeAutospacing="0" w:after="0" w:afterAutospacing="0"/>
        <w:ind w:left="1800"/>
        <w:contextualSpacing/>
      </w:pPr>
      <w:r w:rsidRPr="00225087">
        <w:t>bevont elektródás ívhegesztés</w:t>
      </w:r>
    </w:p>
    <w:p w:rsidR="00C95278" w:rsidRPr="00225087" w:rsidRDefault="00C95278" w:rsidP="00C95278">
      <w:pPr>
        <w:pStyle w:val="msolistparagraphcxspmiddle"/>
        <w:spacing w:before="0" w:beforeAutospacing="0" w:after="0" w:afterAutospacing="0"/>
        <w:ind w:left="1800"/>
        <w:contextualSpacing/>
      </w:pPr>
      <w:r w:rsidRPr="00225087">
        <w:t>fogyóelektródás ívhegesztés (MIG-MAG)</w:t>
      </w:r>
    </w:p>
    <w:p w:rsidR="00C95278" w:rsidRPr="00225087" w:rsidRDefault="00C95278" w:rsidP="00C95278">
      <w:pPr>
        <w:pStyle w:val="msolistparagraphcxspmiddle"/>
        <w:spacing w:before="0" w:beforeAutospacing="0" w:after="0" w:afterAutospacing="0"/>
        <w:ind w:left="1800"/>
        <w:contextualSpacing/>
      </w:pPr>
      <w:r w:rsidRPr="00225087">
        <w:t xml:space="preserve">argon </w:t>
      </w:r>
      <w:proofErr w:type="spellStart"/>
      <w:r w:rsidRPr="00225087">
        <w:t>védőgázas</w:t>
      </w:r>
      <w:proofErr w:type="spellEnd"/>
      <w:r w:rsidRPr="00225087">
        <w:t xml:space="preserve"> volfrámelektródás ívhegesztés (AWI)</w:t>
      </w:r>
    </w:p>
    <w:p w:rsidR="00C95278" w:rsidRPr="00225087" w:rsidRDefault="00C95278" w:rsidP="00C95278">
      <w:pPr>
        <w:pStyle w:val="msolistparagraphcxspmiddle"/>
        <w:spacing w:before="0" w:beforeAutospacing="0" w:after="0" w:afterAutospacing="0"/>
        <w:ind w:left="1080"/>
        <w:contextualSpacing/>
      </w:pPr>
      <w:r w:rsidRPr="00225087">
        <w:t>ívhegesztéskor előforduló hibák</w:t>
      </w:r>
    </w:p>
    <w:p w:rsidR="00C95278" w:rsidRPr="00225087" w:rsidRDefault="00C95278" w:rsidP="00C95278">
      <w:pPr>
        <w:pStyle w:val="msolistparagraphcxspmiddle"/>
        <w:spacing w:before="0" w:beforeAutospacing="0" w:after="0" w:afterAutospacing="0"/>
        <w:ind w:left="1080"/>
        <w:contextualSpacing/>
      </w:pPr>
      <w:r w:rsidRPr="00225087">
        <w:t>baleseti veszélyek ívhegesztés közben</w:t>
      </w:r>
    </w:p>
    <w:p w:rsidR="00C53E01" w:rsidRDefault="00C95278" w:rsidP="00C95278">
      <w:pPr>
        <w:spacing w:after="0"/>
        <w:ind w:left="851"/>
      </w:pPr>
      <w:r w:rsidRPr="00225087">
        <w:rPr>
          <w:rFonts w:cs="Times New Roman"/>
          <w:szCs w:val="24"/>
        </w:rPr>
        <w:t>ívhegesztési feladatok</w:t>
      </w:r>
    </w:p>
    <w:p w:rsidR="00C53E01" w:rsidRPr="002A1C54" w:rsidRDefault="00C53E01" w:rsidP="00C53E01">
      <w:pPr>
        <w:tabs>
          <w:tab w:val="left" w:pos="1418"/>
          <w:tab w:val="right" w:pos="9072"/>
        </w:tabs>
        <w:spacing w:after="0"/>
        <w:ind w:left="851"/>
      </w:pPr>
    </w:p>
    <w:p w:rsidR="00C53E01" w:rsidRDefault="00C95278" w:rsidP="00C53E01">
      <w:pPr>
        <w:pStyle w:val="Listaszerbekezds"/>
        <w:numPr>
          <w:ilvl w:val="2"/>
          <w:numId w:val="8"/>
        </w:numPr>
        <w:tabs>
          <w:tab w:val="left" w:pos="1701"/>
          <w:tab w:val="right" w:pos="9072"/>
        </w:tabs>
        <w:spacing w:after="0"/>
        <w:ind w:left="993" w:hanging="426"/>
        <w:rPr>
          <w:b/>
          <w:i/>
        </w:rPr>
      </w:pPr>
      <w:r w:rsidRPr="00C95278">
        <w:rPr>
          <w:b/>
          <w:i/>
        </w:rPr>
        <w:t>Megmunkálás II.</w:t>
      </w:r>
      <w:r w:rsidR="00C53E01" w:rsidRPr="00644690">
        <w:rPr>
          <w:b/>
          <w:i/>
        </w:rPr>
        <w:tab/>
      </w:r>
      <w:r>
        <w:rPr>
          <w:b/>
          <w:i/>
        </w:rPr>
        <w:t>48</w:t>
      </w:r>
      <w:r w:rsidR="00C53E01">
        <w:rPr>
          <w:b/>
          <w:i/>
        </w:rPr>
        <w:t xml:space="preserve"> ó</w:t>
      </w:r>
      <w:r w:rsidR="00C53E01" w:rsidRPr="00644690">
        <w:rPr>
          <w:b/>
          <w:i/>
        </w:rPr>
        <w:t>ra/</w:t>
      </w:r>
      <w:r w:rsidR="005E154C">
        <w:rPr>
          <w:b/>
          <w:i/>
        </w:rPr>
        <w:t>48</w:t>
      </w:r>
      <w:r w:rsidR="00C53E01" w:rsidRPr="00644690">
        <w:rPr>
          <w:b/>
          <w:i/>
        </w:rPr>
        <w:t xml:space="preserve"> óra</w:t>
      </w:r>
    </w:p>
    <w:p w:rsidR="00C95278" w:rsidRPr="00225087" w:rsidRDefault="00C95278" w:rsidP="00C95278">
      <w:pPr>
        <w:tabs>
          <w:tab w:val="left" w:pos="993"/>
        </w:tabs>
        <w:spacing w:after="0"/>
        <w:ind w:left="567"/>
        <w:rPr>
          <w:rFonts w:cs="Times New Roman"/>
          <w:szCs w:val="24"/>
        </w:rPr>
      </w:pPr>
      <w:r w:rsidRPr="00225087">
        <w:rPr>
          <w:rFonts w:cs="Times New Roman"/>
          <w:szCs w:val="24"/>
        </w:rPr>
        <w:t>Hántolás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hántolás és a csiszolás célja</w:t>
      </w:r>
    </w:p>
    <w:p w:rsidR="00C95278" w:rsidRPr="00225087" w:rsidRDefault="00C95278" w:rsidP="00C95278">
      <w:pPr>
        <w:pStyle w:val="msolistparagraphcxspmiddle"/>
        <w:spacing w:before="0" w:beforeAutospacing="0" w:after="0" w:afterAutospacing="0"/>
        <w:ind w:left="1080"/>
        <w:contextualSpacing/>
      </w:pPr>
      <w:r w:rsidRPr="00225087">
        <w:t>kézi hántolószerszámok</w:t>
      </w:r>
    </w:p>
    <w:p w:rsidR="00C95278" w:rsidRPr="00225087" w:rsidRDefault="00C95278" w:rsidP="00C95278">
      <w:pPr>
        <w:pStyle w:val="msolistparagraphcxspmiddle"/>
        <w:spacing w:before="0" w:beforeAutospacing="0" w:after="0" w:afterAutospacing="0"/>
        <w:ind w:left="1080"/>
        <w:contextualSpacing/>
      </w:pPr>
      <w:r w:rsidRPr="00225087">
        <w:t>a hántolást ellenőrző eszközök</w:t>
      </w:r>
    </w:p>
    <w:p w:rsidR="00C95278" w:rsidRPr="00225087" w:rsidRDefault="00C95278" w:rsidP="00C95278">
      <w:pPr>
        <w:pStyle w:val="msolistparagraphcxspmiddle"/>
        <w:spacing w:before="0" w:beforeAutospacing="0" w:after="0" w:afterAutospacing="0"/>
        <w:ind w:left="1080"/>
        <w:contextualSpacing/>
      </w:pPr>
      <w:r w:rsidRPr="00225087">
        <w:t>a hántolás munkaszabályai</w:t>
      </w:r>
    </w:p>
    <w:p w:rsidR="00C95278" w:rsidRPr="00225087" w:rsidRDefault="00C95278" w:rsidP="00C95278">
      <w:pPr>
        <w:pStyle w:val="msolistparagraphcxspmiddle"/>
        <w:spacing w:before="0" w:beforeAutospacing="0" w:after="0" w:afterAutospacing="0"/>
        <w:ind w:left="1080"/>
        <w:contextualSpacing/>
      </w:pPr>
      <w:r w:rsidRPr="00225087">
        <w:t>a hántolók élezése</w:t>
      </w:r>
    </w:p>
    <w:p w:rsidR="00C95278" w:rsidRPr="00225087" w:rsidRDefault="00C95278" w:rsidP="00C95278">
      <w:pPr>
        <w:pStyle w:val="msolistparagraphcxspmiddle"/>
        <w:spacing w:before="0" w:beforeAutospacing="0" w:after="0" w:afterAutospacing="0"/>
        <w:ind w:left="1080"/>
        <w:contextualSpacing/>
      </w:pPr>
      <w:r w:rsidRPr="00225087">
        <w:t>csiszolás</w:t>
      </w:r>
    </w:p>
    <w:p w:rsidR="00C95278" w:rsidRPr="00225087" w:rsidRDefault="00C95278" w:rsidP="00C95278">
      <w:pPr>
        <w:pStyle w:val="msolistparagraphcxspmiddle"/>
        <w:spacing w:before="0" w:beforeAutospacing="0" w:after="0" w:afterAutospacing="0"/>
        <w:ind w:left="1080"/>
        <w:contextualSpacing/>
      </w:pPr>
      <w:r w:rsidRPr="00225087">
        <w:t>baleseti veszélyek hántolás és csiszolás közben</w:t>
      </w:r>
    </w:p>
    <w:p w:rsidR="00C95278" w:rsidRPr="00225087" w:rsidRDefault="00C95278" w:rsidP="00C95278">
      <w:pPr>
        <w:pStyle w:val="msolistparagraphcxsplast"/>
        <w:spacing w:before="0" w:beforeAutospacing="0" w:after="0" w:afterAutospacing="0"/>
        <w:ind w:left="1080"/>
        <w:contextualSpacing/>
      </w:pPr>
      <w:r w:rsidRPr="00225087">
        <w:t>hántolási és csiszolási feladat</w:t>
      </w:r>
    </w:p>
    <w:p w:rsidR="00C95278" w:rsidRPr="00225087" w:rsidRDefault="00C95278" w:rsidP="00C95278">
      <w:pPr>
        <w:tabs>
          <w:tab w:val="left" w:pos="993"/>
        </w:tabs>
        <w:spacing w:after="0"/>
        <w:ind w:left="567"/>
        <w:rPr>
          <w:rFonts w:cs="Times New Roman"/>
          <w:szCs w:val="24"/>
        </w:rPr>
      </w:pPr>
      <w:r w:rsidRPr="00225087">
        <w:rPr>
          <w:rFonts w:cs="Times New Roman"/>
          <w:szCs w:val="24"/>
        </w:rPr>
        <w:t>Kovácsolás és hőkezelés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kovácsolás és hőkezelés célja</w:t>
      </w:r>
    </w:p>
    <w:p w:rsidR="00C95278" w:rsidRPr="00225087" w:rsidRDefault="00C95278" w:rsidP="00C95278">
      <w:pPr>
        <w:pStyle w:val="msolistparagraphcxspmiddle"/>
        <w:spacing w:before="0" w:beforeAutospacing="0" w:after="0" w:afterAutospacing="0"/>
        <w:ind w:left="1080"/>
        <w:contextualSpacing/>
      </w:pPr>
      <w:r w:rsidRPr="00225087">
        <w:t>a kovácsolás berendezései és szerszámai</w:t>
      </w:r>
    </w:p>
    <w:p w:rsidR="00C95278" w:rsidRPr="00225087" w:rsidRDefault="00C95278" w:rsidP="00C95278">
      <w:pPr>
        <w:pStyle w:val="msolistparagraphcxspmiddle"/>
        <w:spacing w:before="0" w:beforeAutospacing="0" w:after="0" w:afterAutospacing="0"/>
        <w:ind w:left="1080"/>
        <w:contextualSpacing/>
      </w:pPr>
      <w:r w:rsidRPr="00225087">
        <w:t>a kovácsolás alapműveletei</w:t>
      </w:r>
    </w:p>
    <w:p w:rsidR="00C95278" w:rsidRPr="00225087" w:rsidRDefault="00C95278" w:rsidP="00C95278">
      <w:pPr>
        <w:pStyle w:val="msolistparagraphcxspmiddle"/>
        <w:spacing w:before="0" w:beforeAutospacing="0" w:after="0" w:afterAutospacing="0"/>
        <w:ind w:left="1080"/>
        <w:contextualSpacing/>
      </w:pPr>
      <w:r w:rsidRPr="00225087">
        <w:t>hőkezelés: edzés, megeresztés, lágyítás</w:t>
      </w:r>
    </w:p>
    <w:p w:rsidR="00C95278" w:rsidRPr="00225087" w:rsidRDefault="00C95278" w:rsidP="00C95278">
      <w:pPr>
        <w:pStyle w:val="msolistparagraphcxsplast"/>
        <w:spacing w:before="0" w:beforeAutospacing="0" w:after="0" w:afterAutospacing="0"/>
        <w:ind w:left="1080"/>
        <w:contextualSpacing/>
      </w:pPr>
      <w:r w:rsidRPr="00225087">
        <w:t>baleseti veszélyek kovácsolás és hőkezelés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Szerszámélezés, köszörülés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szerszámélezés célja, a köszörűgép jellemzői</w:t>
      </w:r>
    </w:p>
    <w:p w:rsidR="00C95278" w:rsidRPr="00225087" w:rsidRDefault="00C95278" w:rsidP="00C95278">
      <w:pPr>
        <w:pStyle w:val="msolistparagraphcxspmiddle"/>
        <w:spacing w:before="0" w:beforeAutospacing="0" w:after="0" w:afterAutospacing="0"/>
        <w:ind w:left="1080"/>
        <w:contextualSpacing/>
      </w:pPr>
      <w:r w:rsidRPr="00225087">
        <w:t>köszörűkorongok jellemzői</w:t>
      </w:r>
    </w:p>
    <w:p w:rsidR="00C95278" w:rsidRPr="00225087" w:rsidRDefault="00C95278" w:rsidP="00C95278">
      <w:pPr>
        <w:pStyle w:val="msolistparagraphcxspmiddle"/>
        <w:spacing w:before="0" w:beforeAutospacing="0" w:after="0" w:afterAutospacing="0"/>
        <w:ind w:left="1080"/>
        <w:contextualSpacing/>
      </w:pPr>
      <w:r w:rsidRPr="00225087">
        <w:t>szerszámok hűtése</w:t>
      </w:r>
    </w:p>
    <w:p w:rsidR="00C95278" w:rsidRPr="00225087" w:rsidRDefault="00C95278" w:rsidP="00C95278">
      <w:pPr>
        <w:pStyle w:val="msolistparagraphcxspmiddle"/>
        <w:spacing w:before="0" w:beforeAutospacing="0" w:after="0" w:afterAutospacing="0"/>
        <w:ind w:left="1080"/>
        <w:contextualSpacing/>
      </w:pPr>
      <w:r w:rsidRPr="00225087">
        <w:t>köszörülés menete</w:t>
      </w:r>
    </w:p>
    <w:p w:rsidR="00C95278" w:rsidRPr="00225087" w:rsidRDefault="00C95278" w:rsidP="00C95278">
      <w:pPr>
        <w:pStyle w:val="msolistparagraphcxspmiddle"/>
        <w:spacing w:before="0" w:beforeAutospacing="0" w:after="0" w:afterAutospacing="0"/>
        <w:ind w:left="1080"/>
        <w:contextualSpacing/>
      </w:pPr>
      <w:r w:rsidRPr="00225087">
        <w:t>különböző szerszámok köszörülése</w:t>
      </w:r>
    </w:p>
    <w:p w:rsidR="00C95278" w:rsidRPr="00225087" w:rsidRDefault="00C95278" w:rsidP="00C95278">
      <w:pPr>
        <w:pStyle w:val="msolistparagraphcxsplast"/>
        <w:spacing w:before="0" w:beforeAutospacing="0" w:after="0" w:afterAutospacing="0"/>
        <w:ind w:left="1080"/>
        <w:contextualSpacing/>
      </w:pPr>
      <w:r w:rsidRPr="00225087">
        <w:t>baleseti veszélyek köszörülés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Dörzsölés (dörzsárazás)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dörzsölés célja, a dörzsár fajtái és kialakítása</w:t>
      </w:r>
    </w:p>
    <w:p w:rsidR="00C95278" w:rsidRPr="00225087" w:rsidRDefault="00C95278" w:rsidP="00C95278">
      <w:pPr>
        <w:pStyle w:val="msolistparagraphcxspmiddle"/>
        <w:spacing w:before="0" w:beforeAutospacing="0" w:after="0" w:afterAutospacing="0"/>
        <w:ind w:left="1080"/>
        <w:contextualSpacing/>
      </w:pPr>
      <w:r w:rsidRPr="00225087">
        <w:t>a dörzsölés munkaszabályai</w:t>
      </w:r>
    </w:p>
    <w:p w:rsidR="00C95278" w:rsidRPr="00225087" w:rsidRDefault="00C95278" w:rsidP="00C95278">
      <w:pPr>
        <w:pStyle w:val="msolistparagraphcxsplast"/>
        <w:spacing w:before="0" w:beforeAutospacing="0" w:after="0" w:afterAutospacing="0"/>
        <w:ind w:left="1080"/>
        <w:contextualSpacing/>
      </w:pPr>
      <w:r w:rsidRPr="00225087">
        <w:t>baleseti veszélyek dörzsölés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Esztergálás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az esztergálás célja</w:t>
      </w:r>
    </w:p>
    <w:p w:rsidR="00C95278" w:rsidRPr="00225087" w:rsidRDefault="00C95278" w:rsidP="00C95278">
      <w:pPr>
        <w:pStyle w:val="msolistparagraphcxspmiddle"/>
        <w:spacing w:before="0" w:beforeAutospacing="0" w:after="0" w:afterAutospacing="0"/>
        <w:ind w:left="1080"/>
        <w:contextualSpacing/>
      </w:pPr>
      <w:r w:rsidRPr="00225087">
        <w:lastRenderedPageBreak/>
        <w:t>az esztergagép és főbb részei</w:t>
      </w:r>
    </w:p>
    <w:p w:rsidR="00C95278" w:rsidRPr="00225087" w:rsidRDefault="00C95278" w:rsidP="00C95278">
      <w:pPr>
        <w:pStyle w:val="msolistparagraphcxspmiddle"/>
        <w:spacing w:before="0" w:beforeAutospacing="0" w:after="0" w:afterAutospacing="0"/>
        <w:ind w:left="1080"/>
        <w:contextualSpacing/>
      </w:pPr>
      <w:r w:rsidRPr="00225087">
        <w:t>a forgácsolás alapfogalmai</w:t>
      </w:r>
    </w:p>
    <w:p w:rsidR="00C95278" w:rsidRPr="00225087" w:rsidRDefault="00C95278" w:rsidP="00C95278">
      <w:pPr>
        <w:pStyle w:val="msolistparagraphcxspmiddle"/>
        <w:spacing w:before="0" w:beforeAutospacing="0" w:after="0" w:afterAutospacing="0"/>
        <w:ind w:left="1080"/>
        <w:contextualSpacing/>
      </w:pPr>
      <w:r w:rsidRPr="00225087">
        <w:t>esztergakések</w:t>
      </w:r>
    </w:p>
    <w:p w:rsidR="00C95278" w:rsidRPr="00225087" w:rsidRDefault="00C95278" w:rsidP="00C95278">
      <w:pPr>
        <w:pStyle w:val="msolistparagraphcxspmiddle"/>
        <w:spacing w:before="0" w:beforeAutospacing="0" w:after="0" w:afterAutospacing="0"/>
        <w:ind w:left="1080"/>
        <w:contextualSpacing/>
      </w:pPr>
      <w:r w:rsidRPr="00225087">
        <w:t>az esztergakés és a munkadarab befogása</w:t>
      </w:r>
    </w:p>
    <w:p w:rsidR="00C95278" w:rsidRPr="00225087" w:rsidRDefault="00C95278" w:rsidP="00C95278">
      <w:pPr>
        <w:pStyle w:val="msolistparagraphcxspmiddle"/>
        <w:spacing w:before="0" w:beforeAutospacing="0" w:after="0" w:afterAutospacing="0"/>
        <w:ind w:left="1080"/>
        <w:contextualSpacing/>
      </w:pPr>
      <w:r w:rsidRPr="00225087">
        <w:t>az esztergagép kezelése és beállítása</w:t>
      </w:r>
    </w:p>
    <w:p w:rsidR="00C95278" w:rsidRPr="00225087" w:rsidRDefault="00C95278" w:rsidP="00C95278">
      <w:pPr>
        <w:pStyle w:val="msolistparagraphcxspmiddle"/>
        <w:spacing w:before="0" w:beforeAutospacing="0" w:after="0" w:afterAutospacing="0"/>
        <w:ind w:left="1080"/>
        <w:contextualSpacing/>
      </w:pPr>
      <w:r w:rsidRPr="00225087">
        <w:t>egyszerűbb esztergálási műveletek</w:t>
      </w:r>
    </w:p>
    <w:p w:rsidR="00C95278" w:rsidRPr="00225087" w:rsidRDefault="00C95278" w:rsidP="00C95278">
      <w:pPr>
        <w:pStyle w:val="msolistparagraphcxspmiddle"/>
        <w:spacing w:before="0" w:beforeAutospacing="0" w:after="0" w:afterAutospacing="0"/>
        <w:ind w:left="1080"/>
        <w:contextualSpacing/>
      </w:pPr>
      <w:r w:rsidRPr="00225087">
        <w:t>esztergálási feladat</w:t>
      </w:r>
    </w:p>
    <w:p w:rsidR="00C95278" w:rsidRPr="00225087" w:rsidRDefault="00C95278" w:rsidP="00C95278">
      <w:pPr>
        <w:pStyle w:val="msolistparagraphcxsplast"/>
        <w:spacing w:before="0" w:beforeAutospacing="0" w:after="0" w:afterAutospacing="0"/>
        <w:ind w:left="1080"/>
        <w:contextualSpacing/>
      </w:pPr>
      <w:r w:rsidRPr="00225087">
        <w:t>baleseti veszélyek esztergálás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Marás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a marás és a gyalulás célja és alkalmazási területe</w:t>
      </w:r>
    </w:p>
    <w:p w:rsidR="00C95278" w:rsidRPr="00225087" w:rsidRDefault="00C95278" w:rsidP="00C95278">
      <w:pPr>
        <w:pStyle w:val="msolistparagraphcxspmiddle"/>
        <w:spacing w:before="0" w:beforeAutospacing="0" w:after="0" w:afterAutospacing="0"/>
        <w:ind w:left="1080"/>
        <w:contextualSpacing/>
      </w:pPr>
      <w:r w:rsidRPr="00225087">
        <w:t>marógépek és marószerszámok</w:t>
      </w:r>
    </w:p>
    <w:p w:rsidR="00C95278" w:rsidRPr="00225087" w:rsidRDefault="00C95278" w:rsidP="00C95278">
      <w:pPr>
        <w:pStyle w:val="msolistparagraphcxspmiddle"/>
        <w:spacing w:before="0" w:beforeAutospacing="0" w:after="0" w:afterAutospacing="0"/>
        <w:ind w:left="1080"/>
        <w:contextualSpacing/>
      </w:pPr>
      <w:r w:rsidRPr="00225087">
        <w:t>a marószerszámok és a munkadarabok befogása</w:t>
      </w:r>
    </w:p>
    <w:p w:rsidR="00C95278" w:rsidRPr="00225087" w:rsidRDefault="00C95278" w:rsidP="00C95278">
      <w:pPr>
        <w:pStyle w:val="msolistparagraphcxspmiddle"/>
        <w:spacing w:before="0" w:beforeAutospacing="0" w:after="0" w:afterAutospacing="0"/>
        <w:ind w:left="1080"/>
        <w:contextualSpacing/>
      </w:pPr>
      <w:r w:rsidRPr="00225087">
        <w:t>a munkadarab be-, illetve felfogása</w:t>
      </w:r>
    </w:p>
    <w:p w:rsidR="00C95278" w:rsidRPr="00225087" w:rsidRDefault="00C95278" w:rsidP="00C95278">
      <w:pPr>
        <w:pStyle w:val="msolistparagraphcxspmiddle"/>
        <w:spacing w:before="0" w:beforeAutospacing="0" w:after="0" w:afterAutospacing="0"/>
        <w:ind w:left="1080"/>
        <w:contextualSpacing/>
      </w:pPr>
      <w:r w:rsidRPr="00225087">
        <w:t>a marási művelet technológiai folyamata</w:t>
      </w:r>
    </w:p>
    <w:p w:rsidR="00C95278" w:rsidRPr="00225087" w:rsidRDefault="00C95278" w:rsidP="00C95278">
      <w:pPr>
        <w:pStyle w:val="msolistparagraphcxsplast"/>
        <w:spacing w:before="0" w:beforeAutospacing="0" w:after="0" w:afterAutospacing="0"/>
        <w:ind w:left="1080"/>
        <w:contextualSpacing/>
      </w:pPr>
      <w:r w:rsidRPr="00225087">
        <w:t>baleseti veszélyek marás közben</w:t>
      </w:r>
    </w:p>
    <w:p w:rsidR="00C95278" w:rsidRPr="00225087" w:rsidRDefault="00C95278" w:rsidP="00C95278">
      <w:pPr>
        <w:tabs>
          <w:tab w:val="left" w:pos="993"/>
        </w:tabs>
        <w:spacing w:after="0"/>
        <w:ind w:left="567"/>
        <w:rPr>
          <w:rFonts w:cs="Times New Roman"/>
          <w:szCs w:val="24"/>
        </w:rPr>
      </w:pPr>
      <w:r w:rsidRPr="00225087">
        <w:rPr>
          <w:rFonts w:cs="Times New Roman"/>
          <w:szCs w:val="24"/>
        </w:rPr>
        <w:t>Gyalulás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gyalugépek és gyalukések</w:t>
      </w:r>
    </w:p>
    <w:p w:rsidR="00C95278" w:rsidRPr="00225087" w:rsidRDefault="00C95278" w:rsidP="00C95278">
      <w:pPr>
        <w:pStyle w:val="msolistparagraphcxspmiddle"/>
        <w:spacing w:before="0" w:beforeAutospacing="0" w:after="0" w:afterAutospacing="0"/>
        <w:ind w:left="1080"/>
        <w:contextualSpacing/>
      </w:pPr>
      <w:r w:rsidRPr="00225087">
        <w:t>a gyalukés és a munkadarab befogása</w:t>
      </w:r>
    </w:p>
    <w:p w:rsidR="00C95278" w:rsidRPr="00225087" w:rsidRDefault="00C95278" w:rsidP="00C95278">
      <w:pPr>
        <w:pStyle w:val="msolistparagraphcxspmiddle"/>
        <w:spacing w:before="0" w:beforeAutospacing="0" w:after="0" w:afterAutospacing="0"/>
        <w:ind w:left="1080"/>
        <w:contextualSpacing/>
      </w:pPr>
      <w:r w:rsidRPr="00225087">
        <w:t>a gyalulási művelet folyamata</w:t>
      </w:r>
    </w:p>
    <w:p w:rsidR="00C53E01" w:rsidRDefault="00C95278" w:rsidP="00C95278">
      <w:pPr>
        <w:spacing w:after="0"/>
        <w:ind w:left="851"/>
      </w:pPr>
      <w:r w:rsidRPr="00225087">
        <w:rPr>
          <w:rFonts w:cs="Times New Roman"/>
        </w:rPr>
        <w:t>baleseti veszélyek gyalulás közben</w:t>
      </w:r>
    </w:p>
    <w:p w:rsidR="00C53E01" w:rsidRPr="002A1C54" w:rsidRDefault="00C53E01" w:rsidP="00C53E01">
      <w:pPr>
        <w:tabs>
          <w:tab w:val="left" w:pos="1418"/>
          <w:tab w:val="right" w:pos="9072"/>
        </w:tabs>
        <w:spacing w:after="0"/>
        <w:ind w:left="851"/>
      </w:pPr>
    </w:p>
    <w:p w:rsidR="00C53E01" w:rsidRPr="00644690" w:rsidRDefault="00C95278" w:rsidP="00C53E01">
      <w:pPr>
        <w:pStyle w:val="Listaszerbekezds"/>
        <w:numPr>
          <w:ilvl w:val="2"/>
          <w:numId w:val="8"/>
        </w:numPr>
        <w:tabs>
          <w:tab w:val="left" w:pos="1701"/>
          <w:tab w:val="right" w:pos="9072"/>
        </w:tabs>
        <w:spacing w:after="0"/>
        <w:ind w:left="993" w:hanging="426"/>
        <w:rPr>
          <w:rFonts w:cs="Times New Roman"/>
          <w:b/>
          <w:i/>
        </w:rPr>
      </w:pPr>
      <w:r w:rsidRPr="00C95278">
        <w:rPr>
          <w:b/>
          <w:i/>
        </w:rPr>
        <w:t xml:space="preserve">Anyagvizsgálatok </w:t>
      </w:r>
      <w:r w:rsidR="00C53E01" w:rsidRPr="00644690">
        <w:rPr>
          <w:b/>
          <w:i/>
        </w:rPr>
        <w:tab/>
      </w:r>
      <w:r>
        <w:rPr>
          <w:b/>
          <w:i/>
        </w:rPr>
        <w:t>24</w:t>
      </w:r>
      <w:r w:rsidR="00C53E01">
        <w:rPr>
          <w:b/>
          <w:i/>
        </w:rPr>
        <w:t xml:space="preserve"> ó</w:t>
      </w:r>
      <w:r w:rsidR="00C53E01" w:rsidRPr="00644690">
        <w:rPr>
          <w:b/>
          <w:i/>
        </w:rPr>
        <w:t>ra/</w:t>
      </w:r>
      <w:r>
        <w:rPr>
          <w:b/>
          <w:i/>
        </w:rPr>
        <w:t>24</w:t>
      </w:r>
      <w:r w:rsidR="00C53E01" w:rsidRPr="00644690">
        <w:rPr>
          <w:b/>
          <w:i/>
        </w:rPr>
        <w:t xml:space="preserve"> óra</w:t>
      </w:r>
    </w:p>
    <w:p w:rsidR="00C95278" w:rsidRPr="00225087" w:rsidRDefault="00C95278" w:rsidP="00C95278">
      <w:pPr>
        <w:tabs>
          <w:tab w:val="left" w:pos="993"/>
        </w:tabs>
        <w:spacing w:after="0"/>
        <w:ind w:left="567"/>
        <w:rPr>
          <w:rFonts w:cs="Times New Roman"/>
          <w:szCs w:val="24"/>
        </w:rPr>
      </w:pPr>
      <w:r w:rsidRPr="00225087">
        <w:rPr>
          <w:rFonts w:cs="Times New Roman"/>
          <w:szCs w:val="24"/>
        </w:rPr>
        <w:t>Szerkezeti anyagok csoportosítása</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szerkezeti anyagok tulajdonságai</w:t>
      </w:r>
    </w:p>
    <w:p w:rsidR="00C95278" w:rsidRPr="00225087" w:rsidRDefault="00C95278" w:rsidP="00C95278">
      <w:pPr>
        <w:pStyle w:val="msolistparagraphcxspmiddle"/>
        <w:spacing w:before="0" w:beforeAutospacing="0" w:after="0" w:afterAutospacing="0"/>
        <w:ind w:left="1080"/>
        <w:contextualSpacing/>
      </w:pPr>
      <w:r w:rsidRPr="00225087">
        <w:t>vasfémek</w:t>
      </w:r>
    </w:p>
    <w:p w:rsidR="00C95278" w:rsidRPr="00225087" w:rsidRDefault="00C95278" w:rsidP="00C95278">
      <w:pPr>
        <w:pStyle w:val="msolistparagraphcxspmiddle"/>
        <w:spacing w:before="0" w:beforeAutospacing="0" w:after="0" w:afterAutospacing="0"/>
        <w:ind w:left="1080"/>
        <w:contextualSpacing/>
      </w:pPr>
      <w:r w:rsidRPr="00225087">
        <w:t>színes-, könnyű- és nehézfémek</w:t>
      </w:r>
    </w:p>
    <w:p w:rsidR="00C95278" w:rsidRPr="00225087" w:rsidRDefault="00C95278" w:rsidP="00C95278">
      <w:pPr>
        <w:pStyle w:val="msolistparagraphcxsplast"/>
        <w:spacing w:before="0" w:beforeAutospacing="0" w:after="0" w:afterAutospacing="0"/>
        <w:ind w:left="1080"/>
        <w:contextualSpacing/>
      </w:pPr>
      <w:r w:rsidRPr="00225087">
        <w:t>műanyagok</w:t>
      </w:r>
    </w:p>
    <w:p w:rsidR="00C95278" w:rsidRPr="00225087" w:rsidRDefault="00C95278" w:rsidP="00C95278">
      <w:pPr>
        <w:tabs>
          <w:tab w:val="left" w:pos="993"/>
        </w:tabs>
        <w:spacing w:after="0"/>
        <w:ind w:left="567"/>
        <w:rPr>
          <w:rFonts w:cs="Times New Roman"/>
          <w:szCs w:val="24"/>
        </w:rPr>
      </w:pPr>
      <w:r w:rsidRPr="00225087">
        <w:rPr>
          <w:rFonts w:cs="Times New Roman"/>
          <w:szCs w:val="24"/>
        </w:rPr>
        <w:t>Technológiai próbák</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kovácsolhatóság (lapítási próba)</w:t>
      </w:r>
    </w:p>
    <w:p w:rsidR="00C95278" w:rsidRPr="00225087" w:rsidRDefault="00C95278" w:rsidP="00C95278">
      <w:pPr>
        <w:pStyle w:val="msolistparagraphcxspmiddle"/>
        <w:spacing w:before="0" w:beforeAutospacing="0" w:after="0" w:afterAutospacing="0"/>
        <w:ind w:left="1080"/>
        <w:contextualSpacing/>
      </w:pPr>
      <w:r w:rsidRPr="00225087">
        <w:t>mélyhúzhatósági próba</w:t>
      </w:r>
    </w:p>
    <w:p w:rsidR="00C95278" w:rsidRPr="00225087" w:rsidRDefault="00C95278" w:rsidP="00C95278">
      <w:pPr>
        <w:pStyle w:val="msolistparagraphcxspmiddle"/>
        <w:spacing w:before="0" w:beforeAutospacing="0" w:after="0" w:afterAutospacing="0"/>
        <w:ind w:left="1080"/>
        <w:contextualSpacing/>
      </w:pPr>
      <w:r w:rsidRPr="00225087">
        <w:t xml:space="preserve">technológiai </w:t>
      </w:r>
      <w:proofErr w:type="spellStart"/>
      <w:r w:rsidRPr="00225087">
        <w:t>hajlítópróba</w:t>
      </w:r>
      <w:proofErr w:type="spellEnd"/>
    </w:p>
    <w:p w:rsidR="00C95278" w:rsidRPr="00225087" w:rsidRDefault="00C95278" w:rsidP="00C95278">
      <w:pPr>
        <w:pStyle w:val="msolistparagraphcxspmiddle"/>
        <w:spacing w:before="0" w:beforeAutospacing="0" w:after="0" w:afterAutospacing="0"/>
        <w:ind w:left="1080"/>
        <w:contextualSpacing/>
      </w:pPr>
      <w:r w:rsidRPr="00225087">
        <w:t>csőtágítási próba</w:t>
      </w:r>
    </w:p>
    <w:p w:rsidR="00C95278" w:rsidRPr="00225087" w:rsidRDefault="00C95278" w:rsidP="00C95278">
      <w:pPr>
        <w:pStyle w:val="msolistparagraphcxspmiddle"/>
        <w:spacing w:before="0" w:beforeAutospacing="0" w:after="0" w:afterAutospacing="0"/>
        <w:ind w:left="1080"/>
        <w:contextualSpacing/>
      </w:pPr>
      <w:r w:rsidRPr="00225087">
        <w:t>csőperemezési próba</w:t>
      </w:r>
    </w:p>
    <w:p w:rsidR="00C95278" w:rsidRPr="00225087" w:rsidRDefault="00C95278" w:rsidP="00C95278">
      <w:pPr>
        <w:pStyle w:val="msolistparagraphcxspmiddle"/>
        <w:spacing w:before="0" w:beforeAutospacing="0" w:after="0" w:afterAutospacing="0"/>
        <w:ind w:left="1080"/>
        <w:contextualSpacing/>
      </w:pPr>
      <w:r w:rsidRPr="00225087">
        <w:t>szikrapróba</w:t>
      </w:r>
    </w:p>
    <w:p w:rsidR="00C95278" w:rsidRPr="00225087" w:rsidRDefault="00C95278" w:rsidP="00C95278">
      <w:pPr>
        <w:pStyle w:val="msolistparagraphcxspmiddle"/>
        <w:spacing w:before="0" w:beforeAutospacing="0" w:after="0" w:afterAutospacing="0"/>
        <w:ind w:left="1080"/>
        <w:contextualSpacing/>
      </w:pPr>
      <w:r w:rsidRPr="00225087">
        <w:t>reszelési próba</w:t>
      </w:r>
    </w:p>
    <w:p w:rsidR="00C95278" w:rsidRPr="00225087" w:rsidRDefault="00C95278" w:rsidP="00C95278">
      <w:pPr>
        <w:pStyle w:val="msolistparagraphcxsplast"/>
        <w:spacing w:before="0" w:beforeAutospacing="0" w:after="0" w:afterAutospacing="0"/>
        <w:ind w:left="1080"/>
        <w:contextualSpacing/>
      </w:pPr>
      <w:r w:rsidRPr="00225087">
        <w:t>hegesztési varrat hajlító vizsgálata</w:t>
      </w:r>
    </w:p>
    <w:p w:rsidR="00C95278" w:rsidRPr="00225087" w:rsidRDefault="00C95278" w:rsidP="00C95278">
      <w:pPr>
        <w:tabs>
          <w:tab w:val="left" w:pos="993"/>
        </w:tabs>
        <w:spacing w:after="0"/>
        <w:ind w:left="567"/>
        <w:rPr>
          <w:rFonts w:cs="Times New Roman"/>
          <w:szCs w:val="24"/>
        </w:rPr>
      </w:pPr>
      <w:r w:rsidRPr="00225087">
        <w:rPr>
          <w:rFonts w:cs="Times New Roman"/>
          <w:szCs w:val="24"/>
        </w:rPr>
        <w:t>Szakítóvizsgálat</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szerkezeti fémek vizsgálata</w:t>
      </w:r>
    </w:p>
    <w:p w:rsidR="00C95278" w:rsidRPr="00225087" w:rsidRDefault="00C95278" w:rsidP="00C95278">
      <w:pPr>
        <w:pStyle w:val="msolistparagraphcxspmiddle"/>
        <w:spacing w:before="0" w:beforeAutospacing="0" w:after="0" w:afterAutospacing="0"/>
        <w:ind w:left="1080"/>
        <w:contextualSpacing/>
      </w:pPr>
      <w:r w:rsidRPr="00225087">
        <w:t>fogalmak</w:t>
      </w:r>
    </w:p>
    <w:p w:rsidR="00C95278" w:rsidRPr="00225087" w:rsidRDefault="00C95278" w:rsidP="00C95278">
      <w:pPr>
        <w:pStyle w:val="msolistparagraphcxspmiddle"/>
        <w:spacing w:before="0" w:beforeAutospacing="0" w:after="0" w:afterAutospacing="0"/>
        <w:ind w:left="1800"/>
        <w:contextualSpacing/>
      </w:pPr>
      <w:r w:rsidRPr="00225087">
        <w:t>próbatestek alakja</w:t>
      </w:r>
    </w:p>
    <w:p w:rsidR="00C95278" w:rsidRPr="00225087" w:rsidRDefault="00C95278" w:rsidP="00C95278">
      <w:pPr>
        <w:pStyle w:val="msolistparagraphcxspmiddle"/>
        <w:spacing w:before="0" w:beforeAutospacing="0" w:after="0" w:afterAutospacing="0"/>
        <w:ind w:left="1800"/>
        <w:contextualSpacing/>
      </w:pPr>
      <w:r w:rsidRPr="00225087">
        <w:t>húzóerő és megnyúlás</w:t>
      </w:r>
    </w:p>
    <w:p w:rsidR="00C95278" w:rsidRPr="00225087" w:rsidRDefault="00C95278" w:rsidP="00C95278">
      <w:pPr>
        <w:pStyle w:val="msolistparagraphcxspmiddle"/>
        <w:spacing w:before="0" w:beforeAutospacing="0" w:after="0" w:afterAutospacing="0"/>
        <w:ind w:left="1800"/>
        <w:contextualSpacing/>
      </w:pPr>
      <w:r w:rsidRPr="00225087">
        <w:t>szakítófeszültség</w:t>
      </w:r>
    </w:p>
    <w:p w:rsidR="00C95278" w:rsidRPr="00225087" w:rsidRDefault="00C95278" w:rsidP="00C95278">
      <w:pPr>
        <w:pStyle w:val="msolistparagraphcxspmiddle"/>
        <w:spacing w:before="0" w:beforeAutospacing="0" w:after="0" w:afterAutospacing="0"/>
        <w:ind w:left="1800"/>
        <w:contextualSpacing/>
      </w:pPr>
      <w:r w:rsidRPr="00225087">
        <w:t>nyúlás</w:t>
      </w:r>
    </w:p>
    <w:p w:rsidR="00C95278" w:rsidRPr="00225087" w:rsidRDefault="00C95278" w:rsidP="00C95278">
      <w:pPr>
        <w:pStyle w:val="msolistparagraphcxspmiddle"/>
        <w:spacing w:before="0" w:beforeAutospacing="0" w:after="0" w:afterAutospacing="0"/>
        <w:ind w:left="1800"/>
        <w:contextualSpacing/>
      </w:pPr>
      <w:r w:rsidRPr="00225087">
        <w:t>teljes nyúlás</w:t>
      </w:r>
    </w:p>
    <w:p w:rsidR="00C95278" w:rsidRPr="00225087" w:rsidRDefault="00C95278" w:rsidP="00C95278">
      <w:pPr>
        <w:pStyle w:val="msolistparagraphcxspmiddle"/>
        <w:spacing w:before="0" w:beforeAutospacing="0" w:after="0" w:afterAutospacing="0"/>
        <w:ind w:left="1800"/>
        <w:contextualSpacing/>
      </w:pPr>
      <w:r w:rsidRPr="00225087">
        <w:t>rugalmassági nyúlás</w:t>
      </w:r>
    </w:p>
    <w:p w:rsidR="00C95278" w:rsidRPr="00225087" w:rsidRDefault="00C95278" w:rsidP="00C95278">
      <w:pPr>
        <w:pStyle w:val="msolistparagraphcxspmiddle"/>
        <w:spacing w:before="0" w:beforeAutospacing="0" w:after="0" w:afterAutospacing="0"/>
        <w:ind w:left="1800"/>
        <w:contextualSpacing/>
      </w:pPr>
      <w:r w:rsidRPr="00225087">
        <w:t>maradandó nyúlás</w:t>
      </w:r>
    </w:p>
    <w:p w:rsidR="00C95278" w:rsidRPr="00225087" w:rsidRDefault="00C95278" w:rsidP="00C95278">
      <w:pPr>
        <w:pStyle w:val="msolistparagraphcxspmiddle"/>
        <w:spacing w:before="0" w:beforeAutospacing="0" w:after="0" w:afterAutospacing="0"/>
        <w:ind w:left="1800"/>
        <w:contextualSpacing/>
      </w:pPr>
      <w:r w:rsidRPr="00225087">
        <w:t>rugalmas nyúlás</w:t>
      </w:r>
    </w:p>
    <w:p w:rsidR="00C95278" w:rsidRPr="00225087" w:rsidRDefault="00C95278" w:rsidP="00C95278">
      <w:pPr>
        <w:pStyle w:val="msolistparagraphcxspmiddle"/>
        <w:spacing w:before="0" w:beforeAutospacing="0" w:after="0" w:afterAutospacing="0"/>
        <w:ind w:left="1800"/>
        <w:contextualSpacing/>
      </w:pPr>
      <w:r w:rsidRPr="00225087">
        <w:t>képlékeny alakváltozás</w:t>
      </w:r>
    </w:p>
    <w:p w:rsidR="00C95278" w:rsidRPr="00225087" w:rsidRDefault="00C95278" w:rsidP="00C95278">
      <w:pPr>
        <w:pStyle w:val="msolistparagraphcxspmiddle"/>
        <w:spacing w:before="0" w:beforeAutospacing="0" w:after="0" w:afterAutospacing="0"/>
        <w:ind w:left="1080"/>
        <w:contextualSpacing/>
      </w:pPr>
      <w:r w:rsidRPr="00225087">
        <w:t>a szakítódiagram (feszültség – nyúlás diagram)</w:t>
      </w:r>
    </w:p>
    <w:p w:rsidR="00C95278" w:rsidRPr="00225087" w:rsidRDefault="00C95278" w:rsidP="00C95278">
      <w:pPr>
        <w:pStyle w:val="msolistparagraphcxspmiddle"/>
        <w:spacing w:before="0" w:beforeAutospacing="0" w:after="0" w:afterAutospacing="0"/>
        <w:ind w:left="1800"/>
        <w:contextualSpacing/>
      </w:pPr>
      <w:r w:rsidRPr="00225087">
        <w:t>arányossági határ</w:t>
      </w:r>
    </w:p>
    <w:p w:rsidR="00C95278" w:rsidRPr="00225087" w:rsidRDefault="00C95278" w:rsidP="00C95278">
      <w:pPr>
        <w:pStyle w:val="msolistparagraphcxspmiddle"/>
        <w:spacing w:before="0" w:beforeAutospacing="0" w:after="0" w:afterAutospacing="0"/>
        <w:ind w:left="1800"/>
        <w:contextualSpacing/>
      </w:pPr>
      <w:r w:rsidRPr="00225087">
        <w:lastRenderedPageBreak/>
        <w:t>Hooke-törvény</w:t>
      </w:r>
    </w:p>
    <w:p w:rsidR="00C95278" w:rsidRPr="00225087" w:rsidRDefault="00C95278" w:rsidP="00C95278">
      <w:pPr>
        <w:pStyle w:val="msolistparagraphcxspmiddle"/>
        <w:spacing w:before="0" w:beforeAutospacing="0" w:after="0" w:afterAutospacing="0"/>
        <w:ind w:left="1800"/>
        <w:contextualSpacing/>
      </w:pPr>
      <w:r w:rsidRPr="00225087">
        <w:t>rugalmassági határ</w:t>
      </w:r>
    </w:p>
    <w:p w:rsidR="00C95278" w:rsidRPr="00225087" w:rsidRDefault="00C95278" w:rsidP="00C95278">
      <w:pPr>
        <w:pStyle w:val="msolistparagraphcxspmiddle"/>
        <w:spacing w:before="0" w:beforeAutospacing="0" w:after="0" w:afterAutospacing="0"/>
        <w:ind w:left="1800"/>
        <w:contextualSpacing/>
      </w:pPr>
      <w:r w:rsidRPr="00225087">
        <w:t>folyáshatár</w:t>
      </w:r>
    </w:p>
    <w:p w:rsidR="00C95278" w:rsidRPr="00225087" w:rsidRDefault="00C95278" w:rsidP="00C95278">
      <w:pPr>
        <w:pStyle w:val="msolistparagraphcxspmiddle"/>
        <w:spacing w:before="0" w:beforeAutospacing="0" w:after="0" w:afterAutospacing="0"/>
        <w:ind w:left="1800"/>
        <w:contextualSpacing/>
      </w:pPr>
      <w:r w:rsidRPr="00225087">
        <w:t>szakítószilárdság</w:t>
      </w:r>
    </w:p>
    <w:p w:rsidR="00C95278" w:rsidRPr="00225087" w:rsidRDefault="00C95278" w:rsidP="00C95278">
      <w:pPr>
        <w:pStyle w:val="msolistparagraphcxspmiddle"/>
        <w:spacing w:before="0" w:beforeAutospacing="0" w:after="0" w:afterAutospacing="0"/>
        <w:ind w:left="1800"/>
        <w:contextualSpacing/>
      </w:pPr>
      <w:r w:rsidRPr="00225087">
        <w:t>szakítási nyúlás</w:t>
      </w:r>
    </w:p>
    <w:p w:rsidR="00C95278" w:rsidRPr="00225087" w:rsidRDefault="00C95278" w:rsidP="00C95278">
      <w:pPr>
        <w:pStyle w:val="msolistparagraphcxsplast"/>
        <w:spacing w:before="0" w:beforeAutospacing="0" w:after="0" w:afterAutospacing="0"/>
        <w:ind w:left="1080"/>
        <w:contextualSpacing/>
      </w:pPr>
      <w:r w:rsidRPr="00225087">
        <w:t>egyéb anyagvizsgálati kísérletek</w:t>
      </w:r>
    </w:p>
    <w:p w:rsidR="00C95278" w:rsidRPr="00225087" w:rsidRDefault="00C95278" w:rsidP="00C95278">
      <w:pPr>
        <w:tabs>
          <w:tab w:val="left" w:pos="993"/>
        </w:tabs>
        <w:spacing w:after="0"/>
        <w:ind w:left="567"/>
        <w:rPr>
          <w:rFonts w:cs="Times New Roman"/>
          <w:szCs w:val="24"/>
        </w:rPr>
      </w:pPr>
      <w:r w:rsidRPr="00225087">
        <w:rPr>
          <w:rFonts w:cs="Times New Roman"/>
          <w:szCs w:val="24"/>
        </w:rPr>
        <w:t>Keménységmérés</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statikus keménységmérés</w:t>
      </w:r>
    </w:p>
    <w:p w:rsidR="00C95278" w:rsidRPr="00225087" w:rsidRDefault="00C95278" w:rsidP="00C95278">
      <w:pPr>
        <w:pStyle w:val="msolistparagraphcxspmiddle"/>
        <w:spacing w:before="0" w:beforeAutospacing="0" w:after="0" w:afterAutospacing="0"/>
        <w:ind w:left="1080"/>
        <w:contextualSpacing/>
      </w:pPr>
      <w:r w:rsidRPr="00225087">
        <w:t>dinamikus keménységmérés</w:t>
      </w:r>
    </w:p>
    <w:p w:rsidR="00C95278" w:rsidRPr="00225087" w:rsidRDefault="00C95278" w:rsidP="00C95278">
      <w:pPr>
        <w:pStyle w:val="msolistparagraphcxspmiddle"/>
        <w:spacing w:before="0" w:beforeAutospacing="0" w:after="0" w:afterAutospacing="0"/>
        <w:ind w:left="1080"/>
        <w:contextualSpacing/>
      </w:pPr>
      <w:proofErr w:type="spellStart"/>
      <w:r w:rsidRPr="00225087">
        <w:t>Brinell-féle</w:t>
      </w:r>
      <w:proofErr w:type="spellEnd"/>
      <w:r w:rsidRPr="00225087">
        <w:t xml:space="preserve"> keménységmérés HB</w:t>
      </w:r>
    </w:p>
    <w:p w:rsidR="00C95278" w:rsidRPr="00225087" w:rsidRDefault="00C95278" w:rsidP="00C95278">
      <w:pPr>
        <w:pStyle w:val="msolistparagraphcxspmiddle"/>
        <w:spacing w:before="0" w:beforeAutospacing="0" w:after="0" w:afterAutospacing="0"/>
        <w:ind w:left="1080"/>
        <w:contextualSpacing/>
      </w:pPr>
      <w:proofErr w:type="spellStart"/>
      <w:r w:rsidRPr="00225087">
        <w:t>Vickers-féle</w:t>
      </w:r>
      <w:proofErr w:type="spellEnd"/>
      <w:r w:rsidRPr="00225087">
        <w:t xml:space="preserve"> keménységmérés HV</w:t>
      </w:r>
    </w:p>
    <w:p w:rsidR="00C95278" w:rsidRPr="00225087" w:rsidRDefault="00C95278" w:rsidP="00C95278">
      <w:pPr>
        <w:pStyle w:val="msolistparagraphcxspmiddle"/>
        <w:spacing w:before="0" w:beforeAutospacing="0" w:after="0" w:afterAutospacing="0"/>
        <w:ind w:left="1080"/>
        <w:contextualSpacing/>
      </w:pPr>
      <w:proofErr w:type="spellStart"/>
      <w:r w:rsidRPr="00225087">
        <w:t>Rockwell-féle</w:t>
      </w:r>
      <w:proofErr w:type="spellEnd"/>
      <w:r w:rsidRPr="00225087">
        <w:t xml:space="preserve"> keménységmérés HR (HRA, HRC, HRB, HRF)</w:t>
      </w:r>
    </w:p>
    <w:p w:rsidR="00C95278" w:rsidRPr="00225087" w:rsidRDefault="00C95278" w:rsidP="00C95278">
      <w:pPr>
        <w:pStyle w:val="msolistparagraphcxsplast"/>
        <w:spacing w:before="0" w:beforeAutospacing="0" w:after="0" w:afterAutospacing="0"/>
        <w:ind w:left="1080"/>
        <w:contextualSpacing/>
      </w:pPr>
      <w:r w:rsidRPr="00225087">
        <w:t>egyéb keménységmérési eljárások</w:t>
      </w:r>
    </w:p>
    <w:p w:rsidR="00C95278" w:rsidRPr="00225087" w:rsidRDefault="00C95278" w:rsidP="00C95278">
      <w:pPr>
        <w:tabs>
          <w:tab w:val="left" w:pos="993"/>
        </w:tabs>
        <w:spacing w:after="0"/>
        <w:ind w:left="567"/>
        <w:rPr>
          <w:rFonts w:cs="Times New Roman"/>
          <w:szCs w:val="24"/>
        </w:rPr>
      </w:pPr>
      <w:proofErr w:type="spellStart"/>
      <w:r w:rsidRPr="00225087">
        <w:rPr>
          <w:rFonts w:cs="Times New Roman"/>
          <w:szCs w:val="24"/>
        </w:rPr>
        <w:t>Roncsolásmentes</w:t>
      </w:r>
      <w:proofErr w:type="spellEnd"/>
      <w:r w:rsidRPr="00225087">
        <w:rPr>
          <w:rFonts w:cs="Times New Roman"/>
          <w:szCs w:val="24"/>
        </w:rPr>
        <w:t xml:space="preserve"> anyagvizsgálati módszerek</w:t>
      </w:r>
    </w:p>
    <w:p w:rsidR="00C95278" w:rsidRPr="00225087" w:rsidRDefault="00C95278" w:rsidP="00C95278">
      <w:pPr>
        <w:pStyle w:val="msolistparagraph0"/>
        <w:spacing w:after="0" w:line="240" w:lineRule="auto"/>
        <w:ind w:left="1080"/>
        <w:contextualSpacing/>
        <w:rPr>
          <w:rFonts w:ascii="Times New Roman" w:hAnsi="Times New Roman"/>
          <w:sz w:val="24"/>
          <w:szCs w:val="24"/>
        </w:rPr>
      </w:pPr>
      <w:r w:rsidRPr="00225087">
        <w:rPr>
          <w:rFonts w:ascii="Times New Roman" w:hAnsi="Times New Roman"/>
          <w:sz w:val="24"/>
          <w:szCs w:val="24"/>
        </w:rPr>
        <w:t>mágneses repedésvizsgálat</w:t>
      </w:r>
    </w:p>
    <w:p w:rsidR="00C95278" w:rsidRPr="00225087" w:rsidRDefault="00C95278" w:rsidP="00C95278">
      <w:pPr>
        <w:pStyle w:val="msolistparagraphcxspmiddle"/>
        <w:spacing w:before="0" w:beforeAutospacing="0" w:after="0" w:afterAutospacing="0"/>
        <w:ind w:left="1080"/>
        <w:contextualSpacing/>
      </w:pPr>
      <w:r w:rsidRPr="00225087">
        <w:t>ultrahangos vizsgálat</w:t>
      </w:r>
    </w:p>
    <w:p w:rsidR="00C95278" w:rsidRPr="00225087" w:rsidRDefault="00C95278" w:rsidP="00C95278">
      <w:pPr>
        <w:pStyle w:val="msolistparagraphcxspmiddle"/>
        <w:spacing w:before="0" w:beforeAutospacing="0" w:after="0" w:afterAutospacing="0"/>
        <w:ind w:left="1080"/>
        <w:contextualSpacing/>
      </w:pPr>
      <w:r w:rsidRPr="00225087">
        <w:t xml:space="preserve">felületi </w:t>
      </w:r>
      <w:proofErr w:type="spellStart"/>
      <w:r w:rsidRPr="00225087">
        <w:t>hajszálrepedésvizsgálat</w:t>
      </w:r>
      <w:proofErr w:type="spellEnd"/>
      <w:r w:rsidRPr="00225087">
        <w:t xml:space="preserve"> a </w:t>
      </w:r>
      <w:proofErr w:type="spellStart"/>
      <w:r w:rsidRPr="00225087">
        <w:t>Met-L-Check</w:t>
      </w:r>
      <w:proofErr w:type="spellEnd"/>
      <w:r w:rsidRPr="00225087">
        <w:t xml:space="preserve"> eljárással</w:t>
      </w:r>
    </w:p>
    <w:p w:rsidR="00C95278" w:rsidRPr="00225087" w:rsidRDefault="00C95278" w:rsidP="00C95278">
      <w:pPr>
        <w:pStyle w:val="msolistparagraphcxspmiddle"/>
        <w:spacing w:before="0" w:beforeAutospacing="0" w:after="0" w:afterAutospacing="0"/>
        <w:ind w:left="1080"/>
        <w:contextualSpacing/>
      </w:pPr>
      <w:r w:rsidRPr="00225087">
        <w:t>anyagvizsgálat röntgen vagy gamma sugarakkal</w:t>
      </w:r>
    </w:p>
    <w:p w:rsidR="00C53E01" w:rsidRDefault="00C95278" w:rsidP="00C95278">
      <w:pPr>
        <w:spacing w:after="0"/>
        <w:ind w:left="851"/>
      </w:pPr>
      <w:r w:rsidRPr="00225087">
        <w:rPr>
          <w:rFonts w:cs="Times New Roman"/>
        </w:rPr>
        <w:t>egyéb anyagvizsgálati módszerek</w:t>
      </w:r>
    </w:p>
    <w:p w:rsidR="00C53E01" w:rsidRDefault="00C53E01" w:rsidP="00C53E01">
      <w:pPr>
        <w:tabs>
          <w:tab w:val="left" w:pos="1418"/>
          <w:tab w:val="right" w:pos="9072"/>
        </w:tabs>
        <w:spacing w:after="0"/>
        <w:ind w:left="851"/>
      </w:pPr>
    </w:p>
    <w:p w:rsidR="00C53E01" w:rsidRDefault="00C95278" w:rsidP="00C53E01">
      <w:pPr>
        <w:pStyle w:val="Listaszerbekezds"/>
        <w:numPr>
          <w:ilvl w:val="2"/>
          <w:numId w:val="8"/>
        </w:numPr>
        <w:tabs>
          <w:tab w:val="left" w:pos="1701"/>
          <w:tab w:val="right" w:pos="9072"/>
        </w:tabs>
        <w:spacing w:after="0"/>
        <w:ind w:left="993" w:hanging="426"/>
        <w:rPr>
          <w:b/>
          <w:i/>
        </w:rPr>
      </w:pPr>
      <w:r w:rsidRPr="00C95278">
        <w:rPr>
          <w:b/>
          <w:i/>
        </w:rPr>
        <w:t xml:space="preserve">Szerelés </w:t>
      </w:r>
      <w:r w:rsidR="00C53E01" w:rsidRPr="00644690">
        <w:rPr>
          <w:b/>
          <w:i/>
        </w:rPr>
        <w:tab/>
      </w:r>
      <w:r w:rsidR="005E154C">
        <w:rPr>
          <w:b/>
          <w:i/>
        </w:rPr>
        <w:t>31</w:t>
      </w:r>
      <w:r w:rsidR="00C53E01">
        <w:rPr>
          <w:b/>
          <w:i/>
        </w:rPr>
        <w:t xml:space="preserve"> ó</w:t>
      </w:r>
      <w:r w:rsidR="00C53E01" w:rsidRPr="00644690">
        <w:rPr>
          <w:b/>
          <w:i/>
        </w:rPr>
        <w:t>ra/</w:t>
      </w:r>
      <w:r w:rsidR="005E154C">
        <w:rPr>
          <w:b/>
          <w:i/>
        </w:rPr>
        <w:t>32</w:t>
      </w:r>
      <w:r w:rsidR="00C53E01" w:rsidRPr="00644690">
        <w:rPr>
          <w:b/>
          <w:i/>
        </w:rPr>
        <w:t xml:space="preserve"> óra</w:t>
      </w:r>
    </w:p>
    <w:p w:rsidR="00C95278" w:rsidRPr="00C3055B" w:rsidRDefault="00C95278" w:rsidP="00C95278">
      <w:pPr>
        <w:tabs>
          <w:tab w:val="left" w:pos="993"/>
        </w:tabs>
        <w:spacing w:after="0"/>
        <w:ind w:left="567"/>
        <w:rPr>
          <w:rFonts w:cs="Times New Roman"/>
          <w:szCs w:val="24"/>
        </w:rPr>
      </w:pPr>
      <w:r w:rsidRPr="00C3055B">
        <w:rPr>
          <w:rFonts w:cs="Times New Roman"/>
          <w:szCs w:val="24"/>
        </w:rPr>
        <w:t>Kötőelemek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kötőelemek szerelésének szabályai</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Csapágyak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csapágyak szerelésének szabályai</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Fogaskerekek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fogaskerekek szerelésének szabályai</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Csőkötések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csőkötések szerelésének szabályai</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Dugattyús motor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dugattyús motorok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Forgattyús hajtómű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forgattyús hajtómű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Lánc- és szíjhajtás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lánc- és szíjhajtás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lastRenderedPageBreak/>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Tengelykapcsolók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tengelykapcsolók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Hajtóművek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hajtóművek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Futóművek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futóművek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Fékek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fékek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95278" w:rsidRPr="00C3055B" w:rsidRDefault="00C95278" w:rsidP="00C95278">
      <w:pPr>
        <w:pStyle w:val="msolistparagraphcxsplast"/>
        <w:spacing w:before="0" w:beforeAutospacing="0" w:after="0" w:afterAutospacing="0"/>
        <w:ind w:left="1080"/>
        <w:contextualSpacing/>
      </w:pPr>
      <w:r w:rsidRPr="00C3055B">
        <w:t>szerelési gyakorlat</w:t>
      </w:r>
    </w:p>
    <w:p w:rsidR="00C95278" w:rsidRPr="00C3055B" w:rsidRDefault="00C95278" w:rsidP="00C95278">
      <w:pPr>
        <w:tabs>
          <w:tab w:val="left" w:pos="993"/>
        </w:tabs>
        <w:spacing w:after="0"/>
        <w:ind w:left="567"/>
        <w:rPr>
          <w:rFonts w:cs="Times New Roman"/>
          <w:szCs w:val="24"/>
        </w:rPr>
      </w:pPr>
      <w:r w:rsidRPr="00C3055B">
        <w:rPr>
          <w:rFonts w:cs="Times New Roman"/>
          <w:szCs w:val="24"/>
        </w:rPr>
        <w:t>Kormányzási rendszerek szerelése</w:t>
      </w:r>
    </w:p>
    <w:p w:rsidR="00C95278" w:rsidRPr="00C3055B" w:rsidRDefault="00C95278" w:rsidP="00C95278">
      <w:pPr>
        <w:pStyle w:val="msolistparagraph0"/>
        <w:spacing w:after="0" w:line="240" w:lineRule="auto"/>
        <w:ind w:left="1080"/>
        <w:contextualSpacing/>
        <w:rPr>
          <w:rFonts w:ascii="Times New Roman" w:hAnsi="Times New Roman"/>
          <w:sz w:val="24"/>
          <w:szCs w:val="24"/>
        </w:rPr>
      </w:pPr>
      <w:r w:rsidRPr="00C3055B">
        <w:rPr>
          <w:rFonts w:ascii="Times New Roman" w:hAnsi="Times New Roman"/>
          <w:sz w:val="24"/>
          <w:szCs w:val="24"/>
        </w:rPr>
        <w:t>kormányzási rendszerek szerelésének szabályai</w:t>
      </w:r>
    </w:p>
    <w:p w:rsidR="00C95278" w:rsidRPr="00C3055B" w:rsidRDefault="00C95278" w:rsidP="00C95278">
      <w:pPr>
        <w:pStyle w:val="msolistparagraphcxspmiddle"/>
        <w:spacing w:before="0" w:beforeAutospacing="0" w:after="0" w:afterAutospacing="0"/>
        <w:ind w:left="1080"/>
        <w:contextualSpacing/>
      </w:pPr>
      <w:r w:rsidRPr="00C3055B">
        <w:t>szétszerelés</w:t>
      </w:r>
    </w:p>
    <w:p w:rsidR="00C95278" w:rsidRPr="00C3055B" w:rsidRDefault="00C95278" w:rsidP="00C95278">
      <w:pPr>
        <w:pStyle w:val="msolistparagraphcxspmiddle"/>
        <w:spacing w:before="0" w:beforeAutospacing="0" w:after="0" w:afterAutospacing="0"/>
        <w:ind w:left="1080"/>
        <w:contextualSpacing/>
      </w:pPr>
      <w:proofErr w:type="spellStart"/>
      <w:r w:rsidRPr="00C3055B">
        <w:t>hibafelvételezés</w:t>
      </w:r>
      <w:proofErr w:type="spellEnd"/>
    </w:p>
    <w:p w:rsidR="00C95278" w:rsidRPr="00C3055B" w:rsidRDefault="00C95278" w:rsidP="00C95278">
      <w:pPr>
        <w:pStyle w:val="msolistparagraphcxspmiddle"/>
        <w:spacing w:before="0" w:beforeAutospacing="0" w:after="0" w:afterAutospacing="0"/>
        <w:ind w:left="1080"/>
        <w:contextualSpacing/>
      </w:pPr>
      <w:r w:rsidRPr="00C3055B">
        <w:t>összeszerelés</w:t>
      </w:r>
    </w:p>
    <w:p w:rsidR="00C53E01" w:rsidRDefault="00C95278" w:rsidP="00C95278">
      <w:pPr>
        <w:spacing w:after="0"/>
        <w:ind w:left="851"/>
      </w:pPr>
      <w:r w:rsidRPr="00C3055B">
        <w:rPr>
          <w:rFonts w:cs="Times New Roman"/>
        </w:rPr>
        <w:t>szerelési gyakorlat</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w:t>
      </w:r>
      <w:r w:rsidR="00EE32F9">
        <w:rPr>
          <w:b/>
        </w:rPr>
        <w:t>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kiselőadás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6.</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projekt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w:t>
            </w:r>
          </w:p>
        </w:tc>
        <w:tc>
          <w:tcPr>
            <w:tcW w:w="222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3.8.</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Gyakorlati munkavégzés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Műveletek gyakorlása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Üzemeltetési tevékenységek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Vizsgálati tevékenységek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Anyagminták azonosítása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Szolgáltatási tevékenységek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Részvétel az ügyfélfogadáson, esetmegfigyelés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Szolgáltatási napló vezetése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Pr="00BC7291" w:rsidRDefault="00EE32F9" w:rsidP="00EE32F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27377" w:rsidP="00C53E01">
      <w:pPr>
        <w:pStyle w:val="Listaszerbekezds"/>
        <w:numPr>
          <w:ilvl w:val="0"/>
          <w:numId w:val="8"/>
        </w:numPr>
        <w:tabs>
          <w:tab w:val="right" w:pos="9072"/>
        </w:tabs>
        <w:spacing w:after="0"/>
        <w:rPr>
          <w:rFonts w:cs="Times New Roman"/>
          <w:b/>
        </w:rPr>
      </w:pPr>
      <w:r w:rsidRPr="00027377">
        <w:rPr>
          <w:b/>
        </w:rPr>
        <w:t>Mérési gyakorlatok</w:t>
      </w:r>
      <w:r w:rsidR="00C53E01" w:rsidRPr="00644690">
        <w:rPr>
          <w:b/>
        </w:rPr>
        <w:t xml:space="preserve"> tantárgy</w:t>
      </w:r>
      <w:r w:rsidR="00C53E01" w:rsidRPr="00644690">
        <w:rPr>
          <w:b/>
        </w:rPr>
        <w:tab/>
      </w:r>
      <w:r>
        <w:rPr>
          <w:b/>
        </w:rPr>
        <w:t>134</w:t>
      </w:r>
      <w:r w:rsidR="00C53E01">
        <w:rPr>
          <w:b/>
        </w:rPr>
        <w:t xml:space="preserve"> ó</w:t>
      </w:r>
      <w:r w:rsidR="00C53E01" w:rsidRPr="00644690">
        <w:rPr>
          <w:b/>
        </w:rPr>
        <w:t>ra/</w:t>
      </w:r>
      <w:r w:rsidR="005E154C">
        <w:rPr>
          <w:b/>
        </w:rPr>
        <w:t>180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27377" w:rsidP="00C53E01">
      <w:pPr>
        <w:spacing w:after="0"/>
        <w:ind w:left="426"/>
      </w:pPr>
      <w:r w:rsidRPr="00027377">
        <w:t xml:space="preserve">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w:t>
      </w:r>
      <w:r w:rsidRPr="00027377">
        <w:lastRenderedPageBreak/>
        <w:t>szakszerű feldolgozása minden esetben igényli a mérések pontosságával kapcsolatos adatszolgáltatást is.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27377" w:rsidP="00C53E01">
      <w:pPr>
        <w:spacing w:after="0"/>
        <w:ind w:left="426"/>
      </w:pPr>
      <w:r w:rsidRPr="00027377">
        <w:t>Elektrotechnika-elektronika tantárgy valamennyi témaköre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27377" w:rsidP="00C53E01">
      <w:pPr>
        <w:pStyle w:val="Listaszerbekezds"/>
        <w:numPr>
          <w:ilvl w:val="2"/>
          <w:numId w:val="8"/>
        </w:numPr>
        <w:tabs>
          <w:tab w:val="left" w:pos="1701"/>
          <w:tab w:val="right" w:pos="9072"/>
        </w:tabs>
        <w:spacing w:after="0"/>
        <w:ind w:left="993" w:hanging="426"/>
        <w:rPr>
          <w:b/>
          <w:i/>
        </w:rPr>
      </w:pPr>
      <w:r w:rsidRPr="00027377">
        <w:rPr>
          <w:b/>
          <w:i/>
        </w:rPr>
        <w:t xml:space="preserve">Villamos méréstechnikai alapismeretek </w:t>
      </w:r>
      <w:r w:rsidR="00C53E01" w:rsidRPr="00644690">
        <w:rPr>
          <w:b/>
          <w:i/>
        </w:rPr>
        <w:tab/>
      </w:r>
      <w:r>
        <w:rPr>
          <w:b/>
          <w:i/>
        </w:rPr>
        <w:t>30</w:t>
      </w:r>
      <w:r w:rsidR="00C53E01">
        <w:rPr>
          <w:b/>
          <w:i/>
        </w:rPr>
        <w:t xml:space="preserve"> ó</w:t>
      </w:r>
      <w:r w:rsidR="00C53E01" w:rsidRPr="00644690">
        <w:rPr>
          <w:b/>
          <w:i/>
        </w:rPr>
        <w:t>ra/</w:t>
      </w:r>
      <w:r w:rsidR="005E154C">
        <w:rPr>
          <w:b/>
          <w:i/>
        </w:rPr>
        <w:t>40</w:t>
      </w:r>
      <w:r w:rsidR="00C53E01" w:rsidRPr="00644690">
        <w:rPr>
          <w:b/>
          <w:i/>
        </w:rPr>
        <w:t xml:space="preserve"> óra</w:t>
      </w:r>
    </w:p>
    <w:p w:rsidR="00027377" w:rsidRPr="002E497C" w:rsidRDefault="00027377" w:rsidP="00027377">
      <w:pPr>
        <w:pStyle w:val="msolistparagraph0"/>
        <w:spacing w:after="0" w:line="240" w:lineRule="auto"/>
        <w:ind w:left="720"/>
        <w:contextualSpacing/>
        <w:rPr>
          <w:rFonts w:ascii="Times New Roman" w:hAnsi="Times New Roman"/>
          <w:b/>
          <w:sz w:val="24"/>
          <w:szCs w:val="24"/>
        </w:rPr>
      </w:pPr>
      <w:r w:rsidRPr="002E497C">
        <w:rPr>
          <w:rFonts w:ascii="Times New Roman" w:hAnsi="Times New Roman"/>
          <w:b/>
          <w:sz w:val="24"/>
          <w:szCs w:val="24"/>
        </w:rPr>
        <w:t>Műszer és méréstechnikai alapfogalmak</w:t>
      </w:r>
    </w:p>
    <w:p w:rsidR="00027377" w:rsidRPr="002E497C" w:rsidRDefault="00027377" w:rsidP="00027377">
      <w:pPr>
        <w:pStyle w:val="msolistparagraphcxspmiddle"/>
        <w:spacing w:before="0" w:beforeAutospacing="0" w:after="0" w:afterAutospacing="0"/>
        <w:ind w:left="742"/>
        <w:contextualSpacing/>
      </w:pPr>
      <w:r w:rsidRPr="002E497C">
        <w:t>A mérés célja és feladata</w:t>
      </w:r>
    </w:p>
    <w:p w:rsidR="00027377" w:rsidRPr="002E497C" w:rsidRDefault="00027377" w:rsidP="00027377">
      <w:pPr>
        <w:pStyle w:val="msolistparagraphcxspmiddle"/>
        <w:spacing w:before="0" w:beforeAutospacing="0" w:after="0" w:afterAutospacing="0"/>
        <w:ind w:left="742"/>
        <w:contextualSpacing/>
      </w:pPr>
      <w:r w:rsidRPr="002E497C">
        <w:t>A mérőeszközök csoportosítása</w:t>
      </w:r>
    </w:p>
    <w:p w:rsidR="00027377" w:rsidRPr="002E497C" w:rsidRDefault="00027377" w:rsidP="00027377">
      <w:pPr>
        <w:pStyle w:val="msolistparagraphcxspmiddle"/>
        <w:spacing w:before="0" w:beforeAutospacing="0" w:after="0" w:afterAutospacing="0"/>
        <w:ind w:left="742"/>
        <w:contextualSpacing/>
      </w:pPr>
      <w:r w:rsidRPr="002E497C">
        <w:t>A mérőműszerek elvi felépítése</w:t>
      </w:r>
    </w:p>
    <w:p w:rsidR="00027377" w:rsidRPr="002E497C" w:rsidRDefault="00027377" w:rsidP="00027377">
      <w:pPr>
        <w:pStyle w:val="msolistparagraphcxspmiddle"/>
        <w:spacing w:before="0" w:beforeAutospacing="0" w:after="0" w:afterAutospacing="0"/>
        <w:ind w:left="742"/>
        <w:contextualSpacing/>
      </w:pPr>
      <w:r w:rsidRPr="002E497C">
        <w:t>Az érzékelő szerv</w:t>
      </w:r>
    </w:p>
    <w:p w:rsidR="00027377" w:rsidRPr="002E497C" w:rsidRDefault="00027377" w:rsidP="00027377">
      <w:pPr>
        <w:pStyle w:val="msolistparagraphcxspmiddle"/>
        <w:spacing w:before="0" w:beforeAutospacing="0" w:after="0" w:afterAutospacing="0"/>
        <w:ind w:left="742"/>
        <w:contextualSpacing/>
      </w:pPr>
      <w:r w:rsidRPr="002E497C">
        <w:t>A mérőjel továbbító szerv</w:t>
      </w:r>
    </w:p>
    <w:p w:rsidR="00027377" w:rsidRPr="002E497C" w:rsidRDefault="00027377" w:rsidP="00027377">
      <w:pPr>
        <w:pStyle w:val="msolistparagraphcxspmiddle"/>
        <w:spacing w:before="0" w:beforeAutospacing="0" w:after="0" w:afterAutospacing="0"/>
        <w:ind w:left="742"/>
        <w:contextualSpacing/>
      </w:pPr>
      <w:r w:rsidRPr="002E497C">
        <w:t>A mérőjel átalakító szerv</w:t>
      </w:r>
    </w:p>
    <w:p w:rsidR="00027377" w:rsidRPr="002E497C" w:rsidRDefault="00027377" w:rsidP="00027377">
      <w:pPr>
        <w:pStyle w:val="msolistparagraphcxspmiddle"/>
        <w:spacing w:before="0" w:beforeAutospacing="0" w:after="0" w:afterAutospacing="0"/>
        <w:ind w:left="742"/>
        <w:contextualSpacing/>
      </w:pPr>
      <w:r w:rsidRPr="002E497C">
        <w:t>Mérőműszerek kijelzői</w:t>
      </w:r>
    </w:p>
    <w:p w:rsidR="00027377" w:rsidRPr="002E497C" w:rsidRDefault="00027377" w:rsidP="00027377">
      <w:pPr>
        <w:pStyle w:val="msolistparagraphcxspmiddle"/>
        <w:spacing w:before="0" w:beforeAutospacing="0" w:after="0" w:afterAutospacing="0"/>
        <w:ind w:left="720"/>
        <w:contextualSpacing/>
        <w:rPr>
          <w:b/>
        </w:rPr>
      </w:pPr>
      <w:r w:rsidRPr="002E497C">
        <w:rPr>
          <w:b/>
        </w:rPr>
        <w:t>Mérési hibák</w:t>
      </w:r>
    </w:p>
    <w:p w:rsidR="00027377" w:rsidRPr="002E497C" w:rsidRDefault="00027377" w:rsidP="00027377">
      <w:pPr>
        <w:pStyle w:val="msolistparagraphcxspmiddle"/>
        <w:spacing w:before="0" w:beforeAutospacing="0" w:after="0" w:afterAutospacing="0"/>
        <w:ind w:left="742"/>
        <w:contextualSpacing/>
      </w:pPr>
      <w:r w:rsidRPr="002E497C">
        <w:t>A hiba fogalma</w:t>
      </w:r>
    </w:p>
    <w:p w:rsidR="00027377" w:rsidRPr="002E497C" w:rsidRDefault="00027377" w:rsidP="00027377">
      <w:pPr>
        <w:pStyle w:val="msolistparagraphcxspmiddle"/>
        <w:spacing w:before="0" w:beforeAutospacing="0" w:after="0" w:afterAutospacing="0"/>
        <w:ind w:left="742"/>
        <w:contextualSpacing/>
      </w:pPr>
      <w:r w:rsidRPr="002E497C">
        <w:t>A hibák okai</w:t>
      </w:r>
    </w:p>
    <w:p w:rsidR="00027377" w:rsidRPr="002E497C" w:rsidRDefault="00027377" w:rsidP="00027377">
      <w:pPr>
        <w:pStyle w:val="msolistparagraphcxspmiddle"/>
        <w:spacing w:before="0" w:beforeAutospacing="0" w:after="0" w:afterAutospacing="0"/>
        <w:ind w:left="742"/>
        <w:contextualSpacing/>
      </w:pPr>
      <w:r w:rsidRPr="002E497C">
        <w:t>Csoportosítás a hibák forrásai szerint</w:t>
      </w:r>
    </w:p>
    <w:p w:rsidR="00027377" w:rsidRPr="002E497C" w:rsidRDefault="00027377" w:rsidP="00027377">
      <w:pPr>
        <w:pStyle w:val="msolistparagraphcxspmiddle"/>
        <w:spacing w:before="0" w:beforeAutospacing="0" w:after="0" w:afterAutospacing="0"/>
        <w:ind w:left="742"/>
        <w:contextualSpacing/>
      </w:pPr>
      <w:r w:rsidRPr="002E497C">
        <w:t>Csoportosítás a hibák jellege szerint</w:t>
      </w:r>
    </w:p>
    <w:p w:rsidR="00027377" w:rsidRPr="002E497C" w:rsidRDefault="00027377" w:rsidP="00027377">
      <w:pPr>
        <w:pStyle w:val="msolistparagraphcxspmiddle"/>
        <w:spacing w:before="0" w:beforeAutospacing="0" w:after="0" w:afterAutospacing="0"/>
        <w:ind w:left="742"/>
        <w:contextualSpacing/>
      </w:pPr>
      <w:r w:rsidRPr="002E497C">
        <w:t>A hiba meghatározása</w:t>
      </w:r>
    </w:p>
    <w:p w:rsidR="00027377" w:rsidRPr="002E497C" w:rsidRDefault="00027377" w:rsidP="00027377">
      <w:pPr>
        <w:pStyle w:val="msolistparagraphcxspmiddle"/>
        <w:spacing w:before="0" w:beforeAutospacing="0" w:after="0" w:afterAutospacing="0"/>
        <w:ind w:left="742"/>
        <w:contextualSpacing/>
      </w:pPr>
      <w:r w:rsidRPr="002E497C">
        <w:t>A mérési eredmények feldolgozása</w:t>
      </w:r>
    </w:p>
    <w:p w:rsidR="00027377" w:rsidRPr="002E497C" w:rsidRDefault="00027377" w:rsidP="00027377">
      <w:pPr>
        <w:pStyle w:val="msolistparagraphcxspmiddle"/>
        <w:spacing w:before="0" w:beforeAutospacing="0" w:after="0" w:afterAutospacing="0"/>
        <w:ind w:left="720"/>
        <w:contextualSpacing/>
        <w:rPr>
          <w:b/>
        </w:rPr>
      </w:pPr>
      <w:r w:rsidRPr="002E497C">
        <w:rPr>
          <w:b/>
        </w:rPr>
        <w:t xml:space="preserve">Mérőműszerek </w:t>
      </w:r>
      <w:proofErr w:type="spellStart"/>
      <w:r w:rsidRPr="002E497C">
        <w:rPr>
          <w:b/>
        </w:rPr>
        <w:t>metrológiai</w:t>
      </w:r>
      <w:proofErr w:type="spellEnd"/>
      <w:r w:rsidRPr="002E497C">
        <w:rPr>
          <w:b/>
        </w:rPr>
        <w:t xml:space="preserve"> jellemzői</w:t>
      </w:r>
    </w:p>
    <w:p w:rsidR="00027377" w:rsidRPr="002E497C" w:rsidRDefault="00027377" w:rsidP="00027377">
      <w:pPr>
        <w:pStyle w:val="msolistparagraphcxspmiddle"/>
        <w:spacing w:before="0" w:beforeAutospacing="0" w:after="0" w:afterAutospacing="0"/>
        <w:ind w:left="742"/>
        <w:contextualSpacing/>
      </w:pPr>
      <w:r w:rsidRPr="002E497C">
        <w:t>A méréshatár</w:t>
      </w:r>
    </w:p>
    <w:p w:rsidR="00027377" w:rsidRPr="002E497C" w:rsidRDefault="00027377" w:rsidP="00027377">
      <w:pPr>
        <w:pStyle w:val="msolistparagraphcxspmiddle"/>
        <w:spacing w:before="0" w:beforeAutospacing="0" w:after="0" w:afterAutospacing="0"/>
        <w:ind w:left="742"/>
        <w:contextualSpacing/>
      </w:pPr>
      <w:r w:rsidRPr="002E497C">
        <w:t>Mérési tartomány vagy mérési terjedelem</w:t>
      </w:r>
    </w:p>
    <w:p w:rsidR="00027377" w:rsidRPr="002E497C" w:rsidRDefault="00027377" w:rsidP="00027377">
      <w:pPr>
        <w:pStyle w:val="msolistparagraphcxspmiddle"/>
        <w:spacing w:before="0" w:beforeAutospacing="0" w:after="0" w:afterAutospacing="0"/>
        <w:ind w:left="742"/>
        <w:contextualSpacing/>
      </w:pPr>
      <w:r w:rsidRPr="002E497C">
        <w:t>Az érzékenység</w:t>
      </w:r>
    </w:p>
    <w:p w:rsidR="00027377" w:rsidRPr="002E497C" w:rsidRDefault="00027377" w:rsidP="00027377">
      <w:pPr>
        <w:pStyle w:val="msolistparagraphcxspmiddle"/>
        <w:spacing w:before="0" w:beforeAutospacing="0" w:after="0" w:afterAutospacing="0"/>
        <w:ind w:left="742"/>
        <w:contextualSpacing/>
      </w:pPr>
      <w:r w:rsidRPr="002E497C">
        <w:t>A pontosság</w:t>
      </w:r>
    </w:p>
    <w:p w:rsidR="00027377" w:rsidRPr="002E497C" w:rsidRDefault="00027377" w:rsidP="00027377">
      <w:pPr>
        <w:pStyle w:val="msolistparagraphcxspmiddle"/>
        <w:spacing w:before="0" w:beforeAutospacing="0" w:after="0" w:afterAutospacing="0"/>
        <w:ind w:left="742"/>
        <w:contextualSpacing/>
      </w:pPr>
      <w:r w:rsidRPr="002E497C">
        <w:t>A fogyasztás, a mérőéig</w:t>
      </w:r>
    </w:p>
    <w:p w:rsidR="00027377" w:rsidRPr="002E497C" w:rsidRDefault="00027377" w:rsidP="00027377">
      <w:pPr>
        <w:pStyle w:val="msolistparagraphcxspmiddle"/>
        <w:spacing w:before="0" w:beforeAutospacing="0" w:after="0" w:afterAutospacing="0"/>
        <w:ind w:left="742"/>
        <w:contextualSpacing/>
      </w:pPr>
      <w:r w:rsidRPr="002E497C">
        <w:t>A túlterhelhetőség</w:t>
      </w:r>
    </w:p>
    <w:p w:rsidR="00027377" w:rsidRPr="002E497C" w:rsidRDefault="00027377" w:rsidP="00027377">
      <w:pPr>
        <w:pStyle w:val="msolistparagraphcxspmiddle"/>
        <w:spacing w:before="0" w:beforeAutospacing="0" w:after="0" w:afterAutospacing="0"/>
        <w:ind w:left="742"/>
        <w:contextualSpacing/>
      </w:pPr>
      <w:r w:rsidRPr="002E497C">
        <w:t>A csillapítottság</w:t>
      </w:r>
    </w:p>
    <w:p w:rsidR="00027377" w:rsidRPr="002E497C" w:rsidRDefault="00027377" w:rsidP="00027377">
      <w:pPr>
        <w:pStyle w:val="msolistparagraphcxspmiddle"/>
        <w:spacing w:before="0" w:beforeAutospacing="0" w:after="0" w:afterAutospacing="0"/>
        <w:ind w:left="742"/>
        <w:contextualSpacing/>
      </w:pPr>
      <w:r w:rsidRPr="002E497C">
        <w:t>Használati helyzet</w:t>
      </w:r>
    </w:p>
    <w:p w:rsidR="00027377" w:rsidRPr="002E497C" w:rsidRDefault="00027377" w:rsidP="00027377">
      <w:pPr>
        <w:pStyle w:val="msolistparagraphcxspmiddle"/>
        <w:spacing w:before="0" w:beforeAutospacing="0" w:after="0" w:afterAutospacing="0"/>
        <w:ind w:left="720"/>
        <w:contextualSpacing/>
        <w:rPr>
          <w:b/>
        </w:rPr>
      </w:pPr>
      <w:r w:rsidRPr="002E497C">
        <w:rPr>
          <w:b/>
        </w:rPr>
        <w:t xml:space="preserve">Méréshatár, </w:t>
      </w:r>
      <w:proofErr w:type="spellStart"/>
      <w:r w:rsidRPr="002E497C">
        <w:rPr>
          <w:b/>
        </w:rPr>
        <w:t>méréshatár</w:t>
      </w:r>
      <w:proofErr w:type="spellEnd"/>
      <w:r w:rsidRPr="002E497C">
        <w:rPr>
          <w:b/>
        </w:rPr>
        <w:t xml:space="preserve"> kibővítése</w:t>
      </w:r>
    </w:p>
    <w:p w:rsidR="00027377" w:rsidRPr="002E497C" w:rsidRDefault="00027377" w:rsidP="00027377">
      <w:pPr>
        <w:pStyle w:val="msolistparagraphcxspmiddle"/>
        <w:spacing w:before="0" w:beforeAutospacing="0" w:after="0" w:afterAutospacing="0"/>
        <w:ind w:left="742"/>
        <w:contextualSpacing/>
      </w:pPr>
      <w:r w:rsidRPr="002E497C">
        <w:t>A méréshatár kibővítése</w:t>
      </w:r>
    </w:p>
    <w:p w:rsidR="00027377" w:rsidRPr="002E497C" w:rsidRDefault="00027377" w:rsidP="00027377">
      <w:pPr>
        <w:pStyle w:val="msolistparagraphcxspmiddle"/>
        <w:spacing w:before="0" w:beforeAutospacing="0" w:after="0" w:afterAutospacing="0"/>
        <w:ind w:left="742"/>
        <w:contextualSpacing/>
      </w:pPr>
      <w:r w:rsidRPr="002E497C">
        <w:t>Ampermérő méréshatárának kibővítése</w:t>
      </w:r>
    </w:p>
    <w:p w:rsidR="00027377" w:rsidRPr="002E497C" w:rsidRDefault="00027377" w:rsidP="00027377">
      <w:pPr>
        <w:pStyle w:val="msolistparagraphcxspmiddle"/>
        <w:spacing w:before="0" w:beforeAutospacing="0" w:after="0" w:afterAutospacing="0"/>
        <w:ind w:left="742"/>
        <w:contextualSpacing/>
      </w:pPr>
      <w:r w:rsidRPr="002E497C">
        <w:t xml:space="preserve">Voltmérő méréshatárának kibővítése </w:t>
      </w:r>
    </w:p>
    <w:p w:rsidR="00027377" w:rsidRPr="002E497C" w:rsidRDefault="00027377" w:rsidP="00027377">
      <w:pPr>
        <w:pStyle w:val="msolistparagraphcxspmiddle"/>
        <w:spacing w:before="0" w:beforeAutospacing="0" w:after="0" w:afterAutospacing="0"/>
        <w:ind w:left="742"/>
        <w:contextualSpacing/>
      </w:pPr>
      <w:r w:rsidRPr="002E497C">
        <w:t>Áramváltó, feszültségváltó</w:t>
      </w:r>
    </w:p>
    <w:p w:rsidR="00027377" w:rsidRPr="002E497C" w:rsidRDefault="00027377" w:rsidP="00027377">
      <w:pPr>
        <w:pStyle w:val="msolistparagraphcxspmiddle"/>
        <w:spacing w:before="0" w:beforeAutospacing="0" w:after="0" w:afterAutospacing="0"/>
        <w:ind w:left="742"/>
        <w:contextualSpacing/>
      </w:pPr>
      <w:r w:rsidRPr="002E497C">
        <w:t>Univerzális műszerek</w:t>
      </w:r>
    </w:p>
    <w:p w:rsidR="00027377" w:rsidRPr="002E497C" w:rsidRDefault="00027377" w:rsidP="00027377">
      <w:pPr>
        <w:pStyle w:val="msolistparagraphcxspmiddle"/>
        <w:spacing w:before="0" w:beforeAutospacing="0" w:after="0" w:afterAutospacing="0"/>
        <w:ind w:left="742"/>
        <w:contextualSpacing/>
      </w:pPr>
      <w:proofErr w:type="spellStart"/>
      <w:r w:rsidRPr="002E497C">
        <w:t>Univeka</w:t>
      </w:r>
      <w:proofErr w:type="spellEnd"/>
    </w:p>
    <w:p w:rsidR="00027377" w:rsidRPr="002E497C" w:rsidRDefault="00027377" w:rsidP="00027377">
      <w:pPr>
        <w:pStyle w:val="msolistparagraphcxspmiddle"/>
        <w:spacing w:before="0" w:beforeAutospacing="0" w:after="0" w:afterAutospacing="0"/>
        <w:ind w:left="742"/>
        <w:contextualSpacing/>
      </w:pPr>
      <w:proofErr w:type="spellStart"/>
      <w:r w:rsidRPr="002E497C">
        <w:t>Ganzuniv</w:t>
      </w:r>
      <w:proofErr w:type="spellEnd"/>
    </w:p>
    <w:p w:rsidR="00027377" w:rsidRPr="002E497C" w:rsidRDefault="00027377" w:rsidP="00027377">
      <w:pPr>
        <w:pStyle w:val="msolistparagraphcxspmiddle"/>
        <w:spacing w:before="0" w:beforeAutospacing="0" w:after="0" w:afterAutospacing="0"/>
        <w:ind w:left="742"/>
        <w:contextualSpacing/>
      </w:pPr>
      <w:r w:rsidRPr="002E497C">
        <w:t>Lakatfogó</w:t>
      </w:r>
    </w:p>
    <w:p w:rsidR="00027377" w:rsidRPr="002E497C" w:rsidRDefault="00027377" w:rsidP="00027377">
      <w:pPr>
        <w:pStyle w:val="msolistparagraphcxspmiddle"/>
        <w:spacing w:before="0" w:beforeAutospacing="0" w:after="0" w:afterAutospacing="0"/>
        <w:ind w:left="720"/>
        <w:contextualSpacing/>
        <w:rPr>
          <w:b/>
        </w:rPr>
      </w:pPr>
      <w:r w:rsidRPr="002E497C">
        <w:rPr>
          <w:b/>
        </w:rPr>
        <w:t>A nemzetközi mértékegységrendszer alapjai</w:t>
      </w:r>
    </w:p>
    <w:p w:rsidR="00027377" w:rsidRPr="002E497C" w:rsidRDefault="00027377" w:rsidP="00027377">
      <w:pPr>
        <w:pStyle w:val="msolistparagraphcxspmiddle"/>
        <w:spacing w:before="0" w:beforeAutospacing="0" w:after="0" w:afterAutospacing="0"/>
        <w:ind w:left="742"/>
        <w:contextualSpacing/>
      </w:pPr>
      <w:r w:rsidRPr="002E497C">
        <w:t xml:space="preserve">Kialakulásának körülményei </w:t>
      </w:r>
    </w:p>
    <w:p w:rsidR="00027377" w:rsidRPr="002E497C" w:rsidRDefault="00027377" w:rsidP="00027377">
      <w:pPr>
        <w:pStyle w:val="msolistparagraphcxspmiddle"/>
        <w:spacing w:before="0" w:beforeAutospacing="0" w:after="0" w:afterAutospacing="0"/>
        <w:ind w:left="742"/>
        <w:contextualSpacing/>
      </w:pPr>
      <w:r w:rsidRPr="002E497C">
        <w:t xml:space="preserve">Alapmennyiségek és mértékegységei </w:t>
      </w:r>
    </w:p>
    <w:p w:rsidR="00027377" w:rsidRPr="002E497C" w:rsidRDefault="00027377" w:rsidP="00027377">
      <w:pPr>
        <w:pStyle w:val="msolistparagraphcxspmiddle"/>
        <w:spacing w:before="0" w:beforeAutospacing="0" w:after="0" w:afterAutospacing="0"/>
        <w:ind w:left="742"/>
        <w:contextualSpacing/>
      </w:pPr>
      <w:r w:rsidRPr="002E497C">
        <w:t xml:space="preserve">Származtatott egységek </w:t>
      </w:r>
    </w:p>
    <w:p w:rsidR="00027377" w:rsidRPr="002E497C" w:rsidRDefault="00027377" w:rsidP="00027377">
      <w:pPr>
        <w:pStyle w:val="msolistparagraphcxspmiddle"/>
        <w:spacing w:before="0" w:beforeAutospacing="0" w:after="0" w:afterAutospacing="0"/>
        <w:ind w:left="742"/>
        <w:contextualSpacing/>
      </w:pPr>
      <w:r w:rsidRPr="002E497C">
        <w:t>A prefixumok</w:t>
      </w:r>
    </w:p>
    <w:p w:rsidR="00027377" w:rsidRPr="002E497C" w:rsidRDefault="00027377" w:rsidP="00027377">
      <w:pPr>
        <w:pStyle w:val="msolistparagraphcxspmiddle"/>
        <w:spacing w:before="0" w:beforeAutospacing="0" w:after="0" w:afterAutospacing="0"/>
        <w:ind w:left="720"/>
        <w:contextualSpacing/>
        <w:rPr>
          <w:b/>
        </w:rPr>
      </w:pPr>
      <w:r w:rsidRPr="002E497C">
        <w:rPr>
          <w:b/>
        </w:rPr>
        <w:t>A laboratóriumi mérések fontosabb szabályai</w:t>
      </w:r>
    </w:p>
    <w:p w:rsidR="00027377" w:rsidRPr="002E497C" w:rsidRDefault="00027377" w:rsidP="00027377">
      <w:pPr>
        <w:pStyle w:val="msolistparagraphcxspmiddle"/>
        <w:spacing w:before="0" w:beforeAutospacing="0" w:after="0" w:afterAutospacing="0"/>
        <w:ind w:left="742"/>
        <w:contextualSpacing/>
      </w:pPr>
      <w:r w:rsidRPr="002E497C">
        <w:t>A laboratórium rendje</w:t>
      </w:r>
    </w:p>
    <w:p w:rsidR="00027377" w:rsidRPr="002E497C" w:rsidRDefault="00027377" w:rsidP="00027377">
      <w:pPr>
        <w:pStyle w:val="msolistparagraphcxspmiddle"/>
        <w:spacing w:before="0" w:beforeAutospacing="0" w:after="0" w:afterAutospacing="0"/>
        <w:ind w:left="742"/>
        <w:contextualSpacing/>
      </w:pPr>
      <w:r w:rsidRPr="002E497C">
        <w:t xml:space="preserve">Munkavédelmi és biztonsági szabályok </w:t>
      </w:r>
    </w:p>
    <w:p w:rsidR="00027377" w:rsidRPr="002E497C" w:rsidRDefault="00027377" w:rsidP="00027377">
      <w:pPr>
        <w:pStyle w:val="msolistparagraphcxspmiddle"/>
        <w:spacing w:before="0" w:beforeAutospacing="0" w:after="0" w:afterAutospacing="0"/>
        <w:ind w:left="742"/>
        <w:contextualSpacing/>
      </w:pPr>
      <w:r w:rsidRPr="002E497C">
        <w:t>Villamos áram élettani hatásai</w:t>
      </w:r>
    </w:p>
    <w:p w:rsidR="00027377" w:rsidRPr="002E497C" w:rsidRDefault="00027377" w:rsidP="00027377">
      <w:pPr>
        <w:pStyle w:val="msolistparagraphcxspmiddle"/>
        <w:spacing w:before="0" w:beforeAutospacing="0" w:after="0" w:afterAutospacing="0"/>
        <w:ind w:left="742"/>
        <w:contextualSpacing/>
      </w:pPr>
      <w:r w:rsidRPr="002E497C">
        <w:lastRenderedPageBreak/>
        <w:t>Elsősegélynyújtás villamos balesetek esetében</w:t>
      </w:r>
    </w:p>
    <w:p w:rsidR="00027377" w:rsidRPr="002E497C" w:rsidRDefault="00027377" w:rsidP="00027377">
      <w:pPr>
        <w:pStyle w:val="msolistparagraphcxspmiddle"/>
        <w:spacing w:before="0" w:beforeAutospacing="0" w:after="0" w:afterAutospacing="0"/>
        <w:ind w:left="742"/>
        <w:contextualSpacing/>
      </w:pPr>
      <w:r w:rsidRPr="002E497C">
        <w:t xml:space="preserve">A mérések szervezése és menete </w:t>
      </w:r>
    </w:p>
    <w:p w:rsidR="00027377" w:rsidRPr="002E497C" w:rsidRDefault="00027377" w:rsidP="00027377">
      <w:pPr>
        <w:pStyle w:val="msolistparagraphcxspmiddle"/>
        <w:spacing w:before="0" w:beforeAutospacing="0" w:after="0" w:afterAutospacing="0"/>
        <w:ind w:left="742"/>
        <w:contextualSpacing/>
      </w:pPr>
      <w:r w:rsidRPr="002E497C">
        <w:t>A mérési jegyzőkönyv</w:t>
      </w:r>
    </w:p>
    <w:p w:rsidR="00027377" w:rsidRPr="002E497C" w:rsidRDefault="00027377" w:rsidP="00027377">
      <w:pPr>
        <w:pStyle w:val="msolistparagraphcxspmiddle"/>
        <w:spacing w:before="0" w:beforeAutospacing="0" w:after="0" w:afterAutospacing="0"/>
        <w:ind w:left="720"/>
        <w:contextualSpacing/>
        <w:rPr>
          <w:b/>
        </w:rPr>
      </w:pPr>
      <w:r w:rsidRPr="002E497C">
        <w:rPr>
          <w:b/>
        </w:rPr>
        <w:t>Érintésvédelem</w:t>
      </w:r>
    </w:p>
    <w:p w:rsidR="00027377" w:rsidRPr="002E497C" w:rsidRDefault="00027377" w:rsidP="00027377">
      <w:pPr>
        <w:pStyle w:val="msolistparagraphcxspmiddle"/>
        <w:spacing w:before="0" w:beforeAutospacing="0" w:after="0" w:afterAutospacing="0"/>
        <w:ind w:left="742"/>
        <w:contextualSpacing/>
      </w:pPr>
      <w:r w:rsidRPr="002E497C">
        <w:t>Érintésvédelem módjai</w:t>
      </w:r>
    </w:p>
    <w:p w:rsidR="00027377" w:rsidRPr="002E497C" w:rsidRDefault="00027377" w:rsidP="00027377">
      <w:pPr>
        <w:pStyle w:val="msolistparagraphcxspmiddle"/>
        <w:spacing w:before="0" w:beforeAutospacing="0" w:after="0" w:afterAutospacing="0"/>
        <w:ind w:left="742"/>
        <w:contextualSpacing/>
      </w:pPr>
      <w:r w:rsidRPr="002E497C">
        <w:t>Érintésvédelem szükségessége</w:t>
      </w:r>
    </w:p>
    <w:p w:rsidR="00C53E01" w:rsidRDefault="00027377" w:rsidP="00027377">
      <w:pPr>
        <w:spacing w:after="0"/>
        <w:ind w:left="851"/>
      </w:pPr>
      <w:r w:rsidRPr="002E497C">
        <w:rPr>
          <w:rFonts w:cs="Times New Roman"/>
        </w:rPr>
        <w:t>Munkavégzés feszültség alatti berendezésen</w:t>
      </w:r>
    </w:p>
    <w:p w:rsidR="00C53E01" w:rsidRPr="00644690" w:rsidRDefault="00C53E01" w:rsidP="00C53E01">
      <w:pPr>
        <w:tabs>
          <w:tab w:val="left" w:pos="1418"/>
          <w:tab w:val="right" w:pos="9072"/>
        </w:tabs>
        <w:spacing w:after="0"/>
        <w:ind w:left="851"/>
      </w:pPr>
    </w:p>
    <w:p w:rsidR="00C53E01" w:rsidRDefault="00027377" w:rsidP="00C53E01">
      <w:pPr>
        <w:pStyle w:val="Listaszerbekezds"/>
        <w:numPr>
          <w:ilvl w:val="2"/>
          <w:numId w:val="8"/>
        </w:numPr>
        <w:tabs>
          <w:tab w:val="left" w:pos="1701"/>
          <w:tab w:val="right" w:pos="9072"/>
        </w:tabs>
        <w:spacing w:after="0"/>
        <w:ind w:left="993" w:hanging="426"/>
        <w:rPr>
          <w:b/>
          <w:i/>
        </w:rPr>
      </w:pPr>
      <w:r w:rsidRPr="00027377">
        <w:rPr>
          <w:b/>
          <w:i/>
        </w:rPr>
        <w:t xml:space="preserve">Egyenáramú villamos alapmérések </w:t>
      </w:r>
      <w:r w:rsidR="00C53E01" w:rsidRPr="00644690">
        <w:rPr>
          <w:b/>
          <w:i/>
        </w:rPr>
        <w:tab/>
      </w:r>
      <w:r>
        <w:rPr>
          <w:b/>
          <w:i/>
        </w:rPr>
        <w:t>42</w:t>
      </w:r>
      <w:r w:rsidR="00C53E01">
        <w:rPr>
          <w:b/>
          <w:i/>
        </w:rPr>
        <w:t xml:space="preserve"> ó</w:t>
      </w:r>
      <w:r w:rsidR="00C53E01" w:rsidRPr="00644690">
        <w:rPr>
          <w:b/>
          <w:i/>
        </w:rPr>
        <w:t>ra/</w:t>
      </w:r>
      <w:r w:rsidR="005E154C">
        <w:rPr>
          <w:b/>
          <w:i/>
        </w:rPr>
        <w:t>5</w:t>
      </w:r>
      <w:r>
        <w:rPr>
          <w:b/>
          <w:i/>
        </w:rPr>
        <w:t>6</w:t>
      </w:r>
      <w:r w:rsidR="00C53E01" w:rsidRPr="00644690">
        <w:rPr>
          <w:b/>
          <w:i/>
        </w:rPr>
        <w:t xml:space="preserve"> óra</w:t>
      </w:r>
    </w:p>
    <w:p w:rsidR="00027377" w:rsidRPr="002E497C" w:rsidRDefault="00027377" w:rsidP="00027377">
      <w:pPr>
        <w:pStyle w:val="msolistparagraph0"/>
        <w:spacing w:after="0" w:line="240" w:lineRule="auto"/>
        <w:ind w:left="567"/>
        <w:contextualSpacing/>
        <w:rPr>
          <w:rFonts w:ascii="Times New Roman" w:hAnsi="Times New Roman"/>
          <w:b/>
          <w:sz w:val="24"/>
          <w:szCs w:val="24"/>
        </w:rPr>
      </w:pPr>
      <w:r w:rsidRPr="002E497C">
        <w:rPr>
          <w:rFonts w:ascii="Times New Roman" w:hAnsi="Times New Roman"/>
          <w:b/>
          <w:sz w:val="24"/>
          <w:szCs w:val="24"/>
        </w:rPr>
        <w:t xml:space="preserve">Ellenállás mérése </w:t>
      </w:r>
    </w:p>
    <w:p w:rsidR="00027377" w:rsidRPr="002E497C" w:rsidRDefault="00027377" w:rsidP="00027377">
      <w:pPr>
        <w:pStyle w:val="msolistparagraphcxspmiddle"/>
        <w:spacing w:before="0" w:beforeAutospacing="0" w:after="0" w:afterAutospacing="0"/>
        <w:ind w:left="589"/>
        <w:contextualSpacing/>
      </w:pPr>
      <w:r w:rsidRPr="002E497C">
        <w:t xml:space="preserve">Kis értékű ellenállás mérése Ohm törvénye alapján </w:t>
      </w:r>
    </w:p>
    <w:p w:rsidR="00027377" w:rsidRPr="002E497C" w:rsidRDefault="00027377" w:rsidP="00027377">
      <w:pPr>
        <w:pStyle w:val="msolistparagraphcxspmiddle"/>
        <w:spacing w:before="0" w:beforeAutospacing="0" w:after="0" w:afterAutospacing="0"/>
        <w:ind w:left="589"/>
        <w:contextualSpacing/>
      </w:pPr>
      <w:r w:rsidRPr="002E497C">
        <w:t xml:space="preserve">Nagy értékű ellenállás mérése Ohm törvénye alapján </w:t>
      </w:r>
    </w:p>
    <w:p w:rsidR="00027377" w:rsidRPr="002E497C" w:rsidRDefault="00027377" w:rsidP="00027377">
      <w:pPr>
        <w:pStyle w:val="msolistparagraphcxspmiddle"/>
        <w:spacing w:before="0" w:beforeAutospacing="0" w:after="0" w:afterAutospacing="0"/>
        <w:ind w:left="589"/>
        <w:contextualSpacing/>
      </w:pPr>
      <w:r w:rsidRPr="002E497C">
        <w:t xml:space="preserve">Ellenállás mérése feszültségesések összehasonlításával </w:t>
      </w:r>
    </w:p>
    <w:p w:rsidR="00027377" w:rsidRPr="002E497C" w:rsidRDefault="00027377" w:rsidP="00027377">
      <w:pPr>
        <w:pStyle w:val="msolistparagraphcxspmiddle"/>
        <w:spacing w:before="0" w:beforeAutospacing="0" w:after="0" w:afterAutospacing="0"/>
        <w:ind w:left="589"/>
        <w:contextualSpacing/>
      </w:pPr>
      <w:r w:rsidRPr="002E497C">
        <w:t xml:space="preserve">Ellenállás mérése áramerősségek összehasonlításával </w:t>
      </w:r>
    </w:p>
    <w:p w:rsidR="00027377" w:rsidRPr="002E497C" w:rsidRDefault="00027377" w:rsidP="00027377">
      <w:pPr>
        <w:pStyle w:val="msolistparagraphcxspmiddle"/>
        <w:spacing w:before="0" w:beforeAutospacing="0" w:after="0" w:afterAutospacing="0"/>
        <w:ind w:left="589"/>
        <w:contextualSpacing/>
      </w:pPr>
      <w:r w:rsidRPr="002E497C">
        <w:t xml:space="preserve">Ellenállás mérése </w:t>
      </w:r>
      <w:proofErr w:type="spellStart"/>
      <w:r w:rsidRPr="002E497C">
        <w:t>Wheatstone</w:t>
      </w:r>
      <w:proofErr w:type="spellEnd"/>
      <w:r w:rsidRPr="002E497C">
        <w:t xml:space="preserve"> - híddal </w:t>
      </w:r>
    </w:p>
    <w:p w:rsidR="00027377" w:rsidRPr="002E497C" w:rsidRDefault="00027377" w:rsidP="00027377">
      <w:pPr>
        <w:pStyle w:val="msolistparagraphcxspmiddle"/>
        <w:spacing w:before="0" w:beforeAutospacing="0" w:after="0" w:afterAutospacing="0"/>
        <w:ind w:left="589"/>
        <w:contextualSpacing/>
      </w:pPr>
      <w:r w:rsidRPr="002E497C">
        <w:t xml:space="preserve">A fajlagos ellenállás mérése </w:t>
      </w:r>
    </w:p>
    <w:p w:rsidR="00027377" w:rsidRPr="002E497C" w:rsidRDefault="00027377" w:rsidP="00027377">
      <w:pPr>
        <w:pStyle w:val="msolistparagraphcxspmiddle"/>
        <w:spacing w:before="0" w:beforeAutospacing="0" w:after="0" w:afterAutospacing="0"/>
        <w:ind w:left="589"/>
        <w:contextualSpacing/>
      </w:pPr>
      <w:r w:rsidRPr="002E497C">
        <w:t xml:space="preserve">Az ellenállások hőmérsékletfüggésének vizsgálata </w:t>
      </w:r>
    </w:p>
    <w:p w:rsidR="00027377" w:rsidRPr="002E497C" w:rsidRDefault="00027377" w:rsidP="00027377">
      <w:pPr>
        <w:pStyle w:val="msolistparagraphcxspmiddle"/>
        <w:spacing w:before="0" w:beforeAutospacing="0" w:after="0" w:afterAutospacing="0"/>
        <w:ind w:left="589"/>
        <w:contextualSpacing/>
      </w:pPr>
      <w:r w:rsidRPr="002E497C">
        <w:t xml:space="preserve">Feszültségfüggő ellenállás vizsgálata </w:t>
      </w:r>
    </w:p>
    <w:p w:rsidR="00027377" w:rsidRPr="002E497C" w:rsidRDefault="00027377" w:rsidP="00027377">
      <w:pPr>
        <w:pStyle w:val="msolistparagraphcxspmiddle"/>
        <w:spacing w:before="0" w:beforeAutospacing="0" w:after="0" w:afterAutospacing="0"/>
        <w:ind w:left="589"/>
        <w:contextualSpacing/>
      </w:pPr>
      <w:r w:rsidRPr="002E497C">
        <w:t>Ellenállások soros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Ellenállások párhuzamos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 xml:space="preserve">Ellenállások, vegyes kapcsolásának vizsgálata </w:t>
      </w:r>
    </w:p>
    <w:p w:rsidR="00027377" w:rsidRPr="002E497C" w:rsidRDefault="00027377" w:rsidP="00027377">
      <w:pPr>
        <w:pStyle w:val="msolistparagraphcxspmiddle"/>
        <w:spacing w:before="0" w:beforeAutospacing="0" w:after="0" w:afterAutospacing="0"/>
        <w:ind w:left="589"/>
        <w:contextualSpacing/>
      </w:pPr>
      <w:r w:rsidRPr="002E497C">
        <w:t xml:space="preserve">Feszültségosztók vizsgálata </w:t>
      </w:r>
    </w:p>
    <w:p w:rsidR="00027377" w:rsidRPr="002E497C" w:rsidRDefault="00027377" w:rsidP="00027377">
      <w:pPr>
        <w:pStyle w:val="msolistparagraphcxspmiddle"/>
        <w:spacing w:before="0" w:beforeAutospacing="0" w:after="0" w:afterAutospacing="0"/>
        <w:ind w:left="589"/>
        <w:contextualSpacing/>
      </w:pPr>
      <w:r w:rsidRPr="002E497C">
        <w:t>Potenciométerek vizsgálata</w:t>
      </w:r>
    </w:p>
    <w:p w:rsidR="00027377" w:rsidRPr="002E497C" w:rsidRDefault="00027377" w:rsidP="00027377">
      <w:pPr>
        <w:pStyle w:val="msolistparagraphcxspmiddle"/>
        <w:spacing w:before="0" w:beforeAutospacing="0" w:after="0" w:afterAutospacing="0"/>
        <w:ind w:left="567"/>
        <w:contextualSpacing/>
        <w:rPr>
          <w:b/>
        </w:rPr>
      </w:pPr>
      <w:r w:rsidRPr="002E497C">
        <w:rPr>
          <w:b/>
        </w:rPr>
        <w:t>A villamos teljesítmény és a villamos áram hőhatásának vizsgálata</w:t>
      </w:r>
    </w:p>
    <w:p w:rsidR="00027377" w:rsidRPr="002E497C" w:rsidRDefault="00027377" w:rsidP="00027377">
      <w:pPr>
        <w:pStyle w:val="msolistparagraphcxspmiddle"/>
        <w:spacing w:before="0" w:beforeAutospacing="0" w:after="0" w:afterAutospacing="0"/>
        <w:ind w:left="589"/>
        <w:contextualSpacing/>
      </w:pPr>
      <w:r w:rsidRPr="002E497C">
        <w:t xml:space="preserve">Az egyenáramú teljesítmény mérése </w:t>
      </w:r>
    </w:p>
    <w:p w:rsidR="00027377" w:rsidRPr="002E497C" w:rsidRDefault="00027377" w:rsidP="00027377">
      <w:pPr>
        <w:pStyle w:val="msolistparagraphcxspmiddle"/>
        <w:spacing w:before="0" w:beforeAutospacing="0" w:after="0" w:afterAutospacing="0"/>
        <w:ind w:left="589"/>
        <w:contextualSpacing/>
      </w:pPr>
      <w:r w:rsidRPr="002E497C">
        <w:t xml:space="preserve">A vízforraló hatásfokának meghatározása </w:t>
      </w:r>
    </w:p>
    <w:p w:rsidR="00027377" w:rsidRPr="002E497C" w:rsidRDefault="00027377" w:rsidP="00027377">
      <w:pPr>
        <w:pStyle w:val="msolistparagraphcxspmiddle"/>
        <w:spacing w:before="0" w:beforeAutospacing="0" w:after="0" w:afterAutospacing="0"/>
        <w:ind w:left="589"/>
        <w:contextualSpacing/>
      </w:pPr>
      <w:r w:rsidRPr="002E497C">
        <w:t xml:space="preserve">Ellenőrző kérdések </w:t>
      </w:r>
    </w:p>
    <w:p w:rsidR="00027377" w:rsidRPr="002E497C" w:rsidRDefault="00027377" w:rsidP="00027377">
      <w:pPr>
        <w:pStyle w:val="msolistparagraphcxspmiddle"/>
        <w:spacing w:before="0" w:beforeAutospacing="0" w:after="0" w:afterAutospacing="0"/>
        <w:ind w:left="567"/>
        <w:contextualSpacing/>
        <w:rPr>
          <w:b/>
        </w:rPr>
      </w:pPr>
      <w:r w:rsidRPr="002E497C">
        <w:rPr>
          <w:b/>
        </w:rPr>
        <w:t>Energiaforrások vizsgálata, mérése</w:t>
      </w:r>
    </w:p>
    <w:p w:rsidR="00027377" w:rsidRPr="002E497C" w:rsidRDefault="00027377" w:rsidP="00027377">
      <w:pPr>
        <w:pStyle w:val="msolistparagraphcxspmiddle"/>
        <w:spacing w:before="0" w:beforeAutospacing="0" w:after="0" w:afterAutospacing="0"/>
        <w:ind w:left="589"/>
        <w:contextualSpacing/>
      </w:pPr>
      <w:r w:rsidRPr="002E497C">
        <w:t>Energiaforrások belső ellenállásának leadott teljesítményének és hatásfokának vizsgálata, mérése</w:t>
      </w:r>
    </w:p>
    <w:p w:rsidR="00C53E01" w:rsidRDefault="00027377" w:rsidP="00027377">
      <w:pPr>
        <w:spacing w:after="0"/>
        <w:ind w:left="851"/>
      </w:pPr>
      <w:r w:rsidRPr="002E497C">
        <w:rPr>
          <w:rFonts w:cs="Times New Roman"/>
        </w:rPr>
        <w:t>Energiaforrások soros és párhuzamos kapcsolásának vizsgálata</w:t>
      </w:r>
    </w:p>
    <w:p w:rsidR="00C53E01" w:rsidRPr="002A1C54" w:rsidRDefault="00C53E01" w:rsidP="00C53E01">
      <w:pPr>
        <w:tabs>
          <w:tab w:val="left" w:pos="1418"/>
          <w:tab w:val="right" w:pos="9072"/>
        </w:tabs>
        <w:spacing w:after="0"/>
        <w:ind w:left="851"/>
      </w:pPr>
    </w:p>
    <w:p w:rsidR="00C53E01" w:rsidRDefault="00027377" w:rsidP="00C53E01">
      <w:pPr>
        <w:pStyle w:val="Listaszerbekezds"/>
        <w:numPr>
          <w:ilvl w:val="2"/>
          <w:numId w:val="8"/>
        </w:numPr>
        <w:tabs>
          <w:tab w:val="left" w:pos="1701"/>
          <w:tab w:val="right" w:pos="9072"/>
        </w:tabs>
        <w:spacing w:after="0"/>
        <w:ind w:left="993" w:hanging="426"/>
        <w:rPr>
          <w:b/>
          <w:i/>
        </w:rPr>
      </w:pPr>
      <w:r w:rsidRPr="00027377">
        <w:rPr>
          <w:b/>
          <w:i/>
        </w:rPr>
        <w:t>Váltakozó áramú villamos alapmérések I.</w:t>
      </w:r>
      <w:r w:rsidR="00C53E01" w:rsidRPr="00644690">
        <w:rPr>
          <w:b/>
          <w:i/>
        </w:rPr>
        <w:tab/>
      </w:r>
      <w:r>
        <w:rPr>
          <w:b/>
          <w:i/>
        </w:rPr>
        <w:t>40</w:t>
      </w:r>
      <w:r w:rsidR="00C53E01">
        <w:rPr>
          <w:b/>
          <w:i/>
        </w:rPr>
        <w:t xml:space="preserve"> ó</w:t>
      </w:r>
      <w:r w:rsidR="00C53E01" w:rsidRPr="00644690">
        <w:rPr>
          <w:b/>
          <w:i/>
        </w:rPr>
        <w:t>ra/</w:t>
      </w:r>
      <w:r w:rsidR="005E154C">
        <w:rPr>
          <w:b/>
          <w:i/>
        </w:rPr>
        <w:t>56</w:t>
      </w:r>
      <w:r w:rsidR="00C53E01" w:rsidRPr="00644690">
        <w:rPr>
          <w:b/>
          <w:i/>
        </w:rPr>
        <w:t xml:space="preserve"> óra</w:t>
      </w:r>
    </w:p>
    <w:p w:rsidR="00027377" w:rsidRPr="002E497C" w:rsidRDefault="00027377" w:rsidP="00027377">
      <w:pPr>
        <w:pStyle w:val="msolistparagraph0"/>
        <w:spacing w:after="0" w:line="240" w:lineRule="auto"/>
        <w:ind w:left="567"/>
        <w:contextualSpacing/>
        <w:rPr>
          <w:rFonts w:ascii="Times New Roman" w:hAnsi="Times New Roman"/>
          <w:b/>
          <w:sz w:val="24"/>
          <w:szCs w:val="24"/>
        </w:rPr>
      </w:pPr>
      <w:r w:rsidRPr="002E497C">
        <w:rPr>
          <w:rFonts w:ascii="Times New Roman" w:hAnsi="Times New Roman"/>
          <w:b/>
          <w:sz w:val="24"/>
          <w:szCs w:val="24"/>
        </w:rPr>
        <w:t>Mérések egyfázisú váltakozó áramú hálózatban</w:t>
      </w:r>
    </w:p>
    <w:p w:rsidR="00027377" w:rsidRPr="002E497C" w:rsidRDefault="00027377" w:rsidP="00027377">
      <w:pPr>
        <w:pStyle w:val="msolistparagraphcxspmiddle"/>
        <w:spacing w:before="0" w:beforeAutospacing="0" w:after="0" w:afterAutospacing="0"/>
        <w:ind w:left="589"/>
        <w:contextualSpacing/>
      </w:pPr>
      <w:r w:rsidRPr="002E497C">
        <w:t>Induktivitás mérése</w:t>
      </w:r>
    </w:p>
    <w:p w:rsidR="00027377" w:rsidRPr="002E497C" w:rsidRDefault="00027377" w:rsidP="00027377">
      <w:pPr>
        <w:pStyle w:val="msolistparagraphcxspmiddle"/>
        <w:spacing w:before="0" w:beforeAutospacing="0" w:after="0" w:afterAutospacing="0"/>
        <w:ind w:left="589"/>
        <w:contextualSpacing/>
      </w:pPr>
      <w:r w:rsidRPr="002E497C">
        <w:t>Kondenzátor kapacitásának mérése</w:t>
      </w:r>
    </w:p>
    <w:p w:rsidR="00027377" w:rsidRPr="002E497C" w:rsidRDefault="00027377" w:rsidP="00027377">
      <w:pPr>
        <w:pStyle w:val="msolistparagraphcxspmiddle"/>
        <w:spacing w:before="0" w:beforeAutospacing="0" w:after="0" w:afterAutospacing="0"/>
        <w:ind w:left="589"/>
        <w:contextualSpacing/>
      </w:pPr>
      <w:r w:rsidRPr="002E497C">
        <w:t>Tekercs induktivitásának és kondenzátor kapacitásának mérése három feszültség mérésével</w:t>
      </w:r>
    </w:p>
    <w:p w:rsidR="00027377" w:rsidRPr="002E497C" w:rsidRDefault="00027377" w:rsidP="00027377">
      <w:pPr>
        <w:pStyle w:val="msolistparagraphcxspmiddle"/>
        <w:spacing w:before="0" w:beforeAutospacing="0" w:after="0" w:afterAutospacing="0"/>
        <w:ind w:left="589"/>
        <w:contextualSpacing/>
      </w:pPr>
      <w:r w:rsidRPr="002E497C">
        <w:t>Induktivitások soros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Induktivitások párhuzamos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Kondenzátorok soros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 xml:space="preserve">Kondenzátorok párhuzamos kapcsolásának vizsgálata </w:t>
      </w:r>
    </w:p>
    <w:p w:rsidR="00027377" w:rsidRPr="002E497C" w:rsidRDefault="00027377" w:rsidP="00027377">
      <w:pPr>
        <w:pStyle w:val="msolistparagraphcxspmiddle"/>
        <w:spacing w:before="0" w:beforeAutospacing="0" w:after="0" w:afterAutospacing="0"/>
        <w:ind w:left="589"/>
        <w:contextualSpacing/>
      </w:pPr>
      <w:r w:rsidRPr="002E497C">
        <w:t xml:space="preserve">Ellenállás és induktivitás soros kapcsolásának vizsgálata </w:t>
      </w:r>
    </w:p>
    <w:p w:rsidR="00027377" w:rsidRPr="002E497C" w:rsidRDefault="00027377" w:rsidP="00027377">
      <w:pPr>
        <w:pStyle w:val="msolistparagraphcxspmiddle"/>
        <w:spacing w:before="0" w:beforeAutospacing="0" w:after="0" w:afterAutospacing="0"/>
        <w:ind w:left="589"/>
        <w:contextualSpacing/>
      </w:pPr>
      <w:r w:rsidRPr="002E497C">
        <w:t>Ellenállás és induktivitás párhuzamos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Ellenállás és kondenzátor soros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Ellenállás és kondenzátor párhuzamos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Ellenállás, tekercs és kondenzátor soros kapcsolásának vizsgálata</w:t>
      </w:r>
    </w:p>
    <w:p w:rsidR="00027377" w:rsidRPr="002E497C" w:rsidRDefault="00027377" w:rsidP="00027377">
      <w:pPr>
        <w:pStyle w:val="msolistparagraphcxspmiddle"/>
        <w:spacing w:before="0" w:beforeAutospacing="0" w:after="0" w:afterAutospacing="0"/>
        <w:ind w:left="589"/>
        <w:contextualSpacing/>
      </w:pPr>
      <w:r w:rsidRPr="002E497C">
        <w:t>Ellenállás, tekercs és kondenzátor párhuzamos kapcsolásának vizsgálata</w:t>
      </w:r>
    </w:p>
    <w:p w:rsidR="00C53E01" w:rsidRDefault="00027377" w:rsidP="00027377">
      <w:pPr>
        <w:spacing w:after="0"/>
        <w:ind w:left="851"/>
      </w:pPr>
      <w:r w:rsidRPr="002E497C">
        <w:rPr>
          <w:rFonts w:cs="Times New Roman"/>
        </w:rPr>
        <w:t xml:space="preserve">Egyfázisú váltakozó áramú teljesítmény </w:t>
      </w:r>
      <w:proofErr w:type="spellStart"/>
      <w:r w:rsidRPr="002E497C">
        <w:rPr>
          <w:rFonts w:cs="Times New Roman"/>
        </w:rPr>
        <w:t>mérése</w:t>
      </w:r>
      <w:r w:rsidR="00C53E01" w:rsidRPr="00A80941">
        <w:rPr>
          <w:rFonts w:cs="Times New Roman"/>
        </w:rPr>
        <w:t>A</w:t>
      </w:r>
      <w:proofErr w:type="spell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Default="00027377" w:rsidP="00C53E01">
      <w:pPr>
        <w:pStyle w:val="Listaszerbekezds"/>
        <w:numPr>
          <w:ilvl w:val="2"/>
          <w:numId w:val="8"/>
        </w:numPr>
        <w:tabs>
          <w:tab w:val="left" w:pos="1701"/>
          <w:tab w:val="right" w:pos="9072"/>
        </w:tabs>
        <w:spacing w:after="0"/>
        <w:ind w:left="993" w:hanging="426"/>
        <w:rPr>
          <w:b/>
          <w:i/>
        </w:rPr>
      </w:pPr>
      <w:r w:rsidRPr="00027377">
        <w:rPr>
          <w:b/>
          <w:i/>
        </w:rPr>
        <w:lastRenderedPageBreak/>
        <w:t>Váltakozó áramú villamos alapmérések II.</w:t>
      </w:r>
      <w:r w:rsidR="00C53E01" w:rsidRPr="00644690">
        <w:rPr>
          <w:b/>
          <w:i/>
        </w:rPr>
        <w:tab/>
      </w:r>
      <w:r>
        <w:rPr>
          <w:b/>
          <w:i/>
        </w:rPr>
        <w:t>22</w:t>
      </w:r>
      <w:r w:rsidR="00C53E01">
        <w:rPr>
          <w:b/>
          <w:i/>
        </w:rPr>
        <w:t xml:space="preserve"> ó</w:t>
      </w:r>
      <w:r w:rsidR="00C53E01" w:rsidRPr="00644690">
        <w:rPr>
          <w:b/>
          <w:i/>
        </w:rPr>
        <w:t>ra/</w:t>
      </w:r>
      <w:r w:rsidR="005E154C">
        <w:rPr>
          <w:b/>
          <w:i/>
        </w:rPr>
        <w:t>28</w:t>
      </w:r>
      <w:r w:rsidR="00C53E01" w:rsidRPr="00644690">
        <w:rPr>
          <w:b/>
          <w:i/>
        </w:rPr>
        <w:t xml:space="preserve"> óra</w:t>
      </w:r>
    </w:p>
    <w:p w:rsidR="00027377" w:rsidRPr="002E497C" w:rsidRDefault="00027377" w:rsidP="00027377">
      <w:pPr>
        <w:pStyle w:val="msolistparagraphcxspmiddle"/>
        <w:spacing w:before="0" w:beforeAutospacing="0" w:after="0" w:afterAutospacing="0"/>
        <w:ind w:left="589"/>
        <w:contextualSpacing/>
      </w:pPr>
      <w:r w:rsidRPr="002E497C">
        <w:t>Feszültség és áramerősség mérése háromfázisú rendszerben</w:t>
      </w:r>
    </w:p>
    <w:p w:rsidR="00027377" w:rsidRPr="002E497C" w:rsidRDefault="00027377" w:rsidP="00027377">
      <w:pPr>
        <w:pStyle w:val="msolistparagraphcxspmiddle"/>
        <w:spacing w:before="0" w:beforeAutospacing="0" w:after="0" w:afterAutospacing="0"/>
        <w:ind w:left="589"/>
        <w:contextualSpacing/>
      </w:pPr>
      <w:r w:rsidRPr="002E497C">
        <w:t>Háromfázisú fogyasztó hatásos teljesítményének mérése</w:t>
      </w:r>
    </w:p>
    <w:p w:rsidR="00C53E01" w:rsidRDefault="00027377" w:rsidP="00027377">
      <w:pPr>
        <w:spacing w:after="0"/>
        <w:ind w:left="851"/>
      </w:pPr>
      <w:r w:rsidRPr="002E497C">
        <w:rPr>
          <w:rFonts w:cs="Times New Roman"/>
        </w:rPr>
        <w:t>Háromfázisú fogyasztó meddő teljesítményének mérése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E32F9" w:rsidRPr="00EE32F9" w:rsidTr="00EE32F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Villamos mérőműszerek és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Villamos mérőműszerek és eszközök</w:t>
            </w:r>
          </w:p>
        </w:tc>
      </w:tr>
      <w:tr w:rsidR="00EE32F9" w:rsidRPr="00EE32F9" w:rsidTr="00EE32F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Default="00EE32F9" w:rsidP="00EE32F9">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E32F9" w:rsidRPr="00EE32F9" w:rsidTr="00EE32F9">
        <w:trPr>
          <w:trHeight w:val="255"/>
          <w:jc w:val="center"/>
        </w:trPr>
        <w:tc>
          <w:tcPr>
            <w:tcW w:w="104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EE32F9" w:rsidRPr="00EE32F9" w:rsidTr="00EE32F9">
        <w:trPr>
          <w:trHeight w:val="510"/>
          <w:jc w:val="center"/>
        </w:trPr>
        <w:tc>
          <w:tcPr>
            <w:tcW w:w="104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280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EE32F9" w:rsidRPr="00EE32F9" w:rsidRDefault="00EE32F9" w:rsidP="00EE32F9">
            <w:pPr>
              <w:spacing w:after="0"/>
              <w:jc w:val="left"/>
              <w:rPr>
                <w:rFonts w:eastAsia="Times New Roman" w:cs="Times New Roman"/>
                <w:color w:val="000000"/>
                <w:sz w:val="20"/>
                <w:szCs w:val="20"/>
                <w:lang w:eastAsia="hu-HU"/>
              </w:rPr>
            </w:pP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3.8.</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Gyakorlati munkavégzés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Árutermelő szakmai munkatevékenység</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Műveletek gyakorlása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6.3.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Üzemeltetési tevékenységek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7.3.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Vizsgálati tevékenységek körében</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8.1.</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8.2.</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Technológiai minták elemzése</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8.3.</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8.5.</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Anyagminták azonosítása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8.6.</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Tárgyminták azonosítása</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255"/>
          <w:jc w:val="center"/>
        </w:trPr>
        <w:tc>
          <w:tcPr>
            <w:tcW w:w="1040" w:type="dxa"/>
            <w:shd w:val="clear" w:color="000000" w:fill="D8D8D8"/>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9.</w:t>
            </w:r>
          </w:p>
        </w:tc>
        <w:tc>
          <w:tcPr>
            <w:tcW w:w="7460" w:type="dxa"/>
            <w:gridSpan w:val="5"/>
            <w:shd w:val="clear" w:color="000000" w:fill="D8D8D8"/>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Szolgáltatási tevékenységek körében</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9.</w:t>
            </w:r>
            <w:r w:rsidR="00820E21">
              <w:rPr>
                <w:rFonts w:eastAsia="Times New Roman" w:cs="Times New Roman"/>
                <w:color w:val="000000"/>
                <w:sz w:val="20"/>
                <w:szCs w:val="20"/>
                <w:lang w:eastAsia="hu-HU"/>
              </w:rPr>
              <w:t>1</w:t>
            </w:r>
            <w:r w:rsidRPr="00EE32F9">
              <w:rPr>
                <w:rFonts w:eastAsia="Times New Roman" w:cs="Times New Roman"/>
                <w:color w:val="000000"/>
                <w:sz w:val="20"/>
                <w:szCs w:val="20"/>
                <w:lang w:eastAsia="hu-HU"/>
              </w:rPr>
              <w:t>.</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EE32F9" w:rsidRPr="00EE32F9" w:rsidTr="00EE32F9">
        <w:trPr>
          <w:trHeight w:val="510"/>
          <w:jc w:val="center"/>
        </w:trPr>
        <w:tc>
          <w:tcPr>
            <w:tcW w:w="1040" w:type="dxa"/>
            <w:shd w:val="clear" w:color="auto" w:fill="auto"/>
            <w:vAlign w:val="center"/>
            <w:hideMark/>
          </w:tcPr>
          <w:p w:rsidR="00EE32F9" w:rsidRPr="00EE32F9" w:rsidRDefault="00EE32F9"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9.</w:t>
            </w:r>
            <w:r w:rsidR="00820E21">
              <w:rPr>
                <w:rFonts w:eastAsia="Times New Roman" w:cs="Times New Roman"/>
                <w:color w:val="000000"/>
                <w:sz w:val="20"/>
                <w:szCs w:val="20"/>
                <w:lang w:eastAsia="hu-HU"/>
              </w:rPr>
              <w:t>2</w:t>
            </w:r>
            <w:r w:rsidRPr="00EE32F9">
              <w:rPr>
                <w:rFonts w:eastAsia="Times New Roman" w:cs="Times New Roman"/>
                <w:color w:val="000000"/>
                <w:sz w:val="20"/>
                <w:szCs w:val="20"/>
                <w:lang w:eastAsia="hu-HU"/>
              </w:rPr>
              <w:t>.</w:t>
            </w:r>
          </w:p>
        </w:tc>
        <w:tc>
          <w:tcPr>
            <w:tcW w:w="280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EE32F9" w:rsidRPr="00EE32F9" w:rsidRDefault="00EE32F9" w:rsidP="00EE32F9">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EE32F9" w:rsidRPr="00EE32F9" w:rsidRDefault="00EE32F9" w:rsidP="00EE32F9">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EE32F9" w:rsidRPr="00BC7291" w:rsidRDefault="00EE32F9" w:rsidP="00EE32F9">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627E7" w:rsidP="00C53E01">
      <w:pPr>
        <w:spacing w:after="480"/>
        <w:jc w:val="center"/>
        <w:rPr>
          <w:rFonts w:cs="Times New Roman"/>
          <w:b/>
          <w:sz w:val="36"/>
        </w:rPr>
      </w:pPr>
      <w:r w:rsidRPr="006606A8">
        <w:rPr>
          <w:rFonts w:cs="Times New Roman"/>
          <w:b/>
          <w:sz w:val="36"/>
        </w:rPr>
        <w:t>10431</w:t>
      </w:r>
      <w:r w:rsidR="00C53E01" w:rsidRPr="006606A8">
        <w:rPr>
          <w:rFonts w:cs="Times New Roman"/>
          <w:b/>
          <w:sz w:val="36"/>
        </w:rPr>
        <w:t>-</w:t>
      </w:r>
      <w:r w:rsidRPr="006606A8">
        <w:rPr>
          <w:rFonts w:cs="Times New Roman"/>
          <w:b/>
          <w:sz w:val="36"/>
        </w:rPr>
        <w:t>12</w:t>
      </w:r>
      <w:r w:rsidR="00C53E01" w:rsidRPr="006606A8">
        <w:rPr>
          <w:rFonts w:cs="Times New Roman"/>
          <w:b/>
          <w:sz w:val="36"/>
        </w:rPr>
        <w:t xml:space="preserve"> azonosító</w:t>
      </w:r>
      <w:r w:rsidR="00C53E01" w:rsidRPr="00D52C63">
        <w:rPr>
          <w:rFonts w:cs="Times New Roman"/>
          <w:b/>
          <w:sz w:val="36"/>
        </w:rPr>
        <w:t xml:space="preserve"> számú</w:t>
      </w:r>
    </w:p>
    <w:p w:rsidR="00C53E01" w:rsidRPr="00D52C63" w:rsidRDefault="001627E7" w:rsidP="00C53E01">
      <w:pPr>
        <w:jc w:val="center"/>
        <w:rPr>
          <w:rFonts w:cs="Times New Roman"/>
          <w:b/>
          <w:sz w:val="36"/>
        </w:rPr>
      </w:pPr>
      <w:r>
        <w:rPr>
          <w:rFonts w:cs="Times New Roman"/>
          <w:b/>
          <w:sz w:val="36"/>
        </w:rPr>
        <w:t>Repülőgépek, helikopterek aerodinamikája, szerkezete és rendszerei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627E7">
        <w:rPr>
          <w:rFonts w:cs="Times New Roman"/>
        </w:rPr>
        <w:t>10431</w:t>
      </w:r>
      <w:r w:rsidRPr="00D26A67">
        <w:rPr>
          <w:rFonts w:cs="Times New Roman"/>
        </w:rPr>
        <w:t>-</w:t>
      </w:r>
      <w:r w:rsidR="001627E7">
        <w:rPr>
          <w:rFonts w:cs="Times New Roman"/>
        </w:rPr>
        <w:t>12</w:t>
      </w:r>
      <w:r w:rsidRPr="00D52C63">
        <w:rPr>
          <w:rFonts w:cs="Times New Roman"/>
        </w:rPr>
        <w:t xml:space="preserve"> azonosító számú </w:t>
      </w:r>
      <w:r w:rsidR="001627E7" w:rsidRPr="001627E7">
        <w:rPr>
          <w:rFonts w:cs="Times New Roman"/>
        </w:rPr>
        <w:t>Repülőgépek, helikopterek aerodinamikája, szerkezete és rendszerei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820E21" w:rsidRPr="00820E21" w:rsidTr="00820E21">
        <w:trPr>
          <w:trHeight w:val="1755"/>
          <w:jc w:val="center"/>
        </w:trPr>
        <w:tc>
          <w:tcPr>
            <w:tcW w:w="398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Aerodinamika és repüléselmélet</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Repülőgép-szerkezettan és rendszerismeret</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Repülőgépek villamossági rendszerei</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Repülőgépész gyakorlat</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FELADATOK</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Forgalmi karbantartási területen gépet előkészít, minősít és dokumentál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repülőgépek kormányrendszerének működőképességét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Alkalmazza a repülőgépek aerodinamikai ismereteit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Ellenőrzi a helikopterek vezérlését, </w:t>
            </w:r>
            <w:proofErr w:type="spellStart"/>
            <w:r w:rsidRPr="00820E21">
              <w:rPr>
                <w:rFonts w:eastAsia="Times New Roman" w:cs="Times New Roman"/>
                <w:color w:val="000000"/>
                <w:sz w:val="20"/>
                <w:szCs w:val="20"/>
                <w:lang w:eastAsia="hu-HU"/>
              </w:rPr>
              <w:t>vezérlőautomatát</w:t>
            </w:r>
            <w:proofErr w:type="spellEnd"/>
            <w:r w:rsidRPr="00820E21">
              <w:rPr>
                <w:rFonts w:eastAsia="Times New Roman" w:cs="Times New Roman"/>
                <w:color w:val="000000"/>
                <w:sz w:val="20"/>
                <w:szCs w:val="20"/>
                <w:lang w:eastAsia="hu-HU"/>
              </w:rPr>
              <w:t xml:space="preserve"> szabályoz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Gyakorlati úton meghatározza a repülőgépek súlypont helyzetét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76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Szemrevételezéssel, </w:t>
            </w:r>
            <w:proofErr w:type="spellStart"/>
            <w:r w:rsidRPr="00820E21">
              <w:rPr>
                <w:rFonts w:eastAsia="Times New Roman" w:cs="Times New Roman"/>
                <w:color w:val="000000"/>
                <w:sz w:val="20"/>
                <w:szCs w:val="20"/>
                <w:lang w:eastAsia="hu-HU"/>
              </w:rPr>
              <w:t>roncsolásmentes</w:t>
            </w:r>
            <w:proofErr w:type="spellEnd"/>
            <w:r w:rsidRPr="00820E21">
              <w:rPr>
                <w:rFonts w:eastAsia="Times New Roman" w:cs="Times New Roman"/>
                <w:color w:val="000000"/>
                <w:sz w:val="20"/>
                <w:szCs w:val="20"/>
                <w:lang w:eastAsia="hu-HU"/>
              </w:rPr>
              <w:t xml:space="preserve"> vizsgálatokkal ellenőrzi a sárkányszerkezet elemeit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Végrehajtja a törzs ellenőrzését, hibafelvételez, szükség esetén javításokat végez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Ellenőrzi a </w:t>
            </w:r>
            <w:proofErr w:type="spellStart"/>
            <w:r w:rsidRPr="00820E21">
              <w:rPr>
                <w:rFonts w:eastAsia="Times New Roman" w:cs="Times New Roman"/>
                <w:color w:val="000000"/>
                <w:sz w:val="20"/>
                <w:szCs w:val="20"/>
                <w:lang w:eastAsia="hu-HU"/>
              </w:rPr>
              <w:t>szárnymechanizációk</w:t>
            </w:r>
            <w:proofErr w:type="spellEnd"/>
            <w:r w:rsidRPr="00820E21">
              <w:rPr>
                <w:rFonts w:eastAsia="Times New Roman" w:cs="Times New Roman"/>
                <w:color w:val="000000"/>
                <w:sz w:val="20"/>
                <w:szCs w:val="20"/>
                <w:lang w:eastAsia="hu-HU"/>
              </w:rPr>
              <w:t xml:space="preserve"> megfelelő működését, kitérítési értékeit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Hermetikussági próbát hajt végre, ellenőrzi a magassági rendszer berendezéseit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Műszerrendszert ellenőriz, a fedélzeti számítógép adatait elemzi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Elektromos hálózatot kapcsol, akkumulátor beépítést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vészmentő felszereléseket, szükség esetén intézkedik a cseréről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Tűzoltó, tűzjelző rendszer működőképességét ellenőrzi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Vezérlőrendszereket szabályoz, működéspróbát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Tüzelőanyag feltöltést hajt végre, dokumentál, szűrőket ellenőriz, mintát vételez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hidraulikarendszer hermetikusságát, működési paramétereit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76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jégtelenítő rendszerek működőképességét, szükség esetén rendszert tölt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Futókereket cserél, rugóstag és kerékfék ellenőrzést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Rendszermegbontásokat végez feltárt hiba esetén, berendezéseket cserél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Ellenőrzi a </w:t>
            </w:r>
            <w:proofErr w:type="spellStart"/>
            <w:r w:rsidRPr="00820E21">
              <w:rPr>
                <w:rFonts w:eastAsia="Times New Roman" w:cs="Times New Roman"/>
                <w:color w:val="000000"/>
                <w:sz w:val="20"/>
                <w:szCs w:val="20"/>
                <w:lang w:eastAsia="hu-HU"/>
              </w:rPr>
              <w:t>légijármű</w:t>
            </w:r>
            <w:proofErr w:type="spellEnd"/>
            <w:r w:rsidRPr="00820E21">
              <w:rPr>
                <w:rFonts w:eastAsia="Times New Roman" w:cs="Times New Roman"/>
                <w:color w:val="000000"/>
                <w:sz w:val="20"/>
                <w:szCs w:val="20"/>
                <w:lang w:eastAsia="hu-HU"/>
              </w:rPr>
              <w:t xml:space="preserve"> belső, külső és vészfényeit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 xml:space="preserve">Oxigén állarcokat és gázgenerátorokat ellenőriz, </w:t>
            </w:r>
            <w:proofErr w:type="spellStart"/>
            <w:r w:rsidRPr="00820E21">
              <w:rPr>
                <w:rFonts w:eastAsia="Times New Roman" w:cs="Times New Roman"/>
                <w:color w:val="000000"/>
                <w:sz w:val="20"/>
                <w:szCs w:val="20"/>
                <w:lang w:eastAsia="hu-HU"/>
              </w:rPr>
              <w:t>vészcsúzdát</w:t>
            </w:r>
            <w:proofErr w:type="spellEnd"/>
            <w:r w:rsidRPr="00820E21">
              <w:rPr>
                <w:rFonts w:eastAsia="Times New Roman" w:cs="Times New Roman"/>
                <w:color w:val="000000"/>
                <w:sz w:val="20"/>
                <w:szCs w:val="20"/>
                <w:lang w:eastAsia="hu-HU"/>
              </w:rPr>
              <w:t xml:space="preserve"> minősít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Rendszerellenőrzést végez a levegőrendszeren, szükség esetén feltöltést végez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Végrehajtja, illetve intézkedik a víz és szennyvíz rendszerek töltéséről, ürítéséről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Kiolvassa az adatokat a fedélzeti karbantartó rendszerekből, teszteket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Időszakos ápolási munkákat hajt végre az adott rendszereken</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SZAKMAI ISMERETEK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 légkör összetétele, fizikai jellemzői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Aerodinamikai alapfogalmak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 repülés elmélete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Repülőgépek aerodinamikája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Helikopterek aerodinamikája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proofErr w:type="spellStart"/>
            <w:r w:rsidRPr="00820E21">
              <w:rPr>
                <w:rFonts w:eastAsia="Times New Roman" w:cs="Times New Roman"/>
                <w:color w:val="000000"/>
                <w:sz w:val="20"/>
                <w:szCs w:val="20"/>
                <w:lang w:eastAsia="hu-HU"/>
              </w:rPr>
              <w:t>Légijárművek</w:t>
            </w:r>
            <w:proofErr w:type="spellEnd"/>
            <w:r w:rsidRPr="00820E21">
              <w:rPr>
                <w:rFonts w:eastAsia="Times New Roman" w:cs="Times New Roman"/>
                <w:color w:val="000000"/>
                <w:sz w:val="20"/>
                <w:szCs w:val="20"/>
                <w:lang w:eastAsia="hu-HU"/>
              </w:rPr>
              <w:t xml:space="preserve"> stabilitása, kormányozhatósága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Hangsebesség feletti repülés aerodinamikája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proofErr w:type="spellStart"/>
            <w:r w:rsidRPr="00820E21">
              <w:rPr>
                <w:rFonts w:eastAsia="Times New Roman" w:cs="Times New Roman"/>
                <w:color w:val="000000"/>
                <w:sz w:val="20"/>
                <w:szCs w:val="20"/>
                <w:lang w:eastAsia="hu-HU"/>
              </w:rPr>
              <w:t>Légijármű</w:t>
            </w:r>
            <w:proofErr w:type="spellEnd"/>
            <w:r w:rsidRPr="00820E21">
              <w:rPr>
                <w:rFonts w:eastAsia="Times New Roman" w:cs="Times New Roman"/>
                <w:color w:val="000000"/>
                <w:sz w:val="20"/>
                <w:szCs w:val="20"/>
                <w:lang w:eastAsia="hu-HU"/>
              </w:rPr>
              <w:t xml:space="preserve"> sárkányszerkezetének fő részei (ATA 52,53,56,57)</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proofErr w:type="spellStart"/>
            <w:r w:rsidRPr="00820E21">
              <w:rPr>
                <w:rFonts w:eastAsia="Times New Roman" w:cs="Times New Roman"/>
                <w:color w:val="000000"/>
                <w:sz w:val="20"/>
                <w:szCs w:val="20"/>
                <w:lang w:eastAsia="hu-HU"/>
              </w:rPr>
              <w:t>Légijárművek</w:t>
            </w:r>
            <w:proofErr w:type="spellEnd"/>
            <w:r w:rsidRPr="00820E21">
              <w:rPr>
                <w:rFonts w:eastAsia="Times New Roman" w:cs="Times New Roman"/>
                <w:color w:val="000000"/>
                <w:sz w:val="20"/>
                <w:szCs w:val="20"/>
                <w:lang w:eastAsia="hu-HU"/>
              </w:rPr>
              <w:t xml:space="preserve"> irányfelületeinek, kormánylapjainak szerkezet (ATA 55,57)</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Légkondicionáló és kabinnyomás-kiegyenlítő berendezés (ATA 21)</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Műszerrendszerek, repülőelektronikai rendszerek (ATA 22,23,31,34)</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Villamosenergia-ellátó rendszerek (ATA 24)</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Repülőgépek pilótafülke, utastér és tehertér kialakítások (ATA 25)</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Tűzjelző és tűzoltó rendszerek (ATA 26)</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Kormányrendszerek, vezérlőrendszerek szerkezete (ATA 27)</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Üzemanyagrendszerek felépítése, kifogyasztás vezérlése (ATA 28)</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Hidraulikarendszer szerkezeti kialakítása (ATA 29)</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Jég és eső elleni védelem, jegesedés jelző és jégtelenítő rendszerek (ATA 30)</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Futóművek feladata, szerkezete, rugóstagok, kerékelfordítók (ATA 32)</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Fények szerepe, külső, belső és navigációs fények (ATA 33)</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Sárkányszerkezetek építési módok, általános fogalmak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Oxigénrendszerek működése, vészmentő felszerelések (ATA 35)</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Pneumatika és vákuum rendszer felhasználási területe (ATA 36)</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Víz és szennyvíz rendszerek üzemeltetési sajátosságai (ATA 38)</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Fedélzeti karbantartó rendszerek (ATA 45)</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Forgószárny-kialakítás, vezérlési megoldások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SZAKMAI KÉSZSÉGEK</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Rendszerrajzok, gépészeti rajzok olvasása, értelmezése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Speciális (típushoz rendelt) repülőgépes szerszámok szakszerű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Dokumentációk használata, munkalapok és jegyzőkönyvek pontos vezetése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Ellenőrző berendezések, próbapadok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Munkabiztonsághoz kapcsolódó jelképek és színjelölések értelmezése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SZEMÉLYES 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Precizitás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Döntésképesség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Kézügyesség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TÁRSAS 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Irányíthatóság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Segítőkészség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Motiválhatóság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780" w:type="dxa"/>
            <w:gridSpan w:val="5"/>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MÓDSZERKOMPETENCIÁK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Problémamegoldás, hibafeltárás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Motiválhatóság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bl>
    <w:p w:rsidR="00820E21" w:rsidRDefault="00820E2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B5C91" w:rsidP="00C53E01">
      <w:pPr>
        <w:pStyle w:val="Listaszerbekezds"/>
        <w:numPr>
          <w:ilvl w:val="0"/>
          <w:numId w:val="8"/>
        </w:numPr>
        <w:tabs>
          <w:tab w:val="right" w:pos="9072"/>
        </w:tabs>
        <w:spacing w:after="0"/>
        <w:rPr>
          <w:rFonts w:cs="Times New Roman"/>
          <w:b/>
        </w:rPr>
      </w:pPr>
      <w:r w:rsidRPr="00FB5C91">
        <w:rPr>
          <w:b/>
        </w:rPr>
        <w:t>Aerodinamika és repüléselmélet</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B5C91" w:rsidRDefault="00FB5C91" w:rsidP="00FB5C91">
      <w:pPr>
        <w:spacing w:after="0"/>
        <w:ind w:left="426"/>
      </w:pPr>
      <w:r>
        <w:t>olyan repülési alapismereteket biztosítani a tanulóknak, melyek feltétlenül részét kell, hogy képezzék a repülőgépész szakmunkások ismereteinek.</w:t>
      </w:r>
    </w:p>
    <w:p w:rsidR="00FB5C91" w:rsidRDefault="00FB5C91" w:rsidP="00FB5C91">
      <w:pPr>
        <w:spacing w:after="0"/>
        <w:ind w:left="426"/>
      </w:pPr>
      <w:r>
        <w:t>a tanulók, olyan általános repülési és műszaki ismeretekre tegyenek szert, amelyek (a fizikában, mechanikában tanult alapismeretekre építve) biztos alapot nyújtanak a repülőgépész szakmai ismeretek elsajátításához.</w:t>
      </w:r>
    </w:p>
    <w:p w:rsidR="00FB5C91" w:rsidRDefault="00FB5C91" w:rsidP="00FB5C91">
      <w:pPr>
        <w:spacing w:after="0"/>
        <w:ind w:left="426"/>
      </w:pPr>
      <w:r>
        <w:t>ismertesse a tanulókkal azokat az aerodinamikai fogalmakat, törvényszerűségeket, melyekkel a repülés lehetősége magyarázható.</w:t>
      </w:r>
    </w:p>
    <w:p w:rsidR="00FB5C91" w:rsidRDefault="00FB5C91" w:rsidP="00FB5C91">
      <w:pPr>
        <w:spacing w:after="0"/>
        <w:ind w:left="426"/>
      </w:pPr>
      <w:r>
        <w:t>ismertesse a tanulókkal a légkör fizikai jellemzőinek megváltozásának a hatását a hajtóművekre, valamint a légi járművekre vonatkoztatva.</w:t>
      </w:r>
    </w:p>
    <w:p w:rsidR="00FB5C91" w:rsidRDefault="00FB5C91" w:rsidP="00FB5C91">
      <w:pPr>
        <w:spacing w:after="0"/>
        <w:ind w:left="426"/>
      </w:pPr>
      <w:r>
        <w:t>ismertesse a tanulókkal a merevszárnyú, valamint a forgószárnyú repülőgépek repülési elvét.</w:t>
      </w:r>
    </w:p>
    <w:p w:rsidR="00FB5C91" w:rsidRDefault="00FB5C91" w:rsidP="00FB5C91">
      <w:pPr>
        <w:spacing w:after="0"/>
        <w:ind w:left="426"/>
      </w:pPr>
      <w:r>
        <w:t>ismertesse a tanulókkal a hangsebesség fogalmát, a hangsebesség körüli és feletti áramlások törvényszerűségeit.</w:t>
      </w:r>
    </w:p>
    <w:p w:rsidR="00FB5C91" w:rsidRDefault="00FB5C91" w:rsidP="00FB5C91">
      <w:pPr>
        <w:spacing w:after="0"/>
        <w:ind w:left="426"/>
      </w:pPr>
      <w:r>
        <w:t>kapocs legyen a szakma gyakorlati, valamint szakelméleti oktatása között.</w:t>
      </w:r>
    </w:p>
    <w:p w:rsidR="00FB5C91" w:rsidRDefault="00FB5C91" w:rsidP="00FB5C91">
      <w:pPr>
        <w:spacing w:after="0"/>
        <w:ind w:left="426"/>
      </w:pPr>
      <w:r>
        <w:t>jártasak legyenek a tanulók a teljesítményszámításban, valamint a stabilitási és kormányozhatósági feladatok megoldásában.</w:t>
      </w:r>
    </w:p>
    <w:p w:rsidR="00FB5C91" w:rsidRDefault="00FB5C91" w:rsidP="00FB5C91">
      <w:pPr>
        <w:spacing w:after="0"/>
        <w:ind w:left="426"/>
      </w:pPr>
      <w:r>
        <w:t>munkájukhoz rendelkezzenek a 1321/2014. EK. rendelet, III. mellékletében (Part 66) előírt ismeretekkel, képzetségük megfeleljen az Európai Uniós előírásoknak.</w:t>
      </w:r>
    </w:p>
    <w:p w:rsidR="00C53E01" w:rsidRDefault="00FB5C91" w:rsidP="00FB5C91">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FB5C91" w:rsidRDefault="00FB5C91" w:rsidP="00FB5C91">
      <w:pPr>
        <w:spacing w:after="0"/>
        <w:ind w:left="426"/>
      </w:pPr>
      <w:r>
        <w:t>Matematika: algebrai és geometriai ismeretek.</w:t>
      </w:r>
    </w:p>
    <w:p w:rsidR="00FB5C91" w:rsidRDefault="00FB5C91" w:rsidP="00FB5C91">
      <w:pPr>
        <w:spacing w:after="0"/>
        <w:ind w:left="426"/>
      </w:pPr>
      <w:r>
        <w:t xml:space="preserve">Fizika: erő, </w:t>
      </w:r>
      <w:proofErr w:type="spellStart"/>
      <w:r>
        <w:t>erő</w:t>
      </w:r>
      <w:proofErr w:type="spellEnd"/>
      <w:r>
        <w:t xml:space="preserve"> rendszerek, testek egyensúlya, folyadékok, gázok mechanikája</w:t>
      </w:r>
    </w:p>
    <w:p w:rsidR="00FB5C91" w:rsidRDefault="00FB5C91" w:rsidP="00FB5C91">
      <w:pPr>
        <w:spacing w:after="0"/>
        <w:ind w:left="426"/>
      </w:pPr>
      <w:r>
        <w:t>Repülőgép szerkezettan: sárkányszerkezet kialakítása, aerodinamikailag kritikus felületek.</w:t>
      </w:r>
    </w:p>
    <w:p w:rsidR="00FB5C91" w:rsidRDefault="00FB5C91" w:rsidP="00FB5C91">
      <w:pPr>
        <w:spacing w:after="0"/>
        <w:ind w:left="426"/>
      </w:pPr>
      <w:r>
        <w:t>Légcsavar: működési elmélete</w:t>
      </w:r>
    </w:p>
    <w:p w:rsidR="00C53E01" w:rsidRDefault="00FB5C91" w:rsidP="00FB5C91">
      <w:pPr>
        <w:spacing w:after="0"/>
        <w:ind w:left="426"/>
      </w:pPr>
      <w:r>
        <w:t>Repülőgépész gyakorlat: repülőgépek, helikopterek kormányzása, magassági, jégtelenítő rendszerek szükségessége, működési jellemzői.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A légkör és az áramlási alapjelenségek </w:t>
      </w:r>
      <w:r w:rsidR="00C53E01" w:rsidRPr="00644690">
        <w:rPr>
          <w:b/>
          <w:i/>
        </w:rPr>
        <w:tab/>
        <w:t>…</w:t>
      </w:r>
      <w:r w:rsidR="00C53E01">
        <w:rPr>
          <w:b/>
          <w:i/>
        </w:rPr>
        <w:t xml:space="preserve"> ó</w:t>
      </w:r>
      <w:r w:rsidR="00C53E01" w:rsidRPr="00644690">
        <w:rPr>
          <w:b/>
          <w:i/>
        </w:rPr>
        <w:t>ra/</w:t>
      </w:r>
      <w:r>
        <w:rPr>
          <w:b/>
          <w:i/>
        </w:rPr>
        <w:t>8</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A légkör fizikája</w:t>
      </w:r>
    </w:p>
    <w:p w:rsidR="00FB5C91" w:rsidRPr="00FB5C91" w:rsidRDefault="00FB5C91" w:rsidP="00FB5C91">
      <w:pPr>
        <w:spacing w:after="0"/>
        <w:ind w:left="851"/>
        <w:rPr>
          <w:rFonts w:cs="Times New Roman"/>
        </w:rPr>
      </w:pPr>
      <w:r w:rsidRPr="00FB5C91">
        <w:rPr>
          <w:rFonts w:cs="Times New Roman"/>
        </w:rPr>
        <w:t>Levegő összetétele, és változása</w:t>
      </w:r>
    </w:p>
    <w:p w:rsidR="00FB5C91" w:rsidRPr="00FB5C91" w:rsidRDefault="00FB5C91" w:rsidP="00FB5C91">
      <w:pPr>
        <w:spacing w:after="0"/>
        <w:ind w:left="851"/>
        <w:rPr>
          <w:rFonts w:cs="Times New Roman"/>
        </w:rPr>
      </w:pPr>
      <w:r w:rsidRPr="00FB5C91">
        <w:rPr>
          <w:rFonts w:cs="Times New Roman"/>
        </w:rPr>
        <w:t>Légkör felosztása</w:t>
      </w:r>
    </w:p>
    <w:p w:rsidR="00FB5C91" w:rsidRPr="00FB5C91" w:rsidRDefault="00FB5C91" w:rsidP="00FB5C91">
      <w:pPr>
        <w:spacing w:after="0"/>
        <w:ind w:left="851"/>
        <w:rPr>
          <w:rFonts w:cs="Times New Roman"/>
        </w:rPr>
      </w:pPr>
      <w:r w:rsidRPr="00FB5C91">
        <w:rPr>
          <w:rFonts w:cs="Times New Roman"/>
        </w:rPr>
        <w:t>Levegő fizikai tulajdonságai</w:t>
      </w:r>
    </w:p>
    <w:p w:rsidR="00FB5C91" w:rsidRPr="00FB5C91" w:rsidRDefault="00FB5C91" w:rsidP="00FB5C91">
      <w:pPr>
        <w:spacing w:after="0"/>
        <w:ind w:left="851"/>
        <w:rPr>
          <w:rFonts w:cs="Times New Roman"/>
        </w:rPr>
      </w:pPr>
      <w:r w:rsidRPr="00FB5C91">
        <w:rPr>
          <w:rFonts w:cs="Times New Roman"/>
        </w:rPr>
        <w:t>Légnyomás és mérése</w:t>
      </w:r>
    </w:p>
    <w:p w:rsidR="00FB5C91" w:rsidRPr="00FB5C91" w:rsidRDefault="00FB5C91" w:rsidP="00FB5C91">
      <w:pPr>
        <w:spacing w:after="0"/>
        <w:ind w:left="851"/>
        <w:rPr>
          <w:rFonts w:cs="Times New Roman"/>
        </w:rPr>
      </w:pPr>
      <w:r w:rsidRPr="00FB5C91">
        <w:rPr>
          <w:rFonts w:cs="Times New Roman"/>
        </w:rPr>
        <w:t>Hőmérséklet és változása</w:t>
      </w:r>
    </w:p>
    <w:p w:rsidR="00FB5C91" w:rsidRPr="00FB5C91" w:rsidRDefault="00FB5C91" w:rsidP="00FB5C91">
      <w:pPr>
        <w:spacing w:after="0"/>
        <w:ind w:left="851"/>
        <w:rPr>
          <w:rFonts w:cs="Times New Roman"/>
        </w:rPr>
      </w:pPr>
      <w:r w:rsidRPr="00FB5C91">
        <w:rPr>
          <w:rFonts w:cs="Times New Roman"/>
        </w:rPr>
        <w:t>Sűrűség és a páratartalom összefüggése</w:t>
      </w:r>
    </w:p>
    <w:p w:rsidR="00FB5C91" w:rsidRPr="00FB5C91" w:rsidRDefault="00FB5C91" w:rsidP="00FB5C91">
      <w:pPr>
        <w:spacing w:after="0"/>
        <w:ind w:left="851"/>
        <w:rPr>
          <w:rFonts w:cs="Times New Roman"/>
        </w:rPr>
      </w:pPr>
      <w:r w:rsidRPr="00FB5C91">
        <w:rPr>
          <w:rFonts w:cs="Times New Roman"/>
        </w:rPr>
        <w:t>Hangsebesség és változása</w:t>
      </w:r>
    </w:p>
    <w:p w:rsidR="00FB5C91" w:rsidRPr="00FB5C91" w:rsidRDefault="00FB5C91" w:rsidP="00FB5C91">
      <w:pPr>
        <w:spacing w:after="0"/>
        <w:ind w:left="851"/>
        <w:rPr>
          <w:rFonts w:cs="Times New Roman"/>
        </w:rPr>
      </w:pPr>
      <w:r w:rsidRPr="00FB5C91">
        <w:rPr>
          <w:rFonts w:cs="Times New Roman"/>
        </w:rPr>
        <w:t>ISA Nemzetközi szabványos légkör</w:t>
      </w:r>
    </w:p>
    <w:p w:rsidR="00FB5C91" w:rsidRPr="00FB5C91" w:rsidRDefault="00FB5C91" w:rsidP="00FB5C91">
      <w:pPr>
        <w:spacing w:after="0"/>
        <w:ind w:left="851"/>
        <w:rPr>
          <w:rFonts w:cs="Times New Roman"/>
        </w:rPr>
      </w:pPr>
      <w:r w:rsidRPr="00FB5C91">
        <w:rPr>
          <w:rFonts w:cs="Times New Roman"/>
        </w:rPr>
        <w:t>Áramló levegő tulajdonságai</w:t>
      </w:r>
    </w:p>
    <w:p w:rsidR="00FB5C91" w:rsidRPr="00FB5C91" w:rsidRDefault="00FB5C91" w:rsidP="00FB5C91">
      <w:pPr>
        <w:spacing w:after="0"/>
        <w:ind w:left="851"/>
        <w:rPr>
          <w:rFonts w:cs="Times New Roman"/>
        </w:rPr>
      </w:pPr>
      <w:r w:rsidRPr="00FB5C91">
        <w:rPr>
          <w:rFonts w:cs="Times New Roman"/>
        </w:rPr>
        <w:t>Levegő súrlódása</w:t>
      </w:r>
    </w:p>
    <w:p w:rsidR="00FB5C91" w:rsidRPr="00FB5C91" w:rsidRDefault="00FB5C91" w:rsidP="00FB5C91">
      <w:pPr>
        <w:spacing w:after="0"/>
        <w:ind w:left="851"/>
        <w:rPr>
          <w:rFonts w:cs="Times New Roman"/>
        </w:rPr>
      </w:pPr>
      <w:r w:rsidRPr="00FB5C91">
        <w:rPr>
          <w:rFonts w:cs="Times New Roman"/>
        </w:rPr>
        <w:lastRenderedPageBreak/>
        <w:t>Levegő összenyomhatósága</w:t>
      </w:r>
    </w:p>
    <w:p w:rsidR="00FB5C91" w:rsidRPr="00FB5C91" w:rsidRDefault="00FB5C91" w:rsidP="00FB5C91">
      <w:pPr>
        <w:spacing w:after="0"/>
        <w:ind w:left="851"/>
        <w:rPr>
          <w:rFonts w:cs="Times New Roman"/>
        </w:rPr>
      </w:pPr>
      <w:r w:rsidRPr="00FB5C91">
        <w:rPr>
          <w:rFonts w:cs="Times New Roman"/>
        </w:rPr>
        <w:t>Ideális közeg</w:t>
      </w:r>
    </w:p>
    <w:p w:rsidR="00FB5C91" w:rsidRPr="00FB5C91" w:rsidRDefault="00FB5C91" w:rsidP="00FB5C91">
      <w:pPr>
        <w:spacing w:after="0"/>
        <w:ind w:left="851"/>
        <w:rPr>
          <w:rFonts w:cs="Times New Roman"/>
        </w:rPr>
      </w:pPr>
      <w:r w:rsidRPr="00FB5C91">
        <w:rPr>
          <w:rFonts w:cs="Times New Roman"/>
        </w:rPr>
        <w:t>Áramlástani alapfogalmak (áramvonal, áramcső, áramkép)</w:t>
      </w:r>
    </w:p>
    <w:p w:rsidR="00FB5C91" w:rsidRPr="00FB5C91" w:rsidRDefault="00FB5C91" w:rsidP="00FB5C91">
      <w:pPr>
        <w:spacing w:after="0"/>
        <w:ind w:left="851"/>
        <w:rPr>
          <w:rFonts w:cs="Times New Roman"/>
        </w:rPr>
      </w:pPr>
      <w:r w:rsidRPr="00FB5C91">
        <w:rPr>
          <w:rFonts w:cs="Times New Roman"/>
        </w:rPr>
        <w:t>Folytonossági törvény</w:t>
      </w:r>
    </w:p>
    <w:p w:rsidR="00FB5C91" w:rsidRPr="00FB5C91" w:rsidRDefault="00FB5C91" w:rsidP="00FB5C91">
      <w:pPr>
        <w:spacing w:after="0"/>
        <w:ind w:left="851"/>
        <w:rPr>
          <w:rFonts w:cs="Times New Roman"/>
        </w:rPr>
      </w:pPr>
      <w:r w:rsidRPr="00FB5C91">
        <w:rPr>
          <w:rFonts w:cs="Times New Roman"/>
        </w:rPr>
        <w:t>Bernoulli törvény</w:t>
      </w:r>
    </w:p>
    <w:p w:rsidR="00FB5C91" w:rsidRPr="00FB5C91" w:rsidRDefault="00FB5C91" w:rsidP="00FB5C91">
      <w:pPr>
        <w:spacing w:after="0"/>
        <w:ind w:left="851"/>
        <w:rPr>
          <w:rFonts w:cs="Times New Roman"/>
        </w:rPr>
      </w:pPr>
      <w:r w:rsidRPr="00FB5C91">
        <w:rPr>
          <w:rFonts w:cs="Times New Roman"/>
        </w:rPr>
        <w:t>Szélcsatornák felépítése, felosztása, és a bennük végezhető mérések</w:t>
      </w:r>
    </w:p>
    <w:p w:rsidR="00FB5C91" w:rsidRPr="00FB5C91" w:rsidRDefault="00FB5C91" w:rsidP="00FB5C91">
      <w:pPr>
        <w:spacing w:after="0"/>
        <w:ind w:left="851"/>
        <w:rPr>
          <w:rFonts w:cs="Times New Roman"/>
        </w:rPr>
      </w:pPr>
      <w:r w:rsidRPr="00FB5C91">
        <w:rPr>
          <w:rFonts w:cs="Times New Roman"/>
        </w:rPr>
        <w:t>Áramló levegő nyomásának és sebességének mérése</w:t>
      </w:r>
    </w:p>
    <w:p w:rsidR="00FB5C91" w:rsidRPr="00FB5C91" w:rsidRDefault="00FB5C91" w:rsidP="00FB5C91">
      <w:pPr>
        <w:spacing w:after="0"/>
        <w:ind w:left="851"/>
        <w:rPr>
          <w:rFonts w:cs="Times New Roman"/>
        </w:rPr>
      </w:pPr>
      <w:r w:rsidRPr="00FB5C91">
        <w:rPr>
          <w:rFonts w:cs="Times New Roman"/>
        </w:rPr>
        <w:t>Áramlások jellege</w:t>
      </w:r>
    </w:p>
    <w:p w:rsidR="00FB5C91" w:rsidRPr="00FB5C91" w:rsidRDefault="00FB5C91" w:rsidP="00FB5C91">
      <w:pPr>
        <w:spacing w:after="0"/>
        <w:ind w:left="851"/>
        <w:rPr>
          <w:rFonts w:cs="Times New Roman"/>
        </w:rPr>
      </w:pPr>
      <w:r w:rsidRPr="00FB5C91">
        <w:rPr>
          <w:rFonts w:cs="Times New Roman"/>
        </w:rPr>
        <w:t>Lamináris és turbulens áramlás</w:t>
      </w:r>
    </w:p>
    <w:p w:rsidR="00FB5C91" w:rsidRPr="00FB5C91" w:rsidRDefault="00FB5C91" w:rsidP="00FB5C91">
      <w:pPr>
        <w:spacing w:after="0"/>
        <w:ind w:left="851"/>
        <w:rPr>
          <w:rFonts w:cs="Times New Roman"/>
        </w:rPr>
      </w:pPr>
      <w:r w:rsidRPr="00FB5C91">
        <w:rPr>
          <w:rFonts w:cs="Times New Roman"/>
        </w:rPr>
        <w:t>Határréteg kialakulása és leválása</w:t>
      </w:r>
    </w:p>
    <w:p w:rsidR="00FB5C91" w:rsidRPr="00FB5C91" w:rsidRDefault="00FB5C91" w:rsidP="00FB5C91">
      <w:pPr>
        <w:spacing w:after="0"/>
        <w:ind w:left="851"/>
        <w:rPr>
          <w:rFonts w:cs="Times New Roman"/>
        </w:rPr>
      </w:pPr>
      <w:r w:rsidRPr="00FB5C91">
        <w:rPr>
          <w:rFonts w:cs="Times New Roman"/>
        </w:rPr>
        <w:t>Örvény fogalma, jellemzői</w:t>
      </w:r>
    </w:p>
    <w:p w:rsidR="00FB5C91" w:rsidRPr="00FB5C91" w:rsidRDefault="00FB5C91" w:rsidP="00FB5C91">
      <w:pPr>
        <w:spacing w:after="0"/>
        <w:ind w:left="851"/>
        <w:rPr>
          <w:rFonts w:cs="Times New Roman"/>
        </w:rPr>
      </w:pPr>
      <w:r w:rsidRPr="00FB5C91">
        <w:rPr>
          <w:rFonts w:cs="Times New Roman"/>
        </w:rPr>
        <w:t>Különféle alakú testek áramképe az áramlásba helyezett testekre ható erők</w:t>
      </w:r>
    </w:p>
    <w:p w:rsidR="00C53E01" w:rsidRDefault="00FB5C91" w:rsidP="00FB5C91">
      <w:pPr>
        <w:spacing w:after="0"/>
        <w:ind w:left="851"/>
      </w:pPr>
      <w:r w:rsidRPr="00FB5C91">
        <w:rPr>
          <w:rFonts w:cs="Times New Roman"/>
        </w:rPr>
        <w:t>Légellenállás, felhajtóerő, eredőerő fogalma</w:t>
      </w:r>
    </w:p>
    <w:p w:rsidR="00C53E01" w:rsidRPr="00644690"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A szárny aerodinamikája </w:t>
      </w:r>
      <w:r w:rsidR="00C53E01" w:rsidRPr="00644690">
        <w:rPr>
          <w:b/>
          <w:i/>
        </w:rPr>
        <w:tab/>
        <w:t>…</w:t>
      </w:r>
      <w:r w:rsidR="00C53E01">
        <w:rPr>
          <w:b/>
          <w:i/>
        </w:rPr>
        <w:t xml:space="preserve"> ó</w:t>
      </w:r>
      <w:r w:rsidR="00C53E01" w:rsidRPr="00644690">
        <w:rPr>
          <w:b/>
          <w:i/>
        </w:rPr>
        <w:t>ra/</w:t>
      </w:r>
      <w:r>
        <w:rPr>
          <w:b/>
          <w:i/>
        </w:rPr>
        <w:t>11</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A szárny geometriai kialakítása, csoportosításuk</w:t>
      </w:r>
    </w:p>
    <w:p w:rsidR="00FB5C91" w:rsidRPr="00FB5C91" w:rsidRDefault="00FB5C91" w:rsidP="00FB5C91">
      <w:pPr>
        <w:spacing w:after="0"/>
        <w:ind w:left="851"/>
        <w:rPr>
          <w:rFonts w:cs="Times New Roman"/>
        </w:rPr>
      </w:pPr>
      <w:r w:rsidRPr="00FB5C91">
        <w:rPr>
          <w:rFonts w:cs="Times New Roman"/>
        </w:rPr>
        <w:t>A szárnyszelvény fogalma és jellemzői</w:t>
      </w:r>
    </w:p>
    <w:p w:rsidR="00FB5C91" w:rsidRPr="00FB5C91" w:rsidRDefault="00FB5C91" w:rsidP="00FB5C91">
      <w:pPr>
        <w:spacing w:after="0"/>
        <w:ind w:left="851"/>
        <w:rPr>
          <w:rFonts w:cs="Times New Roman"/>
        </w:rPr>
      </w:pPr>
      <w:r w:rsidRPr="00FB5C91">
        <w:rPr>
          <w:rFonts w:cs="Times New Roman"/>
        </w:rPr>
        <w:t>Az állásszög értelmezése különféle szárnyprofilok esetében</w:t>
      </w:r>
    </w:p>
    <w:p w:rsidR="00FB5C91" w:rsidRPr="00FB5C91" w:rsidRDefault="00FB5C91" w:rsidP="00FB5C91">
      <w:pPr>
        <w:spacing w:after="0"/>
        <w:ind w:left="851"/>
        <w:rPr>
          <w:rFonts w:cs="Times New Roman"/>
        </w:rPr>
      </w:pPr>
      <w:r w:rsidRPr="00FB5C91">
        <w:rPr>
          <w:rFonts w:cs="Times New Roman"/>
        </w:rPr>
        <w:t xml:space="preserve">A végtelen </w:t>
      </w:r>
      <w:proofErr w:type="spellStart"/>
      <w:r w:rsidRPr="00FB5C91">
        <w:rPr>
          <w:rFonts w:cs="Times New Roman"/>
        </w:rPr>
        <w:t>terjedtségű</w:t>
      </w:r>
      <w:proofErr w:type="spellEnd"/>
      <w:r w:rsidRPr="00FB5C91">
        <w:rPr>
          <w:rFonts w:cs="Times New Roman"/>
        </w:rPr>
        <w:t xml:space="preserve"> szárny körüli áramlás képei</w:t>
      </w:r>
    </w:p>
    <w:p w:rsidR="00FB5C91" w:rsidRPr="00FB5C91" w:rsidRDefault="00FB5C91" w:rsidP="00FB5C91">
      <w:pPr>
        <w:spacing w:after="0"/>
        <w:ind w:left="851"/>
        <w:rPr>
          <w:rFonts w:cs="Times New Roman"/>
        </w:rPr>
      </w:pPr>
      <w:r w:rsidRPr="00FB5C91">
        <w:rPr>
          <w:rFonts w:cs="Times New Roman"/>
        </w:rPr>
        <w:t>A felhajtóerő ellenálláserő, nyomaték fogalma ezek összefüggései, valamint ezek erőtényezős alakjai</w:t>
      </w:r>
    </w:p>
    <w:p w:rsidR="00FB5C91" w:rsidRPr="00FB5C91" w:rsidRDefault="00FB5C91" w:rsidP="00FB5C91">
      <w:pPr>
        <w:spacing w:after="0"/>
        <w:ind w:left="851"/>
        <w:rPr>
          <w:rFonts w:cs="Times New Roman"/>
        </w:rPr>
      </w:pPr>
      <w:r w:rsidRPr="00FB5C91">
        <w:rPr>
          <w:rFonts w:cs="Times New Roman"/>
        </w:rPr>
        <w:t>A repülőgép szárnyán keletkező légerők változása különféle állásszögek esetében</w:t>
      </w:r>
    </w:p>
    <w:p w:rsidR="00FB5C91" w:rsidRPr="00FB5C91" w:rsidRDefault="00FB5C91" w:rsidP="00FB5C91">
      <w:pPr>
        <w:spacing w:after="0"/>
        <w:ind w:left="851"/>
        <w:rPr>
          <w:rFonts w:cs="Times New Roman"/>
        </w:rPr>
      </w:pPr>
      <w:r w:rsidRPr="00FB5C91">
        <w:rPr>
          <w:rFonts w:cs="Times New Roman"/>
        </w:rPr>
        <w:t>Nyomásközéppont és vándorlása</w:t>
      </w:r>
    </w:p>
    <w:p w:rsidR="00FB5C91" w:rsidRPr="00FB5C91" w:rsidRDefault="00FB5C91" w:rsidP="00FB5C91">
      <w:pPr>
        <w:spacing w:after="0"/>
        <w:ind w:left="851"/>
        <w:rPr>
          <w:rFonts w:cs="Times New Roman"/>
        </w:rPr>
      </w:pPr>
      <w:r w:rsidRPr="00FB5C91">
        <w:rPr>
          <w:rFonts w:cs="Times New Roman"/>
        </w:rPr>
        <w:t>Áramlásleválás és kritikus állásszög</w:t>
      </w:r>
    </w:p>
    <w:p w:rsidR="00FB5C91" w:rsidRPr="00FB5C91" w:rsidRDefault="00FB5C91" w:rsidP="00FB5C91">
      <w:pPr>
        <w:spacing w:after="0"/>
        <w:ind w:left="851"/>
        <w:rPr>
          <w:rFonts w:cs="Times New Roman"/>
        </w:rPr>
      </w:pPr>
      <w:r w:rsidRPr="00FB5C91">
        <w:rPr>
          <w:rFonts w:cs="Times New Roman"/>
        </w:rPr>
        <w:t xml:space="preserve">Véges </w:t>
      </w:r>
      <w:proofErr w:type="spellStart"/>
      <w:r w:rsidRPr="00FB5C91">
        <w:rPr>
          <w:rFonts w:cs="Times New Roman"/>
        </w:rPr>
        <w:t>terjedtségű</w:t>
      </w:r>
      <w:proofErr w:type="spellEnd"/>
      <w:r w:rsidRPr="00FB5C91">
        <w:rPr>
          <w:rFonts w:cs="Times New Roman"/>
        </w:rPr>
        <w:t xml:space="preserve"> szárny</w:t>
      </w:r>
    </w:p>
    <w:p w:rsidR="00FB5C91" w:rsidRPr="00FB5C91" w:rsidRDefault="00FB5C91" w:rsidP="00FB5C91">
      <w:pPr>
        <w:spacing w:after="0"/>
        <w:ind w:left="851"/>
        <w:rPr>
          <w:rFonts w:cs="Times New Roman"/>
        </w:rPr>
      </w:pPr>
      <w:r w:rsidRPr="00FB5C91">
        <w:rPr>
          <w:rFonts w:cs="Times New Roman"/>
        </w:rPr>
        <w:t>Indukált ellenállás keletkezése, értelmezése és csökkentése</w:t>
      </w:r>
    </w:p>
    <w:p w:rsidR="00FB5C91" w:rsidRPr="00FB5C91" w:rsidRDefault="00FB5C91" w:rsidP="00FB5C91">
      <w:pPr>
        <w:spacing w:after="0"/>
        <w:ind w:left="851"/>
        <w:rPr>
          <w:rFonts w:cs="Times New Roman"/>
        </w:rPr>
      </w:pPr>
      <w:proofErr w:type="spellStart"/>
      <w:r w:rsidRPr="00FB5C91">
        <w:rPr>
          <w:rFonts w:cs="Times New Roman"/>
        </w:rPr>
        <w:t>Wingletek</w:t>
      </w:r>
      <w:proofErr w:type="spellEnd"/>
      <w:r w:rsidRPr="00FB5C91">
        <w:rPr>
          <w:rFonts w:cs="Times New Roman"/>
        </w:rPr>
        <w:t xml:space="preserve"> szerepe</w:t>
      </w:r>
    </w:p>
    <w:p w:rsidR="00FB5C91" w:rsidRPr="00FB5C91" w:rsidRDefault="00FB5C91" w:rsidP="00FB5C91">
      <w:pPr>
        <w:spacing w:after="0"/>
        <w:ind w:left="851"/>
        <w:rPr>
          <w:rFonts w:cs="Times New Roman"/>
        </w:rPr>
      </w:pPr>
      <w:r w:rsidRPr="00FB5C91">
        <w:rPr>
          <w:rFonts w:cs="Times New Roman"/>
        </w:rPr>
        <w:t xml:space="preserve">A légerők ábrázolása </w:t>
      </w:r>
      <w:proofErr w:type="spellStart"/>
      <w:r w:rsidRPr="00FB5C91">
        <w:rPr>
          <w:rFonts w:cs="Times New Roman"/>
        </w:rPr>
        <w:t>Lillienthal-féle</w:t>
      </w:r>
      <w:proofErr w:type="spellEnd"/>
      <w:r w:rsidRPr="00FB5C91">
        <w:rPr>
          <w:rFonts w:cs="Times New Roman"/>
        </w:rPr>
        <w:t xml:space="preserve"> </w:t>
      </w:r>
      <w:proofErr w:type="spellStart"/>
      <w:r w:rsidRPr="00FB5C91">
        <w:rPr>
          <w:rFonts w:cs="Times New Roman"/>
        </w:rPr>
        <w:t>polárdiagranmban</w:t>
      </w:r>
      <w:proofErr w:type="spellEnd"/>
    </w:p>
    <w:p w:rsidR="00FB5C91" w:rsidRPr="00FB5C91" w:rsidRDefault="00FB5C91" w:rsidP="00FB5C91">
      <w:pPr>
        <w:spacing w:after="0"/>
        <w:ind w:left="851"/>
        <w:rPr>
          <w:rFonts w:cs="Times New Roman"/>
        </w:rPr>
      </w:pPr>
      <w:r w:rsidRPr="00FB5C91">
        <w:rPr>
          <w:rFonts w:cs="Times New Roman"/>
        </w:rPr>
        <w:t xml:space="preserve">Szárnyszelvények tulajdonságai és azoknak a </w:t>
      </w:r>
      <w:proofErr w:type="spellStart"/>
      <w:r w:rsidRPr="00FB5C91">
        <w:rPr>
          <w:rFonts w:cs="Times New Roman"/>
        </w:rPr>
        <w:t>polárdiagrammra</w:t>
      </w:r>
      <w:proofErr w:type="spellEnd"/>
      <w:r w:rsidRPr="00FB5C91">
        <w:rPr>
          <w:rFonts w:cs="Times New Roman"/>
        </w:rPr>
        <w:t xml:space="preserve"> gyakorolt hatása</w:t>
      </w:r>
    </w:p>
    <w:p w:rsidR="00FB5C91" w:rsidRPr="00FB5C91" w:rsidRDefault="00FB5C91" w:rsidP="00FB5C91">
      <w:pPr>
        <w:spacing w:after="0"/>
        <w:ind w:left="851"/>
        <w:rPr>
          <w:rFonts w:cs="Times New Roman"/>
        </w:rPr>
      </w:pPr>
      <w:proofErr w:type="spellStart"/>
      <w:r w:rsidRPr="00FB5C91">
        <w:rPr>
          <w:rFonts w:cs="Times New Roman"/>
        </w:rPr>
        <w:t>Szárnypolárisok</w:t>
      </w:r>
      <w:proofErr w:type="spellEnd"/>
      <w:r w:rsidRPr="00FB5C91">
        <w:rPr>
          <w:rFonts w:cs="Times New Roman"/>
        </w:rPr>
        <w:t xml:space="preserve"> összehasonlítása</w:t>
      </w:r>
    </w:p>
    <w:p w:rsidR="00C53E01" w:rsidRDefault="00FB5C91" w:rsidP="00FB5C91">
      <w:pPr>
        <w:spacing w:after="0"/>
        <w:ind w:left="851"/>
      </w:pPr>
      <w:r w:rsidRPr="00FB5C91">
        <w:rPr>
          <w:rFonts w:cs="Times New Roman"/>
        </w:rPr>
        <w:t>Szárnyak elcsavarásának a hatása</w:t>
      </w:r>
    </w:p>
    <w:p w:rsidR="00C53E01" w:rsidRPr="002A1C54"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Az egész gép aerodinamikája </w:t>
      </w:r>
      <w:r w:rsidR="00C53E01" w:rsidRPr="00644690">
        <w:rPr>
          <w:b/>
          <w:i/>
        </w:rPr>
        <w:tab/>
        <w:t>…</w:t>
      </w:r>
      <w:r w:rsidR="00C53E01">
        <w:rPr>
          <w:b/>
          <w:i/>
        </w:rPr>
        <w:t xml:space="preserve"> ó</w:t>
      </w:r>
      <w:r w:rsidR="00C53E01" w:rsidRPr="00644690">
        <w:rPr>
          <w:b/>
          <w:i/>
        </w:rPr>
        <w:t>ra/</w:t>
      </w:r>
      <w:r>
        <w:rPr>
          <w:b/>
          <w:i/>
        </w:rPr>
        <w:t>11</w:t>
      </w:r>
      <w:r w:rsidR="00C53E01" w:rsidRPr="00644690">
        <w:rPr>
          <w:b/>
          <w:i/>
        </w:rPr>
        <w:t xml:space="preserve"> óra</w:t>
      </w:r>
    </w:p>
    <w:p w:rsidR="00FB5C91" w:rsidRPr="00FB5C91" w:rsidRDefault="00FB5C91" w:rsidP="00FB5C91">
      <w:pPr>
        <w:spacing w:after="0"/>
        <w:ind w:left="851"/>
        <w:rPr>
          <w:rFonts w:cs="Times New Roman"/>
        </w:rPr>
      </w:pPr>
      <w:proofErr w:type="spellStart"/>
      <w:r w:rsidRPr="00FB5C91">
        <w:rPr>
          <w:rFonts w:cs="Times New Roman"/>
        </w:rPr>
        <w:t>Géppoláris</w:t>
      </w:r>
      <w:proofErr w:type="spellEnd"/>
      <w:r w:rsidRPr="00FB5C91">
        <w:rPr>
          <w:rFonts w:cs="Times New Roman"/>
        </w:rPr>
        <w:t xml:space="preserve"> és jellegzetes pontjai</w:t>
      </w:r>
    </w:p>
    <w:p w:rsidR="00FB5C91" w:rsidRPr="00FB5C91" w:rsidRDefault="00FB5C91" w:rsidP="00FB5C91">
      <w:pPr>
        <w:spacing w:after="0"/>
        <w:ind w:left="851"/>
        <w:rPr>
          <w:rFonts w:cs="Times New Roman"/>
        </w:rPr>
      </w:pPr>
      <w:r w:rsidRPr="00FB5C91">
        <w:rPr>
          <w:rFonts w:cs="Times New Roman"/>
        </w:rPr>
        <w:t>Az egész gépen keletkező felhajtóerő</w:t>
      </w:r>
    </w:p>
    <w:p w:rsidR="00FB5C91" w:rsidRPr="00FB5C91" w:rsidRDefault="00FB5C91" w:rsidP="00FB5C91">
      <w:pPr>
        <w:spacing w:after="0"/>
        <w:ind w:left="851"/>
        <w:rPr>
          <w:rFonts w:cs="Times New Roman"/>
        </w:rPr>
      </w:pPr>
      <w:r w:rsidRPr="00FB5C91">
        <w:rPr>
          <w:rFonts w:cs="Times New Roman"/>
        </w:rPr>
        <w:t>Az egész gépen keletkező ellenállási erő</w:t>
      </w:r>
    </w:p>
    <w:p w:rsidR="00FB5C91" w:rsidRPr="00FB5C91" w:rsidRDefault="00FB5C91" w:rsidP="00FB5C91">
      <w:pPr>
        <w:spacing w:after="0"/>
        <w:ind w:left="851"/>
        <w:rPr>
          <w:rFonts w:cs="Times New Roman"/>
        </w:rPr>
      </w:pPr>
      <w:r w:rsidRPr="00FB5C91">
        <w:rPr>
          <w:rFonts w:cs="Times New Roman"/>
        </w:rPr>
        <w:t>Káros ellenállás fogalma</w:t>
      </w:r>
    </w:p>
    <w:p w:rsidR="00FB5C91" w:rsidRPr="00FB5C91" w:rsidRDefault="00FB5C91" w:rsidP="00FB5C91">
      <w:pPr>
        <w:spacing w:after="0"/>
        <w:ind w:left="851"/>
        <w:rPr>
          <w:rFonts w:cs="Times New Roman"/>
        </w:rPr>
      </w:pPr>
      <w:r w:rsidRPr="00FB5C91">
        <w:rPr>
          <w:rFonts w:cs="Times New Roman"/>
        </w:rPr>
        <w:t>Az interferencia ellenállás kialakulása és csökkentése</w:t>
      </w:r>
    </w:p>
    <w:p w:rsidR="00FB5C91" w:rsidRPr="00FB5C91" w:rsidRDefault="00FB5C91" w:rsidP="00FB5C91">
      <w:pPr>
        <w:spacing w:after="0"/>
        <w:ind w:left="851"/>
        <w:rPr>
          <w:rFonts w:cs="Times New Roman"/>
        </w:rPr>
      </w:pPr>
      <w:r w:rsidRPr="00FB5C91">
        <w:rPr>
          <w:rFonts w:cs="Times New Roman"/>
        </w:rPr>
        <w:t>Az jósági szám növelésének lehetőségei</w:t>
      </w:r>
    </w:p>
    <w:p w:rsidR="00FB5C91" w:rsidRPr="00FB5C91" w:rsidRDefault="00FB5C91" w:rsidP="00FB5C91">
      <w:pPr>
        <w:spacing w:after="0"/>
        <w:ind w:left="851"/>
        <w:rPr>
          <w:rFonts w:cs="Times New Roman"/>
        </w:rPr>
      </w:pPr>
      <w:r w:rsidRPr="00FB5C91">
        <w:rPr>
          <w:rFonts w:cs="Times New Roman"/>
        </w:rPr>
        <w:t>Az ellenállási erő csökkentésének módszerei</w:t>
      </w:r>
    </w:p>
    <w:p w:rsidR="00FB5C91" w:rsidRPr="00FB5C91" w:rsidRDefault="00FB5C91" w:rsidP="00FB5C91">
      <w:pPr>
        <w:spacing w:after="0"/>
        <w:ind w:left="851"/>
        <w:rPr>
          <w:rFonts w:cs="Times New Roman"/>
        </w:rPr>
      </w:pPr>
      <w:r w:rsidRPr="00FB5C91">
        <w:rPr>
          <w:rFonts w:cs="Times New Roman"/>
        </w:rPr>
        <w:t>Felhajtóerő növelés módszerei</w:t>
      </w:r>
    </w:p>
    <w:p w:rsidR="00FB5C91" w:rsidRPr="00FB5C91" w:rsidRDefault="00FB5C91" w:rsidP="00FB5C91">
      <w:pPr>
        <w:spacing w:after="0"/>
        <w:ind w:left="851"/>
        <w:rPr>
          <w:rFonts w:cs="Times New Roman"/>
        </w:rPr>
      </w:pPr>
      <w:r w:rsidRPr="00FB5C91">
        <w:rPr>
          <w:rFonts w:cs="Times New Roman"/>
        </w:rPr>
        <w:t>Íveltség és felületnövelő módszerek</w:t>
      </w:r>
    </w:p>
    <w:p w:rsidR="00FB5C91" w:rsidRPr="00FB5C91" w:rsidRDefault="00FB5C91" w:rsidP="00FB5C91">
      <w:pPr>
        <w:spacing w:after="0"/>
        <w:ind w:left="851"/>
        <w:rPr>
          <w:rFonts w:cs="Times New Roman"/>
        </w:rPr>
      </w:pPr>
      <w:r w:rsidRPr="00FB5C91">
        <w:rPr>
          <w:rFonts w:cs="Times New Roman"/>
        </w:rPr>
        <w:t>Leválás késleltetése, határréteg vezérlési lehetőségek</w:t>
      </w:r>
    </w:p>
    <w:p w:rsidR="00FB5C91" w:rsidRPr="00FB5C91" w:rsidRDefault="00FB5C91" w:rsidP="00FB5C91">
      <w:pPr>
        <w:spacing w:after="0"/>
        <w:ind w:left="851"/>
        <w:rPr>
          <w:rFonts w:cs="Times New Roman"/>
        </w:rPr>
      </w:pPr>
      <w:r w:rsidRPr="00FB5C91">
        <w:rPr>
          <w:rFonts w:cs="Times New Roman"/>
        </w:rPr>
        <w:t>Ellenállási erő növelés módszerei, alkalmazásának okai</w:t>
      </w:r>
    </w:p>
    <w:p w:rsidR="00FB5C91" w:rsidRPr="00FB5C91" w:rsidRDefault="00FB5C91" w:rsidP="00FB5C91">
      <w:pPr>
        <w:spacing w:after="0"/>
        <w:ind w:left="851"/>
        <w:rPr>
          <w:rFonts w:cs="Times New Roman"/>
        </w:rPr>
      </w:pPr>
      <w:r w:rsidRPr="00FB5C91">
        <w:rPr>
          <w:rFonts w:cs="Times New Roman"/>
        </w:rPr>
        <w:t>Áramlásrontók</w:t>
      </w:r>
    </w:p>
    <w:p w:rsidR="00FB5C91" w:rsidRPr="00FB5C91" w:rsidRDefault="00FB5C91" w:rsidP="00FB5C91">
      <w:pPr>
        <w:spacing w:after="0"/>
        <w:ind w:left="851"/>
        <w:rPr>
          <w:rFonts w:cs="Times New Roman"/>
        </w:rPr>
      </w:pPr>
      <w:r w:rsidRPr="00FB5C91">
        <w:rPr>
          <w:rFonts w:cs="Times New Roman"/>
        </w:rPr>
        <w:t>Szárnyon elhelyezett ellenállási erő növelő berendezések</w:t>
      </w:r>
    </w:p>
    <w:p w:rsidR="00FB5C91" w:rsidRPr="00FB5C91" w:rsidRDefault="00FB5C91" w:rsidP="00FB5C91">
      <w:pPr>
        <w:spacing w:after="0"/>
        <w:ind w:left="851"/>
        <w:rPr>
          <w:rFonts w:cs="Times New Roman"/>
        </w:rPr>
      </w:pPr>
      <w:r w:rsidRPr="00FB5C91">
        <w:rPr>
          <w:rFonts w:cs="Times New Roman"/>
        </w:rPr>
        <w:t>Törzsön elhelyezett ellenállási erő növelő berendezések</w:t>
      </w:r>
    </w:p>
    <w:p w:rsidR="00C53E01" w:rsidRDefault="00FB5C91" w:rsidP="00FB5C91">
      <w:pPr>
        <w:spacing w:after="0"/>
        <w:ind w:left="851"/>
      </w:pPr>
      <w:r w:rsidRPr="00FB5C91">
        <w:rPr>
          <w:rFonts w:cs="Times New Roman"/>
        </w:rPr>
        <w:t>Egyéb ellenállás növelő eszközök</w:t>
      </w:r>
    </w:p>
    <w:p w:rsidR="00C53E01" w:rsidRPr="002A1C54"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A hangsebesség körüli és feletti áramlás jelenségei </w:t>
      </w:r>
      <w:r w:rsidR="00C53E01" w:rsidRPr="00644690">
        <w:rPr>
          <w:b/>
          <w:i/>
        </w:rPr>
        <w:tab/>
        <w:t>…</w:t>
      </w:r>
      <w:r w:rsidR="00C53E01">
        <w:rPr>
          <w:b/>
          <w:i/>
        </w:rPr>
        <w:t xml:space="preserve"> ó</w:t>
      </w:r>
      <w:r w:rsidR="00C53E01" w:rsidRPr="00644690">
        <w:rPr>
          <w:b/>
          <w:i/>
        </w:rPr>
        <w:t>ra/</w:t>
      </w:r>
      <w:r>
        <w:rPr>
          <w:b/>
          <w:i/>
        </w:rPr>
        <w:t>6</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lastRenderedPageBreak/>
        <w:t>Hangsebességgel kapcsolatos fogalmak</w:t>
      </w:r>
    </w:p>
    <w:p w:rsidR="00FB5C91" w:rsidRPr="00FB5C91" w:rsidRDefault="00FB5C91" w:rsidP="00FB5C91">
      <w:pPr>
        <w:spacing w:after="0"/>
        <w:ind w:left="851"/>
        <w:rPr>
          <w:rFonts w:cs="Times New Roman"/>
        </w:rPr>
      </w:pPr>
      <w:r w:rsidRPr="00FB5C91">
        <w:rPr>
          <w:rFonts w:cs="Times New Roman"/>
        </w:rPr>
        <w:t>Hang és terjedése a levegőbe</w:t>
      </w:r>
    </w:p>
    <w:p w:rsidR="00FB5C91" w:rsidRPr="00FB5C91" w:rsidRDefault="00FB5C91" w:rsidP="00FB5C91">
      <w:pPr>
        <w:spacing w:after="0"/>
        <w:ind w:left="851"/>
        <w:rPr>
          <w:rFonts w:cs="Times New Roman"/>
        </w:rPr>
      </w:pPr>
      <w:r w:rsidRPr="00FB5C91">
        <w:rPr>
          <w:rFonts w:cs="Times New Roman"/>
        </w:rPr>
        <w:t>Mach-szám</w:t>
      </w:r>
    </w:p>
    <w:p w:rsidR="00FB5C91" w:rsidRPr="00FB5C91" w:rsidRDefault="00FB5C91" w:rsidP="00FB5C91">
      <w:pPr>
        <w:spacing w:after="0"/>
        <w:ind w:left="851"/>
        <w:rPr>
          <w:rFonts w:cs="Times New Roman"/>
        </w:rPr>
      </w:pPr>
      <w:r w:rsidRPr="00FB5C91">
        <w:rPr>
          <w:rFonts w:cs="Times New Roman"/>
        </w:rPr>
        <w:t>Lökéshullám fogalma és kialakulása</w:t>
      </w:r>
    </w:p>
    <w:p w:rsidR="00FB5C91" w:rsidRPr="00FB5C91" w:rsidRDefault="00FB5C91" w:rsidP="00FB5C91">
      <w:pPr>
        <w:spacing w:after="0"/>
        <w:ind w:left="851"/>
        <w:rPr>
          <w:rFonts w:cs="Times New Roman"/>
        </w:rPr>
      </w:pPr>
      <w:r w:rsidRPr="00FB5C91">
        <w:rPr>
          <w:rFonts w:cs="Times New Roman"/>
        </w:rPr>
        <w:t>Mach-kúp és a hangrobbanás fogalma</w:t>
      </w:r>
    </w:p>
    <w:p w:rsidR="00FB5C91" w:rsidRPr="00FB5C91" w:rsidRDefault="00FB5C91" w:rsidP="00FB5C91">
      <w:pPr>
        <w:spacing w:after="0"/>
        <w:ind w:left="851"/>
        <w:rPr>
          <w:rFonts w:cs="Times New Roman"/>
        </w:rPr>
      </w:pPr>
      <w:r w:rsidRPr="00FB5C91">
        <w:rPr>
          <w:rFonts w:cs="Times New Roman"/>
        </w:rPr>
        <w:t>Kritikus Mach szám és befolyásolása</w:t>
      </w:r>
    </w:p>
    <w:p w:rsidR="00FB5C91" w:rsidRPr="00FB5C91" w:rsidRDefault="00FB5C91" w:rsidP="00FB5C91">
      <w:pPr>
        <w:spacing w:after="0"/>
        <w:ind w:left="851"/>
        <w:rPr>
          <w:rFonts w:cs="Times New Roman"/>
        </w:rPr>
      </w:pPr>
      <w:proofErr w:type="spellStart"/>
      <w:r w:rsidRPr="00FB5C91">
        <w:rPr>
          <w:rFonts w:cs="Times New Roman"/>
        </w:rPr>
        <w:t>Szubszónikus</w:t>
      </w:r>
      <w:proofErr w:type="spellEnd"/>
      <w:r w:rsidRPr="00FB5C91">
        <w:rPr>
          <w:rFonts w:cs="Times New Roman"/>
        </w:rPr>
        <w:t xml:space="preserve"> áramlás felső sebességhatára</w:t>
      </w:r>
    </w:p>
    <w:p w:rsidR="00FB5C91" w:rsidRPr="00FB5C91" w:rsidRDefault="00FB5C91" w:rsidP="00FB5C91">
      <w:pPr>
        <w:spacing w:after="0"/>
        <w:ind w:left="851"/>
        <w:rPr>
          <w:rFonts w:cs="Times New Roman"/>
        </w:rPr>
      </w:pPr>
      <w:r w:rsidRPr="00FB5C91">
        <w:rPr>
          <w:rFonts w:cs="Times New Roman"/>
        </w:rPr>
        <w:t xml:space="preserve">Felhajtóerő, és ellenállási erő alakulása </w:t>
      </w:r>
      <w:proofErr w:type="spellStart"/>
      <w:r w:rsidRPr="00FB5C91">
        <w:rPr>
          <w:rFonts w:cs="Times New Roman"/>
        </w:rPr>
        <w:t>szuperszónikus</w:t>
      </w:r>
      <w:proofErr w:type="spellEnd"/>
      <w:r w:rsidRPr="00FB5C91">
        <w:rPr>
          <w:rFonts w:cs="Times New Roman"/>
        </w:rPr>
        <w:t xml:space="preserve"> áramlásban</w:t>
      </w:r>
    </w:p>
    <w:p w:rsidR="00C53E01" w:rsidRDefault="00FB5C91" w:rsidP="00FB5C91">
      <w:pPr>
        <w:spacing w:after="0"/>
        <w:ind w:left="851"/>
      </w:pPr>
      <w:r w:rsidRPr="00FB5C91">
        <w:rPr>
          <w:rFonts w:cs="Times New Roman"/>
        </w:rPr>
        <w:t>Nyomásközéppont vándorlása</w:t>
      </w:r>
    </w:p>
    <w:p w:rsidR="00C53E01" w:rsidRPr="002A1C54" w:rsidRDefault="00C53E01" w:rsidP="00C53E01">
      <w:pPr>
        <w:tabs>
          <w:tab w:val="left" w:pos="1418"/>
          <w:tab w:val="right" w:pos="9072"/>
        </w:tabs>
        <w:spacing w:after="0"/>
        <w:ind w:left="851"/>
      </w:pPr>
    </w:p>
    <w:p w:rsidR="00C53E01" w:rsidRPr="00644690" w:rsidRDefault="00FB5C91" w:rsidP="00C53E01">
      <w:pPr>
        <w:pStyle w:val="Listaszerbekezds"/>
        <w:numPr>
          <w:ilvl w:val="2"/>
          <w:numId w:val="8"/>
        </w:numPr>
        <w:tabs>
          <w:tab w:val="left" w:pos="1701"/>
          <w:tab w:val="right" w:pos="9072"/>
        </w:tabs>
        <w:spacing w:after="0"/>
        <w:ind w:left="993" w:hanging="426"/>
        <w:rPr>
          <w:rFonts w:cs="Times New Roman"/>
          <w:b/>
          <w:i/>
        </w:rPr>
      </w:pPr>
      <w:r w:rsidRPr="00FB5C91">
        <w:rPr>
          <w:b/>
          <w:i/>
        </w:rPr>
        <w:t xml:space="preserve">Repülésmechanika, repülési helyzetek </w:t>
      </w:r>
      <w:r w:rsidR="00C53E01" w:rsidRPr="00644690">
        <w:rPr>
          <w:b/>
          <w:i/>
        </w:rPr>
        <w:tab/>
        <w:t>…</w:t>
      </w:r>
      <w:r w:rsidR="00C53E01">
        <w:rPr>
          <w:b/>
          <w:i/>
        </w:rPr>
        <w:t xml:space="preserve"> ó</w:t>
      </w:r>
      <w:r w:rsidR="00C53E01" w:rsidRPr="00644690">
        <w:rPr>
          <w:b/>
          <w:i/>
        </w:rPr>
        <w:t>ra/</w:t>
      </w:r>
      <w:r>
        <w:rPr>
          <w:b/>
          <w:i/>
        </w:rPr>
        <w:t>8</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A repülés mechanikában alkalmazott koordináta rendszerek és a köztük levő összefüggések</w:t>
      </w:r>
    </w:p>
    <w:p w:rsidR="00FB5C91" w:rsidRPr="00FB5C91" w:rsidRDefault="00FB5C91" w:rsidP="00FB5C91">
      <w:pPr>
        <w:spacing w:after="0"/>
        <w:ind w:left="851"/>
        <w:rPr>
          <w:rFonts w:cs="Times New Roman"/>
        </w:rPr>
      </w:pPr>
      <w:r w:rsidRPr="00FB5C91">
        <w:rPr>
          <w:rFonts w:cs="Times New Roman"/>
        </w:rPr>
        <w:t>Légi járművek szabadságfokai</w:t>
      </w:r>
    </w:p>
    <w:p w:rsidR="00FB5C91" w:rsidRPr="00FB5C91" w:rsidRDefault="00FB5C91" w:rsidP="00FB5C91">
      <w:pPr>
        <w:spacing w:after="0"/>
        <w:ind w:left="851"/>
        <w:rPr>
          <w:rFonts w:cs="Times New Roman"/>
        </w:rPr>
      </w:pPr>
      <w:r w:rsidRPr="00FB5C91">
        <w:rPr>
          <w:rFonts w:cs="Times New Roman"/>
        </w:rPr>
        <w:t>Merevszárnyú repülőgépekre ható erők</w:t>
      </w:r>
    </w:p>
    <w:p w:rsidR="00FB5C91" w:rsidRPr="00FB5C91" w:rsidRDefault="00FB5C91" w:rsidP="00FB5C91">
      <w:pPr>
        <w:spacing w:after="0"/>
        <w:ind w:left="851"/>
        <w:rPr>
          <w:rFonts w:cs="Times New Roman"/>
        </w:rPr>
      </w:pPr>
      <w:r w:rsidRPr="00FB5C91">
        <w:rPr>
          <w:rFonts w:cs="Times New Roman"/>
        </w:rPr>
        <w:t>Merevszárnyú repülőgépek repülési helyzetei</w:t>
      </w:r>
    </w:p>
    <w:p w:rsidR="00FB5C91" w:rsidRPr="00FB5C91" w:rsidRDefault="00FB5C91" w:rsidP="00FB5C91">
      <w:pPr>
        <w:spacing w:after="0"/>
        <w:ind w:left="851"/>
        <w:rPr>
          <w:rFonts w:cs="Times New Roman"/>
        </w:rPr>
      </w:pPr>
      <w:r w:rsidRPr="00FB5C91">
        <w:rPr>
          <w:rFonts w:cs="Times New Roman"/>
        </w:rPr>
        <w:t>Vízszintes repülés összefüggései, egyensúlyi feltételei.</w:t>
      </w:r>
    </w:p>
    <w:p w:rsidR="00FB5C91" w:rsidRPr="00FB5C91" w:rsidRDefault="00FB5C91" w:rsidP="00FB5C91">
      <w:pPr>
        <w:spacing w:after="0"/>
        <w:ind w:left="851"/>
        <w:rPr>
          <w:rFonts w:cs="Times New Roman"/>
        </w:rPr>
      </w:pPr>
      <w:r w:rsidRPr="00FB5C91">
        <w:rPr>
          <w:rFonts w:cs="Times New Roman"/>
        </w:rPr>
        <w:t>Szükséges sebesség és vonóerő</w:t>
      </w:r>
    </w:p>
    <w:p w:rsidR="00FB5C91" w:rsidRPr="00FB5C91" w:rsidRDefault="00FB5C91" w:rsidP="00FB5C91">
      <w:pPr>
        <w:spacing w:after="0"/>
        <w:ind w:left="851"/>
        <w:rPr>
          <w:rFonts w:cs="Times New Roman"/>
        </w:rPr>
      </w:pPr>
      <w:r w:rsidRPr="00FB5C91">
        <w:rPr>
          <w:rFonts w:cs="Times New Roman"/>
        </w:rPr>
        <w:t>Egyenes vonalú egyenletes sebességű emelkedés</w:t>
      </w:r>
    </w:p>
    <w:p w:rsidR="00FB5C91" w:rsidRPr="00FB5C91" w:rsidRDefault="00FB5C91" w:rsidP="00FB5C91">
      <w:pPr>
        <w:spacing w:after="0"/>
        <w:ind w:left="851"/>
        <w:rPr>
          <w:rFonts w:cs="Times New Roman"/>
        </w:rPr>
      </w:pPr>
      <w:r w:rsidRPr="00FB5C91">
        <w:rPr>
          <w:rFonts w:cs="Times New Roman"/>
        </w:rPr>
        <w:t>Egyensúlyi feltételei, szükséges sebesség, függőleges emelkedési sebesség</w:t>
      </w:r>
    </w:p>
    <w:p w:rsidR="00FB5C91" w:rsidRPr="00FB5C91" w:rsidRDefault="00FB5C91" w:rsidP="00FB5C91">
      <w:pPr>
        <w:spacing w:after="0"/>
        <w:ind w:left="851"/>
        <w:rPr>
          <w:rFonts w:cs="Times New Roman"/>
        </w:rPr>
      </w:pPr>
      <w:r w:rsidRPr="00FB5C91">
        <w:rPr>
          <w:rFonts w:cs="Times New Roman"/>
        </w:rPr>
        <w:t>Siklás és motoros süllyedés</w:t>
      </w:r>
    </w:p>
    <w:p w:rsidR="00FB5C91" w:rsidRPr="00FB5C91" w:rsidRDefault="00FB5C91" w:rsidP="00FB5C91">
      <w:pPr>
        <w:spacing w:after="0"/>
        <w:ind w:left="851"/>
        <w:rPr>
          <w:rFonts w:cs="Times New Roman"/>
        </w:rPr>
      </w:pPr>
      <w:r w:rsidRPr="00FB5C91">
        <w:rPr>
          <w:rFonts w:cs="Times New Roman"/>
        </w:rPr>
        <w:t>Egyensúlyi feltételei, szükséges sebesség, merülő-sebesség</w:t>
      </w:r>
    </w:p>
    <w:p w:rsidR="00C53E01" w:rsidRDefault="00FB5C91" w:rsidP="00FB5C91">
      <w:pPr>
        <w:spacing w:after="0"/>
        <w:ind w:left="851"/>
      </w:pPr>
      <w:r w:rsidRPr="00FB5C91">
        <w:rPr>
          <w:rFonts w:cs="Times New Roman"/>
        </w:rPr>
        <w:t>Szabályos forduló</w:t>
      </w:r>
    </w:p>
    <w:p w:rsidR="00C53E01"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Merevszárnyú gépek teljesítményszámítása </w:t>
      </w:r>
      <w:r w:rsidR="00C53E01" w:rsidRPr="00644690">
        <w:rPr>
          <w:b/>
          <w:i/>
        </w:rPr>
        <w:tab/>
        <w:t>…</w:t>
      </w:r>
      <w:r w:rsidR="00C53E01">
        <w:rPr>
          <w:b/>
          <w:i/>
        </w:rPr>
        <w:t xml:space="preserve"> ó</w:t>
      </w:r>
      <w:r w:rsidR="00C53E01" w:rsidRPr="00644690">
        <w:rPr>
          <w:b/>
          <w:i/>
        </w:rPr>
        <w:t>ra/</w:t>
      </w:r>
      <w:r>
        <w:rPr>
          <w:b/>
          <w:i/>
        </w:rPr>
        <w:t>4</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Vonóerő és ellenállási erő változásai a sebesség függvényében</w:t>
      </w:r>
    </w:p>
    <w:p w:rsidR="00FB5C91" w:rsidRPr="00FB5C91" w:rsidRDefault="00FB5C91" w:rsidP="00FB5C91">
      <w:pPr>
        <w:spacing w:after="0"/>
        <w:ind w:left="851"/>
        <w:rPr>
          <w:rFonts w:cs="Times New Roman"/>
        </w:rPr>
      </w:pPr>
      <w:r w:rsidRPr="00FB5C91">
        <w:rPr>
          <w:rFonts w:cs="Times New Roman"/>
        </w:rPr>
        <w:t>Rendelkezésre álló teljesítmény</w:t>
      </w:r>
    </w:p>
    <w:p w:rsidR="00FB5C91" w:rsidRPr="00FB5C91" w:rsidRDefault="00FB5C91" w:rsidP="00FB5C91">
      <w:pPr>
        <w:spacing w:after="0"/>
        <w:ind w:left="851"/>
        <w:rPr>
          <w:rFonts w:cs="Times New Roman"/>
        </w:rPr>
      </w:pPr>
      <w:r w:rsidRPr="00FB5C91">
        <w:rPr>
          <w:rFonts w:cs="Times New Roman"/>
        </w:rPr>
        <w:t>Szükséges teljesítmény</w:t>
      </w:r>
    </w:p>
    <w:p w:rsidR="00FB5C91" w:rsidRPr="00FB5C91" w:rsidRDefault="00FB5C91" w:rsidP="00FB5C91">
      <w:pPr>
        <w:spacing w:after="0"/>
        <w:ind w:left="851"/>
        <w:rPr>
          <w:rFonts w:cs="Times New Roman"/>
        </w:rPr>
      </w:pPr>
      <w:proofErr w:type="spellStart"/>
      <w:r w:rsidRPr="00FB5C91">
        <w:rPr>
          <w:rFonts w:cs="Times New Roman"/>
        </w:rPr>
        <w:t>Pénaud-diagramm</w:t>
      </w:r>
      <w:proofErr w:type="spellEnd"/>
    </w:p>
    <w:p w:rsidR="00FB5C91" w:rsidRPr="00FB5C91" w:rsidRDefault="00FB5C91" w:rsidP="00FB5C91">
      <w:pPr>
        <w:spacing w:after="0"/>
        <w:ind w:left="851"/>
        <w:rPr>
          <w:rFonts w:cs="Times New Roman"/>
        </w:rPr>
      </w:pPr>
      <w:r w:rsidRPr="00FB5C91">
        <w:rPr>
          <w:rFonts w:cs="Times New Roman"/>
        </w:rPr>
        <w:t>Teljesítmény tartalék, emelkedési sebesség, csúcsmagasság</w:t>
      </w:r>
    </w:p>
    <w:p w:rsidR="00FB5C91" w:rsidRPr="00FB5C91" w:rsidRDefault="00FB5C91" w:rsidP="00FB5C91">
      <w:pPr>
        <w:spacing w:after="0"/>
        <w:ind w:left="851"/>
        <w:rPr>
          <w:rFonts w:cs="Times New Roman"/>
        </w:rPr>
      </w:pPr>
      <w:r w:rsidRPr="00FB5C91">
        <w:rPr>
          <w:rFonts w:cs="Times New Roman"/>
        </w:rPr>
        <w:t>Hajtómű fordulatszámának hatása a teljesítményekre</w:t>
      </w:r>
    </w:p>
    <w:p w:rsidR="00FB5C91" w:rsidRPr="00FB5C91" w:rsidRDefault="00FB5C91" w:rsidP="00FB5C91">
      <w:pPr>
        <w:spacing w:after="0"/>
        <w:ind w:left="851"/>
        <w:rPr>
          <w:rFonts w:cs="Times New Roman"/>
        </w:rPr>
      </w:pPr>
      <w:r w:rsidRPr="00FB5C91">
        <w:rPr>
          <w:rFonts w:cs="Times New Roman"/>
        </w:rPr>
        <w:t>Magasság hatása a teljesítményekre</w:t>
      </w:r>
    </w:p>
    <w:p w:rsidR="00FB5C91" w:rsidRPr="00FB5C91" w:rsidRDefault="00FB5C91" w:rsidP="00FB5C91">
      <w:pPr>
        <w:spacing w:after="0"/>
        <w:ind w:left="851"/>
        <w:rPr>
          <w:rFonts w:cs="Times New Roman"/>
        </w:rPr>
      </w:pPr>
      <w:r w:rsidRPr="00FB5C91">
        <w:rPr>
          <w:rFonts w:cs="Times New Roman"/>
        </w:rPr>
        <w:t>Repülősúly hatása a teljesítményekre</w:t>
      </w:r>
    </w:p>
    <w:p w:rsidR="00C53E01" w:rsidRDefault="00FB5C91" w:rsidP="00FB5C91">
      <w:pPr>
        <w:spacing w:after="0"/>
        <w:ind w:left="851"/>
      </w:pPr>
      <w:r w:rsidRPr="00FB5C91">
        <w:rPr>
          <w:rFonts w:cs="Times New Roman"/>
        </w:rPr>
        <w:t>Rendelkezésre álló tolóerő</w:t>
      </w:r>
    </w:p>
    <w:p w:rsidR="00C53E01" w:rsidRPr="00644690"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Merevszárnyú gépek stabilitása, kormányozhatósága </w:t>
      </w:r>
      <w:r w:rsidR="00C53E01" w:rsidRPr="00644690">
        <w:rPr>
          <w:b/>
          <w:i/>
        </w:rPr>
        <w:tab/>
        <w:t>…</w:t>
      </w:r>
      <w:r w:rsidR="00C53E01">
        <w:rPr>
          <w:b/>
          <w:i/>
        </w:rPr>
        <w:t xml:space="preserve"> ó</w:t>
      </w:r>
      <w:r w:rsidR="00C53E01" w:rsidRPr="00644690">
        <w:rPr>
          <w:b/>
          <w:i/>
        </w:rPr>
        <w:t>ra/</w:t>
      </w:r>
      <w:r>
        <w:rPr>
          <w:b/>
          <w:i/>
        </w:rPr>
        <w:t>8</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Stabilitás fogalma, felosztása</w:t>
      </w:r>
    </w:p>
    <w:p w:rsidR="00FB5C91" w:rsidRPr="00FB5C91" w:rsidRDefault="00FB5C91" w:rsidP="00FB5C91">
      <w:pPr>
        <w:spacing w:after="0"/>
        <w:ind w:left="851"/>
        <w:rPr>
          <w:rFonts w:cs="Times New Roman"/>
        </w:rPr>
      </w:pPr>
      <w:r w:rsidRPr="00FB5C91">
        <w:rPr>
          <w:rFonts w:cs="Times New Roman"/>
        </w:rPr>
        <w:t>Repülőgép súlyponthelyzetének elméleti meghatározása</w:t>
      </w:r>
    </w:p>
    <w:p w:rsidR="00FB5C91" w:rsidRPr="00FB5C91" w:rsidRDefault="00FB5C91" w:rsidP="00FB5C91">
      <w:pPr>
        <w:spacing w:after="0"/>
        <w:ind w:left="851"/>
        <w:rPr>
          <w:rFonts w:cs="Times New Roman"/>
        </w:rPr>
      </w:pPr>
      <w:r w:rsidRPr="00FB5C91">
        <w:rPr>
          <w:rFonts w:cs="Times New Roman"/>
        </w:rPr>
        <w:t>Repülőgép súlyponthelyzetének gyakorlati meghatározása</w:t>
      </w:r>
    </w:p>
    <w:p w:rsidR="00FB5C91" w:rsidRPr="00FB5C91" w:rsidRDefault="00FB5C91" w:rsidP="00FB5C91">
      <w:pPr>
        <w:spacing w:after="0"/>
        <w:ind w:left="851"/>
        <w:rPr>
          <w:rFonts w:cs="Times New Roman"/>
        </w:rPr>
      </w:pPr>
      <w:r w:rsidRPr="00FB5C91">
        <w:rPr>
          <w:rFonts w:cs="Times New Roman"/>
        </w:rPr>
        <w:t>Súlypontvándorlás gyakorlati meghatározása</w:t>
      </w:r>
    </w:p>
    <w:p w:rsidR="00FB5C91" w:rsidRPr="00FB5C91" w:rsidRDefault="00FB5C91" w:rsidP="00FB5C91">
      <w:pPr>
        <w:spacing w:after="0"/>
        <w:ind w:left="851"/>
        <w:rPr>
          <w:rFonts w:cs="Times New Roman"/>
        </w:rPr>
      </w:pPr>
      <w:r w:rsidRPr="00FB5C91">
        <w:rPr>
          <w:rFonts w:cs="Times New Roman"/>
        </w:rPr>
        <w:t>KAH fogalma, szerkesztése</w:t>
      </w:r>
    </w:p>
    <w:p w:rsidR="00FB5C91" w:rsidRPr="00FB5C91" w:rsidRDefault="00FB5C91" w:rsidP="00FB5C91">
      <w:pPr>
        <w:spacing w:after="0"/>
        <w:ind w:left="851"/>
        <w:rPr>
          <w:rFonts w:cs="Times New Roman"/>
        </w:rPr>
      </w:pPr>
      <w:r w:rsidRPr="00FB5C91">
        <w:rPr>
          <w:rFonts w:cs="Times New Roman"/>
        </w:rPr>
        <w:t>Tengelyek körüli stabilitást befolyásoló tényezők</w:t>
      </w:r>
    </w:p>
    <w:p w:rsidR="00FB5C91" w:rsidRPr="00FB5C91" w:rsidRDefault="00FB5C91" w:rsidP="00FB5C91">
      <w:pPr>
        <w:spacing w:after="0"/>
        <w:ind w:left="851"/>
        <w:rPr>
          <w:rFonts w:cs="Times New Roman"/>
        </w:rPr>
      </w:pPr>
      <w:r w:rsidRPr="00FB5C91">
        <w:rPr>
          <w:rFonts w:cs="Times New Roman"/>
        </w:rPr>
        <w:t>Hossz-, kereszt- és iránystabilitás</w:t>
      </w:r>
    </w:p>
    <w:p w:rsidR="00FB5C91" w:rsidRPr="00FB5C91" w:rsidRDefault="00FB5C91" w:rsidP="00FB5C91">
      <w:pPr>
        <w:spacing w:after="0"/>
        <w:ind w:left="851"/>
        <w:rPr>
          <w:rFonts w:cs="Times New Roman"/>
        </w:rPr>
      </w:pPr>
      <w:r w:rsidRPr="00FB5C91">
        <w:rPr>
          <w:rFonts w:cs="Times New Roman"/>
        </w:rPr>
        <w:t xml:space="preserve">Semleges </w:t>
      </w:r>
      <w:proofErr w:type="spellStart"/>
      <w:r w:rsidRPr="00FB5C91">
        <w:rPr>
          <w:rFonts w:cs="Times New Roman"/>
        </w:rPr>
        <w:t>trimm</w:t>
      </w:r>
      <w:proofErr w:type="spellEnd"/>
      <w:r w:rsidRPr="00FB5C91">
        <w:rPr>
          <w:rFonts w:cs="Times New Roman"/>
        </w:rPr>
        <w:t xml:space="preserve"> fogalma</w:t>
      </w:r>
    </w:p>
    <w:p w:rsidR="00FB5C91" w:rsidRPr="00FB5C91" w:rsidRDefault="00FB5C91" w:rsidP="00FB5C91">
      <w:pPr>
        <w:spacing w:after="0"/>
        <w:ind w:left="851"/>
        <w:rPr>
          <w:rFonts w:cs="Times New Roman"/>
        </w:rPr>
      </w:pPr>
      <w:proofErr w:type="spellStart"/>
      <w:r w:rsidRPr="00FB5C91">
        <w:rPr>
          <w:rFonts w:cs="Times New Roman"/>
        </w:rPr>
        <w:t>Trimmelés</w:t>
      </w:r>
      <w:proofErr w:type="spellEnd"/>
      <w:r w:rsidRPr="00FB5C91">
        <w:rPr>
          <w:rFonts w:cs="Times New Roman"/>
        </w:rPr>
        <w:t xml:space="preserve"> szükségessége</w:t>
      </w:r>
    </w:p>
    <w:p w:rsidR="00C53E01" w:rsidRDefault="00FB5C91" w:rsidP="00FB5C91">
      <w:pPr>
        <w:spacing w:after="0"/>
        <w:ind w:left="851"/>
      </w:pPr>
      <w:r w:rsidRPr="00FB5C91">
        <w:rPr>
          <w:rFonts w:cs="Times New Roman"/>
        </w:rPr>
        <w:t>Tengelyek körüli kormányozhatóság</w:t>
      </w:r>
    </w:p>
    <w:p w:rsidR="00C53E01" w:rsidRPr="002A1C54" w:rsidRDefault="00C53E01" w:rsidP="00C53E01">
      <w:pPr>
        <w:tabs>
          <w:tab w:val="left" w:pos="1418"/>
          <w:tab w:val="right" w:pos="9072"/>
        </w:tabs>
        <w:spacing w:after="0"/>
        <w:ind w:left="851"/>
      </w:pPr>
    </w:p>
    <w:p w:rsidR="00C53E01" w:rsidRDefault="00FB5C91" w:rsidP="00C53E01">
      <w:pPr>
        <w:pStyle w:val="Listaszerbekezds"/>
        <w:numPr>
          <w:ilvl w:val="2"/>
          <w:numId w:val="8"/>
        </w:numPr>
        <w:tabs>
          <w:tab w:val="left" w:pos="1701"/>
          <w:tab w:val="right" w:pos="9072"/>
        </w:tabs>
        <w:spacing w:after="0"/>
        <w:ind w:left="993" w:hanging="426"/>
        <w:rPr>
          <w:b/>
          <w:i/>
        </w:rPr>
      </w:pPr>
      <w:r w:rsidRPr="00FB5C91">
        <w:rPr>
          <w:b/>
          <w:i/>
        </w:rPr>
        <w:t xml:space="preserve">Helikopterek aerodinamikája </w:t>
      </w:r>
      <w:r w:rsidR="00C53E01" w:rsidRPr="00644690">
        <w:rPr>
          <w:b/>
          <w:i/>
        </w:rPr>
        <w:tab/>
        <w:t>…</w:t>
      </w:r>
      <w:r w:rsidR="00C53E01">
        <w:rPr>
          <w:b/>
          <w:i/>
        </w:rPr>
        <w:t xml:space="preserve"> ó</w:t>
      </w:r>
      <w:r w:rsidR="00C53E01" w:rsidRPr="00644690">
        <w:rPr>
          <w:b/>
          <w:i/>
        </w:rPr>
        <w:t>ra/</w:t>
      </w:r>
      <w:r>
        <w:rPr>
          <w:b/>
          <w:i/>
        </w:rPr>
        <w:t>6</w:t>
      </w:r>
      <w:r w:rsidR="00C53E01" w:rsidRPr="00644690">
        <w:rPr>
          <w:b/>
          <w:i/>
        </w:rPr>
        <w:t xml:space="preserve"> óra</w:t>
      </w:r>
    </w:p>
    <w:p w:rsidR="00FB5C91" w:rsidRPr="00FB5C91" w:rsidRDefault="00FB5C91" w:rsidP="00FB5C91">
      <w:pPr>
        <w:spacing w:after="0"/>
        <w:ind w:left="851"/>
        <w:rPr>
          <w:rFonts w:cs="Times New Roman"/>
        </w:rPr>
      </w:pPr>
      <w:r w:rsidRPr="00FB5C91">
        <w:rPr>
          <w:rFonts w:cs="Times New Roman"/>
        </w:rPr>
        <w:t>Forgószárnyas repülőgépek felosztása</w:t>
      </w:r>
    </w:p>
    <w:p w:rsidR="00FB5C91" w:rsidRPr="00FB5C91" w:rsidRDefault="00FB5C91" w:rsidP="00FB5C91">
      <w:pPr>
        <w:spacing w:after="0"/>
        <w:ind w:left="851"/>
        <w:rPr>
          <w:rFonts w:cs="Times New Roman"/>
        </w:rPr>
      </w:pPr>
      <w:r w:rsidRPr="00FB5C91">
        <w:rPr>
          <w:rFonts w:cs="Times New Roman"/>
        </w:rPr>
        <w:t>Forgószárnyak geometriai jellemzői</w:t>
      </w:r>
    </w:p>
    <w:p w:rsidR="00FB5C91" w:rsidRPr="00FB5C91" w:rsidRDefault="00FB5C91" w:rsidP="00FB5C91">
      <w:pPr>
        <w:spacing w:after="0"/>
        <w:ind w:left="851"/>
        <w:rPr>
          <w:rFonts w:cs="Times New Roman"/>
        </w:rPr>
      </w:pPr>
      <w:r w:rsidRPr="00FB5C91">
        <w:rPr>
          <w:rFonts w:cs="Times New Roman"/>
        </w:rPr>
        <w:lastRenderedPageBreak/>
        <w:t>Forgószárnyakra ható erők</w:t>
      </w:r>
    </w:p>
    <w:p w:rsidR="00FB5C91" w:rsidRPr="00FB5C91" w:rsidRDefault="00FB5C91" w:rsidP="00FB5C91">
      <w:pPr>
        <w:spacing w:after="0"/>
        <w:ind w:left="851"/>
        <w:rPr>
          <w:rFonts w:cs="Times New Roman"/>
        </w:rPr>
      </w:pPr>
      <w:r w:rsidRPr="00FB5C91">
        <w:rPr>
          <w:rFonts w:cs="Times New Roman"/>
        </w:rPr>
        <w:t>Forgószárny működésének elmélete</w:t>
      </w:r>
    </w:p>
    <w:p w:rsidR="00FB5C91" w:rsidRPr="00FB5C91" w:rsidRDefault="00FB5C91" w:rsidP="00FB5C91">
      <w:pPr>
        <w:spacing w:after="0"/>
        <w:ind w:left="851"/>
        <w:rPr>
          <w:rFonts w:cs="Times New Roman"/>
        </w:rPr>
      </w:pPr>
      <w:r w:rsidRPr="00FB5C91">
        <w:rPr>
          <w:rFonts w:cs="Times New Roman"/>
        </w:rPr>
        <w:t>Helikopterek repülési helyzetei</w:t>
      </w:r>
    </w:p>
    <w:p w:rsidR="00FB5C91" w:rsidRPr="00FB5C91" w:rsidRDefault="00FB5C91" w:rsidP="00FB5C91">
      <w:pPr>
        <w:spacing w:after="0"/>
        <w:ind w:left="851"/>
        <w:rPr>
          <w:rFonts w:cs="Times New Roman"/>
        </w:rPr>
      </w:pPr>
      <w:r w:rsidRPr="00FB5C91">
        <w:rPr>
          <w:rFonts w:cs="Times New Roman"/>
        </w:rPr>
        <w:t>Forgószárnyak kollektív vezérlése</w:t>
      </w:r>
    </w:p>
    <w:p w:rsidR="00FB5C91" w:rsidRPr="00FB5C91" w:rsidRDefault="00FB5C91" w:rsidP="00FB5C91">
      <w:pPr>
        <w:spacing w:after="0"/>
        <w:ind w:left="851"/>
        <w:rPr>
          <w:rFonts w:cs="Times New Roman"/>
        </w:rPr>
      </w:pPr>
      <w:r w:rsidRPr="00FB5C91">
        <w:rPr>
          <w:rFonts w:cs="Times New Roman"/>
        </w:rPr>
        <w:t>Forgószárnyak ciklikus vezérlése</w:t>
      </w:r>
    </w:p>
    <w:p w:rsidR="00FB5C91" w:rsidRPr="00FB5C91" w:rsidRDefault="00FB5C91" w:rsidP="00FB5C91">
      <w:pPr>
        <w:spacing w:after="0"/>
        <w:ind w:left="851"/>
        <w:rPr>
          <w:rFonts w:cs="Times New Roman"/>
        </w:rPr>
      </w:pPr>
      <w:r w:rsidRPr="00FB5C91">
        <w:rPr>
          <w:rFonts w:cs="Times New Roman"/>
        </w:rPr>
        <w:t>Fő rotorok reakciónyomatékának kiküszöbölése</w:t>
      </w:r>
    </w:p>
    <w:p w:rsidR="00FB5C91" w:rsidRPr="00FB5C91" w:rsidRDefault="00FB5C91" w:rsidP="00FB5C91">
      <w:pPr>
        <w:spacing w:after="0"/>
        <w:ind w:left="851"/>
        <w:rPr>
          <w:rFonts w:cs="Times New Roman"/>
        </w:rPr>
      </w:pPr>
      <w:r w:rsidRPr="00FB5C91">
        <w:rPr>
          <w:rFonts w:cs="Times New Roman"/>
        </w:rPr>
        <w:t>Koaxiális helikopterek működése</w:t>
      </w:r>
    </w:p>
    <w:p w:rsidR="00FB5C91" w:rsidRPr="00FB5C91" w:rsidRDefault="00FB5C91" w:rsidP="00FB5C91">
      <w:pPr>
        <w:spacing w:after="0"/>
        <w:ind w:left="851"/>
        <w:rPr>
          <w:rFonts w:cs="Times New Roman"/>
        </w:rPr>
      </w:pPr>
      <w:r w:rsidRPr="00FB5C91">
        <w:rPr>
          <w:rFonts w:cs="Times New Roman"/>
        </w:rPr>
        <w:t>NOTAR helikopterek működése</w:t>
      </w:r>
    </w:p>
    <w:p w:rsidR="00C53E01" w:rsidRDefault="00FB5C91" w:rsidP="00FB5C91">
      <w:pPr>
        <w:spacing w:after="0"/>
        <w:ind w:left="851"/>
      </w:pPr>
      <w:r w:rsidRPr="00FB5C91">
        <w:rPr>
          <w:rFonts w:cs="Times New Roman"/>
        </w:rPr>
        <w:t xml:space="preserve">Autórotációs </w:t>
      </w:r>
      <w:proofErr w:type="spellStart"/>
      <w:r w:rsidRPr="00FB5C91">
        <w:rPr>
          <w:rFonts w:cs="Times New Roman"/>
        </w:rPr>
        <w:t>üzemmód</w:t>
      </w:r>
      <w:r w:rsidR="00C53E01" w:rsidRPr="00A80941">
        <w:rPr>
          <w:rFonts w:cs="Times New Roman"/>
        </w:rPr>
        <w:t>A</w:t>
      </w:r>
      <w:proofErr w:type="spellEnd"/>
      <w:r w:rsidR="00C53E01" w:rsidRPr="00A80941">
        <w:rPr>
          <w:rFonts w:cs="Times New Roman"/>
        </w:rPr>
        <w:t xml:space="preserve"> témakör részletes kifejtése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B5C91" w:rsidP="00C53E01">
      <w:pPr>
        <w:spacing w:after="0"/>
        <w:ind w:left="426"/>
      </w:pPr>
      <w:r w:rsidRPr="00FB5C91">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70"/>
          <w:jc w:val="center"/>
        </w:trPr>
        <w:tc>
          <w:tcPr>
            <w:tcW w:w="96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magyarázat</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Informatikai eszközök</w:t>
            </w: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elbeszélés</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kiselőadás</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Informatikai eszközök</w:t>
            </w: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megbeszélés</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szemléltetés</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Informatikai eszközök</w:t>
            </w:r>
          </w:p>
        </w:tc>
      </w:tr>
      <w:tr w:rsidR="00820E21" w:rsidRPr="00820E21" w:rsidTr="00820E21">
        <w:trPr>
          <w:trHeight w:val="31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2220" w:type="dxa"/>
            <w:shd w:val="clear" w:color="auto" w:fill="auto"/>
            <w:vAlign w:val="center"/>
            <w:hideMark/>
          </w:tcPr>
          <w:p w:rsidR="00820E21" w:rsidRPr="00820E21" w:rsidRDefault="00820E21" w:rsidP="00820E21">
            <w:pPr>
              <w:spacing w:after="0"/>
              <w:jc w:val="left"/>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házi feladat</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center"/>
              <w:rPr>
                <w:rFonts w:ascii="Palatino Linotype" w:eastAsia="Times New Roman" w:hAnsi="Palatino Linotype" w:cs="Times New Roman"/>
                <w:color w:val="000000"/>
                <w:sz w:val="20"/>
                <w:szCs w:val="20"/>
                <w:lang w:eastAsia="hu-HU"/>
              </w:rPr>
            </w:pPr>
            <w:r w:rsidRPr="00820E21">
              <w:rPr>
                <w:rFonts w:ascii="Palatino Linotype" w:eastAsia="Times New Roman" w:hAnsi="Palatino Linotype" w:cs="Times New Roman"/>
                <w:color w:val="000000"/>
                <w:sz w:val="20"/>
                <w:szCs w:val="20"/>
                <w:lang w:eastAsia="hu-HU"/>
              </w:rPr>
              <w:t> </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0E21" w:rsidRPr="00EE32F9" w:rsidTr="00820E21">
        <w:trPr>
          <w:trHeight w:val="255"/>
          <w:jc w:val="center"/>
        </w:trPr>
        <w:tc>
          <w:tcPr>
            <w:tcW w:w="104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820E21" w:rsidRPr="00EE32F9" w:rsidTr="00820E21">
        <w:trPr>
          <w:trHeight w:val="510"/>
          <w:jc w:val="center"/>
        </w:trPr>
        <w:tc>
          <w:tcPr>
            <w:tcW w:w="104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Információk önálló </w:t>
            </w:r>
            <w:r w:rsidRPr="00EE32F9">
              <w:rPr>
                <w:rFonts w:eastAsia="Times New Roman" w:cs="Times New Roman"/>
                <w:color w:val="000000"/>
                <w:sz w:val="20"/>
                <w:szCs w:val="20"/>
                <w:lang w:eastAsia="hu-HU"/>
              </w:rPr>
              <w:lastRenderedPageBreak/>
              <w:t>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1.7.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0467E5" w:rsidP="00C53E01">
      <w:pPr>
        <w:pStyle w:val="Listaszerbekezds"/>
        <w:numPr>
          <w:ilvl w:val="0"/>
          <w:numId w:val="8"/>
        </w:numPr>
        <w:tabs>
          <w:tab w:val="right" w:pos="9072"/>
        </w:tabs>
        <w:spacing w:after="0"/>
        <w:rPr>
          <w:rFonts w:cs="Times New Roman"/>
          <w:b/>
        </w:rPr>
      </w:pPr>
      <w:r w:rsidRPr="000467E5">
        <w:rPr>
          <w:b/>
        </w:rPr>
        <w:t xml:space="preserve">Repülőgép-szerkezettan és rendszerismeret </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0467E5" w:rsidRDefault="000467E5" w:rsidP="000467E5">
      <w:pPr>
        <w:spacing w:after="0"/>
        <w:ind w:left="426"/>
      </w:pPr>
      <w:r>
        <w:lastRenderedPageBreak/>
        <w:t>fogalmak és összefüggések megismertetése, melyek biztos alapismereteket adnak a tanulóknak a repülőgépek üzemeltetése és javítása során szükséges munkák elvégzéséhez</w:t>
      </w:r>
    </w:p>
    <w:p w:rsidR="000467E5" w:rsidRDefault="000467E5" w:rsidP="000467E5">
      <w:pPr>
        <w:spacing w:after="0"/>
        <w:ind w:left="426"/>
      </w:pPr>
      <w:r>
        <w:t>megismertesse a tanulókkal a légi járművek főbb szerkezeti részegységeiben alkalmazott konstrukciós megoldásokat, az üzemeltetés közben ható terheléseket, és az általuk megkövetelt teherviselő szerkezeteket</w:t>
      </w:r>
    </w:p>
    <w:p w:rsidR="000467E5" w:rsidRDefault="000467E5" w:rsidP="000467E5">
      <w:pPr>
        <w:spacing w:after="0"/>
        <w:ind w:left="426"/>
      </w:pPr>
      <w:r>
        <w:t>áttekintést adjon a különböző légi járművek rendeltetéséből adódó követelmények és az alkalmazott építési módok közötti szoros összefüggésekről</w:t>
      </w:r>
    </w:p>
    <w:p w:rsidR="000467E5" w:rsidRDefault="000467E5" w:rsidP="000467E5">
      <w:pPr>
        <w:spacing w:after="0"/>
        <w:ind w:left="426"/>
      </w:pPr>
      <w:r>
        <w:t>felhívja a tanulók figyelmét az általános műszaki fejlődésnek a légi járművek szerkezetére gyakorolt hatására, a tanulókat a műszaki újdonságok iránti fogékonyságra, a légi járművek műszaki fejlődésének figyelemmel kisérésére, a szakirodalom rendszeres tanulmányozására nevelje</w:t>
      </w:r>
    </w:p>
    <w:p w:rsidR="000467E5" w:rsidRDefault="000467E5" w:rsidP="000467E5">
      <w:pPr>
        <w:spacing w:after="0"/>
        <w:ind w:left="426"/>
      </w:pPr>
      <w:r>
        <w:t>megismertesse a tanulókkal a légi járművek műszaki üzemeltetésének rendszerét, az ezt szabályozó műszaki dokumentációkat és jogszabályokat valamint az irányítást és a felügyeletet ellátó szervezeteket</w:t>
      </w:r>
    </w:p>
    <w:p w:rsidR="000467E5" w:rsidRDefault="000467E5" w:rsidP="000467E5">
      <w:pPr>
        <w:spacing w:after="0"/>
        <w:ind w:left="426"/>
      </w:pPr>
      <w:r>
        <w:t>áttekintést adjon a légi járművek részegységein és rendszerein a napi műszaki kiszolgálás és az időszakos karbantartás során elvégzendő munkák jellegéről és mélységéről</w:t>
      </w:r>
    </w:p>
    <w:p w:rsidR="000467E5" w:rsidRDefault="000467E5" w:rsidP="000467E5">
      <w:pPr>
        <w:spacing w:after="0"/>
        <w:ind w:left="426"/>
      </w:pPr>
      <w:r>
        <w:t>felhívja a figyelmet a légi járművek szerkezetével és rendszereivel kapcsolatos ismeretanyag komplex jellegére, többi szakmai tantárgynál elsajátított ismeretekkel való összefüggésekre</w:t>
      </w:r>
    </w:p>
    <w:p w:rsidR="000467E5" w:rsidRDefault="000467E5" w:rsidP="000467E5">
      <w:pPr>
        <w:spacing w:after="0"/>
        <w:ind w:left="426"/>
      </w:pPr>
      <w:r>
        <w:t>munkájukhoz rendelkezzenek a 1321/2014. EK. rendelet, III. mellékletében (Part 66) előírt ismeretekkel, képzetségük megfeleljen az Európai Uniós előírásoknak.</w:t>
      </w:r>
    </w:p>
    <w:p w:rsidR="00C53E01" w:rsidRDefault="000467E5" w:rsidP="000467E5">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0467E5" w:rsidRDefault="000467E5" w:rsidP="000467E5">
      <w:pPr>
        <w:spacing w:after="0"/>
        <w:ind w:left="426"/>
      </w:pPr>
      <w:r>
        <w:t>Műszaki rajz: metszeti, jelképes ábrázolás.</w:t>
      </w:r>
    </w:p>
    <w:p w:rsidR="000467E5" w:rsidRDefault="000467E5" w:rsidP="000467E5">
      <w:pPr>
        <w:spacing w:after="0"/>
        <w:ind w:left="426"/>
      </w:pPr>
      <w:r>
        <w:t>Mechanika: statika, szilárdságtan.</w:t>
      </w:r>
    </w:p>
    <w:p w:rsidR="000467E5" w:rsidRDefault="000467E5" w:rsidP="000467E5">
      <w:pPr>
        <w:spacing w:after="0"/>
        <w:ind w:left="426"/>
      </w:pPr>
      <w:r>
        <w:t>Gépelemek –géptan összes tartalmi elemére ráépülés.</w:t>
      </w:r>
    </w:p>
    <w:p w:rsidR="000467E5" w:rsidRDefault="000467E5" w:rsidP="000467E5">
      <w:pPr>
        <w:spacing w:after="0"/>
        <w:ind w:left="426"/>
      </w:pPr>
      <w:r>
        <w:t>Technológiai alapismeretek összes tartalmi elemeire ráépülés.</w:t>
      </w:r>
    </w:p>
    <w:p w:rsidR="000467E5" w:rsidRDefault="000467E5" w:rsidP="000467E5">
      <w:pPr>
        <w:spacing w:after="0"/>
        <w:ind w:left="426"/>
      </w:pPr>
      <w:r>
        <w:t>Karbantartási gyakorlat elsajátított összes ismeretre.</w:t>
      </w:r>
    </w:p>
    <w:p w:rsidR="00C53E01" w:rsidRDefault="000467E5" w:rsidP="000467E5">
      <w:pPr>
        <w:spacing w:after="0"/>
        <w:ind w:left="426"/>
      </w:pPr>
      <w:r>
        <w:t>Repülőgépész gyakorlat teljes ismeretanyaga párhuzamosan felhasználva.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467E5" w:rsidP="00C53E01">
      <w:pPr>
        <w:pStyle w:val="Listaszerbekezds"/>
        <w:numPr>
          <w:ilvl w:val="2"/>
          <w:numId w:val="8"/>
        </w:numPr>
        <w:tabs>
          <w:tab w:val="left" w:pos="1701"/>
          <w:tab w:val="right" w:pos="9072"/>
        </w:tabs>
        <w:spacing w:after="0"/>
        <w:ind w:left="993" w:hanging="426"/>
        <w:rPr>
          <w:b/>
          <w:i/>
        </w:rPr>
      </w:pPr>
      <w:r w:rsidRPr="000467E5">
        <w:rPr>
          <w:b/>
          <w:i/>
        </w:rPr>
        <w:t xml:space="preserve">Bevezető ismeretek, rendszerezések </w:t>
      </w:r>
      <w:r w:rsidR="00C53E01" w:rsidRPr="00644690">
        <w:rPr>
          <w:b/>
          <w:i/>
        </w:rPr>
        <w:tab/>
        <w:t>…</w:t>
      </w:r>
      <w:r w:rsidR="00C53E01">
        <w:rPr>
          <w:b/>
          <w:i/>
        </w:rPr>
        <w:t xml:space="preserve"> ó</w:t>
      </w:r>
      <w:r w:rsidR="005E154C">
        <w:rPr>
          <w:b/>
          <w:i/>
        </w:rPr>
        <w:t>ra/12</w:t>
      </w:r>
      <w:r w:rsidR="00C53E01" w:rsidRPr="00644690">
        <w:rPr>
          <w:b/>
          <w:i/>
        </w:rPr>
        <w:t xml:space="preserve"> óra</w:t>
      </w:r>
    </w:p>
    <w:p w:rsidR="000467E5" w:rsidRPr="000467E5" w:rsidRDefault="000467E5" w:rsidP="000467E5">
      <w:pPr>
        <w:spacing w:after="0"/>
        <w:ind w:left="774"/>
        <w:rPr>
          <w:rFonts w:cs="Times New Roman"/>
          <w:szCs w:val="24"/>
        </w:rPr>
      </w:pPr>
      <w:r w:rsidRPr="000467E5">
        <w:rPr>
          <w:rFonts w:cs="Times New Roman"/>
          <w:szCs w:val="24"/>
        </w:rPr>
        <w:t>A repülés története.</w:t>
      </w:r>
    </w:p>
    <w:p w:rsidR="000467E5" w:rsidRPr="000467E5" w:rsidRDefault="000467E5" w:rsidP="000467E5">
      <w:pPr>
        <w:spacing w:after="0"/>
        <w:ind w:left="1080"/>
        <w:rPr>
          <w:rFonts w:cs="Times New Roman"/>
          <w:szCs w:val="24"/>
        </w:rPr>
      </w:pPr>
      <w:r w:rsidRPr="000467E5">
        <w:rPr>
          <w:rFonts w:cs="Times New Roman"/>
          <w:szCs w:val="24"/>
        </w:rPr>
        <w:t>A polgári és a katonai repülés kialakulása és fejlődése. A légi járművek fejlesztésének főbb állomásai; a katonai repülés és a polgári légi közlekedés követelményeinek hatása a műszaki fejlesztésre. A repüléstudomány és a légi járművek fejlesztésében fontosabb szerepet betöltő magyar és külföldi tudósok, mérnökök, feltalálók valamint kutatóintézetek és tervezőcsoportok. A nevükhöz fűződő jelentősebb eredmények. Napjaink légi jármű gyártásában jelentős szerepet betöltő tervezőirodák és vállalatok tevékenysége, az általuk előállított ismertebb légi járművek. A légi járművek fejlesztésének főbb irányai, a légi közlekedés fejlődésének aktuális kérdései.</w:t>
      </w:r>
    </w:p>
    <w:p w:rsidR="000467E5" w:rsidRPr="000467E5" w:rsidRDefault="000467E5" w:rsidP="000467E5">
      <w:pPr>
        <w:spacing w:after="0"/>
        <w:ind w:left="774"/>
        <w:rPr>
          <w:rFonts w:cs="Times New Roman"/>
          <w:szCs w:val="24"/>
        </w:rPr>
      </w:pPr>
      <w:r w:rsidRPr="000467E5">
        <w:rPr>
          <w:rFonts w:cs="Times New Roman"/>
          <w:szCs w:val="24"/>
        </w:rPr>
        <w:t>Légi járművek üzemképesség tanúsítása során alkalmazott dokumentációk.</w:t>
      </w:r>
    </w:p>
    <w:p w:rsidR="000467E5" w:rsidRPr="000467E5" w:rsidRDefault="000467E5" w:rsidP="000467E5">
      <w:pPr>
        <w:spacing w:after="0"/>
        <w:ind w:left="1080"/>
        <w:rPr>
          <w:rFonts w:cs="Times New Roman"/>
          <w:szCs w:val="24"/>
        </w:rPr>
      </w:pPr>
      <w:r w:rsidRPr="000467E5">
        <w:rPr>
          <w:rFonts w:cs="Times New Roman"/>
          <w:szCs w:val="24"/>
        </w:rPr>
        <w:t xml:space="preserve">A légi járművek műszaki üzemeltetése, karbantartása és javítása során használatos műszaki dokumentációk fajtái. Ezen dokumentációk rendeltetése és felépítése. A </w:t>
      </w:r>
      <w:r w:rsidRPr="000467E5">
        <w:rPr>
          <w:rFonts w:cs="Times New Roman"/>
          <w:szCs w:val="24"/>
        </w:rPr>
        <w:lastRenderedPageBreak/>
        <w:t>műszaki dokumentációk érvényességi kritériumai, a módosítások bevezetésének szabályai.</w:t>
      </w:r>
    </w:p>
    <w:p w:rsidR="000467E5" w:rsidRPr="000467E5" w:rsidRDefault="000467E5" w:rsidP="000467E5">
      <w:pPr>
        <w:spacing w:after="0"/>
        <w:ind w:left="774"/>
        <w:rPr>
          <w:rFonts w:cs="Times New Roman"/>
          <w:szCs w:val="24"/>
        </w:rPr>
      </w:pPr>
      <w:r w:rsidRPr="000467E5">
        <w:rPr>
          <w:rFonts w:cs="Times New Roman"/>
          <w:szCs w:val="24"/>
        </w:rPr>
        <w:t>Légi járművek karbantartási rendszerei.</w:t>
      </w:r>
    </w:p>
    <w:p w:rsidR="000467E5" w:rsidRPr="000467E5" w:rsidRDefault="000467E5" w:rsidP="000467E5">
      <w:pPr>
        <w:spacing w:after="0"/>
        <w:ind w:left="774"/>
        <w:rPr>
          <w:rFonts w:cs="Times New Roman"/>
          <w:szCs w:val="24"/>
        </w:rPr>
      </w:pPr>
      <w:r w:rsidRPr="000467E5">
        <w:rPr>
          <w:rFonts w:cs="Times New Roman"/>
          <w:szCs w:val="24"/>
        </w:rPr>
        <w:t>Légi járművek felosztása.</w:t>
      </w:r>
    </w:p>
    <w:p w:rsidR="000467E5" w:rsidRPr="000467E5" w:rsidRDefault="000467E5" w:rsidP="000467E5">
      <w:pPr>
        <w:spacing w:after="0"/>
        <w:ind w:left="774"/>
        <w:rPr>
          <w:rFonts w:cs="Times New Roman"/>
          <w:szCs w:val="24"/>
        </w:rPr>
      </w:pPr>
      <w:r w:rsidRPr="000467E5">
        <w:rPr>
          <w:rFonts w:cs="Times New Roman"/>
          <w:szCs w:val="24"/>
        </w:rPr>
        <w:t>Légi járművek gyártásának folyamata.</w:t>
      </w:r>
    </w:p>
    <w:p w:rsidR="00C53E01" w:rsidRDefault="000467E5" w:rsidP="000467E5">
      <w:pPr>
        <w:spacing w:after="0"/>
        <w:ind w:left="851"/>
      </w:pPr>
      <w:r w:rsidRPr="000467E5">
        <w:rPr>
          <w:rFonts w:cs="Times New Roman"/>
          <w:szCs w:val="24"/>
        </w:rPr>
        <w:t xml:space="preserve">Légi járművek jellemző paraméterei, mértani és teljesítmény </w:t>
      </w:r>
      <w:proofErr w:type="spellStart"/>
      <w:r w:rsidRPr="000467E5">
        <w:rPr>
          <w:rFonts w:cs="Times New Roman"/>
          <w:szCs w:val="24"/>
        </w:rPr>
        <w:t>adatai.</w:t>
      </w:r>
      <w:r w:rsidR="00C53E01" w:rsidRPr="00A80941">
        <w:rPr>
          <w:rFonts w:cs="Times New Roman"/>
        </w:rPr>
        <w:t>A</w:t>
      </w:r>
      <w:proofErr w:type="spellEnd"/>
      <w:r w:rsidR="00C53E01" w:rsidRPr="00A80941">
        <w:rPr>
          <w:rFonts w:cs="Times New Roman"/>
        </w:rPr>
        <w:t xml:space="preserve"> témakör részletes kifejtése</w:t>
      </w:r>
    </w:p>
    <w:p w:rsidR="00C53E01" w:rsidRPr="00644690" w:rsidRDefault="00C53E01" w:rsidP="00C53E01">
      <w:pPr>
        <w:tabs>
          <w:tab w:val="left" w:pos="1418"/>
          <w:tab w:val="right" w:pos="9072"/>
        </w:tabs>
        <w:spacing w:after="0"/>
        <w:ind w:left="851"/>
      </w:pPr>
    </w:p>
    <w:p w:rsidR="00C53E01" w:rsidRDefault="000467E5" w:rsidP="00C53E01">
      <w:pPr>
        <w:pStyle w:val="Listaszerbekezds"/>
        <w:numPr>
          <w:ilvl w:val="2"/>
          <w:numId w:val="8"/>
        </w:numPr>
        <w:tabs>
          <w:tab w:val="left" w:pos="1701"/>
          <w:tab w:val="right" w:pos="9072"/>
        </w:tabs>
        <w:spacing w:after="0"/>
        <w:ind w:left="993" w:hanging="426"/>
        <w:rPr>
          <w:b/>
          <w:i/>
        </w:rPr>
      </w:pPr>
      <w:r w:rsidRPr="000467E5">
        <w:rPr>
          <w:b/>
          <w:i/>
        </w:rPr>
        <w:t>Repülőgépek szerkezete I.</w:t>
      </w:r>
      <w:r w:rsidR="00C53E01" w:rsidRPr="00644690">
        <w:rPr>
          <w:b/>
          <w:i/>
        </w:rPr>
        <w:tab/>
        <w:t>…</w:t>
      </w:r>
      <w:r w:rsidR="00C53E01">
        <w:rPr>
          <w:b/>
          <w:i/>
        </w:rPr>
        <w:t xml:space="preserve"> ó</w:t>
      </w:r>
      <w:r w:rsidR="00C53E01" w:rsidRPr="00644690">
        <w:rPr>
          <w:b/>
          <w:i/>
        </w:rPr>
        <w:t>ra/</w:t>
      </w:r>
      <w:r w:rsidR="005E154C">
        <w:rPr>
          <w:b/>
          <w:i/>
        </w:rPr>
        <w:t>28</w:t>
      </w:r>
      <w:r w:rsidR="00C53E01" w:rsidRPr="00644690">
        <w:rPr>
          <w:b/>
          <w:i/>
        </w:rPr>
        <w:t xml:space="preserve"> óra</w:t>
      </w:r>
    </w:p>
    <w:p w:rsidR="000467E5" w:rsidRPr="000467E5" w:rsidRDefault="000467E5" w:rsidP="000467E5">
      <w:pPr>
        <w:spacing w:after="0"/>
        <w:ind w:firstLine="708"/>
        <w:rPr>
          <w:rFonts w:cs="Times New Roman"/>
          <w:szCs w:val="24"/>
        </w:rPr>
      </w:pPr>
      <w:r w:rsidRPr="000467E5">
        <w:rPr>
          <w:rFonts w:cs="Times New Roman"/>
          <w:szCs w:val="24"/>
        </w:rPr>
        <w:t xml:space="preserve">A </w:t>
      </w:r>
      <w:r w:rsidRPr="000467E5">
        <w:rPr>
          <w:rFonts w:cs="Times New Roman"/>
          <w:color w:val="333333"/>
          <w:szCs w:val="24"/>
          <w:shd w:val="clear" w:color="auto" w:fill="FFFFFF"/>
        </w:rPr>
        <w:t>témakör részletes kifejtése</w:t>
      </w:r>
    </w:p>
    <w:p w:rsidR="000467E5" w:rsidRPr="000467E5" w:rsidRDefault="000467E5" w:rsidP="000467E5">
      <w:pPr>
        <w:spacing w:after="0"/>
        <w:ind w:left="774"/>
        <w:rPr>
          <w:rFonts w:cs="Times New Roman"/>
          <w:szCs w:val="24"/>
        </w:rPr>
      </w:pPr>
      <w:r w:rsidRPr="000467E5">
        <w:rPr>
          <w:rFonts w:cs="Times New Roman"/>
          <w:szCs w:val="24"/>
        </w:rPr>
        <w:t>Általános repülőgép-szerkezettani alapismeretek.</w:t>
      </w:r>
    </w:p>
    <w:p w:rsidR="000467E5" w:rsidRPr="000467E5" w:rsidRDefault="000467E5" w:rsidP="000467E5">
      <w:pPr>
        <w:spacing w:after="0"/>
        <w:ind w:left="1080"/>
        <w:rPr>
          <w:rFonts w:cs="Times New Roman"/>
          <w:szCs w:val="24"/>
        </w:rPr>
      </w:pPr>
      <w:r w:rsidRPr="000467E5">
        <w:rPr>
          <w:rFonts w:cs="Times New Roman"/>
          <w:szCs w:val="24"/>
        </w:rPr>
        <w:t>A merevszárnyú repülőszerkezetek főbb részegységei és rendszerei; a különböző aerodinamikai elrendezési változatok fontosabb szerkezeti jellemzői.</w:t>
      </w:r>
    </w:p>
    <w:p w:rsidR="000467E5" w:rsidRPr="000467E5" w:rsidRDefault="000467E5" w:rsidP="000467E5">
      <w:pPr>
        <w:spacing w:after="0"/>
        <w:ind w:left="1080"/>
        <w:rPr>
          <w:rFonts w:cs="Times New Roman"/>
          <w:szCs w:val="24"/>
        </w:rPr>
      </w:pPr>
      <w:r w:rsidRPr="000467E5">
        <w:rPr>
          <w:rFonts w:cs="Times New Roman"/>
          <w:szCs w:val="24"/>
        </w:rPr>
        <w:t xml:space="preserve">A légi járműveken alkalmazott lágyfalú, tartóvázas, </w:t>
      </w:r>
      <w:proofErr w:type="spellStart"/>
      <w:r w:rsidRPr="000467E5">
        <w:rPr>
          <w:rFonts w:cs="Times New Roman"/>
          <w:szCs w:val="24"/>
        </w:rPr>
        <w:t>félhéj-</w:t>
      </w:r>
      <w:proofErr w:type="spellEnd"/>
      <w:r w:rsidRPr="000467E5">
        <w:rPr>
          <w:rFonts w:cs="Times New Roman"/>
          <w:szCs w:val="24"/>
        </w:rPr>
        <w:t xml:space="preserve"> és héjszerkezetek alapvető jellemzői.</w:t>
      </w:r>
    </w:p>
    <w:p w:rsidR="000467E5" w:rsidRPr="000467E5" w:rsidRDefault="000467E5" w:rsidP="000467E5">
      <w:pPr>
        <w:spacing w:after="0"/>
        <w:ind w:left="1080"/>
        <w:rPr>
          <w:rFonts w:cs="Times New Roman"/>
          <w:szCs w:val="24"/>
        </w:rPr>
      </w:pPr>
      <w:r w:rsidRPr="000467E5">
        <w:rPr>
          <w:rFonts w:cs="Times New Roman"/>
          <w:szCs w:val="24"/>
        </w:rPr>
        <w:t>A légi járművek tervezése és gyártása során alkalmazott modern konstrukciós elvek (pl. "</w:t>
      </w:r>
      <w:proofErr w:type="spellStart"/>
      <w:r w:rsidRPr="000467E5">
        <w:rPr>
          <w:rFonts w:cs="Times New Roman"/>
          <w:szCs w:val="24"/>
        </w:rPr>
        <w:t>fail</w:t>
      </w:r>
      <w:proofErr w:type="spellEnd"/>
      <w:r w:rsidRPr="000467E5">
        <w:rPr>
          <w:rFonts w:cs="Times New Roman"/>
          <w:szCs w:val="24"/>
        </w:rPr>
        <w:t xml:space="preserve"> </w:t>
      </w:r>
      <w:proofErr w:type="spellStart"/>
      <w:r w:rsidRPr="000467E5">
        <w:rPr>
          <w:rFonts w:cs="Times New Roman"/>
          <w:szCs w:val="24"/>
        </w:rPr>
        <w:t>safe</w:t>
      </w:r>
      <w:proofErr w:type="spellEnd"/>
      <w:r w:rsidRPr="000467E5">
        <w:rPr>
          <w:rFonts w:cs="Times New Roman"/>
          <w:szCs w:val="24"/>
        </w:rPr>
        <w:t>" és "</w:t>
      </w:r>
      <w:proofErr w:type="spellStart"/>
      <w:r w:rsidRPr="000467E5">
        <w:rPr>
          <w:rFonts w:cs="Times New Roman"/>
          <w:szCs w:val="24"/>
        </w:rPr>
        <w:t>safe</w:t>
      </w:r>
      <w:proofErr w:type="spellEnd"/>
      <w:r w:rsidRPr="000467E5">
        <w:rPr>
          <w:rFonts w:cs="Times New Roman"/>
          <w:szCs w:val="24"/>
        </w:rPr>
        <w:t xml:space="preserve"> life") lényege és jellemzői</w:t>
      </w:r>
    </w:p>
    <w:p w:rsidR="000467E5" w:rsidRPr="000467E5" w:rsidRDefault="000467E5" w:rsidP="000467E5">
      <w:pPr>
        <w:spacing w:after="0"/>
        <w:ind w:left="774"/>
        <w:rPr>
          <w:rFonts w:cs="Times New Roman"/>
          <w:szCs w:val="24"/>
        </w:rPr>
      </w:pPr>
      <w:r w:rsidRPr="000467E5">
        <w:rPr>
          <w:rFonts w:cs="Times New Roman"/>
          <w:color w:val="000000"/>
          <w:szCs w:val="24"/>
        </w:rPr>
        <w:t xml:space="preserve">A szerkezeti szilárdsággal szemben támasztott légi alkalmassági követelmények </w:t>
      </w:r>
    </w:p>
    <w:p w:rsidR="000467E5" w:rsidRPr="000467E5" w:rsidRDefault="000467E5" w:rsidP="000467E5">
      <w:pPr>
        <w:spacing w:after="0"/>
        <w:ind w:left="774"/>
        <w:rPr>
          <w:rFonts w:cs="Times New Roman"/>
          <w:szCs w:val="24"/>
        </w:rPr>
      </w:pPr>
      <w:r w:rsidRPr="000467E5">
        <w:rPr>
          <w:rFonts w:cs="Times New Roman"/>
          <w:color w:val="000000"/>
          <w:szCs w:val="24"/>
        </w:rPr>
        <w:t>Szerkezeti osztályozás, primer, szekunder és tercier .</w:t>
      </w:r>
    </w:p>
    <w:p w:rsidR="000467E5" w:rsidRPr="000467E5" w:rsidRDefault="000467E5" w:rsidP="000467E5">
      <w:pPr>
        <w:spacing w:after="0"/>
        <w:ind w:left="774"/>
        <w:rPr>
          <w:rFonts w:cs="Times New Roman"/>
          <w:szCs w:val="24"/>
        </w:rPr>
      </w:pPr>
      <w:r w:rsidRPr="000467E5">
        <w:rPr>
          <w:rFonts w:cs="Times New Roman"/>
          <w:color w:val="000000"/>
          <w:szCs w:val="24"/>
        </w:rPr>
        <w:t>Meghibásodás mentesség, megbízható élettartam és sérüléstűrés koncepciói.</w:t>
      </w:r>
    </w:p>
    <w:p w:rsidR="000467E5" w:rsidRPr="000467E5" w:rsidRDefault="000467E5" w:rsidP="000467E5">
      <w:pPr>
        <w:spacing w:after="0"/>
        <w:ind w:left="774"/>
        <w:rPr>
          <w:rFonts w:cs="Times New Roman"/>
          <w:szCs w:val="24"/>
        </w:rPr>
      </w:pPr>
      <w:r w:rsidRPr="000467E5">
        <w:rPr>
          <w:rFonts w:cs="Times New Roman"/>
          <w:color w:val="000000"/>
          <w:szCs w:val="24"/>
        </w:rPr>
        <w:t>Zóna- és állomásazonosító rendszerek.</w:t>
      </w:r>
    </w:p>
    <w:p w:rsidR="000467E5" w:rsidRPr="000467E5" w:rsidRDefault="000467E5" w:rsidP="000467E5">
      <w:pPr>
        <w:spacing w:after="0"/>
        <w:ind w:left="774"/>
        <w:rPr>
          <w:rFonts w:cs="Times New Roman"/>
          <w:szCs w:val="24"/>
        </w:rPr>
      </w:pPr>
      <w:r w:rsidRPr="000467E5">
        <w:rPr>
          <w:rFonts w:cs="Times New Roman"/>
          <w:szCs w:val="24"/>
        </w:rPr>
        <w:t>Sárkányszimmetria: kiegyensúlyozási módszerek és szimmetria-ellenőrzések</w:t>
      </w:r>
    </w:p>
    <w:p w:rsidR="000467E5" w:rsidRPr="000467E5" w:rsidRDefault="000467E5" w:rsidP="000467E5">
      <w:pPr>
        <w:spacing w:after="0"/>
        <w:ind w:left="774"/>
        <w:rPr>
          <w:rFonts w:cs="Times New Roman"/>
          <w:szCs w:val="24"/>
        </w:rPr>
      </w:pPr>
      <w:r w:rsidRPr="000467E5">
        <w:rPr>
          <w:rFonts w:cs="Times New Roman"/>
          <w:szCs w:val="24"/>
        </w:rPr>
        <w:t>A repülőgép szárnya (ATA 57)</w:t>
      </w:r>
    </w:p>
    <w:p w:rsidR="000467E5" w:rsidRPr="000467E5" w:rsidRDefault="000467E5" w:rsidP="000467E5">
      <w:pPr>
        <w:spacing w:after="0"/>
        <w:ind w:left="1080"/>
        <w:rPr>
          <w:rFonts w:cs="Times New Roman"/>
          <w:szCs w:val="24"/>
        </w:rPr>
      </w:pPr>
      <w:r w:rsidRPr="000467E5">
        <w:rPr>
          <w:rFonts w:cs="Times New Roman"/>
          <w:szCs w:val="24"/>
        </w:rPr>
        <w:t xml:space="preserve">A szárny rendeltetése. A repülőgépeken alkalmazott szárnyak különböző szempontok szerinti osztályozása. Az egyes aerodinamikai elrendezések szerkezeti sajátosságai. A szárnyra ható terhelések és az ebből adódó különböző szilárdsági igénybevételek. A tartóvázas szárny szerkezeti kialakítása, főbb fajtái és alkalmazási területei. A </w:t>
      </w:r>
      <w:proofErr w:type="spellStart"/>
      <w:r w:rsidRPr="000467E5">
        <w:rPr>
          <w:rFonts w:cs="Times New Roman"/>
          <w:szCs w:val="24"/>
        </w:rPr>
        <w:t>félhéj-</w:t>
      </w:r>
      <w:proofErr w:type="spellEnd"/>
      <w:r w:rsidRPr="000467E5">
        <w:rPr>
          <w:rFonts w:cs="Times New Roman"/>
          <w:szCs w:val="24"/>
        </w:rPr>
        <w:t xml:space="preserve"> és héjszerkezetű szárny szerkezeti kialakítása, főbb fajtái és alkalmazási területei. A fő konstrukciós elemek (főtartók, bordák, hosszmerevítők, borítás) rendeltetése, leggyakoribb szerkezeti kialakítási formája, összeerősítési módja a szerkezeten belül. A szárnybekötő vasalások szerkezeti kialakítása tartóvázas és </w:t>
      </w:r>
      <w:proofErr w:type="spellStart"/>
      <w:r w:rsidRPr="000467E5">
        <w:rPr>
          <w:rFonts w:cs="Times New Roman"/>
          <w:szCs w:val="24"/>
        </w:rPr>
        <w:t>félhéj</w:t>
      </w:r>
      <w:proofErr w:type="spellEnd"/>
      <w:r w:rsidRPr="000467E5">
        <w:rPr>
          <w:rFonts w:cs="Times New Roman"/>
          <w:szCs w:val="24"/>
        </w:rPr>
        <w:t xml:space="preserve"> szárnyszerkezet esetén. Különleges szárnyszerkezetek (nyilazott, delta, integrál, tisztán műanyag, stb.) jellemzői és alkalmazási területük. A szárnyon található kiegészítő szerkezetek (áramvonalazó burkolat, szárny-törzs hónaljlemez, szárnyvég-fül, aerodinamikai terelőborda, örvénykeltők) feladata, szerkezeti jellegzetességük. A repülőgép szárnyának indulás előtti és érkezés utáni ellenőrzése szemrevételezéssel. Az időszakos karbantartások során a szárnyon végrehajtandó állapotellenőrzés mélysége, az ellenőrzendő fontosabb részterületek, jellegzetes meghibásodások.</w:t>
      </w:r>
    </w:p>
    <w:p w:rsidR="000467E5" w:rsidRPr="000467E5" w:rsidRDefault="000467E5" w:rsidP="000467E5">
      <w:pPr>
        <w:spacing w:after="0"/>
        <w:ind w:left="1080"/>
        <w:rPr>
          <w:rFonts w:cs="Times New Roman"/>
          <w:szCs w:val="24"/>
        </w:rPr>
      </w:pPr>
      <w:r w:rsidRPr="000467E5">
        <w:rPr>
          <w:rFonts w:cs="Times New Roman"/>
          <w:szCs w:val="24"/>
        </w:rPr>
        <w:t>A repülőgép szárnyán elhelyezett aerodinamikai felületek.</w:t>
      </w:r>
    </w:p>
    <w:p w:rsidR="000467E5" w:rsidRPr="000467E5" w:rsidRDefault="000467E5" w:rsidP="000467E5">
      <w:pPr>
        <w:spacing w:after="0"/>
        <w:ind w:left="1080"/>
        <w:rPr>
          <w:rFonts w:cs="Times New Roman"/>
          <w:szCs w:val="24"/>
        </w:rPr>
      </w:pPr>
      <w:r w:rsidRPr="000467E5">
        <w:rPr>
          <w:rFonts w:cs="Times New Roman"/>
          <w:szCs w:val="24"/>
        </w:rPr>
        <w:t>A csűrők feladata és működési elve. A csűrők szerkezeti kialakítása, felfüggesztése a szárnyra. A csűrők kiegyensúlyozásának szükségessége, szerkezeti megoldások. A csűrőkön alkalmazott kisegítő felületek (</w:t>
      </w:r>
      <w:proofErr w:type="spellStart"/>
      <w:r w:rsidRPr="000467E5">
        <w:rPr>
          <w:rFonts w:cs="Times New Roman"/>
          <w:szCs w:val="24"/>
        </w:rPr>
        <w:t>trimm-lap</w:t>
      </w:r>
      <w:proofErr w:type="spellEnd"/>
      <w:r w:rsidRPr="000467E5">
        <w:rPr>
          <w:rFonts w:cs="Times New Roman"/>
          <w:szCs w:val="24"/>
        </w:rPr>
        <w:t>, segédkormánylap) rendeltetése, szerkezeti kialakításuk. A hossztengely körüli kormányzást biztosító egyéb szerkezeti megoldások.</w:t>
      </w:r>
    </w:p>
    <w:p w:rsidR="000467E5" w:rsidRPr="000467E5" w:rsidRDefault="000467E5" w:rsidP="000467E5">
      <w:pPr>
        <w:spacing w:after="0"/>
        <w:ind w:left="1080"/>
        <w:rPr>
          <w:rFonts w:cs="Times New Roman"/>
          <w:szCs w:val="24"/>
        </w:rPr>
      </w:pPr>
      <w:r w:rsidRPr="000467E5">
        <w:rPr>
          <w:rFonts w:cs="Times New Roman"/>
          <w:szCs w:val="24"/>
        </w:rPr>
        <w:t xml:space="preserve">Az </w:t>
      </w:r>
      <w:proofErr w:type="spellStart"/>
      <w:r w:rsidRPr="000467E5">
        <w:rPr>
          <w:rFonts w:cs="Times New Roman"/>
          <w:szCs w:val="24"/>
        </w:rPr>
        <w:t>orrsegédszárnyak</w:t>
      </w:r>
      <w:proofErr w:type="spellEnd"/>
      <w:r w:rsidRPr="000467E5">
        <w:rPr>
          <w:rFonts w:cs="Times New Roman"/>
          <w:szCs w:val="24"/>
        </w:rPr>
        <w:t xml:space="preserve"> feladata és működési elve. Az orr-segédszárny fajtái. Az </w:t>
      </w:r>
      <w:proofErr w:type="spellStart"/>
      <w:r w:rsidRPr="000467E5">
        <w:rPr>
          <w:rFonts w:cs="Times New Roman"/>
          <w:szCs w:val="24"/>
        </w:rPr>
        <w:t>orrsegédszárny</w:t>
      </w:r>
      <w:proofErr w:type="spellEnd"/>
      <w:r w:rsidRPr="000467E5">
        <w:rPr>
          <w:rFonts w:cs="Times New Roman"/>
          <w:szCs w:val="24"/>
        </w:rPr>
        <w:t xml:space="preserve"> szerkezeti kialakítása, felfüggesztése a szárnyra. Egyéb (az </w:t>
      </w:r>
      <w:proofErr w:type="spellStart"/>
      <w:r w:rsidRPr="000467E5">
        <w:rPr>
          <w:rFonts w:cs="Times New Roman"/>
          <w:szCs w:val="24"/>
        </w:rPr>
        <w:t>orrsegédszárnyhoz</w:t>
      </w:r>
      <w:proofErr w:type="spellEnd"/>
      <w:r w:rsidRPr="000467E5">
        <w:rPr>
          <w:rFonts w:cs="Times New Roman"/>
          <w:szCs w:val="24"/>
        </w:rPr>
        <w:t xml:space="preserve"> hasonló) szerkezeti megoldások.</w:t>
      </w:r>
    </w:p>
    <w:p w:rsidR="000467E5" w:rsidRPr="000467E5" w:rsidRDefault="000467E5" w:rsidP="000467E5">
      <w:pPr>
        <w:spacing w:after="0"/>
        <w:ind w:left="1080"/>
        <w:rPr>
          <w:rFonts w:cs="Times New Roman"/>
          <w:szCs w:val="24"/>
        </w:rPr>
      </w:pPr>
      <w:r w:rsidRPr="000467E5">
        <w:rPr>
          <w:rFonts w:cs="Times New Roman"/>
          <w:szCs w:val="24"/>
        </w:rPr>
        <w:lastRenderedPageBreak/>
        <w:t xml:space="preserve">A féklap (leszállólap) rendeltetése és működési elve. A féklapok fajtái, jellemzői, szerkezeti kialakítása, felfüggesztése a szárnyra. A </w:t>
      </w:r>
      <w:proofErr w:type="spellStart"/>
      <w:r w:rsidRPr="000467E5">
        <w:rPr>
          <w:rFonts w:cs="Times New Roman"/>
          <w:szCs w:val="24"/>
        </w:rPr>
        <w:t>zuhanóféklap</w:t>
      </w:r>
      <w:proofErr w:type="spellEnd"/>
      <w:r w:rsidRPr="000467E5">
        <w:rPr>
          <w:rFonts w:cs="Times New Roman"/>
          <w:szCs w:val="24"/>
        </w:rPr>
        <w:t xml:space="preserve"> rendeltetése és működési elve.</w:t>
      </w:r>
    </w:p>
    <w:p w:rsidR="000467E5" w:rsidRPr="000467E5" w:rsidRDefault="000467E5" w:rsidP="000467E5">
      <w:pPr>
        <w:spacing w:after="0"/>
        <w:ind w:left="1080"/>
        <w:rPr>
          <w:rFonts w:cs="Times New Roman"/>
          <w:szCs w:val="24"/>
        </w:rPr>
      </w:pPr>
      <w:r w:rsidRPr="000467E5">
        <w:rPr>
          <w:rFonts w:cs="Times New Roman"/>
          <w:szCs w:val="24"/>
        </w:rPr>
        <w:t>A fékszárnyak rendeltetése és működési elve. A fékszárnyak fajtái, jellemzők. A fékszárnyak szerkezeti kialakítása, felfüggesztése a szárnyra.</w:t>
      </w:r>
    </w:p>
    <w:p w:rsidR="000467E5" w:rsidRPr="000467E5" w:rsidRDefault="000467E5" w:rsidP="000467E5">
      <w:pPr>
        <w:spacing w:after="0"/>
        <w:ind w:left="1080"/>
        <w:rPr>
          <w:rFonts w:cs="Times New Roman"/>
          <w:szCs w:val="24"/>
        </w:rPr>
      </w:pPr>
      <w:r w:rsidRPr="000467E5">
        <w:rPr>
          <w:rFonts w:cs="Times New Roman"/>
          <w:szCs w:val="24"/>
        </w:rPr>
        <w:t xml:space="preserve">A </w:t>
      </w:r>
      <w:proofErr w:type="spellStart"/>
      <w:r w:rsidRPr="000467E5">
        <w:rPr>
          <w:rFonts w:cs="Times New Roman"/>
          <w:szCs w:val="24"/>
        </w:rPr>
        <w:t>spoilerek</w:t>
      </w:r>
      <w:proofErr w:type="spellEnd"/>
      <w:r w:rsidRPr="000467E5">
        <w:rPr>
          <w:rFonts w:cs="Times New Roman"/>
          <w:szCs w:val="24"/>
        </w:rPr>
        <w:t xml:space="preserve"> rendeltetése és működési elve. A </w:t>
      </w:r>
      <w:proofErr w:type="spellStart"/>
      <w:r w:rsidRPr="000467E5">
        <w:rPr>
          <w:rFonts w:cs="Times New Roman"/>
          <w:szCs w:val="24"/>
        </w:rPr>
        <w:t>spoilerek</w:t>
      </w:r>
      <w:proofErr w:type="spellEnd"/>
      <w:r w:rsidRPr="000467E5">
        <w:rPr>
          <w:rFonts w:cs="Times New Roman"/>
          <w:szCs w:val="24"/>
        </w:rPr>
        <w:t xml:space="preserve"> rendeltetés szerinti felosztása. A </w:t>
      </w:r>
      <w:proofErr w:type="spellStart"/>
      <w:r w:rsidRPr="000467E5">
        <w:rPr>
          <w:rFonts w:cs="Times New Roman"/>
          <w:szCs w:val="24"/>
        </w:rPr>
        <w:t>spoilerek</w:t>
      </w:r>
      <w:proofErr w:type="spellEnd"/>
      <w:r w:rsidRPr="000467E5">
        <w:rPr>
          <w:rFonts w:cs="Times New Roman"/>
          <w:szCs w:val="24"/>
        </w:rPr>
        <w:t xml:space="preserve"> szerkezeti kialakítása, elhelyezése és felfüggesztése a szárnyra. A repülőgép szárnyán elhelyezett aerodinamikai felületek indulás előtti és érkezés utáni ellenőrzése szemrevételezéssel. Az időszakos karbantartások során ezeken a felületeken és felfüggesztési szerkezetükön végrehajtandó állapotellenőrzés mélysége, ápolási és karbantartási munkák.</w:t>
      </w:r>
    </w:p>
    <w:p w:rsidR="000467E5" w:rsidRPr="000467E5" w:rsidRDefault="000467E5" w:rsidP="000467E5">
      <w:pPr>
        <w:spacing w:after="0"/>
        <w:ind w:left="774"/>
        <w:rPr>
          <w:rFonts w:cs="Times New Roman"/>
          <w:szCs w:val="24"/>
        </w:rPr>
      </w:pPr>
      <w:r w:rsidRPr="000467E5">
        <w:rPr>
          <w:rFonts w:cs="Times New Roman"/>
          <w:szCs w:val="24"/>
        </w:rPr>
        <w:t>Irányítófelületek, kormánylapok ATA (55,57)</w:t>
      </w:r>
    </w:p>
    <w:p w:rsidR="00C53E01" w:rsidRDefault="000467E5" w:rsidP="000467E5">
      <w:pPr>
        <w:spacing w:after="0"/>
        <w:ind w:left="851"/>
      </w:pPr>
      <w:r w:rsidRPr="000467E5">
        <w:rPr>
          <w:rFonts w:cs="Times New Roman"/>
          <w:szCs w:val="24"/>
        </w:rPr>
        <w:t xml:space="preserve">A farokfelületek rendeltetése. A repülőgépeken alkalmazott farokfelületek különböző szempontok szerinti osztályozása. Az egyes aerodinamikai elrendezések szerkezeti sajátosságai. A farokfelületekre ható terhelések. A tartóvázas vezérsíkok szerkezeti kialakítása, alkalmazási területük. A </w:t>
      </w:r>
      <w:proofErr w:type="spellStart"/>
      <w:r w:rsidRPr="000467E5">
        <w:rPr>
          <w:rFonts w:cs="Times New Roman"/>
          <w:szCs w:val="24"/>
        </w:rPr>
        <w:t>félhéj-szerkezetű</w:t>
      </w:r>
      <w:proofErr w:type="spellEnd"/>
      <w:r w:rsidRPr="000467E5">
        <w:rPr>
          <w:rFonts w:cs="Times New Roman"/>
          <w:szCs w:val="24"/>
        </w:rPr>
        <w:t xml:space="preserve"> vezérsíkok szerkezeti kialakítása, alkalmazási területük. A vezérsíkok bekötő vasalásának szerkezeti kialakítása tartóvázas és </w:t>
      </w:r>
      <w:proofErr w:type="spellStart"/>
      <w:r w:rsidRPr="000467E5">
        <w:rPr>
          <w:rFonts w:cs="Times New Roman"/>
          <w:szCs w:val="24"/>
        </w:rPr>
        <w:t>félhéj-szerkezet</w:t>
      </w:r>
      <w:proofErr w:type="spellEnd"/>
      <w:r w:rsidRPr="000467E5">
        <w:rPr>
          <w:rFonts w:cs="Times New Roman"/>
          <w:szCs w:val="24"/>
        </w:rPr>
        <w:t xml:space="preserve"> esetén. A farokfelületen elhelyezett kormánylapok (oldal- és magassági kormány) rendeltetése, működési elve. A kormánylapok szerkezeti kialakítása, felfüggesztése a vezérsíkokra. A kormánylapok kiegyensúlyozásának szükségessége, szerkezeti megoldások. A kormánylapokon alkalmazott kisegítő felületek (</w:t>
      </w:r>
      <w:proofErr w:type="spellStart"/>
      <w:r w:rsidRPr="000467E5">
        <w:rPr>
          <w:rFonts w:cs="Times New Roman"/>
          <w:szCs w:val="24"/>
        </w:rPr>
        <w:t>trimm-lap</w:t>
      </w:r>
      <w:proofErr w:type="spellEnd"/>
      <w:r w:rsidRPr="000467E5">
        <w:rPr>
          <w:rFonts w:cs="Times New Roman"/>
          <w:szCs w:val="24"/>
        </w:rPr>
        <w:t>, segédkormánylap) rendeltetése, szerkezeti kialakításuk. Különleges kialakítású farokfelületek (nyilazott, T elrendezés, elfordítható vezérsíkok) jellemzői, alkalmazási területük. A farokfelületek állapotának indulás előtti és érkezés utáni ellenőrzése szemrevételezéssel. Az időszakos karbantartás során ezeken a felületeken és felfüggesztési szerkezetükön végrehajtandó ellenőrzés mélysége, ápolási és karbantartási munkák.</w:t>
      </w:r>
    </w:p>
    <w:p w:rsidR="00C53E01" w:rsidRPr="002A1C54" w:rsidRDefault="00C53E01" w:rsidP="00C53E01">
      <w:pPr>
        <w:tabs>
          <w:tab w:val="left" w:pos="1418"/>
          <w:tab w:val="right" w:pos="9072"/>
        </w:tabs>
        <w:spacing w:after="0"/>
        <w:ind w:left="851"/>
      </w:pPr>
    </w:p>
    <w:p w:rsidR="00C53E01" w:rsidRDefault="000467E5" w:rsidP="00C53E01">
      <w:pPr>
        <w:pStyle w:val="Listaszerbekezds"/>
        <w:numPr>
          <w:ilvl w:val="2"/>
          <w:numId w:val="8"/>
        </w:numPr>
        <w:tabs>
          <w:tab w:val="left" w:pos="1701"/>
          <w:tab w:val="right" w:pos="9072"/>
        </w:tabs>
        <w:spacing w:after="0"/>
        <w:ind w:left="993" w:hanging="426"/>
        <w:rPr>
          <w:b/>
          <w:i/>
        </w:rPr>
      </w:pPr>
      <w:r w:rsidRPr="000467E5">
        <w:rPr>
          <w:b/>
          <w:i/>
        </w:rPr>
        <w:t>Repülőgépek szerkezete II.</w:t>
      </w:r>
      <w:r w:rsidR="00C53E01" w:rsidRPr="00644690">
        <w:rPr>
          <w:b/>
          <w:i/>
        </w:rPr>
        <w:tab/>
        <w:t>…</w:t>
      </w:r>
      <w:r w:rsidR="00C53E01">
        <w:rPr>
          <w:b/>
          <w:i/>
        </w:rPr>
        <w:t xml:space="preserve"> ó</w:t>
      </w:r>
      <w:r w:rsidR="00C53E01" w:rsidRPr="00644690">
        <w:rPr>
          <w:b/>
          <w:i/>
        </w:rPr>
        <w:t>ra/</w:t>
      </w:r>
      <w:r w:rsidR="005E154C">
        <w:rPr>
          <w:b/>
          <w:i/>
        </w:rPr>
        <w:t>28</w:t>
      </w:r>
      <w:r w:rsidR="00C53E01" w:rsidRPr="00644690">
        <w:rPr>
          <w:b/>
          <w:i/>
        </w:rPr>
        <w:t xml:space="preserve"> óra</w:t>
      </w:r>
    </w:p>
    <w:p w:rsidR="000467E5" w:rsidRPr="000467E5" w:rsidRDefault="000467E5" w:rsidP="000467E5">
      <w:pPr>
        <w:spacing w:after="0"/>
        <w:ind w:left="774"/>
        <w:rPr>
          <w:rFonts w:cs="Times New Roman"/>
          <w:szCs w:val="24"/>
        </w:rPr>
      </w:pPr>
      <w:r w:rsidRPr="000467E5">
        <w:rPr>
          <w:rFonts w:cs="Times New Roman"/>
          <w:szCs w:val="24"/>
        </w:rPr>
        <w:t>A repülőgép törzse ATA(52/53/56)</w:t>
      </w:r>
    </w:p>
    <w:p w:rsidR="000467E5" w:rsidRPr="000467E5" w:rsidRDefault="000467E5" w:rsidP="000467E5">
      <w:pPr>
        <w:spacing w:after="0"/>
        <w:ind w:left="1080"/>
        <w:rPr>
          <w:rFonts w:cs="Times New Roman"/>
          <w:szCs w:val="24"/>
        </w:rPr>
      </w:pPr>
      <w:r w:rsidRPr="000467E5">
        <w:rPr>
          <w:rFonts w:cs="Times New Roman"/>
          <w:szCs w:val="24"/>
        </w:rPr>
        <w:t xml:space="preserve">A törzs rendeltetése. A repülőgépeken alkalmazott törzsek különböző szempontok szerinti osztályozása. A törzsre ható terhelések és az ebből adódó szilárdsági igénybevételek. A rácsszerkezetű törzs szerkezeti kialakítása, alkalmazási területe. A </w:t>
      </w:r>
      <w:proofErr w:type="spellStart"/>
      <w:r w:rsidRPr="000467E5">
        <w:rPr>
          <w:rFonts w:cs="Times New Roman"/>
          <w:szCs w:val="24"/>
        </w:rPr>
        <w:t>félhéj-</w:t>
      </w:r>
      <w:proofErr w:type="spellEnd"/>
      <w:r w:rsidRPr="000467E5">
        <w:rPr>
          <w:rFonts w:cs="Times New Roman"/>
          <w:szCs w:val="24"/>
        </w:rPr>
        <w:t xml:space="preserve"> és héjszerkezetű szárny szerkezeti kialakítása, főbb fajtái, alkalmazási területei. A fő konstrukciós elemek (hossztartók, hosszmerevítők, törzskeretek, borítás) rendeltetése, leggyakoribb szerkezeti kialakítási formája, összeerősítési módja a szerkezeten belül. A túlnyomásos törzs szükségessége. A túlnyomásos törzs (túlnyomásos személyzeti fülke) szerkezeti kialakítása. Az ajtók feladata, jellemző konstrukciós megoldások. Az ajtók zárószerkezete, a véletlen nyitás illetve a spontán kinyílást megakadályozó szerkezetek. A szerelőnyílások rendeltetése, a nyílásfedelek szerkezeti kialakítása, rögzítési módok. A törzsön kialakított ablakok, kabintetők, a személyzeti fülke üvegezésének rendeltetése, jellemzői, szerkezeti megoldása a különböző rendeltetésű repülőgépeken. A törzs állapotának ellenőrzése szemrevételezéssel. Az időszakos karbantartások során a törzs szerkezeti elemein végrehajtandó állapotellenőrzés mélysége, ápolási és karbantartási munkák. A túlnyomásos törzs tömítettségének ellenőrzési módja. Az üvegezés ellenőrzésének és karbantartásának sajátosságai.</w:t>
      </w:r>
    </w:p>
    <w:p w:rsidR="000467E5" w:rsidRPr="000467E5" w:rsidRDefault="000467E5" w:rsidP="000467E5">
      <w:pPr>
        <w:spacing w:after="0"/>
        <w:ind w:left="774"/>
        <w:rPr>
          <w:rFonts w:cs="Times New Roman"/>
          <w:szCs w:val="24"/>
        </w:rPr>
      </w:pPr>
      <w:r w:rsidRPr="000467E5">
        <w:rPr>
          <w:rFonts w:cs="Times New Roman"/>
          <w:szCs w:val="24"/>
        </w:rPr>
        <w:t>Hajtóművek bekötése, gondolák ATA(54)</w:t>
      </w:r>
    </w:p>
    <w:p w:rsidR="000467E5" w:rsidRPr="000467E5" w:rsidRDefault="000467E5" w:rsidP="000467E5">
      <w:pPr>
        <w:spacing w:after="0"/>
        <w:ind w:left="1080"/>
        <w:rPr>
          <w:rFonts w:cs="Times New Roman"/>
          <w:szCs w:val="24"/>
        </w:rPr>
      </w:pPr>
      <w:r w:rsidRPr="000467E5">
        <w:rPr>
          <w:rFonts w:cs="Times New Roman"/>
          <w:szCs w:val="24"/>
        </w:rPr>
        <w:t xml:space="preserve">A légi járműveken alkalmazott dugattyús, légcsavaros gázturbinás és gázturbinás sugárhajtóművek elrendezési módjai és elhelyezési formái. A hajtómű </w:t>
      </w:r>
      <w:r w:rsidRPr="000467E5">
        <w:rPr>
          <w:rFonts w:cs="Times New Roman"/>
          <w:szCs w:val="24"/>
        </w:rPr>
        <w:lastRenderedPageBreak/>
        <w:t>elhelyezésével is bekötésével kapcsolatos főbb követelmények. A hajtómű bekötés feladata, a bekötésre ható terhelések. Hajtómű bekötések (motorágyak) jellemző szerkezeti kialakításai: rácsos, gerendatartós, vegyes szerkezet. A hajtómű gondolák, rekeszek, burkolatok jellemző szerkezeti megoldásai. Az indulás előtti és érkezés utáni állapotellenőrzés szemrevételezéssel. Az időszakos karbantartás során a hajtómű bekötés elemein (teherviselő szerkezet, rezgéscsillapítók, stb.) végrehajtandó ellenőrzések mélysége és módszerei, a hajtómű burkolatok karbantartási munkái.</w:t>
      </w:r>
    </w:p>
    <w:p w:rsidR="000467E5" w:rsidRPr="000467E5" w:rsidRDefault="000467E5" w:rsidP="000467E5">
      <w:pPr>
        <w:spacing w:after="0"/>
        <w:ind w:left="774"/>
        <w:rPr>
          <w:rFonts w:cs="Times New Roman"/>
          <w:szCs w:val="24"/>
        </w:rPr>
      </w:pPr>
      <w:r w:rsidRPr="000467E5">
        <w:rPr>
          <w:rFonts w:cs="Times New Roman"/>
          <w:szCs w:val="24"/>
        </w:rPr>
        <w:t>Futóművek ATA (32)</w:t>
      </w:r>
    </w:p>
    <w:p w:rsidR="000467E5" w:rsidRPr="000467E5" w:rsidRDefault="000467E5" w:rsidP="000467E5">
      <w:pPr>
        <w:spacing w:after="0"/>
        <w:ind w:left="1080"/>
        <w:rPr>
          <w:rFonts w:cs="Times New Roman"/>
          <w:szCs w:val="24"/>
        </w:rPr>
      </w:pPr>
      <w:r w:rsidRPr="000467E5">
        <w:rPr>
          <w:rFonts w:cs="Times New Roman"/>
          <w:szCs w:val="24"/>
        </w:rPr>
        <w:t>A futóművek feladata, fajtái. A különböző elrendezési változatok (orrkerekes, farok-kerekes, soros elrendezésű) viselkedésének jellemzői gurulás, felszállás és leszállás közben. Merev futóművek fajtái, alkalmazási területei, jellemző konstrukciós megoldások. A behúzható futóművek alkalmazási területei, jellemző szerkezeti megoldások. A futóművek főbb szerkezeti részei, azok feladata, főbb konstrukciós megoldások.</w:t>
      </w:r>
    </w:p>
    <w:p w:rsidR="000467E5" w:rsidRPr="000467E5" w:rsidRDefault="000467E5" w:rsidP="000467E5">
      <w:pPr>
        <w:spacing w:after="0"/>
        <w:ind w:left="1080"/>
        <w:rPr>
          <w:rFonts w:cs="Times New Roman"/>
          <w:szCs w:val="24"/>
        </w:rPr>
      </w:pPr>
      <w:r w:rsidRPr="000467E5">
        <w:rPr>
          <w:rFonts w:cs="Times New Roman"/>
          <w:szCs w:val="24"/>
        </w:rPr>
        <w:t>A futómű szár feladata, erőátviteli vázlata, szerkezeti elrendezése. A rugóstagok feladata, erőátviteli vázlata, szerkezeti elrendezése. A rugóstagok feladata, működési elve. A rugóstagok szerkezeti kialakítása.</w:t>
      </w:r>
    </w:p>
    <w:p w:rsidR="000467E5" w:rsidRPr="000467E5" w:rsidRDefault="000467E5" w:rsidP="000467E5">
      <w:pPr>
        <w:spacing w:after="0"/>
        <w:ind w:left="1080"/>
        <w:rPr>
          <w:rFonts w:cs="Times New Roman"/>
          <w:szCs w:val="24"/>
        </w:rPr>
      </w:pPr>
      <w:r w:rsidRPr="000467E5">
        <w:rPr>
          <w:rFonts w:cs="Times New Roman"/>
          <w:szCs w:val="24"/>
        </w:rPr>
        <w:t>A kerék feladata, igénybevétele, főbb részei. A kerékagy szerkezeti felépítése, csapágyazása. A kerékköpeny részei, fajtái. Az abroncs és a tömlő felépítése. A kerékfék feladata, működési elve. A fék főbb szerkezeti részei. A különböző fékek szerkezeti kialakítása. A fékvezérlés fajtái, működésük.</w:t>
      </w:r>
    </w:p>
    <w:p w:rsidR="000467E5" w:rsidRPr="000467E5" w:rsidRDefault="000467E5" w:rsidP="000467E5">
      <w:pPr>
        <w:spacing w:after="0"/>
        <w:ind w:left="1080"/>
        <w:rPr>
          <w:rFonts w:cs="Times New Roman"/>
          <w:szCs w:val="24"/>
        </w:rPr>
      </w:pPr>
      <w:r w:rsidRPr="000467E5">
        <w:rPr>
          <w:rFonts w:cs="Times New Roman"/>
          <w:szCs w:val="24"/>
        </w:rPr>
        <w:t>A futómű működtető rendszere.</w:t>
      </w:r>
    </w:p>
    <w:p w:rsidR="000467E5" w:rsidRPr="000467E5" w:rsidRDefault="000467E5" w:rsidP="000467E5">
      <w:pPr>
        <w:spacing w:after="0"/>
        <w:ind w:left="1080"/>
        <w:rPr>
          <w:rFonts w:cs="Times New Roman"/>
          <w:szCs w:val="24"/>
        </w:rPr>
      </w:pPr>
      <w:r w:rsidRPr="000467E5">
        <w:rPr>
          <w:rFonts w:cs="Times New Roman"/>
          <w:szCs w:val="24"/>
        </w:rPr>
        <w:t>Az orrfutó lengéscsillapítója és kormányzó rendszere.</w:t>
      </w:r>
    </w:p>
    <w:p w:rsidR="000467E5" w:rsidRPr="000467E5" w:rsidRDefault="000467E5" w:rsidP="000467E5">
      <w:pPr>
        <w:spacing w:after="0"/>
        <w:ind w:left="1080"/>
        <w:rPr>
          <w:rFonts w:cs="Times New Roman"/>
          <w:szCs w:val="24"/>
        </w:rPr>
      </w:pPr>
      <w:r w:rsidRPr="000467E5">
        <w:rPr>
          <w:rFonts w:cs="Times New Roman"/>
          <w:szCs w:val="24"/>
        </w:rPr>
        <w:t>A futómű teherviselő csomópontjai, a rugóstagok, a kerekek és fékek állapotának üzemeltetés közbeni ellenőrzése. A futómű működtetési és az orrfutó kormányzási rendszerének kezelőszervei és jelzőberendezései, azok elhelyezése a fülkében. Időszakos karbantartás során végzett ápolási munkák. A működtető és a kormányzó rendszer működési próbája.</w:t>
      </w:r>
    </w:p>
    <w:p w:rsidR="000467E5" w:rsidRPr="000467E5" w:rsidRDefault="000467E5" w:rsidP="000467E5">
      <w:pPr>
        <w:spacing w:after="0"/>
        <w:ind w:left="774"/>
        <w:rPr>
          <w:rFonts w:cs="Times New Roman"/>
          <w:szCs w:val="24"/>
        </w:rPr>
      </w:pPr>
      <w:r w:rsidRPr="000467E5">
        <w:rPr>
          <w:rFonts w:cs="Times New Roman"/>
          <w:szCs w:val="24"/>
        </w:rPr>
        <w:t>Helikopterek</w:t>
      </w:r>
    </w:p>
    <w:p w:rsidR="000467E5" w:rsidRPr="000467E5" w:rsidRDefault="000467E5" w:rsidP="000467E5">
      <w:pPr>
        <w:spacing w:after="0"/>
        <w:ind w:left="1080"/>
        <w:rPr>
          <w:rFonts w:cs="Times New Roman"/>
          <w:szCs w:val="24"/>
        </w:rPr>
      </w:pPr>
      <w:r w:rsidRPr="000467E5">
        <w:rPr>
          <w:rFonts w:cs="Times New Roman"/>
          <w:szCs w:val="24"/>
        </w:rPr>
        <w:t xml:space="preserve">A forgószárnyas repülőszerkezetek elrendezési változatai, szerkezeti jellemzői, a merevszárnyú repülőszerkezetekhez viszonyított lényeges eltérések. A rotor (forgószárny) rendeltetése, főbb szerkezeti részei, működési elve. A rotor forgása közben ható erők és nyomatékok. A </w:t>
      </w:r>
      <w:proofErr w:type="spellStart"/>
      <w:r w:rsidRPr="000467E5">
        <w:rPr>
          <w:rFonts w:cs="Times New Roman"/>
          <w:szCs w:val="24"/>
        </w:rPr>
        <w:t>rotorlapátok</w:t>
      </w:r>
      <w:proofErr w:type="spellEnd"/>
      <w:r w:rsidRPr="000467E5">
        <w:rPr>
          <w:rFonts w:cs="Times New Roman"/>
          <w:szCs w:val="24"/>
        </w:rPr>
        <w:t xml:space="preserve"> feladata, fajtái, jellemzői. A lapátokra ható erők. A lapátok szerkezeti kialakítása. A </w:t>
      </w:r>
      <w:proofErr w:type="spellStart"/>
      <w:r w:rsidRPr="000467E5">
        <w:rPr>
          <w:rFonts w:cs="Times New Roman"/>
          <w:szCs w:val="24"/>
        </w:rPr>
        <w:t>rotoragy</w:t>
      </w:r>
      <w:proofErr w:type="spellEnd"/>
      <w:r w:rsidRPr="000467E5">
        <w:rPr>
          <w:rFonts w:cs="Times New Roman"/>
          <w:szCs w:val="24"/>
        </w:rPr>
        <w:t xml:space="preserve"> feladata, fajtái, jellemzői.</w:t>
      </w:r>
    </w:p>
    <w:p w:rsidR="000467E5" w:rsidRPr="000467E5" w:rsidRDefault="000467E5" w:rsidP="000467E5">
      <w:pPr>
        <w:spacing w:after="0"/>
        <w:ind w:left="1080"/>
        <w:rPr>
          <w:rFonts w:cs="Times New Roman"/>
          <w:szCs w:val="24"/>
        </w:rPr>
      </w:pPr>
      <w:r w:rsidRPr="000467E5">
        <w:rPr>
          <w:rFonts w:cs="Times New Roman"/>
          <w:szCs w:val="24"/>
        </w:rPr>
        <w:t xml:space="preserve">A </w:t>
      </w:r>
      <w:proofErr w:type="spellStart"/>
      <w:r w:rsidRPr="000467E5">
        <w:rPr>
          <w:rFonts w:cs="Times New Roman"/>
          <w:szCs w:val="24"/>
        </w:rPr>
        <w:t>rotoragy</w:t>
      </w:r>
      <w:proofErr w:type="spellEnd"/>
      <w:r w:rsidRPr="000467E5">
        <w:rPr>
          <w:rFonts w:cs="Times New Roman"/>
          <w:szCs w:val="24"/>
        </w:rPr>
        <w:t xml:space="preserve"> szerkezeti kialakításai</w:t>
      </w:r>
    </w:p>
    <w:p w:rsidR="000467E5" w:rsidRPr="000467E5" w:rsidRDefault="000467E5" w:rsidP="000467E5">
      <w:pPr>
        <w:spacing w:after="0"/>
        <w:ind w:left="1080"/>
        <w:rPr>
          <w:rFonts w:cs="Times New Roman"/>
          <w:szCs w:val="24"/>
        </w:rPr>
      </w:pPr>
      <w:r w:rsidRPr="000467E5">
        <w:rPr>
          <w:rFonts w:cs="Times New Roman"/>
          <w:szCs w:val="24"/>
        </w:rPr>
        <w:t xml:space="preserve">A rotor hajtószerkezetének rendeltetése, főbb részei, különböző elrendezési típusok. A </w:t>
      </w:r>
      <w:proofErr w:type="spellStart"/>
      <w:r w:rsidRPr="000467E5">
        <w:rPr>
          <w:rFonts w:cs="Times New Roman"/>
          <w:szCs w:val="24"/>
        </w:rPr>
        <w:t>főreduktor</w:t>
      </w:r>
      <w:proofErr w:type="spellEnd"/>
      <w:r w:rsidRPr="000467E5">
        <w:rPr>
          <w:rFonts w:cs="Times New Roman"/>
          <w:szCs w:val="24"/>
        </w:rPr>
        <w:t xml:space="preserve">, közbenső reduktor és a </w:t>
      </w:r>
      <w:proofErr w:type="spellStart"/>
      <w:r w:rsidRPr="000467E5">
        <w:rPr>
          <w:rFonts w:cs="Times New Roman"/>
          <w:szCs w:val="24"/>
        </w:rPr>
        <w:t>farokreduktor</w:t>
      </w:r>
      <w:proofErr w:type="spellEnd"/>
      <w:r w:rsidRPr="000467E5">
        <w:rPr>
          <w:rFonts w:cs="Times New Roman"/>
          <w:szCs w:val="24"/>
        </w:rPr>
        <w:t xml:space="preserve"> rendeltetése, szerkezeti kialakítása. A közlőműben alkalmazott tengelykapcsolók és </w:t>
      </w:r>
      <w:proofErr w:type="spellStart"/>
      <w:r w:rsidRPr="000467E5">
        <w:rPr>
          <w:rFonts w:cs="Times New Roman"/>
          <w:szCs w:val="24"/>
        </w:rPr>
        <w:t>rotorfékek</w:t>
      </w:r>
      <w:proofErr w:type="spellEnd"/>
      <w:r w:rsidRPr="000467E5">
        <w:rPr>
          <w:rFonts w:cs="Times New Roman"/>
          <w:szCs w:val="24"/>
        </w:rPr>
        <w:t xml:space="preserve">. A </w:t>
      </w:r>
      <w:proofErr w:type="spellStart"/>
      <w:r w:rsidRPr="000467E5">
        <w:rPr>
          <w:rFonts w:cs="Times New Roman"/>
          <w:szCs w:val="24"/>
        </w:rPr>
        <w:t>farokrotor</w:t>
      </w:r>
      <w:proofErr w:type="spellEnd"/>
      <w:r w:rsidRPr="000467E5">
        <w:rPr>
          <w:rFonts w:cs="Times New Roman"/>
          <w:szCs w:val="24"/>
        </w:rPr>
        <w:t xml:space="preserve"> rendeltetése, jellegzetes konstrukciós megoldások. A helikopter vezérlőrendszerének rendeltetése, főbb részei.</w:t>
      </w:r>
    </w:p>
    <w:p w:rsidR="00C53E01" w:rsidRDefault="000467E5" w:rsidP="000467E5">
      <w:pPr>
        <w:spacing w:after="0"/>
        <w:ind w:left="851"/>
      </w:pPr>
      <w:r w:rsidRPr="000467E5">
        <w:rPr>
          <w:rFonts w:cs="Times New Roman"/>
          <w:szCs w:val="24"/>
        </w:rPr>
        <w:t>A helikopter főbb szerkezeti részegységein és rendszerein végrehajtandó indulás előtti és érkezés utáni ellenőrzési, kiszolgálási és ápolási munkák. Az időszakos karbantartás során végzendő beszabályozási és működés ellenőrzési feladatok.</w:t>
      </w:r>
    </w:p>
    <w:p w:rsidR="00C53E01" w:rsidRPr="002A1C54" w:rsidRDefault="00C53E01" w:rsidP="00C53E01">
      <w:pPr>
        <w:tabs>
          <w:tab w:val="left" w:pos="1418"/>
          <w:tab w:val="right" w:pos="9072"/>
        </w:tabs>
        <w:spacing w:after="0"/>
        <w:ind w:left="851"/>
      </w:pPr>
    </w:p>
    <w:p w:rsidR="00C53E01" w:rsidRDefault="000467E5" w:rsidP="00C53E01">
      <w:pPr>
        <w:pStyle w:val="Listaszerbekezds"/>
        <w:numPr>
          <w:ilvl w:val="2"/>
          <w:numId w:val="8"/>
        </w:numPr>
        <w:tabs>
          <w:tab w:val="left" w:pos="1701"/>
          <w:tab w:val="right" w:pos="9072"/>
        </w:tabs>
        <w:spacing w:after="0"/>
        <w:ind w:left="993" w:hanging="426"/>
        <w:rPr>
          <w:b/>
          <w:i/>
        </w:rPr>
      </w:pPr>
      <w:r w:rsidRPr="000467E5">
        <w:rPr>
          <w:b/>
          <w:i/>
        </w:rPr>
        <w:t>Repülőgépek rendszerei I.</w:t>
      </w:r>
      <w:r w:rsidR="00C53E01" w:rsidRPr="00644690">
        <w:rPr>
          <w:b/>
          <w:i/>
        </w:rPr>
        <w:tab/>
        <w:t>…</w:t>
      </w:r>
      <w:r w:rsidR="00C53E01">
        <w:rPr>
          <w:b/>
          <w:i/>
        </w:rPr>
        <w:t xml:space="preserve"> ó</w:t>
      </w:r>
      <w:r w:rsidR="00C53E01" w:rsidRPr="00644690">
        <w:rPr>
          <w:b/>
          <w:i/>
        </w:rPr>
        <w:t>ra/</w:t>
      </w:r>
      <w:r w:rsidR="005E154C">
        <w:rPr>
          <w:b/>
          <w:i/>
        </w:rPr>
        <w:t>28</w:t>
      </w:r>
      <w:r w:rsidR="00C53E01" w:rsidRPr="00644690">
        <w:rPr>
          <w:b/>
          <w:i/>
        </w:rPr>
        <w:t xml:space="preserve"> óra</w:t>
      </w:r>
    </w:p>
    <w:p w:rsidR="000467E5" w:rsidRPr="000467E5" w:rsidRDefault="000467E5" w:rsidP="000467E5">
      <w:pPr>
        <w:spacing w:after="0"/>
        <w:ind w:left="360"/>
        <w:rPr>
          <w:rFonts w:cs="Times New Roman"/>
          <w:szCs w:val="24"/>
        </w:rPr>
      </w:pPr>
      <w:r w:rsidRPr="000467E5">
        <w:rPr>
          <w:rFonts w:cs="Times New Roman"/>
          <w:szCs w:val="24"/>
        </w:rPr>
        <w:t>Hidraulika rendszer ATA (29)</w:t>
      </w:r>
    </w:p>
    <w:p w:rsidR="000467E5" w:rsidRPr="000467E5" w:rsidRDefault="000467E5" w:rsidP="000467E5">
      <w:pPr>
        <w:spacing w:after="0"/>
        <w:ind w:left="1080"/>
        <w:rPr>
          <w:rFonts w:cs="Times New Roman"/>
          <w:szCs w:val="24"/>
        </w:rPr>
      </w:pPr>
      <w:r w:rsidRPr="000467E5">
        <w:rPr>
          <w:rFonts w:cs="Times New Roman"/>
          <w:szCs w:val="24"/>
        </w:rPr>
        <w:t>A hidraulikus rendszer feladata, általános jellemzői. A hidraulikus rendszer berendezéseinek rendeltetés szerinti csoportosítása.</w:t>
      </w:r>
    </w:p>
    <w:p w:rsidR="000467E5" w:rsidRPr="000467E5" w:rsidRDefault="000467E5" w:rsidP="000467E5">
      <w:pPr>
        <w:spacing w:after="0"/>
        <w:ind w:left="1080"/>
        <w:rPr>
          <w:rFonts w:cs="Times New Roman"/>
          <w:szCs w:val="24"/>
        </w:rPr>
      </w:pPr>
      <w:r w:rsidRPr="000467E5">
        <w:rPr>
          <w:rFonts w:cs="Times New Roman"/>
          <w:szCs w:val="24"/>
        </w:rPr>
        <w:lastRenderedPageBreak/>
        <w:t>Elemi hidraulikus számítások.</w:t>
      </w:r>
    </w:p>
    <w:p w:rsidR="000467E5" w:rsidRPr="000467E5" w:rsidRDefault="000467E5" w:rsidP="000467E5">
      <w:pPr>
        <w:spacing w:after="0"/>
        <w:ind w:left="1080"/>
        <w:rPr>
          <w:rFonts w:cs="Times New Roman"/>
          <w:szCs w:val="24"/>
        </w:rPr>
      </w:pPr>
      <w:r w:rsidRPr="000467E5">
        <w:rPr>
          <w:rFonts w:cs="Times New Roman"/>
          <w:szCs w:val="24"/>
        </w:rPr>
        <w:t>Hidraulikafolyadékok, és követelményeik.</w:t>
      </w:r>
    </w:p>
    <w:p w:rsidR="000467E5" w:rsidRPr="000467E5" w:rsidRDefault="000467E5" w:rsidP="000467E5">
      <w:pPr>
        <w:spacing w:after="0"/>
        <w:ind w:left="1080"/>
        <w:rPr>
          <w:rFonts w:cs="Times New Roman"/>
          <w:szCs w:val="24"/>
        </w:rPr>
      </w:pPr>
      <w:r w:rsidRPr="000467E5">
        <w:rPr>
          <w:rFonts w:cs="Times New Roman"/>
          <w:szCs w:val="24"/>
        </w:rPr>
        <w:t>Szűrők feladata és elhelyezkedésük a rendszerben.</w:t>
      </w:r>
    </w:p>
    <w:p w:rsidR="000467E5" w:rsidRPr="000467E5" w:rsidRDefault="000467E5" w:rsidP="000467E5">
      <w:pPr>
        <w:spacing w:after="0"/>
        <w:ind w:left="1080"/>
        <w:rPr>
          <w:rFonts w:cs="Times New Roman"/>
          <w:szCs w:val="24"/>
        </w:rPr>
      </w:pPr>
      <w:r w:rsidRPr="000467E5">
        <w:rPr>
          <w:rFonts w:cs="Times New Roman"/>
          <w:szCs w:val="24"/>
        </w:rPr>
        <w:t>A hidraulikus rendszer felépítése. Az erőhálózat rendeltetése, főbb berendezései, és azok szerkezeti kialakítása (szivattyúk, akkuk, tartályok).</w:t>
      </w:r>
    </w:p>
    <w:p w:rsidR="000467E5" w:rsidRPr="000467E5" w:rsidRDefault="000467E5" w:rsidP="000467E5">
      <w:pPr>
        <w:spacing w:after="0"/>
        <w:ind w:left="1080"/>
        <w:rPr>
          <w:rFonts w:cs="Times New Roman"/>
          <w:szCs w:val="24"/>
        </w:rPr>
      </w:pPr>
      <w:r w:rsidRPr="000467E5">
        <w:rPr>
          <w:rFonts w:cs="Times New Roman"/>
          <w:szCs w:val="24"/>
        </w:rPr>
        <w:t>Nyomásszabályozás.</w:t>
      </w:r>
    </w:p>
    <w:p w:rsidR="000467E5" w:rsidRPr="000467E5" w:rsidRDefault="000467E5" w:rsidP="000467E5">
      <w:pPr>
        <w:spacing w:after="0"/>
        <w:ind w:left="1080"/>
        <w:rPr>
          <w:rFonts w:cs="Times New Roman"/>
          <w:szCs w:val="24"/>
        </w:rPr>
      </w:pPr>
      <w:r w:rsidRPr="000467E5">
        <w:rPr>
          <w:rFonts w:cs="Times New Roman"/>
          <w:szCs w:val="24"/>
        </w:rPr>
        <w:t>Az elosztóhálózat rendeltetése, főbb berendezései és azok szerkezeti kialakítása.</w:t>
      </w:r>
    </w:p>
    <w:p w:rsidR="000467E5" w:rsidRPr="000467E5" w:rsidRDefault="000467E5" w:rsidP="000467E5">
      <w:pPr>
        <w:spacing w:after="0"/>
        <w:ind w:left="1080"/>
        <w:rPr>
          <w:rFonts w:cs="Times New Roman"/>
          <w:szCs w:val="24"/>
        </w:rPr>
      </w:pPr>
      <w:r w:rsidRPr="000467E5">
        <w:rPr>
          <w:rFonts w:cs="Times New Roman"/>
          <w:szCs w:val="24"/>
        </w:rPr>
        <w:t>A munkahálózat rendeltetése, főbb berendezései és azok szerkezeti kialakítása.</w:t>
      </w:r>
    </w:p>
    <w:p w:rsidR="000467E5" w:rsidRPr="000467E5" w:rsidRDefault="000467E5" w:rsidP="000467E5">
      <w:pPr>
        <w:spacing w:after="0"/>
        <w:ind w:left="1080"/>
        <w:rPr>
          <w:rFonts w:cs="Times New Roman"/>
          <w:szCs w:val="24"/>
        </w:rPr>
      </w:pPr>
      <w:r w:rsidRPr="000467E5">
        <w:rPr>
          <w:rFonts w:cs="Times New Roman"/>
          <w:szCs w:val="24"/>
        </w:rPr>
        <w:t>Nyomás létrehozása vészhelyzetben.</w:t>
      </w:r>
    </w:p>
    <w:p w:rsidR="000467E5" w:rsidRPr="000467E5" w:rsidRDefault="000467E5" w:rsidP="000467E5">
      <w:pPr>
        <w:spacing w:after="0"/>
        <w:ind w:left="1080"/>
        <w:rPr>
          <w:rFonts w:cs="Times New Roman"/>
          <w:szCs w:val="24"/>
        </w:rPr>
      </w:pPr>
      <w:r w:rsidRPr="000467E5">
        <w:rPr>
          <w:rFonts w:cs="Times New Roman"/>
          <w:color w:val="000000"/>
          <w:szCs w:val="24"/>
        </w:rPr>
        <w:t>Jelző- és riasztórendszerek.</w:t>
      </w:r>
    </w:p>
    <w:p w:rsidR="000467E5" w:rsidRPr="000467E5" w:rsidRDefault="000467E5" w:rsidP="000467E5">
      <w:pPr>
        <w:spacing w:after="0"/>
        <w:ind w:left="1080"/>
        <w:rPr>
          <w:rFonts w:cs="Times New Roman"/>
          <w:szCs w:val="24"/>
        </w:rPr>
      </w:pPr>
      <w:r w:rsidRPr="000467E5">
        <w:rPr>
          <w:rFonts w:cs="Times New Roman"/>
          <w:szCs w:val="24"/>
        </w:rPr>
        <w:t>Csatlakozás más rendszerekhez.</w:t>
      </w:r>
    </w:p>
    <w:p w:rsidR="000467E5" w:rsidRPr="000467E5" w:rsidRDefault="000467E5" w:rsidP="000467E5">
      <w:pPr>
        <w:spacing w:after="0"/>
        <w:ind w:left="1080"/>
        <w:rPr>
          <w:rFonts w:cs="Times New Roman"/>
          <w:szCs w:val="24"/>
        </w:rPr>
      </w:pPr>
      <w:r w:rsidRPr="000467E5">
        <w:rPr>
          <w:rFonts w:cs="Times New Roman"/>
          <w:szCs w:val="24"/>
        </w:rPr>
        <w:t>A hidraulikus rendszer kezelőszerveinek, ellenőrző műszereinek és jelzőberendezéseinek elhelyezése a fülkében. Az üzemeltetés során előforduló rutinjellegű kiszolgálások (szűrő ellenőrzés és csere, folyadék mintavétel, folyadék utántöltés, tömítettség ellenőrzés, légtelenítés, stb.) Az időszakos karbantartás során végzendő nyomásmérések és működés ellenőrzések.</w:t>
      </w:r>
    </w:p>
    <w:p w:rsidR="000467E5" w:rsidRPr="000467E5" w:rsidRDefault="000467E5" w:rsidP="000467E5">
      <w:pPr>
        <w:spacing w:after="0"/>
        <w:ind w:left="360"/>
        <w:rPr>
          <w:rFonts w:cs="Times New Roman"/>
          <w:szCs w:val="24"/>
        </w:rPr>
      </w:pPr>
      <w:r w:rsidRPr="000467E5">
        <w:rPr>
          <w:rFonts w:cs="Times New Roman"/>
          <w:szCs w:val="24"/>
        </w:rPr>
        <w:t>Pneumatika és vákuumrendszer ATA (36)</w:t>
      </w:r>
    </w:p>
    <w:p w:rsidR="000467E5" w:rsidRPr="000467E5" w:rsidRDefault="000467E5" w:rsidP="000467E5">
      <w:pPr>
        <w:spacing w:after="0"/>
        <w:ind w:left="1080"/>
        <w:rPr>
          <w:rFonts w:cs="Times New Roman"/>
          <w:szCs w:val="24"/>
        </w:rPr>
      </w:pPr>
      <w:r w:rsidRPr="000467E5">
        <w:rPr>
          <w:rFonts w:cs="Times New Roman"/>
          <w:szCs w:val="24"/>
        </w:rPr>
        <w:t>A pneumatikus rendszer feladata, általános jellemzői. A pneumatikus rendszer berendezéseinek rendeltetés szerinti csoportosítása.</w:t>
      </w:r>
    </w:p>
    <w:p w:rsidR="000467E5" w:rsidRPr="000467E5" w:rsidRDefault="000467E5" w:rsidP="000467E5">
      <w:pPr>
        <w:spacing w:after="0"/>
        <w:ind w:left="1080"/>
        <w:rPr>
          <w:rFonts w:cs="Times New Roman"/>
          <w:szCs w:val="24"/>
        </w:rPr>
      </w:pPr>
      <w:r w:rsidRPr="000467E5">
        <w:rPr>
          <w:rFonts w:cs="Times New Roman"/>
          <w:szCs w:val="24"/>
        </w:rPr>
        <w:t>A pneumatikus rendszer felépítése.</w:t>
      </w:r>
    </w:p>
    <w:p w:rsidR="000467E5" w:rsidRPr="000467E5" w:rsidRDefault="000467E5" w:rsidP="000467E5">
      <w:pPr>
        <w:spacing w:after="0"/>
        <w:ind w:left="1080"/>
        <w:rPr>
          <w:rFonts w:cs="Times New Roman"/>
          <w:szCs w:val="24"/>
        </w:rPr>
      </w:pPr>
      <w:r w:rsidRPr="000467E5">
        <w:rPr>
          <w:rFonts w:cs="Times New Roman"/>
          <w:szCs w:val="24"/>
        </w:rPr>
        <w:t>Az erőhálózat rendeltetése, főbb berendezései és azok szerkezeti kialakítása.</w:t>
      </w:r>
    </w:p>
    <w:p w:rsidR="000467E5" w:rsidRPr="000467E5" w:rsidRDefault="000467E5" w:rsidP="000467E5">
      <w:pPr>
        <w:spacing w:after="0"/>
        <w:ind w:left="1080"/>
        <w:rPr>
          <w:rFonts w:cs="Times New Roman"/>
          <w:szCs w:val="24"/>
        </w:rPr>
      </w:pPr>
      <w:r w:rsidRPr="000467E5">
        <w:rPr>
          <w:rFonts w:cs="Times New Roman"/>
          <w:szCs w:val="24"/>
        </w:rPr>
        <w:t>Források: hajtómű, segédhajtómű, kompresszor, tartályok, földi ellátás.</w:t>
      </w:r>
    </w:p>
    <w:p w:rsidR="000467E5" w:rsidRPr="000467E5" w:rsidRDefault="000467E5" w:rsidP="000467E5">
      <w:pPr>
        <w:spacing w:after="0"/>
        <w:ind w:left="1080"/>
        <w:rPr>
          <w:rFonts w:cs="Times New Roman"/>
          <w:szCs w:val="24"/>
        </w:rPr>
      </w:pPr>
      <w:r w:rsidRPr="000467E5">
        <w:rPr>
          <w:rFonts w:cs="Times New Roman"/>
          <w:szCs w:val="24"/>
        </w:rPr>
        <w:t>Az elosztóhálózat rendeltetése, főbb berendezései és azok szerkezeti kialakítása.</w:t>
      </w:r>
    </w:p>
    <w:p w:rsidR="000467E5" w:rsidRPr="000467E5" w:rsidRDefault="000467E5" w:rsidP="000467E5">
      <w:pPr>
        <w:spacing w:after="0"/>
        <w:ind w:left="1080"/>
        <w:rPr>
          <w:rFonts w:cs="Times New Roman"/>
          <w:szCs w:val="24"/>
        </w:rPr>
      </w:pPr>
      <w:r w:rsidRPr="000467E5">
        <w:rPr>
          <w:rFonts w:cs="Times New Roman"/>
          <w:szCs w:val="24"/>
        </w:rPr>
        <w:t>A munkahálózat rendeltetése, főbb berendezései és azok szerkezeti kialakítása.</w:t>
      </w:r>
    </w:p>
    <w:p w:rsidR="000467E5" w:rsidRPr="000467E5" w:rsidRDefault="000467E5" w:rsidP="000467E5">
      <w:pPr>
        <w:spacing w:after="0"/>
        <w:ind w:left="1080"/>
        <w:rPr>
          <w:rFonts w:cs="Times New Roman"/>
          <w:szCs w:val="24"/>
        </w:rPr>
      </w:pPr>
      <w:r w:rsidRPr="000467E5">
        <w:rPr>
          <w:rFonts w:cs="Times New Roman"/>
          <w:szCs w:val="24"/>
        </w:rPr>
        <w:t>Csatlakozások más rendszerekhez.</w:t>
      </w:r>
    </w:p>
    <w:p w:rsidR="000467E5" w:rsidRPr="000467E5" w:rsidRDefault="000467E5" w:rsidP="000467E5">
      <w:pPr>
        <w:spacing w:after="0"/>
        <w:ind w:left="1080"/>
        <w:rPr>
          <w:rFonts w:cs="Times New Roman"/>
          <w:szCs w:val="24"/>
        </w:rPr>
      </w:pPr>
      <w:r w:rsidRPr="000467E5">
        <w:rPr>
          <w:rFonts w:cs="Times New Roman"/>
          <w:szCs w:val="24"/>
        </w:rPr>
        <w:t>Az üzemeltetés során előforduló rutinjellegű kiszolgálások (szűrő ellenőrzés és csere, tömítettség ellenőrzés,) Az időszakos karbantartás során végzendő nyomásmérések és működés ellenőrzések.</w:t>
      </w:r>
    </w:p>
    <w:p w:rsidR="000467E5" w:rsidRPr="000467E5" w:rsidRDefault="000467E5" w:rsidP="000467E5">
      <w:pPr>
        <w:spacing w:after="0"/>
        <w:ind w:left="360"/>
        <w:rPr>
          <w:rFonts w:cs="Times New Roman"/>
          <w:szCs w:val="24"/>
        </w:rPr>
      </w:pPr>
      <w:r w:rsidRPr="000467E5">
        <w:rPr>
          <w:rFonts w:cs="Times New Roman"/>
          <w:szCs w:val="24"/>
        </w:rPr>
        <w:t>Fékrendszer.</w:t>
      </w:r>
    </w:p>
    <w:p w:rsidR="000467E5" w:rsidRPr="000467E5" w:rsidRDefault="000467E5" w:rsidP="000467E5">
      <w:pPr>
        <w:spacing w:after="0"/>
        <w:ind w:left="1080"/>
        <w:rPr>
          <w:rFonts w:cs="Times New Roman"/>
          <w:szCs w:val="24"/>
        </w:rPr>
      </w:pPr>
      <w:r w:rsidRPr="000467E5">
        <w:rPr>
          <w:rFonts w:cs="Times New Roman"/>
          <w:szCs w:val="24"/>
        </w:rPr>
        <w:t>A fékrendszer feladata, főbb fajtái.</w:t>
      </w:r>
    </w:p>
    <w:p w:rsidR="000467E5" w:rsidRPr="000467E5" w:rsidRDefault="000467E5" w:rsidP="000467E5">
      <w:pPr>
        <w:spacing w:after="0"/>
        <w:ind w:left="1080"/>
        <w:rPr>
          <w:rFonts w:cs="Times New Roman"/>
          <w:szCs w:val="24"/>
        </w:rPr>
      </w:pPr>
      <w:r w:rsidRPr="000467E5">
        <w:rPr>
          <w:rFonts w:cs="Times New Roman"/>
          <w:szCs w:val="24"/>
        </w:rPr>
        <w:t>A fékrendszer felépítése, főbb berendezései és azok működési elve.</w:t>
      </w:r>
    </w:p>
    <w:p w:rsidR="000467E5" w:rsidRPr="000467E5" w:rsidRDefault="000467E5" w:rsidP="000467E5">
      <w:pPr>
        <w:spacing w:after="0"/>
        <w:ind w:left="1080"/>
        <w:rPr>
          <w:rFonts w:cs="Times New Roman"/>
          <w:szCs w:val="24"/>
        </w:rPr>
      </w:pPr>
      <w:r w:rsidRPr="000467E5">
        <w:rPr>
          <w:rFonts w:cs="Times New Roman"/>
          <w:szCs w:val="24"/>
        </w:rPr>
        <w:t xml:space="preserve">Az automatikus fékezést, a </w:t>
      </w:r>
      <w:proofErr w:type="spellStart"/>
      <w:r w:rsidRPr="000467E5">
        <w:rPr>
          <w:rFonts w:cs="Times New Roman"/>
          <w:szCs w:val="24"/>
        </w:rPr>
        <w:t>blokkolásgátlást</w:t>
      </w:r>
      <w:proofErr w:type="spellEnd"/>
      <w:r w:rsidRPr="000467E5">
        <w:rPr>
          <w:rFonts w:cs="Times New Roman"/>
          <w:szCs w:val="24"/>
        </w:rPr>
        <w:t>, az állóhelyi fékezést valamint a vészfékezést biztosító berendezések, valamint ezek működési elve.</w:t>
      </w:r>
    </w:p>
    <w:p w:rsidR="000467E5" w:rsidRPr="000467E5" w:rsidRDefault="000467E5" w:rsidP="000467E5">
      <w:pPr>
        <w:spacing w:after="0"/>
        <w:ind w:left="360"/>
        <w:rPr>
          <w:rFonts w:cs="Times New Roman"/>
          <w:szCs w:val="24"/>
        </w:rPr>
      </w:pPr>
      <w:r w:rsidRPr="000467E5">
        <w:rPr>
          <w:rFonts w:cs="Times New Roman"/>
          <w:szCs w:val="24"/>
        </w:rPr>
        <w:t>Kormányrendszer (ATA 27)</w:t>
      </w:r>
    </w:p>
    <w:p w:rsidR="000467E5" w:rsidRPr="000467E5" w:rsidRDefault="000467E5" w:rsidP="000467E5">
      <w:pPr>
        <w:spacing w:after="0"/>
        <w:ind w:left="1080"/>
        <w:rPr>
          <w:rFonts w:cs="Times New Roman"/>
          <w:szCs w:val="24"/>
        </w:rPr>
      </w:pPr>
      <w:r w:rsidRPr="000467E5">
        <w:rPr>
          <w:rFonts w:cs="Times New Roman"/>
          <w:szCs w:val="24"/>
        </w:rPr>
        <w:t>Elsődleges kormányberendezések: csűrőkormány, magassági kormány, oldalkormány, aerodinamikai kormány.</w:t>
      </w:r>
    </w:p>
    <w:p w:rsidR="000467E5" w:rsidRPr="000467E5" w:rsidRDefault="000467E5" w:rsidP="000467E5">
      <w:pPr>
        <w:spacing w:after="0"/>
        <w:ind w:left="1080"/>
        <w:rPr>
          <w:rFonts w:cs="Times New Roman"/>
          <w:szCs w:val="24"/>
        </w:rPr>
      </w:pPr>
      <w:r w:rsidRPr="000467E5">
        <w:rPr>
          <w:rFonts w:cs="Times New Roman"/>
          <w:szCs w:val="24"/>
        </w:rPr>
        <w:t>A kormányerő csökkentés feladata, módszerei.</w:t>
      </w:r>
    </w:p>
    <w:p w:rsidR="000467E5" w:rsidRPr="000467E5" w:rsidRDefault="000467E5" w:rsidP="000467E5">
      <w:pPr>
        <w:spacing w:after="0"/>
        <w:ind w:left="1080"/>
        <w:rPr>
          <w:rFonts w:cs="Times New Roman"/>
          <w:szCs w:val="24"/>
        </w:rPr>
      </w:pPr>
      <w:proofErr w:type="spellStart"/>
      <w:r w:rsidRPr="000467E5">
        <w:rPr>
          <w:rFonts w:cs="Times New Roman"/>
          <w:szCs w:val="24"/>
        </w:rPr>
        <w:t>Trimmelő</w:t>
      </w:r>
      <w:proofErr w:type="spellEnd"/>
      <w:r w:rsidRPr="000467E5">
        <w:rPr>
          <w:rFonts w:cs="Times New Roman"/>
          <w:szCs w:val="24"/>
        </w:rPr>
        <w:t xml:space="preserve"> lapok.</w:t>
      </w:r>
    </w:p>
    <w:p w:rsidR="000467E5" w:rsidRPr="000467E5" w:rsidRDefault="000467E5" w:rsidP="000467E5">
      <w:pPr>
        <w:spacing w:after="0"/>
        <w:ind w:left="1080"/>
        <w:rPr>
          <w:rFonts w:cs="Times New Roman"/>
          <w:szCs w:val="24"/>
        </w:rPr>
      </w:pPr>
      <w:r w:rsidRPr="000467E5">
        <w:rPr>
          <w:rFonts w:cs="Times New Roman"/>
          <w:szCs w:val="24"/>
        </w:rPr>
        <w:t>Aktív terhelés-szabályozás.</w:t>
      </w:r>
    </w:p>
    <w:p w:rsidR="000467E5" w:rsidRPr="000467E5" w:rsidRDefault="000467E5" w:rsidP="000467E5">
      <w:pPr>
        <w:spacing w:after="0"/>
        <w:ind w:left="1080"/>
        <w:rPr>
          <w:rFonts w:cs="Times New Roman"/>
          <w:szCs w:val="24"/>
        </w:rPr>
      </w:pPr>
      <w:r w:rsidRPr="000467E5">
        <w:rPr>
          <w:rFonts w:cs="Times New Roman"/>
          <w:szCs w:val="24"/>
        </w:rPr>
        <w:t>Felhajtóerő-növelő berendezések.</w:t>
      </w:r>
    </w:p>
    <w:p w:rsidR="000467E5" w:rsidRPr="000467E5" w:rsidRDefault="000467E5" w:rsidP="000467E5">
      <w:pPr>
        <w:spacing w:after="0"/>
        <w:ind w:left="1080"/>
        <w:rPr>
          <w:rFonts w:cs="Times New Roman"/>
          <w:szCs w:val="24"/>
        </w:rPr>
      </w:pPr>
      <w:r w:rsidRPr="000467E5">
        <w:rPr>
          <w:rFonts w:cs="Times New Roman"/>
          <w:szCs w:val="24"/>
        </w:rPr>
        <w:t>Áramlásrontók, féklapok.</w:t>
      </w:r>
    </w:p>
    <w:p w:rsidR="000467E5" w:rsidRPr="000467E5" w:rsidRDefault="000467E5" w:rsidP="000467E5">
      <w:pPr>
        <w:spacing w:after="0"/>
        <w:ind w:left="1080"/>
        <w:rPr>
          <w:rFonts w:cs="Times New Roman"/>
          <w:szCs w:val="24"/>
        </w:rPr>
      </w:pPr>
      <w:r w:rsidRPr="000467E5">
        <w:rPr>
          <w:rFonts w:cs="Times New Roman"/>
          <w:szCs w:val="24"/>
        </w:rPr>
        <w:t>Rendszerműködtetés: kézi, hidraulikus, pneumatikus.</w:t>
      </w:r>
    </w:p>
    <w:p w:rsidR="000467E5" w:rsidRPr="000467E5" w:rsidRDefault="000467E5" w:rsidP="000467E5">
      <w:pPr>
        <w:spacing w:after="0"/>
        <w:ind w:left="1080"/>
        <w:rPr>
          <w:rFonts w:cs="Times New Roman"/>
          <w:szCs w:val="24"/>
        </w:rPr>
      </w:pPr>
      <w:r w:rsidRPr="000467E5">
        <w:rPr>
          <w:rFonts w:cs="Times New Roman"/>
          <w:szCs w:val="24"/>
        </w:rPr>
        <w:t xml:space="preserve">Kormányterhelés-szimuláció, legyezőmozgás-csillapító, </w:t>
      </w:r>
      <w:proofErr w:type="spellStart"/>
      <w:r w:rsidRPr="000467E5">
        <w:rPr>
          <w:rFonts w:cs="Times New Roman"/>
          <w:szCs w:val="24"/>
        </w:rPr>
        <w:t>mach-trimm-szabályozó</w:t>
      </w:r>
      <w:proofErr w:type="spellEnd"/>
      <w:r w:rsidRPr="000467E5">
        <w:rPr>
          <w:rFonts w:cs="Times New Roman"/>
          <w:szCs w:val="24"/>
        </w:rPr>
        <w:t>, oldalkormány-korlátozó, kormányreteszelő rendszerek.</w:t>
      </w:r>
    </w:p>
    <w:p w:rsidR="000467E5" w:rsidRPr="000467E5" w:rsidRDefault="000467E5" w:rsidP="000467E5">
      <w:pPr>
        <w:spacing w:after="0"/>
        <w:ind w:left="1080"/>
        <w:rPr>
          <w:rFonts w:cs="Times New Roman"/>
          <w:szCs w:val="24"/>
        </w:rPr>
      </w:pPr>
      <w:proofErr w:type="spellStart"/>
      <w:r w:rsidRPr="000467E5">
        <w:rPr>
          <w:rFonts w:cs="Times New Roman"/>
          <w:szCs w:val="24"/>
        </w:rPr>
        <w:t>Túlhúzásvédelmi</w:t>
      </w:r>
      <w:proofErr w:type="spellEnd"/>
      <w:r w:rsidRPr="000467E5">
        <w:rPr>
          <w:rFonts w:cs="Times New Roman"/>
          <w:szCs w:val="24"/>
        </w:rPr>
        <w:t>/</w:t>
      </w:r>
      <w:proofErr w:type="spellStart"/>
      <w:r w:rsidRPr="000467E5">
        <w:rPr>
          <w:rFonts w:cs="Times New Roman"/>
          <w:szCs w:val="24"/>
        </w:rPr>
        <w:t>-riasztó</w:t>
      </w:r>
      <w:proofErr w:type="spellEnd"/>
      <w:r w:rsidRPr="000467E5">
        <w:rPr>
          <w:rFonts w:cs="Times New Roman"/>
          <w:szCs w:val="24"/>
        </w:rPr>
        <w:t xml:space="preserve"> rendszer.</w:t>
      </w:r>
    </w:p>
    <w:p w:rsidR="000467E5" w:rsidRPr="000467E5" w:rsidRDefault="000467E5" w:rsidP="000467E5">
      <w:pPr>
        <w:spacing w:after="0"/>
        <w:ind w:left="360"/>
        <w:rPr>
          <w:rFonts w:cs="Times New Roman"/>
          <w:szCs w:val="24"/>
        </w:rPr>
      </w:pPr>
      <w:r w:rsidRPr="000467E5">
        <w:rPr>
          <w:rFonts w:cs="Times New Roman"/>
          <w:szCs w:val="24"/>
        </w:rPr>
        <w:t>A repülőgép vezérlése.</w:t>
      </w:r>
    </w:p>
    <w:p w:rsidR="000467E5" w:rsidRPr="000467E5" w:rsidRDefault="000467E5" w:rsidP="000467E5">
      <w:pPr>
        <w:spacing w:after="0"/>
        <w:ind w:left="1080"/>
        <w:rPr>
          <w:rFonts w:cs="Times New Roman"/>
          <w:szCs w:val="24"/>
        </w:rPr>
      </w:pPr>
      <w:r w:rsidRPr="000467E5">
        <w:rPr>
          <w:rFonts w:cs="Times New Roman"/>
          <w:szCs w:val="24"/>
        </w:rPr>
        <w:t>A huzalos vezérlés jellemzői.</w:t>
      </w:r>
    </w:p>
    <w:p w:rsidR="000467E5" w:rsidRPr="000467E5" w:rsidRDefault="000467E5" w:rsidP="000467E5">
      <w:pPr>
        <w:spacing w:after="0"/>
        <w:ind w:left="1080"/>
        <w:rPr>
          <w:rFonts w:cs="Times New Roman"/>
          <w:szCs w:val="24"/>
        </w:rPr>
      </w:pPr>
      <w:r w:rsidRPr="000467E5">
        <w:rPr>
          <w:rFonts w:cs="Times New Roman"/>
          <w:szCs w:val="24"/>
        </w:rPr>
        <w:t>A huzalos vezérlési csatorna kiegészítő elemei.</w:t>
      </w:r>
    </w:p>
    <w:p w:rsidR="000467E5" w:rsidRPr="000467E5" w:rsidRDefault="000467E5" w:rsidP="000467E5">
      <w:pPr>
        <w:spacing w:after="0"/>
        <w:ind w:left="1080"/>
        <w:rPr>
          <w:rFonts w:cs="Times New Roman"/>
          <w:szCs w:val="24"/>
        </w:rPr>
      </w:pPr>
      <w:r w:rsidRPr="000467E5">
        <w:rPr>
          <w:rFonts w:cs="Times New Roman"/>
          <w:szCs w:val="24"/>
        </w:rPr>
        <w:t>A tolórudas vezérlés jellemzői, a tolórudak szerkezete.</w:t>
      </w:r>
    </w:p>
    <w:p w:rsidR="000467E5" w:rsidRPr="000467E5" w:rsidRDefault="000467E5" w:rsidP="000467E5">
      <w:pPr>
        <w:spacing w:after="0"/>
        <w:ind w:left="1080"/>
        <w:rPr>
          <w:rFonts w:cs="Times New Roman"/>
          <w:szCs w:val="24"/>
        </w:rPr>
      </w:pPr>
      <w:r w:rsidRPr="000467E5">
        <w:rPr>
          <w:rFonts w:cs="Times New Roman"/>
          <w:szCs w:val="24"/>
        </w:rPr>
        <w:t>A tolórudas vezérlési csatorna kiegészítő elemei.</w:t>
      </w:r>
    </w:p>
    <w:p w:rsidR="000467E5" w:rsidRPr="000467E5" w:rsidRDefault="000467E5" w:rsidP="000467E5">
      <w:pPr>
        <w:spacing w:after="0"/>
        <w:ind w:left="360"/>
        <w:rPr>
          <w:rFonts w:cs="Times New Roman"/>
          <w:szCs w:val="24"/>
        </w:rPr>
      </w:pPr>
      <w:r w:rsidRPr="000467E5">
        <w:rPr>
          <w:rFonts w:cs="Times New Roman"/>
          <w:szCs w:val="24"/>
        </w:rPr>
        <w:lastRenderedPageBreak/>
        <w:t>Tüzelőanyag rendszer, üzemanyagrendszer (ATA 28)</w:t>
      </w:r>
    </w:p>
    <w:p w:rsidR="000467E5" w:rsidRPr="000467E5" w:rsidRDefault="000467E5" w:rsidP="000467E5">
      <w:pPr>
        <w:spacing w:after="0"/>
        <w:ind w:left="1080"/>
        <w:rPr>
          <w:rFonts w:cs="Times New Roman"/>
          <w:szCs w:val="24"/>
        </w:rPr>
      </w:pPr>
      <w:r w:rsidRPr="000467E5">
        <w:rPr>
          <w:rFonts w:cs="Times New Roman"/>
          <w:szCs w:val="24"/>
        </w:rPr>
        <w:t>A tüzelőanyag-rendszer feladata és felépítése.</w:t>
      </w:r>
    </w:p>
    <w:p w:rsidR="000467E5" w:rsidRPr="000467E5" w:rsidRDefault="000467E5" w:rsidP="000467E5">
      <w:pPr>
        <w:spacing w:after="0"/>
        <w:ind w:left="1080"/>
        <w:rPr>
          <w:rFonts w:cs="Times New Roman"/>
          <w:szCs w:val="24"/>
        </w:rPr>
      </w:pPr>
      <w:r w:rsidRPr="000467E5">
        <w:rPr>
          <w:rFonts w:cs="Times New Roman"/>
          <w:szCs w:val="24"/>
        </w:rPr>
        <w:t>A tüzelőanyag tartályok feladata, szerkezeti kialakításuk, főbb típusaik.</w:t>
      </w:r>
    </w:p>
    <w:p w:rsidR="000467E5" w:rsidRPr="000467E5" w:rsidRDefault="000467E5" w:rsidP="000467E5">
      <w:pPr>
        <w:spacing w:after="0"/>
        <w:ind w:left="1080"/>
        <w:rPr>
          <w:rFonts w:cs="Times New Roman"/>
          <w:szCs w:val="24"/>
        </w:rPr>
      </w:pPr>
      <w:r w:rsidRPr="000467E5">
        <w:rPr>
          <w:rFonts w:cs="Times New Roman"/>
          <w:szCs w:val="24"/>
        </w:rPr>
        <w:t>A tüzelőanyag szivattyúk feladata, szerkezeti kialakítása, működése.</w:t>
      </w:r>
    </w:p>
    <w:p w:rsidR="000467E5" w:rsidRPr="000467E5" w:rsidRDefault="000467E5" w:rsidP="000467E5">
      <w:pPr>
        <w:spacing w:after="0"/>
        <w:ind w:left="1080"/>
        <w:rPr>
          <w:rFonts w:cs="Times New Roman"/>
          <w:szCs w:val="24"/>
        </w:rPr>
      </w:pPr>
      <w:r w:rsidRPr="000467E5">
        <w:rPr>
          <w:rFonts w:cs="Times New Roman"/>
          <w:szCs w:val="24"/>
        </w:rPr>
        <w:t>A tüzelőanyag-rendszerben alkalmazott csővezetékek, csapok, szelepek.</w:t>
      </w:r>
    </w:p>
    <w:p w:rsidR="000467E5" w:rsidRPr="000467E5" w:rsidRDefault="000467E5" w:rsidP="000467E5">
      <w:pPr>
        <w:spacing w:after="0"/>
        <w:ind w:left="1080"/>
        <w:rPr>
          <w:rFonts w:cs="Times New Roman"/>
          <w:szCs w:val="24"/>
        </w:rPr>
      </w:pPr>
      <w:r w:rsidRPr="000467E5">
        <w:rPr>
          <w:rFonts w:cs="Times New Roman"/>
          <w:szCs w:val="24"/>
        </w:rPr>
        <w:t>A tüzelőanyag szűrők feladata, fajtáik, szerkezeti felépítésük.</w:t>
      </w:r>
    </w:p>
    <w:p w:rsidR="000467E5" w:rsidRPr="000467E5" w:rsidRDefault="000467E5" w:rsidP="000467E5">
      <w:pPr>
        <w:spacing w:after="0"/>
        <w:ind w:left="1080"/>
        <w:rPr>
          <w:rFonts w:cs="Times New Roman"/>
          <w:szCs w:val="24"/>
        </w:rPr>
      </w:pPr>
      <w:r w:rsidRPr="000467E5">
        <w:rPr>
          <w:rFonts w:cs="Times New Roman"/>
          <w:szCs w:val="24"/>
        </w:rPr>
        <w:t>A tüzelőanyag feltöltés rendszerei és berendezései.</w:t>
      </w:r>
    </w:p>
    <w:p w:rsidR="000467E5" w:rsidRPr="000467E5" w:rsidRDefault="000467E5" w:rsidP="000467E5">
      <w:pPr>
        <w:spacing w:after="0"/>
        <w:ind w:left="1080"/>
        <w:rPr>
          <w:rFonts w:cs="Times New Roman"/>
          <w:szCs w:val="24"/>
        </w:rPr>
      </w:pPr>
      <w:r w:rsidRPr="000467E5">
        <w:rPr>
          <w:rFonts w:cs="Times New Roman"/>
          <w:szCs w:val="24"/>
        </w:rPr>
        <w:t>A tüzelőanyag leengedés berendezései.</w:t>
      </w:r>
    </w:p>
    <w:p w:rsidR="000467E5" w:rsidRPr="000467E5" w:rsidRDefault="000467E5" w:rsidP="000467E5">
      <w:pPr>
        <w:spacing w:after="0"/>
        <w:ind w:left="1080"/>
        <w:rPr>
          <w:rFonts w:cs="Times New Roman"/>
          <w:szCs w:val="24"/>
        </w:rPr>
      </w:pPr>
      <w:r w:rsidRPr="000467E5">
        <w:rPr>
          <w:rFonts w:cs="Times New Roman"/>
          <w:szCs w:val="24"/>
        </w:rPr>
        <w:t>A tartályok kifogyasztási sorrendjét vezérlő rendszer felépítése, működési elve, főbb berendezései.</w:t>
      </w:r>
    </w:p>
    <w:p w:rsidR="000467E5" w:rsidRPr="000467E5" w:rsidRDefault="000467E5" w:rsidP="000467E5">
      <w:pPr>
        <w:spacing w:after="0"/>
        <w:ind w:left="1080"/>
        <w:rPr>
          <w:rFonts w:cs="Times New Roman"/>
          <w:szCs w:val="24"/>
        </w:rPr>
      </w:pPr>
      <w:r w:rsidRPr="000467E5">
        <w:rPr>
          <w:rFonts w:cs="Times New Roman"/>
          <w:szCs w:val="24"/>
        </w:rPr>
        <w:t>A tüzelőanyag tartályok szellőzését és túlnyomását biztosító rendszer felépítése, működési elve, főbb berendezései.</w:t>
      </w:r>
    </w:p>
    <w:p w:rsidR="000467E5" w:rsidRPr="000467E5" w:rsidRDefault="000467E5" w:rsidP="000467E5">
      <w:pPr>
        <w:spacing w:after="0"/>
        <w:ind w:left="1080"/>
        <w:rPr>
          <w:rFonts w:cs="Times New Roman"/>
          <w:szCs w:val="24"/>
        </w:rPr>
      </w:pPr>
      <w:r w:rsidRPr="000467E5">
        <w:rPr>
          <w:rFonts w:cs="Times New Roman"/>
          <w:szCs w:val="24"/>
        </w:rPr>
        <w:t>A tüzelőanyag-rendszer kezelőszerveinek, ellenőrző és jelző berendezéseinek elhelyezése a repülőgépen.</w:t>
      </w:r>
    </w:p>
    <w:p w:rsidR="00C53E01" w:rsidRDefault="000467E5" w:rsidP="000467E5">
      <w:pPr>
        <w:spacing w:after="0"/>
        <w:ind w:left="851"/>
      </w:pPr>
      <w:r w:rsidRPr="000467E5">
        <w:rPr>
          <w:rFonts w:cs="Times New Roman"/>
          <w:szCs w:val="24"/>
        </w:rPr>
        <w:t>Rutin jellegű kiszolgálási munkák (szűrő ellenőrzés, tüzelőanyag mintavétel, feltöltés, leengedés, tömítettség ellenőrzés, stb.), illetve a berendezések működőképességének ellenőrzése.</w:t>
      </w:r>
    </w:p>
    <w:p w:rsidR="00C53E01" w:rsidRPr="002A1C54" w:rsidRDefault="00C53E01" w:rsidP="00C53E01">
      <w:pPr>
        <w:tabs>
          <w:tab w:val="left" w:pos="1418"/>
          <w:tab w:val="right" w:pos="9072"/>
        </w:tabs>
        <w:spacing w:after="0"/>
        <w:ind w:left="851"/>
      </w:pPr>
    </w:p>
    <w:p w:rsidR="00C53E01" w:rsidRPr="00644690" w:rsidRDefault="000467E5" w:rsidP="00C53E01">
      <w:pPr>
        <w:pStyle w:val="Listaszerbekezds"/>
        <w:numPr>
          <w:ilvl w:val="2"/>
          <w:numId w:val="8"/>
        </w:numPr>
        <w:tabs>
          <w:tab w:val="left" w:pos="1701"/>
          <w:tab w:val="right" w:pos="9072"/>
        </w:tabs>
        <w:spacing w:after="0"/>
        <w:ind w:left="993" w:hanging="426"/>
        <w:rPr>
          <w:rFonts w:cs="Times New Roman"/>
          <w:b/>
          <w:i/>
        </w:rPr>
      </w:pPr>
      <w:r w:rsidRPr="000467E5">
        <w:rPr>
          <w:b/>
          <w:i/>
        </w:rPr>
        <w:t>Repülőgépek rendszerei II.</w:t>
      </w:r>
      <w:r w:rsidR="00C53E01" w:rsidRPr="00644690">
        <w:rPr>
          <w:b/>
          <w:i/>
        </w:rPr>
        <w:tab/>
        <w:t>…</w:t>
      </w:r>
      <w:r w:rsidR="00C53E01">
        <w:rPr>
          <w:b/>
          <w:i/>
        </w:rPr>
        <w:t xml:space="preserve"> ó</w:t>
      </w:r>
      <w:r w:rsidR="00C53E01" w:rsidRPr="00644690">
        <w:rPr>
          <w:b/>
          <w:i/>
        </w:rPr>
        <w:t>ra/</w:t>
      </w:r>
      <w:r w:rsidR="005E154C">
        <w:rPr>
          <w:b/>
          <w:i/>
        </w:rPr>
        <w:t>28</w:t>
      </w:r>
      <w:r w:rsidR="00C53E01" w:rsidRPr="00644690">
        <w:rPr>
          <w:b/>
          <w:i/>
        </w:rPr>
        <w:t xml:space="preserve"> óra</w:t>
      </w:r>
    </w:p>
    <w:p w:rsidR="000467E5" w:rsidRPr="000467E5" w:rsidRDefault="000467E5" w:rsidP="000467E5">
      <w:pPr>
        <w:spacing w:after="0"/>
        <w:ind w:left="1080"/>
        <w:rPr>
          <w:rFonts w:cs="Times New Roman"/>
          <w:szCs w:val="24"/>
        </w:rPr>
      </w:pPr>
      <w:r w:rsidRPr="000467E5">
        <w:rPr>
          <w:rFonts w:cs="Times New Roman"/>
          <w:bCs/>
          <w:szCs w:val="24"/>
        </w:rPr>
        <w:t>Légkondicionáló és kabinnyomás-kiegyenlítő berendezés (ATA 21)</w:t>
      </w:r>
    </w:p>
    <w:p w:rsidR="000467E5" w:rsidRPr="000467E5" w:rsidRDefault="000467E5" w:rsidP="000467E5">
      <w:pPr>
        <w:spacing w:after="0"/>
        <w:ind w:left="1080"/>
        <w:rPr>
          <w:rFonts w:cs="Times New Roman"/>
          <w:szCs w:val="24"/>
        </w:rPr>
      </w:pPr>
      <w:r w:rsidRPr="000467E5">
        <w:rPr>
          <w:rFonts w:cs="Times New Roman"/>
          <w:szCs w:val="24"/>
        </w:rPr>
        <w:t>Az emberi életfeltételek és azok biztosítása repülés közben.</w:t>
      </w:r>
    </w:p>
    <w:p w:rsidR="000467E5" w:rsidRPr="000467E5" w:rsidRDefault="000467E5" w:rsidP="000467E5">
      <w:pPr>
        <w:spacing w:after="0"/>
        <w:ind w:left="1080"/>
        <w:rPr>
          <w:rFonts w:cs="Times New Roman"/>
          <w:szCs w:val="24"/>
        </w:rPr>
      </w:pPr>
      <w:r w:rsidRPr="000467E5">
        <w:rPr>
          <w:rFonts w:cs="Times New Roman"/>
          <w:szCs w:val="24"/>
        </w:rPr>
        <w:t>A szellőztető rendszer feladata, elvi felépítése, főbb berendezései.</w:t>
      </w:r>
    </w:p>
    <w:p w:rsidR="000467E5" w:rsidRPr="000467E5" w:rsidRDefault="000467E5" w:rsidP="000467E5">
      <w:pPr>
        <w:spacing w:after="0"/>
        <w:ind w:left="1080"/>
        <w:rPr>
          <w:rFonts w:cs="Times New Roman"/>
          <w:szCs w:val="24"/>
        </w:rPr>
      </w:pPr>
      <w:r w:rsidRPr="000467E5">
        <w:rPr>
          <w:rFonts w:cs="Times New Roman"/>
          <w:szCs w:val="24"/>
        </w:rPr>
        <w:t>A fűtő és hőmérséklet-szabályozó rendszer feladata, elvi felépítése, főbb berendezései.</w:t>
      </w:r>
    </w:p>
    <w:p w:rsidR="000467E5" w:rsidRPr="000467E5" w:rsidRDefault="000467E5" w:rsidP="000467E5">
      <w:pPr>
        <w:spacing w:after="0"/>
        <w:ind w:left="1080"/>
        <w:rPr>
          <w:rFonts w:cs="Times New Roman"/>
          <w:szCs w:val="24"/>
        </w:rPr>
      </w:pPr>
      <w:r w:rsidRPr="000467E5">
        <w:rPr>
          <w:rFonts w:cs="Times New Roman"/>
          <w:szCs w:val="24"/>
        </w:rPr>
        <w:t>A légkondicionálást szolgáló egyéb berendezések (szűrők, páraleválasztók, légnedvesítők, stb.).</w:t>
      </w:r>
    </w:p>
    <w:p w:rsidR="000467E5" w:rsidRPr="000467E5" w:rsidRDefault="000467E5" w:rsidP="000467E5">
      <w:pPr>
        <w:spacing w:after="0"/>
        <w:ind w:left="1080"/>
        <w:rPr>
          <w:rFonts w:cs="Times New Roman"/>
          <w:szCs w:val="24"/>
        </w:rPr>
      </w:pPr>
      <w:r w:rsidRPr="000467E5">
        <w:rPr>
          <w:rFonts w:cs="Times New Roman"/>
          <w:szCs w:val="24"/>
        </w:rPr>
        <w:t>Az elektromos és elektronikus berendezések hűtésére és túlnyomására szolgáló berendezések.</w:t>
      </w:r>
    </w:p>
    <w:p w:rsidR="000467E5" w:rsidRPr="000467E5" w:rsidRDefault="000467E5" w:rsidP="000467E5">
      <w:pPr>
        <w:spacing w:after="0"/>
        <w:ind w:left="1080"/>
        <w:rPr>
          <w:rFonts w:cs="Times New Roman"/>
          <w:szCs w:val="24"/>
        </w:rPr>
      </w:pPr>
      <w:r w:rsidRPr="000467E5">
        <w:rPr>
          <w:rFonts w:cs="Times New Roman"/>
          <w:szCs w:val="24"/>
        </w:rPr>
        <w:t>A légi járművek magassági rendszereinek feladata, szabályozási karakterisztikája és működési elve.</w:t>
      </w:r>
    </w:p>
    <w:p w:rsidR="000467E5" w:rsidRPr="000467E5" w:rsidRDefault="000467E5" w:rsidP="000467E5">
      <w:pPr>
        <w:spacing w:after="0"/>
        <w:ind w:left="1080"/>
        <w:rPr>
          <w:rFonts w:cs="Times New Roman"/>
          <w:szCs w:val="24"/>
        </w:rPr>
      </w:pPr>
      <w:r w:rsidRPr="000467E5">
        <w:rPr>
          <w:rFonts w:cs="Times New Roman"/>
          <w:szCs w:val="24"/>
        </w:rPr>
        <w:t xml:space="preserve">Az állandó betáplálás megvalósítása, </w:t>
      </w:r>
      <w:proofErr w:type="spellStart"/>
      <w:r w:rsidRPr="000467E5">
        <w:rPr>
          <w:rFonts w:cs="Times New Roman"/>
          <w:szCs w:val="24"/>
        </w:rPr>
        <w:t>levegőelvételi</w:t>
      </w:r>
      <w:proofErr w:type="spellEnd"/>
      <w:r w:rsidRPr="000467E5">
        <w:rPr>
          <w:rFonts w:cs="Times New Roman"/>
          <w:szCs w:val="24"/>
        </w:rPr>
        <w:t xml:space="preserve"> helyek.</w:t>
      </w:r>
    </w:p>
    <w:p w:rsidR="000467E5" w:rsidRPr="000467E5" w:rsidRDefault="000467E5" w:rsidP="000467E5">
      <w:pPr>
        <w:spacing w:after="0"/>
        <w:ind w:left="1080"/>
        <w:rPr>
          <w:rFonts w:cs="Times New Roman"/>
          <w:szCs w:val="24"/>
        </w:rPr>
      </w:pPr>
      <w:r w:rsidRPr="000467E5">
        <w:rPr>
          <w:rFonts w:cs="Times New Roman"/>
          <w:szCs w:val="24"/>
        </w:rPr>
        <w:t>Légellátási források, ideértve a hajtóműlevegő-megcsapolást, segédhajtóművet és a földi kiszolgáló járművet</w:t>
      </w:r>
    </w:p>
    <w:p w:rsidR="000467E5" w:rsidRPr="000467E5" w:rsidRDefault="000467E5" w:rsidP="000467E5">
      <w:pPr>
        <w:spacing w:after="0"/>
        <w:ind w:left="1080"/>
        <w:rPr>
          <w:rFonts w:cs="Times New Roman"/>
          <w:szCs w:val="24"/>
        </w:rPr>
      </w:pPr>
      <w:r w:rsidRPr="000467E5">
        <w:rPr>
          <w:rFonts w:cs="Times New Roman"/>
          <w:szCs w:val="24"/>
        </w:rPr>
        <w:t>Betápláló ág szerkezeti elemei.</w:t>
      </w:r>
    </w:p>
    <w:p w:rsidR="000467E5" w:rsidRPr="000467E5" w:rsidRDefault="000467E5" w:rsidP="000467E5">
      <w:pPr>
        <w:spacing w:after="0"/>
        <w:ind w:left="1080"/>
        <w:rPr>
          <w:rFonts w:cs="Times New Roman"/>
          <w:szCs w:val="24"/>
        </w:rPr>
      </w:pPr>
      <w:r w:rsidRPr="000467E5">
        <w:rPr>
          <w:rFonts w:cs="Times New Roman"/>
          <w:szCs w:val="24"/>
        </w:rPr>
        <w:t>Levegőkibocsájtó szelepek vezérlése.</w:t>
      </w:r>
    </w:p>
    <w:p w:rsidR="000467E5" w:rsidRPr="000467E5" w:rsidRDefault="000467E5" w:rsidP="000467E5">
      <w:pPr>
        <w:spacing w:after="0"/>
        <w:ind w:left="1080"/>
        <w:rPr>
          <w:rFonts w:cs="Times New Roman"/>
          <w:szCs w:val="24"/>
        </w:rPr>
      </w:pPr>
      <w:r w:rsidRPr="000467E5">
        <w:rPr>
          <w:rFonts w:cs="Times New Roman"/>
          <w:szCs w:val="24"/>
        </w:rPr>
        <w:t>Levegőkibocsájtó szelepek működése.</w:t>
      </w:r>
    </w:p>
    <w:p w:rsidR="000467E5" w:rsidRPr="000467E5" w:rsidRDefault="000467E5" w:rsidP="000467E5">
      <w:pPr>
        <w:spacing w:after="0"/>
        <w:ind w:left="1080"/>
        <w:rPr>
          <w:rFonts w:cs="Times New Roman"/>
          <w:szCs w:val="24"/>
        </w:rPr>
      </w:pPr>
      <w:r w:rsidRPr="000467E5">
        <w:rPr>
          <w:rFonts w:cs="Times New Roman"/>
          <w:szCs w:val="24"/>
        </w:rPr>
        <w:t>Az életfeltételek fenntartását biztosító rendszerek kezelőszerveinek ellenőrző és jelző berendezéseinek elhelyezése a repülőgépen.</w:t>
      </w:r>
    </w:p>
    <w:p w:rsidR="000467E5" w:rsidRPr="000467E5" w:rsidRDefault="000467E5" w:rsidP="000467E5">
      <w:pPr>
        <w:spacing w:after="0"/>
        <w:ind w:left="1080"/>
        <w:rPr>
          <w:rFonts w:cs="Times New Roman"/>
          <w:szCs w:val="24"/>
        </w:rPr>
      </w:pPr>
      <w:r w:rsidRPr="000467E5">
        <w:rPr>
          <w:rFonts w:cs="Times New Roman"/>
          <w:szCs w:val="24"/>
        </w:rPr>
        <w:t xml:space="preserve">Az egyes rendszerek működésének ellenőrzése, a törzs </w:t>
      </w:r>
      <w:proofErr w:type="spellStart"/>
      <w:r w:rsidRPr="000467E5">
        <w:rPr>
          <w:rFonts w:cs="Times New Roman"/>
          <w:szCs w:val="24"/>
        </w:rPr>
        <w:t>tömítettségi</w:t>
      </w:r>
      <w:proofErr w:type="spellEnd"/>
      <w:r w:rsidRPr="000467E5">
        <w:rPr>
          <w:rFonts w:cs="Times New Roman"/>
          <w:szCs w:val="24"/>
        </w:rPr>
        <w:t xml:space="preserve"> próbájának végrehajtása.</w:t>
      </w:r>
    </w:p>
    <w:p w:rsidR="000467E5" w:rsidRPr="000467E5" w:rsidRDefault="000467E5" w:rsidP="000467E5">
      <w:pPr>
        <w:spacing w:after="0"/>
        <w:ind w:left="360"/>
        <w:rPr>
          <w:rFonts w:cs="Times New Roman"/>
          <w:szCs w:val="24"/>
        </w:rPr>
      </w:pPr>
      <w:r w:rsidRPr="000467E5">
        <w:rPr>
          <w:rFonts w:cs="Times New Roman"/>
          <w:szCs w:val="24"/>
        </w:rPr>
        <w:t>Oxigén rendszer ATA (35)</w:t>
      </w:r>
    </w:p>
    <w:p w:rsidR="000467E5" w:rsidRPr="000467E5" w:rsidRDefault="000467E5" w:rsidP="000467E5">
      <w:pPr>
        <w:spacing w:after="0"/>
        <w:ind w:left="720"/>
        <w:rPr>
          <w:rFonts w:cs="Times New Roman"/>
          <w:szCs w:val="24"/>
        </w:rPr>
      </w:pPr>
      <w:r w:rsidRPr="000467E5">
        <w:rPr>
          <w:rFonts w:cs="Times New Roman"/>
          <w:szCs w:val="24"/>
        </w:rPr>
        <w:t>Rendszerelrendezés: pilótafülke, utastér.</w:t>
      </w:r>
    </w:p>
    <w:p w:rsidR="000467E5" w:rsidRPr="000467E5" w:rsidRDefault="000467E5" w:rsidP="000467E5">
      <w:pPr>
        <w:spacing w:after="0"/>
        <w:ind w:left="720"/>
        <w:rPr>
          <w:rFonts w:cs="Times New Roman"/>
          <w:szCs w:val="24"/>
        </w:rPr>
      </w:pPr>
      <w:r w:rsidRPr="000467E5">
        <w:rPr>
          <w:rFonts w:cs="Times New Roman"/>
          <w:szCs w:val="24"/>
        </w:rPr>
        <w:t>Források, tárolás, feltöltés és elosztás.</w:t>
      </w:r>
    </w:p>
    <w:p w:rsidR="000467E5" w:rsidRPr="000467E5" w:rsidRDefault="000467E5" w:rsidP="000467E5">
      <w:pPr>
        <w:spacing w:after="0"/>
        <w:ind w:left="720"/>
        <w:rPr>
          <w:rFonts w:cs="Times New Roman"/>
          <w:szCs w:val="24"/>
        </w:rPr>
      </w:pPr>
      <w:r w:rsidRPr="000467E5">
        <w:rPr>
          <w:rFonts w:cs="Times New Roman"/>
          <w:szCs w:val="24"/>
        </w:rPr>
        <w:t>Ellátás szabályozása.</w:t>
      </w:r>
    </w:p>
    <w:p w:rsidR="000467E5" w:rsidRPr="000467E5" w:rsidRDefault="000467E5" w:rsidP="000467E5">
      <w:pPr>
        <w:spacing w:after="0"/>
        <w:ind w:left="720"/>
        <w:rPr>
          <w:rFonts w:cs="Times New Roman"/>
          <w:szCs w:val="24"/>
        </w:rPr>
      </w:pPr>
      <w:r w:rsidRPr="000467E5">
        <w:rPr>
          <w:rFonts w:cs="Times New Roman"/>
          <w:szCs w:val="24"/>
        </w:rPr>
        <w:t>Jelző és figyelmeztető készülékek.</w:t>
      </w:r>
    </w:p>
    <w:p w:rsidR="000467E5" w:rsidRPr="000467E5" w:rsidRDefault="000467E5" w:rsidP="000467E5">
      <w:pPr>
        <w:spacing w:after="0"/>
        <w:ind w:left="720"/>
        <w:rPr>
          <w:rFonts w:cs="Times New Roman"/>
          <w:szCs w:val="24"/>
        </w:rPr>
      </w:pPr>
      <w:r w:rsidRPr="000467E5">
        <w:rPr>
          <w:rFonts w:cs="Times New Roman"/>
          <w:szCs w:val="24"/>
        </w:rPr>
        <w:t>Oxigéngenerátorok szerepe, elhelyezése, ellenőrzése.</w:t>
      </w:r>
    </w:p>
    <w:p w:rsidR="000467E5" w:rsidRPr="000467E5" w:rsidRDefault="000467E5" w:rsidP="000467E5">
      <w:pPr>
        <w:spacing w:after="0"/>
        <w:ind w:left="360"/>
        <w:rPr>
          <w:rFonts w:cs="Times New Roman"/>
          <w:szCs w:val="24"/>
        </w:rPr>
      </w:pPr>
      <w:r w:rsidRPr="000467E5">
        <w:rPr>
          <w:rFonts w:cs="Times New Roman"/>
          <w:szCs w:val="24"/>
        </w:rPr>
        <w:t>Jég és eső elleni védelem (ATA 30)</w:t>
      </w:r>
    </w:p>
    <w:p w:rsidR="000467E5" w:rsidRPr="000467E5" w:rsidRDefault="000467E5" w:rsidP="000467E5">
      <w:pPr>
        <w:spacing w:after="0"/>
        <w:ind w:left="720"/>
        <w:rPr>
          <w:rFonts w:cs="Times New Roman"/>
          <w:szCs w:val="24"/>
        </w:rPr>
      </w:pPr>
      <w:r w:rsidRPr="000467E5">
        <w:rPr>
          <w:rFonts w:cs="Times New Roman"/>
          <w:szCs w:val="24"/>
        </w:rPr>
        <w:t>Jégképződés, osztályozása és észlelése.</w:t>
      </w:r>
    </w:p>
    <w:p w:rsidR="000467E5" w:rsidRPr="000467E5" w:rsidRDefault="000467E5" w:rsidP="000467E5">
      <w:pPr>
        <w:spacing w:after="0"/>
        <w:ind w:left="720"/>
        <w:rPr>
          <w:rFonts w:cs="Times New Roman"/>
          <w:szCs w:val="24"/>
        </w:rPr>
      </w:pPr>
      <w:r w:rsidRPr="000467E5">
        <w:rPr>
          <w:rFonts w:cs="Times New Roman"/>
          <w:szCs w:val="24"/>
        </w:rPr>
        <w:t>Jegesedés elleni védelmi rendszerek: elektromos, forrólevegős és vegyi.</w:t>
      </w:r>
    </w:p>
    <w:p w:rsidR="000467E5" w:rsidRPr="000467E5" w:rsidRDefault="000467E5" w:rsidP="000467E5">
      <w:pPr>
        <w:spacing w:after="0"/>
        <w:ind w:left="720"/>
        <w:rPr>
          <w:rFonts w:cs="Times New Roman"/>
          <w:szCs w:val="24"/>
        </w:rPr>
      </w:pPr>
      <w:r w:rsidRPr="000467E5">
        <w:rPr>
          <w:rFonts w:cs="Times New Roman"/>
          <w:szCs w:val="24"/>
        </w:rPr>
        <w:t>Jégmentesítő rendszerek: elektromos, forrólevegős, pneumatikus és vegyi.</w:t>
      </w:r>
    </w:p>
    <w:p w:rsidR="000467E5" w:rsidRPr="000467E5" w:rsidRDefault="000467E5" w:rsidP="000467E5">
      <w:pPr>
        <w:spacing w:after="0"/>
        <w:ind w:left="720"/>
        <w:rPr>
          <w:rFonts w:cs="Times New Roman"/>
          <w:szCs w:val="24"/>
        </w:rPr>
      </w:pPr>
      <w:r w:rsidRPr="000467E5">
        <w:rPr>
          <w:rFonts w:cs="Times New Roman"/>
          <w:szCs w:val="24"/>
        </w:rPr>
        <w:lastRenderedPageBreak/>
        <w:t>Víztaszító anyag.</w:t>
      </w:r>
    </w:p>
    <w:p w:rsidR="000467E5" w:rsidRPr="000467E5" w:rsidRDefault="000467E5" w:rsidP="000467E5">
      <w:pPr>
        <w:spacing w:after="0"/>
        <w:ind w:left="720"/>
        <w:rPr>
          <w:rFonts w:cs="Times New Roman"/>
          <w:szCs w:val="24"/>
        </w:rPr>
      </w:pPr>
      <w:r w:rsidRPr="000467E5">
        <w:rPr>
          <w:rFonts w:cs="Times New Roman"/>
          <w:szCs w:val="24"/>
        </w:rPr>
        <w:t>Szondák és lefolyók fűtése.</w:t>
      </w:r>
    </w:p>
    <w:p w:rsidR="000467E5" w:rsidRPr="000467E5" w:rsidRDefault="000467E5" w:rsidP="000467E5">
      <w:pPr>
        <w:spacing w:after="0"/>
        <w:ind w:left="720"/>
        <w:rPr>
          <w:rFonts w:cs="Times New Roman"/>
          <w:szCs w:val="24"/>
        </w:rPr>
      </w:pPr>
      <w:r w:rsidRPr="000467E5">
        <w:rPr>
          <w:rFonts w:cs="Times New Roman"/>
          <w:szCs w:val="24"/>
        </w:rPr>
        <w:t>Ablaktörlő berendezés.</w:t>
      </w:r>
    </w:p>
    <w:p w:rsidR="000467E5" w:rsidRPr="000467E5" w:rsidRDefault="000467E5" w:rsidP="000467E5">
      <w:pPr>
        <w:spacing w:after="0"/>
        <w:ind w:left="360"/>
        <w:rPr>
          <w:rFonts w:cs="Times New Roman"/>
          <w:szCs w:val="24"/>
        </w:rPr>
      </w:pPr>
      <w:r w:rsidRPr="000467E5">
        <w:rPr>
          <w:rFonts w:cs="Times New Roman"/>
          <w:szCs w:val="24"/>
        </w:rPr>
        <w:t>Tűzvédelem ATA (26).</w:t>
      </w:r>
    </w:p>
    <w:p w:rsidR="000467E5" w:rsidRPr="000467E5" w:rsidRDefault="000467E5" w:rsidP="000467E5">
      <w:pPr>
        <w:spacing w:after="0"/>
        <w:ind w:left="1080"/>
        <w:rPr>
          <w:rFonts w:cs="Times New Roman"/>
          <w:szCs w:val="24"/>
        </w:rPr>
      </w:pPr>
      <w:r w:rsidRPr="000467E5">
        <w:rPr>
          <w:rFonts w:cs="Times New Roman"/>
          <w:szCs w:val="24"/>
        </w:rPr>
        <w:t>A tűzvédelmi rendszer feladata, elvi felépítése.</w:t>
      </w:r>
    </w:p>
    <w:p w:rsidR="000467E5" w:rsidRPr="000467E5" w:rsidRDefault="000467E5" w:rsidP="000467E5">
      <w:pPr>
        <w:spacing w:after="0"/>
        <w:ind w:left="1080"/>
        <w:rPr>
          <w:rFonts w:cs="Times New Roman"/>
          <w:szCs w:val="24"/>
        </w:rPr>
      </w:pPr>
      <w:r w:rsidRPr="000467E5">
        <w:rPr>
          <w:rFonts w:cs="Times New Roman"/>
          <w:szCs w:val="24"/>
        </w:rPr>
        <w:t>A tűzjelző (túlmelegedést, lángot, füstöt érzékelő) rendszer működési elve.</w:t>
      </w:r>
    </w:p>
    <w:p w:rsidR="000467E5" w:rsidRPr="000467E5" w:rsidRDefault="000467E5" w:rsidP="000467E5">
      <w:pPr>
        <w:spacing w:after="0"/>
        <w:ind w:left="1080"/>
        <w:rPr>
          <w:rFonts w:cs="Times New Roman"/>
          <w:szCs w:val="24"/>
        </w:rPr>
      </w:pPr>
      <w:r w:rsidRPr="000467E5">
        <w:rPr>
          <w:rFonts w:cs="Times New Roman"/>
          <w:szCs w:val="24"/>
        </w:rPr>
        <w:t>A tűzoltórendszer elvi felépítése és főbb berendezései.</w:t>
      </w:r>
    </w:p>
    <w:p w:rsidR="000467E5" w:rsidRPr="000467E5" w:rsidRDefault="000467E5" w:rsidP="000467E5">
      <w:pPr>
        <w:spacing w:after="0"/>
        <w:ind w:left="1080"/>
        <w:rPr>
          <w:rFonts w:cs="Times New Roman"/>
          <w:szCs w:val="24"/>
        </w:rPr>
      </w:pPr>
      <w:r w:rsidRPr="000467E5">
        <w:rPr>
          <w:rFonts w:cs="Times New Roman"/>
          <w:szCs w:val="24"/>
        </w:rPr>
        <w:t>A beépített és a fedélzeten alkalmazott hordozható tűzoltó készülékek fajtái, szerkezetük és működési elvük.</w:t>
      </w:r>
    </w:p>
    <w:p w:rsidR="000467E5" w:rsidRPr="000467E5" w:rsidRDefault="000467E5" w:rsidP="000467E5">
      <w:pPr>
        <w:spacing w:after="0"/>
        <w:ind w:left="1080"/>
        <w:rPr>
          <w:rFonts w:cs="Times New Roman"/>
          <w:szCs w:val="24"/>
        </w:rPr>
      </w:pPr>
      <w:r w:rsidRPr="000467E5">
        <w:rPr>
          <w:rFonts w:cs="Times New Roman"/>
          <w:szCs w:val="24"/>
        </w:rPr>
        <w:t>A tűzoltó készülék ellenőrzésére vonatkozó követelmények. A tűzvédelmi-rendszer működőképességének ellenőrzése..</w:t>
      </w:r>
    </w:p>
    <w:p w:rsidR="000467E5" w:rsidRPr="000467E5" w:rsidRDefault="000467E5" w:rsidP="000467E5">
      <w:pPr>
        <w:spacing w:after="0"/>
        <w:ind w:left="360"/>
        <w:rPr>
          <w:rFonts w:cs="Times New Roman"/>
          <w:szCs w:val="24"/>
        </w:rPr>
      </w:pPr>
      <w:r w:rsidRPr="000467E5">
        <w:rPr>
          <w:rFonts w:cs="Times New Roman"/>
          <w:szCs w:val="24"/>
        </w:rPr>
        <w:t>Víz és szennyvízrendszer ATA (38)</w:t>
      </w:r>
    </w:p>
    <w:p w:rsidR="000467E5" w:rsidRPr="000467E5" w:rsidRDefault="000467E5" w:rsidP="000467E5">
      <w:pPr>
        <w:spacing w:after="0"/>
        <w:ind w:left="1080"/>
        <w:rPr>
          <w:rFonts w:cs="Times New Roman"/>
          <w:szCs w:val="24"/>
        </w:rPr>
      </w:pPr>
      <w:r w:rsidRPr="000467E5">
        <w:rPr>
          <w:rFonts w:cs="Times New Roman"/>
          <w:szCs w:val="24"/>
        </w:rPr>
        <w:t>Vízrendszer feladata felhasználási helyei, nyomás előállítása.</w:t>
      </w:r>
    </w:p>
    <w:p w:rsidR="000467E5" w:rsidRPr="000467E5" w:rsidRDefault="000467E5" w:rsidP="000467E5">
      <w:pPr>
        <w:spacing w:after="0"/>
        <w:ind w:left="1080"/>
        <w:rPr>
          <w:rFonts w:cs="Times New Roman"/>
          <w:szCs w:val="24"/>
        </w:rPr>
      </w:pPr>
      <w:r w:rsidRPr="000467E5">
        <w:rPr>
          <w:rFonts w:cs="Times New Roman"/>
          <w:szCs w:val="24"/>
        </w:rPr>
        <w:t>Vízrendszer töltése, ürítése.</w:t>
      </w:r>
    </w:p>
    <w:p w:rsidR="000467E5" w:rsidRPr="000467E5" w:rsidRDefault="000467E5" w:rsidP="000467E5">
      <w:pPr>
        <w:spacing w:after="0"/>
        <w:ind w:left="1080"/>
        <w:rPr>
          <w:rFonts w:cs="Times New Roman"/>
          <w:szCs w:val="24"/>
        </w:rPr>
      </w:pPr>
      <w:r w:rsidRPr="000467E5">
        <w:rPr>
          <w:rFonts w:cs="Times New Roman"/>
          <w:szCs w:val="24"/>
        </w:rPr>
        <w:t>Vízrendszeren végzendő karbantartási feladatok.</w:t>
      </w:r>
    </w:p>
    <w:p w:rsidR="000467E5" w:rsidRPr="000467E5" w:rsidRDefault="000467E5" w:rsidP="000467E5">
      <w:pPr>
        <w:spacing w:after="0"/>
        <w:ind w:left="1080"/>
        <w:rPr>
          <w:rFonts w:cs="Times New Roman"/>
          <w:szCs w:val="24"/>
        </w:rPr>
      </w:pPr>
      <w:r w:rsidRPr="000467E5">
        <w:rPr>
          <w:rFonts w:cs="Times New Roman"/>
          <w:szCs w:val="24"/>
        </w:rPr>
        <w:t>Mosdó rendszer, víz melegítése.</w:t>
      </w:r>
    </w:p>
    <w:p w:rsidR="000467E5" w:rsidRPr="000467E5" w:rsidRDefault="000467E5" w:rsidP="000467E5">
      <w:pPr>
        <w:spacing w:after="0"/>
        <w:ind w:left="1080"/>
        <w:rPr>
          <w:rFonts w:cs="Times New Roman"/>
          <w:szCs w:val="24"/>
        </w:rPr>
      </w:pPr>
      <w:r w:rsidRPr="000467E5">
        <w:rPr>
          <w:rFonts w:cs="Times New Roman"/>
          <w:szCs w:val="24"/>
        </w:rPr>
        <w:t>Szennyvíz gyűjtése, elvezetése, tárolása.</w:t>
      </w:r>
    </w:p>
    <w:p w:rsidR="000467E5" w:rsidRPr="000467E5" w:rsidRDefault="000467E5" w:rsidP="000467E5">
      <w:pPr>
        <w:spacing w:after="0"/>
        <w:ind w:left="1080"/>
        <w:rPr>
          <w:rFonts w:cs="Times New Roman"/>
          <w:szCs w:val="24"/>
        </w:rPr>
      </w:pPr>
      <w:r w:rsidRPr="000467E5">
        <w:rPr>
          <w:rFonts w:cs="Times New Roman"/>
          <w:szCs w:val="24"/>
        </w:rPr>
        <w:t>WC-rendszerek működése.</w:t>
      </w:r>
    </w:p>
    <w:p w:rsidR="000467E5" w:rsidRPr="000467E5" w:rsidRDefault="000467E5" w:rsidP="000467E5">
      <w:pPr>
        <w:spacing w:after="0"/>
        <w:ind w:left="360"/>
        <w:rPr>
          <w:rFonts w:cs="Times New Roman"/>
          <w:szCs w:val="24"/>
        </w:rPr>
      </w:pPr>
      <w:r w:rsidRPr="000467E5">
        <w:rPr>
          <w:rFonts w:cs="Times New Roman"/>
          <w:szCs w:val="24"/>
        </w:rPr>
        <w:t>Készülékek, felszerelések (ATA25)</w:t>
      </w:r>
    </w:p>
    <w:p w:rsidR="000467E5" w:rsidRPr="000467E5" w:rsidRDefault="000467E5" w:rsidP="000467E5">
      <w:pPr>
        <w:spacing w:after="0"/>
        <w:ind w:left="1080"/>
        <w:rPr>
          <w:rFonts w:cs="Times New Roman"/>
          <w:szCs w:val="24"/>
        </w:rPr>
      </w:pPr>
      <w:r w:rsidRPr="000467E5">
        <w:rPr>
          <w:rFonts w:cs="Times New Roman"/>
          <w:szCs w:val="24"/>
        </w:rPr>
        <w:t>Pilótafülke kialakításának szempontjai.</w:t>
      </w:r>
    </w:p>
    <w:p w:rsidR="000467E5" w:rsidRPr="000467E5" w:rsidRDefault="000467E5" w:rsidP="000467E5">
      <w:pPr>
        <w:spacing w:after="0"/>
        <w:ind w:left="1080"/>
        <w:rPr>
          <w:rFonts w:cs="Times New Roman"/>
          <w:szCs w:val="24"/>
        </w:rPr>
      </w:pPr>
      <w:r w:rsidRPr="000467E5">
        <w:rPr>
          <w:rFonts w:cs="Times New Roman"/>
          <w:szCs w:val="24"/>
        </w:rPr>
        <w:t>Kabin elrendezések.</w:t>
      </w:r>
    </w:p>
    <w:p w:rsidR="000467E5" w:rsidRPr="000467E5" w:rsidRDefault="000467E5" w:rsidP="000467E5">
      <w:pPr>
        <w:spacing w:after="0"/>
        <w:ind w:left="1080"/>
        <w:rPr>
          <w:rFonts w:cs="Times New Roman"/>
          <w:szCs w:val="24"/>
        </w:rPr>
      </w:pPr>
      <w:r w:rsidRPr="000467E5">
        <w:rPr>
          <w:rFonts w:cs="Times New Roman"/>
          <w:szCs w:val="24"/>
        </w:rPr>
        <w:t>Kabin berendezések.</w:t>
      </w:r>
    </w:p>
    <w:p w:rsidR="000467E5" w:rsidRPr="000467E5" w:rsidRDefault="000467E5" w:rsidP="000467E5">
      <w:pPr>
        <w:spacing w:after="0"/>
        <w:ind w:left="1080"/>
        <w:rPr>
          <w:rFonts w:cs="Times New Roman"/>
          <w:szCs w:val="24"/>
        </w:rPr>
      </w:pPr>
      <w:r w:rsidRPr="000467E5">
        <w:rPr>
          <w:rFonts w:cs="Times New Roman"/>
          <w:szCs w:val="24"/>
        </w:rPr>
        <w:t>Utasterek kialakításának szempontjai.</w:t>
      </w:r>
    </w:p>
    <w:p w:rsidR="000467E5" w:rsidRPr="000467E5" w:rsidRDefault="000467E5" w:rsidP="000467E5">
      <w:pPr>
        <w:spacing w:after="0"/>
        <w:ind w:left="1080"/>
        <w:rPr>
          <w:rFonts w:cs="Times New Roman"/>
          <w:szCs w:val="24"/>
        </w:rPr>
      </w:pPr>
      <w:proofErr w:type="spellStart"/>
      <w:r w:rsidRPr="000467E5">
        <w:rPr>
          <w:rFonts w:cs="Times New Roman"/>
          <w:szCs w:val="24"/>
        </w:rPr>
        <w:t>Utastájékoztató</w:t>
      </w:r>
      <w:proofErr w:type="spellEnd"/>
      <w:r w:rsidRPr="000467E5">
        <w:rPr>
          <w:rFonts w:cs="Times New Roman"/>
          <w:szCs w:val="24"/>
        </w:rPr>
        <w:t xml:space="preserve"> rendszerek</w:t>
      </w:r>
    </w:p>
    <w:p w:rsidR="000467E5" w:rsidRPr="000467E5" w:rsidRDefault="000467E5" w:rsidP="000467E5">
      <w:pPr>
        <w:spacing w:after="0"/>
        <w:ind w:left="1080"/>
        <w:rPr>
          <w:rFonts w:cs="Times New Roman"/>
          <w:szCs w:val="24"/>
        </w:rPr>
      </w:pPr>
      <w:r w:rsidRPr="000467E5">
        <w:rPr>
          <w:rFonts w:cs="Times New Roman"/>
          <w:szCs w:val="24"/>
        </w:rPr>
        <w:t>Ülések, biztonsági övek.</w:t>
      </w:r>
    </w:p>
    <w:p w:rsidR="000467E5" w:rsidRPr="000467E5" w:rsidRDefault="000467E5" w:rsidP="000467E5">
      <w:pPr>
        <w:spacing w:after="0"/>
        <w:ind w:left="1080"/>
        <w:rPr>
          <w:rFonts w:cs="Times New Roman"/>
          <w:szCs w:val="24"/>
        </w:rPr>
      </w:pPr>
      <w:r w:rsidRPr="000467E5">
        <w:rPr>
          <w:rFonts w:cs="Times New Roman"/>
          <w:szCs w:val="24"/>
        </w:rPr>
        <w:t>Teherterek kialakításának szempontjai.</w:t>
      </w:r>
    </w:p>
    <w:p w:rsidR="000467E5" w:rsidRPr="000467E5" w:rsidRDefault="000467E5" w:rsidP="000467E5">
      <w:pPr>
        <w:spacing w:after="0"/>
        <w:ind w:left="1080"/>
        <w:rPr>
          <w:rFonts w:cs="Times New Roman"/>
          <w:szCs w:val="24"/>
        </w:rPr>
      </w:pPr>
      <w:r w:rsidRPr="000467E5">
        <w:rPr>
          <w:rFonts w:cs="Times New Roman"/>
          <w:szCs w:val="24"/>
        </w:rPr>
        <w:t>Rakodó és rögzítő berendezések.</w:t>
      </w:r>
    </w:p>
    <w:p w:rsidR="000467E5" w:rsidRPr="000467E5" w:rsidRDefault="000467E5" w:rsidP="000467E5">
      <w:pPr>
        <w:spacing w:after="0"/>
        <w:ind w:left="1080"/>
        <w:rPr>
          <w:rFonts w:cs="Times New Roman"/>
          <w:szCs w:val="24"/>
        </w:rPr>
      </w:pPr>
      <w:r w:rsidRPr="000467E5">
        <w:rPr>
          <w:rFonts w:cs="Times New Roman"/>
          <w:szCs w:val="24"/>
        </w:rPr>
        <w:t>Légi járművek vészelhagyása.</w:t>
      </w:r>
    </w:p>
    <w:p w:rsidR="00C53E01" w:rsidRDefault="000467E5" w:rsidP="000467E5">
      <w:pPr>
        <w:spacing w:after="0"/>
        <w:ind w:left="851"/>
      </w:pPr>
      <w:r w:rsidRPr="000467E5">
        <w:rPr>
          <w:rFonts w:cs="Times New Roman"/>
          <w:szCs w:val="24"/>
        </w:rPr>
        <w:t>Vészmentő felszerelések.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467E5" w:rsidP="00C53E01">
      <w:pPr>
        <w:spacing w:after="0"/>
        <w:ind w:left="426"/>
      </w:pPr>
      <w:r w:rsidRPr="000467E5">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bl>
    <w:p w:rsidR="00820E21" w:rsidRDefault="00820E21" w:rsidP="00820E21">
      <w:pPr>
        <w:pStyle w:val="Listaszerbekezds"/>
        <w:spacing w:after="0"/>
        <w:ind w:left="1224"/>
        <w:rPr>
          <w:b/>
        </w:rPr>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0E21" w:rsidRPr="00EE32F9" w:rsidTr="00820E21">
        <w:trPr>
          <w:trHeight w:val="255"/>
          <w:jc w:val="center"/>
        </w:trPr>
        <w:tc>
          <w:tcPr>
            <w:tcW w:w="104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820E21" w:rsidRPr="00EE32F9" w:rsidTr="00820E21">
        <w:trPr>
          <w:trHeight w:val="510"/>
          <w:jc w:val="center"/>
        </w:trPr>
        <w:tc>
          <w:tcPr>
            <w:tcW w:w="104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5.1.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154C8" w:rsidP="00C53E01">
      <w:pPr>
        <w:pStyle w:val="Listaszerbekezds"/>
        <w:numPr>
          <w:ilvl w:val="0"/>
          <w:numId w:val="8"/>
        </w:numPr>
        <w:tabs>
          <w:tab w:val="right" w:pos="9072"/>
        </w:tabs>
        <w:spacing w:after="0"/>
        <w:rPr>
          <w:rFonts w:cs="Times New Roman"/>
          <w:b/>
        </w:rPr>
      </w:pPr>
      <w:r w:rsidRPr="00E154C8">
        <w:rPr>
          <w:b/>
        </w:rPr>
        <w:t xml:space="preserve">Repülőgép villamossági rendszerek </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154C8" w:rsidRDefault="00E154C8" w:rsidP="00E154C8">
      <w:pPr>
        <w:spacing w:after="0"/>
        <w:ind w:left="426"/>
      </w:pPr>
      <w:r>
        <w:t xml:space="preserve">A tanulók megismerjék a repülőgép villamos elven működő rendszereinek feladatát, felépítését, működési elvét, üzemeltetését és karbantartásuk lényeges kérdéseit. </w:t>
      </w:r>
    </w:p>
    <w:p w:rsidR="00E154C8" w:rsidRDefault="00E154C8" w:rsidP="00E154C8">
      <w:pPr>
        <w:spacing w:after="0"/>
        <w:ind w:left="426"/>
      </w:pPr>
      <w:r>
        <w:t>A rendszerek által mérendő paraméterek, fizikai meghatározásukat, alkalmazását a repülőgép üzemében.</w:t>
      </w:r>
    </w:p>
    <w:p w:rsidR="00E154C8" w:rsidRDefault="00E154C8" w:rsidP="00E154C8">
      <w:pPr>
        <w:spacing w:after="0"/>
        <w:ind w:left="426"/>
      </w:pPr>
      <w:r>
        <w:t>Ismerje a repülési villamos és elektronikus rendszerek kapcsolatát más repülőgépes berendezésekkel</w:t>
      </w:r>
    </w:p>
    <w:p w:rsidR="00E154C8" w:rsidRDefault="00E154C8" w:rsidP="00E154C8">
      <w:pPr>
        <w:spacing w:after="0"/>
        <w:ind w:left="426"/>
      </w:pPr>
      <w:r>
        <w:t xml:space="preserve">Megismertesse a tanulókkal a fedélzeti villamos hálózatok fajtáit, és a főbb építőelemeit. A hálózatok fontosabb jellemzőit, az egységek rendeltetését, együttműködését. </w:t>
      </w:r>
    </w:p>
    <w:p w:rsidR="00E154C8" w:rsidRDefault="00E154C8" w:rsidP="00E154C8">
      <w:pPr>
        <w:spacing w:after="0"/>
        <w:ind w:left="426"/>
      </w:pPr>
      <w:r>
        <w:t>Adjon áttekintést az energiaellátó hálózatokban alkalmazott jellemző feszültségek értékeiről, az áram nemekről, és a fedélzeten alkalmazott üzemi frekvenciáról</w:t>
      </w:r>
    </w:p>
    <w:p w:rsidR="00E154C8" w:rsidRDefault="00E154C8" w:rsidP="00E154C8">
      <w:pPr>
        <w:spacing w:after="0"/>
        <w:ind w:left="426"/>
      </w:pPr>
      <w:r>
        <w:t>Megismertesse a jelölteket a villamos elven működő berendezések és rendszerek blokk-vázlatával, az egyszerűsített, elvi elektromos kapcsolási rajzokkal, jelölési módokkal, továbbá a villamos berendezések működési sajátosságaival, valamint a kapcsolatukat más, fedélzeti berendezéssel, illetve rendszerekkel.</w:t>
      </w:r>
    </w:p>
    <w:p w:rsidR="00E154C8" w:rsidRDefault="00E154C8" w:rsidP="00E154C8">
      <w:pPr>
        <w:spacing w:after="0"/>
        <w:ind w:left="426"/>
      </w:pPr>
      <w:r>
        <w:t>Munkájukhoz rendelkezzenek a 1321/2014. EK. rendelet, III. mellékletében (Part 66) előírt ismeretekkel, képzetségük megfeleljen az Európai Uniós előírásoknak.</w:t>
      </w:r>
    </w:p>
    <w:p w:rsidR="00C53E01" w:rsidRPr="002B5BF7" w:rsidRDefault="00E154C8" w:rsidP="00C53E01">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E154C8" w:rsidRDefault="00E154C8" w:rsidP="00E154C8">
      <w:pPr>
        <w:spacing w:after="0"/>
        <w:ind w:left="426"/>
      </w:pPr>
      <w:r>
        <w:t>Matematika: aritmetikai, algebrai és geometriai ismeretek.</w:t>
      </w:r>
    </w:p>
    <w:p w:rsidR="00E154C8" w:rsidRDefault="00E154C8" w:rsidP="00E154C8">
      <w:pPr>
        <w:spacing w:after="0"/>
        <w:ind w:left="426"/>
      </w:pPr>
      <w:r>
        <w:t>Fizika: anyagismereti, mechanikai, termodinamikai, optikai, hullámtani ismeretek.</w:t>
      </w:r>
    </w:p>
    <w:p w:rsidR="00E154C8" w:rsidRDefault="00E154C8" w:rsidP="00E154C8">
      <w:pPr>
        <w:spacing w:after="0"/>
        <w:ind w:left="426"/>
      </w:pPr>
      <w:r>
        <w:t>Közlekedési alapismeretek szakmai tantárgy ismeretei.</w:t>
      </w:r>
    </w:p>
    <w:p w:rsidR="00E154C8" w:rsidRDefault="00E154C8" w:rsidP="00E154C8">
      <w:pPr>
        <w:spacing w:after="0"/>
        <w:ind w:left="426"/>
      </w:pPr>
      <w:r>
        <w:t>Elektrotechnika-elektronika szakmai tantárgy: egyenáramú, elektrosztatikai, mágneses, váltakozó áramú, villamos gépes, száloptikás, elektronikus kijelzős, digitálistechnikai ismeretei.</w:t>
      </w:r>
    </w:p>
    <w:p w:rsidR="00C53E01" w:rsidRDefault="00E154C8" w:rsidP="00E154C8">
      <w:pPr>
        <w:spacing w:after="0"/>
        <w:ind w:left="426"/>
      </w:pPr>
      <w:r>
        <w:t>Mérési gyakorlatok alatt szerzett összes 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154C8" w:rsidP="00C53E01">
      <w:pPr>
        <w:pStyle w:val="Listaszerbekezds"/>
        <w:numPr>
          <w:ilvl w:val="2"/>
          <w:numId w:val="8"/>
        </w:numPr>
        <w:tabs>
          <w:tab w:val="left" w:pos="1701"/>
          <w:tab w:val="right" w:pos="9072"/>
        </w:tabs>
        <w:spacing w:after="0"/>
        <w:ind w:left="993" w:hanging="426"/>
        <w:rPr>
          <w:b/>
          <w:i/>
        </w:rPr>
      </w:pPr>
      <w:r w:rsidRPr="00E154C8">
        <w:rPr>
          <w:b/>
          <w:i/>
        </w:rPr>
        <w:t xml:space="preserve">Műszerek/repülőelektronikai rendszerek </w:t>
      </w:r>
      <w:r w:rsidR="00C53E01" w:rsidRPr="00644690">
        <w:rPr>
          <w:b/>
          <w:i/>
        </w:rPr>
        <w:tab/>
        <w:t>…</w:t>
      </w:r>
      <w:r w:rsidR="00C53E01">
        <w:rPr>
          <w:b/>
          <w:i/>
        </w:rPr>
        <w:t xml:space="preserve"> ó</w:t>
      </w:r>
      <w:r w:rsidR="00C53E01" w:rsidRPr="00644690">
        <w:rPr>
          <w:b/>
          <w:i/>
        </w:rPr>
        <w:t>ra/</w:t>
      </w:r>
      <w:r>
        <w:rPr>
          <w:b/>
          <w:i/>
        </w:rPr>
        <w:t>34</w:t>
      </w:r>
      <w:r w:rsidR="00C53E01" w:rsidRPr="00644690">
        <w:rPr>
          <w:b/>
          <w:i/>
        </w:rPr>
        <w:t xml:space="preserve"> óra</w:t>
      </w:r>
    </w:p>
    <w:p w:rsidR="00E154C8" w:rsidRPr="00E154C8" w:rsidRDefault="00E154C8" w:rsidP="00E154C8">
      <w:pPr>
        <w:spacing w:after="0"/>
        <w:ind w:left="540"/>
        <w:rPr>
          <w:rFonts w:cs="Times New Roman"/>
          <w:b/>
          <w:szCs w:val="24"/>
        </w:rPr>
      </w:pPr>
      <w:r w:rsidRPr="00E154C8">
        <w:rPr>
          <w:rFonts w:cs="Times New Roman"/>
          <w:b/>
          <w:szCs w:val="24"/>
        </w:rPr>
        <w:t>Műszerrendszerek (ATA 31)</w:t>
      </w:r>
    </w:p>
    <w:p w:rsidR="00E154C8" w:rsidRPr="00E154C8" w:rsidRDefault="00E154C8" w:rsidP="00E154C8">
      <w:pPr>
        <w:spacing w:after="0"/>
        <w:ind w:left="1080"/>
        <w:rPr>
          <w:rFonts w:cs="Times New Roman"/>
          <w:szCs w:val="24"/>
        </w:rPr>
      </w:pPr>
      <w:proofErr w:type="spellStart"/>
      <w:r w:rsidRPr="00E154C8">
        <w:rPr>
          <w:rFonts w:cs="Times New Roman"/>
          <w:szCs w:val="24"/>
        </w:rPr>
        <w:lastRenderedPageBreak/>
        <w:t>Torlónyomásos</w:t>
      </w:r>
      <w:proofErr w:type="spellEnd"/>
      <w:r w:rsidRPr="00E154C8">
        <w:rPr>
          <w:rFonts w:cs="Times New Roman"/>
          <w:szCs w:val="24"/>
        </w:rPr>
        <w:t>: magasságmérő, repülési sebességmérő, emelkedési-/ süllyedési sebességmérő</w:t>
      </w:r>
    </w:p>
    <w:p w:rsidR="00E154C8" w:rsidRPr="00E154C8" w:rsidRDefault="00E154C8" w:rsidP="00E154C8">
      <w:pPr>
        <w:spacing w:after="0"/>
        <w:ind w:left="1080"/>
        <w:rPr>
          <w:rFonts w:cs="Times New Roman"/>
          <w:szCs w:val="24"/>
        </w:rPr>
      </w:pPr>
      <w:r w:rsidRPr="00E154C8">
        <w:rPr>
          <w:rFonts w:cs="Times New Roman"/>
          <w:szCs w:val="24"/>
        </w:rPr>
        <w:t xml:space="preserve">Giroszkópos: műhorizont, helyzetjelző, repülésirány-jelző, </w:t>
      </w:r>
      <w:proofErr w:type="spellStart"/>
      <w:r w:rsidRPr="00E154C8">
        <w:rPr>
          <w:rFonts w:cs="Times New Roman"/>
          <w:szCs w:val="24"/>
        </w:rPr>
        <w:t>irányszögjelző</w:t>
      </w:r>
      <w:proofErr w:type="spellEnd"/>
      <w:r w:rsidRPr="00E154C8">
        <w:rPr>
          <w:rFonts w:cs="Times New Roman"/>
          <w:szCs w:val="24"/>
        </w:rPr>
        <w:t>, fordulás- és csúszásjelző, forduláskoordinátor</w:t>
      </w:r>
    </w:p>
    <w:p w:rsidR="00E154C8" w:rsidRPr="00E154C8" w:rsidRDefault="00E154C8" w:rsidP="00E154C8">
      <w:pPr>
        <w:spacing w:after="0"/>
        <w:ind w:left="1080"/>
        <w:rPr>
          <w:rFonts w:cs="Times New Roman"/>
          <w:szCs w:val="24"/>
        </w:rPr>
      </w:pPr>
      <w:r w:rsidRPr="00E154C8">
        <w:rPr>
          <w:rFonts w:cs="Times New Roman"/>
          <w:szCs w:val="24"/>
        </w:rPr>
        <w:t>Iránytűk: közvetlen leolvasás, távleolvasás</w:t>
      </w:r>
    </w:p>
    <w:p w:rsidR="00E154C8" w:rsidRPr="00E154C8" w:rsidRDefault="00E154C8" w:rsidP="00E154C8">
      <w:pPr>
        <w:spacing w:after="0"/>
        <w:ind w:left="1080"/>
        <w:rPr>
          <w:rFonts w:cs="Times New Roman"/>
          <w:szCs w:val="24"/>
        </w:rPr>
      </w:pPr>
      <w:r w:rsidRPr="00E154C8">
        <w:rPr>
          <w:rFonts w:cs="Times New Roman"/>
          <w:szCs w:val="24"/>
        </w:rPr>
        <w:t>Állásszög-kijelző, túlhúzásra figyelmeztető riasztórendszerek</w:t>
      </w:r>
    </w:p>
    <w:p w:rsidR="00E154C8" w:rsidRPr="00E154C8" w:rsidRDefault="00E154C8" w:rsidP="00E154C8">
      <w:pPr>
        <w:spacing w:after="0"/>
        <w:ind w:left="1080"/>
        <w:rPr>
          <w:rFonts w:cs="Times New Roman"/>
          <w:szCs w:val="24"/>
        </w:rPr>
      </w:pPr>
      <w:r w:rsidRPr="00E154C8">
        <w:rPr>
          <w:rFonts w:cs="Times New Roman"/>
          <w:szCs w:val="24"/>
        </w:rPr>
        <w:t>Üveg pilótafülke</w:t>
      </w:r>
    </w:p>
    <w:p w:rsidR="00E154C8" w:rsidRPr="00E154C8" w:rsidRDefault="00E154C8" w:rsidP="00E154C8">
      <w:pPr>
        <w:spacing w:after="0"/>
        <w:ind w:left="1080"/>
        <w:rPr>
          <w:rFonts w:cs="Times New Roman"/>
          <w:szCs w:val="24"/>
        </w:rPr>
      </w:pPr>
      <w:r w:rsidRPr="00E154C8">
        <w:rPr>
          <w:rFonts w:cs="Times New Roman"/>
          <w:szCs w:val="24"/>
        </w:rPr>
        <w:t>Más repülőgéprendszer-kijelzők</w:t>
      </w:r>
    </w:p>
    <w:p w:rsidR="00E154C8" w:rsidRPr="00E154C8" w:rsidRDefault="00E154C8" w:rsidP="00E154C8">
      <w:pPr>
        <w:spacing w:after="0"/>
        <w:ind w:left="540"/>
        <w:rPr>
          <w:rFonts w:cs="Times New Roman"/>
          <w:b/>
          <w:szCs w:val="24"/>
        </w:rPr>
      </w:pPr>
      <w:r w:rsidRPr="00E154C8">
        <w:rPr>
          <w:rFonts w:cs="Times New Roman"/>
          <w:b/>
          <w:szCs w:val="24"/>
        </w:rPr>
        <w:t>Repülőelektronikai rendszerek</w:t>
      </w:r>
    </w:p>
    <w:p w:rsidR="00E154C8" w:rsidRPr="00E154C8" w:rsidRDefault="00E154C8" w:rsidP="00E154C8">
      <w:pPr>
        <w:spacing w:after="0"/>
        <w:ind w:left="1080"/>
        <w:rPr>
          <w:rFonts w:cs="Times New Roman"/>
          <w:szCs w:val="24"/>
        </w:rPr>
      </w:pPr>
      <w:r w:rsidRPr="00E154C8">
        <w:rPr>
          <w:rFonts w:cs="Times New Roman"/>
          <w:szCs w:val="24"/>
        </w:rPr>
        <w:t>Robotpilóta (ATA 22) rendszerelrendezése, működési módjai.</w:t>
      </w:r>
    </w:p>
    <w:p w:rsidR="00E154C8" w:rsidRPr="00E154C8" w:rsidRDefault="00E154C8" w:rsidP="00E154C8">
      <w:pPr>
        <w:spacing w:after="0"/>
        <w:ind w:left="1080"/>
        <w:rPr>
          <w:rFonts w:cs="Times New Roman"/>
          <w:szCs w:val="24"/>
        </w:rPr>
      </w:pPr>
      <w:r w:rsidRPr="00E154C8">
        <w:rPr>
          <w:rFonts w:cs="Times New Roman"/>
          <w:szCs w:val="24"/>
        </w:rPr>
        <w:t>Kommunikációs rendszerek (ATA 23) rendszerelrendezése, működési módjai.</w:t>
      </w:r>
    </w:p>
    <w:p w:rsidR="00E154C8" w:rsidRPr="00E154C8" w:rsidRDefault="00E154C8" w:rsidP="00E154C8">
      <w:pPr>
        <w:spacing w:after="0"/>
        <w:ind w:left="1080"/>
        <w:rPr>
          <w:rFonts w:cs="Times New Roman"/>
          <w:szCs w:val="24"/>
        </w:rPr>
      </w:pPr>
      <w:r w:rsidRPr="00E154C8">
        <w:rPr>
          <w:rFonts w:cs="Times New Roman"/>
          <w:szCs w:val="24"/>
        </w:rPr>
        <w:t>Navigációs rendszerek (ATA 34) rendszerelrendezése, működési módjai.</w:t>
      </w:r>
    </w:p>
    <w:p w:rsidR="00E154C8" w:rsidRPr="00E154C8" w:rsidRDefault="00E154C8" w:rsidP="00E154C8">
      <w:pPr>
        <w:spacing w:after="0"/>
        <w:ind w:left="1080"/>
        <w:rPr>
          <w:rFonts w:cs="Times New Roman"/>
          <w:szCs w:val="24"/>
        </w:rPr>
      </w:pPr>
      <w:r w:rsidRPr="00E154C8">
        <w:rPr>
          <w:rFonts w:cs="Times New Roman"/>
          <w:szCs w:val="24"/>
        </w:rPr>
        <w:t>Digitális légi járműrendszerek: ACARS, EICAS, FBW, FMS, IRS, ECAM, EFIS, GPS, TCAS</w:t>
      </w:r>
    </w:p>
    <w:p w:rsidR="00E154C8" w:rsidRPr="00E154C8" w:rsidRDefault="00E154C8" w:rsidP="00E154C8">
      <w:pPr>
        <w:spacing w:after="0"/>
        <w:ind w:left="540"/>
        <w:rPr>
          <w:rFonts w:cs="Times New Roman"/>
          <w:b/>
          <w:szCs w:val="24"/>
        </w:rPr>
      </w:pPr>
      <w:r w:rsidRPr="00E154C8">
        <w:rPr>
          <w:rFonts w:cs="Times New Roman"/>
          <w:b/>
          <w:szCs w:val="24"/>
        </w:rPr>
        <w:t>Elektrosztatikusán érzékeny készülékek</w:t>
      </w:r>
    </w:p>
    <w:p w:rsidR="00E154C8" w:rsidRPr="00E154C8" w:rsidRDefault="00E154C8" w:rsidP="00E154C8">
      <w:pPr>
        <w:spacing w:after="0"/>
        <w:ind w:left="1080"/>
        <w:rPr>
          <w:rFonts w:cs="Times New Roman"/>
          <w:szCs w:val="24"/>
        </w:rPr>
      </w:pPr>
      <w:r w:rsidRPr="00E154C8">
        <w:rPr>
          <w:rFonts w:cs="Times New Roman"/>
          <w:szCs w:val="24"/>
        </w:rPr>
        <w:t>Védelem elektrosztatikus tér hatásai ellen</w:t>
      </w:r>
    </w:p>
    <w:p w:rsidR="00E154C8" w:rsidRPr="00E154C8" w:rsidRDefault="00E154C8" w:rsidP="00E154C8">
      <w:pPr>
        <w:spacing w:after="0"/>
        <w:ind w:left="1080"/>
        <w:rPr>
          <w:rFonts w:cs="Times New Roman"/>
          <w:szCs w:val="24"/>
        </w:rPr>
      </w:pPr>
      <w:r w:rsidRPr="00E154C8">
        <w:rPr>
          <w:rFonts w:cs="Times New Roman"/>
          <w:szCs w:val="24"/>
        </w:rPr>
        <w:t>ESD munkahely kialakítása</w:t>
      </w:r>
    </w:p>
    <w:p w:rsidR="00E154C8" w:rsidRPr="00E154C8" w:rsidRDefault="00E154C8" w:rsidP="00E154C8">
      <w:pPr>
        <w:spacing w:after="0"/>
        <w:ind w:left="540"/>
        <w:rPr>
          <w:rFonts w:cs="Times New Roman"/>
          <w:b/>
          <w:szCs w:val="24"/>
        </w:rPr>
      </w:pPr>
      <w:r w:rsidRPr="00E154C8">
        <w:rPr>
          <w:rFonts w:cs="Times New Roman"/>
          <w:b/>
          <w:szCs w:val="24"/>
        </w:rPr>
        <w:t>Szoftverkezelési szabályok</w:t>
      </w:r>
    </w:p>
    <w:p w:rsidR="00C53E01" w:rsidRDefault="00E154C8" w:rsidP="00E154C8">
      <w:pPr>
        <w:spacing w:after="0"/>
        <w:ind w:left="851"/>
      </w:pPr>
      <w:r w:rsidRPr="00E154C8">
        <w:rPr>
          <w:rFonts w:cs="Times New Roman"/>
          <w:b/>
          <w:szCs w:val="24"/>
        </w:rPr>
        <w:t>Elektromágneses környezet</w:t>
      </w:r>
    </w:p>
    <w:p w:rsidR="00C53E01" w:rsidRPr="00644690" w:rsidRDefault="00C53E01" w:rsidP="00C53E01">
      <w:pPr>
        <w:tabs>
          <w:tab w:val="left" w:pos="1418"/>
          <w:tab w:val="right" w:pos="9072"/>
        </w:tabs>
        <w:spacing w:after="0"/>
        <w:ind w:left="851"/>
      </w:pPr>
    </w:p>
    <w:p w:rsidR="00C53E01" w:rsidRDefault="00E154C8" w:rsidP="00C53E01">
      <w:pPr>
        <w:pStyle w:val="Listaszerbekezds"/>
        <w:numPr>
          <w:ilvl w:val="2"/>
          <w:numId w:val="8"/>
        </w:numPr>
        <w:tabs>
          <w:tab w:val="left" w:pos="1701"/>
          <w:tab w:val="right" w:pos="9072"/>
        </w:tabs>
        <w:spacing w:after="0"/>
        <w:ind w:left="993" w:hanging="426"/>
        <w:rPr>
          <w:b/>
          <w:i/>
        </w:rPr>
      </w:pPr>
      <w:r w:rsidRPr="00E154C8">
        <w:rPr>
          <w:b/>
          <w:i/>
        </w:rPr>
        <w:t>Villamosenergia-ellátó rendszerek (ATA 24) és fények (ATA 33)</w:t>
      </w:r>
      <w:r w:rsidR="00C53E01" w:rsidRPr="00644690">
        <w:rPr>
          <w:b/>
          <w:i/>
        </w:rPr>
        <w:tab/>
        <w:t>…</w:t>
      </w:r>
      <w:r w:rsidR="00C53E01">
        <w:rPr>
          <w:b/>
          <w:i/>
        </w:rPr>
        <w:t xml:space="preserve"> ó</w:t>
      </w:r>
      <w:r w:rsidR="00C53E01" w:rsidRPr="00644690">
        <w:rPr>
          <w:b/>
          <w:i/>
        </w:rPr>
        <w:t>ra/</w:t>
      </w:r>
      <w:r>
        <w:rPr>
          <w:b/>
          <w:i/>
        </w:rPr>
        <w:t>20</w:t>
      </w:r>
      <w:r w:rsidR="00C53E01" w:rsidRPr="00644690">
        <w:rPr>
          <w:b/>
          <w:i/>
        </w:rPr>
        <w:t xml:space="preserve"> óra</w:t>
      </w:r>
    </w:p>
    <w:p w:rsidR="00E154C8" w:rsidRPr="00E154C8" w:rsidRDefault="00E154C8" w:rsidP="00E154C8">
      <w:pPr>
        <w:spacing w:after="0"/>
        <w:ind w:left="540"/>
        <w:rPr>
          <w:rFonts w:cs="Times New Roman"/>
          <w:b/>
          <w:szCs w:val="24"/>
        </w:rPr>
      </w:pPr>
      <w:r w:rsidRPr="00E154C8">
        <w:rPr>
          <w:rFonts w:cs="Times New Roman"/>
          <w:b/>
          <w:szCs w:val="24"/>
        </w:rPr>
        <w:t>Villamos energia rendszer (ATA 24)</w:t>
      </w:r>
    </w:p>
    <w:p w:rsidR="00E154C8" w:rsidRPr="00E154C8" w:rsidRDefault="00E154C8" w:rsidP="00E154C8">
      <w:pPr>
        <w:spacing w:after="0"/>
        <w:ind w:left="1080"/>
        <w:rPr>
          <w:rFonts w:cs="Times New Roman"/>
          <w:szCs w:val="24"/>
        </w:rPr>
      </w:pPr>
      <w:r w:rsidRPr="00E154C8">
        <w:rPr>
          <w:rFonts w:cs="Times New Roman"/>
          <w:szCs w:val="24"/>
        </w:rPr>
        <w:t>Akkumulátorok beépítése és működése</w:t>
      </w:r>
    </w:p>
    <w:p w:rsidR="00E154C8" w:rsidRPr="00E154C8" w:rsidRDefault="00E154C8" w:rsidP="00E154C8">
      <w:pPr>
        <w:spacing w:after="0"/>
        <w:ind w:left="1080"/>
        <w:rPr>
          <w:rFonts w:cs="Times New Roman"/>
          <w:szCs w:val="24"/>
        </w:rPr>
      </w:pPr>
      <w:r w:rsidRPr="00E154C8">
        <w:rPr>
          <w:rFonts w:cs="Times New Roman"/>
          <w:szCs w:val="24"/>
        </w:rPr>
        <w:t>Egyenáram-ellátás</w:t>
      </w:r>
    </w:p>
    <w:p w:rsidR="00E154C8" w:rsidRPr="00E154C8" w:rsidRDefault="00E154C8" w:rsidP="00E154C8">
      <w:pPr>
        <w:spacing w:after="0"/>
        <w:ind w:left="1080"/>
        <w:rPr>
          <w:rFonts w:cs="Times New Roman"/>
          <w:szCs w:val="24"/>
        </w:rPr>
      </w:pPr>
      <w:r w:rsidRPr="00E154C8">
        <w:rPr>
          <w:rFonts w:cs="Times New Roman"/>
          <w:szCs w:val="24"/>
        </w:rPr>
        <w:t>Váltakozóáram-ellátás</w:t>
      </w:r>
    </w:p>
    <w:p w:rsidR="00E154C8" w:rsidRPr="00E154C8" w:rsidRDefault="00E154C8" w:rsidP="00E154C8">
      <w:pPr>
        <w:spacing w:after="0"/>
        <w:ind w:left="1080"/>
        <w:rPr>
          <w:rFonts w:cs="Times New Roman"/>
          <w:szCs w:val="24"/>
        </w:rPr>
      </w:pPr>
      <w:r w:rsidRPr="00E154C8">
        <w:rPr>
          <w:rFonts w:cs="Times New Roman"/>
          <w:szCs w:val="24"/>
        </w:rPr>
        <w:t>Vészhelyzeti áramellátás</w:t>
      </w:r>
    </w:p>
    <w:p w:rsidR="00E154C8" w:rsidRPr="00E154C8" w:rsidRDefault="00E154C8" w:rsidP="00E154C8">
      <w:pPr>
        <w:spacing w:after="0"/>
        <w:ind w:left="1080"/>
        <w:rPr>
          <w:rFonts w:cs="Times New Roman"/>
          <w:szCs w:val="24"/>
        </w:rPr>
      </w:pPr>
      <w:r w:rsidRPr="00E154C8">
        <w:rPr>
          <w:rFonts w:cs="Times New Roman"/>
          <w:szCs w:val="24"/>
        </w:rPr>
        <w:t>Feszültségszabályozás</w:t>
      </w:r>
    </w:p>
    <w:p w:rsidR="00E154C8" w:rsidRPr="00E154C8" w:rsidRDefault="00E154C8" w:rsidP="00E154C8">
      <w:pPr>
        <w:spacing w:after="0"/>
        <w:ind w:left="1080"/>
        <w:rPr>
          <w:rFonts w:cs="Times New Roman"/>
          <w:szCs w:val="24"/>
        </w:rPr>
      </w:pPr>
      <w:r w:rsidRPr="00E154C8">
        <w:rPr>
          <w:rFonts w:cs="Times New Roman"/>
          <w:szCs w:val="24"/>
        </w:rPr>
        <w:t>Energiaelosztás</w:t>
      </w:r>
    </w:p>
    <w:p w:rsidR="00E154C8" w:rsidRPr="00E154C8" w:rsidRDefault="00E154C8" w:rsidP="00E154C8">
      <w:pPr>
        <w:spacing w:after="0"/>
        <w:ind w:left="1080"/>
        <w:rPr>
          <w:rFonts w:cs="Times New Roman"/>
          <w:szCs w:val="24"/>
        </w:rPr>
      </w:pPr>
      <w:r w:rsidRPr="00E154C8">
        <w:rPr>
          <w:rFonts w:cs="Times New Roman"/>
          <w:szCs w:val="24"/>
        </w:rPr>
        <w:t>Irányváltók, transzformátorok, egyenirányítók</w:t>
      </w:r>
    </w:p>
    <w:p w:rsidR="00E154C8" w:rsidRPr="00E154C8" w:rsidRDefault="00E154C8" w:rsidP="00E154C8">
      <w:pPr>
        <w:spacing w:after="0"/>
        <w:ind w:left="1080"/>
        <w:rPr>
          <w:rFonts w:cs="Times New Roman"/>
          <w:szCs w:val="24"/>
        </w:rPr>
      </w:pPr>
      <w:r w:rsidRPr="00E154C8">
        <w:rPr>
          <w:rFonts w:cs="Times New Roman"/>
          <w:szCs w:val="24"/>
        </w:rPr>
        <w:t>Áramkörök védelme</w:t>
      </w:r>
    </w:p>
    <w:p w:rsidR="00E154C8" w:rsidRPr="00E154C8" w:rsidRDefault="00E154C8" w:rsidP="00E154C8">
      <w:pPr>
        <w:spacing w:after="0"/>
        <w:ind w:left="1080"/>
        <w:rPr>
          <w:rFonts w:cs="Times New Roman"/>
          <w:szCs w:val="24"/>
        </w:rPr>
      </w:pPr>
      <w:r w:rsidRPr="00E154C8">
        <w:rPr>
          <w:rFonts w:cs="Times New Roman"/>
          <w:szCs w:val="24"/>
        </w:rPr>
        <w:t>Külső/földi áramellátás</w:t>
      </w:r>
    </w:p>
    <w:p w:rsidR="00E154C8" w:rsidRPr="00E154C8" w:rsidRDefault="00E154C8" w:rsidP="00E154C8">
      <w:pPr>
        <w:spacing w:after="0"/>
        <w:ind w:left="540"/>
        <w:rPr>
          <w:rFonts w:cs="Times New Roman"/>
          <w:b/>
          <w:szCs w:val="24"/>
        </w:rPr>
      </w:pPr>
      <w:r w:rsidRPr="00E154C8">
        <w:rPr>
          <w:rFonts w:cs="Times New Roman"/>
          <w:b/>
          <w:szCs w:val="24"/>
        </w:rPr>
        <w:t>Fények (ATA 33)</w:t>
      </w:r>
    </w:p>
    <w:p w:rsidR="00E154C8" w:rsidRPr="00E154C8" w:rsidRDefault="00E154C8" w:rsidP="00E154C8">
      <w:pPr>
        <w:spacing w:after="0"/>
        <w:ind w:left="1080"/>
        <w:rPr>
          <w:rFonts w:cs="Times New Roman"/>
          <w:szCs w:val="24"/>
        </w:rPr>
      </w:pPr>
      <w:r w:rsidRPr="00E154C8">
        <w:rPr>
          <w:rFonts w:cs="Times New Roman"/>
          <w:szCs w:val="24"/>
        </w:rPr>
        <w:t>Külső: navigációs, ütközésvédelem, leszálló, guruló, jég</w:t>
      </w:r>
    </w:p>
    <w:p w:rsidR="00E154C8" w:rsidRPr="00E154C8" w:rsidRDefault="00E154C8" w:rsidP="00E154C8">
      <w:pPr>
        <w:spacing w:after="0"/>
        <w:ind w:left="1080"/>
        <w:rPr>
          <w:rFonts w:cs="Times New Roman"/>
          <w:szCs w:val="24"/>
        </w:rPr>
      </w:pPr>
      <w:r w:rsidRPr="00E154C8">
        <w:rPr>
          <w:rFonts w:cs="Times New Roman"/>
          <w:szCs w:val="24"/>
        </w:rPr>
        <w:t>Belső: utastér, pilótafülke, csomagtér</w:t>
      </w:r>
    </w:p>
    <w:p w:rsidR="00C53E01" w:rsidRDefault="00E154C8" w:rsidP="00E154C8">
      <w:pPr>
        <w:spacing w:after="0"/>
        <w:ind w:left="1080"/>
      </w:pPr>
      <w:r w:rsidRPr="00E154C8">
        <w:rPr>
          <w:rFonts w:cs="Times New Roman"/>
          <w:szCs w:val="24"/>
        </w:rPr>
        <w:t>Vészvilágítás</w:t>
      </w:r>
    </w:p>
    <w:p w:rsidR="00C53E01" w:rsidRPr="002A1C54" w:rsidRDefault="00C53E01" w:rsidP="00C53E01">
      <w:pPr>
        <w:tabs>
          <w:tab w:val="left" w:pos="1418"/>
          <w:tab w:val="right" w:pos="9072"/>
        </w:tabs>
        <w:spacing w:after="0"/>
        <w:ind w:left="851"/>
      </w:pPr>
    </w:p>
    <w:p w:rsidR="00C53E01" w:rsidRDefault="00E154C8" w:rsidP="00C53E01">
      <w:pPr>
        <w:pStyle w:val="Listaszerbekezds"/>
        <w:numPr>
          <w:ilvl w:val="2"/>
          <w:numId w:val="8"/>
        </w:numPr>
        <w:tabs>
          <w:tab w:val="left" w:pos="1701"/>
          <w:tab w:val="right" w:pos="9072"/>
        </w:tabs>
        <w:spacing w:after="0"/>
        <w:ind w:left="993" w:hanging="426"/>
        <w:rPr>
          <w:b/>
          <w:i/>
        </w:rPr>
      </w:pPr>
      <w:r w:rsidRPr="00E154C8">
        <w:rPr>
          <w:b/>
          <w:i/>
        </w:rPr>
        <w:t>Fedélzeti karbantartó rendszerek (ATA 45) és információs rendszerek (ATA 46)</w:t>
      </w:r>
      <w:r w:rsidR="00C53E01" w:rsidRPr="00644690">
        <w:rPr>
          <w:b/>
          <w:i/>
        </w:rPr>
        <w:tab/>
        <w:t>…</w:t>
      </w:r>
      <w:r w:rsidR="00C53E01">
        <w:rPr>
          <w:b/>
          <w:i/>
        </w:rPr>
        <w:t xml:space="preserve"> ó</w:t>
      </w:r>
      <w:r w:rsidR="00C53E01" w:rsidRPr="00644690">
        <w:rPr>
          <w:b/>
          <w:i/>
        </w:rPr>
        <w:t>ra/</w:t>
      </w:r>
      <w:r>
        <w:rPr>
          <w:b/>
          <w:i/>
        </w:rPr>
        <w:t>35</w:t>
      </w:r>
      <w:r w:rsidR="00C53E01" w:rsidRPr="00644690">
        <w:rPr>
          <w:b/>
          <w:i/>
        </w:rPr>
        <w:t xml:space="preserve"> óra</w:t>
      </w:r>
    </w:p>
    <w:p w:rsidR="00E154C8" w:rsidRPr="00E154C8" w:rsidRDefault="00E154C8" w:rsidP="00E154C8">
      <w:pPr>
        <w:spacing w:after="0"/>
        <w:ind w:left="540"/>
        <w:rPr>
          <w:rFonts w:cs="Times New Roman"/>
          <w:b/>
          <w:szCs w:val="24"/>
        </w:rPr>
      </w:pPr>
      <w:r w:rsidRPr="00E154C8">
        <w:rPr>
          <w:rFonts w:cs="Times New Roman"/>
          <w:b/>
          <w:szCs w:val="24"/>
        </w:rPr>
        <w:t>Fedélzeti karbantartó rendszer (ATA 45)</w:t>
      </w:r>
    </w:p>
    <w:p w:rsidR="00E154C8" w:rsidRPr="00E154C8" w:rsidRDefault="00E154C8" w:rsidP="00E154C8">
      <w:pPr>
        <w:spacing w:after="0"/>
        <w:ind w:left="1080"/>
        <w:rPr>
          <w:rFonts w:cs="Times New Roman"/>
          <w:szCs w:val="24"/>
        </w:rPr>
      </w:pPr>
      <w:r w:rsidRPr="00E154C8">
        <w:rPr>
          <w:rFonts w:cs="Times New Roman"/>
          <w:szCs w:val="24"/>
        </w:rPr>
        <w:t>Központi karbantartási számítógép</w:t>
      </w:r>
    </w:p>
    <w:p w:rsidR="00E154C8" w:rsidRPr="00E154C8" w:rsidRDefault="00E154C8" w:rsidP="00E154C8">
      <w:pPr>
        <w:spacing w:after="0"/>
        <w:ind w:left="1080"/>
        <w:rPr>
          <w:rFonts w:cs="Times New Roman"/>
          <w:szCs w:val="24"/>
        </w:rPr>
      </w:pPr>
      <w:r w:rsidRPr="00E154C8">
        <w:rPr>
          <w:rFonts w:cs="Times New Roman"/>
          <w:szCs w:val="24"/>
        </w:rPr>
        <w:t>Adatbeviteli rendszer</w:t>
      </w:r>
    </w:p>
    <w:p w:rsidR="00E154C8" w:rsidRPr="00E154C8" w:rsidRDefault="00E154C8" w:rsidP="00E154C8">
      <w:pPr>
        <w:spacing w:after="0"/>
        <w:ind w:left="1080"/>
        <w:rPr>
          <w:rFonts w:cs="Times New Roman"/>
          <w:szCs w:val="24"/>
        </w:rPr>
      </w:pPr>
      <w:r w:rsidRPr="00E154C8">
        <w:rPr>
          <w:rFonts w:cs="Times New Roman"/>
          <w:szCs w:val="24"/>
        </w:rPr>
        <w:t>Elektronikus könyvtárrendszer</w:t>
      </w:r>
    </w:p>
    <w:p w:rsidR="00E154C8" w:rsidRPr="00E154C8" w:rsidRDefault="00E154C8" w:rsidP="00E154C8">
      <w:pPr>
        <w:spacing w:after="0"/>
        <w:ind w:left="1080"/>
        <w:rPr>
          <w:rFonts w:cs="Times New Roman"/>
          <w:szCs w:val="24"/>
        </w:rPr>
      </w:pPr>
      <w:r w:rsidRPr="00E154C8">
        <w:rPr>
          <w:rFonts w:cs="Times New Roman"/>
          <w:szCs w:val="24"/>
        </w:rPr>
        <w:t>Nyomtatás</w:t>
      </w:r>
    </w:p>
    <w:p w:rsidR="00E154C8" w:rsidRPr="00E154C8" w:rsidRDefault="00E154C8" w:rsidP="00E154C8">
      <w:pPr>
        <w:spacing w:after="0"/>
        <w:ind w:left="1080"/>
        <w:rPr>
          <w:rFonts w:cs="Times New Roman"/>
          <w:szCs w:val="24"/>
        </w:rPr>
      </w:pPr>
      <w:r w:rsidRPr="00E154C8">
        <w:rPr>
          <w:rFonts w:cs="Times New Roman"/>
          <w:szCs w:val="24"/>
        </w:rPr>
        <w:t>Sárkányfelügyelet (károsodástűrés felügyelete)</w:t>
      </w:r>
    </w:p>
    <w:p w:rsidR="00E154C8" w:rsidRPr="00E154C8" w:rsidRDefault="00E154C8" w:rsidP="00E154C8">
      <w:pPr>
        <w:spacing w:after="0"/>
        <w:ind w:left="540"/>
        <w:rPr>
          <w:rFonts w:cs="Times New Roman"/>
          <w:b/>
          <w:szCs w:val="24"/>
        </w:rPr>
      </w:pPr>
      <w:r w:rsidRPr="00E154C8">
        <w:rPr>
          <w:rFonts w:cs="Times New Roman"/>
          <w:b/>
          <w:szCs w:val="24"/>
        </w:rPr>
        <w:t>Információs rendszerek (ATA 46)</w:t>
      </w:r>
    </w:p>
    <w:p w:rsidR="00E154C8" w:rsidRPr="00E154C8" w:rsidRDefault="00E154C8" w:rsidP="00E154C8">
      <w:pPr>
        <w:spacing w:after="0"/>
        <w:ind w:left="1620"/>
        <w:rPr>
          <w:rFonts w:cs="Times New Roman"/>
          <w:szCs w:val="24"/>
        </w:rPr>
      </w:pPr>
      <w:r w:rsidRPr="00E154C8">
        <w:rPr>
          <w:rFonts w:cs="Times New Roman"/>
          <w:szCs w:val="24"/>
        </w:rPr>
        <w:t>Digitális információk hagyományosan</w:t>
      </w:r>
    </w:p>
    <w:p w:rsidR="00E154C8" w:rsidRPr="00E154C8" w:rsidRDefault="00E154C8" w:rsidP="00E154C8">
      <w:pPr>
        <w:spacing w:after="0"/>
        <w:ind w:left="1620"/>
        <w:rPr>
          <w:rFonts w:cs="Times New Roman"/>
          <w:szCs w:val="24"/>
        </w:rPr>
      </w:pPr>
      <w:r w:rsidRPr="00E154C8">
        <w:rPr>
          <w:rFonts w:cs="Times New Roman"/>
          <w:szCs w:val="24"/>
        </w:rPr>
        <w:t xml:space="preserve">papíron, mikrofilmen vagy </w:t>
      </w:r>
      <w:proofErr w:type="spellStart"/>
      <w:r w:rsidRPr="00E154C8">
        <w:rPr>
          <w:rFonts w:cs="Times New Roman"/>
          <w:szCs w:val="24"/>
        </w:rPr>
        <w:t>microfiche-en</w:t>
      </w:r>
      <w:proofErr w:type="spellEnd"/>
      <w:r w:rsidRPr="00E154C8">
        <w:rPr>
          <w:rFonts w:cs="Times New Roman"/>
          <w:szCs w:val="24"/>
        </w:rPr>
        <w:t xml:space="preserve"> történő tárolásának, frissítésének és kikeresésének módját biztosító egységek és komponensek. Magukban foglalnak tárolási és keresési funkcióra szánt egységeket, például elektronikus könyvtáron belüli tömeges tárolást és szabályozót. Nem </w:t>
      </w:r>
      <w:r w:rsidRPr="00E154C8">
        <w:rPr>
          <w:rFonts w:cs="Times New Roman"/>
          <w:szCs w:val="24"/>
        </w:rPr>
        <w:lastRenderedPageBreak/>
        <w:t>foglalnak magukban más használatra szánt vagy más rendszerekkel megosztott egységeket vagy komponenseket, például fedélzeti nyomtatót vagy általános használatra szánt kijelzőt.</w:t>
      </w:r>
    </w:p>
    <w:p w:rsidR="00E154C8" w:rsidRPr="00E154C8" w:rsidRDefault="00E154C8" w:rsidP="00E154C8">
      <w:pPr>
        <w:spacing w:after="0"/>
        <w:ind w:left="1620"/>
        <w:rPr>
          <w:rFonts w:cs="Times New Roman"/>
          <w:szCs w:val="24"/>
        </w:rPr>
      </w:pPr>
      <w:r w:rsidRPr="00E154C8">
        <w:rPr>
          <w:rFonts w:cs="Times New Roman"/>
          <w:szCs w:val="24"/>
        </w:rPr>
        <w:t>Jellemzően ide tartoznak a légiforgalmi és információkezelő rendszerek és a hálózati szerverrendszerek.</w:t>
      </w:r>
    </w:p>
    <w:p w:rsidR="00E154C8" w:rsidRPr="00E154C8" w:rsidRDefault="00E154C8" w:rsidP="00E154C8">
      <w:pPr>
        <w:spacing w:after="0"/>
        <w:ind w:left="1620"/>
        <w:rPr>
          <w:rFonts w:cs="Times New Roman"/>
          <w:szCs w:val="24"/>
        </w:rPr>
      </w:pPr>
      <w:r w:rsidRPr="00E154C8">
        <w:rPr>
          <w:rFonts w:cs="Times New Roman"/>
          <w:szCs w:val="24"/>
        </w:rPr>
        <w:t>Légi járműre vonatkozó általános információs rendszer</w:t>
      </w:r>
    </w:p>
    <w:p w:rsidR="00E154C8" w:rsidRPr="00E154C8" w:rsidRDefault="00E154C8" w:rsidP="00E154C8">
      <w:pPr>
        <w:spacing w:after="0"/>
        <w:ind w:left="1620"/>
        <w:rPr>
          <w:rFonts w:cs="Times New Roman"/>
          <w:szCs w:val="24"/>
        </w:rPr>
      </w:pPr>
      <w:r w:rsidRPr="00E154C8">
        <w:rPr>
          <w:rFonts w:cs="Times New Roman"/>
          <w:szCs w:val="24"/>
        </w:rPr>
        <w:t>Fedélzeti információs rendszer</w:t>
      </w:r>
    </w:p>
    <w:p w:rsidR="00E154C8" w:rsidRPr="00E154C8" w:rsidRDefault="00E154C8" w:rsidP="00E154C8">
      <w:pPr>
        <w:spacing w:after="0"/>
        <w:ind w:left="1620"/>
        <w:rPr>
          <w:rFonts w:cs="Times New Roman"/>
          <w:szCs w:val="24"/>
        </w:rPr>
      </w:pPr>
      <w:r w:rsidRPr="00E154C8">
        <w:rPr>
          <w:rFonts w:cs="Times New Roman"/>
          <w:szCs w:val="24"/>
        </w:rPr>
        <w:t>Karbantartási információs rendszer</w:t>
      </w:r>
    </w:p>
    <w:p w:rsidR="00E154C8" w:rsidRPr="00E154C8" w:rsidRDefault="00E154C8" w:rsidP="00E154C8">
      <w:pPr>
        <w:spacing w:after="0"/>
        <w:ind w:left="1620"/>
        <w:rPr>
          <w:rFonts w:cs="Times New Roman"/>
          <w:szCs w:val="24"/>
        </w:rPr>
      </w:pPr>
      <w:r w:rsidRPr="00E154C8">
        <w:rPr>
          <w:rFonts w:cs="Times New Roman"/>
          <w:szCs w:val="24"/>
        </w:rPr>
        <w:t>Utasokra vonatkozó utastéri információs rendszer</w:t>
      </w:r>
    </w:p>
    <w:p w:rsidR="00C53E01" w:rsidRDefault="00E154C8" w:rsidP="00E154C8">
      <w:pPr>
        <w:spacing w:after="0"/>
        <w:ind w:left="851"/>
      </w:pPr>
      <w:r w:rsidRPr="00E154C8">
        <w:rPr>
          <w:rFonts w:cs="Times New Roman"/>
          <w:szCs w:val="24"/>
        </w:rPr>
        <w:t>Egyéb információs rendszer</w:t>
      </w:r>
    </w:p>
    <w:p w:rsidR="00C53E01" w:rsidRPr="002A1C54" w:rsidRDefault="00C53E01" w:rsidP="00C53E01">
      <w:pPr>
        <w:tabs>
          <w:tab w:val="left" w:pos="1418"/>
          <w:tab w:val="right" w:pos="9072"/>
        </w:tabs>
        <w:spacing w:after="0"/>
        <w:ind w:left="851"/>
      </w:pPr>
    </w:p>
    <w:p w:rsidR="00C53E01" w:rsidRDefault="00E154C8" w:rsidP="00C53E01">
      <w:pPr>
        <w:pStyle w:val="Listaszerbekezds"/>
        <w:numPr>
          <w:ilvl w:val="2"/>
          <w:numId w:val="8"/>
        </w:numPr>
        <w:tabs>
          <w:tab w:val="left" w:pos="1701"/>
          <w:tab w:val="right" w:pos="9072"/>
        </w:tabs>
        <w:spacing w:after="0"/>
        <w:ind w:left="993" w:hanging="426"/>
        <w:rPr>
          <w:b/>
          <w:i/>
        </w:rPr>
      </w:pPr>
      <w:r w:rsidRPr="00E154C8">
        <w:rPr>
          <w:b/>
          <w:i/>
        </w:rPr>
        <w:t>Integrált moduláris repülőelektronika (ATA 42) és kabinrendszerek (ATA 44)</w:t>
      </w:r>
      <w:r w:rsidR="00C53E01" w:rsidRPr="00644690">
        <w:rPr>
          <w:b/>
          <w:i/>
        </w:rPr>
        <w:tab/>
        <w:t>…</w:t>
      </w:r>
      <w:r w:rsidR="00C53E01">
        <w:rPr>
          <w:b/>
          <w:i/>
        </w:rPr>
        <w:t xml:space="preserve"> ó</w:t>
      </w:r>
      <w:r w:rsidR="00C53E01" w:rsidRPr="00644690">
        <w:rPr>
          <w:b/>
          <w:i/>
        </w:rPr>
        <w:t>ra/</w:t>
      </w:r>
      <w:r>
        <w:rPr>
          <w:b/>
          <w:i/>
        </w:rPr>
        <w:t>35</w:t>
      </w:r>
      <w:r w:rsidR="00C53E01" w:rsidRPr="00644690">
        <w:rPr>
          <w:b/>
          <w:i/>
        </w:rPr>
        <w:t xml:space="preserve"> óra</w:t>
      </w:r>
    </w:p>
    <w:p w:rsidR="00E154C8" w:rsidRPr="00E154C8" w:rsidRDefault="00E154C8" w:rsidP="00E154C8">
      <w:pPr>
        <w:spacing w:after="0"/>
        <w:ind w:left="540"/>
        <w:rPr>
          <w:rFonts w:cs="Times New Roman"/>
          <w:szCs w:val="24"/>
        </w:rPr>
      </w:pPr>
      <w:r w:rsidRPr="00E154C8">
        <w:rPr>
          <w:rFonts w:cs="Times New Roman"/>
          <w:b/>
          <w:szCs w:val="24"/>
        </w:rPr>
        <w:t>Integrált moduláris repülőelektronika (ATA 42)</w:t>
      </w:r>
    </w:p>
    <w:p w:rsidR="00E154C8" w:rsidRPr="00E154C8" w:rsidRDefault="00E154C8" w:rsidP="00E154C8">
      <w:pPr>
        <w:spacing w:after="0"/>
        <w:ind w:left="1080"/>
        <w:rPr>
          <w:rFonts w:cs="Times New Roman"/>
          <w:szCs w:val="24"/>
        </w:rPr>
      </w:pPr>
      <w:r w:rsidRPr="00E154C8">
        <w:rPr>
          <w:rFonts w:cs="Times New Roman"/>
          <w:szCs w:val="24"/>
        </w:rPr>
        <w:t>Az integrált moduláris repülőelektronikai (</w:t>
      </w:r>
      <w:proofErr w:type="spellStart"/>
      <w:r w:rsidRPr="00E154C8">
        <w:rPr>
          <w:rFonts w:cs="Times New Roman"/>
          <w:szCs w:val="24"/>
        </w:rPr>
        <w:t>Integrated</w:t>
      </w:r>
      <w:proofErr w:type="spellEnd"/>
      <w:r w:rsidRPr="00E154C8">
        <w:rPr>
          <w:rFonts w:cs="Times New Roman"/>
          <w:szCs w:val="24"/>
        </w:rPr>
        <w:t xml:space="preserve"> </w:t>
      </w:r>
      <w:proofErr w:type="spellStart"/>
      <w:r w:rsidRPr="00E154C8">
        <w:rPr>
          <w:rFonts w:cs="Times New Roman"/>
          <w:szCs w:val="24"/>
        </w:rPr>
        <w:t>Modular</w:t>
      </w:r>
      <w:proofErr w:type="spellEnd"/>
      <w:r w:rsidRPr="00E154C8">
        <w:rPr>
          <w:rFonts w:cs="Times New Roman"/>
          <w:szCs w:val="24"/>
        </w:rPr>
        <w:t xml:space="preserve"> </w:t>
      </w:r>
      <w:proofErr w:type="spellStart"/>
      <w:r w:rsidRPr="00E154C8">
        <w:rPr>
          <w:rFonts w:cs="Times New Roman"/>
          <w:szCs w:val="24"/>
        </w:rPr>
        <w:t>Avionics</w:t>
      </w:r>
      <w:proofErr w:type="spellEnd"/>
      <w:r w:rsidRPr="00E154C8">
        <w:rPr>
          <w:rFonts w:cs="Times New Roman"/>
          <w:szCs w:val="24"/>
        </w:rPr>
        <w:t xml:space="preserve">; IMA) modulokba jellemzően beépíthető funkciók többek között: Szivárgásszabályozás, légnyomás-szabályozás, szellőzés és levegőszabályozás, repülőelektronika és pilótafülke szellőzésének szabályozása, hőmérséklet-szabályozás, légiforgalmi kommunikáció, repülőelektronikai kommunikációs </w:t>
      </w:r>
      <w:proofErr w:type="spellStart"/>
      <w:r w:rsidRPr="00E154C8">
        <w:rPr>
          <w:rFonts w:cs="Times New Roman"/>
          <w:szCs w:val="24"/>
        </w:rPr>
        <w:t>router</w:t>
      </w:r>
      <w:proofErr w:type="spellEnd"/>
      <w:r w:rsidRPr="00E154C8">
        <w:rPr>
          <w:rFonts w:cs="Times New Roman"/>
          <w:szCs w:val="24"/>
        </w:rPr>
        <w:t xml:space="preserve">, elektromos terhelésvezérlés, áramkör-megszakítás ellenőrzése, elektromos </w:t>
      </w:r>
      <w:proofErr w:type="spellStart"/>
      <w:r w:rsidRPr="00E154C8">
        <w:rPr>
          <w:rFonts w:cs="Times New Roman"/>
          <w:szCs w:val="24"/>
        </w:rPr>
        <w:t>BITE-rendszer</w:t>
      </w:r>
      <w:proofErr w:type="spellEnd"/>
      <w:r w:rsidRPr="00E154C8">
        <w:rPr>
          <w:rFonts w:cs="Times New Roman"/>
          <w:szCs w:val="24"/>
        </w:rPr>
        <w:t xml:space="preserve">, üzemanyag-kezelés, </w:t>
      </w:r>
      <w:proofErr w:type="spellStart"/>
      <w:r w:rsidRPr="00E154C8">
        <w:rPr>
          <w:rFonts w:cs="Times New Roman"/>
          <w:szCs w:val="24"/>
        </w:rPr>
        <w:t>fékezésszabályozás</w:t>
      </w:r>
      <w:proofErr w:type="spellEnd"/>
      <w:r w:rsidRPr="00E154C8">
        <w:rPr>
          <w:rFonts w:cs="Times New Roman"/>
          <w:szCs w:val="24"/>
        </w:rPr>
        <w:t>, kormánymű-szabályozás, futómű kibocsátása és behúzása, gumiabroncsnyomás-kijelzés, olajnyomás-kijelzés, fékhőmérséklet ellenőrzése stb.</w:t>
      </w:r>
    </w:p>
    <w:p w:rsidR="00E154C8" w:rsidRPr="00E154C8" w:rsidRDefault="00E154C8" w:rsidP="00E154C8">
      <w:pPr>
        <w:spacing w:after="0"/>
        <w:ind w:left="1080"/>
        <w:rPr>
          <w:rFonts w:cs="Times New Roman"/>
          <w:szCs w:val="24"/>
        </w:rPr>
      </w:pPr>
      <w:r w:rsidRPr="00E154C8">
        <w:rPr>
          <w:rFonts w:cs="Times New Roman"/>
          <w:szCs w:val="24"/>
        </w:rPr>
        <w:t xml:space="preserve">Központi rendszer </w:t>
      </w:r>
    </w:p>
    <w:p w:rsidR="00E154C8" w:rsidRPr="00E154C8" w:rsidRDefault="00E154C8" w:rsidP="00E154C8">
      <w:pPr>
        <w:spacing w:after="0"/>
        <w:ind w:left="1080"/>
        <w:rPr>
          <w:rFonts w:cs="Times New Roman"/>
          <w:szCs w:val="24"/>
        </w:rPr>
      </w:pPr>
      <w:r w:rsidRPr="00E154C8">
        <w:rPr>
          <w:rFonts w:cs="Times New Roman"/>
          <w:szCs w:val="24"/>
        </w:rPr>
        <w:t>Hálózati komponensek.</w:t>
      </w:r>
    </w:p>
    <w:p w:rsidR="00E154C8" w:rsidRPr="00E154C8" w:rsidRDefault="00E154C8" w:rsidP="00E154C8">
      <w:pPr>
        <w:spacing w:after="0"/>
        <w:ind w:left="540"/>
        <w:rPr>
          <w:rFonts w:cs="Times New Roman"/>
          <w:b/>
          <w:szCs w:val="24"/>
        </w:rPr>
      </w:pPr>
      <w:r w:rsidRPr="00E154C8">
        <w:rPr>
          <w:rFonts w:cs="Times New Roman"/>
          <w:b/>
          <w:szCs w:val="24"/>
        </w:rPr>
        <w:t>Kabinrendszerek (ATA 44)</w:t>
      </w:r>
    </w:p>
    <w:p w:rsidR="00E154C8" w:rsidRPr="00E154C8" w:rsidRDefault="00E154C8" w:rsidP="00E154C8">
      <w:pPr>
        <w:spacing w:after="0"/>
        <w:ind w:left="1260"/>
        <w:rPr>
          <w:rFonts w:cs="Times New Roman"/>
          <w:szCs w:val="24"/>
        </w:rPr>
      </w:pPr>
      <w:r w:rsidRPr="00E154C8">
        <w:rPr>
          <w:rFonts w:cs="Times New Roman"/>
          <w:szCs w:val="24"/>
        </w:rPr>
        <w:t>Az utasok szórakoztatásának módját, valamint a légi járművön belüli (kabinközi kommunikációs adatrendszer), illetve a légi jármű kabinja és a földi állomások (kabinhálózati szolgáltatás) közötti kommunikációt biztosító egységek és komponensek. Ide tartozik a hang-, az adat-, a zene- és a képátvitel.</w:t>
      </w:r>
    </w:p>
    <w:p w:rsidR="00E154C8" w:rsidRPr="00E154C8" w:rsidRDefault="00E154C8" w:rsidP="00E154C8">
      <w:pPr>
        <w:spacing w:after="0"/>
        <w:ind w:left="1260"/>
        <w:rPr>
          <w:rFonts w:cs="Times New Roman"/>
          <w:szCs w:val="24"/>
        </w:rPr>
      </w:pPr>
      <w:r w:rsidRPr="00E154C8">
        <w:rPr>
          <w:rFonts w:cs="Times New Roman"/>
          <w:szCs w:val="24"/>
        </w:rPr>
        <w:t>A kabinközi kommunikációs adatrendszer a pilótafülke/utaskísérő személyzet és a kabinrendszerek közötti csatlakozást biztosítja. Ezek a rendszerek támogatják a különböző kapcsolódó cserélhető elemek adatcseréjét, működtetésük pedig jellemzően utaskísérői paneleken keresztül történik.</w:t>
      </w:r>
    </w:p>
    <w:p w:rsidR="00E154C8" w:rsidRPr="00E154C8" w:rsidRDefault="00E154C8" w:rsidP="00E154C8">
      <w:pPr>
        <w:spacing w:after="0"/>
        <w:ind w:left="1260"/>
        <w:rPr>
          <w:rFonts w:cs="Times New Roman"/>
          <w:szCs w:val="24"/>
        </w:rPr>
      </w:pPr>
      <w:r w:rsidRPr="00E154C8">
        <w:rPr>
          <w:rFonts w:cs="Times New Roman"/>
          <w:szCs w:val="24"/>
        </w:rPr>
        <w:t>A kabinhálózati szolgáltatás jellemzően egy szerverből áll, amely többek között a következő rendszerekhez csatlakozik:</w:t>
      </w:r>
    </w:p>
    <w:p w:rsidR="00E154C8" w:rsidRPr="00E154C8" w:rsidRDefault="00E154C8" w:rsidP="00E154C8">
      <w:pPr>
        <w:spacing w:after="0"/>
        <w:ind w:left="1620"/>
        <w:rPr>
          <w:rFonts w:cs="Times New Roman"/>
          <w:szCs w:val="24"/>
        </w:rPr>
      </w:pPr>
      <w:r w:rsidRPr="00E154C8">
        <w:rPr>
          <w:rFonts w:cs="Times New Roman"/>
          <w:szCs w:val="24"/>
        </w:rPr>
        <w:t>adat-/rádiókommunikáció, fedélzeti szórakoztató rendszer.</w:t>
      </w:r>
    </w:p>
    <w:p w:rsidR="00E154C8" w:rsidRPr="00E154C8" w:rsidRDefault="00E154C8" w:rsidP="00E154C8">
      <w:pPr>
        <w:spacing w:after="0"/>
        <w:ind w:left="1260"/>
        <w:rPr>
          <w:rFonts w:cs="Times New Roman"/>
          <w:szCs w:val="24"/>
        </w:rPr>
      </w:pPr>
      <w:r w:rsidRPr="00E154C8">
        <w:rPr>
          <w:rFonts w:cs="Times New Roman"/>
          <w:szCs w:val="24"/>
        </w:rPr>
        <w:t>A kabinhálózati szolgáltatás például az alábbi funkciókat láthatja el:</w:t>
      </w:r>
    </w:p>
    <w:p w:rsidR="00E154C8" w:rsidRPr="00E154C8" w:rsidRDefault="00E154C8" w:rsidP="00E154C8">
      <w:pPr>
        <w:spacing w:after="0"/>
        <w:ind w:left="1620"/>
        <w:rPr>
          <w:rFonts w:cs="Times New Roman"/>
          <w:szCs w:val="24"/>
        </w:rPr>
      </w:pPr>
      <w:r w:rsidRPr="00E154C8">
        <w:rPr>
          <w:rFonts w:cs="Times New Roman"/>
          <w:szCs w:val="24"/>
        </w:rPr>
        <w:t>felszállás előtti/felszállási jelentésekhez való hozzáférés,</w:t>
      </w:r>
    </w:p>
    <w:p w:rsidR="00E154C8" w:rsidRPr="00E154C8" w:rsidRDefault="00E154C8" w:rsidP="00E154C8">
      <w:pPr>
        <w:spacing w:after="0"/>
        <w:ind w:left="1620"/>
        <w:rPr>
          <w:rFonts w:cs="Times New Roman"/>
          <w:szCs w:val="24"/>
        </w:rPr>
      </w:pPr>
      <w:r w:rsidRPr="00E154C8">
        <w:rPr>
          <w:rFonts w:cs="Times New Roman"/>
          <w:szCs w:val="24"/>
        </w:rPr>
        <w:t>e-mail-/intranet-/internet-hozzáférés,</w:t>
      </w:r>
    </w:p>
    <w:p w:rsidR="00E154C8" w:rsidRPr="00E154C8" w:rsidRDefault="00E154C8" w:rsidP="00E154C8">
      <w:pPr>
        <w:spacing w:after="0"/>
        <w:ind w:left="1620"/>
        <w:rPr>
          <w:rFonts w:cs="Times New Roman"/>
          <w:szCs w:val="24"/>
        </w:rPr>
      </w:pPr>
      <w:proofErr w:type="spellStart"/>
      <w:r w:rsidRPr="00E154C8">
        <w:rPr>
          <w:rFonts w:cs="Times New Roman"/>
          <w:szCs w:val="24"/>
        </w:rPr>
        <w:t>utasadatbázis</w:t>
      </w:r>
      <w:proofErr w:type="spellEnd"/>
      <w:r w:rsidRPr="00E154C8">
        <w:rPr>
          <w:rFonts w:cs="Times New Roman"/>
          <w:szCs w:val="24"/>
        </w:rPr>
        <w:t>.</w:t>
      </w:r>
    </w:p>
    <w:p w:rsidR="00E154C8" w:rsidRPr="00E154C8" w:rsidRDefault="00E154C8" w:rsidP="00E154C8">
      <w:pPr>
        <w:spacing w:after="0"/>
        <w:ind w:left="1260"/>
        <w:rPr>
          <w:rFonts w:cs="Times New Roman"/>
          <w:szCs w:val="24"/>
        </w:rPr>
      </w:pPr>
      <w:r w:rsidRPr="00E154C8">
        <w:rPr>
          <w:rFonts w:cs="Times New Roman"/>
          <w:szCs w:val="24"/>
        </w:rPr>
        <w:t>Utastéri központi rendszer</w:t>
      </w:r>
    </w:p>
    <w:p w:rsidR="00E154C8" w:rsidRPr="00E154C8" w:rsidRDefault="00E154C8" w:rsidP="00E154C8">
      <w:pPr>
        <w:spacing w:after="0"/>
        <w:ind w:left="1260"/>
        <w:rPr>
          <w:rFonts w:cs="Times New Roman"/>
          <w:szCs w:val="24"/>
        </w:rPr>
      </w:pPr>
      <w:r w:rsidRPr="00E154C8">
        <w:rPr>
          <w:rFonts w:cs="Times New Roman"/>
          <w:szCs w:val="24"/>
        </w:rPr>
        <w:t>Fedélzeti szórakoztató rendszer</w:t>
      </w:r>
    </w:p>
    <w:p w:rsidR="00E154C8" w:rsidRPr="00E154C8" w:rsidRDefault="00E154C8" w:rsidP="00E154C8">
      <w:pPr>
        <w:spacing w:after="0"/>
        <w:ind w:left="1260"/>
        <w:rPr>
          <w:rFonts w:cs="Times New Roman"/>
          <w:szCs w:val="24"/>
        </w:rPr>
      </w:pPr>
      <w:r w:rsidRPr="00E154C8">
        <w:rPr>
          <w:rFonts w:cs="Times New Roman"/>
          <w:szCs w:val="24"/>
        </w:rPr>
        <w:t>Külső kommunikációs rendszer</w:t>
      </w:r>
    </w:p>
    <w:p w:rsidR="00E154C8" w:rsidRPr="00E154C8" w:rsidRDefault="00E154C8" w:rsidP="00E154C8">
      <w:pPr>
        <w:spacing w:after="0"/>
        <w:ind w:left="1260"/>
        <w:rPr>
          <w:rFonts w:cs="Times New Roman"/>
          <w:szCs w:val="24"/>
        </w:rPr>
      </w:pPr>
      <w:r w:rsidRPr="00E154C8">
        <w:rPr>
          <w:rFonts w:cs="Times New Roman"/>
          <w:szCs w:val="24"/>
        </w:rPr>
        <w:t>Utastéri tömegmemória-rendszer</w:t>
      </w:r>
    </w:p>
    <w:p w:rsidR="00E154C8" w:rsidRPr="00E154C8" w:rsidRDefault="00E154C8" w:rsidP="00E154C8">
      <w:pPr>
        <w:spacing w:after="0"/>
        <w:ind w:left="1260"/>
        <w:rPr>
          <w:rFonts w:cs="Times New Roman"/>
          <w:szCs w:val="24"/>
        </w:rPr>
      </w:pPr>
      <w:r w:rsidRPr="00E154C8">
        <w:rPr>
          <w:rFonts w:cs="Times New Roman"/>
          <w:szCs w:val="24"/>
        </w:rPr>
        <w:t>Utastéri ellenőrzési rendszer</w:t>
      </w:r>
    </w:p>
    <w:p w:rsidR="00C53E01" w:rsidRDefault="00E154C8" w:rsidP="00E154C8">
      <w:pPr>
        <w:spacing w:after="0"/>
        <w:ind w:left="851"/>
      </w:pPr>
      <w:r w:rsidRPr="00E154C8">
        <w:rPr>
          <w:rFonts w:cs="Times New Roman"/>
          <w:szCs w:val="24"/>
        </w:rPr>
        <w:t>Egyéb kabinrendszer</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154C8" w:rsidP="00C53E01">
      <w:pPr>
        <w:spacing w:after="0"/>
        <w:ind w:left="426"/>
      </w:pPr>
      <w:r w:rsidRPr="00E154C8">
        <w:lastRenderedPageBreak/>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0E21" w:rsidRPr="00EE32F9" w:rsidTr="00820E21">
        <w:trPr>
          <w:trHeight w:val="255"/>
          <w:jc w:val="center"/>
        </w:trPr>
        <w:tc>
          <w:tcPr>
            <w:tcW w:w="104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820E21" w:rsidRPr="00EE32F9" w:rsidTr="00820E21">
        <w:trPr>
          <w:trHeight w:val="510"/>
          <w:jc w:val="center"/>
        </w:trPr>
        <w:tc>
          <w:tcPr>
            <w:tcW w:w="104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154C8" w:rsidP="00C53E01">
      <w:pPr>
        <w:pStyle w:val="Listaszerbekezds"/>
        <w:numPr>
          <w:ilvl w:val="0"/>
          <w:numId w:val="8"/>
        </w:numPr>
        <w:tabs>
          <w:tab w:val="right" w:pos="9072"/>
        </w:tabs>
        <w:spacing w:after="0"/>
        <w:rPr>
          <w:rFonts w:cs="Times New Roman"/>
          <w:b/>
        </w:rPr>
      </w:pPr>
      <w:r w:rsidRPr="00E154C8">
        <w:rPr>
          <w:b/>
        </w:rPr>
        <w:t xml:space="preserve">Repülőgépész gyakorlat </w:t>
      </w:r>
      <w:r w:rsidR="00C53E01" w:rsidRPr="00644690">
        <w:rPr>
          <w:b/>
        </w:rPr>
        <w:t xml:space="preserve"> tantárgy</w:t>
      </w:r>
      <w:r w:rsidR="00C53E01" w:rsidRPr="00644690">
        <w:rPr>
          <w:b/>
        </w:rPr>
        <w:tab/>
        <w:t>…</w:t>
      </w:r>
      <w:r w:rsidR="00C53E01">
        <w:rPr>
          <w:b/>
        </w:rPr>
        <w:t xml:space="preserve"> ó</w:t>
      </w:r>
      <w:r w:rsidR="00C53E01" w:rsidRPr="00644690">
        <w:rPr>
          <w:b/>
        </w:rPr>
        <w:t>ra/</w:t>
      </w:r>
      <w:r w:rsidR="005E154C">
        <w:rPr>
          <w:b/>
        </w:rPr>
        <w:t>217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972C4B" w:rsidRDefault="00972C4B" w:rsidP="00972C4B">
      <w:pPr>
        <w:spacing w:after="0"/>
        <w:ind w:left="426"/>
      </w:pPr>
      <w:r>
        <w:t>A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Repülőgépész szakma gyakorlásához nélkülözhetetlenek.</w:t>
      </w:r>
    </w:p>
    <w:p w:rsidR="00972C4B" w:rsidRDefault="00972C4B" w:rsidP="00972C4B">
      <w:pPr>
        <w:spacing w:after="0"/>
        <w:ind w:left="426"/>
      </w:pPr>
      <w:r>
        <w:t>Korszerű szakmai gyakorlati felkészültségű szakembereket képezzen, akik képesek a repülőszakma területén üzemeltetési, karbantartási és javítási feladatok ellátására.</w:t>
      </w:r>
    </w:p>
    <w:p w:rsidR="00972C4B" w:rsidRDefault="00972C4B" w:rsidP="00972C4B">
      <w:pPr>
        <w:spacing w:after="0"/>
        <w:ind w:left="426"/>
      </w:pPr>
      <w:r>
        <w:t>a tanulók általános műszaki műveltségéhez gyakorlati alapokat nyújtson.</w:t>
      </w:r>
    </w:p>
    <w:p w:rsidR="00972C4B" w:rsidRDefault="00972C4B" w:rsidP="00972C4B">
      <w:pPr>
        <w:spacing w:after="0"/>
        <w:ind w:left="426"/>
      </w:pPr>
      <w:r>
        <w:t>Kifejlessze a tanulók műszaki problémamegoldó képességét.</w:t>
      </w:r>
    </w:p>
    <w:p w:rsidR="00972C4B" w:rsidRDefault="00972C4B" w:rsidP="00972C4B">
      <w:pPr>
        <w:spacing w:after="0"/>
        <w:ind w:left="426"/>
      </w:pPr>
      <w:r>
        <w:t>Az elméletben tanultakat a gyakorlatban tudja alkalmazni.</w:t>
      </w:r>
    </w:p>
    <w:p w:rsidR="00972C4B" w:rsidRDefault="00972C4B" w:rsidP="00972C4B">
      <w:pPr>
        <w:spacing w:after="0"/>
        <w:ind w:left="426"/>
      </w:pPr>
      <w:r>
        <w:t>Fejlessze a tanulók logikai és gyakorlati készségét és fejlessze a rendszerszemléletű gondolkodást.</w:t>
      </w:r>
    </w:p>
    <w:p w:rsidR="00972C4B" w:rsidRDefault="00972C4B" w:rsidP="00972C4B">
      <w:pPr>
        <w:spacing w:after="0"/>
        <w:ind w:left="426"/>
      </w:pPr>
      <w:r>
        <w:t>Járuljon hozzá a speciális szakmai elméleti tantárgyak és a szakmai gyakorlat alapozásához.</w:t>
      </w:r>
    </w:p>
    <w:p w:rsidR="00972C4B" w:rsidRDefault="00972C4B" w:rsidP="00972C4B">
      <w:pPr>
        <w:spacing w:after="0"/>
        <w:ind w:left="426"/>
      </w:pPr>
      <w:r>
        <w:lastRenderedPageBreak/>
        <w:t>Ismerje a szabványos elemeket és szerkezeti egységeket, a vonatkozó szabványokat, táblázatokat, diagramokat, katalógusokat és ezek használatát.</w:t>
      </w:r>
    </w:p>
    <w:p w:rsidR="00972C4B" w:rsidRDefault="00972C4B" w:rsidP="00972C4B">
      <w:pPr>
        <w:spacing w:after="0"/>
        <w:ind w:left="426"/>
      </w:pPr>
      <w:r>
        <w:t>Biztosítsa a munka- és környezetvédelmi, tűzvédelmi és biztonságtechnikai előírások elsajátítását, azok maradéktalan betartását, a biztonságtechnikai eszközök kezelését.</w:t>
      </w:r>
    </w:p>
    <w:p w:rsidR="00972C4B" w:rsidRDefault="00972C4B" w:rsidP="00972C4B">
      <w:pPr>
        <w:spacing w:after="0"/>
        <w:ind w:left="426"/>
      </w:pPr>
      <w:r>
        <w:t>Munkájukhoz rendelkezzenek a 1321/2014. EK. rendelet, III. mellékletében (Part 66) előírt ismeretekkel, képzetségük megfeleljen az Európai Uniós előírásoknak.</w:t>
      </w:r>
    </w:p>
    <w:p w:rsidR="00C53E01" w:rsidRDefault="00972C4B" w:rsidP="00972C4B">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972C4B" w:rsidRDefault="00972C4B" w:rsidP="00972C4B">
      <w:pPr>
        <w:spacing w:after="0"/>
        <w:ind w:left="426"/>
      </w:pPr>
      <w:r>
        <w:t>Matematika: aritmetikai, algebrai és geometriai ismeretek</w:t>
      </w:r>
    </w:p>
    <w:p w:rsidR="00972C4B" w:rsidRDefault="00972C4B" w:rsidP="00972C4B">
      <w:pPr>
        <w:spacing w:after="0"/>
        <w:ind w:left="426"/>
      </w:pPr>
      <w:r>
        <w:t>Fizika: anyagismereti, mechanikai, termodinamikai, optikai, hullámtani ismeretek</w:t>
      </w:r>
    </w:p>
    <w:p w:rsidR="00972C4B" w:rsidRDefault="00972C4B" w:rsidP="00972C4B">
      <w:pPr>
        <w:spacing w:after="0"/>
        <w:ind w:left="426"/>
      </w:pPr>
      <w:r>
        <w:t>Műszaki rajz szakmai tantárgy: műszaki ábrázolási ismeretei.</w:t>
      </w:r>
    </w:p>
    <w:p w:rsidR="00972C4B" w:rsidRDefault="00972C4B" w:rsidP="00972C4B">
      <w:pPr>
        <w:spacing w:after="0"/>
        <w:ind w:left="426"/>
      </w:pPr>
      <w:r>
        <w:t>Technológia szakmai tantárgy összes ismeretanyaga.</w:t>
      </w:r>
    </w:p>
    <w:p w:rsidR="00972C4B" w:rsidRDefault="00972C4B" w:rsidP="00972C4B">
      <w:pPr>
        <w:spacing w:after="0"/>
        <w:ind w:left="426"/>
      </w:pPr>
      <w:r>
        <w:t>Gépelemek szakmai tantárgy összes ismeretanyaga.</w:t>
      </w:r>
    </w:p>
    <w:p w:rsidR="00972C4B" w:rsidRDefault="00972C4B" w:rsidP="00972C4B">
      <w:pPr>
        <w:spacing w:after="0"/>
        <w:ind w:left="426"/>
      </w:pPr>
      <w:r>
        <w:t>Elektrotechnika-elektronika szakmai tantárgy egyenáramú, váltakozó áramú, mágneses és elektrosztatikus tér, villamos gépek, ismeretei.</w:t>
      </w:r>
    </w:p>
    <w:p w:rsidR="00972C4B" w:rsidRDefault="00972C4B" w:rsidP="00972C4B">
      <w:pPr>
        <w:spacing w:after="0"/>
        <w:ind w:left="426"/>
      </w:pPr>
      <w:r>
        <w:t>Mérési gyakorlatok alatt szerzett összes ismeret anyag.</w:t>
      </w:r>
    </w:p>
    <w:p w:rsidR="00C53E01" w:rsidRDefault="00972C4B" w:rsidP="00972C4B">
      <w:pPr>
        <w:spacing w:after="0"/>
        <w:ind w:left="426"/>
      </w:pPr>
      <w:r>
        <w:t>Légi járművek aerodinamikája, szerkezete és rendszerei modul elméleti tantárgyainak összes ismeret anyaga.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72C4B" w:rsidP="00C53E01">
      <w:pPr>
        <w:pStyle w:val="Listaszerbekezds"/>
        <w:numPr>
          <w:ilvl w:val="2"/>
          <w:numId w:val="8"/>
        </w:numPr>
        <w:tabs>
          <w:tab w:val="left" w:pos="1701"/>
          <w:tab w:val="right" w:pos="9072"/>
        </w:tabs>
        <w:spacing w:after="0"/>
        <w:ind w:left="993" w:hanging="426"/>
        <w:rPr>
          <w:b/>
          <w:i/>
        </w:rPr>
      </w:pPr>
      <w:r w:rsidRPr="00972C4B">
        <w:rPr>
          <w:b/>
          <w:i/>
        </w:rPr>
        <w:t xml:space="preserve">Általános gyakorlati ismeretek </w:t>
      </w:r>
      <w:r w:rsidR="00C53E01" w:rsidRPr="00644690">
        <w:rPr>
          <w:b/>
          <w:i/>
        </w:rPr>
        <w:tab/>
        <w:t>…</w:t>
      </w:r>
      <w:r w:rsidR="00C53E01">
        <w:rPr>
          <w:b/>
          <w:i/>
        </w:rPr>
        <w:t xml:space="preserve"> ó</w:t>
      </w:r>
      <w:r w:rsidR="00C53E01" w:rsidRPr="00644690">
        <w:rPr>
          <w:b/>
          <w:i/>
        </w:rPr>
        <w:t>ra/</w:t>
      </w:r>
      <w:r w:rsidR="005E154C">
        <w:rPr>
          <w:b/>
          <w:i/>
        </w:rPr>
        <w:t>7</w:t>
      </w:r>
      <w:r w:rsidR="00C53E01" w:rsidRPr="00644690">
        <w:rPr>
          <w:b/>
          <w:i/>
        </w:rPr>
        <w:t xml:space="preserve"> óra</w:t>
      </w:r>
    </w:p>
    <w:p w:rsidR="00972C4B" w:rsidRPr="00972C4B" w:rsidRDefault="00972C4B" w:rsidP="00972C4B">
      <w:pPr>
        <w:spacing w:after="0"/>
        <w:ind w:left="851"/>
        <w:rPr>
          <w:rFonts w:cs="Times New Roman"/>
        </w:rPr>
      </w:pPr>
      <w:proofErr w:type="spellStart"/>
      <w:r w:rsidRPr="00972C4B">
        <w:rPr>
          <w:rFonts w:cs="Times New Roman"/>
        </w:rPr>
        <w:t>Altalános</w:t>
      </w:r>
      <w:proofErr w:type="spellEnd"/>
      <w:r w:rsidRPr="00972C4B">
        <w:rPr>
          <w:rFonts w:cs="Times New Roman"/>
        </w:rPr>
        <w:t xml:space="preserve"> balesetvédelmi, tűzrendészeti, tanműhelyrendi és környezetvédelmi előírások ismertetése,</w:t>
      </w:r>
    </w:p>
    <w:p w:rsidR="00972C4B" w:rsidRPr="00972C4B" w:rsidRDefault="00972C4B" w:rsidP="00972C4B">
      <w:pPr>
        <w:spacing w:after="0"/>
        <w:ind w:left="851"/>
        <w:rPr>
          <w:rFonts w:cs="Times New Roman"/>
        </w:rPr>
      </w:pPr>
      <w:r w:rsidRPr="00972C4B">
        <w:rPr>
          <w:rFonts w:cs="Times New Roman"/>
        </w:rPr>
        <w:t>A szakmai gyakorlat jelentősége és célja a tantárgy tanulásánál,</w:t>
      </w:r>
    </w:p>
    <w:p w:rsidR="00972C4B" w:rsidRPr="00972C4B" w:rsidRDefault="00972C4B" w:rsidP="00972C4B">
      <w:pPr>
        <w:spacing w:after="0"/>
        <w:ind w:left="851"/>
        <w:rPr>
          <w:rFonts w:cs="Times New Roman"/>
        </w:rPr>
      </w:pPr>
      <w:r w:rsidRPr="00972C4B">
        <w:rPr>
          <w:rFonts w:cs="Times New Roman"/>
        </w:rPr>
        <w:t>A repülőgép iparban előforduló mértékegységek és fogalmak,</w:t>
      </w:r>
    </w:p>
    <w:p w:rsidR="00972C4B" w:rsidRPr="00972C4B" w:rsidRDefault="00972C4B" w:rsidP="00972C4B">
      <w:pPr>
        <w:spacing w:after="0"/>
        <w:ind w:left="851"/>
        <w:rPr>
          <w:rFonts w:cs="Times New Roman"/>
        </w:rPr>
      </w:pPr>
      <w:r w:rsidRPr="00972C4B">
        <w:rPr>
          <w:rFonts w:cs="Times New Roman"/>
        </w:rPr>
        <w:t>A szabványok, katalógusok, technológiák jelentősége és fontossága az repülőgépész szakma tanulásánál,</w:t>
      </w:r>
    </w:p>
    <w:p w:rsidR="00972C4B" w:rsidRPr="00972C4B" w:rsidRDefault="00972C4B" w:rsidP="00972C4B">
      <w:pPr>
        <w:spacing w:after="0"/>
        <w:ind w:left="851"/>
        <w:rPr>
          <w:rFonts w:cs="Times New Roman"/>
        </w:rPr>
      </w:pPr>
      <w:r w:rsidRPr="00972C4B">
        <w:rPr>
          <w:rFonts w:cs="Times New Roman"/>
        </w:rPr>
        <w:t>Javasolt tanulási módszerek és követelmények,</w:t>
      </w:r>
    </w:p>
    <w:p w:rsidR="00C53E01" w:rsidRDefault="00972C4B" w:rsidP="00972C4B">
      <w:pPr>
        <w:spacing w:after="0"/>
        <w:ind w:left="851"/>
      </w:pPr>
      <w:r w:rsidRPr="00972C4B">
        <w:rPr>
          <w:rFonts w:cs="Times New Roman"/>
        </w:rPr>
        <w:t>A tanműhelyre vonatkozó munkarend és fegyelem fontossága.</w:t>
      </w:r>
    </w:p>
    <w:p w:rsidR="00C53E01" w:rsidRPr="00644690" w:rsidRDefault="00C53E01" w:rsidP="00C53E01">
      <w:pPr>
        <w:tabs>
          <w:tab w:val="left" w:pos="1418"/>
          <w:tab w:val="right" w:pos="9072"/>
        </w:tabs>
        <w:spacing w:after="0"/>
        <w:ind w:left="851"/>
      </w:pPr>
    </w:p>
    <w:p w:rsidR="00C53E01" w:rsidRDefault="00972C4B" w:rsidP="00C53E01">
      <w:pPr>
        <w:pStyle w:val="Listaszerbekezds"/>
        <w:numPr>
          <w:ilvl w:val="2"/>
          <w:numId w:val="8"/>
        </w:numPr>
        <w:tabs>
          <w:tab w:val="left" w:pos="1701"/>
          <w:tab w:val="right" w:pos="9072"/>
        </w:tabs>
        <w:spacing w:after="0"/>
        <w:ind w:left="993" w:hanging="426"/>
        <w:rPr>
          <w:b/>
          <w:i/>
        </w:rPr>
      </w:pPr>
      <w:r w:rsidRPr="00972C4B">
        <w:rPr>
          <w:b/>
          <w:i/>
        </w:rPr>
        <w:t xml:space="preserve">Légi járművek karbantartása </w:t>
      </w:r>
      <w:r w:rsidR="00C53E01" w:rsidRPr="00644690">
        <w:rPr>
          <w:b/>
          <w:i/>
        </w:rPr>
        <w:tab/>
        <w:t>…</w:t>
      </w:r>
      <w:r w:rsidR="00C53E01">
        <w:rPr>
          <w:b/>
          <w:i/>
        </w:rPr>
        <w:t xml:space="preserve"> ó</w:t>
      </w:r>
      <w:r w:rsidR="00C53E01" w:rsidRPr="00644690">
        <w:rPr>
          <w:b/>
          <w:i/>
        </w:rPr>
        <w:t>ra/</w:t>
      </w:r>
      <w:r w:rsidR="005E154C">
        <w:rPr>
          <w:b/>
          <w:i/>
        </w:rPr>
        <w:t>28</w:t>
      </w:r>
      <w:r w:rsidR="00C53E01" w:rsidRPr="00644690">
        <w:rPr>
          <w:b/>
          <w:i/>
        </w:rPr>
        <w:t xml:space="preserve"> óra</w:t>
      </w:r>
    </w:p>
    <w:p w:rsidR="00972C4B" w:rsidRPr="00972C4B" w:rsidRDefault="00972C4B" w:rsidP="00972C4B">
      <w:pPr>
        <w:spacing w:after="0"/>
        <w:ind w:left="851"/>
        <w:rPr>
          <w:rFonts w:cs="Times New Roman"/>
        </w:rPr>
      </w:pPr>
      <w:r w:rsidRPr="00972C4B">
        <w:rPr>
          <w:rFonts w:cs="Times New Roman"/>
        </w:rPr>
        <w:t>Légi járművek földi kiszolgáló berendezései.</w:t>
      </w:r>
    </w:p>
    <w:p w:rsidR="00972C4B" w:rsidRPr="00972C4B" w:rsidRDefault="00972C4B" w:rsidP="00972C4B">
      <w:pPr>
        <w:spacing w:after="0"/>
        <w:ind w:left="851"/>
        <w:rPr>
          <w:rFonts w:cs="Times New Roman"/>
        </w:rPr>
      </w:pPr>
      <w:r w:rsidRPr="00972C4B">
        <w:rPr>
          <w:rFonts w:cs="Times New Roman"/>
        </w:rPr>
        <w:t>Vontatóvillák, vontatók.</w:t>
      </w:r>
    </w:p>
    <w:p w:rsidR="00972C4B" w:rsidRPr="00972C4B" w:rsidRDefault="00972C4B" w:rsidP="00972C4B">
      <w:pPr>
        <w:spacing w:after="0"/>
        <w:ind w:left="851"/>
        <w:rPr>
          <w:rFonts w:cs="Times New Roman"/>
        </w:rPr>
      </w:pPr>
      <w:r w:rsidRPr="00972C4B">
        <w:rPr>
          <w:rFonts w:cs="Times New Roman"/>
        </w:rPr>
        <w:t>Nyűgöző eszközök, féktuskók.</w:t>
      </w:r>
    </w:p>
    <w:p w:rsidR="00972C4B" w:rsidRPr="00972C4B" w:rsidRDefault="00972C4B" w:rsidP="00972C4B">
      <w:pPr>
        <w:spacing w:after="0"/>
        <w:ind w:left="851"/>
        <w:rPr>
          <w:rFonts w:cs="Times New Roman"/>
        </w:rPr>
      </w:pPr>
      <w:r w:rsidRPr="00972C4B">
        <w:rPr>
          <w:rFonts w:cs="Times New Roman"/>
        </w:rPr>
        <w:t>Emelők (kézi, hidraulikus)</w:t>
      </w:r>
    </w:p>
    <w:p w:rsidR="00972C4B" w:rsidRPr="00972C4B" w:rsidRDefault="00972C4B" w:rsidP="00972C4B">
      <w:pPr>
        <w:spacing w:after="0"/>
        <w:ind w:left="851"/>
        <w:rPr>
          <w:rFonts w:cs="Times New Roman"/>
        </w:rPr>
      </w:pPr>
      <w:r w:rsidRPr="00972C4B">
        <w:rPr>
          <w:rFonts w:cs="Times New Roman"/>
        </w:rPr>
        <w:t>Tartók és támaszok</w:t>
      </w:r>
    </w:p>
    <w:p w:rsidR="00972C4B" w:rsidRPr="00972C4B" w:rsidRDefault="00972C4B" w:rsidP="00972C4B">
      <w:pPr>
        <w:spacing w:after="0"/>
        <w:ind w:left="851"/>
        <w:rPr>
          <w:rFonts w:cs="Times New Roman"/>
        </w:rPr>
      </w:pPr>
      <w:r w:rsidRPr="00972C4B">
        <w:rPr>
          <w:rFonts w:cs="Times New Roman"/>
        </w:rPr>
        <w:t>Létrák, lépcsők, állványok, szerelőkosarak.</w:t>
      </w:r>
    </w:p>
    <w:p w:rsidR="00972C4B" w:rsidRPr="00972C4B" w:rsidRDefault="00972C4B" w:rsidP="00972C4B">
      <w:pPr>
        <w:spacing w:after="0"/>
        <w:ind w:left="851"/>
        <w:rPr>
          <w:rFonts w:cs="Times New Roman"/>
        </w:rPr>
      </w:pPr>
      <w:r w:rsidRPr="00972C4B">
        <w:rPr>
          <w:rFonts w:cs="Times New Roman"/>
        </w:rPr>
        <w:t>Melegítő berendezés.</w:t>
      </w:r>
    </w:p>
    <w:p w:rsidR="00972C4B" w:rsidRPr="00972C4B" w:rsidRDefault="00972C4B" w:rsidP="00972C4B">
      <w:pPr>
        <w:spacing w:after="0"/>
        <w:ind w:left="851"/>
        <w:rPr>
          <w:rFonts w:cs="Times New Roman"/>
        </w:rPr>
      </w:pPr>
      <w:r w:rsidRPr="00972C4B">
        <w:rPr>
          <w:rFonts w:cs="Times New Roman"/>
        </w:rPr>
        <w:t>Levegő feltöltő berendezés.</w:t>
      </w:r>
    </w:p>
    <w:p w:rsidR="00972C4B" w:rsidRPr="00972C4B" w:rsidRDefault="00972C4B" w:rsidP="00972C4B">
      <w:pPr>
        <w:spacing w:after="0"/>
        <w:ind w:left="851"/>
        <w:rPr>
          <w:rFonts w:cs="Times New Roman"/>
        </w:rPr>
      </w:pPr>
      <w:r w:rsidRPr="00972C4B">
        <w:rPr>
          <w:rFonts w:cs="Times New Roman"/>
        </w:rPr>
        <w:t>Tüzelőanyag- és vegyszerfeltöltő szivattyú.</w:t>
      </w:r>
    </w:p>
    <w:p w:rsidR="00972C4B" w:rsidRPr="00972C4B" w:rsidRDefault="00972C4B" w:rsidP="00972C4B">
      <w:pPr>
        <w:spacing w:after="0"/>
        <w:ind w:left="851"/>
        <w:rPr>
          <w:rFonts w:cs="Times New Roman"/>
        </w:rPr>
      </w:pPr>
      <w:r w:rsidRPr="00972C4B">
        <w:rPr>
          <w:rFonts w:cs="Times New Roman"/>
        </w:rPr>
        <w:t>Földi tűzoltó berendezés.</w:t>
      </w:r>
    </w:p>
    <w:p w:rsidR="00972C4B" w:rsidRPr="00972C4B" w:rsidRDefault="00972C4B" w:rsidP="00972C4B">
      <w:pPr>
        <w:spacing w:after="0"/>
        <w:ind w:left="851"/>
        <w:rPr>
          <w:rFonts w:cs="Times New Roman"/>
        </w:rPr>
      </w:pPr>
      <w:r w:rsidRPr="00972C4B">
        <w:rPr>
          <w:rFonts w:cs="Times New Roman"/>
        </w:rPr>
        <w:t>Indító berendezés (indító kocsi).</w:t>
      </w:r>
    </w:p>
    <w:p w:rsidR="00972C4B" w:rsidRPr="00972C4B" w:rsidRDefault="00972C4B" w:rsidP="00972C4B">
      <w:pPr>
        <w:spacing w:after="0"/>
        <w:ind w:left="851"/>
        <w:rPr>
          <w:rFonts w:cs="Times New Roman"/>
        </w:rPr>
      </w:pPr>
      <w:r w:rsidRPr="00972C4B">
        <w:rPr>
          <w:rFonts w:cs="Times New Roman"/>
        </w:rPr>
        <w:t>Légi járművek üzemidő nyilvántartása, sárkány, hajtómű, légcsavar Üzemidejének vezetése.</w:t>
      </w:r>
    </w:p>
    <w:p w:rsidR="00972C4B" w:rsidRPr="00972C4B" w:rsidRDefault="00972C4B" w:rsidP="00972C4B">
      <w:pPr>
        <w:spacing w:after="0"/>
        <w:ind w:left="851"/>
        <w:rPr>
          <w:rFonts w:cs="Times New Roman"/>
        </w:rPr>
      </w:pPr>
      <w:r w:rsidRPr="00972C4B">
        <w:rPr>
          <w:rFonts w:cs="Times New Roman"/>
        </w:rPr>
        <w:t>AFL vezetése.</w:t>
      </w:r>
    </w:p>
    <w:p w:rsidR="00972C4B" w:rsidRPr="00972C4B" w:rsidRDefault="00972C4B" w:rsidP="00972C4B">
      <w:pPr>
        <w:spacing w:after="0"/>
        <w:ind w:left="851"/>
        <w:rPr>
          <w:rFonts w:cs="Times New Roman"/>
        </w:rPr>
      </w:pPr>
      <w:r w:rsidRPr="00972C4B">
        <w:rPr>
          <w:rFonts w:cs="Times New Roman"/>
        </w:rPr>
        <w:t>Karbantartási eljárások</w:t>
      </w:r>
    </w:p>
    <w:p w:rsidR="00972C4B" w:rsidRPr="00972C4B" w:rsidRDefault="00972C4B" w:rsidP="00972C4B">
      <w:pPr>
        <w:spacing w:after="0"/>
        <w:ind w:left="851"/>
        <w:rPr>
          <w:rFonts w:cs="Times New Roman"/>
        </w:rPr>
      </w:pPr>
      <w:r w:rsidRPr="00972C4B">
        <w:rPr>
          <w:rFonts w:cs="Times New Roman"/>
        </w:rPr>
        <w:lastRenderedPageBreak/>
        <w:t xml:space="preserve">Karbantartás tervezése </w:t>
      </w:r>
    </w:p>
    <w:p w:rsidR="00972C4B" w:rsidRPr="00972C4B" w:rsidRDefault="00972C4B" w:rsidP="00972C4B">
      <w:pPr>
        <w:spacing w:after="0"/>
        <w:ind w:left="851"/>
        <w:rPr>
          <w:rFonts w:cs="Times New Roman"/>
        </w:rPr>
      </w:pPr>
      <w:r w:rsidRPr="00972C4B">
        <w:rPr>
          <w:rFonts w:cs="Times New Roman"/>
        </w:rPr>
        <w:t xml:space="preserve">Módosítási eljárások </w:t>
      </w:r>
    </w:p>
    <w:p w:rsidR="00972C4B" w:rsidRPr="00972C4B" w:rsidRDefault="00972C4B" w:rsidP="00972C4B">
      <w:pPr>
        <w:spacing w:after="0"/>
        <w:ind w:left="851"/>
        <w:rPr>
          <w:rFonts w:cs="Times New Roman"/>
        </w:rPr>
      </w:pPr>
      <w:r w:rsidRPr="00972C4B">
        <w:rPr>
          <w:rFonts w:cs="Times New Roman"/>
        </w:rPr>
        <w:t xml:space="preserve">Raktározási eljárások </w:t>
      </w:r>
    </w:p>
    <w:p w:rsidR="00972C4B" w:rsidRPr="00972C4B" w:rsidRDefault="00972C4B" w:rsidP="00972C4B">
      <w:pPr>
        <w:spacing w:after="0"/>
        <w:ind w:left="851"/>
        <w:rPr>
          <w:rFonts w:cs="Times New Roman"/>
        </w:rPr>
      </w:pPr>
      <w:r w:rsidRPr="00972C4B">
        <w:rPr>
          <w:rFonts w:cs="Times New Roman"/>
        </w:rPr>
        <w:t>Minősítési/</w:t>
      </w:r>
      <w:proofErr w:type="spellStart"/>
      <w:r w:rsidRPr="00972C4B">
        <w:rPr>
          <w:rFonts w:cs="Times New Roman"/>
        </w:rPr>
        <w:t>üzembehelyezési</w:t>
      </w:r>
      <w:proofErr w:type="spellEnd"/>
      <w:r w:rsidRPr="00972C4B">
        <w:rPr>
          <w:rFonts w:cs="Times New Roman"/>
        </w:rPr>
        <w:t xml:space="preserve"> eljárások </w:t>
      </w:r>
    </w:p>
    <w:p w:rsidR="00972C4B" w:rsidRPr="00972C4B" w:rsidRDefault="00972C4B" w:rsidP="00972C4B">
      <w:pPr>
        <w:spacing w:after="0"/>
        <w:ind w:left="851"/>
        <w:rPr>
          <w:rFonts w:cs="Times New Roman"/>
        </w:rPr>
      </w:pPr>
      <w:r w:rsidRPr="00972C4B">
        <w:rPr>
          <w:rFonts w:cs="Times New Roman"/>
        </w:rPr>
        <w:t xml:space="preserve">Repülőgép-üzemeltetési interfész </w:t>
      </w:r>
    </w:p>
    <w:p w:rsidR="00972C4B" w:rsidRPr="00972C4B" w:rsidRDefault="00972C4B" w:rsidP="00972C4B">
      <w:pPr>
        <w:spacing w:after="0"/>
        <w:ind w:left="851"/>
        <w:rPr>
          <w:rFonts w:cs="Times New Roman"/>
        </w:rPr>
      </w:pPr>
      <w:r w:rsidRPr="00972C4B">
        <w:rPr>
          <w:rFonts w:cs="Times New Roman"/>
        </w:rPr>
        <w:t xml:space="preserve">Karbantartási vizsgálat/minőség-ellenőrzés/minőségbiztosítás </w:t>
      </w:r>
    </w:p>
    <w:p w:rsidR="00972C4B" w:rsidRPr="00972C4B" w:rsidRDefault="00972C4B" w:rsidP="00972C4B">
      <w:pPr>
        <w:spacing w:after="0"/>
        <w:ind w:left="851"/>
        <w:rPr>
          <w:rFonts w:cs="Times New Roman"/>
        </w:rPr>
      </w:pPr>
      <w:r w:rsidRPr="00972C4B">
        <w:rPr>
          <w:rFonts w:cs="Times New Roman"/>
        </w:rPr>
        <w:t xml:space="preserve">Kiegészítő karbantartási eljárások </w:t>
      </w:r>
    </w:p>
    <w:p w:rsidR="00972C4B" w:rsidRPr="00972C4B" w:rsidRDefault="00972C4B" w:rsidP="00972C4B">
      <w:pPr>
        <w:spacing w:after="0"/>
        <w:ind w:left="851"/>
        <w:rPr>
          <w:rFonts w:cs="Times New Roman"/>
        </w:rPr>
      </w:pPr>
      <w:r w:rsidRPr="00972C4B">
        <w:rPr>
          <w:rFonts w:cs="Times New Roman"/>
        </w:rPr>
        <w:t>Korlátozott üzemidejű komponensek ellenőrzése</w:t>
      </w:r>
    </w:p>
    <w:p w:rsidR="00972C4B" w:rsidRPr="00972C4B" w:rsidRDefault="00972C4B" w:rsidP="00972C4B">
      <w:pPr>
        <w:spacing w:after="0"/>
        <w:ind w:left="851"/>
        <w:rPr>
          <w:rFonts w:cs="Times New Roman"/>
        </w:rPr>
      </w:pPr>
      <w:r w:rsidRPr="00972C4B">
        <w:rPr>
          <w:rFonts w:cs="Times New Roman"/>
        </w:rPr>
        <w:t>Forgalmi karbantartási munkák csoportosítása.</w:t>
      </w:r>
    </w:p>
    <w:p w:rsidR="00972C4B" w:rsidRPr="00972C4B" w:rsidRDefault="00972C4B" w:rsidP="00972C4B">
      <w:pPr>
        <w:spacing w:after="0"/>
        <w:ind w:left="851"/>
        <w:rPr>
          <w:rFonts w:cs="Times New Roman"/>
        </w:rPr>
      </w:pPr>
      <w:r w:rsidRPr="00972C4B">
        <w:rPr>
          <w:rFonts w:cs="Times New Roman"/>
        </w:rPr>
        <w:t>repülés előtti előkészítés végrehajtása.</w:t>
      </w:r>
    </w:p>
    <w:p w:rsidR="00972C4B" w:rsidRPr="00972C4B" w:rsidRDefault="00972C4B" w:rsidP="00972C4B">
      <w:pPr>
        <w:spacing w:after="0"/>
        <w:ind w:left="851"/>
        <w:rPr>
          <w:rFonts w:cs="Times New Roman"/>
        </w:rPr>
      </w:pPr>
      <w:r w:rsidRPr="00972C4B">
        <w:rPr>
          <w:rFonts w:cs="Times New Roman"/>
        </w:rPr>
        <w:t>repülőgép kitakarása</w:t>
      </w:r>
    </w:p>
    <w:p w:rsidR="00972C4B" w:rsidRPr="00972C4B" w:rsidRDefault="00972C4B" w:rsidP="00972C4B">
      <w:pPr>
        <w:spacing w:after="0"/>
        <w:ind w:left="851"/>
        <w:rPr>
          <w:rFonts w:cs="Times New Roman"/>
        </w:rPr>
      </w:pPr>
      <w:r w:rsidRPr="00972C4B">
        <w:rPr>
          <w:rFonts w:cs="Times New Roman"/>
        </w:rPr>
        <w:t>repülőgép rendszereinek ellenőrzése.</w:t>
      </w:r>
    </w:p>
    <w:p w:rsidR="00972C4B" w:rsidRPr="00972C4B" w:rsidRDefault="00972C4B" w:rsidP="00972C4B">
      <w:pPr>
        <w:spacing w:after="0"/>
        <w:ind w:left="851"/>
        <w:rPr>
          <w:rFonts w:cs="Times New Roman"/>
        </w:rPr>
      </w:pPr>
      <w:r w:rsidRPr="00972C4B">
        <w:rPr>
          <w:rFonts w:cs="Times New Roman"/>
        </w:rPr>
        <w:t>rendszerek feltöltése, illetve feltöltési szintek ellenőrzése</w:t>
      </w:r>
    </w:p>
    <w:p w:rsidR="00972C4B" w:rsidRPr="00972C4B" w:rsidRDefault="00972C4B" w:rsidP="00972C4B">
      <w:pPr>
        <w:spacing w:after="0"/>
        <w:ind w:left="851"/>
        <w:rPr>
          <w:rFonts w:cs="Times New Roman"/>
        </w:rPr>
      </w:pPr>
      <w:r w:rsidRPr="00972C4B">
        <w:rPr>
          <w:rFonts w:cs="Times New Roman"/>
        </w:rPr>
        <w:t>előkészítés dokumentálása.</w:t>
      </w:r>
    </w:p>
    <w:p w:rsidR="00972C4B" w:rsidRPr="00972C4B" w:rsidRDefault="00972C4B" w:rsidP="00972C4B">
      <w:pPr>
        <w:spacing w:after="0"/>
        <w:ind w:left="851"/>
        <w:rPr>
          <w:rFonts w:cs="Times New Roman"/>
        </w:rPr>
      </w:pPr>
      <w:r w:rsidRPr="00972C4B">
        <w:rPr>
          <w:rFonts w:cs="Times New Roman"/>
        </w:rPr>
        <w:t>időszakos karbantartási munkák.</w:t>
      </w:r>
    </w:p>
    <w:p w:rsidR="00972C4B" w:rsidRPr="00972C4B" w:rsidRDefault="00972C4B" w:rsidP="00972C4B">
      <w:pPr>
        <w:spacing w:after="0"/>
        <w:ind w:left="851"/>
        <w:rPr>
          <w:rFonts w:cs="Times New Roman"/>
        </w:rPr>
      </w:pPr>
      <w:r w:rsidRPr="00972C4B">
        <w:rPr>
          <w:rFonts w:cs="Times New Roman"/>
        </w:rPr>
        <w:t>időintervallumok és az ápolási munkák, rendszermegbontások mélysége.</w:t>
      </w:r>
    </w:p>
    <w:p w:rsidR="00C53E01" w:rsidRDefault="00972C4B" w:rsidP="00972C4B">
      <w:pPr>
        <w:spacing w:after="0"/>
        <w:ind w:left="851"/>
      </w:pPr>
      <w:r w:rsidRPr="00972C4B">
        <w:rPr>
          <w:rFonts w:cs="Times New Roman"/>
        </w:rPr>
        <w:t>karbantartási utasítások használata a gyakorlatban.</w:t>
      </w:r>
    </w:p>
    <w:p w:rsidR="00C53E01" w:rsidRPr="002A1C54" w:rsidRDefault="00C53E01" w:rsidP="00C53E01">
      <w:pPr>
        <w:tabs>
          <w:tab w:val="left" w:pos="1418"/>
          <w:tab w:val="right" w:pos="9072"/>
        </w:tabs>
        <w:spacing w:after="0"/>
        <w:ind w:left="851"/>
      </w:pPr>
    </w:p>
    <w:p w:rsidR="00C53E01" w:rsidRDefault="00972C4B" w:rsidP="00C53E01">
      <w:pPr>
        <w:pStyle w:val="Listaszerbekezds"/>
        <w:numPr>
          <w:ilvl w:val="2"/>
          <w:numId w:val="8"/>
        </w:numPr>
        <w:tabs>
          <w:tab w:val="left" w:pos="1701"/>
          <w:tab w:val="right" w:pos="9072"/>
        </w:tabs>
        <w:spacing w:after="0"/>
        <w:ind w:left="993" w:hanging="426"/>
        <w:rPr>
          <w:b/>
          <w:i/>
        </w:rPr>
      </w:pPr>
      <w:r w:rsidRPr="00972C4B">
        <w:rPr>
          <w:b/>
          <w:i/>
        </w:rPr>
        <w:t>Repülőgép villamos rendszerei</w:t>
      </w:r>
      <w:r w:rsidR="00C53E01" w:rsidRPr="00644690">
        <w:rPr>
          <w:b/>
          <w:i/>
        </w:rPr>
        <w:tab/>
        <w:t>…</w:t>
      </w:r>
      <w:r w:rsidR="00C53E01">
        <w:rPr>
          <w:b/>
          <w:i/>
        </w:rPr>
        <w:t xml:space="preserve"> ó</w:t>
      </w:r>
      <w:r w:rsidR="00C53E01" w:rsidRPr="00644690">
        <w:rPr>
          <w:b/>
          <w:i/>
        </w:rPr>
        <w:t>ra/</w:t>
      </w:r>
      <w:r w:rsidR="005E154C">
        <w:rPr>
          <w:b/>
          <w:i/>
        </w:rPr>
        <w:t>7</w:t>
      </w:r>
      <w:r>
        <w:rPr>
          <w:b/>
          <w:i/>
        </w:rPr>
        <w:t>4</w:t>
      </w:r>
      <w:r w:rsidR="00C53E01" w:rsidRPr="00644690">
        <w:rPr>
          <w:b/>
          <w:i/>
        </w:rPr>
        <w:t xml:space="preserve"> óra</w:t>
      </w:r>
    </w:p>
    <w:p w:rsidR="00972C4B" w:rsidRPr="00972C4B" w:rsidRDefault="00972C4B" w:rsidP="00972C4B">
      <w:pPr>
        <w:spacing w:after="0"/>
        <w:ind w:left="851"/>
        <w:rPr>
          <w:rFonts w:cs="Times New Roman"/>
        </w:rPr>
      </w:pPr>
      <w:r w:rsidRPr="00972C4B">
        <w:rPr>
          <w:rFonts w:cs="Times New Roman"/>
        </w:rPr>
        <w:t>Műszer rendszerek (ATA 31)</w:t>
      </w:r>
    </w:p>
    <w:p w:rsidR="00972C4B" w:rsidRPr="00972C4B" w:rsidRDefault="00972C4B" w:rsidP="00972C4B">
      <w:pPr>
        <w:spacing w:after="0"/>
        <w:ind w:left="851"/>
        <w:rPr>
          <w:rFonts w:cs="Times New Roman"/>
        </w:rPr>
      </w:pPr>
      <w:r w:rsidRPr="00972C4B">
        <w:rPr>
          <w:rFonts w:cs="Times New Roman"/>
        </w:rPr>
        <w:t>Jellemző rendszer-elrendezések és az elektronikus műszerrendszerek elrendezése a pilótafülkében, műszerek kiépítése, és ellenőrzése.</w:t>
      </w:r>
    </w:p>
    <w:p w:rsidR="00972C4B" w:rsidRPr="00972C4B" w:rsidRDefault="00972C4B" w:rsidP="00972C4B">
      <w:pPr>
        <w:spacing w:after="0"/>
        <w:ind w:left="851"/>
        <w:rPr>
          <w:rFonts w:cs="Times New Roman"/>
        </w:rPr>
      </w:pPr>
      <w:r w:rsidRPr="00972C4B">
        <w:rPr>
          <w:rFonts w:cs="Times New Roman"/>
        </w:rPr>
        <w:t>Műszerek csatlakozóinak ellenőrzése.</w:t>
      </w:r>
    </w:p>
    <w:p w:rsidR="00972C4B" w:rsidRPr="00972C4B" w:rsidRDefault="00972C4B" w:rsidP="00972C4B">
      <w:pPr>
        <w:spacing w:after="0"/>
        <w:ind w:left="851"/>
        <w:rPr>
          <w:rFonts w:cs="Times New Roman"/>
        </w:rPr>
      </w:pPr>
      <w:r w:rsidRPr="00972C4B">
        <w:rPr>
          <w:rFonts w:cs="Times New Roman"/>
        </w:rPr>
        <w:t>Meghibásodott jeladók cseréje.</w:t>
      </w:r>
    </w:p>
    <w:p w:rsidR="00972C4B" w:rsidRPr="00972C4B" w:rsidRDefault="00972C4B" w:rsidP="00972C4B">
      <w:pPr>
        <w:spacing w:after="0"/>
        <w:ind w:left="851"/>
        <w:rPr>
          <w:rFonts w:cs="Times New Roman"/>
        </w:rPr>
      </w:pPr>
      <w:r w:rsidRPr="00972C4B">
        <w:rPr>
          <w:rFonts w:cs="Times New Roman"/>
        </w:rPr>
        <w:t>Nyomásmérő készülékek és rendszerek.</w:t>
      </w:r>
    </w:p>
    <w:p w:rsidR="00972C4B" w:rsidRPr="00972C4B" w:rsidRDefault="00972C4B" w:rsidP="00972C4B">
      <w:pPr>
        <w:spacing w:after="0"/>
        <w:ind w:left="851"/>
        <w:rPr>
          <w:rFonts w:cs="Times New Roman"/>
        </w:rPr>
      </w:pPr>
      <w:proofErr w:type="spellStart"/>
      <w:r w:rsidRPr="00972C4B">
        <w:rPr>
          <w:rFonts w:cs="Times New Roman"/>
        </w:rPr>
        <w:t>Torlónyomáson</w:t>
      </w:r>
      <w:proofErr w:type="spellEnd"/>
      <w:r w:rsidRPr="00972C4B">
        <w:rPr>
          <w:rFonts w:cs="Times New Roman"/>
        </w:rPr>
        <w:t xml:space="preserve"> alapuló rendszerek.</w:t>
      </w:r>
    </w:p>
    <w:p w:rsidR="00972C4B" w:rsidRPr="00972C4B" w:rsidRDefault="00972C4B" w:rsidP="00972C4B">
      <w:pPr>
        <w:spacing w:after="0"/>
        <w:ind w:left="851"/>
        <w:rPr>
          <w:rFonts w:cs="Times New Roman"/>
        </w:rPr>
      </w:pPr>
      <w:r w:rsidRPr="00972C4B">
        <w:rPr>
          <w:rFonts w:cs="Times New Roman"/>
        </w:rPr>
        <w:t>Magasságmérők.</w:t>
      </w:r>
    </w:p>
    <w:p w:rsidR="00972C4B" w:rsidRPr="00972C4B" w:rsidRDefault="00972C4B" w:rsidP="00972C4B">
      <w:pPr>
        <w:spacing w:after="0"/>
        <w:ind w:left="851"/>
        <w:rPr>
          <w:rFonts w:cs="Times New Roman"/>
        </w:rPr>
      </w:pPr>
      <w:r w:rsidRPr="00972C4B">
        <w:rPr>
          <w:rFonts w:cs="Times New Roman"/>
        </w:rPr>
        <w:t>Emelkedési-/</w:t>
      </w:r>
      <w:proofErr w:type="spellStart"/>
      <w:r w:rsidRPr="00972C4B">
        <w:rPr>
          <w:rFonts w:cs="Times New Roman"/>
        </w:rPr>
        <w:t>süllyedésisebesség-mérők</w:t>
      </w:r>
      <w:proofErr w:type="spellEnd"/>
      <w:r w:rsidRPr="00972C4B">
        <w:rPr>
          <w:rFonts w:cs="Times New Roman"/>
        </w:rPr>
        <w:t>.</w:t>
      </w:r>
    </w:p>
    <w:p w:rsidR="00972C4B" w:rsidRPr="00972C4B" w:rsidRDefault="00972C4B" w:rsidP="00972C4B">
      <w:pPr>
        <w:spacing w:after="0"/>
        <w:ind w:left="851"/>
        <w:rPr>
          <w:rFonts w:cs="Times New Roman"/>
        </w:rPr>
      </w:pPr>
      <w:proofErr w:type="spellStart"/>
      <w:r w:rsidRPr="00972C4B">
        <w:rPr>
          <w:rFonts w:cs="Times New Roman"/>
        </w:rPr>
        <w:t>Repülésisebesség-kijelzők</w:t>
      </w:r>
      <w:proofErr w:type="spellEnd"/>
      <w:r w:rsidRPr="00972C4B">
        <w:rPr>
          <w:rFonts w:cs="Times New Roman"/>
        </w:rPr>
        <w:t>.</w:t>
      </w:r>
    </w:p>
    <w:p w:rsidR="00972C4B" w:rsidRPr="00972C4B" w:rsidRDefault="00972C4B" w:rsidP="00972C4B">
      <w:pPr>
        <w:spacing w:after="0"/>
        <w:ind w:left="851"/>
        <w:rPr>
          <w:rFonts w:cs="Times New Roman"/>
        </w:rPr>
      </w:pPr>
      <w:r w:rsidRPr="00972C4B">
        <w:rPr>
          <w:rFonts w:cs="Times New Roman"/>
        </w:rPr>
        <w:t>Mach-mérők.</w:t>
      </w:r>
    </w:p>
    <w:p w:rsidR="00972C4B" w:rsidRPr="00972C4B" w:rsidRDefault="00972C4B" w:rsidP="00972C4B">
      <w:pPr>
        <w:spacing w:after="0"/>
        <w:ind w:left="851"/>
        <w:rPr>
          <w:rFonts w:cs="Times New Roman"/>
        </w:rPr>
      </w:pPr>
      <w:r w:rsidRPr="00972C4B">
        <w:rPr>
          <w:rFonts w:cs="Times New Roman"/>
        </w:rPr>
        <w:t>Magasságjelző/riasztó rendszerek.</w:t>
      </w:r>
    </w:p>
    <w:p w:rsidR="00972C4B" w:rsidRPr="00972C4B" w:rsidRDefault="00972C4B" w:rsidP="00972C4B">
      <w:pPr>
        <w:spacing w:after="0"/>
        <w:ind w:left="851"/>
        <w:rPr>
          <w:rFonts w:cs="Times New Roman"/>
        </w:rPr>
      </w:pPr>
      <w:r w:rsidRPr="00972C4B">
        <w:rPr>
          <w:rFonts w:cs="Times New Roman"/>
        </w:rPr>
        <w:t>Levegőadatok a számítógépen.</w:t>
      </w:r>
    </w:p>
    <w:p w:rsidR="00972C4B" w:rsidRPr="00972C4B" w:rsidRDefault="00972C4B" w:rsidP="00972C4B">
      <w:pPr>
        <w:spacing w:after="0"/>
        <w:ind w:left="851"/>
        <w:rPr>
          <w:rFonts w:cs="Times New Roman"/>
        </w:rPr>
      </w:pPr>
      <w:r w:rsidRPr="00972C4B">
        <w:rPr>
          <w:rFonts w:cs="Times New Roman"/>
        </w:rPr>
        <w:t>Műszerek pneumatikus rendszere.</w:t>
      </w:r>
    </w:p>
    <w:p w:rsidR="00972C4B" w:rsidRPr="00972C4B" w:rsidRDefault="00972C4B" w:rsidP="00972C4B">
      <w:pPr>
        <w:spacing w:after="0"/>
        <w:ind w:left="851"/>
        <w:rPr>
          <w:rFonts w:cs="Times New Roman"/>
        </w:rPr>
      </w:pPr>
      <w:r w:rsidRPr="00972C4B">
        <w:rPr>
          <w:rFonts w:cs="Times New Roman"/>
        </w:rPr>
        <w:t>Közvetlen leolvasású nyomás- és hőmérsékletmérők.</w:t>
      </w:r>
    </w:p>
    <w:p w:rsidR="00972C4B" w:rsidRPr="00972C4B" w:rsidRDefault="00972C4B" w:rsidP="00972C4B">
      <w:pPr>
        <w:spacing w:after="0"/>
        <w:ind w:left="851"/>
        <w:rPr>
          <w:rFonts w:cs="Times New Roman"/>
        </w:rPr>
      </w:pPr>
      <w:r w:rsidRPr="00972C4B">
        <w:rPr>
          <w:rFonts w:cs="Times New Roman"/>
        </w:rPr>
        <w:t>Hőmérsékletjelző rendszerek.</w:t>
      </w:r>
    </w:p>
    <w:p w:rsidR="00972C4B" w:rsidRPr="00972C4B" w:rsidRDefault="00972C4B" w:rsidP="00972C4B">
      <w:pPr>
        <w:spacing w:after="0"/>
        <w:ind w:left="851"/>
        <w:rPr>
          <w:rFonts w:cs="Times New Roman"/>
        </w:rPr>
      </w:pPr>
      <w:r w:rsidRPr="00972C4B">
        <w:rPr>
          <w:rFonts w:cs="Times New Roman"/>
        </w:rPr>
        <w:t>Üzemanyagmennyiség-jelző rendszerek.</w:t>
      </w:r>
    </w:p>
    <w:p w:rsidR="00972C4B" w:rsidRPr="00972C4B" w:rsidRDefault="00972C4B" w:rsidP="00972C4B">
      <w:pPr>
        <w:spacing w:after="0"/>
        <w:ind w:left="851"/>
        <w:rPr>
          <w:rFonts w:cs="Times New Roman"/>
        </w:rPr>
      </w:pPr>
      <w:r w:rsidRPr="00972C4B">
        <w:rPr>
          <w:rFonts w:cs="Times New Roman"/>
        </w:rPr>
        <w:t>Giroszkóp-alapelvek.</w:t>
      </w:r>
    </w:p>
    <w:p w:rsidR="00972C4B" w:rsidRPr="00972C4B" w:rsidRDefault="00972C4B" w:rsidP="00972C4B">
      <w:pPr>
        <w:spacing w:after="0"/>
        <w:ind w:left="851"/>
        <w:rPr>
          <w:rFonts w:cs="Times New Roman"/>
        </w:rPr>
      </w:pPr>
      <w:r w:rsidRPr="00972C4B">
        <w:rPr>
          <w:rFonts w:cs="Times New Roman"/>
        </w:rPr>
        <w:t>Műhorizontok.</w:t>
      </w:r>
    </w:p>
    <w:p w:rsidR="00972C4B" w:rsidRPr="00972C4B" w:rsidRDefault="00972C4B" w:rsidP="00972C4B">
      <w:pPr>
        <w:spacing w:after="0"/>
        <w:ind w:left="851"/>
        <w:rPr>
          <w:rFonts w:cs="Times New Roman"/>
        </w:rPr>
      </w:pPr>
      <w:r w:rsidRPr="00972C4B">
        <w:rPr>
          <w:rFonts w:cs="Times New Roman"/>
        </w:rPr>
        <w:t>Csúszásjelzők.</w:t>
      </w:r>
    </w:p>
    <w:p w:rsidR="00972C4B" w:rsidRPr="00972C4B" w:rsidRDefault="00972C4B" w:rsidP="00972C4B">
      <w:pPr>
        <w:spacing w:after="0"/>
        <w:ind w:left="851"/>
        <w:rPr>
          <w:rFonts w:cs="Times New Roman"/>
        </w:rPr>
      </w:pPr>
      <w:r w:rsidRPr="00972C4B">
        <w:rPr>
          <w:rFonts w:cs="Times New Roman"/>
        </w:rPr>
        <w:t>Pörgettyűs iránytűk.</w:t>
      </w:r>
    </w:p>
    <w:p w:rsidR="00972C4B" w:rsidRPr="00972C4B" w:rsidRDefault="00972C4B" w:rsidP="00972C4B">
      <w:pPr>
        <w:spacing w:after="0"/>
        <w:ind w:left="851"/>
        <w:rPr>
          <w:rFonts w:cs="Times New Roman"/>
        </w:rPr>
      </w:pPr>
      <w:proofErr w:type="spellStart"/>
      <w:r w:rsidRPr="00972C4B">
        <w:rPr>
          <w:rFonts w:cs="Times New Roman"/>
        </w:rPr>
        <w:t>Földközelségjelző</w:t>
      </w:r>
      <w:proofErr w:type="spellEnd"/>
      <w:r w:rsidRPr="00972C4B">
        <w:rPr>
          <w:rFonts w:cs="Times New Roman"/>
        </w:rPr>
        <w:t xml:space="preserve"> riasztórendszerek.</w:t>
      </w:r>
    </w:p>
    <w:p w:rsidR="00972C4B" w:rsidRPr="00972C4B" w:rsidRDefault="00972C4B" w:rsidP="00972C4B">
      <w:pPr>
        <w:spacing w:after="0"/>
        <w:ind w:left="851"/>
        <w:rPr>
          <w:rFonts w:cs="Times New Roman"/>
        </w:rPr>
      </w:pPr>
      <w:r w:rsidRPr="00972C4B">
        <w:rPr>
          <w:rFonts w:cs="Times New Roman"/>
        </w:rPr>
        <w:t>Iránytűrendszerek.</w:t>
      </w:r>
    </w:p>
    <w:p w:rsidR="00972C4B" w:rsidRPr="00972C4B" w:rsidRDefault="00972C4B" w:rsidP="00972C4B">
      <w:pPr>
        <w:spacing w:after="0"/>
        <w:ind w:left="851"/>
        <w:rPr>
          <w:rFonts w:cs="Times New Roman"/>
        </w:rPr>
      </w:pPr>
      <w:proofErr w:type="spellStart"/>
      <w:r w:rsidRPr="00972C4B">
        <w:rPr>
          <w:rFonts w:cs="Times New Roman"/>
        </w:rPr>
        <w:t>Repülésiadat-rögzítő</w:t>
      </w:r>
      <w:proofErr w:type="spellEnd"/>
      <w:r w:rsidRPr="00972C4B">
        <w:rPr>
          <w:rFonts w:cs="Times New Roman"/>
        </w:rPr>
        <w:t xml:space="preserve"> rendszerek.</w:t>
      </w:r>
    </w:p>
    <w:p w:rsidR="00972C4B" w:rsidRPr="00972C4B" w:rsidRDefault="00972C4B" w:rsidP="00972C4B">
      <w:pPr>
        <w:spacing w:after="0"/>
        <w:ind w:left="851"/>
        <w:rPr>
          <w:rFonts w:cs="Times New Roman"/>
        </w:rPr>
      </w:pPr>
      <w:r w:rsidRPr="00972C4B">
        <w:rPr>
          <w:rFonts w:cs="Times New Roman"/>
        </w:rPr>
        <w:t xml:space="preserve">Elektronikus </w:t>
      </w:r>
      <w:proofErr w:type="spellStart"/>
      <w:r w:rsidRPr="00972C4B">
        <w:rPr>
          <w:rFonts w:cs="Times New Roman"/>
        </w:rPr>
        <w:t>repülésiműszer-rendszerek</w:t>
      </w:r>
      <w:proofErr w:type="spellEnd"/>
      <w:r w:rsidRPr="00972C4B">
        <w:rPr>
          <w:rFonts w:cs="Times New Roman"/>
        </w:rPr>
        <w:t>.</w:t>
      </w:r>
    </w:p>
    <w:p w:rsidR="00972C4B" w:rsidRPr="00972C4B" w:rsidRDefault="00972C4B" w:rsidP="00972C4B">
      <w:pPr>
        <w:spacing w:after="0"/>
        <w:ind w:left="851"/>
        <w:rPr>
          <w:rFonts w:cs="Times New Roman"/>
        </w:rPr>
      </w:pPr>
      <w:r w:rsidRPr="00972C4B">
        <w:rPr>
          <w:rFonts w:cs="Times New Roman"/>
        </w:rPr>
        <w:t>Műszeres riasztó rendszerek, köztük fő figyelmeztető rendszer és központi figyelmeztető tabló.</w:t>
      </w:r>
    </w:p>
    <w:p w:rsidR="00972C4B" w:rsidRPr="00972C4B" w:rsidRDefault="00972C4B" w:rsidP="00972C4B">
      <w:pPr>
        <w:spacing w:after="0"/>
        <w:ind w:left="851"/>
        <w:rPr>
          <w:rFonts w:cs="Times New Roman"/>
        </w:rPr>
      </w:pPr>
      <w:proofErr w:type="spellStart"/>
      <w:r w:rsidRPr="00972C4B">
        <w:rPr>
          <w:rFonts w:cs="Times New Roman"/>
        </w:rPr>
        <w:t>Átesésjelző</w:t>
      </w:r>
      <w:proofErr w:type="spellEnd"/>
      <w:r w:rsidRPr="00972C4B">
        <w:rPr>
          <w:rFonts w:cs="Times New Roman"/>
        </w:rPr>
        <w:t xml:space="preserve"> rendszerek és állásszög-jelző rendszerek.</w:t>
      </w:r>
    </w:p>
    <w:p w:rsidR="00972C4B" w:rsidRPr="00972C4B" w:rsidRDefault="00972C4B" w:rsidP="00972C4B">
      <w:pPr>
        <w:spacing w:after="0"/>
        <w:ind w:left="851"/>
        <w:rPr>
          <w:rFonts w:cs="Times New Roman"/>
        </w:rPr>
      </w:pPr>
      <w:r w:rsidRPr="00972C4B">
        <w:rPr>
          <w:rFonts w:cs="Times New Roman"/>
        </w:rPr>
        <w:t>Rezgésmérés és kijelzés.</w:t>
      </w:r>
    </w:p>
    <w:p w:rsidR="00972C4B" w:rsidRPr="00972C4B" w:rsidRDefault="00972C4B" w:rsidP="00972C4B">
      <w:pPr>
        <w:spacing w:after="0"/>
        <w:ind w:left="851"/>
        <w:rPr>
          <w:rFonts w:cs="Times New Roman"/>
        </w:rPr>
      </w:pPr>
      <w:r w:rsidRPr="00972C4B">
        <w:rPr>
          <w:rFonts w:cs="Times New Roman"/>
        </w:rPr>
        <w:t xml:space="preserve">Tehetetlenségi navigációs rendszer (ATA 34), IRS – </w:t>
      </w:r>
      <w:proofErr w:type="spellStart"/>
      <w:r w:rsidRPr="00972C4B">
        <w:rPr>
          <w:rFonts w:cs="Times New Roman"/>
        </w:rPr>
        <w:t>Inertial</w:t>
      </w:r>
      <w:proofErr w:type="spellEnd"/>
      <w:r w:rsidRPr="00972C4B">
        <w:rPr>
          <w:rFonts w:cs="Times New Roman"/>
        </w:rPr>
        <w:t xml:space="preserve"> </w:t>
      </w:r>
      <w:proofErr w:type="spellStart"/>
      <w:r w:rsidRPr="00972C4B">
        <w:rPr>
          <w:rFonts w:cs="Times New Roman"/>
        </w:rPr>
        <w:t>Reference</w:t>
      </w:r>
      <w:proofErr w:type="spellEnd"/>
      <w:r w:rsidRPr="00972C4B">
        <w:rPr>
          <w:rFonts w:cs="Times New Roman"/>
        </w:rPr>
        <w:t xml:space="preserve"> System [tehetetlenségi vonatkoztatási rendszer]</w:t>
      </w:r>
    </w:p>
    <w:p w:rsidR="00972C4B" w:rsidRPr="00972C4B" w:rsidRDefault="00972C4B" w:rsidP="00972C4B">
      <w:pPr>
        <w:spacing w:after="0"/>
        <w:ind w:left="851"/>
        <w:rPr>
          <w:rFonts w:cs="Times New Roman"/>
        </w:rPr>
      </w:pPr>
      <w:r w:rsidRPr="00972C4B">
        <w:rPr>
          <w:rFonts w:cs="Times New Roman"/>
        </w:rPr>
        <w:lastRenderedPageBreak/>
        <w:t xml:space="preserve">EFIS – </w:t>
      </w:r>
      <w:proofErr w:type="spellStart"/>
      <w:r w:rsidRPr="00972C4B">
        <w:rPr>
          <w:rFonts w:cs="Times New Roman"/>
        </w:rPr>
        <w:t>Electronic</w:t>
      </w:r>
      <w:proofErr w:type="spellEnd"/>
      <w:r w:rsidRPr="00972C4B">
        <w:rPr>
          <w:rFonts w:cs="Times New Roman"/>
        </w:rPr>
        <w:t xml:space="preserve"> </w:t>
      </w:r>
      <w:proofErr w:type="spellStart"/>
      <w:r w:rsidRPr="00972C4B">
        <w:rPr>
          <w:rFonts w:cs="Times New Roman"/>
        </w:rPr>
        <w:t>Flight</w:t>
      </w:r>
      <w:proofErr w:type="spellEnd"/>
      <w:r w:rsidRPr="00972C4B">
        <w:rPr>
          <w:rFonts w:cs="Times New Roman"/>
        </w:rPr>
        <w:t xml:space="preserve"> </w:t>
      </w:r>
      <w:proofErr w:type="spellStart"/>
      <w:r w:rsidRPr="00972C4B">
        <w:rPr>
          <w:rFonts w:cs="Times New Roman"/>
        </w:rPr>
        <w:t>Instrument</w:t>
      </w:r>
      <w:proofErr w:type="spellEnd"/>
      <w:r w:rsidRPr="00972C4B">
        <w:rPr>
          <w:rFonts w:cs="Times New Roman"/>
        </w:rPr>
        <w:t xml:space="preserve"> System [elektronikus repülőműszer-rendszer]</w:t>
      </w:r>
    </w:p>
    <w:p w:rsidR="00972C4B" w:rsidRPr="00972C4B" w:rsidRDefault="00972C4B" w:rsidP="00972C4B">
      <w:pPr>
        <w:spacing w:after="0"/>
        <w:ind w:left="851"/>
        <w:rPr>
          <w:rFonts w:cs="Times New Roman"/>
        </w:rPr>
      </w:pPr>
      <w:r w:rsidRPr="00972C4B">
        <w:rPr>
          <w:rFonts w:cs="Times New Roman"/>
        </w:rPr>
        <w:t xml:space="preserve">FMS – </w:t>
      </w:r>
      <w:proofErr w:type="spellStart"/>
      <w:r w:rsidRPr="00972C4B">
        <w:rPr>
          <w:rFonts w:cs="Times New Roman"/>
        </w:rPr>
        <w:t>Flight</w:t>
      </w:r>
      <w:proofErr w:type="spellEnd"/>
      <w:r w:rsidRPr="00972C4B">
        <w:rPr>
          <w:rFonts w:cs="Times New Roman"/>
        </w:rPr>
        <w:t xml:space="preserve"> Management System [repülésirányítási rendszer]</w:t>
      </w:r>
    </w:p>
    <w:p w:rsidR="00972C4B" w:rsidRPr="00972C4B" w:rsidRDefault="00972C4B" w:rsidP="00972C4B">
      <w:pPr>
        <w:spacing w:after="0"/>
        <w:ind w:left="851"/>
        <w:rPr>
          <w:rFonts w:cs="Times New Roman"/>
        </w:rPr>
      </w:pPr>
    </w:p>
    <w:p w:rsidR="00972C4B" w:rsidRPr="00972C4B" w:rsidRDefault="00972C4B" w:rsidP="00972C4B">
      <w:pPr>
        <w:spacing w:after="0"/>
        <w:ind w:left="851"/>
        <w:rPr>
          <w:rFonts w:cs="Times New Roman"/>
        </w:rPr>
      </w:pPr>
      <w:r w:rsidRPr="00972C4B">
        <w:rPr>
          <w:rFonts w:cs="Times New Roman"/>
        </w:rPr>
        <w:t>Villamos energia-ellátás (ATA 24)</w:t>
      </w:r>
    </w:p>
    <w:p w:rsidR="00972C4B" w:rsidRPr="00972C4B" w:rsidRDefault="00972C4B" w:rsidP="00972C4B">
      <w:pPr>
        <w:spacing w:after="0"/>
        <w:ind w:left="851"/>
        <w:rPr>
          <w:rFonts w:cs="Times New Roman"/>
        </w:rPr>
      </w:pPr>
      <w:r w:rsidRPr="00972C4B">
        <w:rPr>
          <w:rFonts w:cs="Times New Roman"/>
        </w:rPr>
        <w:t xml:space="preserve">Akkumulátorok beépítése és működése; </w:t>
      </w:r>
    </w:p>
    <w:p w:rsidR="00972C4B" w:rsidRPr="00972C4B" w:rsidRDefault="00972C4B" w:rsidP="00972C4B">
      <w:pPr>
        <w:spacing w:after="0"/>
        <w:ind w:left="851"/>
        <w:rPr>
          <w:rFonts w:cs="Times New Roman"/>
        </w:rPr>
      </w:pPr>
      <w:r w:rsidRPr="00972C4B">
        <w:rPr>
          <w:rFonts w:cs="Times New Roman"/>
        </w:rPr>
        <w:t xml:space="preserve">Egyenáram-ellátás; Váltakozóáram-ellátás; </w:t>
      </w:r>
    </w:p>
    <w:p w:rsidR="00972C4B" w:rsidRPr="00972C4B" w:rsidRDefault="00972C4B" w:rsidP="00972C4B">
      <w:pPr>
        <w:spacing w:after="0"/>
        <w:ind w:left="851"/>
        <w:rPr>
          <w:rFonts w:cs="Times New Roman"/>
        </w:rPr>
      </w:pPr>
      <w:r w:rsidRPr="00972C4B">
        <w:rPr>
          <w:rFonts w:cs="Times New Roman"/>
        </w:rPr>
        <w:t xml:space="preserve">Vészhelyzeti áramellátás; Feszültségszabályozás; </w:t>
      </w:r>
    </w:p>
    <w:p w:rsidR="00972C4B" w:rsidRPr="00972C4B" w:rsidRDefault="00972C4B" w:rsidP="00972C4B">
      <w:pPr>
        <w:spacing w:after="0"/>
        <w:ind w:left="851"/>
        <w:rPr>
          <w:rFonts w:cs="Times New Roman"/>
        </w:rPr>
      </w:pPr>
      <w:r w:rsidRPr="00972C4B">
        <w:rPr>
          <w:rFonts w:cs="Times New Roman"/>
        </w:rPr>
        <w:t>Energiaelosztás.</w:t>
      </w:r>
    </w:p>
    <w:p w:rsidR="00972C4B" w:rsidRPr="00972C4B" w:rsidRDefault="00972C4B" w:rsidP="00972C4B">
      <w:pPr>
        <w:spacing w:after="0"/>
        <w:ind w:left="851"/>
        <w:rPr>
          <w:rFonts w:cs="Times New Roman"/>
        </w:rPr>
      </w:pPr>
      <w:r w:rsidRPr="00972C4B">
        <w:rPr>
          <w:rFonts w:cs="Times New Roman"/>
        </w:rPr>
        <w:t>Villamos vezetékek, kábelek, csatlakozók ellenőrzése, javítása.</w:t>
      </w:r>
    </w:p>
    <w:p w:rsidR="00972C4B" w:rsidRPr="00972C4B" w:rsidRDefault="00972C4B" w:rsidP="00972C4B">
      <w:pPr>
        <w:spacing w:after="0"/>
        <w:ind w:left="851"/>
        <w:rPr>
          <w:rFonts w:cs="Times New Roman"/>
        </w:rPr>
      </w:pPr>
      <w:r w:rsidRPr="00972C4B">
        <w:rPr>
          <w:rFonts w:cs="Times New Roman"/>
        </w:rPr>
        <w:t>Áramváltók, transzformátorok, egyenirányítók ellenőrzése.</w:t>
      </w:r>
    </w:p>
    <w:p w:rsidR="00972C4B" w:rsidRPr="00972C4B" w:rsidRDefault="00972C4B" w:rsidP="00972C4B">
      <w:pPr>
        <w:spacing w:after="0"/>
        <w:ind w:left="851"/>
        <w:rPr>
          <w:rFonts w:cs="Times New Roman"/>
        </w:rPr>
      </w:pPr>
      <w:r w:rsidRPr="00972C4B">
        <w:rPr>
          <w:rFonts w:cs="Times New Roman"/>
        </w:rPr>
        <w:t>Áramkör-védelem működési tesztje.</w:t>
      </w:r>
    </w:p>
    <w:p w:rsidR="00972C4B" w:rsidRPr="00972C4B" w:rsidRDefault="00972C4B" w:rsidP="00972C4B">
      <w:pPr>
        <w:spacing w:after="0"/>
        <w:ind w:left="851"/>
        <w:rPr>
          <w:rFonts w:cs="Times New Roman"/>
        </w:rPr>
      </w:pPr>
      <w:r w:rsidRPr="00972C4B">
        <w:rPr>
          <w:rFonts w:cs="Times New Roman"/>
        </w:rPr>
        <w:t>Külső / földi áramellátás, csatlakoztatása, szabályos használata.</w:t>
      </w:r>
    </w:p>
    <w:p w:rsidR="00972C4B" w:rsidRPr="00972C4B" w:rsidRDefault="00972C4B" w:rsidP="00972C4B">
      <w:pPr>
        <w:spacing w:after="0"/>
        <w:ind w:left="851"/>
        <w:rPr>
          <w:rFonts w:cs="Times New Roman"/>
        </w:rPr>
      </w:pPr>
      <w:r w:rsidRPr="00972C4B">
        <w:rPr>
          <w:rFonts w:cs="Times New Roman"/>
        </w:rPr>
        <w:t>Vészhelyzeti energia ellátás.</w:t>
      </w:r>
    </w:p>
    <w:p w:rsidR="00972C4B" w:rsidRPr="00972C4B" w:rsidRDefault="00972C4B" w:rsidP="00972C4B">
      <w:pPr>
        <w:spacing w:after="0"/>
        <w:ind w:left="851"/>
        <w:rPr>
          <w:rFonts w:cs="Times New Roman"/>
        </w:rPr>
      </w:pPr>
      <w:r w:rsidRPr="00972C4B">
        <w:rPr>
          <w:rFonts w:cs="Times New Roman"/>
        </w:rPr>
        <w:t>Fények (ATA 33)</w:t>
      </w:r>
    </w:p>
    <w:p w:rsidR="00972C4B" w:rsidRPr="00972C4B" w:rsidRDefault="00972C4B" w:rsidP="00972C4B">
      <w:pPr>
        <w:spacing w:after="0"/>
        <w:ind w:left="851"/>
        <w:rPr>
          <w:rFonts w:cs="Times New Roman"/>
        </w:rPr>
      </w:pPr>
      <w:r w:rsidRPr="00972C4B">
        <w:rPr>
          <w:rFonts w:cs="Times New Roman"/>
        </w:rPr>
        <w:t>Fények működőképességének ellenőrzése, izzók szakszerű cseréje.</w:t>
      </w:r>
    </w:p>
    <w:p w:rsidR="00972C4B" w:rsidRPr="00972C4B" w:rsidRDefault="00972C4B" w:rsidP="00972C4B">
      <w:pPr>
        <w:spacing w:after="0"/>
        <w:ind w:left="851"/>
        <w:rPr>
          <w:rFonts w:cs="Times New Roman"/>
        </w:rPr>
      </w:pPr>
      <w:r w:rsidRPr="00972C4B">
        <w:rPr>
          <w:rFonts w:cs="Times New Roman"/>
        </w:rPr>
        <w:t>Külső: navigációs, ütközésvédelem, leszálló, guruló.</w:t>
      </w:r>
    </w:p>
    <w:p w:rsidR="00972C4B" w:rsidRPr="00972C4B" w:rsidRDefault="00972C4B" w:rsidP="00972C4B">
      <w:pPr>
        <w:spacing w:after="0"/>
        <w:ind w:left="851"/>
        <w:rPr>
          <w:rFonts w:cs="Times New Roman"/>
        </w:rPr>
      </w:pPr>
      <w:r w:rsidRPr="00972C4B">
        <w:rPr>
          <w:rFonts w:cs="Times New Roman"/>
        </w:rPr>
        <w:t>Belső: utastér, pilótafülke, csomagtér.</w:t>
      </w:r>
    </w:p>
    <w:p w:rsidR="00972C4B" w:rsidRPr="00972C4B" w:rsidRDefault="00972C4B" w:rsidP="00972C4B">
      <w:pPr>
        <w:spacing w:after="0"/>
        <w:ind w:left="851"/>
        <w:rPr>
          <w:rFonts w:cs="Times New Roman"/>
        </w:rPr>
      </w:pPr>
      <w:r w:rsidRPr="00972C4B">
        <w:rPr>
          <w:rFonts w:cs="Times New Roman"/>
        </w:rPr>
        <w:t>Vészvilágítás</w:t>
      </w:r>
    </w:p>
    <w:p w:rsidR="00972C4B" w:rsidRPr="00972C4B" w:rsidRDefault="00972C4B" w:rsidP="00972C4B">
      <w:pPr>
        <w:spacing w:after="0"/>
        <w:ind w:left="851"/>
        <w:rPr>
          <w:rFonts w:cs="Times New Roman"/>
        </w:rPr>
      </w:pPr>
      <w:r w:rsidRPr="00972C4B">
        <w:rPr>
          <w:rFonts w:cs="Times New Roman"/>
        </w:rPr>
        <w:t>Kommunikációs rendszerek (ATA 23)</w:t>
      </w:r>
    </w:p>
    <w:p w:rsidR="00972C4B" w:rsidRPr="00972C4B" w:rsidRDefault="00972C4B" w:rsidP="00972C4B">
      <w:pPr>
        <w:spacing w:after="0"/>
        <w:ind w:left="851"/>
        <w:rPr>
          <w:rFonts w:cs="Times New Roman"/>
        </w:rPr>
      </w:pPr>
      <w:r w:rsidRPr="00972C4B">
        <w:rPr>
          <w:rFonts w:cs="Times New Roman"/>
        </w:rPr>
        <w:t>Antennák, átviteli vezetékek.</w:t>
      </w:r>
    </w:p>
    <w:p w:rsidR="00972C4B" w:rsidRPr="00972C4B" w:rsidRDefault="00972C4B" w:rsidP="00972C4B">
      <w:pPr>
        <w:spacing w:after="0"/>
        <w:ind w:left="851"/>
        <w:rPr>
          <w:rFonts w:cs="Times New Roman"/>
        </w:rPr>
      </w:pPr>
      <w:r w:rsidRPr="00972C4B">
        <w:rPr>
          <w:rFonts w:cs="Times New Roman"/>
        </w:rPr>
        <w:t>Kommunikáció, vevő- és adóberendezések.</w:t>
      </w:r>
    </w:p>
    <w:p w:rsidR="00972C4B" w:rsidRPr="00972C4B" w:rsidRDefault="00972C4B" w:rsidP="00972C4B">
      <w:pPr>
        <w:spacing w:after="0"/>
        <w:ind w:left="851"/>
        <w:rPr>
          <w:rFonts w:cs="Times New Roman"/>
        </w:rPr>
      </w:pPr>
      <w:proofErr w:type="spellStart"/>
      <w:r w:rsidRPr="00972C4B">
        <w:rPr>
          <w:rFonts w:cs="Times New Roman"/>
        </w:rPr>
        <w:t>Ultrarövidhullámú</w:t>
      </w:r>
      <w:proofErr w:type="spellEnd"/>
      <w:r w:rsidRPr="00972C4B">
        <w:rPr>
          <w:rFonts w:cs="Times New Roman"/>
        </w:rPr>
        <w:t xml:space="preserve"> kommunikáció (URH [VHF]).</w:t>
      </w:r>
    </w:p>
    <w:p w:rsidR="00972C4B" w:rsidRPr="00972C4B" w:rsidRDefault="00972C4B" w:rsidP="00972C4B">
      <w:pPr>
        <w:spacing w:after="0"/>
        <w:ind w:left="851"/>
        <w:rPr>
          <w:rFonts w:cs="Times New Roman"/>
        </w:rPr>
      </w:pPr>
      <w:r w:rsidRPr="00972C4B">
        <w:rPr>
          <w:rFonts w:cs="Times New Roman"/>
        </w:rPr>
        <w:t>Rövidhullámú kommunikáció (RH [HF]).</w:t>
      </w:r>
    </w:p>
    <w:p w:rsidR="00972C4B" w:rsidRPr="00972C4B" w:rsidRDefault="00972C4B" w:rsidP="00972C4B">
      <w:pPr>
        <w:spacing w:after="0"/>
        <w:ind w:left="851"/>
        <w:rPr>
          <w:rFonts w:cs="Times New Roman"/>
        </w:rPr>
      </w:pPr>
      <w:r w:rsidRPr="00972C4B">
        <w:rPr>
          <w:rFonts w:cs="Times New Roman"/>
        </w:rPr>
        <w:t xml:space="preserve">Fedélzeti </w:t>
      </w:r>
      <w:proofErr w:type="spellStart"/>
      <w:r w:rsidRPr="00972C4B">
        <w:rPr>
          <w:rFonts w:cs="Times New Roman"/>
        </w:rPr>
        <w:t>audio-rendszerek</w:t>
      </w:r>
      <w:proofErr w:type="spellEnd"/>
      <w:r w:rsidRPr="00972C4B">
        <w:rPr>
          <w:rFonts w:cs="Times New Roman"/>
        </w:rPr>
        <w:t>.</w:t>
      </w:r>
    </w:p>
    <w:p w:rsidR="00972C4B" w:rsidRPr="00972C4B" w:rsidRDefault="00972C4B" w:rsidP="00972C4B">
      <w:pPr>
        <w:spacing w:after="0"/>
        <w:ind w:left="851"/>
        <w:rPr>
          <w:rFonts w:cs="Times New Roman"/>
        </w:rPr>
      </w:pPr>
      <w:r w:rsidRPr="00972C4B">
        <w:rPr>
          <w:rFonts w:cs="Times New Roman"/>
        </w:rPr>
        <w:t>Vészhelyzeti adók.</w:t>
      </w:r>
    </w:p>
    <w:p w:rsidR="00972C4B" w:rsidRPr="00972C4B" w:rsidRDefault="00972C4B" w:rsidP="00972C4B">
      <w:pPr>
        <w:spacing w:after="0"/>
        <w:ind w:left="851"/>
        <w:rPr>
          <w:rFonts w:cs="Times New Roman"/>
        </w:rPr>
      </w:pPr>
      <w:r w:rsidRPr="00972C4B">
        <w:rPr>
          <w:rFonts w:cs="Times New Roman"/>
        </w:rPr>
        <w:t>Pilótafülke hangrögzítő berendezés. (CVR)</w:t>
      </w:r>
    </w:p>
    <w:p w:rsidR="00972C4B" w:rsidRPr="00972C4B" w:rsidRDefault="00972C4B" w:rsidP="00972C4B">
      <w:pPr>
        <w:spacing w:after="0"/>
        <w:ind w:left="851"/>
        <w:rPr>
          <w:rFonts w:cs="Times New Roman"/>
        </w:rPr>
      </w:pPr>
      <w:r w:rsidRPr="00972C4B">
        <w:rPr>
          <w:rFonts w:cs="Times New Roman"/>
        </w:rPr>
        <w:t>ACARS kommunikációs címző és jelentő rendszer.</w:t>
      </w:r>
    </w:p>
    <w:p w:rsidR="00972C4B" w:rsidRPr="00972C4B" w:rsidRDefault="00972C4B" w:rsidP="00972C4B">
      <w:pPr>
        <w:spacing w:after="0"/>
        <w:ind w:left="851"/>
        <w:rPr>
          <w:rFonts w:cs="Times New Roman"/>
        </w:rPr>
      </w:pPr>
      <w:r w:rsidRPr="00972C4B">
        <w:rPr>
          <w:rFonts w:cs="Times New Roman"/>
        </w:rPr>
        <w:t>Információs rendszerek (ATA 46).</w:t>
      </w:r>
    </w:p>
    <w:p w:rsidR="00972C4B" w:rsidRPr="00972C4B" w:rsidRDefault="00972C4B" w:rsidP="00972C4B">
      <w:pPr>
        <w:spacing w:after="0"/>
        <w:ind w:left="851"/>
        <w:rPr>
          <w:rFonts w:cs="Times New Roman"/>
        </w:rPr>
      </w:pPr>
      <w:r w:rsidRPr="00972C4B">
        <w:rPr>
          <w:rFonts w:cs="Times New Roman"/>
        </w:rPr>
        <w:t>Kabinrendszerek (ATA 44).</w:t>
      </w:r>
    </w:p>
    <w:p w:rsidR="00972C4B" w:rsidRPr="00972C4B" w:rsidRDefault="00972C4B" w:rsidP="00972C4B">
      <w:pPr>
        <w:spacing w:after="0"/>
        <w:ind w:left="851"/>
        <w:rPr>
          <w:rFonts w:cs="Times New Roman"/>
        </w:rPr>
      </w:pPr>
      <w:r w:rsidRPr="00972C4B">
        <w:rPr>
          <w:rFonts w:cs="Times New Roman"/>
        </w:rPr>
        <w:t>Robotpilóta (ATA22).</w:t>
      </w:r>
    </w:p>
    <w:p w:rsidR="00972C4B" w:rsidRPr="00972C4B" w:rsidRDefault="00972C4B" w:rsidP="00972C4B">
      <w:pPr>
        <w:spacing w:after="0"/>
        <w:ind w:left="851"/>
        <w:rPr>
          <w:rFonts w:cs="Times New Roman"/>
        </w:rPr>
      </w:pPr>
      <w:r w:rsidRPr="00972C4B">
        <w:rPr>
          <w:rFonts w:cs="Times New Roman"/>
        </w:rPr>
        <w:t>Fedélzeti karbantartó rendszer (ATA 45)</w:t>
      </w:r>
    </w:p>
    <w:p w:rsidR="00972C4B" w:rsidRPr="00972C4B" w:rsidRDefault="00972C4B" w:rsidP="00972C4B">
      <w:pPr>
        <w:spacing w:after="0"/>
        <w:ind w:left="851"/>
        <w:rPr>
          <w:rFonts w:cs="Times New Roman"/>
        </w:rPr>
      </w:pPr>
      <w:r w:rsidRPr="00972C4B">
        <w:rPr>
          <w:rFonts w:cs="Times New Roman"/>
        </w:rPr>
        <w:t>Adatkezelési, feltöltési, hibakiolvasási gyakorlat</w:t>
      </w:r>
    </w:p>
    <w:p w:rsidR="00972C4B" w:rsidRPr="00972C4B" w:rsidRDefault="00972C4B" w:rsidP="00972C4B">
      <w:pPr>
        <w:spacing w:after="0"/>
        <w:ind w:left="851"/>
        <w:rPr>
          <w:rFonts w:cs="Times New Roman"/>
        </w:rPr>
      </w:pPr>
      <w:r w:rsidRPr="00972C4B">
        <w:rPr>
          <w:rFonts w:cs="Times New Roman"/>
        </w:rPr>
        <w:t>Központi karbantartási számítógép</w:t>
      </w:r>
    </w:p>
    <w:p w:rsidR="00972C4B" w:rsidRPr="00972C4B" w:rsidRDefault="00972C4B" w:rsidP="00972C4B">
      <w:pPr>
        <w:spacing w:after="0"/>
        <w:ind w:left="851"/>
        <w:rPr>
          <w:rFonts w:cs="Times New Roman"/>
        </w:rPr>
      </w:pPr>
      <w:r w:rsidRPr="00972C4B">
        <w:rPr>
          <w:rFonts w:cs="Times New Roman"/>
        </w:rPr>
        <w:t>Adatbeviteli rendszer</w:t>
      </w:r>
    </w:p>
    <w:p w:rsidR="00972C4B" w:rsidRPr="00972C4B" w:rsidRDefault="00972C4B" w:rsidP="00972C4B">
      <w:pPr>
        <w:spacing w:after="0"/>
        <w:ind w:left="851"/>
        <w:rPr>
          <w:rFonts w:cs="Times New Roman"/>
        </w:rPr>
      </w:pPr>
      <w:r w:rsidRPr="00972C4B">
        <w:rPr>
          <w:rFonts w:cs="Times New Roman"/>
        </w:rPr>
        <w:t>Elektronikus könyvtárrendszer</w:t>
      </w:r>
    </w:p>
    <w:p w:rsidR="00972C4B" w:rsidRPr="00972C4B" w:rsidRDefault="00972C4B" w:rsidP="00972C4B">
      <w:pPr>
        <w:spacing w:after="0"/>
        <w:ind w:left="851"/>
        <w:rPr>
          <w:rFonts w:cs="Times New Roman"/>
        </w:rPr>
      </w:pPr>
      <w:r w:rsidRPr="00972C4B">
        <w:rPr>
          <w:rFonts w:cs="Times New Roman"/>
        </w:rPr>
        <w:t>Nyomtatás</w:t>
      </w:r>
    </w:p>
    <w:p w:rsidR="00972C4B" w:rsidRPr="00972C4B" w:rsidRDefault="00972C4B" w:rsidP="00972C4B">
      <w:pPr>
        <w:spacing w:after="0"/>
        <w:ind w:left="851"/>
        <w:rPr>
          <w:rFonts w:cs="Times New Roman"/>
        </w:rPr>
      </w:pPr>
      <w:r w:rsidRPr="00972C4B">
        <w:rPr>
          <w:rFonts w:cs="Times New Roman"/>
        </w:rPr>
        <w:t>Sárkányfelügyelet (károsodástűrés felügyelete)</w:t>
      </w:r>
    </w:p>
    <w:p w:rsidR="00972C4B" w:rsidRPr="00972C4B" w:rsidRDefault="00972C4B" w:rsidP="00972C4B">
      <w:pPr>
        <w:spacing w:after="0"/>
        <w:ind w:left="851"/>
        <w:rPr>
          <w:rFonts w:cs="Times New Roman"/>
        </w:rPr>
      </w:pPr>
      <w:r w:rsidRPr="00972C4B">
        <w:rPr>
          <w:rFonts w:cs="Times New Roman"/>
        </w:rPr>
        <w:t>Elektronikus biztonság technika</w:t>
      </w:r>
    </w:p>
    <w:p w:rsidR="00972C4B" w:rsidRPr="00972C4B" w:rsidRDefault="00972C4B" w:rsidP="00972C4B">
      <w:pPr>
        <w:spacing w:after="0"/>
        <w:ind w:left="851"/>
        <w:rPr>
          <w:rFonts w:cs="Times New Roman"/>
        </w:rPr>
      </w:pPr>
      <w:r w:rsidRPr="00972C4B">
        <w:rPr>
          <w:rFonts w:cs="Times New Roman"/>
        </w:rPr>
        <w:t>Elektrosztatikusan érzékeny készülékek</w:t>
      </w:r>
    </w:p>
    <w:p w:rsidR="00972C4B" w:rsidRPr="00972C4B" w:rsidRDefault="00972C4B" w:rsidP="00972C4B">
      <w:pPr>
        <w:spacing w:after="0"/>
        <w:ind w:left="851"/>
        <w:rPr>
          <w:rFonts w:cs="Times New Roman"/>
        </w:rPr>
      </w:pPr>
      <w:r w:rsidRPr="00972C4B">
        <w:rPr>
          <w:rFonts w:cs="Times New Roman"/>
        </w:rPr>
        <w:t>Az elektrosztatikus kisülésre érzékeny készülékek különleges kezelése.</w:t>
      </w:r>
    </w:p>
    <w:p w:rsidR="00972C4B" w:rsidRPr="00972C4B" w:rsidRDefault="00972C4B" w:rsidP="00972C4B">
      <w:pPr>
        <w:spacing w:after="0"/>
        <w:ind w:left="851"/>
        <w:rPr>
          <w:rFonts w:cs="Times New Roman"/>
        </w:rPr>
      </w:pPr>
      <w:r w:rsidRPr="00972C4B">
        <w:rPr>
          <w:rFonts w:cs="Times New Roman"/>
        </w:rPr>
        <w:t>A lehetséges kockázatok és károk ismerete.</w:t>
      </w:r>
    </w:p>
    <w:p w:rsidR="00972C4B" w:rsidRPr="00972C4B" w:rsidRDefault="00972C4B" w:rsidP="00972C4B">
      <w:pPr>
        <w:spacing w:after="0"/>
        <w:ind w:left="851"/>
        <w:rPr>
          <w:rFonts w:cs="Times New Roman"/>
        </w:rPr>
      </w:pPr>
      <w:r w:rsidRPr="00972C4B">
        <w:rPr>
          <w:rFonts w:cs="Times New Roman"/>
        </w:rPr>
        <w:t>Antisztatikus védelmi berendezések a részegységek és a személyzet számára</w:t>
      </w:r>
    </w:p>
    <w:p w:rsidR="00972C4B" w:rsidRPr="00972C4B" w:rsidRDefault="00972C4B" w:rsidP="00972C4B">
      <w:pPr>
        <w:spacing w:after="0"/>
        <w:ind w:left="851"/>
        <w:rPr>
          <w:rFonts w:cs="Times New Roman"/>
        </w:rPr>
      </w:pPr>
      <w:r w:rsidRPr="00972C4B">
        <w:rPr>
          <w:rFonts w:cs="Times New Roman"/>
        </w:rPr>
        <w:t>Szoftverkezelési szabályok</w:t>
      </w:r>
    </w:p>
    <w:p w:rsidR="00972C4B" w:rsidRPr="00972C4B" w:rsidRDefault="00972C4B" w:rsidP="00972C4B">
      <w:pPr>
        <w:spacing w:after="0"/>
        <w:ind w:left="851"/>
        <w:rPr>
          <w:rFonts w:cs="Times New Roman"/>
        </w:rPr>
      </w:pPr>
      <w:r w:rsidRPr="00972C4B">
        <w:rPr>
          <w:rFonts w:cs="Times New Roman"/>
        </w:rPr>
        <w:t>Azoknak a korlátozásoknak, légi alkalmassági követelményeknek és a lehetséges katasztrofális kihatásoknak az ismerete, amelyek a szoftver meg nem engedett módosításából adódhatnak.</w:t>
      </w:r>
    </w:p>
    <w:p w:rsidR="00972C4B" w:rsidRPr="00972C4B" w:rsidRDefault="00972C4B" w:rsidP="00972C4B">
      <w:pPr>
        <w:spacing w:after="0"/>
        <w:ind w:left="851"/>
        <w:rPr>
          <w:rFonts w:cs="Times New Roman"/>
        </w:rPr>
      </w:pPr>
      <w:r w:rsidRPr="00972C4B">
        <w:rPr>
          <w:rFonts w:cs="Times New Roman"/>
        </w:rPr>
        <w:t>Hardver redundancia.</w:t>
      </w:r>
    </w:p>
    <w:p w:rsidR="00972C4B" w:rsidRPr="00972C4B" w:rsidRDefault="00972C4B" w:rsidP="00972C4B">
      <w:pPr>
        <w:spacing w:after="0"/>
        <w:ind w:left="851"/>
        <w:rPr>
          <w:rFonts w:cs="Times New Roman"/>
        </w:rPr>
      </w:pPr>
      <w:r w:rsidRPr="00972C4B">
        <w:rPr>
          <w:rFonts w:cs="Times New Roman"/>
        </w:rPr>
        <w:t>Szoftver redundancia.</w:t>
      </w:r>
    </w:p>
    <w:p w:rsidR="00972C4B" w:rsidRPr="00972C4B" w:rsidRDefault="00972C4B" w:rsidP="00972C4B">
      <w:pPr>
        <w:spacing w:after="0"/>
        <w:ind w:left="851"/>
        <w:rPr>
          <w:rFonts w:cs="Times New Roman"/>
        </w:rPr>
      </w:pPr>
      <w:r w:rsidRPr="00972C4B">
        <w:rPr>
          <w:rFonts w:cs="Times New Roman"/>
        </w:rPr>
        <w:t>Elektromágneses környezet</w:t>
      </w:r>
    </w:p>
    <w:p w:rsidR="00972C4B" w:rsidRPr="00972C4B" w:rsidRDefault="00972C4B" w:rsidP="00972C4B">
      <w:pPr>
        <w:spacing w:after="0"/>
        <w:ind w:left="851"/>
        <w:rPr>
          <w:rFonts w:cs="Times New Roman"/>
        </w:rPr>
      </w:pPr>
      <w:r w:rsidRPr="00972C4B">
        <w:rPr>
          <w:rFonts w:cs="Times New Roman"/>
        </w:rPr>
        <w:t xml:space="preserve">Az alábbi jelenségek befolyása az elektronikus rendszerek karbantartási eljárásaira: </w:t>
      </w:r>
    </w:p>
    <w:p w:rsidR="00972C4B" w:rsidRPr="00972C4B" w:rsidRDefault="00972C4B" w:rsidP="00972C4B">
      <w:pPr>
        <w:spacing w:after="0"/>
        <w:ind w:left="851"/>
        <w:rPr>
          <w:rFonts w:cs="Times New Roman"/>
        </w:rPr>
      </w:pPr>
      <w:r w:rsidRPr="00972C4B">
        <w:rPr>
          <w:rFonts w:cs="Times New Roman"/>
        </w:rPr>
        <w:lastRenderedPageBreak/>
        <w:t xml:space="preserve">EMC – </w:t>
      </w:r>
      <w:proofErr w:type="spellStart"/>
      <w:r w:rsidRPr="00972C4B">
        <w:rPr>
          <w:rFonts w:cs="Times New Roman"/>
        </w:rPr>
        <w:t>Electromagnetic</w:t>
      </w:r>
      <w:proofErr w:type="spellEnd"/>
      <w:r w:rsidRPr="00972C4B">
        <w:rPr>
          <w:rFonts w:cs="Times New Roman"/>
        </w:rPr>
        <w:t xml:space="preserve"> </w:t>
      </w:r>
      <w:proofErr w:type="spellStart"/>
      <w:r w:rsidRPr="00972C4B">
        <w:rPr>
          <w:rFonts w:cs="Times New Roman"/>
        </w:rPr>
        <w:t>Compatibility</w:t>
      </w:r>
      <w:proofErr w:type="spellEnd"/>
      <w:r w:rsidRPr="00972C4B">
        <w:rPr>
          <w:rFonts w:cs="Times New Roman"/>
        </w:rPr>
        <w:t xml:space="preserve"> [elektromágneses összeférhetőség]</w:t>
      </w:r>
    </w:p>
    <w:p w:rsidR="00972C4B" w:rsidRPr="00972C4B" w:rsidRDefault="00972C4B" w:rsidP="00972C4B">
      <w:pPr>
        <w:spacing w:after="0"/>
        <w:ind w:left="851"/>
        <w:rPr>
          <w:rFonts w:cs="Times New Roman"/>
        </w:rPr>
      </w:pPr>
      <w:r w:rsidRPr="00972C4B">
        <w:rPr>
          <w:rFonts w:cs="Times New Roman"/>
        </w:rPr>
        <w:t xml:space="preserve">EMI – </w:t>
      </w:r>
      <w:proofErr w:type="spellStart"/>
      <w:r w:rsidRPr="00972C4B">
        <w:rPr>
          <w:rFonts w:cs="Times New Roman"/>
        </w:rPr>
        <w:t>Electromagnetic</w:t>
      </w:r>
      <w:proofErr w:type="spellEnd"/>
      <w:r w:rsidRPr="00972C4B">
        <w:rPr>
          <w:rFonts w:cs="Times New Roman"/>
        </w:rPr>
        <w:t xml:space="preserve"> </w:t>
      </w:r>
      <w:proofErr w:type="spellStart"/>
      <w:r w:rsidRPr="00972C4B">
        <w:rPr>
          <w:rFonts w:cs="Times New Roman"/>
        </w:rPr>
        <w:t>Interference</w:t>
      </w:r>
      <w:proofErr w:type="spellEnd"/>
      <w:r w:rsidRPr="00972C4B">
        <w:rPr>
          <w:rFonts w:cs="Times New Roman"/>
        </w:rPr>
        <w:t xml:space="preserve"> [elektromágneses zavarás]</w:t>
      </w:r>
    </w:p>
    <w:p w:rsidR="00972C4B" w:rsidRPr="00972C4B" w:rsidRDefault="00972C4B" w:rsidP="00972C4B">
      <w:pPr>
        <w:spacing w:after="0"/>
        <w:ind w:left="851"/>
        <w:rPr>
          <w:rFonts w:cs="Times New Roman"/>
        </w:rPr>
      </w:pPr>
      <w:r w:rsidRPr="00972C4B">
        <w:rPr>
          <w:rFonts w:cs="Times New Roman"/>
        </w:rPr>
        <w:t xml:space="preserve">HIRF- </w:t>
      </w:r>
      <w:proofErr w:type="spellStart"/>
      <w:r w:rsidRPr="00972C4B">
        <w:rPr>
          <w:rFonts w:cs="Times New Roman"/>
        </w:rPr>
        <w:t>High</w:t>
      </w:r>
      <w:proofErr w:type="spellEnd"/>
      <w:r w:rsidRPr="00972C4B">
        <w:rPr>
          <w:rFonts w:cs="Times New Roman"/>
        </w:rPr>
        <w:t xml:space="preserve"> </w:t>
      </w:r>
      <w:proofErr w:type="spellStart"/>
      <w:r w:rsidRPr="00972C4B">
        <w:rPr>
          <w:rFonts w:cs="Times New Roman"/>
        </w:rPr>
        <w:t>Intensity</w:t>
      </w:r>
      <w:proofErr w:type="spellEnd"/>
      <w:r w:rsidRPr="00972C4B">
        <w:rPr>
          <w:rFonts w:cs="Times New Roman"/>
        </w:rPr>
        <w:t xml:space="preserve"> </w:t>
      </w:r>
      <w:proofErr w:type="spellStart"/>
      <w:r w:rsidRPr="00972C4B">
        <w:rPr>
          <w:rFonts w:cs="Times New Roman"/>
        </w:rPr>
        <w:t>Radiated</w:t>
      </w:r>
      <w:proofErr w:type="spellEnd"/>
      <w:r w:rsidRPr="00972C4B">
        <w:rPr>
          <w:rFonts w:cs="Times New Roman"/>
        </w:rPr>
        <w:t xml:space="preserve"> </w:t>
      </w:r>
      <w:proofErr w:type="spellStart"/>
      <w:r w:rsidRPr="00972C4B">
        <w:rPr>
          <w:rFonts w:cs="Times New Roman"/>
        </w:rPr>
        <w:t>Field</w:t>
      </w:r>
      <w:proofErr w:type="spellEnd"/>
      <w:r w:rsidRPr="00972C4B">
        <w:rPr>
          <w:rFonts w:cs="Times New Roman"/>
        </w:rPr>
        <w:t xml:space="preserve"> [nagy intenzitású elektromágneses tér]</w:t>
      </w:r>
    </w:p>
    <w:p w:rsidR="00972C4B" w:rsidRPr="00972C4B" w:rsidRDefault="00972C4B" w:rsidP="00972C4B">
      <w:pPr>
        <w:spacing w:after="0"/>
        <w:ind w:left="851"/>
        <w:rPr>
          <w:rFonts w:cs="Times New Roman"/>
        </w:rPr>
      </w:pPr>
      <w:r w:rsidRPr="00972C4B">
        <w:rPr>
          <w:rFonts w:cs="Times New Roman"/>
        </w:rPr>
        <w:t>Villámlás/villámvédelem</w:t>
      </w:r>
    </w:p>
    <w:p w:rsidR="00C53E01" w:rsidRDefault="00972C4B" w:rsidP="00972C4B">
      <w:pPr>
        <w:spacing w:after="0"/>
        <w:ind w:left="851"/>
      </w:pPr>
      <w:r w:rsidRPr="00972C4B">
        <w:rPr>
          <w:rFonts w:cs="Times New Roman"/>
        </w:rPr>
        <w:t>Beépített ellenőrző berendezéssel történő tesztelések.</w:t>
      </w:r>
    </w:p>
    <w:p w:rsidR="00C53E01" w:rsidRPr="002A1C54" w:rsidRDefault="00C53E01" w:rsidP="00C53E01">
      <w:pPr>
        <w:tabs>
          <w:tab w:val="left" w:pos="1418"/>
          <w:tab w:val="right" w:pos="9072"/>
        </w:tabs>
        <w:spacing w:after="0"/>
        <w:ind w:left="851"/>
      </w:pPr>
    </w:p>
    <w:p w:rsidR="00C53E01" w:rsidRDefault="00972C4B" w:rsidP="00C53E01">
      <w:pPr>
        <w:pStyle w:val="Listaszerbekezds"/>
        <w:numPr>
          <w:ilvl w:val="2"/>
          <w:numId w:val="8"/>
        </w:numPr>
        <w:tabs>
          <w:tab w:val="left" w:pos="1701"/>
          <w:tab w:val="right" w:pos="9072"/>
        </w:tabs>
        <w:spacing w:after="0"/>
        <w:ind w:left="993" w:hanging="426"/>
        <w:rPr>
          <w:b/>
          <w:i/>
        </w:rPr>
      </w:pPr>
      <w:r w:rsidRPr="00972C4B">
        <w:rPr>
          <w:b/>
          <w:i/>
        </w:rPr>
        <w:t>Repülőgépek szerkezete</w:t>
      </w:r>
      <w:r w:rsidR="00C53E01" w:rsidRPr="00644690">
        <w:rPr>
          <w:b/>
          <w:i/>
        </w:rPr>
        <w:tab/>
        <w:t>…</w:t>
      </w:r>
      <w:r w:rsidR="00C53E01">
        <w:rPr>
          <w:b/>
          <w:i/>
        </w:rPr>
        <w:t xml:space="preserve"> ó</w:t>
      </w:r>
      <w:r w:rsidR="00C53E01" w:rsidRPr="00644690">
        <w:rPr>
          <w:b/>
          <w:i/>
        </w:rPr>
        <w:t>ra/</w:t>
      </w:r>
      <w:r w:rsidR="005E154C">
        <w:rPr>
          <w:b/>
          <w:i/>
        </w:rPr>
        <w:t>36</w:t>
      </w:r>
      <w:r w:rsidR="00C53E01" w:rsidRPr="00644690">
        <w:rPr>
          <w:b/>
          <w:i/>
        </w:rPr>
        <w:t xml:space="preserve"> óra</w:t>
      </w:r>
    </w:p>
    <w:p w:rsidR="00972C4B" w:rsidRPr="00972C4B" w:rsidRDefault="00972C4B" w:rsidP="00972C4B">
      <w:pPr>
        <w:spacing w:after="0"/>
        <w:ind w:left="851"/>
        <w:rPr>
          <w:rFonts w:cs="Times New Roman"/>
        </w:rPr>
      </w:pPr>
      <w:r w:rsidRPr="00972C4B">
        <w:rPr>
          <w:rFonts w:cs="Times New Roman"/>
        </w:rPr>
        <w:t>a repülőgép sárkányszerkezet főrészeinek szét-, összeszerelése</w:t>
      </w:r>
    </w:p>
    <w:p w:rsidR="00972C4B" w:rsidRPr="00972C4B" w:rsidRDefault="00972C4B" w:rsidP="00972C4B">
      <w:pPr>
        <w:spacing w:after="0"/>
        <w:ind w:left="851"/>
        <w:rPr>
          <w:rFonts w:cs="Times New Roman"/>
        </w:rPr>
      </w:pPr>
      <w:r w:rsidRPr="00972C4B">
        <w:rPr>
          <w:rFonts w:cs="Times New Roman"/>
        </w:rPr>
        <w:t>szerelésbiztonsági utasítások</w:t>
      </w:r>
    </w:p>
    <w:p w:rsidR="00972C4B" w:rsidRPr="00972C4B" w:rsidRDefault="00972C4B" w:rsidP="00972C4B">
      <w:pPr>
        <w:spacing w:after="0"/>
        <w:ind w:left="851"/>
        <w:rPr>
          <w:rFonts w:cs="Times New Roman"/>
        </w:rPr>
      </w:pPr>
      <w:r w:rsidRPr="00972C4B">
        <w:rPr>
          <w:rFonts w:cs="Times New Roman"/>
        </w:rPr>
        <w:t>egyes szerkezeti részek szerelési sorrendje</w:t>
      </w:r>
    </w:p>
    <w:p w:rsidR="00972C4B" w:rsidRPr="00972C4B" w:rsidRDefault="00972C4B" w:rsidP="00972C4B">
      <w:pPr>
        <w:spacing w:after="0"/>
        <w:ind w:left="851"/>
        <w:rPr>
          <w:rFonts w:cs="Times New Roman"/>
        </w:rPr>
      </w:pPr>
      <w:r w:rsidRPr="00972C4B">
        <w:rPr>
          <w:rFonts w:cs="Times New Roman"/>
        </w:rPr>
        <w:t>szerszámok, célszerszámok, berendezések használata</w:t>
      </w:r>
    </w:p>
    <w:p w:rsidR="00972C4B" w:rsidRPr="00972C4B" w:rsidRDefault="00972C4B" w:rsidP="00972C4B">
      <w:pPr>
        <w:spacing w:after="0"/>
        <w:ind w:left="851"/>
        <w:rPr>
          <w:rFonts w:cs="Times New Roman"/>
        </w:rPr>
      </w:pPr>
      <w:r w:rsidRPr="00972C4B">
        <w:rPr>
          <w:rFonts w:cs="Times New Roman"/>
        </w:rPr>
        <w:t>speciális teheremelés</w:t>
      </w:r>
    </w:p>
    <w:p w:rsidR="00972C4B" w:rsidRPr="00972C4B" w:rsidRDefault="00972C4B" w:rsidP="00972C4B">
      <w:pPr>
        <w:spacing w:after="0"/>
        <w:ind w:left="851"/>
        <w:rPr>
          <w:rFonts w:cs="Times New Roman"/>
        </w:rPr>
      </w:pPr>
      <w:r w:rsidRPr="00972C4B">
        <w:rPr>
          <w:rFonts w:cs="Times New Roman"/>
        </w:rPr>
        <w:t>a csoportos munkavégzés módszerei</w:t>
      </w:r>
    </w:p>
    <w:p w:rsidR="00972C4B" w:rsidRPr="00972C4B" w:rsidRDefault="00972C4B" w:rsidP="00972C4B">
      <w:pPr>
        <w:spacing w:after="0"/>
        <w:ind w:left="851"/>
        <w:rPr>
          <w:rFonts w:cs="Times New Roman"/>
        </w:rPr>
      </w:pPr>
      <w:r w:rsidRPr="00972C4B">
        <w:rPr>
          <w:rFonts w:cs="Times New Roman"/>
        </w:rPr>
        <w:t>a sárkányszerkezet jellegzetes meghibásodásai, a hibák</w:t>
      </w:r>
    </w:p>
    <w:p w:rsidR="00972C4B" w:rsidRPr="00972C4B" w:rsidRDefault="00972C4B" w:rsidP="00972C4B">
      <w:pPr>
        <w:spacing w:after="0"/>
        <w:ind w:left="851"/>
        <w:rPr>
          <w:rFonts w:cs="Times New Roman"/>
        </w:rPr>
      </w:pPr>
      <w:r w:rsidRPr="00972C4B">
        <w:rPr>
          <w:rFonts w:cs="Times New Roman"/>
        </w:rPr>
        <w:t>felismerésének módjai</w:t>
      </w:r>
    </w:p>
    <w:p w:rsidR="00972C4B" w:rsidRPr="00972C4B" w:rsidRDefault="00972C4B" w:rsidP="00972C4B">
      <w:pPr>
        <w:spacing w:after="0"/>
        <w:ind w:left="851"/>
        <w:rPr>
          <w:rFonts w:cs="Times New Roman"/>
        </w:rPr>
      </w:pPr>
      <w:r w:rsidRPr="00972C4B">
        <w:rPr>
          <w:rFonts w:cs="Times New Roman"/>
        </w:rPr>
        <w:t>repülőgépek szintezése</w:t>
      </w:r>
    </w:p>
    <w:p w:rsidR="00972C4B" w:rsidRPr="00972C4B" w:rsidRDefault="00972C4B" w:rsidP="00972C4B">
      <w:pPr>
        <w:spacing w:after="0"/>
        <w:ind w:left="851"/>
        <w:rPr>
          <w:rFonts w:cs="Times New Roman"/>
        </w:rPr>
      </w:pPr>
      <w:r w:rsidRPr="00972C4B">
        <w:rPr>
          <w:rFonts w:cs="Times New Roman"/>
        </w:rPr>
        <w:t>repülőgépek gyakorlati súlypontszámítása</w:t>
      </w:r>
    </w:p>
    <w:p w:rsidR="00972C4B" w:rsidRPr="00972C4B" w:rsidRDefault="00972C4B" w:rsidP="00972C4B">
      <w:pPr>
        <w:spacing w:after="0"/>
        <w:ind w:left="851"/>
        <w:rPr>
          <w:rFonts w:cs="Times New Roman"/>
        </w:rPr>
      </w:pPr>
      <w:r w:rsidRPr="00972C4B">
        <w:rPr>
          <w:rFonts w:cs="Times New Roman"/>
        </w:rPr>
        <w:t>törzsek hermetikussági ellenőrzése</w:t>
      </w:r>
    </w:p>
    <w:p w:rsidR="00972C4B" w:rsidRPr="00972C4B" w:rsidRDefault="00972C4B" w:rsidP="00972C4B">
      <w:pPr>
        <w:spacing w:after="0"/>
        <w:ind w:left="851"/>
        <w:rPr>
          <w:rFonts w:cs="Times New Roman"/>
        </w:rPr>
      </w:pPr>
      <w:r w:rsidRPr="00972C4B">
        <w:rPr>
          <w:rFonts w:cs="Times New Roman"/>
        </w:rPr>
        <w:t>szerelésbiztonsági előírások</w:t>
      </w:r>
    </w:p>
    <w:p w:rsidR="00972C4B" w:rsidRPr="00972C4B" w:rsidRDefault="00972C4B" w:rsidP="00972C4B">
      <w:pPr>
        <w:spacing w:after="0"/>
        <w:ind w:left="851"/>
        <w:rPr>
          <w:rFonts w:cs="Times New Roman"/>
        </w:rPr>
      </w:pPr>
      <w:r w:rsidRPr="00972C4B">
        <w:rPr>
          <w:rFonts w:cs="Times New Roman"/>
        </w:rPr>
        <w:t>a szerelés dokumentálása</w:t>
      </w:r>
    </w:p>
    <w:p w:rsidR="00972C4B" w:rsidRPr="00972C4B" w:rsidRDefault="00972C4B" w:rsidP="00972C4B">
      <w:pPr>
        <w:spacing w:after="0"/>
        <w:ind w:left="851"/>
        <w:rPr>
          <w:rFonts w:cs="Times New Roman"/>
        </w:rPr>
      </w:pPr>
      <w:r w:rsidRPr="00972C4B">
        <w:rPr>
          <w:rFonts w:cs="Times New Roman"/>
        </w:rPr>
        <w:t>kormánylapok bekötésének ellenőrzése, vezérelhetőség, értelemszerű kitéríthetőség, és kitérítési szögértékek ellenőrzése</w:t>
      </w:r>
    </w:p>
    <w:p w:rsidR="00972C4B" w:rsidRPr="00972C4B" w:rsidRDefault="00972C4B" w:rsidP="00972C4B">
      <w:pPr>
        <w:spacing w:after="0"/>
        <w:ind w:left="851"/>
        <w:rPr>
          <w:rFonts w:cs="Times New Roman"/>
        </w:rPr>
      </w:pPr>
      <w:r w:rsidRPr="00972C4B">
        <w:rPr>
          <w:rFonts w:cs="Times New Roman"/>
        </w:rPr>
        <w:t xml:space="preserve">kormánylapok kiegészítő berendezéseinek ellenőrzése, merev </w:t>
      </w:r>
      <w:proofErr w:type="spellStart"/>
      <w:r w:rsidRPr="00972C4B">
        <w:rPr>
          <w:rFonts w:cs="Times New Roman"/>
        </w:rPr>
        <w:t>trimmek</w:t>
      </w:r>
      <w:proofErr w:type="spellEnd"/>
      <w:r w:rsidRPr="00972C4B">
        <w:rPr>
          <w:rFonts w:cs="Times New Roman"/>
        </w:rPr>
        <w:t xml:space="preserve"> állításának feltételei</w:t>
      </w:r>
    </w:p>
    <w:p w:rsidR="00972C4B" w:rsidRPr="00972C4B" w:rsidRDefault="00972C4B" w:rsidP="00972C4B">
      <w:pPr>
        <w:spacing w:after="0"/>
        <w:ind w:left="851"/>
        <w:rPr>
          <w:rFonts w:cs="Times New Roman"/>
        </w:rPr>
      </w:pPr>
      <w:r w:rsidRPr="00972C4B">
        <w:rPr>
          <w:rFonts w:cs="Times New Roman"/>
        </w:rPr>
        <w:t>aerodinamikai kormányerő csökkentők szerelése, segédkormánylapok vizsgálata</w:t>
      </w:r>
    </w:p>
    <w:p w:rsidR="00972C4B" w:rsidRPr="00972C4B" w:rsidRDefault="00972C4B" w:rsidP="00972C4B">
      <w:pPr>
        <w:spacing w:after="0"/>
        <w:ind w:left="851"/>
        <w:rPr>
          <w:rFonts w:cs="Times New Roman"/>
        </w:rPr>
      </w:pPr>
      <w:r w:rsidRPr="00972C4B">
        <w:rPr>
          <w:rFonts w:cs="Times New Roman"/>
        </w:rPr>
        <w:t>felhajtóerő növelő berendezések működésének ellenőrzése, ápolási munkái</w:t>
      </w:r>
    </w:p>
    <w:p w:rsidR="00972C4B" w:rsidRPr="00972C4B" w:rsidRDefault="00972C4B" w:rsidP="00972C4B">
      <w:pPr>
        <w:spacing w:after="0"/>
        <w:ind w:left="851"/>
        <w:rPr>
          <w:rFonts w:cs="Times New Roman"/>
        </w:rPr>
      </w:pPr>
      <w:proofErr w:type="spellStart"/>
      <w:r w:rsidRPr="00972C4B">
        <w:rPr>
          <w:rFonts w:cs="Times New Roman"/>
        </w:rPr>
        <w:t>rácsrudak</w:t>
      </w:r>
      <w:proofErr w:type="spellEnd"/>
      <w:r w:rsidRPr="00972C4B">
        <w:rPr>
          <w:rFonts w:cs="Times New Roman"/>
        </w:rPr>
        <w:t xml:space="preserve"> ellenőrzésének munkapontjai</w:t>
      </w:r>
    </w:p>
    <w:p w:rsidR="00972C4B" w:rsidRPr="00972C4B" w:rsidRDefault="00972C4B" w:rsidP="00972C4B">
      <w:pPr>
        <w:spacing w:after="0"/>
        <w:ind w:left="851"/>
        <w:rPr>
          <w:rFonts w:cs="Times New Roman"/>
        </w:rPr>
      </w:pPr>
      <w:r w:rsidRPr="00972C4B">
        <w:rPr>
          <w:rFonts w:cs="Times New Roman"/>
        </w:rPr>
        <w:t>aerodinamikailag kritikus felületek ellenőrzése, szegecselési hibák, felületvédelem, karcolások, beverődések, horpadások</w:t>
      </w:r>
    </w:p>
    <w:p w:rsidR="00972C4B" w:rsidRPr="00972C4B" w:rsidRDefault="00972C4B" w:rsidP="00972C4B">
      <w:pPr>
        <w:spacing w:after="0"/>
        <w:ind w:left="851"/>
        <w:rPr>
          <w:rFonts w:cs="Times New Roman"/>
        </w:rPr>
      </w:pPr>
      <w:r w:rsidRPr="00972C4B">
        <w:rPr>
          <w:rFonts w:cs="Times New Roman"/>
        </w:rPr>
        <w:t xml:space="preserve">teherviselő elemek szemrevételezése, </w:t>
      </w:r>
      <w:proofErr w:type="spellStart"/>
      <w:r w:rsidRPr="00972C4B">
        <w:rPr>
          <w:rFonts w:cs="Times New Roman"/>
        </w:rPr>
        <w:t>roncsolásmentes</w:t>
      </w:r>
      <w:proofErr w:type="spellEnd"/>
      <w:r w:rsidRPr="00972C4B">
        <w:rPr>
          <w:rFonts w:cs="Times New Roman"/>
        </w:rPr>
        <w:t xml:space="preserve"> vizsgálata</w:t>
      </w:r>
    </w:p>
    <w:p w:rsidR="00972C4B" w:rsidRPr="00972C4B" w:rsidRDefault="00972C4B" w:rsidP="00972C4B">
      <w:pPr>
        <w:spacing w:after="0"/>
        <w:ind w:left="851"/>
        <w:rPr>
          <w:rFonts w:cs="Times New Roman"/>
        </w:rPr>
      </w:pPr>
      <w:r w:rsidRPr="00972C4B">
        <w:rPr>
          <w:rFonts w:cs="Times New Roman"/>
        </w:rPr>
        <w:t xml:space="preserve">féklapok, </w:t>
      </w:r>
      <w:proofErr w:type="spellStart"/>
      <w:r w:rsidRPr="00972C4B">
        <w:rPr>
          <w:rFonts w:cs="Times New Roman"/>
        </w:rPr>
        <w:t>spoilerek</w:t>
      </w:r>
      <w:proofErr w:type="spellEnd"/>
      <w:r w:rsidRPr="00972C4B">
        <w:rPr>
          <w:rFonts w:cs="Times New Roman"/>
        </w:rPr>
        <w:t xml:space="preserve"> ellenőrzése, bekötésük ellenőrzése</w:t>
      </w:r>
    </w:p>
    <w:p w:rsidR="00972C4B" w:rsidRPr="00972C4B" w:rsidRDefault="00972C4B" w:rsidP="00972C4B">
      <w:pPr>
        <w:spacing w:after="0"/>
        <w:ind w:left="851"/>
        <w:rPr>
          <w:rFonts w:cs="Times New Roman"/>
        </w:rPr>
      </w:pPr>
      <w:r w:rsidRPr="00972C4B">
        <w:rPr>
          <w:rFonts w:cs="Times New Roman"/>
        </w:rPr>
        <w:t>futóművek szét- és összeszerelése</w:t>
      </w:r>
    </w:p>
    <w:p w:rsidR="00972C4B" w:rsidRPr="00972C4B" w:rsidRDefault="00972C4B" w:rsidP="00972C4B">
      <w:pPr>
        <w:spacing w:after="0"/>
        <w:ind w:left="851"/>
        <w:rPr>
          <w:rFonts w:cs="Times New Roman"/>
        </w:rPr>
      </w:pPr>
      <w:r w:rsidRPr="00972C4B">
        <w:rPr>
          <w:rFonts w:cs="Times New Roman"/>
        </w:rPr>
        <w:t>a futómű hibái, a hibák felismerése</w:t>
      </w:r>
    </w:p>
    <w:p w:rsidR="00972C4B" w:rsidRPr="00972C4B" w:rsidRDefault="00972C4B" w:rsidP="00972C4B">
      <w:pPr>
        <w:spacing w:after="0"/>
        <w:ind w:left="851"/>
        <w:rPr>
          <w:rFonts w:cs="Times New Roman"/>
        </w:rPr>
      </w:pPr>
      <w:r w:rsidRPr="00972C4B">
        <w:rPr>
          <w:rFonts w:cs="Times New Roman"/>
        </w:rPr>
        <w:t>futószárak, csuklós támaszok ellenőrzése</w:t>
      </w:r>
    </w:p>
    <w:p w:rsidR="00972C4B" w:rsidRPr="00972C4B" w:rsidRDefault="00972C4B" w:rsidP="00972C4B">
      <w:pPr>
        <w:spacing w:after="0"/>
        <w:ind w:left="851"/>
        <w:rPr>
          <w:rFonts w:cs="Times New Roman"/>
        </w:rPr>
      </w:pPr>
      <w:r w:rsidRPr="00972C4B">
        <w:rPr>
          <w:rFonts w:cs="Times New Roman"/>
        </w:rPr>
        <w:t>rugóstagok ellenőrzése, folyadékkal illetve gázzal történő feltöltése</w:t>
      </w:r>
    </w:p>
    <w:p w:rsidR="00972C4B" w:rsidRPr="00972C4B" w:rsidRDefault="00972C4B" w:rsidP="00972C4B">
      <w:pPr>
        <w:spacing w:after="0"/>
        <w:ind w:left="851"/>
        <w:rPr>
          <w:rFonts w:cs="Times New Roman"/>
        </w:rPr>
      </w:pPr>
      <w:r w:rsidRPr="00972C4B">
        <w:rPr>
          <w:rFonts w:cs="Times New Roman"/>
        </w:rPr>
        <w:t>kerékfékek állapot ellenőrzése, súrlódó felületek cseréje</w:t>
      </w:r>
    </w:p>
    <w:p w:rsidR="00972C4B" w:rsidRPr="00972C4B" w:rsidRDefault="00972C4B" w:rsidP="00972C4B">
      <w:pPr>
        <w:spacing w:after="0"/>
        <w:ind w:left="851"/>
        <w:rPr>
          <w:rFonts w:cs="Times New Roman"/>
        </w:rPr>
      </w:pPr>
      <w:r w:rsidRPr="00972C4B">
        <w:rPr>
          <w:rFonts w:cs="Times New Roman"/>
        </w:rPr>
        <w:t>tehetetlenségi adók működőképességének ellenőrzése</w:t>
      </w:r>
    </w:p>
    <w:p w:rsidR="00972C4B" w:rsidRPr="00972C4B" w:rsidRDefault="00972C4B" w:rsidP="00972C4B">
      <w:pPr>
        <w:spacing w:after="0"/>
        <w:ind w:left="851"/>
        <w:rPr>
          <w:rFonts w:cs="Times New Roman"/>
        </w:rPr>
      </w:pPr>
      <w:r w:rsidRPr="00972C4B">
        <w:rPr>
          <w:rFonts w:cs="Times New Roman"/>
        </w:rPr>
        <w:t>kerékcsere szabályos menete, teljes vagy részleges emelés végrehajtása</w:t>
      </w:r>
    </w:p>
    <w:p w:rsidR="00972C4B" w:rsidRPr="00972C4B" w:rsidRDefault="00972C4B" w:rsidP="00972C4B">
      <w:pPr>
        <w:spacing w:after="0"/>
        <w:ind w:left="851"/>
        <w:rPr>
          <w:rFonts w:cs="Times New Roman"/>
        </w:rPr>
      </w:pPr>
      <w:r w:rsidRPr="00972C4B">
        <w:rPr>
          <w:rFonts w:cs="Times New Roman"/>
        </w:rPr>
        <w:t>csapágyak ápolása, cseréje</w:t>
      </w:r>
    </w:p>
    <w:p w:rsidR="00972C4B" w:rsidRPr="00972C4B" w:rsidRDefault="00972C4B" w:rsidP="00972C4B">
      <w:pPr>
        <w:spacing w:after="0"/>
        <w:ind w:left="851"/>
        <w:rPr>
          <w:rFonts w:cs="Times New Roman"/>
        </w:rPr>
      </w:pPr>
      <w:r w:rsidRPr="00972C4B">
        <w:rPr>
          <w:rFonts w:cs="Times New Roman"/>
        </w:rPr>
        <w:t xml:space="preserve">kerékköpeny </w:t>
      </w:r>
      <w:proofErr w:type="spellStart"/>
      <w:r w:rsidRPr="00972C4B">
        <w:rPr>
          <w:rFonts w:cs="Times New Roman"/>
        </w:rPr>
        <w:t>hibafelvételezése</w:t>
      </w:r>
      <w:proofErr w:type="spellEnd"/>
      <w:r w:rsidRPr="00972C4B">
        <w:rPr>
          <w:rFonts w:cs="Times New Roman"/>
        </w:rPr>
        <w:t xml:space="preserve"> minősítése, kerékköpeny cseréje</w:t>
      </w:r>
    </w:p>
    <w:p w:rsidR="00972C4B" w:rsidRPr="00972C4B" w:rsidRDefault="00972C4B" w:rsidP="00972C4B">
      <w:pPr>
        <w:spacing w:after="0"/>
        <w:ind w:left="851"/>
        <w:rPr>
          <w:rFonts w:cs="Times New Roman"/>
        </w:rPr>
      </w:pPr>
      <w:r w:rsidRPr="00972C4B">
        <w:rPr>
          <w:rFonts w:cs="Times New Roman"/>
        </w:rPr>
        <w:t>összeszerelési eljárás szakszerűsége nyomaték, biztosítás, keréknyomás</w:t>
      </w:r>
    </w:p>
    <w:p w:rsidR="00972C4B" w:rsidRPr="00972C4B" w:rsidRDefault="00972C4B" w:rsidP="00972C4B">
      <w:pPr>
        <w:spacing w:after="0"/>
        <w:ind w:left="851"/>
        <w:rPr>
          <w:rFonts w:cs="Times New Roman"/>
        </w:rPr>
      </w:pPr>
      <w:r w:rsidRPr="00972C4B">
        <w:rPr>
          <w:rFonts w:cs="Times New Roman"/>
        </w:rPr>
        <w:t>egyenesbe vezetők, kerékelfordító mechanizmusok ellenőrzése</w:t>
      </w:r>
    </w:p>
    <w:p w:rsidR="00972C4B" w:rsidRPr="00972C4B" w:rsidRDefault="00972C4B" w:rsidP="00972C4B">
      <w:pPr>
        <w:spacing w:after="0"/>
        <w:ind w:left="851"/>
        <w:rPr>
          <w:rFonts w:cs="Times New Roman"/>
        </w:rPr>
      </w:pPr>
      <w:r w:rsidRPr="00972C4B">
        <w:rPr>
          <w:rFonts w:cs="Times New Roman"/>
        </w:rPr>
        <w:t>oldallengés csillapító működéspróbája</w:t>
      </w:r>
    </w:p>
    <w:p w:rsidR="00C53E01" w:rsidRDefault="00972C4B" w:rsidP="00972C4B">
      <w:pPr>
        <w:spacing w:after="0"/>
        <w:ind w:left="851"/>
      </w:pPr>
      <w:r w:rsidRPr="00972C4B">
        <w:rPr>
          <w:rFonts w:cs="Times New Roman"/>
        </w:rPr>
        <w:t>behúzható futóművek ellenőrzése, sorrendek, helyzetzárak, aknaajtók futószárak működési idejének vizsgálata</w:t>
      </w:r>
    </w:p>
    <w:p w:rsidR="00C53E01" w:rsidRPr="002A1C54" w:rsidRDefault="00C53E01" w:rsidP="00C53E01">
      <w:pPr>
        <w:tabs>
          <w:tab w:val="left" w:pos="1418"/>
          <w:tab w:val="right" w:pos="9072"/>
        </w:tabs>
        <w:spacing w:after="0"/>
        <w:ind w:left="851"/>
      </w:pPr>
    </w:p>
    <w:p w:rsidR="00C53E01" w:rsidRPr="00644690" w:rsidRDefault="00972C4B" w:rsidP="00C53E01">
      <w:pPr>
        <w:pStyle w:val="Listaszerbekezds"/>
        <w:numPr>
          <w:ilvl w:val="2"/>
          <w:numId w:val="8"/>
        </w:numPr>
        <w:tabs>
          <w:tab w:val="left" w:pos="1701"/>
          <w:tab w:val="right" w:pos="9072"/>
        </w:tabs>
        <w:spacing w:after="0"/>
        <w:ind w:left="993" w:hanging="426"/>
        <w:rPr>
          <w:rFonts w:cs="Times New Roman"/>
          <w:b/>
          <w:i/>
        </w:rPr>
      </w:pPr>
      <w:r w:rsidRPr="00972C4B">
        <w:rPr>
          <w:b/>
          <w:i/>
        </w:rPr>
        <w:t>Repülőgépek rendszerei</w:t>
      </w:r>
      <w:r w:rsidR="00C53E01" w:rsidRPr="00644690">
        <w:rPr>
          <w:b/>
          <w:i/>
        </w:rPr>
        <w:tab/>
        <w:t>…</w:t>
      </w:r>
      <w:r w:rsidR="00C53E01">
        <w:rPr>
          <w:b/>
          <w:i/>
        </w:rPr>
        <w:t xml:space="preserve"> ó</w:t>
      </w:r>
      <w:r w:rsidR="00C53E01" w:rsidRPr="00644690">
        <w:rPr>
          <w:b/>
          <w:i/>
        </w:rPr>
        <w:t>ra/</w:t>
      </w:r>
      <w:r w:rsidR="005E154C">
        <w:rPr>
          <w:b/>
          <w:i/>
        </w:rPr>
        <w:t>58</w:t>
      </w:r>
      <w:r w:rsidR="00C53E01" w:rsidRPr="00644690">
        <w:rPr>
          <w:b/>
          <w:i/>
        </w:rPr>
        <w:t xml:space="preserve"> óra</w:t>
      </w:r>
    </w:p>
    <w:p w:rsidR="00972C4B" w:rsidRPr="00972C4B" w:rsidRDefault="00972C4B" w:rsidP="00972C4B">
      <w:pPr>
        <w:spacing w:after="0"/>
        <w:ind w:left="851"/>
        <w:rPr>
          <w:rFonts w:cs="Times New Roman"/>
        </w:rPr>
      </w:pPr>
      <w:r w:rsidRPr="00972C4B">
        <w:rPr>
          <w:rFonts w:cs="Times New Roman"/>
        </w:rPr>
        <w:t xml:space="preserve">Hidraulika rendszer </w:t>
      </w:r>
    </w:p>
    <w:p w:rsidR="00972C4B" w:rsidRPr="00972C4B" w:rsidRDefault="00972C4B" w:rsidP="00972C4B">
      <w:pPr>
        <w:spacing w:after="0"/>
        <w:ind w:left="851"/>
        <w:rPr>
          <w:rFonts w:cs="Times New Roman"/>
        </w:rPr>
      </w:pPr>
      <w:r w:rsidRPr="00972C4B">
        <w:rPr>
          <w:rFonts w:cs="Times New Roman"/>
        </w:rPr>
        <w:t xml:space="preserve">a hidraulikus rendszer kezelőszerveinek, ellenőrző műszereinek és jelzőberendezéseinek elhelyezése a fülkében. Az üzemeltetés során előforduló </w:t>
      </w:r>
      <w:r w:rsidRPr="00972C4B">
        <w:rPr>
          <w:rFonts w:cs="Times New Roman"/>
        </w:rPr>
        <w:lastRenderedPageBreak/>
        <w:t>rutinjellegű kiszolgálások (szűrő ellenőrzés és csere, folyadék mintavétel, folyadék utántöltés, tömítettség ellenőrzés, légtelenítés, stb.) Az időszakos karbantartás során végzendő nyomásmérések és működés ellenőrzések</w:t>
      </w:r>
    </w:p>
    <w:p w:rsidR="00972C4B" w:rsidRPr="00972C4B" w:rsidRDefault="00972C4B" w:rsidP="00972C4B">
      <w:pPr>
        <w:spacing w:after="0"/>
        <w:ind w:left="851"/>
        <w:rPr>
          <w:rFonts w:cs="Times New Roman"/>
        </w:rPr>
      </w:pPr>
      <w:r w:rsidRPr="00972C4B">
        <w:rPr>
          <w:rFonts w:cs="Times New Roman"/>
        </w:rPr>
        <w:t>szűrők tisztítása</w:t>
      </w:r>
    </w:p>
    <w:p w:rsidR="00972C4B" w:rsidRPr="00972C4B" w:rsidRDefault="00972C4B" w:rsidP="00972C4B">
      <w:pPr>
        <w:spacing w:after="0"/>
        <w:ind w:left="851"/>
        <w:rPr>
          <w:rFonts w:cs="Times New Roman"/>
        </w:rPr>
      </w:pPr>
      <w:r w:rsidRPr="00972C4B">
        <w:rPr>
          <w:rFonts w:cs="Times New Roman"/>
        </w:rPr>
        <w:t>rendszercsapjainak, szelepeinek szivattyúnak szerelési feladatai, minősítésük</w:t>
      </w:r>
    </w:p>
    <w:p w:rsidR="00972C4B" w:rsidRPr="00972C4B" w:rsidRDefault="00972C4B" w:rsidP="00972C4B">
      <w:pPr>
        <w:spacing w:after="0"/>
        <w:ind w:left="851"/>
        <w:rPr>
          <w:rFonts w:cs="Times New Roman"/>
        </w:rPr>
      </w:pPr>
      <w:r w:rsidRPr="00972C4B">
        <w:rPr>
          <w:rFonts w:cs="Times New Roman"/>
        </w:rPr>
        <w:t>hidraulikus akkumulátorok ellenőrzése, nyomásfeltöltés, üzemidő ellenőrzés</w:t>
      </w:r>
    </w:p>
    <w:p w:rsidR="00972C4B" w:rsidRPr="00972C4B" w:rsidRDefault="00972C4B" w:rsidP="00972C4B">
      <w:pPr>
        <w:spacing w:after="0"/>
        <w:ind w:left="851"/>
        <w:rPr>
          <w:rFonts w:cs="Times New Roman"/>
        </w:rPr>
      </w:pPr>
      <w:r w:rsidRPr="00972C4B">
        <w:rPr>
          <w:rFonts w:cs="Times New Roman"/>
        </w:rPr>
        <w:t>pneumatika és vákuumrendszer</w:t>
      </w:r>
    </w:p>
    <w:p w:rsidR="00972C4B" w:rsidRPr="00972C4B" w:rsidRDefault="00972C4B" w:rsidP="00972C4B">
      <w:pPr>
        <w:spacing w:after="0"/>
        <w:ind w:left="851"/>
        <w:rPr>
          <w:rFonts w:cs="Times New Roman"/>
        </w:rPr>
      </w:pPr>
      <w:r w:rsidRPr="00972C4B">
        <w:rPr>
          <w:rFonts w:cs="Times New Roman"/>
        </w:rPr>
        <w:t>az üzemeltetés során előforduló rutinjellegű kiszolgálások (szűrő ellenőrzés és csere, tömítettség ellenőrzés,) Az időszakos karbantartás során végzendő nyomásmérések és működés ellenőrzések</w:t>
      </w:r>
    </w:p>
    <w:p w:rsidR="00972C4B" w:rsidRPr="00972C4B" w:rsidRDefault="00972C4B" w:rsidP="00972C4B">
      <w:pPr>
        <w:spacing w:after="0"/>
        <w:ind w:left="851"/>
        <w:rPr>
          <w:rFonts w:cs="Times New Roman"/>
        </w:rPr>
      </w:pPr>
      <w:r w:rsidRPr="00972C4B">
        <w:rPr>
          <w:rFonts w:cs="Times New Roman"/>
        </w:rPr>
        <w:t>rendszer elemek, kompresszorok szerelése, javítása</w:t>
      </w:r>
    </w:p>
    <w:p w:rsidR="00972C4B" w:rsidRPr="00972C4B" w:rsidRDefault="00972C4B" w:rsidP="00972C4B">
      <w:pPr>
        <w:spacing w:after="0"/>
        <w:ind w:left="851"/>
        <w:rPr>
          <w:rFonts w:cs="Times New Roman"/>
        </w:rPr>
      </w:pPr>
      <w:r w:rsidRPr="00972C4B">
        <w:rPr>
          <w:rFonts w:cs="Times New Roman"/>
        </w:rPr>
        <w:t>nyomásszabályozók beállítása</w:t>
      </w:r>
    </w:p>
    <w:p w:rsidR="00972C4B" w:rsidRPr="00972C4B" w:rsidRDefault="00972C4B" w:rsidP="00972C4B">
      <w:pPr>
        <w:spacing w:after="0"/>
        <w:ind w:left="851"/>
        <w:rPr>
          <w:rFonts w:cs="Times New Roman"/>
        </w:rPr>
      </w:pPr>
      <w:r w:rsidRPr="00972C4B">
        <w:rPr>
          <w:rFonts w:cs="Times New Roman"/>
        </w:rPr>
        <w:t>fékrendszer</w:t>
      </w:r>
    </w:p>
    <w:p w:rsidR="00972C4B" w:rsidRPr="00972C4B" w:rsidRDefault="00972C4B" w:rsidP="00972C4B">
      <w:pPr>
        <w:spacing w:after="0"/>
        <w:ind w:left="851"/>
        <w:rPr>
          <w:rFonts w:cs="Times New Roman"/>
        </w:rPr>
      </w:pPr>
      <w:r w:rsidRPr="00972C4B">
        <w:rPr>
          <w:rFonts w:cs="Times New Roman"/>
        </w:rPr>
        <w:t xml:space="preserve">az automatikus fékezést, a </w:t>
      </w:r>
      <w:proofErr w:type="spellStart"/>
      <w:r w:rsidRPr="00972C4B">
        <w:rPr>
          <w:rFonts w:cs="Times New Roman"/>
        </w:rPr>
        <w:t>blokkolásgátlást</w:t>
      </w:r>
      <w:proofErr w:type="spellEnd"/>
      <w:r w:rsidRPr="00972C4B">
        <w:rPr>
          <w:rFonts w:cs="Times New Roman"/>
        </w:rPr>
        <w:t>, az állóhelyi fékezést valamint a vészfékezést biztosító berendezések, ellenőrzése fékpróba során, szükség esetén szabályozások végrehajtása.</w:t>
      </w:r>
    </w:p>
    <w:p w:rsidR="00972C4B" w:rsidRPr="00972C4B" w:rsidRDefault="00972C4B" w:rsidP="00972C4B">
      <w:pPr>
        <w:spacing w:after="0"/>
        <w:ind w:left="851"/>
        <w:rPr>
          <w:rFonts w:cs="Times New Roman"/>
        </w:rPr>
      </w:pPr>
      <w:r w:rsidRPr="00972C4B">
        <w:rPr>
          <w:rFonts w:cs="Times New Roman"/>
        </w:rPr>
        <w:t>rendszerdiagnosztika végrehajtása a hibás szerkezeti elem feltárása, berendezések szakszerű cseréje</w:t>
      </w:r>
    </w:p>
    <w:p w:rsidR="00972C4B" w:rsidRPr="00972C4B" w:rsidRDefault="00972C4B" w:rsidP="00972C4B">
      <w:pPr>
        <w:spacing w:after="0"/>
        <w:ind w:left="851"/>
        <w:rPr>
          <w:rFonts w:cs="Times New Roman"/>
        </w:rPr>
      </w:pPr>
      <w:r w:rsidRPr="00972C4B">
        <w:rPr>
          <w:rFonts w:cs="Times New Roman"/>
        </w:rPr>
        <w:t>a repülőgép vezérlése</w:t>
      </w:r>
    </w:p>
    <w:p w:rsidR="00972C4B" w:rsidRPr="00972C4B" w:rsidRDefault="00972C4B" w:rsidP="00972C4B">
      <w:pPr>
        <w:spacing w:after="0"/>
        <w:ind w:left="851"/>
        <w:rPr>
          <w:rFonts w:cs="Times New Roman"/>
        </w:rPr>
      </w:pPr>
      <w:r w:rsidRPr="00972C4B">
        <w:rPr>
          <w:rFonts w:cs="Times New Roman"/>
        </w:rPr>
        <w:t xml:space="preserve">huzalos vezérlés időszakos karbantartása, ellenőrzések, ápolások, a rendszer beszabályozása </w:t>
      </w:r>
      <w:proofErr w:type="spellStart"/>
      <w:r w:rsidRPr="00972C4B">
        <w:rPr>
          <w:rFonts w:cs="Times New Roman"/>
        </w:rPr>
        <w:t>tenzométer</w:t>
      </w:r>
      <w:proofErr w:type="spellEnd"/>
      <w:r w:rsidRPr="00972C4B">
        <w:rPr>
          <w:rFonts w:cs="Times New Roman"/>
        </w:rPr>
        <w:t xml:space="preserve"> használata</w:t>
      </w:r>
    </w:p>
    <w:p w:rsidR="00972C4B" w:rsidRPr="00972C4B" w:rsidRDefault="00972C4B" w:rsidP="00972C4B">
      <w:pPr>
        <w:spacing w:after="0"/>
        <w:ind w:left="851"/>
        <w:rPr>
          <w:rFonts w:cs="Times New Roman"/>
        </w:rPr>
      </w:pPr>
      <w:r w:rsidRPr="00972C4B">
        <w:rPr>
          <w:rFonts w:cs="Times New Roman"/>
        </w:rPr>
        <w:t>Tolórudas vezérlés ellenőrzése, működési erő, kotyogás, holtjáték megszüntetése a rendszer beszabályozása</w:t>
      </w:r>
    </w:p>
    <w:p w:rsidR="00972C4B" w:rsidRPr="00972C4B" w:rsidRDefault="00972C4B" w:rsidP="00972C4B">
      <w:pPr>
        <w:spacing w:after="0"/>
        <w:ind w:left="851"/>
        <w:rPr>
          <w:rFonts w:cs="Times New Roman"/>
        </w:rPr>
      </w:pPr>
      <w:proofErr w:type="spellStart"/>
      <w:r w:rsidRPr="00972C4B">
        <w:rPr>
          <w:rFonts w:cs="Times New Roman"/>
        </w:rPr>
        <w:t>Tüzelőanyagrendszer</w:t>
      </w:r>
      <w:proofErr w:type="spellEnd"/>
      <w:r w:rsidRPr="00972C4B">
        <w:rPr>
          <w:rFonts w:cs="Times New Roman"/>
        </w:rPr>
        <w:t>, üzemanyagrendszer</w:t>
      </w:r>
    </w:p>
    <w:p w:rsidR="00972C4B" w:rsidRPr="00972C4B" w:rsidRDefault="00972C4B" w:rsidP="00972C4B">
      <w:pPr>
        <w:spacing w:after="0"/>
        <w:ind w:left="851"/>
        <w:rPr>
          <w:rFonts w:cs="Times New Roman"/>
        </w:rPr>
      </w:pPr>
      <w:r w:rsidRPr="00972C4B">
        <w:rPr>
          <w:rFonts w:cs="Times New Roman"/>
        </w:rPr>
        <w:t>feltöltés és ürítés biztonsági előírásai</w:t>
      </w:r>
    </w:p>
    <w:p w:rsidR="00972C4B" w:rsidRPr="00972C4B" w:rsidRDefault="00972C4B" w:rsidP="00972C4B">
      <w:pPr>
        <w:spacing w:after="0"/>
        <w:ind w:left="851"/>
        <w:rPr>
          <w:rFonts w:cs="Times New Roman"/>
        </w:rPr>
      </w:pPr>
      <w:r w:rsidRPr="00972C4B">
        <w:rPr>
          <w:rFonts w:cs="Times New Roman"/>
        </w:rPr>
        <w:t>tartályok hermetikusságának ellenőrzése</w:t>
      </w:r>
    </w:p>
    <w:p w:rsidR="00972C4B" w:rsidRPr="00972C4B" w:rsidRDefault="00972C4B" w:rsidP="00972C4B">
      <w:pPr>
        <w:spacing w:after="0"/>
        <w:ind w:left="851"/>
        <w:rPr>
          <w:rFonts w:cs="Times New Roman"/>
        </w:rPr>
      </w:pPr>
      <w:r w:rsidRPr="00972C4B">
        <w:rPr>
          <w:rFonts w:cs="Times New Roman"/>
        </w:rPr>
        <w:t>tartályok, rendszer szellőztetése, gázelemző használata</w:t>
      </w:r>
    </w:p>
    <w:p w:rsidR="00972C4B" w:rsidRPr="00972C4B" w:rsidRDefault="00972C4B" w:rsidP="00972C4B">
      <w:pPr>
        <w:spacing w:after="0"/>
        <w:ind w:left="851"/>
        <w:rPr>
          <w:rFonts w:cs="Times New Roman"/>
        </w:rPr>
      </w:pPr>
      <w:r w:rsidRPr="00972C4B">
        <w:rPr>
          <w:rFonts w:cs="Times New Roman"/>
        </w:rPr>
        <w:t>tartályok hermetizálása</w:t>
      </w:r>
    </w:p>
    <w:p w:rsidR="00972C4B" w:rsidRPr="00972C4B" w:rsidRDefault="00972C4B" w:rsidP="00972C4B">
      <w:pPr>
        <w:spacing w:after="0"/>
        <w:ind w:left="851"/>
        <w:rPr>
          <w:rFonts w:cs="Times New Roman"/>
        </w:rPr>
      </w:pPr>
      <w:r w:rsidRPr="00972C4B">
        <w:rPr>
          <w:rFonts w:cs="Times New Roman"/>
        </w:rPr>
        <w:t>rutin jellegű kiszolgálási munkák (szűrő ellenőrzés, tüzelőanyag mintavétel, feltöltés, leengedés, tömítettség ellenőrzés, stb.) illetve a berendezések működőképességének ellenőrzése</w:t>
      </w:r>
    </w:p>
    <w:p w:rsidR="00972C4B" w:rsidRPr="00972C4B" w:rsidRDefault="00972C4B" w:rsidP="00972C4B">
      <w:pPr>
        <w:spacing w:after="0"/>
        <w:ind w:left="851"/>
        <w:rPr>
          <w:rFonts w:cs="Times New Roman"/>
        </w:rPr>
      </w:pPr>
      <w:r w:rsidRPr="00972C4B">
        <w:rPr>
          <w:rFonts w:cs="Times New Roman"/>
        </w:rPr>
        <w:t>légkondicionáló és kabinnyomás-kiegyenlítő berendezés</w:t>
      </w:r>
    </w:p>
    <w:p w:rsidR="00972C4B" w:rsidRPr="00972C4B" w:rsidRDefault="00972C4B" w:rsidP="00972C4B">
      <w:pPr>
        <w:spacing w:after="0"/>
        <w:ind w:left="851"/>
        <w:rPr>
          <w:rFonts w:cs="Times New Roman"/>
        </w:rPr>
      </w:pPr>
      <w:r w:rsidRPr="00972C4B">
        <w:rPr>
          <w:rFonts w:cs="Times New Roman"/>
        </w:rPr>
        <w:t>kisgépek fűtés szellőzés rendszerének ellenőrzése szűrők cseréje, hőcserélők állapot ellenőrzése</w:t>
      </w:r>
    </w:p>
    <w:p w:rsidR="00972C4B" w:rsidRPr="00972C4B" w:rsidRDefault="00972C4B" w:rsidP="00972C4B">
      <w:pPr>
        <w:spacing w:after="0"/>
        <w:ind w:left="851"/>
        <w:rPr>
          <w:rFonts w:cs="Times New Roman"/>
        </w:rPr>
      </w:pPr>
      <w:r w:rsidRPr="00972C4B">
        <w:rPr>
          <w:rFonts w:cs="Times New Roman"/>
        </w:rPr>
        <w:t>mennyiségi és minőségi szabályozók beállítása, ápolása</w:t>
      </w:r>
    </w:p>
    <w:p w:rsidR="00972C4B" w:rsidRPr="00972C4B" w:rsidRDefault="00972C4B" w:rsidP="00972C4B">
      <w:pPr>
        <w:spacing w:after="0"/>
        <w:ind w:left="851"/>
        <w:rPr>
          <w:rFonts w:cs="Times New Roman"/>
        </w:rPr>
      </w:pPr>
      <w:r w:rsidRPr="00972C4B">
        <w:rPr>
          <w:rFonts w:cs="Times New Roman"/>
        </w:rPr>
        <w:t>rendszerben elhelyezett nyomásszabályozó egységek működőképességének ellenőrzése</w:t>
      </w:r>
    </w:p>
    <w:p w:rsidR="00972C4B" w:rsidRPr="00972C4B" w:rsidRDefault="00972C4B" w:rsidP="00972C4B">
      <w:pPr>
        <w:spacing w:after="0"/>
        <w:ind w:left="851"/>
        <w:rPr>
          <w:rFonts w:cs="Times New Roman"/>
        </w:rPr>
      </w:pPr>
      <w:r w:rsidRPr="00972C4B">
        <w:rPr>
          <w:rFonts w:cs="Times New Roman"/>
        </w:rPr>
        <w:t>csővezetékek tömítettségének ellenőrzése</w:t>
      </w:r>
    </w:p>
    <w:p w:rsidR="00972C4B" w:rsidRPr="00972C4B" w:rsidRDefault="00972C4B" w:rsidP="00972C4B">
      <w:pPr>
        <w:spacing w:after="0"/>
        <w:ind w:left="851"/>
        <w:rPr>
          <w:rFonts w:cs="Times New Roman"/>
        </w:rPr>
      </w:pPr>
      <w:r w:rsidRPr="00972C4B">
        <w:rPr>
          <w:rFonts w:cs="Times New Roman"/>
        </w:rPr>
        <w:t>oxigén rendszer ellenőrzése, palackok üzemideje, nyomása, egyéni mentőfelszerelések ellenőrzése</w:t>
      </w:r>
    </w:p>
    <w:p w:rsidR="00972C4B" w:rsidRPr="00972C4B" w:rsidRDefault="00972C4B" w:rsidP="00972C4B">
      <w:pPr>
        <w:spacing w:after="0"/>
        <w:ind w:left="851"/>
        <w:rPr>
          <w:rFonts w:cs="Times New Roman"/>
        </w:rPr>
      </w:pPr>
      <w:r w:rsidRPr="00972C4B">
        <w:rPr>
          <w:rFonts w:cs="Times New Roman"/>
        </w:rPr>
        <w:t>oxigén generátorok kisülésének ellenőrzése</w:t>
      </w:r>
    </w:p>
    <w:p w:rsidR="00972C4B" w:rsidRPr="00972C4B" w:rsidRDefault="00972C4B" w:rsidP="00972C4B">
      <w:pPr>
        <w:spacing w:after="0"/>
        <w:ind w:left="851"/>
        <w:rPr>
          <w:rFonts w:cs="Times New Roman"/>
        </w:rPr>
      </w:pPr>
      <w:r w:rsidRPr="00972C4B">
        <w:rPr>
          <w:rFonts w:cs="Times New Roman"/>
        </w:rPr>
        <w:t>speciális balesetvédelmi szabályok betartása</w:t>
      </w:r>
    </w:p>
    <w:p w:rsidR="00972C4B" w:rsidRPr="00972C4B" w:rsidRDefault="00972C4B" w:rsidP="00972C4B">
      <w:pPr>
        <w:spacing w:after="0"/>
        <w:ind w:left="851"/>
        <w:rPr>
          <w:rFonts w:cs="Times New Roman"/>
        </w:rPr>
      </w:pPr>
      <w:r w:rsidRPr="00972C4B">
        <w:rPr>
          <w:rFonts w:cs="Times New Roman"/>
        </w:rPr>
        <w:t>jég és eső elleni védelem</w:t>
      </w:r>
    </w:p>
    <w:p w:rsidR="00972C4B" w:rsidRPr="00972C4B" w:rsidRDefault="00972C4B" w:rsidP="00972C4B">
      <w:pPr>
        <w:spacing w:after="0"/>
        <w:ind w:left="851"/>
        <w:rPr>
          <w:rFonts w:cs="Times New Roman"/>
        </w:rPr>
      </w:pPr>
      <w:r w:rsidRPr="00972C4B">
        <w:rPr>
          <w:rFonts w:cs="Times New Roman"/>
        </w:rPr>
        <w:t>jégtelenítő rendszerek ellenőrzése, bizonyos rendszereknél feltöltés végrehajtása</w:t>
      </w:r>
    </w:p>
    <w:p w:rsidR="00972C4B" w:rsidRPr="00972C4B" w:rsidRDefault="00972C4B" w:rsidP="00972C4B">
      <w:pPr>
        <w:spacing w:after="0"/>
        <w:ind w:left="851"/>
        <w:rPr>
          <w:rFonts w:cs="Times New Roman"/>
        </w:rPr>
      </w:pPr>
      <w:r w:rsidRPr="00972C4B">
        <w:rPr>
          <w:rFonts w:cs="Times New Roman"/>
        </w:rPr>
        <w:t xml:space="preserve">ablaktörlő rendszerek üzemképességének ellenőrzése, hiba kijavítása, elektromos vagy </w:t>
      </w:r>
      <w:proofErr w:type="spellStart"/>
      <w:r w:rsidRPr="00972C4B">
        <w:rPr>
          <w:rFonts w:cs="Times New Roman"/>
        </w:rPr>
        <w:t>hidromotorok</w:t>
      </w:r>
      <w:proofErr w:type="spellEnd"/>
      <w:r w:rsidRPr="00972C4B">
        <w:rPr>
          <w:rFonts w:cs="Times New Roman"/>
        </w:rPr>
        <w:t xml:space="preserve"> szét- és összeszerelése, hibajavítás</w:t>
      </w:r>
    </w:p>
    <w:p w:rsidR="00972C4B" w:rsidRPr="00972C4B" w:rsidRDefault="00972C4B" w:rsidP="00972C4B">
      <w:pPr>
        <w:spacing w:after="0"/>
        <w:ind w:left="851"/>
        <w:rPr>
          <w:rFonts w:cs="Times New Roman"/>
        </w:rPr>
      </w:pPr>
      <w:r w:rsidRPr="00972C4B">
        <w:rPr>
          <w:rFonts w:cs="Times New Roman"/>
        </w:rPr>
        <w:t>tűzvédelem, tűzjelző és tűzoltó rendszerek</w:t>
      </w:r>
    </w:p>
    <w:p w:rsidR="00972C4B" w:rsidRPr="00972C4B" w:rsidRDefault="00972C4B" w:rsidP="00972C4B">
      <w:pPr>
        <w:spacing w:after="0"/>
        <w:ind w:left="851"/>
        <w:rPr>
          <w:rFonts w:cs="Times New Roman"/>
        </w:rPr>
      </w:pPr>
      <w:r w:rsidRPr="00972C4B">
        <w:rPr>
          <w:rFonts w:cs="Times New Roman"/>
        </w:rPr>
        <w:t>tűzoltó készülék ellenőrzésére vonatkozó követelmények, a tűzvédelmi-rendszer működőképességének ellenőrzése, hibakeresés</w:t>
      </w:r>
    </w:p>
    <w:p w:rsidR="00972C4B" w:rsidRPr="00972C4B" w:rsidRDefault="00972C4B" w:rsidP="00972C4B">
      <w:pPr>
        <w:spacing w:after="0"/>
        <w:ind w:left="851"/>
        <w:rPr>
          <w:rFonts w:cs="Times New Roman"/>
        </w:rPr>
      </w:pPr>
      <w:r w:rsidRPr="00972C4B">
        <w:rPr>
          <w:rFonts w:cs="Times New Roman"/>
        </w:rPr>
        <w:lastRenderedPageBreak/>
        <w:t>víz és szennyvízrendszer töltési és ürítési eljárásai, a rendszerek ellenőrzése, hatósági előírások ismerete</w:t>
      </w:r>
    </w:p>
    <w:p w:rsidR="00972C4B" w:rsidRPr="00972C4B" w:rsidRDefault="00972C4B" w:rsidP="00972C4B">
      <w:pPr>
        <w:spacing w:after="0"/>
        <w:ind w:left="851"/>
        <w:rPr>
          <w:rFonts w:cs="Times New Roman"/>
        </w:rPr>
      </w:pPr>
      <w:r w:rsidRPr="00972C4B">
        <w:rPr>
          <w:rFonts w:cs="Times New Roman"/>
        </w:rPr>
        <w:t>készülékek, felszerelések</w:t>
      </w:r>
    </w:p>
    <w:p w:rsidR="00972C4B" w:rsidRPr="00972C4B" w:rsidRDefault="00972C4B" w:rsidP="00972C4B">
      <w:pPr>
        <w:spacing w:after="0"/>
        <w:ind w:left="851"/>
        <w:rPr>
          <w:rFonts w:cs="Times New Roman"/>
        </w:rPr>
      </w:pPr>
      <w:r w:rsidRPr="00972C4B">
        <w:rPr>
          <w:rFonts w:cs="Times New Roman"/>
        </w:rPr>
        <w:t>vész és mentőfelszerelések rutinszerű ellenőrzése</w:t>
      </w:r>
    </w:p>
    <w:p w:rsidR="00C53E01" w:rsidRDefault="00972C4B" w:rsidP="00972C4B">
      <w:pPr>
        <w:spacing w:after="0"/>
        <w:ind w:left="851"/>
      </w:pPr>
      <w:r w:rsidRPr="00972C4B">
        <w:rPr>
          <w:rFonts w:cs="Times New Roman"/>
        </w:rPr>
        <w:t xml:space="preserve"> </w:t>
      </w:r>
      <w:r w:rsidR="00C53E01" w:rsidRPr="00A80941">
        <w:rPr>
          <w:rFonts w:cs="Times New Roman"/>
        </w:rPr>
        <w:t>A témakör részletes kifejtése</w:t>
      </w:r>
    </w:p>
    <w:p w:rsidR="00C53E01" w:rsidRDefault="00C53E01" w:rsidP="00C53E01">
      <w:pPr>
        <w:tabs>
          <w:tab w:val="left" w:pos="1418"/>
          <w:tab w:val="right" w:pos="9072"/>
        </w:tabs>
        <w:spacing w:after="0"/>
        <w:ind w:left="851"/>
      </w:pPr>
    </w:p>
    <w:p w:rsidR="00C53E01" w:rsidRDefault="00972C4B" w:rsidP="00C53E01">
      <w:pPr>
        <w:pStyle w:val="Listaszerbekezds"/>
        <w:numPr>
          <w:ilvl w:val="2"/>
          <w:numId w:val="8"/>
        </w:numPr>
        <w:tabs>
          <w:tab w:val="left" w:pos="1701"/>
          <w:tab w:val="right" w:pos="9072"/>
        </w:tabs>
        <w:spacing w:after="0"/>
        <w:ind w:left="993" w:hanging="426"/>
        <w:rPr>
          <w:b/>
          <w:i/>
        </w:rPr>
      </w:pPr>
      <w:r w:rsidRPr="00972C4B">
        <w:rPr>
          <w:b/>
          <w:i/>
        </w:rPr>
        <w:t>Helikopterek karbantartása</w:t>
      </w:r>
      <w:r w:rsidR="00C53E01" w:rsidRPr="00644690">
        <w:rPr>
          <w:b/>
          <w:i/>
        </w:rPr>
        <w:tab/>
        <w:t>…</w:t>
      </w:r>
      <w:r w:rsidR="00C53E01">
        <w:rPr>
          <w:b/>
          <w:i/>
        </w:rPr>
        <w:t xml:space="preserve"> ó</w:t>
      </w:r>
      <w:r w:rsidR="00C53E01" w:rsidRPr="00644690">
        <w:rPr>
          <w:b/>
          <w:i/>
        </w:rPr>
        <w:t>ra/</w:t>
      </w:r>
      <w:r w:rsidR="005E154C">
        <w:rPr>
          <w:b/>
          <w:i/>
        </w:rPr>
        <w:t>14</w:t>
      </w:r>
      <w:r w:rsidR="00C53E01" w:rsidRPr="00644690">
        <w:rPr>
          <w:b/>
          <w:i/>
        </w:rPr>
        <w:t xml:space="preserve"> óra</w:t>
      </w:r>
    </w:p>
    <w:p w:rsidR="00972C4B" w:rsidRPr="00972C4B" w:rsidRDefault="00972C4B" w:rsidP="00972C4B">
      <w:pPr>
        <w:spacing w:after="0"/>
        <w:ind w:left="851"/>
        <w:rPr>
          <w:rFonts w:cs="Times New Roman"/>
        </w:rPr>
      </w:pPr>
      <w:r w:rsidRPr="00972C4B">
        <w:rPr>
          <w:rFonts w:cs="Times New Roman"/>
        </w:rPr>
        <w:t>a helikopter fő részei szét- és összeszerelésének szabályai</w:t>
      </w:r>
    </w:p>
    <w:p w:rsidR="00972C4B" w:rsidRPr="00972C4B" w:rsidRDefault="00972C4B" w:rsidP="00972C4B">
      <w:pPr>
        <w:spacing w:after="0"/>
        <w:ind w:left="851"/>
        <w:rPr>
          <w:rFonts w:cs="Times New Roman"/>
        </w:rPr>
      </w:pPr>
      <w:r w:rsidRPr="00972C4B">
        <w:rPr>
          <w:rFonts w:cs="Times New Roman"/>
        </w:rPr>
        <w:t>helikopter sárkány jellemző megoldásai</w:t>
      </w:r>
    </w:p>
    <w:p w:rsidR="00972C4B" w:rsidRPr="00972C4B" w:rsidRDefault="00972C4B" w:rsidP="00972C4B">
      <w:pPr>
        <w:spacing w:after="0"/>
        <w:ind w:left="851"/>
        <w:rPr>
          <w:rFonts w:cs="Times New Roman"/>
        </w:rPr>
      </w:pPr>
      <w:r w:rsidRPr="00972C4B">
        <w:rPr>
          <w:rFonts w:cs="Times New Roman"/>
        </w:rPr>
        <w:t>reduktor, tartópillér</w:t>
      </w:r>
    </w:p>
    <w:p w:rsidR="00972C4B" w:rsidRPr="00972C4B" w:rsidRDefault="00972C4B" w:rsidP="00972C4B">
      <w:pPr>
        <w:spacing w:after="0"/>
        <w:ind w:left="851"/>
        <w:rPr>
          <w:rFonts w:cs="Times New Roman"/>
        </w:rPr>
      </w:pPr>
      <w:r w:rsidRPr="00972C4B">
        <w:rPr>
          <w:rFonts w:cs="Times New Roman"/>
        </w:rPr>
        <w:t>vezérlő berendezések</w:t>
      </w:r>
    </w:p>
    <w:p w:rsidR="00972C4B" w:rsidRPr="00972C4B" w:rsidRDefault="00972C4B" w:rsidP="00972C4B">
      <w:pPr>
        <w:spacing w:after="0"/>
        <w:ind w:left="851"/>
        <w:rPr>
          <w:rFonts w:cs="Times New Roman"/>
        </w:rPr>
      </w:pPr>
      <w:r w:rsidRPr="00972C4B">
        <w:rPr>
          <w:rFonts w:cs="Times New Roman"/>
        </w:rPr>
        <w:t>helikopter rendszerek</w:t>
      </w:r>
    </w:p>
    <w:p w:rsidR="00972C4B" w:rsidRPr="00972C4B" w:rsidRDefault="00972C4B" w:rsidP="00972C4B">
      <w:pPr>
        <w:spacing w:after="0"/>
        <w:ind w:left="851"/>
        <w:rPr>
          <w:rFonts w:cs="Times New Roman"/>
        </w:rPr>
      </w:pPr>
      <w:r w:rsidRPr="00972C4B">
        <w:rPr>
          <w:rFonts w:cs="Times New Roman"/>
        </w:rPr>
        <w:t>helikopter szét- és összeszerelése fő szerkezeti részekre</w:t>
      </w:r>
    </w:p>
    <w:p w:rsidR="00972C4B" w:rsidRPr="00972C4B" w:rsidRDefault="00972C4B" w:rsidP="00972C4B">
      <w:pPr>
        <w:spacing w:after="0"/>
        <w:ind w:left="851"/>
        <w:rPr>
          <w:rFonts w:cs="Times New Roman"/>
        </w:rPr>
      </w:pPr>
      <w:r w:rsidRPr="00972C4B">
        <w:rPr>
          <w:rFonts w:cs="Times New Roman"/>
        </w:rPr>
        <w:t>helikopterre vonatkozó baleseti óvórendszabályok</w:t>
      </w:r>
    </w:p>
    <w:p w:rsidR="00972C4B" w:rsidRPr="00972C4B" w:rsidRDefault="00972C4B" w:rsidP="00972C4B">
      <w:pPr>
        <w:spacing w:after="0"/>
        <w:ind w:left="851"/>
        <w:rPr>
          <w:rFonts w:cs="Times New Roman"/>
        </w:rPr>
      </w:pPr>
      <w:r w:rsidRPr="00972C4B">
        <w:rPr>
          <w:rFonts w:cs="Times New Roman"/>
        </w:rPr>
        <w:t>rendszerek karbantartása</w:t>
      </w:r>
    </w:p>
    <w:p w:rsidR="00972C4B" w:rsidRPr="00972C4B" w:rsidRDefault="00972C4B" w:rsidP="00972C4B">
      <w:pPr>
        <w:spacing w:after="0"/>
        <w:ind w:left="851"/>
        <w:rPr>
          <w:rFonts w:cs="Times New Roman"/>
        </w:rPr>
      </w:pPr>
      <w:proofErr w:type="spellStart"/>
      <w:r w:rsidRPr="00972C4B">
        <w:rPr>
          <w:rFonts w:cs="Times New Roman"/>
        </w:rPr>
        <w:t>rotorlapátok</w:t>
      </w:r>
      <w:proofErr w:type="spellEnd"/>
      <w:r w:rsidRPr="00972C4B">
        <w:rPr>
          <w:rFonts w:cs="Times New Roman"/>
        </w:rPr>
        <w:t xml:space="preserve"> le- és felszerelése, ápolási munkái</w:t>
      </w:r>
    </w:p>
    <w:p w:rsidR="00972C4B" w:rsidRPr="00972C4B" w:rsidRDefault="00972C4B" w:rsidP="00972C4B">
      <w:pPr>
        <w:spacing w:after="0"/>
        <w:ind w:left="851"/>
        <w:rPr>
          <w:rFonts w:cs="Times New Roman"/>
        </w:rPr>
      </w:pPr>
      <w:r w:rsidRPr="00972C4B">
        <w:rPr>
          <w:rFonts w:cs="Times New Roman"/>
        </w:rPr>
        <w:t>vezérlőautomata beszabályozása</w:t>
      </w:r>
    </w:p>
    <w:p w:rsidR="00972C4B" w:rsidRPr="00972C4B" w:rsidRDefault="00972C4B" w:rsidP="00972C4B">
      <w:pPr>
        <w:spacing w:after="0"/>
        <w:ind w:left="851"/>
        <w:rPr>
          <w:rFonts w:cs="Times New Roman"/>
        </w:rPr>
      </w:pPr>
      <w:r w:rsidRPr="00972C4B">
        <w:rPr>
          <w:rFonts w:cs="Times New Roman"/>
        </w:rPr>
        <w:t>statikus beszabályozás</w:t>
      </w:r>
    </w:p>
    <w:p w:rsidR="00972C4B" w:rsidRPr="00972C4B" w:rsidRDefault="00972C4B" w:rsidP="00972C4B">
      <w:pPr>
        <w:spacing w:after="0"/>
        <w:ind w:left="851"/>
        <w:rPr>
          <w:rFonts w:cs="Times New Roman"/>
        </w:rPr>
      </w:pPr>
      <w:r w:rsidRPr="00972C4B">
        <w:rPr>
          <w:rFonts w:cs="Times New Roman"/>
        </w:rPr>
        <w:t xml:space="preserve">dinamikus beszabályozás, </w:t>
      </w:r>
      <w:proofErr w:type="spellStart"/>
      <w:r w:rsidRPr="00972C4B">
        <w:rPr>
          <w:rFonts w:cs="Times New Roman"/>
        </w:rPr>
        <w:t>egykúponfutás</w:t>
      </w:r>
      <w:proofErr w:type="spellEnd"/>
      <w:r w:rsidRPr="00972C4B">
        <w:rPr>
          <w:rFonts w:cs="Times New Roman"/>
        </w:rPr>
        <w:t xml:space="preserve"> ellenőrzése.</w:t>
      </w:r>
    </w:p>
    <w:p w:rsidR="00C53E01" w:rsidRDefault="00972C4B" w:rsidP="00972C4B">
      <w:pPr>
        <w:spacing w:after="0"/>
        <w:ind w:left="851"/>
      </w:pPr>
      <w:proofErr w:type="spellStart"/>
      <w:r w:rsidRPr="00972C4B">
        <w:rPr>
          <w:rFonts w:cs="Times New Roman"/>
        </w:rPr>
        <w:t>farokrotorok</w:t>
      </w:r>
      <w:proofErr w:type="spellEnd"/>
      <w:r w:rsidRPr="00972C4B">
        <w:rPr>
          <w:rFonts w:cs="Times New Roman"/>
        </w:rPr>
        <w:t xml:space="preserve"> ápolási, karbantartási munkái.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72C4B" w:rsidP="00C53E01">
      <w:pPr>
        <w:spacing w:after="0"/>
        <w:ind w:left="426"/>
      </w:pPr>
      <w:r w:rsidRPr="00972C4B">
        <w:t>A rendszerek és szerkezetek bemutatásához használatos légi járműveket és modelleket tartalmazó műhelyek, tanhangár.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178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Teszt berendezések</w:t>
            </w:r>
            <w:r w:rsidRPr="00820E21">
              <w:rPr>
                <w:rFonts w:eastAsia="Times New Roman" w:cs="Times New Roman"/>
                <w:color w:val="000000"/>
                <w:sz w:val="20"/>
                <w:szCs w:val="20"/>
                <w:lang w:eastAsia="hu-HU"/>
              </w:rPr>
              <w:br/>
              <w:t>Elektromos mérőeszközök</w:t>
            </w:r>
            <w:r w:rsidRPr="00820E21">
              <w:rPr>
                <w:rFonts w:eastAsia="Times New Roman" w:cs="Times New Roman"/>
                <w:color w:val="000000"/>
                <w:sz w:val="20"/>
                <w:szCs w:val="20"/>
                <w:lang w:eastAsia="hu-HU"/>
              </w:rPr>
              <w:br/>
              <w:t>Általános repülőelektronikai vizsgálóberendezések</w:t>
            </w:r>
          </w:p>
        </w:tc>
      </w:tr>
      <w:tr w:rsidR="00820E21" w:rsidRPr="00820E21" w:rsidTr="00820E21">
        <w:trPr>
          <w:trHeight w:val="25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178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Teszt berendezések</w:t>
            </w:r>
            <w:r w:rsidRPr="00820E21">
              <w:rPr>
                <w:rFonts w:eastAsia="Times New Roman" w:cs="Times New Roman"/>
                <w:color w:val="000000"/>
                <w:sz w:val="20"/>
                <w:szCs w:val="20"/>
                <w:lang w:eastAsia="hu-HU"/>
              </w:rPr>
              <w:br/>
              <w:t>Elektromos mérőeszközök</w:t>
            </w:r>
            <w:r w:rsidRPr="00820E21">
              <w:rPr>
                <w:rFonts w:eastAsia="Times New Roman" w:cs="Times New Roman"/>
                <w:color w:val="000000"/>
                <w:sz w:val="20"/>
                <w:szCs w:val="20"/>
                <w:lang w:eastAsia="hu-HU"/>
              </w:rPr>
              <w:br/>
              <w:t>Általános repülőelektronikai vizsgálóberendezések</w:t>
            </w:r>
          </w:p>
        </w:tc>
      </w:tr>
      <w:tr w:rsidR="00820E21" w:rsidRPr="00820E21" w:rsidTr="00820E21">
        <w:trPr>
          <w:trHeight w:val="25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178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5.</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Teszt berendezések</w:t>
            </w:r>
            <w:r w:rsidRPr="00820E21">
              <w:rPr>
                <w:rFonts w:eastAsia="Times New Roman" w:cs="Times New Roman"/>
                <w:color w:val="000000"/>
                <w:sz w:val="20"/>
                <w:szCs w:val="20"/>
                <w:lang w:eastAsia="hu-HU"/>
              </w:rPr>
              <w:br/>
              <w:t>Elektromos mérőeszközök</w:t>
            </w:r>
            <w:r w:rsidRPr="00820E21">
              <w:rPr>
                <w:rFonts w:eastAsia="Times New Roman" w:cs="Times New Roman"/>
                <w:color w:val="000000"/>
                <w:sz w:val="20"/>
                <w:szCs w:val="20"/>
                <w:lang w:eastAsia="hu-HU"/>
              </w:rPr>
              <w:br/>
              <w:t>Általános repülőelektronikai vizsgálóberendezések</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20E21" w:rsidRPr="00820E21" w:rsidTr="00820E21">
        <w:trPr>
          <w:trHeight w:val="255"/>
          <w:jc w:val="center"/>
        </w:trPr>
        <w:tc>
          <w:tcPr>
            <w:tcW w:w="104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510"/>
          <w:jc w:val="center"/>
        </w:trPr>
        <w:tc>
          <w:tcPr>
            <w:tcW w:w="104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osztály-keret</w:t>
            </w:r>
          </w:p>
        </w:tc>
        <w:tc>
          <w:tcPr>
            <w:tcW w:w="238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 feldolgozó tevékenységek</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1.5.</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1.6.</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1.7.</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Ismeretalkalmazási gyakorló tevékenységek, feladatok</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2.5.</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2.6.</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2.7.</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Képi információk körében</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3.5.</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3.6.</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rajz készítése </w:t>
            </w:r>
            <w:proofErr w:type="spellStart"/>
            <w:r w:rsidRPr="00820E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3.7.</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3.8.</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Komplex információk körében</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4.1.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4.5.</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munkaformák körében</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5.5.</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Gyakorlati munkavégzés körében</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Műveletek gyakorlása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Üzemeltetési tevékenységek körében</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7.4.</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Vizsgálati tevékenységek körében</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8.3.</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1040" w:type="dxa"/>
            <w:shd w:val="clear" w:color="000000" w:fill="D8D8D8"/>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w:t>
            </w:r>
          </w:p>
        </w:tc>
        <w:tc>
          <w:tcPr>
            <w:tcW w:w="7460" w:type="dxa"/>
            <w:gridSpan w:val="5"/>
            <w:shd w:val="clear" w:color="000000" w:fill="D8D8D8"/>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Szolgáltatási tevékenységek körében</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9.1.</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510"/>
          <w:jc w:val="center"/>
        </w:trPr>
        <w:tc>
          <w:tcPr>
            <w:tcW w:w="104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9.2.</w:t>
            </w:r>
          </w:p>
        </w:tc>
        <w:tc>
          <w:tcPr>
            <w:tcW w:w="280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bl>
    <w:p w:rsidR="00820E21" w:rsidRPr="00BC7291" w:rsidRDefault="00820E21" w:rsidP="00820E21">
      <w:pPr>
        <w:pStyle w:val="Listaszerbekezds"/>
        <w:spacing w:after="0"/>
        <w:ind w:left="1224"/>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F4037" w:rsidP="00C53E01">
      <w:pPr>
        <w:spacing w:after="480"/>
        <w:jc w:val="center"/>
        <w:rPr>
          <w:rFonts w:cs="Times New Roman"/>
          <w:b/>
          <w:sz w:val="36"/>
        </w:rPr>
      </w:pPr>
      <w:r w:rsidRPr="000F4037">
        <w:rPr>
          <w:rFonts w:cs="Times New Roman"/>
          <w:b/>
          <w:sz w:val="36"/>
        </w:rPr>
        <w:t>10432-12</w:t>
      </w:r>
      <w:r w:rsidR="00C53E01" w:rsidRPr="00D52C63">
        <w:rPr>
          <w:rFonts w:cs="Times New Roman"/>
          <w:b/>
          <w:sz w:val="36"/>
        </w:rPr>
        <w:t xml:space="preserve"> azonosító számú</w:t>
      </w:r>
    </w:p>
    <w:p w:rsidR="00C53E01" w:rsidRPr="00D52C63" w:rsidRDefault="000F4037" w:rsidP="00C53E01">
      <w:pPr>
        <w:jc w:val="center"/>
        <w:rPr>
          <w:rFonts w:cs="Times New Roman"/>
          <w:b/>
          <w:sz w:val="36"/>
        </w:rPr>
      </w:pPr>
      <w:proofErr w:type="spellStart"/>
      <w:r w:rsidRPr="000F4037">
        <w:rPr>
          <w:rFonts w:cs="Times New Roman"/>
          <w:b/>
          <w:sz w:val="36"/>
        </w:rPr>
        <w:t>Légijármű</w:t>
      </w:r>
      <w:proofErr w:type="spellEnd"/>
      <w:r w:rsidRPr="000F4037">
        <w:rPr>
          <w:rFonts w:cs="Times New Roman"/>
          <w:b/>
          <w:sz w:val="36"/>
        </w:rPr>
        <w:t xml:space="preserve"> hajtóművek, légcsavarok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F4037" w:rsidRPr="000F4037">
        <w:rPr>
          <w:rFonts w:cs="Times New Roman"/>
        </w:rPr>
        <w:t>10432-12</w:t>
      </w:r>
      <w:r w:rsidRPr="00D52C63">
        <w:rPr>
          <w:rFonts w:cs="Times New Roman"/>
        </w:rPr>
        <w:t xml:space="preserve"> azonosító számú </w:t>
      </w:r>
      <w:proofErr w:type="spellStart"/>
      <w:r w:rsidR="000F4037" w:rsidRPr="000F4037">
        <w:rPr>
          <w:rFonts w:cs="Times New Roman"/>
        </w:rPr>
        <w:t>Légijármű</w:t>
      </w:r>
      <w:proofErr w:type="spellEnd"/>
      <w:r w:rsidR="000F4037" w:rsidRPr="000F4037">
        <w:rPr>
          <w:rFonts w:cs="Times New Roman"/>
        </w:rPr>
        <w:t xml:space="preserve"> hajtóművek, légcsavarok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820E21" w:rsidRPr="00820E21" w:rsidTr="00820E21">
        <w:trPr>
          <w:trHeight w:val="1755"/>
          <w:jc w:val="center"/>
        </w:trPr>
        <w:tc>
          <w:tcPr>
            <w:tcW w:w="398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Repülőgép hajtóművek</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Légcsavarok, közlőművek</w:t>
            </w:r>
          </w:p>
        </w:tc>
        <w:tc>
          <w:tcPr>
            <w:tcW w:w="700" w:type="dxa"/>
            <w:shd w:val="clear" w:color="auto" w:fill="auto"/>
            <w:textDirection w:val="btLr"/>
            <w:vAlign w:val="bottom"/>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rendszereinek karbantartása</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FELADATOK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Alkalmazza a hőtani alapismereteket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Szemrevételezéssel ellenőrzi a dugattyús motor általános állapotát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Előkészíti a motort a hajtóműpróba végrehajtására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Elvégzi a szükséges időszakos javítási munkákat, átállásokat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Nagyjavítási ciklusonként szétszerelést, </w:t>
            </w:r>
            <w:proofErr w:type="spellStart"/>
            <w:r w:rsidRPr="00820E21">
              <w:rPr>
                <w:rFonts w:eastAsia="Times New Roman" w:cs="Times New Roman"/>
                <w:color w:val="000000"/>
                <w:sz w:val="20"/>
                <w:szCs w:val="20"/>
                <w:lang w:eastAsia="hu-HU"/>
              </w:rPr>
              <w:t>hibafelvételezést</w:t>
            </w:r>
            <w:proofErr w:type="spellEnd"/>
            <w:r w:rsidRPr="00820E21">
              <w:rPr>
                <w:rFonts w:eastAsia="Times New Roman" w:cs="Times New Roman"/>
                <w:color w:val="000000"/>
                <w:sz w:val="20"/>
                <w:szCs w:val="20"/>
                <w:lang w:eastAsia="hu-HU"/>
              </w:rPr>
              <w:t xml:space="preserve">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Mechanikai méréseket végez, alkatrészt minősít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az üzemanyagrendszer paramétereit, szűrőket tisztít, cserél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az indító rendszer működőképességét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Gyújtási rendszeren időszakos ápolásokat, beállításokat végez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Vezérlőrendszert ellenőriz, szükség esetén alkatrészt cserél, szabályoz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hajtómű vezérlőrendszereinek állapotát, üzemképességét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Olajrendszer feltöltöttséget ellenőriz, olajcserét, szűrőcserét hajt végre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Hajtóműpróbát hajt végre a jellemző paraméterek ellenőrzése érdekében</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Alkalmazza a gázturbinás hajtóművek működési ismereteit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szívócsöveket, kiegészítő berendezéseinek működését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proofErr w:type="spellStart"/>
            <w:r w:rsidRPr="00820E21">
              <w:rPr>
                <w:rFonts w:eastAsia="Times New Roman" w:cs="Times New Roman"/>
                <w:color w:val="000000"/>
                <w:sz w:val="20"/>
                <w:szCs w:val="20"/>
                <w:lang w:eastAsia="hu-HU"/>
              </w:rPr>
              <w:t>Videoendoszkópos</w:t>
            </w:r>
            <w:proofErr w:type="spellEnd"/>
            <w:r w:rsidRPr="00820E21">
              <w:rPr>
                <w:rFonts w:eastAsia="Times New Roman" w:cs="Times New Roman"/>
                <w:color w:val="000000"/>
                <w:sz w:val="20"/>
                <w:szCs w:val="20"/>
                <w:lang w:eastAsia="hu-HU"/>
              </w:rPr>
              <w:t xml:space="preserve"> vizsgálatot végez a hajtómű belső tereiben</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fúvócsövet, gázsebesség fokozót, sugárfordítót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az olajrendszer nyomását, szivattyúk működőképességét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Karbantartást végez a tüzelőanyag rendszer berendezésein</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levegőáteresztő szelepek működését, nyomást, hőmérsékletet szabályoz</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Elektromos méréseket hajt végre a gyújtási rendszer ellenőrzésekor</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Beállítja a fordulatszám határolók és szabályozók működését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Segédhajtóműveket indít, működési időt dokumentál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76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Elvégzi a hajtóművek karbantartási munkáit, konzerválását, meghibásodás esetén hajtóművet cserél</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hajtóműpróba során a működési paramétereket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76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Ellenőrzi a légcsavar üzemi állapotait, szükség esetén szabályoz, elvégzi a légcsavarok karbantartási és ellenőrzési munkáit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SZAKMAI ISMERETEK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Hőtani alapismeretek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Dugattyús hajtóművek alapismeretei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Motorteljesítmény számítása, mérése, befolyásolása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Indító és gyújtási rendszerek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Szívó, kipufogó és hűtő rendszerek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Motorok fel- és túltöltése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Kenési rendszerek, kenő és üzemanyagok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Gázturbinás hajtóművek felépítése, működése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Levegőbelépő nyílások, szívócsövek szerkezeti megoldásai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Kompresszorok típusai, szerkezete, működése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Égőtér szerkezeti jellemzői, fajtái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Turbinák működése, szerkezeti kialakításai, hűtése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Gázok kiáramlása, fúvócsövek jellemzői, sebességfokozók, sugárfordítók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Gázturbinás hajtóművek kenő- és tüzelőanyag rendszerei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Gázturbinás hajtóművek levegőrendszere, hűtés, levegőelosztás, jégtelenítés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Gázturbinás hajtóművek indító és gyújtási rendszerei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jelzőrendszerei és teljesítménynövelő módszerek</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Turbólégcsavaros, turbóventilátoros hajtóművek kialakítása, szabályozásai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Segédhajtóművek szerepe, működési jellemzői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tűzvédelmi rendszerei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karbantartási munkái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tárolása, konzerválása, beépítése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Hajtóművek ellenőrzése, földi üzemeltetése, hajtóműpróba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Dugattyús hajtóművek konstrukciói, szerkezeti kialakítása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Üzemanyagrendszer felépítése szerkezeti kialakításai, befecskendezés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Légcsavarok jellemzői, működése, lapelem elmélet</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Légcsavar-konstrukciók, fordulatszám szabályozás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Légcsavarok karbantartási és ellenőrzési munkái</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SZAKMAI KÉSZSÉGEK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Diagram, </w:t>
            </w:r>
            <w:proofErr w:type="spellStart"/>
            <w:r w:rsidRPr="00820E21">
              <w:rPr>
                <w:rFonts w:eastAsia="Times New Roman" w:cs="Times New Roman"/>
                <w:color w:val="000000"/>
                <w:sz w:val="20"/>
                <w:szCs w:val="20"/>
                <w:lang w:eastAsia="hu-HU"/>
              </w:rPr>
              <w:t>nomogram</w:t>
            </w:r>
            <w:proofErr w:type="spellEnd"/>
            <w:r w:rsidRPr="00820E21">
              <w:rPr>
                <w:rFonts w:eastAsia="Times New Roman" w:cs="Times New Roman"/>
                <w:color w:val="000000"/>
                <w:sz w:val="20"/>
                <w:szCs w:val="20"/>
                <w:lang w:eastAsia="hu-HU"/>
              </w:rPr>
              <w:t xml:space="preserve"> olvasása, értelmezése</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Kézi ellenőrző-műszerek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Kiszolgáló eszközök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Gépek, berendezések, szerszámok szakszerű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510"/>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Munkabiztonsági eszközök, felszerelések használata</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SZEMÉLYES 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Megbízhatóság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Önállóság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TÁRSAS 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Irányíthatóság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Segítőkészség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Motiválhatóság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300"/>
          <w:jc w:val="center"/>
        </w:trPr>
        <w:tc>
          <w:tcPr>
            <w:tcW w:w="6080" w:type="dxa"/>
            <w:gridSpan w:val="4"/>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MÓDSZERKOMPETENCIÁK</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Kontroll ellenőrző képesség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r w:rsidR="00820E21" w:rsidRPr="00820E21" w:rsidTr="00820E21">
        <w:trPr>
          <w:trHeight w:val="255"/>
          <w:jc w:val="center"/>
        </w:trPr>
        <w:tc>
          <w:tcPr>
            <w:tcW w:w="39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Következtetési képesség</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00" w:type="dxa"/>
            <w:shd w:val="clear" w:color="auto" w:fill="auto"/>
            <w:noWrap/>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r>
    </w:tbl>
    <w:p w:rsidR="00820E21" w:rsidRDefault="00820E21"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E3423" w:rsidP="00C53E01">
      <w:pPr>
        <w:pStyle w:val="Listaszerbekezds"/>
        <w:numPr>
          <w:ilvl w:val="0"/>
          <w:numId w:val="8"/>
        </w:numPr>
        <w:tabs>
          <w:tab w:val="right" w:pos="9072"/>
        </w:tabs>
        <w:spacing w:after="0"/>
        <w:rPr>
          <w:rFonts w:cs="Times New Roman"/>
          <w:b/>
        </w:rPr>
      </w:pPr>
      <w:r w:rsidRPr="00DE3423">
        <w:rPr>
          <w:b/>
        </w:rPr>
        <w:t>Repülőgép hajtóművek</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E3423" w:rsidRDefault="00DE3423" w:rsidP="00DE3423">
      <w:pPr>
        <w:spacing w:after="0"/>
        <w:ind w:left="426"/>
      </w:pPr>
      <w:r>
        <w:t>Megismertesse a hajtómű fogalmát és annak helyes értelmezését</w:t>
      </w:r>
    </w:p>
    <w:p w:rsidR="00DE3423" w:rsidRDefault="00DE3423" w:rsidP="00DE3423">
      <w:pPr>
        <w:spacing w:after="0"/>
        <w:ind w:left="426"/>
      </w:pPr>
      <w:r>
        <w:t xml:space="preserve">Megismertesse a hajtóművek fejlődésének folyamatát, a hajtóművek különböző fajtáit, azok alkalmazásának műszaki, gazdasági és egyéb indokait, a </w:t>
      </w:r>
      <w:proofErr w:type="spellStart"/>
      <w:r>
        <w:t>vonóerőkeltés</w:t>
      </w:r>
      <w:proofErr w:type="spellEnd"/>
      <w:r>
        <w:t xml:space="preserve"> különféle módjait</w:t>
      </w:r>
    </w:p>
    <w:p w:rsidR="00DE3423" w:rsidRDefault="00DE3423" w:rsidP="00DE3423">
      <w:pPr>
        <w:spacing w:after="0"/>
        <w:ind w:left="426"/>
      </w:pPr>
      <w:r>
        <w:t xml:space="preserve">Megismertesse a hajtómű sárkányszerkezeten belül lehetséges elhelyezését, a bekötésük szerkezetének módjait, a terhelések felvételének erőjátékát </w:t>
      </w:r>
    </w:p>
    <w:p w:rsidR="00DE3423" w:rsidRDefault="00DE3423" w:rsidP="00DE3423">
      <w:pPr>
        <w:spacing w:after="0"/>
        <w:ind w:left="426"/>
      </w:pPr>
      <w:r>
        <w:t>Megismertesse a hajtóművekhez tartozó fizikai törvényszerűségeket</w:t>
      </w:r>
    </w:p>
    <w:p w:rsidR="00DE3423" w:rsidRDefault="00DE3423" w:rsidP="00DE3423">
      <w:pPr>
        <w:spacing w:after="0"/>
        <w:ind w:left="426"/>
      </w:pPr>
      <w:r>
        <w:t>Megismertesse a dugattyús repülőgépmotorok fajtáit, felépítésüket, működésüket, jellemzőiket.</w:t>
      </w:r>
    </w:p>
    <w:p w:rsidR="00DE3423" w:rsidRDefault="00DE3423" w:rsidP="00DE3423">
      <w:pPr>
        <w:spacing w:after="0"/>
        <w:ind w:left="426"/>
      </w:pPr>
      <w:r>
        <w:t>A gázturbinás hajtóművek fajtáit, az egyes változatok sematikus működési vázlatát, a fejlődés irányát</w:t>
      </w:r>
    </w:p>
    <w:p w:rsidR="00DE3423" w:rsidRDefault="00DE3423" w:rsidP="00DE3423">
      <w:pPr>
        <w:spacing w:after="0"/>
        <w:ind w:left="426"/>
      </w:pPr>
      <w:r>
        <w:t>Megismertesse a gázturbinás hajtóművek fajtáit, felépítésüket, működésüket, jellemzőiket.</w:t>
      </w:r>
    </w:p>
    <w:p w:rsidR="00DE3423" w:rsidRDefault="00DE3423" w:rsidP="00DE3423">
      <w:pPr>
        <w:spacing w:after="0"/>
        <w:ind w:left="426"/>
      </w:pPr>
      <w:r>
        <w:t>Megismertesse a repülőgép fedélzetén alkalmazott gázturbinás energiaközpontok feladatait, szerkezetüket és működésüket, szabályzásuk menetét, ellenőrzésüket</w:t>
      </w:r>
    </w:p>
    <w:p w:rsidR="00DE3423" w:rsidRDefault="00DE3423" w:rsidP="00DE3423">
      <w:pPr>
        <w:spacing w:after="0"/>
        <w:ind w:left="426"/>
      </w:pPr>
      <w:r>
        <w:t>Munkájukhoz rendelkezzenek a 1321/2014. EK. rendelet, III. mellékletében (Part 66) előírt ismeretekkel, képzetségük megfeleljen az Európai Uniós előírásoknak.</w:t>
      </w:r>
    </w:p>
    <w:p w:rsidR="00C53E01" w:rsidRDefault="00DE3423" w:rsidP="00DE3423">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DE3423" w:rsidRDefault="00DE3423" w:rsidP="00DE3423">
      <w:pPr>
        <w:spacing w:after="0"/>
        <w:ind w:left="426"/>
      </w:pPr>
      <w:r>
        <w:t>Matematika tantárgy algebrai, geometriai ismeretei</w:t>
      </w:r>
    </w:p>
    <w:p w:rsidR="00DE3423" w:rsidRDefault="00DE3423" w:rsidP="00DE3423">
      <w:pPr>
        <w:spacing w:after="0"/>
        <w:ind w:left="426"/>
      </w:pPr>
      <w:r>
        <w:t>Fizika tantárgy hő- és áramlástani ismeretei</w:t>
      </w:r>
    </w:p>
    <w:p w:rsidR="00DE3423" w:rsidRDefault="00DE3423" w:rsidP="00DE3423">
      <w:pPr>
        <w:spacing w:after="0"/>
        <w:ind w:left="426"/>
      </w:pPr>
      <w:r>
        <w:t>Mechanika szakmai tantárgy statika, dinamika ismeretei.</w:t>
      </w:r>
    </w:p>
    <w:p w:rsidR="00DE3423" w:rsidRDefault="00DE3423" w:rsidP="00DE3423">
      <w:pPr>
        <w:spacing w:after="0"/>
        <w:ind w:left="426"/>
      </w:pPr>
      <w:r>
        <w:t xml:space="preserve">Technológia szakmai tantárgy anyagok, alkatrészek ismeretei </w:t>
      </w:r>
    </w:p>
    <w:p w:rsidR="00DE3423" w:rsidRDefault="00DE3423" w:rsidP="00DE3423">
      <w:pPr>
        <w:spacing w:after="0"/>
        <w:ind w:left="426"/>
      </w:pPr>
      <w:r>
        <w:t>Gépelemek szakmai tantárgy alkatrészek ismeretei.</w:t>
      </w:r>
    </w:p>
    <w:p w:rsidR="00C53E01" w:rsidRDefault="00DE3423" w:rsidP="00DE3423">
      <w:pPr>
        <w:spacing w:after="0"/>
        <w:ind w:left="426"/>
      </w:pPr>
      <w:r>
        <w:t>Elektrotechnika-elektronika szakmai tantárgy egyenáramú, mágneses tér, váltakozó áramú ismeretei.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E3423" w:rsidP="00C53E01">
      <w:pPr>
        <w:pStyle w:val="Listaszerbekezds"/>
        <w:numPr>
          <w:ilvl w:val="2"/>
          <w:numId w:val="8"/>
        </w:numPr>
        <w:tabs>
          <w:tab w:val="left" w:pos="1701"/>
          <w:tab w:val="right" w:pos="9072"/>
        </w:tabs>
        <w:spacing w:after="0"/>
        <w:ind w:left="993" w:hanging="426"/>
        <w:rPr>
          <w:b/>
          <w:i/>
        </w:rPr>
      </w:pPr>
      <w:r w:rsidRPr="00DE3423">
        <w:rPr>
          <w:b/>
          <w:i/>
        </w:rPr>
        <w:t>Hajtómű alapismeretek, felosztásuk</w:t>
      </w:r>
      <w:r w:rsidR="00C53E01" w:rsidRPr="00644690">
        <w:rPr>
          <w:b/>
          <w:i/>
        </w:rPr>
        <w:tab/>
        <w:t>…</w:t>
      </w:r>
      <w:r w:rsidR="00C53E01">
        <w:rPr>
          <w:b/>
          <w:i/>
        </w:rPr>
        <w:t xml:space="preserve"> ó</w:t>
      </w:r>
      <w:r w:rsidR="00C53E01" w:rsidRPr="00644690">
        <w:rPr>
          <w:b/>
          <w:i/>
        </w:rPr>
        <w:t>ra/</w:t>
      </w:r>
      <w:r>
        <w:rPr>
          <w:b/>
          <w:i/>
        </w:rPr>
        <w:t>7</w:t>
      </w:r>
      <w:r w:rsidR="00C53E01" w:rsidRPr="00644690">
        <w:rPr>
          <w:b/>
          <w:i/>
        </w:rPr>
        <w:t xml:space="preserve"> óra</w:t>
      </w:r>
    </w:p>
    <w:p w:rsidR="00DE3423" w:rsidRPr="00DE3423" w:rsidRDefault="00DE3423" w:rsidP="00DE3423">
      <w:pPr>
        <w:spacing w:after="0"/>
        <w:ind w:left="851"/>
        <w:rPr>
          <w:rFonts w:cs="Times New Roman"/>
        </w:rPr>
      </w:pPr>
      <w:r w:rsidRPr="00DE3423">
        <w:rPr>
          <w:rFonts w:cs="Times New Roman"/>
        </w:rPr>
        <w:t>Hajtóművek alapfogalmai.</w:t>
      </w:r>
    </w:p>
    <w:p w:rsidR="00DE3423" w:rsidRPr="00DE3423" w:rsidRDefault="00DE3423" w:rsidP="00DE3423">
      <w:pPr>
        <w:spacing w:after="0"/>
        <w:ind w:left="851"/>
        <w:rPr>
          <w:rFonts w:cs="Times New Roman"/>
        </w:rPr>
      </w:pPr>
      <w:r w:rsidRPr="00DE3423">
        <w:rPr>
          <w:rFonts w:cs="Times New Roman"/>
        </w:rPr>
        <w:t>Hajtóművek fejlődése.</w:t>
      </w:r>
    </w:p>
    <w:p w:rsidR="00DE3423" w:rsidRPr="00DE3423" w:rsidRDefault="00DE3423" w:rsidP="00DE3423">
      <w:pPr>
        <w:spacing w:after="0"/>
        <w:ind w:left="851"/>
        <w:rPr>
          <w:rFonts w:cs="Times New Roman"/>
        </w:rPr>
      </w:pPr>
      <w:r w:rsidRPr="00DE3423">
        <w:rPr>
          <w:rFonts w:cs="Times New Roman"/>
        </w:rPr>
        <w:t>Hajtóművek felosztása.</w:t>
      </w:r>
    </w:p>
    <w:p w:rsidR="00C53E01" w:rsidRDefault="00DE3423" w:rsidP="00DE3423">
      <w:pPr>
        <w:spacing w:after="0"/>
        <w:ind w:left="851"/>
      </w:pPr>
      <w:r w:rsidRPr="00DE3423">
        <w:rPr>
          <w:rFonts w:cs="Times New Roman"/>
        </w:rPr>
        <w:t>Hajtóművek elhelyezkedése</w:t>
      </w:r>
    </w:p>
    <w:p w:rsidR="00C53E01" w:rsidRPr="00644690" w:rsidRDefault="00C53E01" w:rsidP="00C53E01">
      <w:pPr>
        <w:tabs>
          <w:tab w:val="left" w:pos="1418"/>
          <w:tab w:val="right" w:pos="9072"/>
        </w:tabs>
        <w:spacing w:after="0"/>
        <w:ind w:left="851"/>
      </w:pPr>
    </w:p>
    <w:p w:rsidR="00C53E01" w:rsidRDefault="00DE3423" w:rsidP="00C53E01">
      <w:pPr>
        <w:pStyle w:val="Listaszerbekezds"/>
        <w:numPr>
          <w:ilvl w:val="2"/>
          <w:numId w:val="8"/>
        </w:numPr>
        <w:tabs>
          <w:tab w:val="left" w:pos="1701"/>
          <w:tab w:val="right" w:pos="9072"/>
        </w:tabs>
        <w:spacing w:after="0"/>
        <w:ind w:left="993" w:hanging="426"/>
        <w:rPr>
          <w:b/>
          <w:i/>
        </w:rPr>
      </w:pPr>
      <w:r w:rsidRPr="00DE3423">
        <w:rPr>
          <w:b/>
          <w:i/>
        </w:rPr>
        <w:t>Alapfogalmak, állapotváltozások, hőtani alapok, körfolyamatok, hatásfokok</w:t>
      </w:r>
      <w:r w:rsidR="00C53E01" w:rsidRPr="00644690">
        <w:rPr>
          <w:b/>
          <w:i/>
        </w:rPr>
        <w:tab/>
        <w:t>…</w:t>
      </w:r>
      <w:r w:rsidR="00C53E01">
        <w:rPr>
          <w:b/>
          <w:i/>
        </w:rPr>
        <w:t xml:space="preserve"> ó</w:t>
      </w:r>
      <w:r w:rsidR="00C53E01" w:rsidRPr="00644690">
        <w:rPr>
          <w:b/>
          <w:i/>
        </w:rPr>
        <w:t>ra/</w:t>
      </w:r>
      <w:r>
        <w:rPr>
          <w:b/>
          <w:i/>
        </w:rPr>
        <w:t>17</w:t>
      </w:r>
      <w:r w:rsidR="00C53E01" w:rsidRPr="00644690">
        <w:rPr>
          <w:b/>
          <w:i/>
        </w:rPr>
        <w:t xml:space="preserve"> óra</w:t>
      </w:r>
    </w:p>
    <w:p w:rsidR="00DE3423" w:rsidRPr="00DE3423" w:rsidRDefault="00DE3423" w:rsidP="00DE3423">
      <w:pPr>
        <w:spacing w:after="0"/>
        <w:ind w:left="851"/>
        <w:rPr>
          <w:rFonts w:cs="Times New Roman"/>
        </w:rPr>
      </w:pPr>
      <w:r w:rsidRPr="00DE3423">
        <w:rPr>
          <w:rFonts w:cs="Times New Roman"/>
        </w:rPr>
        <w:t xml:space="preserve">a molekulák </w:t>
      </w:r>
      <w:proofErr w:type="spellStart"/>
      <w:r w:rsidRPr="00DE3423">
        <w:rPr>
          <w:rFonts w:cs="Times New Roman"/>
        </w:rPr>
        <w:t>hőmozgása</w:t>
      </w:r>
      <w:proofErr w:type="spellEnd"/>
      <w:r w:rsidRPr="00DE3423">
        <w:rPr>
          <w:rFonts w:cs="Times New Roman"/>
        </w:rPr>
        <w:t>, összefüggés a mozgásállapot és az energiatartalom közt</w:t>
      </w:r>
    </w:p>
    <w:p w:rsidR="00DE3423" w:rsidRPr="00DE3423" w:rsidRDefault="00DE3423" w:rsidP="00DE3423">
      <w:pPr>
        <w:spacing w:after="0"/>
        <w:ind w:left="851"/>
        <w:rPr>
          <w:rFonts w:cs="Times New Roman"/>
        </w:rPr>
      </w:pPr>
      <w:r w:rsidRPr="00DE3423">
        <w:rPr>
          <w:rFonts w:cs="Times New Roman"/>
        </w:rPr>
        <w:t>a hőmérséklet fogalma, mérése, egységei</w:t>
      </w:r>
    </w:p>
    <w:p w:rsidR="00DE3423" w:rsidRPr="00DE3423" w:rsidRDefault="00DE3423" w:rsidP="00DE3423">
      <w:pPr>
        <w:spacing w:after="0"/>
        <w:ind w:left="851"/>
        <w:rPr>
          <w:rFonts w:cs="Times New Roman"/>
        </w:rPr>
      </w:pPr>
      <w:r w:rsidRPr="00DE3423">
        <w:rPr>
          <w:rFonts w:cs="Times New Roman"/>
        </w:rPr>
        <w:t>a fajhő fogalma, fajtái, mértékegysége</w:t>
      </w:r>
    </w:p>
    <w:p w:rsidR="00DE3423" w:rsidRPr="00DE3423" w:rsidRDefault="00DE3423" w:rsidP="00DE3423">
      <w:pPr>
        <w:spacing w:after="0"/>
        <w:ind w:left="851"/>
        <w:rPr>
          <w:rFonts w:cs="Times New Roman"/>
        </w:rPr>
      </w:pPr>
      <w:r w:rsidRPr="00DE3423">
        <w:rPr>
          <w:rFonts w:cs="Times New Roman"/>
        </w:rPr>
        <w:t>a hőmennyiség fogalma, összefüggés az anyag és a fajhő között</w:t>
      </w:r>
    </w:p>
    <w:p w:rsidR="00DE3423" w:rsidRPr="00DE3423" w:rsidRDefault="00DE3423" w:rsidP="00DE3423">
      <w:pPr>
        <w:spacing w:after="0"/>
        <w:ind w:left="851"/>
        <w:rPr>
          <w:rFonts w:cs="Times New Roman"/>
        </w:rPr>
      </w:pPr>
      <w:r w:rsidRPr="00DE3423">
        <w:rPr>
          <w:rFonts w:cs="Times New Roman"/>
        </w:rPr>
        <w:t>az állapotjelzők fogalma és köre</w:t>
      </w:r>
    </w:p>
    <w:p w:rsidR="00DE3423" w:rsidRPr="00DE3423" w:rsidRDefault="00DE3423" w:rsidP="00DE3423">
      <w:pPr>
        <w:spacing w:after="0"/>
        <w:ind w:left="851"/>
        <w:rPr>
          <w:rFonts w:cs="Times New Roman"/>
        </w:rPr>
      </w:pPr>
      <w:r w:rsidRPr="00DE3423">
        <w:rPr>
          <w:rFonts w:cs="Times New Roman"/>
        </w:rPr>
        <w:lastRenderedPageBreak/>
        <w:t>az ideális gáz fogalma</w:t>
      </w:r>
    </w:p>
    <w:p w:rsidR="00DE3423" w:rsidRPr="00DE3423" w:rsidRDefault="00DE3423" w:rsidP="00DE3423">
      <w:pPr>
        <w:spacing w:after="0"/>
        <w:ind w:left="851"/>
        <w:rPr>
          <w:rFonts w:cs="Times New Roman"/>
        </w:rPr>
      </w:pPr>
      <w:proofErr w:type="spellStart"/>
      <w:r w:rsidRPr="00DE3423">
        <w:rPr>
          <w:rFonts w:cs="Times New Roman"/>
        </w:rPr>
        <w:t>Boyle-Mariotte</w:t>
      </w:r>
      <w:proofErr w:type="spellEnd"/>
      <w:r w:rsidRPr="00DE3423">
        <w:rPr>
          <w:rFonts w:cs="Times New Roman"/>
        </w:rPr>
        <w:t xml:space="preserve"> törvény</w:t>
      </w:r>
    </w:p>
    <w:p w:rsidR="00DE3423" w:rsidRPr="00DE3423" w:rsidRDefault="00DE3423" w:rsidP="00DE3423">
      <w:pPr>
        <w:spacing w:after="0"/>
        <w:ind w:left="851"/>
        <w:rPr>
          <w:rFonts w:cs="Times New Roman"/>
        </w:rPr>
      </w:pPr>
      <w:r w:rsidRPr="00DE3423">
        <w:rPr>
          <w:rFonts w:cs="Times New Roman"/>
        </w:rPr>
        <w:t xml:space="preserve">az izobár-állapotváltozás, </w:t>
      </w:r>
      <w:proofErr w:type="spellStart"/>
      <w:r w:rsidRPr="00DE3423">
        <w:rPr>
          <w:rFonts w:cs="Times New Roman"/>
        </w:rPr>
        <w:t>Gay-Lussac</w:t>
      </w:r>
      <w:proofErr w:type="spellEnd"/>
      <w:r w:rsidRPr="00DE3423">
        <w:rPr>
          <w:rFonts w:cs="Times New Roman"/>
        </w:rPr>
        <w:t xml:space="preserve"> I. törvénye</w:t>
      </w:r>
    </w:p>
    <w:p w:rsidR="00DE3423" w:rsidRPr="00DE3423" w:rsidRDefault="00DE3423" w:rsidP="00DE3423">
      <w:pPr>
        <w:spacing w:after="0"/>
        <w:ind w:left="851"/>
        <w:rPr>
          <w:rFonts w:cs="Times New Roman"/>
        </w:rPr>
      </w:pPr>
      <w:r w:rsidRPr="00DE3423">
        <w:rPr>
          <w:rFonts w:cs="Times New Roman"/>
        </w:rPr>
        <w:t xml:space="preserve">az </w:t>
      </w:r>
      <w:proofErr w:type="spellStart"/>
      <w:r w:rsidRPr="00DE3423">
        <w:rPr>
          <w:rFonts w:cs="Times New Roman"/>
        </w:rPr>
        <w:t>izochor</w:t>
      </w:r>
      <w:proofErr w:type="spellEnd"/>
      <w:r w:rsidRPr="00DE3423">
        <w:rPr>
          <w:rFonts w:cs="Times New Roman"/>
        </w:rPr>
        <w:t xml:space="preserve"> állapotváltozás, </w:t>
      </w:r>
      <w:proofErr w:type="spellStart"/>
      <w:r w:rsidRPr="00DE3423">
        <w:rPr>
          <w:rFonts w:cs="Times New Roman"/>
        </w:rPr>
        <w:t>Gay-Lussac</w:t>
      </w:r>
      <w:proofErr w:type="spellEnd"/>
      <w:r w:rsidRPr="00DE3423">
        <w:rPr>
          <w:rFonts w:cs="Times New Roman"/>
        </w:rPr>
        <w:t xml:space="preserve"> II. törvénye</w:t>
      </w:r>
    </w:p>
    <w:p w:rsidR="00DE3423" w:rsidRPr="00DE3423" w:rsidRDefault="00DE3423" w:rsidP="00DE3423">
      <w:pPr>
        <w:spacing w:after="0"/>
        <w:ind w:left="851"/>
        <w:rPr>
          <w:rFonts w:cs="Times New Roman"/>
        </w:rPr>
      </w:pPr>
      <w:r w:rsidRPr="00DE3423">
        <w:rPr>
          <w:rFonts w:cs="Times New Roman"/>
        </w:rPr>
        <w:t>az univerzális gáztörvény (</w:t>
      </w:r>
      <w:proofErr w:type="spellStart"/>
      <w:r w:rsidRPr="00DE3423">
        <w:rPr>
          <w:rFonts w:cs="Times New Roman"/>
        </w:rPr>
        <w:t>Clapeyron-egyenlet</w:t>
      </w:r>
      <w:proofErr w:type="spellEnd"/>
      <w:r w:rsidRPr="00DE3423">
        <w:rPr>
          <w:rFonts w:cs="Times New Roman"/>
        </w:rPr>
        <w:t>)</w:t>
      </w:r>
    </w:p>
    <w:p w:rsidR="00DE3423" w:rsidRPr="00DE3423" w:rsidRDefault="00DE3423" w:rsidP="00DE3423">
      <w:pPr>
        <w:spacing w:after="0"/>
        <w:ind w:left="851"/>
        <w:rPr>
          <w:rFonts w:cs="Times New Roman"/>
        </w:rPr>
      </w:pPr>
      <w:r w:rsidRPr="00DE3423">
        <w:rPr>
          <w:rFonts w:cs="Times New Roman"/>
        </w:rPr>
        <w:t>az adiabatikus állapotváltozás és munkája</w:t>
      </w:r>
    </w:p>
    <w:p w:rsidR="00DE3423" w:rsidRPr="00DE3423" w:rsidRDefault="00DE3423" w:rsidP="00DE3423">
      <w:pPr>
        <w:spacing w:after="0"/>
        <w:ind w:left="851"/>
        <w:rPr>
          <w:rFonts w:cs="Times New Roman"/>
        </w:rPr>
      </w:pPr>
      <w:r w:rsidRPr="00DE3423">
        <w:rPr>
          <w:rFonts w:cs="Times New Roman"/>
        </w:rPr>
        <w:t xml:space="preserve">az </w:t>
      </w:r>
      <w:proofErr w:type="spellStart"/>
      <w:r w:rsidRPr="00DE3423">
        <w:rPr>
          <w:rFonts w:cs="Times New Roman"/>
        </w:rPr>
        <w:t>izoterm</w:t>
      </w:r>
      <w:proofErr w:type="spellEnd"/>
      <w:r w:rsidRPr="00DE3423">
        <w:rPr>
          <w:rFonts w:cs="Times New Roman"/>
        </w:rPr>
        <w:t xml:space="preserve"> állapotváltozás és munkája</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politropikus</w:t>
      </w:r>
      <w:proofErr w:type="spellEnd"/>
      <w:r w:rsidRPr="00DE3423">
        <w:rPr>
          <w:rFonts w:cs="Times New Roman"/>
        </w:rPr>
        <w:t xml:space="preserve"> állapotváltozás és munkája</w:t>
      </w:r>
    </w:p>
    <w:p w:rsidR="00DE3423" w:rsidRPr="00DE3423" w:rsidRDefault="00DE3423" w:rsidP="00DE3423">
      <w:pPr>
        <w:spacing w:after="0"/>
        <w:ind w:left="851"/>
        <w:rPr>
          <w:rFonts w:cs="Times New Roman"/>
        </w:rPr>
      </w:pPr>
      <w:r w:rsidRPr="00DE3423">
        <w:rPr>
          <w:rFonts w:cs="Times New Roman"/>
        </w:rPr>
        <w:t>az állapotváltozások ábrázolása és összehasonlítása</w:t>
      </w:r>
    </w:p>
    <w:p w:rsidR="00DE3423" w:rsidRPr="00DE3423" w:rsidRDefault="00DE3423" w:rsidP="00DE3423">
      <w:pPr>
        <w:spacing w:after="0"/>
        <w:ind w:left="851"/>
        <w:rPr>
          <w:rFonts w:cs="Times New Roman"/>
        </w:rPr>
      </w:pPr>
      <w:r w:rsidRPr="00DE3423">
        <w:rPr>
          <w:rFonts w:cs="Times New Roman"/>
        </w:rPr>
        <w:t>a termodinamika I főtétele</w:t>
      </w:r>
    </w:p>
    <w:p w:rsidR="00DE3423" w:rsidRPr="00DE3423" w:rsidRDefault="00DE3423" w:rsidP="00DE3423">
      <w:pPr>
        <w:spacing w:after="0"/>
        <w:ind w:left="851"/>
        <w:rPr>
          <w:rFonts w:cs="Times New Roman"/>
        </w:rPr>
      </w:pPr>
      <w:r w:rsidRPr="00DE3423">
        <w:rPr>
          <w:rFonts w:cs="Times New Roman"/>
        </w:rPr>
        <w:t>az első főtétel megfogalmazása, a belső energia és a technikai munka</w:t>
      </w:r>
    </w:p>
    <w:p w:rsidR="00DE3423" w:rsidRPr="00DE3423" w:rsidRDefault="00DE3423" w:rsidP="00DE3423">
      <w:pPr>
        <w:spacing w:after="0"/>
        <w:ind w:left="851"/>
        <w:rPr>
          <w:rFonts w:cs="Times New Roman"/>
        </w:rPr>
      </w:pPr>
      <w:r w:rsidRPr="00DE3423">
        <w:rPr>
          <w:rFonts w:cs="Times New Roman"/>
        </w:rPr>
        <w:t>az első főtétel matematikai alakja</w:t>
      </w:r>
    </w:p>
    <w:p w:rsidR="00DE3423" w:rsidRPr="00DE3423" w:rsidRDefault="00DE3423" w:rsidP="00DE3423">
      <w:pPr>
        <w:spacing w:after="0"/>
        <w:ind w:left="851"/>
        <w:rPr>
          <w:rFonts w:cs="Times New Roman"/>
        </w:rPr>
      </w:pPr>
      <w:r w:rsidRPr="00DE3423">
        <w:rPr>
          <w:rFonts w:cs="Times New Roman"/>
        </w:rPr>
        <w:t>az első főtételből levonható következtetések</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p-v</w:t>
      </w:r>
      <w:proofErr w:type="spellEnd"/>
      <w:r w:rsidRPr="00DE3423">
        <w:rPr>
          <w:rFonts w:cs="Times New Roman"/>
        </w:rPr>
        <w:t xml:space="preserve"> diagram és értelmezése, munkafolyamatok ábrázolása</w:t>
      </w:r>
    </w:p>
    <w:p w:rsidR="00DE3423" w:rsidRPr="00DE3423" w:rsidRDefault="00DE3423" w:rsidP="00DE3423">
      <w:pPr>
        <w:spacing w:after="0"/>
        <w:ind w:left="851"/>
        <w:rPr>
          <w:rFonts w:cs="Times New Roman"/>
        </w:rPr>
      </w:pPr>
      <w:r w:rsidRPr="00DE3423">
        <w:rPr>
          <w:rFonts w:cs="Times New Roman"/>
        </w:rPr>
        <w:t>körfolyamatok ábrázolása a hőtan II. főtétele</w:t>
      </w:r>
    </w:p>
    <w:p w:rsidR="00DE3423" w:rsidRPr="00DE3423" w:rsidRDefault="00DE3423" w:rsidP="00DE3423">
      <w:pPr>
        <w:spacing w:after="0"/>
        <w:ind w:left="851"/>
        <w:rPr>
          <w:rFonts w:cs="Times New Roman"/>
        </w:rPr>
      </w:pPr>
      <w:r w:rsidRPr="00DE3423">
        <w:rPr>
          <w:rFonts w:cs="Times New Roman"/>
        </w:rPr>
        <w:t>a T-S tengelyrendszer értelmezése</w:t>
      </w:r>
    </w:p>
    <w:p w:rsidR="00DE3423" w:rsidRPr="00DE3423" w:rsidRDefault="00DE3423" w:rsidP="00DE3423">
      <w:pPr>
        <w:spacing w:after="0"/>
        <w:ind w:left="851"/>
        <w:rPr>
          <w:rFonts w:cs="Times New Roman"/>
        </w:rPr>
      </w:pPr>
      <w:r w:rsidRPr="00DE3423">
        <w:rPr>
          <w:rFonts w:cs="Times New Roman"/>
        </w:rPr>
        <w:t xml:space="preserve">körfolyamatok ábrázolása </w:t>
      </w:r>
      <w:proofErr w:type="spellStart"/>
      <w:r w:rsidRPr="00DE3423">
        <w:rPr>
          <w:rFonts w:cs="Times New Roman"/>
        </w:rPr>
        <w:t>p-v</w:t>
      </w:r>
      <w:proofErr w:type="spellEnd"/>
      <w:r w:rsidRPr="00DE3423">
        <w:rPr>
          <w:rFonts w:cs="Times New Roman"/>
        </w:rPr>
        <w:t xml:space="preserve"> és T-S rendszerben</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Carnot-körfolyamat</w:t>
      </w:r>
      <w:proofErr w:type="spellEnd"/>
      <w:r w:rsidRPr="00DE3423">
        <w:rPr>
          <w:rFonts w:cs="Times New Roman"/>
        </w:rPr>
        <w:t xml:space="preserve"> felépítése, munkája és hatásfoka</w:t>
      </w:r>
    </w:p>
    <w:p w:rsidR="00DE3423" w:rsidRPr="00DE3423" w:rsidRDefault="00DE3423" w:rsidP="00DE3423">
      <w:pPr>
        <w:spacing w:after="0"/>
        <w:ind w:left="851"/>
        <w:rPr>
          <w:rFonts w:cs="Times New Roman"/>
        </w:rPr>
      </w:pPr>
      <w:r w:rsidRPr="00DE3423">
        <w:rPr>
          <w:rFonts w:cs="Times New Roman"/>
        </w:rPr>
        <w:t>az Ottó-körfolyamat felépítése, munkája és hatásfoka</w:t>
      </w:r>
    </w:p>
    <w:p w:rsidR="00DE3423" w:rsidRPr="00DE3423" w:rsidRDefault="00DE3423" w:rsidP="00DE3423">
      <w:pPr>
        <w:spacing w:after="0"/>
        <w:ind w:left="851"/>
        <w:rPr>
          <w:rFonts w:cs="Times New Roman"/>
        </w:rPr>
      </w:pPr>
      <w:r w:rsidRPr="00DE3423">
        <w:rPr>
          <w:rFonts w:cs="Times New Roman"/>
        </w:rPr>
        <w:t>a Diesel-körfolyamat felépítése, munkája és hatásfoka</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Humphrey-körfolyamat</w:t>
      </w:r>
      <w:proofErr w:type="spellEnd"/>
      <w:r w:rsidRPr="00DE3423">
        <w:rPr>
          <w:rFonts w:cs="Times New Roman"/>
        </w:rPr>
        <w:t xml:space="preserve"> felépítése, munkája és hatásfoka</w:t>
      </w:r>
    </w:p>
    <w:p w:rsidR="00DE3423" w:rsidRPr="00DE3423" w:rsidRDefault="00DE3423" w:rsidP="00DE3423">
      <w:pPr>
        <w:spacing w:after="0"/>
        <w:ind w:left="851"/>
        <w:rPr>
          <w:rFonts w:cs="Times New Roman"/>
        </w:rPr>
      </w:pPr>
      <w:r w:rsidRPr="00DE3423">
        <w:rPr>
          <w:rFonts w:cs="Times New Roman"/>
        </w:rPr>
        <w:t>a II. főtétel különféle megfogalmazásai, a folyamatok megfordíthatóságának feltételei</w:t>
      </w:r>
    </w:p>
    <w:p w:rsidR="00DE3423" w:rsidRPr="00DE3423" w:rsidRDefault="00DE3423" w:rsidP="00DE3423">
      <w:pPr>
        <w:spacing w:after="0"/>
        <w:ind w:left="851"/>
        <w:rPr>
          <w:rFonts w:cs="Times New Roman"/>
        </w:rPr>
      </w:pPr>
      <w:r w:rsidRPr="00DE3423">
        <w:rPr>
          <w:rFonts w:cs="Times New Roman"/>
        </w:rPr>
        <w:t>gázok kiáramlása állandó nyomású térből</w:t>
      </w:r>
    </w:p>
    <w:p w:rsidR="00DE3423" w:rsidRPr="00DE3423" w:rsidRDefault="00DE3423" w:rsidP="00DE3423">
      <w:pPr>
        <w:spacing w:after="0"/>
        <w:ind w:left="851"/>
        <w:rPr>
          <w:rFonts w:cs="Times New Roman"/>
        </w:rPr>
      </w:pPr>
      <w:r w:rsidRPr="00DE3423">
        <w:rPr>
          <w:rFonts w:cs="Times New Roman"/>
        </w:rPr>
        <w:t>a gáz energiatartalmának állandósága</w:t>
      </w:r>
    </w:p>
    <w:p w:rsidR="00DE3423" w:rsidRPr="00DE3423" w:rsidRDefault="00DE3423" w:rsidP="00DE3423">
      <w:pPr>
        <w:spacing w:after="0"/>
        <w:ind w:left="851"/>
        <w:rPr>
          <w:rFonts w:cs="Times New Roman"/>
        </w:rPr>
      </w:pPr>
      <w:r w:rsidRPr="00DE3423">
        <w:rPr>
          <w:rFonts w:cs="Times New Roman"/>
        </w:rPr>
        <w:t>gáz kiáramlása kis nyomáskülönbség esetén</w:t>
      </w:r>
    </w:p>
    <w:p w:rsidR="00DE3423" w:rsidRPr="00DE3423" w:rsidRDefault="00DE3423" w:rsidP="00DE3423">
      <w:pPr>
        <w:spacing w:after="0"/>
        <w:ind w:left="851"/>
        <w:rPr>
          <w:rFonts w:cs="Times New Roman"/>
        </w:rPr>
      </w:pPr>
      <w:r w:rsidRPr="00DE3423">
        <w:rPr>
          <w:rFonts w:cs="Times New Roman"/>
        </w:rPr>
        <w:t>gáz kiáramlása nagy nyomáskülönbség esetén</w:t>
      </w:r>
    </w:p>
    <w:p w:rsidR="00DE3423" w:rsidRPr="00DE3423" w:rsidRDefault="00DE3423" w:rsidP="00DE3423">
      <w:pPr>
        <w:spacing w:after="0"/>
        <w:ind w:left="851"/>
        <w:rPr>
          <w:rFonts w:cs="Times New Roman"/>
        </w:rPr>
      </w:pPr>
      <w:r w:rsidRPr="00DE3423">
        <w:rPr>
          <w:rFonts w:cs="Times New Roman"/>
        </w:rPr>
        <w:t>a kritikus nyomásviszony</w:t>
      </w:r>
    </w:p>
    <w:p w:rsidR="00DE3423" w:rsidRPr="00DE3423" w:rsidRDefault="00DE3423" w:rsidP="00DE3423">
      <w:pPr>
        <w:spacing w:after="0"/>
        <w:ind w:left="851"/>
        <w:rPr>
          <w:rFonts w:cs="Times New Roman"/>
        </w:rPr>
      </w:pPr>
      <w:r w:rsidRPr="00DE3423">
        <w:rPr>
          <w:rFonts w:cs="Times New Roman"/>
        </w:rPr>
        <w:t>a kritikus sebesség</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propulziós</w:t>
      </w:r>
      <w:proofErr w:type="spellEnd"/>
      <w:r w:rsidRPr="00DE3423">
        <w:rPr>
          <w:rFonts w:cs="Times New Roman"/>
        </w:rPr>
        <w:t xml:space="preserve"> hatásfok</w:t>
      </w:r>
    </w:p>
    <w:p w:rsidR="00DE3423" w:rsidRPr="00DE3423" w:rsidRDefault="00DE3423" w:rsidP="00DE3423">
      <w:pPr>
        <w:spacing w:after="0"/>
        <w:ind w:left="851"/>
        <w:rPr>
          <w:rFonts w:cs="Times New Roman"/>
        </w:rPr>
      </w:pPr>
      <w:r w:rsidRPr="00DE3423">
        <w:rPr>
          <w:rFonts w:cs="Times New Roman"/>
        </w:rPr>
        <w:t>a termikus hatásfok</w:t>
      </w:r>
    </w:p>
    <w:p w:rsidR="00DE3423" w:rsidRPr="00DE3423" w:rsidRDefault="00DE3423" w:rsidP="00DE3423">
      <w:pPr>
        <w:spacing w:after="0"/>
        <w:ind w:left="851"/>
        <w:rPr>
          <w:rFonts w:cs="Times New Roman"/>
        </w:rPr>
      </w:pPr>
      <w:r w:rsidRPr="00DE3423">
        <w:rPr>
          <w:rFonts w:cs="Times New Roman"/>
        </w:rPr>
        <w:t>az indikált hatásfok</w:t>
      </w:r>
    </w:p>
    <w:p w:rsidR="00DE3423" w:rsidRPr="00DE3423" w:rsidRDefault="00DE3423" w:rsidP="00DE3423">
      <w:pPr>
        <w:spacing w:after="0"/>
        <w:ind w:left="851"/>
        <w:rPr>
          <w:rFonts w:cs="Times New Roman"/>
        </w:rPr>
      </w:pPr>
      <w:r w:rsidRPr="00DE3423">
        <w:rPr>
          <w:rFonts w:cs="Times New Roman"/>
        </w:rPr>
        <w:t>a mechanikai hatásfok</w:t>
      </w:r>
    </w:p>
    <w:p w:rsidR="00DE3423" w:rsidRPr="00DE3423" w:rsidRDefault="00DE3423" w:rsidP="00DE3423">
      <w:pPr>
        <w:spacing w:after="0"/>
        <w:ind w:left="851"/>
        <w:rPr>
          <w:rFonts w:cs="Times New Roman"/>
        </w:rPr>
      </w:pPr>
      <w:r w:rsidRPr="00DE3423">
        <w:rPr>
          <w:rFonts w:cs="Times New Roman"/>
        </w:rPr>
        <w:t>az effektív hatásfok</w:t>
      </w:r>
    </w:p>
    <w:p w:rsidR="00C53E01" w:rsidRDefault="00DE3423" w:rsidP="00DE3423">
      <w:pPr>
        <w:spacing w:after="0"/>
        <w:ind w:left="851"/>
      </w:pPr>
      <w:r w:rsidRPr="00DE3423">
        <w:rPr>
          <w:rFonts w:cs="Times New Roman"/>
        </w:rPr>
        <w:t xml:space="preserve">a </w:t>
      </w:r>
      <w:proofErr w:type="spellStart"/>
      <w:r w:rsidRPr="00DE3423">
        <w:rPr>
          <w:rFonts w:cs="Times New Roman"/>
        </w:rPr>
        <w:t>volumetrikus</w:t>
      </w:r>
      <w:proofErr w:type="spellEnd"/>
      <w:r w:rsidRPr="00DE3423">
        <w:rPr>
          <w:rFonts w:cs="Times New Roman"/>
        </w:rPr>
        <w:t xml:space="preserve"> hatásfok</w:t>
      </w:r>
    </w:p>
    <w:p w:rsidR="00C53E01" w:rsidRPr="002A1C54" w:rsidRDefault="00C53E01" w:rsidP="00C53E01">
      <w:pPr>
        <w:tabs>
          <w:tab w:val="left" w:pos="1418"/>
          <w:tab w:val="right" w:pos="9072"/>
        </w:tabs>
        <w:spacing w:after="0"/>
        <w:ind w:left="851"/>
      </w:pPr>
    </w:p>
    <w:p w:rsidR="00C53E01" w:rsidRDefault="00DE3423" w:rsidP="00C53E01">
      <w:pPr>
        <w:pStyle w:val="Listaszerbekezds"/>
        <w:numPr>
          <w:ilvl w:val="2"/>
          <w:numId w:val="8"/>
        </w:numPr>
        <w:tabs>
          <w:tab w:val="left" w:pos="1701"/>
          <w:tab w:val="right" w:pos="9072"/>
        </w:tabs>
        <w:spacing w:after="0"/>
        <w:ind w:left="993" w:hanging="426"/>
        <w:rPr>
          <w:b/>
          <w:i/>
        </w:rPr>
      </w:pPr>
      <w:r w:rsidRPr="00DE3423">
        <w:rPr>
          <w:b/>
          <w:i/>
        </w:rPr>
        <w:t>Dugattyús hajtóművek I.</w:t>
      </w:r>
      <w:r w:rsidR="00C53E01" w:rsidRPr="00644690">
        <w:rPr>
          <w:b/>
          <w:i/>
        </w:rPr>
        <w:tab/>
        <w:t>…</w:t>
      </w:r>
      <w:r w:rsidR="00C53E01">
        <w:rPr>
          <w:b/>
          <w:i/>
        </w:rPr>
        <w:t xml:space="preserve"> ó</w:t>
      </w:r>
      <w:r w:rsidR="00C53E01" w:rsidRPr="00644690">
        <w:rPr>
          <w:b/>
          <w:i/>
        </w:rPr>
        <w:t>ra/</w:t>
      </w:r>
      <w:r>
        <w:rPr>
          <w:b/>
          <w:i/>
        </w:rPr>
        <w:t>25</w:t>
      </w:r>
      <w:r w:rsidR="00C53E01" w:rsidRPr="00644690">
        <w:rPr>
          <w:b/>
          <w:i/>
        </w:rPr>
        <w:t xml:space="preserve"> óra</w:t>
      </w:r>
    </w:p>
    <w:p w:rsidR="00DE3423" w:rsidRPr="00DE3423" w:rsidRDefault="00DE3423" w:rsidP="00DE3423">
      <w:pPr>
        <w:spacing w:after="0"/>
        <w:ind w:left="851"/>
        <w:rPr>
          <w:rFonts w:cs="Times New Roman"/>
        </w:rPr>
      </w:pPr>
      <w:r w:rsidRPr="00DE3423">
        <w:rPr>
          <w:rFonts w:cs="Times New Roman"/>
        </w:rPr>
        <w:t>a két- és négyütemű motor működése</w:t>
      </w:r>
    </w:p>
    <w:p w:rsidR="00DE3423" w:rsidRPr="00DE3423" w:rsidRDefault="00DE3423" w:rsidP="00DE3423">
      <w:pPr>
        <w:spacing w:after="0"/>
        <w:ind w:left="851"/>
        <w:rPr>
          <w:rFonts w:cs="Times New Roman"/>
        </w:rPr>
      </w:pPr>
      <w:r w:rsidRPr="00DE3423">
        <w:rPr>
          <w:rFonts w:cs="Times New Roman"/>
        </w:rPr>
        <w:t>az Otto és Diesel motorok működése</w:t>
      </w:r>
    </w:p>
    <w:p w:rsidR="00DE3423" w:rsidRPr="00DE3423" w:rsidRDefault="00DE3423" w:rsidP="00DE3423">
      <w:pPr>
        <w:spacing w:after="0"/>
        <w:ind w:left="851"/>
        <w:rPr>
          <w:rFonts w:cs="Times New Roman"/>
        </w:rPr>
      </w:pPr>
      <w:r w:rsidRPr="00DE3423">
        <w:rPr>
          <w:rFonts w:cs="Times New Roman"/>
        </w:rPr>
        <w:t>a motor indikátordiagramja, az indikált és effektív középnyomás</w:t>
      </w:r>
    </w:p>
    <w:p w:rsidR="00DE3423" w:rsidRPr="00DE3423" w:rsidRDefault="00DE3423" w:rsidP="00DE3423">
      <w:pPr>
        <w:spacing w:after="0"/>
        <w:ind w:left="851"/>
        <w:rPr>
          <w:rFonts w:cs="Times New Roman"/>
        </w:rPr>
      </w:pPr>
      <w:r w:rsidRPr="00DE3423">
        <w:rPr>
          <w:rFonts w:cs="Times New Roman"/>
        </w:rPr>
        <w:t>az indikált és effektív teljesítmény meghatározása a középnyomások és főméretek segítségével</w:t>
      </w:r>
    </w:p>
    <w:p w:rsidR="00DE3423" w:rsidRPr="00DE3423" w:rsidRDefault="00DE3423" w:rsidP="00DE3423">
      <w:pPr>
        <w:spacing w:after="0"/>
        <w:ind w:left="851"/>
        <w:rPr>
          <w:rFonts w:cs="Times New Roman"/>
        </w:rPr>
      </w:pPr>
      <w:r w:rsidRPr="00DE3423">
        <w:rPr>
          <w:rFonts w:cs="Times New Roman"/>
        </w:rPr>
        <w:t>a fajlagos és effektív tüzelőanyag-fogyasztás</w:t>
      </w:r>
    </w:p>
    <w:p w:rsidR="00DE3423" w:rsidRPr="00DE3423" w:rsidRDefault="00DE3423" w:rsidP="00DE3423">
      <w:pPr>
        <w:spacing w:after="0"/>
        <w:ind w:left="851"/>
        <w:rPr>
          <w:rFonts w:cs="Times New Roman"/>
        </w:rPr>
      </w:pPr>
      <w:r w:rsidRPr="00DE3423">
        <w:rPr>
          <w:rFonts w:cs="Times New Roman"/>
        </w:rPr>
        <w:t xml:space="preserve">a motorban felszabadult hő megoszlása, a hasznosított és a </w:t>
      </w:r>
      <w:proofErr w:type="spellStart"/>
      <w:r w:rsidRPr="00DE3423">
        <w:rPr>
          <w:rFonts w:cs="Times New Roman"/>
        </w:rPr>
        <w:t>hulladékhő</w:t>
      </w:r>
      <w:proofErr w:type="spellEnd"/>
    </w:p>
    <w:p w:rsidR="00DE3423" w:rsidRPr="00DE3423" w:rsidRDefault="00DE3423" w:rsidP="00DE3423">
      <w:pPr>
        <w:spacing w:after="0"/>
        <w:ind w:left="851"/>
        <w:rPr>
          <w:rFonts w:cs="Times New Roman"/>
        </w:rPr>
      </w:pPr>
      <w:r w:rsidRPr="00DE3423">
        <w:rPr>
          <w:rFonts w:cs="Times New Roman"/>
        </w:rPr>
        <w:t>a teljesítménynövekedés igénye a repülés története során</w:t>
      </w:r>
    </w:p>
    <w:p w:rsidR="00DE3423" w:rsidRPr="00DE3423" w:rsidRDefault="00DE3423" w:rsidP="00DE3423">
      <w:pPr>
        <w:spacing w:after="0"/>
        <w:ind w:left="851"/>
        <w:rPr>
          <w:rFonts w:cs="Times New Roman"/>
        </w:rPr>
      </w:pPr>
      <w:r w:rsidRPr="00DE3423">
        <w:rPr>
          <w:rFonts w:cs="Times New Roman"/>
        </w:rPr>
        <w:t xml:space="preserve">követelmény a repülőmotor formájával szemben a </w:t>
      </w:r>
      <w:proofErr w:type="spellStart"/>
      <w:r w:rsidRPr="00DE3423">
        <w:rPr>
          <w:rFonts w:cs="Times New Roman"/>
        </w:rPr>
        <w:t>futóműszár</w:t>
      </w:r>
      <w:proofErr w:type="spellEnd"/>
      <w:r w:rsidRPr="00DE3423">
        <w:rPr>
          <w:rFonts w:cs="Times New Roman"/>
        </w:rPr>
        <w:t>, légcsavarvég és talajtáv, valamint a kilátás tekintetében</w:t>
      </w:r>
    </w:p>
    <w:p w:rsidR="00DE3423" w:rsidRPr="00DE3423" w:rsidRDefault="00DE3423" w:rsidP="00DE3423">
      <w:pPr>
        <w:spacing w:after="0"/>
        <w:ind w:left="851"/>
        <w:rPr>
          <w:rFonts w:cs="Times New Roman"/>
        </w:rPr>
      </w:pPr>
      <w:r w:rsidRPr="00DE3423">
        <w:rPr>
          <w:rFonts w:cs="Times New Roman"/>
        </w:rPr>
        <w:t>soros motorok, álló és lógóhengerrel</w:t>
      </w:r>
    </w:p>
    <w:p w:rsidR="00DE3423" w:rsidRPr="00DE3423" w:rsidRDefault="00DE3423" w:rsidP="00DE3423">
      <w:pPr>
        <w:spacing w:after="0"/>
        <w:ind w:left="851"/>
        <w:rPr>
          <w:rFonts w:cs="Times New Roman"/>
        </w:rPr>
      </w:pPr>
      <w:r w:rsidRPr="00DE3423">
        <w:rPr>
          <w:rFonts w:cs="Times New Roman"/>
        </w:rPr>
        <w:t>csillagmotorok, egysoros, két és többsoros kivitelben</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boxer-motorok</w:t>
      </w:r>
      <w:proofErr w:type="spellEnd"/>
    </w:p>
    <w:p w:rsidR="00DE3423" w:rsidRPr="00DE3423" w:rsidRDefault="00DE3423" w:rsidP="00DE3423">
      <w:pPr>
        <w:spacing w:after="0"/>
        <w:ind w:left="851"/>
        <w:rPr>
          <w:rFonts w:cs="Times New Roman"/>
        </w:rPr>
      </w:pPr>
      <w:r w:rsidRPr="00DE3423">
        <w:rPr>
          <w:rFonts w:cs="Times New Roman"/>
        </w:rPr>
        <w:lastRenderedPageBreak/>
        <w:t>csillag- és soros motorok házasításából származó motorok</w:t>
      </w:r>
    </w:p>
    <w:p w:rsidR="00DE3423" w:rsidRPr="00DE3423" w:rsidRDefault="00DE3423" w:rsidP="00DE3423">
      <w:pPr>
        <w:spacing w:after="0"/>
        <w:ind w:left="851"/>
        <w:rPr>
          <w:rFonts w:cs="Times New Roman"/>
        </w:rPr>
      </w:pPr>
      <w:r w:rsidRPr="00DE3423">
        <w:rPr>
          <w:rFonts w:cs="Times New Roman"/>
        </w:rPr>
        <w:t xml:space="preserve"> V-motor, a H, X, W és ellendugattyús motorok</w:t>
      </w:r>
    </w:p>
    <w:p w:rsidR="00DE3423" w:rsidRPr="00DE3423" w:rsidRDefault="00DE3423" w:rsidP="00DE3423">
      <w:pPr>
        <w:spacing w:after="0"/>
        <w:ind w:left="851"/>
        <w:rPr>
          <w:rFonts w:cs="Times New Roman"/>
        </w:rPr>
      </w:pPr>
      <w:r w:rsidRPr="00DE3423">
        <w:rPr>
          <w:rFonts w:cs="Times New Roman"/>
        </w:rPr>
        <w:t>Forgattyús mechanizmus kialakítása</w:t>
      </w:r>
    </w:p>
    <w:p w:rsidR="00DE3423" w:rsidRPr="00DE3423" w:rsidRDefault="00DE3423" w:rsidP="00DE3423">
      <w:pPr>
        <w:spacing w:after="0"/>
        <w:ind w:left="851"/>
        <w:rPr>
          <w:rFonts w:cs="Times New Roman"/>
        </w:rPr>
      </w:pPr>
      <w:r w:rsidRPr="00DE3423">
        <w:rPr>
          <w:rFonts w:cs="Times New Roman"/>
        </w:rPr>
        <w:t>a végtelen hosszú hajtórudas forgattyús mechanizmus dugattyújának útja, sebessége és gyorsulása</w:t>
      </w:r>
    </w:p>
    <w:p w:rsidR="00DE3423" w:rsidRPr="00DE3423" w:rsidRDefault="00DE3423" w:rsidP="00DE3423">
      <w:pPr>
        <w:spacing w:after="0"/>
        <w:ind w:left="851"/>
        <w:rPr>
          <w:rFonts w:cs="Times New Roman"/>
        </w:rPr>
      </w:pPr>
      <w:r w:rsidRPr="00DE3423">
        <w:rPr>
          <w:rFonts w:cs="Times New Roman"/>
        </w:rPr>
        <w:t>a véges hajtórudas forgattyús mechanizmus dugattyújának útja, sebessége és gyorsulása</w:t>
      </w:r>
    </w:p>
    <w:p w:rsidR="00DE3423" w:rsidRPr="00DE3423" w:rsidRDefault="00DE3423" w:rsidP="00DE3423">
      <w:pPr>
        <w:spacing w:after="0"/>
        <w:ind w:left="851"/>
        <w:rPr>
          <w:rFonts w:cs="Times New Roman"/>
        </w:rPr>
      </w:pPr>
      <w:r w:rsidRPr="00DE3423">
        <w:rPr>
          <w:rFonts w:cs="Times New Roman"/>
        </w:rPr>
        <w:t>a forgó és alternáló mozgásból ébredő erők</w:t>
      </w:r>
    </w:p>
    <w:p w:rsidR="00DE3423" w:rsidRPr="00DE3423" w:rsidRDefault="00DE3423" w:rsidP="00DE3423">
      <w:pPr>
        <w:spacing w:after="0"/>
        <w:ind w:left="851"/>
        <w:rPr>
          <w:rFonts w:cs="Times New Roman"/>
        </w:rPr>
      </w:pPr>
      <w:r w:rsidRPr="00DE3423">
        <w:rPr>
          <w:rFonts w:cs="Times New Roman"/>
        </w:rPr>
        <w:t>az egyhengeres motor tömegerőinek kiegyenlítése</w:t>
      </w:r>
    </w:p>
    <w:p w:rsidR="00DE3423" w:rsidRPr="00DE3423" w:rsidRDefault="00DE3423" w:rsidP="00DE3423">
      <w:pPr>
        <w:spacing w:after="0"/>
        <w:ind w:left="851"/>
        <w:rPr>
          <w:rFonts w:cs="Times New Roman"/>
        </w:rPr>
      </w:pPr>
      <w:r w:rsidRPr="00DE3423">
        <w:rPr>
          <w:rFonts w:cs="Times New Roman"/>
        </w:rPr>
        <w:t>a többhengeres motorok gyújtássorrendje és főtengelyének alakja</w:t>
      </w:r>
    </w:p>
    <w:p w:rsidR="00DE3423" w:rsidRPr="00DE3423" w:rsidRDefault="00DE3423" w:rsidP="00DE3423">
      <w:pPr>
        <w:spacing w:after="0"/>
        <w:ind w:left="851"/>
        <w:rPr>
          <w:rFonts w:cs="Times New Roman"/>
        </w:rPr>
      </w:pPr>
      <w:r w:rsidRPr="00DE3423">
        <w:rPr>
          <w:rFonts w:cs="Times New Roman"/>
        </w:rPr>
        <w:t>a többhengeres soros motorok kiegyenlítése</w:t>
      </w:r>
    </w:p>
    <w:p w:rsidR="00DE3423" w:rsidRPr="00DE3423" w:rsidRDefault="00DE3423" w:rsidP="00DE3423">
      <w:pPr>
        <w:spacing w:after="0"/>
        <w:ind w:left="851"/>
        <w:rPr>
          <w:rFonts w:cs="Times New Roman"/>
        </w:rPr>
      </w:pPr>
      <w:r w:rsidRPr="00DE3423">
        <w:rPr>
          <w:rFonts w:cs="Times New Roman"/>
        </w:rPr>
        <w:t>egysoros csillagmotor kiegyenlítése</w:t>
      </w:r>
    </w:p>
    <w:p w:rsidR="00DE3423" w:rsidRPr="00DE3423" w:rsidRDefault="00DE3423" w:rsidP="00DE3423">
      <w:pPr>
        <w:spacing w:after="0"/>
        <w:ind w:left="851"/>
        <w:rPr>
          <w:rFonts w:cs="Times New Roman"/>
        </w:rPr>
      </w:pPr>
      <w:r w:rsidRPr="00DE3423">
        <w:rPr>
          <w:rFonts w:cs="Times New Roman"/>
        </w:rPr>
        <w:t>a másodrendű tömegerők különleges kiegyenlítése soros- és csillagmotoroknál</w:t>
      </w:r>
    </w:p>
    <w:p w:rsidR="00DE3423" w:rsidRPr="00DE3423" w:rsidRDefault="00DE3423" w:rsidP="00DE3423">
      <w:pPr>
        <w:spacing w:after="0"/>
        <w:ind w:left="851"/>
        <w:rPr>
          <w:rFonts w:cs="Times New Roman"/>
        </w:rPr>
      </w:pPr>
      <w:r w:rsidRPr="00DE3423">
        <w:rPr>
          <w:rFonts w:cs="Times New Roman"/>
        </w:rPr>
        <w:t>a gáz és tömegerők összegzése, az eredő dugattyúerő</w:t>
      </w:r>
    </w:p>
    <w:p w:rsidR="00DE3423" w:rsidRPr="00DE3423" w:rsidRDefault="00DE3423" w:rsidP="00DE3423">
      <w:pPr>
        <w:spacing w:after="0"/>
        <w:ind w:left="851"/>
        <w:rPr>
          <w:rFonts w:cs="Times New Roman"/>
        </w:rPr>
      </w:pPr>
      <w:r w:rsidRPr="00DE3423">
        <w:rPr>
          <w:rFonts w:cs="Times New Roman"/>
        </w:rPr>
        <w:t xml:space="preserve">az eredő dugattyúerő felbontása: rúderő, a normálerő, a </w:t>
      </w:r>
      <w:proofErr w:type="spellStart"/>
      <w:r w:rsidRPr="00DE3423">
        <w:rPr>
          <w:rFonts w:cs="Times New Roman"/>
        </w:rPr>
        <w:t>tangenciál</w:t>
      </w:r>
      <w:proofErr w:type="spellEnd"/>
      <w:r w:rsidRPr="00DE3423">
        <w:rPr>
          <w:rFonts w:cs="Times New Roman"/>
        </w:rPr>
        <w:t xml:space="preserve"> és </w:t>
      </w:r>
      <w:proofErr w:type="spellStart"/>
      <w:r w:rsidRPr="00DE3423">
        <w:rPr>
          <w:rFonts w:cs="Times New Roman"/>
        </w:rPr>
        <w:t>radiálerő</w:t>
      </w:r>
      <w:proofErr w:type="spellEnd"/>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tangenciál-erődiagramm</w:t>
      </w:r>
      <w:proofErr w:type="spellEnd"/>
      <w:r w:rsidRPr="00DE3423">
        <w:rPr>
          <w:rFonts w:cs="Times New Roman"/>
        </w:rPr>
        <w:t>, az egyenetlenségi fok, a lendítőtömeg</w:t>
      </w:r>
    </w:p>
    <w:p w:rsidR="00DE3423" w:rsidRPr="00DE3423" w:rsidRDefault="00DE3423" w:rsidP="00DE3423">
      <w:pPr>
        <w:spacing w:after="0"/>
        <w:ind w:left="851"/>
        <w:rPr>
          <w:rFonts w:cs="Times New Roman"/>
        </w:rPr>
      </w:pPr>
      <w:r w:rsidRPr="00DE3423">
        <w:rPr>
          <w:rFonts w:cs="Times New Roman"/>
        </w:rPr>
        <w:t>a dugattyú és dugattyúgyűrűk alakja, anyaga, igénybevétele</w:t>
      </w:r>
    </w:p>
    <w:p w:rsidR="00DE3423" w:rsidRPr="00DE3423" w:rsidRDefault="00DE3423" w:rsidP="00DE3423">
      <w:pPr>
        <w:spacing w:after="0"/>
        <w:ind w:left="851"/>
        <w:rPr>
          <w:rFonts w:cs="Times New Roman"/>
        </w:rPr>
      </w:pPr>
      <w:r w:rsidRPr="00DE3423">
        <w:rPr>
          <w:rFonts w:cs="Times New Roman"/>
        </w:rPr>
        <w:t>a hajtórudak fajtái, a dugattyúcsapszeg, igénybevétele, alakja, anyaga</w:t>
      </w:r>
    </w:p>
    <w:p w:rsidR="00DE3423" w:rsidRPr="00DE3423" w:rsidRDefault="00DE3423" w:rsidP="00DE3423">
      <w:pPr>
        <w:spacing w:after="0"/>
        <w:ind w:left="851"/>
        <w:rPr>
          <w:rFonts w:cs="Times New Roman"/>
        </w:rPr>
      </w:pPr>
      <w:r w:rsidRPr="00DE3423">
        <w:rPr>
          <w:rFonts w:cs="Times New Roman"/>
        </w:rPr>
        <w:t>a forgattyús tengely igénybevétele, alakja, anyaga</w:t>
      </w:r>
    </w:p>
    <w:p w:rsidR="00DE3423" w:rsidRPr="00DE3423" w:rsidRDefault="00DE3423" w:rsidP="00DE3423">
      <w:pPr>
        <w:spacing w:after="0"/>
        <w:ind w:left="851"/>
        <w:rPr>
          <w:rFonts w:cs="Times New Roman"/>
        </w:rPr>
      </w:pPr>
      <w:r w:rsidRPr="00DE3423">
        <w:rPr>
          <w:rFonts w:cs="Times New Roman"/>
        </w:rPr>
        <w:t>a főcsap és a forgattyúcsap csapágyának kialakítása, sikló és gördülőcsapágyak</w:t>
      </w:r>
    </w:p>
    <w:p w:rsidR="00DE3423" w:rsidRPr="00DE3423" w:rsidRDefault="00DE3423" w:rsidP="00DE3423">
      <w:pPr>
        <w:spacing w:after="0"/>
        <w:ind w:left="851"/>
        <w:rPr>
          <w:rFonts w:cs="Times New Roman"/>
        </w:rPr>
      </w:pPr>
      <w:r w:rsidRPr="00DE3423">
        <w:rPr>
          <w:rFonts w:cs="Times New Roman"/>
        </w:rPr>
        <w:t>a henger feladata, anyaga igénybevétele</w:t>
      </w:r>
    </w:p>
    <w:p w:rsidR="00DE3423" w:rsidRPr="00DE3423" w:rsidRDefault="00DE3423" w:rsidP="00DE3423">
      <w:pPr>
        <w:spacing w:after="0"/>
        <w:ind w:left="851"/>
        <w:rPr>
          <w:rFonts w:cs="Times New Roman"/>
        </w:rPr>
      </w:pPr>
      <w:r w:rsidRPr="00DE3423">
        <w:rPr>
          <w:rFonts w:cs="Times New Roman"/>
        </w:rPr>
        <w:t>a léghűtésű henger hüvelye és hengerfeje</w:t>
      </w:r>
    </w:p>
    <w:p w:rsidR="00DE3423" w:rsidRPr="00DE3423" w:rsidRDefault="00DE3423" w:rsidP="00DE3423">
      <w:pPr>
        <w:spacing w:after="0"/>
        <w:ind w:left="851"/>
        <w:rPr>
          <w:rFonts w:cs="Times New Roman"/>
        </w:rPr>
      </w:pPr>
      <w:r w:rsidRPr="00DE3423">
        <w:rPr>
          <w:rFonts w:cs="Times New Roman"/>
        </w:rPr>
        <w:t xml:space="preserve">a folyadékhűtés kialakítása: a száraz- és </w:t>
      </w:r>
      <w:proofErr w:type="spellStart"/>
      <w:r w:rsidRPr="00DE3423">
        <w:rPr>
          <w:rFonts w:cs="Times New Roman"/>
        </w:rPr>
        <w:t>nedvesperselyű</w:t>
      </w:r>
      <w:proofErr w:type="spellEnd"/>
      <w:r w:rsidRPr="00DE3423">
        <w:rPr>
          <w:rFonts w:cs="Times New Roman"/>
        </w:rPr>
        <w:t xml:space="preserve"> hengerblokk</w:t>
      </w:r>
    </w:p>
    <w:p w:rsidR="00DE3423" w:rsidRPr="00DE3423" w:rsidRDefault="00DE3423" w:rsidP="00DE3423">
      <w:pPr>
        <w:spacing w:after="0"/>
        <w:ind w:left="851"/>
        <w:rPr>
          <w:rFonts w:cs="Times New Roman"/>
        </w:rPr>
      </w:pPr>
      <w:r w:rsidRPr="00DE3423">
        <w:rPr>
          <w:rFonts w:cs="Times New Roman"/>
        </w:rPr>
        <w:t>a hengerfej és hüvely tömítése</w:t>
      </w:r>
    </w:p>
    <w:p w:rsidR="00DE3423" w:rsidRPr="00DE3423" w:rsidRDefault="00DE3423" w:rsidP="00DE3423">
      <w:pPr>
        <w:spacing w:after="0"/>
        <w:ind w:left="851"/>
        <w:rPr>
          <w:rFonts w:cs="Times New Roman"/>
        </w:rPr>
      </w:pPr>
      <w:r w:rsidRPr="00DE3423">
        <w:rPr>
          <w:rFonts w:cs="Times New Roman"/>
        </w:rPr>
        <w:t>a forgattyús szekrény igénybevétele, anyaga készítésének módjai</w:t>
      </w:r>
    </w:p>
    <w:p w:rsidR="00DE3423" w:rsidRPr="00DE3423" w:rsidRDefault="00DE3423" w:rsidP="00DE3423">
      <w:pPr>
        <w:spacing w:after="0"/>
        <w:ind w:left="851"/>
        <w:rPr>
          <w:rFonts w:cs="Times New Roman"/>
        </w:rPr>
      </w:pPr>
      <w:r w:rsidRPr="00DE3423">
        <w:rPr>
          <w:rFonts w:cs="Times New Roman"/>
        </w:rPr>
        <w:t>a soros és V-motor forgattyús szekrényének kialakítása és részei</w:t>
      </w:r>
    </w:p>
    <w:p w:rsidR="00DE3423" w:rsidRPr="00DE3423" w:rsidRDefault="00DE3423" w:rsidP="00DE3423">
      <w:pPr>
        <w:spacing w:after="0"/>
        <w:ind w:left="851"/>
        <w:rPr>
          <w:rFonts w:cs="Times New Roman"/>
        </w:rPr>
      </w:pPr>
      <w:r w:rsidRPr="00DE3423">
        <w:rPr>
          <w:rFonts w:cs="Times New Roman"/>
        </w:rPr>
        <w:t>a csillagmotorok forgattyús szekrényének kialakítása és részei</w:t>
      </w:r>
    </w:p>
    <w:p w:rsidR="00DE3423" w:rsidRPr="00DE3423" w:rsidRDefault="00DE3423" w:rsidP="00DE3423">
      <w:pPr>
        <w:spacing w:after="0"/>
        <w:ind w:left="851"/>
        <w:rPr>
          <w:rFonts w:cs="Times New Roman"/>
        </w:rPr>
      </w:pPr>
      <w:r w:rsidRPr="00DE3423">
        <w:rPr>
          <w:rFonts w:cs="Times New Roman"/>
        </w:rPr>
        <w:t>a négyütemű Otto-motor vezérlése</w:t>
      </w:r>
    </w:p>
    <w:p w:rsidR="00DE3423" w:rsidRPr="00DE3423" w:rsidRDefault="00DE3423" w:rsidP="00DE3423">
      <w:pPr>
        <w:spacing w:after="0"/>
        <w:ind w:left="851"/>
        <w:rPr>
          <w:rFonts w:cs="Times New Roman"/>
        </w:rPr>
      </w:pPr>
      <w:r w:rsidRPr="00DE3423">
        <w:rPr>
          <w:rFonts w:cs="Times New Roman"/>
        </w:rPr>
        <w:t xml:space="preserve">a vezérlés formái: az alulvezérelt - </w:t>
      </w:r>
      <w:proofErr w:type="spellStart"/>
      <w:r w:rsidRPr="00DE3423">
        <w:rPr>
          <w:rFonts w:cs="Times New Roman"/>
        </w:rPr>
        <w:t>oldaltszelepelt</w:t>
      </w:r>
      <w:proofErr w:type="spellEnd"/>
      <w:r w:rsidRPr="00DE3423">
        <w:rPr>
          <w:rFonts w:cs="Times New Roman"/>
        </w:rPr>
        <w:t xml:space="preserve">, az alulvezérelt - </w:t>
      </w:r>
      <w:proofErr w:type="spellStart"/>
      <w:r w:rsidRPr="00DE3423">
        <w:rPr>
          <w:rFonts w:cs="Times New Roman"/>
        </w:rPr>
        <w:t>felülszelepelt</w:t>
      </w:r>
      <w:proofErr w:type="spellEnd"/>
      <w:r w:rsidRPr="00DE3423">
        <w:rPr>
          <w:rFonts w:cs="Times New Roman"/>
        </w:rPr>
        <w:t xml:space="preserve"> és a felülvezérelt - </w:t>
      </w:r>
      <w:proofErr w:type="spellStart"/>
      <w:r w:rsidRPr="00DE3423">
        <w:rPr>
          <w:rFonts w:cs="Times New Roman"/>
        </w:rPr>
        <w:t>felülszelepelt</w:t>
      </w:r>
      <w:proofErr w:type="spellEnd"/>
      <w:r w:rsidRPr="00DE3423">
        <w:rPr>
          <w:rFonts w:cs="Times New Roman"/>
        </w:rPr>
        <w:t xml:space="preserve"> vezérlés és elemei</w:t>
      </w:r>
    </w:p>
    <w:p w:rsidR="00DE3423" w:rsidRPr="00DE3423" w:rsidRDefault="00DE3423" w:rsidP="00DE3423">
      <w:pPr>
        <w:spacing w:after="0"/>
        <w:ind w:left="851"/>
        <w:rPr>
          <w:rFonts w:cs="Times New Roman"/>
        </w:rPr>
      </w:pPr>
      <w:r w:rsidRPr="00DE3423">
        <w:rPr>
          <w:rFonts w:cs="Times New Roman"/>
        </w:rPr>
        <w:t>a szívó és a kipufogószelep kialakítása, anyaga, hűtése</w:t>
      </w:r>
    </w:p>
    <w:p w:rsidR="00DE3423" w:rsidRPr="00DE3423" w:rsidRDefault="00DE3423" w:rsidP="00DE3423">
      <w:pPr>
        <w:spacing w:after="0"/>
        <w:ind w:left="851"/>
        <w:rPr>
          <w:rFonts w:cs="Times New Roman"/>
        </w:rPr>
      </w:pPr>
      <w:r w:rsidRPr="00DE3423">
        <w:rPr>
          <w:rFonts w:cs="Times New Roman"/>
        </w:rPr>
        <w:t xml:space="preserve">a szeleprugók kialakítása, a </w:t>
      </w:r>
      <w:proofErr w:type="spellStart"/>
      <w:r w:rsidRPr="00DE3423">
        <w:rPr>
          <w:rFonts w:cs="Times New Roman"/>
        </w:rPr>
        <w:t>simplex</w:t>
      </w:r>
      <w:proofErr w:type="spellEnd"/>
      <w:r w:rsidRPr="00DE3423">
        <w:rPr>
          <w:rFonts w:cs="Times New Roman"/>
        </w:rPr>
        <w:t xml:space="preserve"> és duplex tekercsrugók, a hajtűrugó</w:t>
      </w:r>
    </w:p>
    <w:p w:rsidR="00DE3423" w:rsidRPr="00DE3423" w:rsidRDefault="00DE3423" w:rsidP="00DE3423">
      <w:pPr>
        <w:spacing w:after="0"/>
        <w:ind w:left="851"/>
        <w:rPr>
          <w:rFonts w:cs="Times New Roman"/>
        </w:rPr>
      </w:pPr>
      <w:r w:rsidRPr="00DE3423">
        <w:rPr>
          <w:rFonts w:cs="Times New Roman"/>
        </w:rPr>
        <w:t>a szelepemelő tőke kialakítása, a tolórúd és betéteinek szokásos megjelenése, a szelepemelő-himba alakja, anyaga és részei</w:t>
      </w:r>
    </w:p>
    <w:p w:rsidR="00DE3423" w:rsidRPr="00DE3423" w:rsidRDefault="00DE3423" w:rsidP="00DE3423">
      <w:pPr>
        <w:spacing w:after="0"/>
        <w:ind w:left="851"/>
        <w:rPr>
          <w:rFonts w:cs="Times New Roman"/>
        </w:rPr>
      </w:pPr>
      <w:r w:rsidRPr="00DE3423">
        <w:rPr>
          <w:rFonts w:cs="Times New Roman"/>
        </w:rPr>
        <w:t>a repülőmotoroknál alkalmazott vezérlőbütykök eredete és alakja: tangenciális és a meredekemelkedésű - tangenciális bütyök és mozgástörvényeik</w:t>
      </w:r>
    </w:p>
    <w:p w:rsidR="00DE3423" w:rsidRPr="00DE3423" w:rsidRDefault="00DE3423" w:rsidP="00DE3423">
      <w:pPr>
        <w:spacing w:after="0"/>
        <w:ind w:left="851"/>
        <w:rPr>
          <w:rFonts w:cs="Times New Roman"/>
        </w:rPr>
      </w:pPr>
      <w:r w:rsidRPr="00DE3423">
        <w:rPr>
          <w:rFonts w:cs="Times New Roman"/>
        </w:rPr>
        <w:t>a vezértengely alakja, meghajtása, csapágyazása és kenése</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bütyköstárcsa</w:t>
      </w:r>
      <w:proofErr w:type="spellEnd"/>
      <w:r w:rsidRPr="00DE3423">
        <w:rPr>
          <w:rFonts w:cs="Times New Roman"/>
        </w:rPr>
        <w:t xml:space="preserve"> alakja, a bütykök száma, a módosítás a főtengely és a tárcsa közt</w:t>
      </w:r>
    </w:p>
    <w:p w:rsidR="00DE3423" w:rsidRPr="00DE3423" w:rsidRDefault="00DE3423" w:rsidP="00DE3423">
      <w:pPr>
        <w:spacing w:after="0"/>
        <w:ind w:left="851"/>
        <w:rPr>
          <w:rFonts w:cs="Times New Roman"/>
        </w:rPr>
      </w:pPr>
      <w:r w:rsidRPr="00DE3423">
        <w:rPr>
          <w:rFonts w:cs="Times New Roman"/>
        </w:rPr>
        <w:t>a négyütemű Otto-motor keverékképzése</w:t>
      </w:r>
    </w:p>
    <w:p w:rsidR="00DE3423" w:rsidRPr="00DE3423" w:rsidRDefault="00DE3423" w:rsidP="00DE3423">
      <w:pPr>
        <w:spacing w:after="0"/>
        <w:ind w:left="851"/>
        <w:rPr>
          <w:rFonts w:cs="Times New Roman"/>
        </w:rPr>
      </w:pPr>
      <w:r w:rsidRPr="00DE3423">
        <w:rPr>
          <w:rFonts w:cs="Times New Roman"/>
        </w:rPr>
        <w:t>a tüzelőanyagok összetétele, az elégésükkor keletkező termékek</w:t>
      </w:r>
    </w:p>
    <w:p w:rsidR="00DE3423" w:rsidRPr="00DE3423" w:rsidRDefault="00DE3423" w:rsidP="00DE3423">
      <w:pPr>
        <w:spacing w:after="0"/>
        <w:ind w:left="851"/>
        <w:rPr>
          <w:rFonts w:cs="Times New Roman"/>
        </w:rPr>
      </w:pPr>
      <w:r w:rsidRPr="00DE3423">
        <w:rPr>
          <w:rFonts w:cs="Times New Roman"/>
        </w:rPr>
        <w:t>a benzin - levegő keverék meggyulladásának, égésének és égési sebességének kérdései</w:t>
      </w:r>
    </w:p>
    <w:p w:rsidR="00DE3423" w:rsidRPr="00DE3423" w:rsidRDefault="00DE3423" w:rsidP="00DE3423">
      <w:pPr>
        <w:spacing w:after="0"/>
        <w:ind w:left="851"/>
        <w:rPr>
          <w:rFonts w:cs="Times New Roman"/>
        </w:rPr>
      </w:pPr>
      <w:r w:rsidRPr="00DE3423">
        <w:rPr>
          <w:rFonts w:cs="Times New Roman"/>
        </w:rPr>
        <w:t>az elméleti és gyakorlati keverési arány, a légfelesleg tényező, a normál, szegény és dús keverék fogalma</w:t>
      </w:r>
    </w:p>
    <w:p w:rsidR="00DE3423" w:rsidRPr="00DE3423" w:rsidRDefault="00DE3423" w:rsidP="00DE3423">
      <w:pPr>
        <w:spacing w:after="0"/>
        <w:ind w:left="851"/>
        <w:rPr>
          <w:rFonts w:cs="Times New Roman"/>
        </w:rPr>
      </w:pPr>
      <w:r w:rsidRPr="00DE3423">
        <w:rPr>
          <w:rFonts w:cs="Times New Roman"/>
        </w:rPr>
        <w:t>az elemi porlasztó szerkezete, a keverési arány matematikai kifejezése, az elemi porlasztó hibája fordulatszám-változás és magasságváltozás esetén</w:t>
      </w:r>
    </w:p>
    <w:p w:rsidR="00DE3423" w:rsidRPr="00DE3423" w:rsidRDefault="00DE3423" w:rsidP="00DE3423">
      <w:pPr>
        <w:spacing w:after="0"/>
        <w:ind w:left="851"/>
        <w:rPr>
          <w:rFonts w:cs="Times New Roman"/>
        </w:rPr>
      </w:pPr>
      <w:r w:rsidRPr="00DE3423">
        <w:rPr>
          <w:rFonts w:cs="Times New Roman"/>
        </w:rPr>
        <w:t>a porlasztó kiegészítő berendezései: az alapgáz, a gyorsító, a takarék, a magassági rendszer, a fordulatszám szerinti korrekció: a kiegyenlítő fúvóka és a fékfúvóka, a gyorsleállító</w:t>
      </w:r>
    </w:p>
    <w:p w:rsidR="00DE3423" w:rsidRPr="00DE3423" w:rsidRDefault="00DE3423" w:rsidP="00DE3423">
      <w:pPr>
        <w:spacing w:after="0"/>
        <w:ind w:left="851"/>
        <w:rPr>
          <w:rFonts w:cs="Times New Roman"/>
        </w:rPr>
      </w:pPr>
      <w:r w:rsidRPr="00DE3423">
        <w:rPr>
          <w:rFonts w:cs="Times New Roman"/>
        </w:rPr>
        <w:t>a membrános permetezőporlasztó szerkezete és működése</w:t>
      </w:r>
    </w:p>
    <w:p w:rsidR="00DE3423" w:rsidRPr="00DE3423" w:rsidRDefault="00DE3423" w:rsidP="00DE3423">
      <w:pPr>
        <w:spacing w:after="0"/>
        <w:ind w:left="851"/>
        <w:rPr>
          <w:rFonts w:cs="Times New Roman"/>
        </w:rPr>
      </w:pPr>
      <w:r w:rsidRPr="00DE3423">
        <w:rPr>
          <w:rFonts w:cs="Times New Roman"/>
        </w:rPr>
        <w:lastRenderedPageBreak/>
        <w:t>a benzinbefecskendezés elve, a befecskendező szivattyú és a porlasztó</w:t>
      </w:r>
    </w:p>
    <w:p w:rsidR="00DE3423" w:rsidRPr="00DE3423" w:rsidRDefault="00DE3423" w:rsidP="00DE3423">
      <w:pPr>
        <w:spacing w:after="0"/>
        <w:ind w:left="851"/>
        <w:rPr>
          <w:rFonts w:cs="Times New Roman"/>
        </w:rPr>
      </w:pPr>
      <w:r w:rsidRPr="00DE3423">
        <w:rPr>
          <w:rFonts w:cs="Times New Roman"/>
        </w:rPr>
        <w:t>a befecskendező-szivattyú korrigálása a magasság, hőmérséklet és szívótér nyomás szerint</w:t>
      </w:r>
    </w:p>
    <w:p w:rsidR="00DE3423" w:rsidRPr="00DE3423" w:rsidRDefault="00DE3423" w:rsidP="00DE3423">
      <w:pPr>
        <w:spacing w:after="0"/>
        <w:ind w:left="851"/>
        <w:rPr>
          <w:rFonts w:cs="Times New Roman"/>
        </w:rPr>
      </w:pPr>
      <w:r w:rsidRPr="00DE3423">
        <w:rPr>
          <w:rFonts w:cs="Times New Roman"/>
        </w:rPr>
        <w:t>a magasságkorrekció nélküli membrános és a magassági korrekcióval ellátott vivőlapátos tápszivattyú szerkezete és működése</w:t>
      </w:r>
    </w:p>
    <w:p w:rsidR="00DE3423" w:rsidRPr="00DE3423" w:rsidRDefault="00DE3423" w:rsidP="00DE3423">
      <w:pPr>
        <w:spacing w:after="0"/>
        <w:ind w:left="851"/>
        <w:rPr>
          <w:rFonts w:cs="Times New Roman"/>
        </w:rPr>
      </w:pPr>
      <w:r w:rsidRPr="00DE3423">
        <w:rPr>
          <w:rFonts w:cs="Times New Roman"/>
        </w:rPr>
        <w:t>a repülőgépmotorok gyújtásrendszere</w:t>
      </w:r>
    </w:p>
    <w:p w:rsidR="00DE3423" w:rsidRPr="00DE3423" w:rsidRDefault="00DE3423" w:rsidP="00DE3423">
      <w:pPr>
        <w:spacing w:after="0"/>
        <w:ind w:left="851"/>
        <w:rPr>
          <w:rFonts w:cs="Times New Roman"/>
        </w:rPr>
      </w:pPr>
      <w:r w:rsidRPr="00DE3423">
        <w:rPr>
          <w:rFonts w:cs="Times New Roman"/>
        </w:rPr>
        <w:t>az akkumulátoros gyújtás elve, a megszakító, a gyújtótekercs, az elosztó működése</w:t>
      </w:r>
    </w:p>
    <w:p w:rsidR="00DE3423" w:rsidRPr="00DE3423" w:rsidRDefault="00DE3423" w:rsidP="00DE3423">
      <w:pPr>
        <w:spacing w:after="0"/>
        <w:ind w:left="851"/>
        <w:rPr>
          <w:rFonts w:cs="Times New Roman"/>
        </w:rPr>
      </w:pPr>
      <w:r w:rsidRPr="00DE3423">
        <w:rPr>
          <w:rFonts w:cs="Times New Roman"/>
        </w:rPr>
        <w:t xml:space="preserve">a </w:t>
      </w:r>
      <w:proofErr w:type="spellStart"/>
      <w:r w:rsidRPr="00DE3423">
        <w:rPr>
          <w:rFonts w:cs="Times New Roman"/>
        </w:rPr>
        <w:t>mágnesgyújtás</w:t>
      </w:r>
      <w:proofErr w:type="spellEnd"/>
      <w:r w:rsidRPr="00DE3423">
        <w:rPr>
          <w:rFonts w:cs="Times New Roman"/>
        </w:rPr>
        <w:t xml:space="preserve"> szerkezete,  működése: a forgótekercses, forgó </w:t>
      </w:r>
      <w:proofErr w:type="spellStart"/>
      <w:r w:rsidRPr="00DE3423">
        <w:rPr>
          <w:rFonts w:cs="Times New Roman"/>
        </w:rPr>
        <w:t>erővonalvezetős</w:t>
      </w:r>
      <w:proofErr w:type="spellEnd"/>
      <w:r w:rsidRPr="00DE3423">
        <w:rPr>
          <w:rFonts w:cs="Times New Roman"/>
        </w:rPr>
        <w:t xml:space="preserve"> és </w:t>
      </w:r>
      <w:proofErr w:type="spellStart"/>
      <w:r w:rsidRPr="00DE3423">
        <w:rPr>
          <w:rFonts w:cs="Times New Roman"/>
        </w:rPr>
        <w:t>forgómágneses</w:t>
      </w:r>
      <w:proofErr w:type="spellEnd"/>
      <w:r w:rsidRPr="00DE3423">
        <w:rPr>
          <w:rFonts w:cs="Times New Roman"/>
        </w:rPr>
        <w:t xml:space="preserve"> gyújtómágnes</w:t>
      </w:r>
    </w:p>
    <w:p w:rsidR="00DE3423" w:rsidRPr="00DE3423" w:rsidRDefault="00DE3423" w:rsidP="00DE3423">
      <w:pPr>
        <w:spacing w:after="0"/>
        <w:ind w:left="851"/>
        <w:rPr>
          <w:rFonts w:cs="Times New Roman"/>
        </w:rPr>
      </w:pPr>
      <w:r w:rsidRPr="00DE3423">
        <w:rPr>
          <w:rFonts w:cs="Times New Roman"/>
        </w:rPr>
        <w:t xml:space="preserve">a gyújtógyertya szerkezete, </w:t>
      </w:r>
      <w:proofErr w:type="spellStart"/>
      <w:r w:rsidRPr="00DE3423">
        <w:rPr>
          <w:rFonts w:cs="Times New Roman"/>
        </w:rPr>
        <w:t>hőértéke</w:t>
      </w:r>
      <w:proofErr w:type="spellEnd"/>
    </w:p>
    <w:p w:rsidR="00C53E01" w:rsidRDefault="00DE3423" w:rsidP="00DE3423">
      <w:pPr>
        <w:spacing w:after="0"/>
        <w:ind w:left="851"/>
      </w:pPr>
      <w:r w:rsidRPr="00DE3423">
        <w:rPr>
          <w:rFonts w:cs="Times New Roman"/>
        </w:rPr>
        <w:t xml:space="preserve">a gyújtáskapcsoló és a </w:t>
      </w:r>
      <w:proofErr w:type="spellStart"/>
      <w:r w:rsidRPr="00DE3423">
        <w:rPr>
          <w:rFonts w:cs="Times New Roman"/>
        </w:rPr>
        <w:t>gyújtáskollektor</w:t>
      </w:r>
      <w:proofErr w:type="spellEnd"/>
      <w:r w:rsidRPr="00DE3423">
        <w:rPr>
          <w:rFonts w:cs="Times New Roman"/>
        </w:rPr>
        <w:t xml:space="preserve"> szerelvényei: a gyújtókábel, kábelvégek és az </w:t>
      </w:r>
      <w:proofErr w:type="spellStart"/>
      <w:r w:rsidRPr="00DE3423">
        <w:rPr>
          <w:rFonts w:cs="Times New Roman"/>
        </w:rPr>
        <w:t>árnyékolócső</w:t>
      </w:r>
      <w:proofErr w:type="spellEnd"/>
      <w:r w:rsidRPr="00DE3423">
        <w:rPr>
          <w:rFonts w:cs="Times New Roman"/>
        </w:rPr>
        <w:t xml:space="preserve"> szerkezete</w:t>
      </w:r>
    </w:p>
    <w:p w:rsidR="00C53E01" w:rsidRPr="002A1C54" w:rsidRDefault="00C53E01" w:rsidP="00C53E01">
      <w:pPr>
        <w:tabs>
          <w:tab w:val="left" w:pos="1418"/>
          <w:tab w:val="right" w:pos="9072"/>
        </w:tabs>
        <w:spacing w:after="0"/>
        <w:ind w:left="851"/>
      </w:pPr>
    </w:p>
    <w:p w:rsidR="00C53E01" w:rsidRDefault="00DE3423" w:rsidP="00C53E01">
      <w:pPr>
        <w:pStyle w:val="Listaszerbekezds"/>
        <w:numPr>
          <w:ilvl w:val="2"/>
          <w:numId w:val="8"/>
        </w:numPr>
        <w:tabs>
          <w:tab w:val="left" w:pos="1701"/>
          <w:tab w:val="right" w:pos="9072"/>
        </w:tabs>
        <w:spacing w:after="0"/>
        <w:ind w:left="993" w:hanging="426"/>
        <w:rPr>
          <w:b/>
          <w:i/>
        </w:rPr>
      </w:pPr>
      <w:r w:rsidRPr="00DE3423">
        <w:rPr>
          <w:b/>
          <w:i/>
        </w:rPr>
        <w:t>Dugattyús hajtóművek II.</w:t>
      </w:r>
      <w:r w:rsidR="00C53E01" w:rsidRPr="00644690">
        <w:rPr>
          <w:b/>
          <w:i/>
        </w:rPr>
        <w:tab/>
        <w:t>…</w:t>
      </w:r>
      <w:r w:rsidR="00C53E01">
        <w:rPr>
          <w:b/>
          <w:i/>
        </w:rPr>
        <w:t xml:space="preserve"> ó</w:t>
      </w:r>
      <w:r w:rsidR="00C53E01" w:rsidRPr="00644690">
        <w:rPr>
          <w:b/>
          <w:i/>
        </w:rPr>
        <w:t>ra/</w:t>
      </w:r>
      <w:r>
        <w:rPr>
          <w:b/>
          <w:i/>
        </w:rPr>
        <w:t>25</w:t>
      </w:r>
      <w:r w:rsidR="00C53E01" w:rsidRPr="00644690">
        <w:rPr>
          <w:b/>
          <w:i/>
        </w:rPr>
        <w:t xml:space="preserve"> óra</w:t>
      </w:r>
    </w:p>
    <w:p w:rsidR="00DE3423" w:rsidRPr="00DE3423" w:rsidRDefault="00DE3423" w:rsidP="00DE3423">
      <w:pPr>
        <w:spacing w:after="0"/>
        <w:ind w:left="851"/>
        <w:rPr>
          <w:rFonts w:cs="Times New Roman"/>
        </w:rPr>
      </w:pPr>
      <w:r w:rsidRPr="00DE3423">
        <w:rPr>
          <w:rFonts w:cs="Times New Roman"/>
        </w:rPr>
        <w:t>a repülőgépmotorok kenésrendszere</w:t>
      </w:r>
    </w:p>
    <w:p w:rsidR="00DE3423" w:rsidRPr="00DE3423" w:rsidRDefault="00DE3423" w:rsidP="00DE3423">
      <w:pPr>
        <w:spacing w:after="0"/>
        <w:ind w:left="851"/>
        <w:rPr>
          <w:rFonts w:cs="Times New Roman"/>
        </w:rPr>
      </w:pPr>
      <w:r w:rsidRPr="00DE3423">
        <w:rPr>
          <w:rFonts w:cs="Times New Roman"/>
        </w:rPr>
        <w:t>a szárazkarterű kenésrendszer felépítése</w:t>
      </w:r>
    </w:p>
    <w:p w:rsidR="00DE3423" w:rsidRPr="00DE3423" w:rsidRDefault="00DE3423" w:rsidP="00DE3423">
      <w:pPr>
        <w:spacing w:after="0"/>
        <w:ind w:left="851"/>
        <w:rPr>
          <w:rFonts w:cs="Times New Roman"/>
        </w:rPr>
      </w:pPr>
      <w:r w:rsidRPr="00DE3423">
        <w:rPr>
          <w:rFonts w:cs="Times New Roman"/>
        </w:rPr>
        <w:t>a külső olajrendszer elemei</w:t>
      </w:r>
    </w:p>
    <w:p w:rsidR="00DE3423" w:rsidRPr="00DE3423" w:rsidRDefault="00DE3423" w:rsidP="00DE3423">
      <w:pPr>
        <w:spacing w:after="0"/>
        <w:ind w:left="851"/>
        <w:rPr>
          <w:rFonts w:cs="Times New Roman"/>
        </w:rPr>
      </w:pPr>
      <w:r w:rsidRPr="00DE3423">
        <w:rPr>
          <w:rFonts w:cs="Times New Roman"/>
        </w:rPr>
        <w:t>a fogaskerekes olajszivattyú működése, a be- és visszaszállító-szivattyúk közötti különbség</w:t>
      </w:r>
    </w:p>
    <w:p w:rsidR="00DE3423" w:rsidRPr="00DE3423" w:rsidRDefault="00DE3423" w:rsidP="00DE3423">
      <w:pPr>
        <w:spacing w:after="0"/>
        <w:ind w:left="851"/>
        <w:rPr>
          <w:rFonts w:cs="Times New Roman"/>
        </w:rPr>
      </w:pPr>
      <w:r w:rsidRPr="00DE3423">
        <w:rPr>
          <w:rFonts w:cs="Times New Roman"/>
        </w:rPr>
        <w:t>a motor belső olajrendszerének kialakítása</w:t>
      </w:r>
    </w:p>
    <w:p w:rsidR="00DE3423" w:rsidRPr="00DE3423" w:rsidRDefault="00DE3423" w:rsidP="00DE3423">
      <w:pPr>
        <w:spacing w:after="0"/>
        <w:ind w:left="851"/>
        <w:rPr>
          <w:rFonts w:cs="Times New Roman"/>
        </w:rPr>
      </w:pPr>
      <w:r w:rsidRPr="00DE3423">
        <w:rPr>
          <w:rFonts w:cs="Times New Roman"/>
        </w:rPr>
        <w:t>az olajhűtő szerkezete: csöves, bordás-csöves és méhsejt hűtők</w:t>
      </w:r>
    </w:p>
    <w:p w:rsidR="00DE3423" w:rsidRPr="00DE3423" w:rsidRDefault="00DE3423" w:rsidP="00DE3423">
      <w:pPr>
        <w:spacing w:after="0"/>
        <w:ind w:left="851"/>
        <w:rPr>
          <w:rFonts w:cs="Times New Roman"/>
        </w:rPr>
      </w:pPr>
      <w:r w:rsidRPr="00DE3423">
        <w:rPr>
          <w:rFonts w:cs="Times New Roman"/>
        </w:rPr>
        <w:t>az olajhűtő elhelyezése a repülőgépsárkányban</w:t>
      </w:r>
    </w:p>
    <w:p w:rsidR="00DE3423" w:rsidRPr="00DE3423" w:rsidRDefault="00DE3423" w:rsidP="00DE3423">
      <w:pPr>
        <w:spacing w:after="0"/>
        <w:ind w:left="851"/>
        <w:rPr>
          <w:rFonts w:cs="Times New Roman"/>
        </w:rPr>
      </w:pPr>
      <w:r w:rsidRPr="00DE3423">
        <w:rPr>
          <w:rFonts w:cs="Times New Roman"/>
        </w:rPr>
        <w:t>az olajtartály alakja, térfogata, anyaga és a benne elhelyezett elemek</w:t>
      </w:r>
    </w:p>
    <w:p w:rsidR="00DE3423" w:rsidRPr="00DE3423" w:rsidRDefault="00DE3423" w:rsidP="00DE3423">
      <w:pPr>
        <w:spacing w:after="0"/>
        <w:ind w:left="851"/>
        <w:rPr>
          <w:rFonts w:cs="Times New Roman"/>
        </w:rPr>
      </w:pPr>
      <w:r w:rsidRPr="00DE3423">
        <w:rPr>
          <w:rFonts w:cs="Times New Roman"/>
        </w:rPr>
        <w:t>a repülőgépmotor indítása</w:t>
      </w:r>
    </w:p>
    <w:p w:rsidR="00DE3423" w:rsidRPr="00DE3423" w:rsidRDefault="00DE3423" w:rsidP="00DE3423">
      <w:pPr>
        <w:spacing w:after="0"/>
        <w:ind w:left="851"/>
        <w:rPr>
          <w:rFonts w:cs="Times New Roman"/>
        </w:rPr>
      </w:pPr>
      <w:r w:rsidRPr="00DE3423">
        <w:rPr>
          <w:rFonts w:cs="Times New Roman"/>
        </w:rPr>
        <w:t>az indítás feltételei</w:t>
      </w:r>
    </w:p>
    <w:p w:rsidR="00DE3423" w:rsidRPr="00DE3423" w:rsidRDefault="00DE3423" w:rsidP="00DE3423">
      <w:pPr>
        <w:spacing w:after="0"/>
        <w:ind w:left="851"/>
        <w:rPr>
          <w:rFonts w:cs="Times New Roman"/>
        </w:rPr>
      </w:pPr>
      <w:r w:rsidRPr="00DE3423">
        <w:rPr>
          <w:rFonts w:cs="Times New Roman"/>
        </w:rPr>
        <w:t>a kézi, az elektromotoros, a sűrített levegős és a tehetetlenségi indítás</w:t>
      </w:r>
    </w:p>
    <w:p w:rsidR="00DE3423" w:rsidRPr="00DE3423" w:rsidRDefault="00DE3423" w:rsidP="00DE3423">
      <w:pPr>
        <w:spacing w:after="0"/>
        <w:ind w:left="851"/>
        <w:rPr>
          <w:rFonts w:cs="Times New Roman"/>
        </w:rPr>
      </w:pPr>
      <w:r w:rsidRPr="00DE3423">
        <w:rPr>
          <w:rFonts w:cs="Times New Roman"/>
        </w:rPr>
        <w:t xml:space="preserve">az indítógyújtás: a kézi </w:t>
      </w:r>
      <w:proofErr w:type="spellStart"/>
      <w:r w:rsidRPr="00DE3423">
        <w:rPr>
          <w:rFonts w:cs="Times New Roman"/>
        </w:rPr>
        <w:t>indítómágnes</w:t>
      </w:r>
      <w:proofErr w:type="spellEnd"/>
      <w:r w:rsidRPr="00DE3423">
        <w:rPr>
          <w:rFonts w:cs="Times New Roman"/>
        </w:rPr>
        <w:t>, az indítótekercs kis- és nagyfeszültségű kimenettel</w:t>
      </w:r>
    </w:p>
    <w:p w:rsidR="00DE3423" w:rsidRPr="00DE3423" w:rsidRDefault="00DE3423" w:rsidP="00DE3423">
      <w:pPr>
        <w:spacing w:after="0"/>
        <w:ind w:left="851"/>
        <w:rPr>
          <w:rFonts w:cs="Times New Roman"/>
        </w:rPr>
      </w:pPr>
      <w:r w:rsidRPr="00DE3423">
        <w:rPr>
          <w:rFonts w:cs="Times New Roman"/>
        </w:rPr>
        <w:t xml:space="preserve">a keverékdúsítás eszközei: befecskendezés a szívócsőbe, a sűrítőházba, az indító </w:t>
      </w:r>
      <w:proofErr w:type="spellStart"/>
      <w:r w:rsidRPr="00DE3423">
        <w:rPr>
          <w:rFonts w:cs="Times New Roman"/>
        </w:rPr>
        <w:t>benzin-sűrítettlevegő-palack</w:t>
      </w:r>
      <w:proofErr w:type="spellEnd"/>
    </w:p>
    <w:p w:rsidR="00DE3423" w:rsidRPr="00DE3423" w:rsidRDefault="00DE3423" w:rsidP="00DE3423">
      <w:pPr>
        <w:spacing w:after="0"/>
        <w:ind w:left="851"/>
        <w:rPr>
          <w:rFonts w:cs="Times New Roman"/>
        </w:rPr>
      </w:pPr>
      <w:r w:rsidRPr="00DE3423">
        <w:rPr>
          <w:rFonts w:cs="Times New Roman"/>
        </w:rPr>
        <w:t>a repülőgépmotor hűtése</w:t>
      </w:r>
    </w:p>
    <w:p w:rsidR="00DE3423" w:rsidRPr="00DE3423" w:rsidRDefault="00DE3423" w:rsidP="00DE3423">
      <w:pPr>
        <w:spacing w:after="0"/>
        <w:ind w:left="851"/>
        <w:rPr>
          <w:rFonts w:cs="Times New Roman"/>
        </w:rPr>
      </w:pPr>
      <w:r w:rsidRPr="00DE3423">
        <w:rPr>
          <w:rFonts w:cs="Times New Roman"/>
        </w:rPr>
        <w:t>közvetlen, vagy léghűtés: a henger és hengerfej hűtőbordáinak kialakítása, elhelyezése, a terelőlemezek szerepe, a levegőbevezető-csatorna kialakítása, a motorburkolat és elemei</w:t>
      </w:r>
    </w:p>
    <w:p w:rsidR="00DE3423" w:rsidRPr="00DE3423" w:rsidRDefault="00DE3423" w:rsidP="00DE3423">
      <w:pPr>
        <w:spacing w:after="0"/>
        <w:ind w:left="851"/>
        <w:rPr>
          <w:rFonts w:cs="Times New Roman"/>
        </w:rPr>
      </w:pPr>
      <w:r w:rsidRPr="00DE3423">
        <w:rPr>
          <w:rFonts w:cs="Times New Roman"/>
        </w:rPr>
        <w:t>a hűtés módja és a motorteljesítmény összefüggése, a hűtőfolyadék összetétele, a zárt hűtőrendszer alkalmazásának okai</w:t>
      </w:r>
    </w:p>
    <w:p w:rsidR="00DE3423" w:rsidRPr="00DE3423" w:rsidRDefault="00DE3423" w:rsidP="00DE3423">
      <w:pPr>
        <w:spacing w:after="0"/>
        <w:ind w:left="851"/>
        <w:rPr>
          <w:rFonts w:cs="Times New Roman"/>
        </w:rPr>
      </w:pPr>
      <w:r w:rsidRPr="00DE3423">
        <w:rPr>
          <w:rFonts w:cs="Times New Roman"/>
        </w:rPr>
        <w:t xml:space="preserve">a közvetett vagy folyadékhűtés rendszere, elemei és működése, a folyadékszivattyú, a gőzleválasztó, a hűtőradiátor és a </w:t>
      </w:r>
      <w:proofErr w:type="spellStart"/>
      <w:r w:rsidRPr="00DE3423">
        <w:rPr>
          <w:rFonts w:cs="Times New Roman"/>
        </w:rPr>
        <w:t>kiegyenlítőtartály</w:t>
      </w:r>
      <w:proofErr w:type="spellEnd"/>
      <w:r w:rsidRPr="00DE3423">
        <w:rPr>
          <w:rFonts w:cs="Times New Roman"/>
        </w:rPr>
        <w:t xml:space="preserve"> a kettősszeleppel</w:t>
      </w:r>
    </w:p>
    <w:p w:rsidR="00DE3423" w:rsidRPr="00DE3423" w:rsidRDefault="00DE3423" w:rsidP="00DE3423">
      <w:pPr>
        <w:spacing w:after="0"/>
        <w:ind w:left="851"/>
        <w:rPr>
          <w:rFonts w:cs="Times New Roman"/>
        </w:rPr>
      </w:pPr>
      <w:r w:rsidRPr="00DE3423">
        <w:rPr>
          <w:rFonts w:cs="Times New Roman"/>
        </w:rPr>
        <w:t>a repülőgépmotor fel és túltöltése</w:t>
      </w:r>
    </w:p>
    <w:p w:rsidR="00DE3423" w:rsidRPr="00DE3423" w:rsidRDefault="00DE3423" w:rsidP="00DE3423">
      <w:pPr>
        <w:spacing w:after="0"/>
        <w:ind w:left="851"/>
        <w:rPr>
          <w:rFonts w:cs="Times New Roman"/>
        </w:rPr>
      </w:pPr>
      <w:r w:rsidRPr="00DE3423">
        <w:rPr>
          <w:rFonts w:cs="Times New Roman"/>
        </w:rPr>
        <w:t>a motor teljesítményének csökkenése a repülési magasság növekedésével, a csökkenés oka</w:t>
      </w:r>
    </w:p>
    <w:p w:rsidR="00DE3423" w:rsidRPr="00DE3423" w:rsidRDefault="00DE3423" w:rsidP="00DE3423">
      <w:pPr>
        <w:spacing w:after="0"/>
        <w:ind w:left="851"/>
        <w:rPr>
          <w:rFonts w:cs="Times New Roman"/>
        </w:rPr>
      </w:pPr>
      <w:r w:rsidRPr="00DE3423">
        <w:rPr>
          <w:rFonts w:cs="Times New Roman"/>
        </w:rPr>
        <w:t>a fel- és túltöltés kritériumai, a túltöltés korlátai</w:t>
      </w:r>
    </w:p>
    <w:p w:rsidR="00DE3423" w:rsidRPr="00DE3423" w:rsidRDefault="00DE3423" w:rsidP="00DE3423">
      <w:pPr>
        <w:spacing w:after="0"/>
        <w:ind w:left="851"/>
        <w:rPr>
          <w:rFonts w:cs="Times New Roman"/>
        </w:rPr>
      </w:pPr>
      <w:r w:rsidRPr="00DE3423">
        <w:rPr>
          <w:rFonts w:cs="Times New Roman"/>
        </w:rPr>
        <w:t>a feltöltött motor teljesítményének változása, a változás okai</w:t>
      </w:r>
    </w:p>
    <w:p w:rsidR="00DE3423" w:rsidRPr="00DE3423" w:rsidRDefault="00DE3423" w:rsidP="00DE3423">
      <w:pPr>
        <w:spacing w:after="0"/>
        <w:ind w:left="851"/>
        <w:rPr>
          <w:rFonts w:cs="Times New Roman"/>
        </w:rPr>
      </w:pPr>
      <w:r w:rsidRPr="00DE3423">
        <w:rPr>
          <w:rFonts w:cs="Times New Roman"/>
        </w:rPr>
        <w:t>a fel- és túltöltés eszközei, a többsebességű és fokozatnélküli feltöltők</w:t>
      </w:r>
    </w:p>
    <w:p w:rsidR="00DE3423" w:rsidRPr="00DE3423" w:rsidRDefault="00DE3423" w:rsidP="00DE3423">
      <w:pPr>
        <w:spacing w:after="0"/>
        <w:ind w:left="851"/>
        <w:rPr>
          <w:rFonts w:cs="Times New Roman"/>
        </w:rPr>
      </w:pPr>
      <w:r w:rsidRPr="00DE3423">
        <w:rPr>
          <w:rFonts w:cs="Times New Roman"/>
        </w:rPr>
        <w:t>dugattyús repülőgépmotor üzemeltetése, és ellenőrzése</w:t>
      </w:r>
    </w:p>
    <w:p w:rsidR="00DE3423" w:rsidRPr="00DE3423" w:rsidRDefault="00DE3423" w:rsidP="00DE3423">
      <w:pPr>
        <w:spacing w:after="0"/>
        <w:ind w:left="851"/>
        <w:rPr>
          <w:rFonts w:cs="Times New Roman"/>
        </w:rPr>
      </w:pPr>
      <w:r w:rsidRPr="00DE3423">
        <w:rPr>
          <w:rFonts w:cs="Times New Roman"/>
        </w:rPr>
        <w:t>a dugattyús repülőmotor teljesítményét meghatározó paraméterek</w:t>
      </w:r>
    </w:p>
    <w:p w:rsidR="00DE3423" w:rsidRPr="00DE3423" w:rsidRDefault="00DE3423" w:rsidP="00DE3423">
      <w:pPr>
        <w:spacing w:after="0"/>
        <w:ind w:left="851"/>
        <w:rPr>
          <w:rFonts w:cs="Times New Roman"/>
        </w:rPr>
      </w:pPr>
      <w:r w:rsidRPr="00DE3423">
        <w:rPr>
          <w:rFonts w:cs="Times New Roman"/>
        </w:rPr>
        <w:t>a motorpróba felépítése és végrehajtása, a teljesítményt és a működőképességet jelző paraméterek köre</w:t>
      </w:r>
    </w:p>
    <w:p w:rsidR="00DE3423" w:rsidRPr="00DE3423" w:rsidRDefault="00DE3423" w:rsidP="00DE3423">
      <w:pPr>
        <w:spacing w:after="0"/>
        <w:ind w:left="851"/>
        <w:rPr>
          <w:rFonts w:cs="Times New Roman"/>
        </w:rPr>
      </w:pPr>
      <w:r w:rsidRPr="00DE3423">
        <w:rPr>
          <w:rFonts w:cs="Times New Roman"/>
        </w:rPr>
        <w:t>a dugattyús repülőgép-hajtómű karbantartásának rendszerei</w:t>
      </w:r>
    </w:p>
    <w:p w:rsidR="00DE3423" w:rsidRPr="00DE3423" w:rsidRDefault="00DE3423" w:rsidP="00DE3423">
      <w:pPr>
        <w:spacing w:after="0"/>
        <w:ind w:left="851"/>
        <w:rPr>
          <w:rFonts w:cs="Times New Roman"/>
        </w:rPr>
      </w:pPr>
      <w:r w:rsidRPr="00DE3423">
        <w:rPr>
          <w:rFonts w:cs="Times New Roman"/>
        </w:rPr>
        <w:lastRenderedPageBreak/>
        <w:t>az olajcsere, a hűtés és a gyújtás karbantartása, a keverékképző rendszer elemeinek ellenőrzése és karbantartása, a motor felfüggesztésének és vezérlésének ellenőrzése, a téli-nyári átállás</w:t>
      </w:r>
    </w:p>
    <w:p w:rsidR="00C53E01" w:rsidRDefault="00DE3423" w:rsidP="00DE3423">
      <w:pPr>
        <w:spacing w:after="0"/>
        <w:ind w:left="851"/>
      </w:pPr>
      <w:r w:rsidRPr="00DE3423">
        <w:rPr>
          <w:rFonts w:cs="Times New Roman"/>
        </w:rPr>
        <w:t>a segédberendezések szabályzása</w:t>
      </w:r>
    </w:p>
    <w:p w:rsidR="00C53E01" w:rsidRPr="002A1C54" w:rsidRDefault="00C53E01" w:rsidP="00C53E01">
      <w:pPr>
        <w:tabs>
          <w:tab w:val="left" w:pos="1418"/>
          <w:tab w:val="right" w:pos="9072"/>
        </w:tabs>
        <w:spacing w:after="0"/>
        <w:ind w:left="851"/>
      </w:pPr>
    </w:p>
    <w:p w:rsidR="00C53E01" w:rsidRPr="00644690" w:rsidRDefault="00DE3423" w:rsidP="00C53E01">
      <w:pPr>
        <w:pStyle w:val="Listaszerbekezds"/>
        <w:numPr>
          <w:ilvl w:val="2"/>
          <w:numId w:val="8"/>
        </w:numPr>
        <w:tabs>
          <w:tab w:val="left" w:pos="1701"/>
          <w:tab w:val="right" w:pos="9072"/>
        </w:tabs>
        <w:spacing w:after="0"/>
        <w:ind w:left="993" w:hanging="426"/>
        <w:rPr>
          <w:rFonts w:cs="Times New Roman"/>
          <w:b/>
          <w:i/>
        </w:rPr>
      </w:pPr>
      <w:r w:rsidRPr="00DE3423">
        <w:rPr>
          <w:b/>
          <w:i/>
        </w:rPr>
        <w:t>Gázturbinás hajtóművek I.</w:t>
      </w:r>
      <w:r w:rsidR="00C53E01" w:rsidRPr="00644690">
        <w:rPr>
          <w:b/>
          <w:i/>
        </w:rPr>
        <w:tab/>
        <w:t>…</w:t>
      </w:r>
      <w:r w:rsidR="00C53E01">
        <w:rPr>
          <w:b/>
          <w:i/>
        </w:rPr>
        <w:t xml:space="preserve"> ó</w:t>
      </w:r>
      <w:r w:rsidR="00C53E01" w:rsidRPr="00644690">
        <w:rPr>
          <w:b/>
          <w:i/>
        </w:rPr>
        <w:t>ra/</w:t>
      </w:r>
      <w:r>
        <w:rPr>
          <w:b/>
          <w:i/>
        </w:rPr>
        <w:t>25</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történeti áttekintés</w:t>
      </w:r>
    </w:p>
    <w:p w:rsidR="00A0392C" w:rsidRPr="00A0392C" w:rsidRDefault="00A0392C" w:rsidP="00A0392C">
      <w:pPr>
        <w:spacing w:after="0"/>
        <w:ind w:left="851"/>
        <w:rPr>
          <w:rFonts w:cs="Times New Roman"/>
        </w:rPr>
      </w:pPr>
      <w:r w:rsidRPr="00A0392C">
        <w:rPr>
          <w:rFonts w:cs="Times New Roman"/>
        </w:rPr>
        <w:t>a fejlődés útja, iránya és tényezői</w:t>
      </w:r>
    </w:p>
    <w:p w:rsidR="00A0392C" w:rsidRPr="00A0392C" w:rsidRDefault="00A0392C" w:rsidP="00A0392C">
      <w:pPr>
        <w:spacing w:after="0"/>
        <w:ind w:left="851"/>
        <w:rPr>
          <w:rFonts w:cs="Times New Roman"/>
        </w:rPr>
      </w:pPr>
      <w:r w:rsidRPr="00A0392C">
        <w:rPr>
          <w:rFonts w:cs="Times New Roman"/>
        </w:rPr>
        <w:t xml:space="preserve">a gázturbinás sugárhajtóművek fajtái: egytengelyű - egyenáramú, többtengelyű - többáramú, </w:t>
      </w:r>
    </w:p>
    <w:p w:rsidR="00A0392C" w:rsidRPr="00A0392C" w:rsidRDefault="00A0392C" w:rsidP="00A0392C">
      <w:pPr>
        <w:spacing w:after="0"/>
        <w:ind w:left="851"/>
        <w:rPr>
          <w:rFonts w:cs="Times New Roman"/>
        </w:rPr>
      </w:pPr>
      <w:r w:rsidRPr="00A0392C">
        <w:rPr>
          <w:rFonts w:cs="Times New Roman"/>
        </w:rPr>
        <w:t>légcsavaros gázturbinák</w:t>
      </w:r>
    </w:p>
    <w:p w:rsidR="00A0392C" w:rsidRPr="00A0392C" w:rsidRDefault="00A0392C" w:rsidP="00A0392C">
      <w:pPr>
        <w:spacing w:after="0"/>
        <w:ind w:left="851"/>
        <w:rPr>
          <w:rFonts w:cs="Times New Roman"/>
        </w:rPr>
      </w:pPr>
      <w:r w:rsidRPr="00A0392C">
        <w:rPr>
          <w:rFonts w:cs="Times New Roman"/>
        </w:rPr>
        <w:t>a tolóerő és a tengelyteljesítmény növelésének korlátai</w:t>
      </w:r>
    </w:p>
    <w:p w:rsidR="00A0392C" w:rsidRPr="00A0392C" w:rsidRDefault="00A0392C" w:rsidP="00A0392C">
      <w:pPr>
        <w:spacing w:after="0"/>
        <w:ind w:left="851"/>
        <w:rPr>
          <w:rFonts w:cs="Times New Roman"/>
        </w:rPr>
      </w:pPr>
      <w:r w:rsidRPr="00A0392C">
        <w:rPr>
          <w:rFonts w:cs="Times New Roman"/>
        </w:rPr>
        <w:t>a sugárhajtómű jellemző keresztmetszetei és azok jelölése</w:t>
      </w:r>
    </w:p>
    <w:p w:rsidR="00A0392C" w:rsidRPr="00A0392C" w:rsidRDefault="00A0392C" w:rsidP="00A0392C">
      <w:pPr>
        <w:spacing w:after="0"/>
        <w:ind w:left="851"/>
        <w:rPr>
          <w:rFonts w:cs="Times New Roman"/>
        </w:rPr>
      </w:pPr>
      <w:r w:rsidRPr="00A0392C">
        <w:rPr>
          <w:rFonts w:cs="Times New Roman"/>
        </w:rPr>
        <w:t>a sugárhajtómű ideális munkafolyamata, a körfolyamat hasznos munkája, termikus hatásfoka, a sűrítési viszony</w:t>
      </w:r>
    </w:p>
    <w:p w:rsidR="00A0392C" w:rsidRPr="00A0392C" w:rsidRDefault="00A0392C" w:rsidP="00A0392C">
      <w:pPr>
        <w:spacing w:after="0"/>
        <w:ind w:left="851"/>
        <w:rPr>
          <w:rFonts w:cs="Times New Roman"/>
        </w:rPr>
      </w:pPr>
      <w:r w:rsidRPr="00A0392C">
        <w:rPr>
          <w:rFonts w:cs="Times New Roman"/>
        </w:rPr>
        <w:t>a körfolyamat munkája, mint a turbinamunka és kompresszormunka különbsége</w:t>
      </w:r>
    </w:p>
    <w:p w:rsidR="00A0392C" w:rsidRPr="00A0392C" w:rsidRDefault="00A0392C" w:rsidP="00A0392C">
      <w:pPr>
        <w:spacing w:after="0"/>
        <w:ind w:left="851"/>
        <w:rPr>
          <w:rFonts w:cs="Times New Roman"/>
        </w:rPr>
      </w:pPr>
      <w:r w:rsidRPr="00A0392C">
        <w:rPr>
          <w:rFonts w:cs="Times New Roman"/>
        </w:rPr>
        <w:t xml:space="preserve">a munkaterület növelése víz befecskendezéssel és </w:t>
      </w:r>
      <w:proofErr w:type="spellStart"/>
      <w:r w:rsidRPr="00A0392C">
        <w:rPr>
          <w:rFonts w:cs="Times New Roman"/>
        </w:rPr>
        <w:t>utánégetéssel</w:t>
      </w:r>
      <w:proofErr w:type="spellEnd"/>
    </w:p>
    <w:p w:rsidR="00A0392C" w:rsidRPr="00A0392C" w:rsidRDefault="00A0392C" w:rsidP="00A0392C">
      <w:pPr>
        <w:spacing w:after="0"/>
        <w:ind w:left="851"/>
        <w:rPr>
          <w:rFonts w:cs="Times New Roman"/>
        </w:rPr>
      </w:pPr>
      <w:r w:rsidRPr="00A0392C">
        <w:rPr>
          <w:rFonts w:cs="Times New Roman"/>
        </w:rPr>
        <w:t>a valóságos sugárhajtómű munkafolyamata, a veszteségek okai</w:t>
      </w:r>
    </w:p>
    <w:p w:rsidR="00A0392C" w:rsidRPr="00A0392C" w:rsidRDefault="00A0392C" w:rsidP="00A0392C">
      <w:pPr>
        <w:spacing w:after="0"/>
        <w:ind w:left="851"/>
        <w:rPr>
          <w:rFonts w:cs="Times New Roman"/>
        </w:rPr>
      </w:pPr>
      <w:r w:rsidRPr="00A0392C">
        <w:rPr>
          <w:rFonts w:cs="Times New Roman"/>
        </w:rPr>
        <w:t>az egytengelyű - egyáramú gázturbinás sugárhajtómű sebességi jelleggörbéje, magassági jelleggörbéje és fojtási jelleggörbéje</w:t>
      </w:r>
    </w:p>
    <w:p w:rsidR="00A0392C" w:rsidRPr="00A0392C" w:rsidRDefault="00A0392C" w:rsidP="00A0392C">
      <w:pPr>
        <w:spacing w:after="0"/>
        <w:ind w:left="851"/>
        <w:rPr>
          <w:rFonts w:cs="Times New Roman"/>
        </w:rPr>
      </w:pPr>
      <w:r w:rsidRPr="00A0392C">
        <w:rPr>
          <w:rFonts w:cs="Times New Roman"/>
        </w:rPr>
        <w:t>a jelleggörbék kiterjesztése a kétáramú sugárhajtóművekre</w:t>
      </w:r>
    </w:p>
    <w:p w:rsidR="00A0392C" w:rsidRPr="00A0392C" w:rsidRDefault="00A0392C" w:rsidP="00A0392C">
      <w:pPr>
        <w:spacing w:after="0"/>
        <w:ind w:left="851"/>
        <w:rPr>
          <w:rFonts w:cs="Times New Roman"/>
        </w:rPr>
      </w:pPr>
      <w:r w:rsidRPr="00A0392C">
        <w:rPr>
          <w:rFonts w:cs="Times New Roman"/>
        </w:rPr>
        <w:t>szívócső</w:t>
      </w:r>
    </w:p>
    <w:p w:rsidR="00A0392C" w:rsidRPr="00A0392C" w:rsidRDefault="00A0392C" w:rsidP="00A0392C">
      <w:pPr>
        <w:spacing w:after="0"/>
        <w:ind w:left="851"/>
        <w:rPr>
          <w:rFonts w:cs="Times New Roman"/>
        </w:rPr>
      </w:pPr>
      <w:r w:rsidRPr="00A0392C">
        <w:rPr>
          <w:rFonts w:cs="Times New Roman"/>
        </w:rPr>
        <w:t>szívócső feladata, a levegő állapotváltozása a szívócsőben</w:t>
      </w:r>
    </w:p>
    <w:p w:rsidR="00A0392C" w:rsidRPr="00A0392C" w:rsidRDefault="00A0392C" w:rsidP="00A0392C">
      <w:pPr>
        <w:spacing w:after="0"/>
        <w:ind w:left="851"/>
        <w:rPr>
          <w:rFonts w:cs="Times New Roman"/>
        </w:rPr>
      </w:pPr>
      <w:r w:rsidRPr="00A0392C">
        <w:rPr>
          <w:rFonts w:cs="Times New Roman"/>
        </w:rPr>
        <w:t>a hangsebesség alatti szívócső szerkezete, működése</w:t>
      </w:r>
    </w:p>
    <w:p w:rsidR="00A0392C" w:rsidRPr="00A0392C" w:rsidRDefault="00A0392C" w:rsidP="00A0392C">
      <w:pPr>
        <w:spacing w:after="0"/>
        <w:ind w:left="851"/>
        <w:rPr>
          <w:rFonts w:cs="Times New Roman"/>
        </w:rPr>
      </w:pPr>
      <w:r w:rsidRPr="00A0392C">
        <w:rPr>
          <w:rFonts w:cs="Times New Roman"/>
        </w:rPr>
        <w:t>a hangsebesség feletti szívócső kialakítása és működése</w:t>
      </w:r>
    </w:p>
    <w:p w:rsidR="00A0392C" w:rsidRPr="00A0392C" w:rsidRDefault="00A0392C" w:rsidP="00A0392C">
      <w:pPr>
        <w:spacing w:after="0"/>
        <w:ind w:left="851"/>
        <w:rPr>
          <w:rFonts w:cs="Times New Roman"/>
        </w:rPr>
      </w:pPr>
      <w:r w:rsidRPr="00A0392C">
        <w:rPr>
          <w:rFonts w:cs="Times New Roman"/>
        </w:rPr>
        <w:t>kompresszor</w:t>
      </w:r>
    </w:p>
    <w:p w:rsidR="00A0392C" w:rsidRPr="00A0392C" w:rsidRDefault="00A0392C" w:rsidP="00A0392C">
      <w:pPr>
        <w:spacing w:after="0"/>
        <w:ind w:left="851"/>
        <w:rPr>
          <w:rFonts w:cs="Times New Roman"/>
        </w:rPr>
      </w:pPr>
      <w:r w:rsidRPr="00A0392C">
        <w:rPr>
          <w:rFonts w:cs="Times New Roman"/>
        </w:rPr>
        <w:t xml:space="preserve">a kompresszor működésének fizikai alapjai </w:t>
      </w:r>
    </w:p>
    <w:p w:rsidR="00A0392C" w:rsidRPr="00A0392C" w:rsidRDefault="00A0392C" w:rsidP="00A0392C">
      <w:pPr>
        <w:spacing w:after="0"/>
        <w:ind w:left="851"/>
        <w:rPr>
          <w:rFonts w:cs="Times New Roman"/>
        </w:rPr>
      </w:pPr>
      <w:r w:rsidRPr="00A0392C">
        <w:rPr>
          <w:rFonts w:cs="Times New Roman"/>
        </w:rPr>
        <w:t xml:space="preserve">a kompresszorok fajtái: centrifugál- és </w:t>
      </w:r>
      <w:proofErr w:type="spellStart"/>
      <w:r w:rsidRPr="00A0392C">
        <w:rPr>
          <w:rFonts w:cs="Times New Roman"/>
        </w:rPr>
        <w:t>axiálkompresszor</w:t>
      </w:r>
      <w:proofErr w:type="spellEnd"/>
    </w:p>
    <w:p w:rsidR="00A0392C" w:rsidRPr="00A0392C" w:rsidRDefault="00A0392C" w:rsidP="00A0392C">
      <w:pPr>
        <w:spacing w:after="0"/>
        <w:ind w:left="851"/>
        <w:rPr>
          <w:rFonts w:cs="Times New Roman"/>
        </w:rPr>
      </w:pPr>
      <w:r w:rsidRPr="00A0392C">
        <w:rPr>
          <w:rFonts w:cs="Times New Roman"/>
        </w:rPr>
        <w:t>a centrifugálkompresszor szerkezete, sebességi háromszögei és nyomásviszonya a veszteségek tükrében</w:t>
      </w:r>
    </w:p>
    <w:p w:rsidR="00A0392C" w:rsidRPr="00A0392C" w:rsidRDefault="00A0392C" w:rsidP="00A0392C">
      <w:pPr>
        <w:spacing w:after="0"/>
        <w:ind w:left="851"/>
        <w:rPr>
          <w:rFonts w:cs="Times New Roman"/>
        </w:rPr>
      </w:pPr>
      <w:r w:rsidRPr="00A0392C">
        <w:rPr>
          <w:rFonts w:cs="Times New Roman"/>
        </w:rPr>
        <w:t xml:space="preserve">az </w:t>
      </w:r>
      <w:proofErr w:type="spellStart"/>
      <w:r w:rsidRPr="00A0392C">
        <w:rPr>
          <w:rFonts w:cs="Times New Roman"/>
        </w:rPr>
        <w:t>axiálkompresszor-fokozat</w:t>
      </w:r>
      <w:proofErr w:type="spellEnd"/>
      <w:r w:rsidRPr="00A0392C">
        <w:rPr>
          <w:rFonts w:cs="Times New Roman"/>
        </w:rPr>
        <w:t xml:space="preserve"> működése az előterelő lapátkoszorúval együtt</w:t>
      </w:r>
    </w:p>
    <w:p w:rsidR="00A0392C" w:rsidRPr="00A0392C" w:rsidRDefault="00A0392C" w:rsidP="00A0392C">
      <w:pPr>
        <w:spacing w:after="0"/>
        <w:ind w:left="851"/>
        <w:rPr>
          <w:rFonts w:cs="Times New Roman"/>
        </w:rPr>
      </w:pPr>
      <w:r w:rsidRPr="00A0392C">
        <w:rPr>
          <w:rFonts w:cs="Times New Roman"/>
        </w:rPr>
        <w:t xml:space="preserve">a sokfokozatú </w:t>
      </w:r>
      <w:proofErr w:type="spellStart"/>
      <w:r w:rsidRPr="00A0392C">
        <w:rPr>
          <w:rFonts w:cs="Times New Roman"/>
        </w:rPr>
        <w:t>axiálkompresszor</w:t>
      </w:r>
      <w:proofErr w:type="spellEnd"/>
      <w:r w:rsidRPr="00A0392C">
        <w:rPr>
          <w:rFonts w:cs="Times New Roman"/>
        </w:rPr>
        <w:t xml:space="preserve"> működési és geometriai sajátosságai</w:t>
      </w:r>
    </w:p>
    <w:p w:rsidR="00A0392C" w:rsidRPr="00A0392C" w:rsidRDefault="00A0392C" w:rsidP="00A0392C">
      <w:pPr>
        <w:spacing w:after="0"/>
        <w:ind w:left="851"/>
        <w:rPr>
          <w:rFonts w:cs="Times New Roman"/>
        </w:rPr>
      </w:pPr>
      <w:r w:rsidRPr="00A0392C">
        <w:rPr>
          <w:rFonts w:cs="Times New Roman"/>
        </w:rPr>
        <w:t>a nyomásviszony értéke a fokozat nyomásviszonyának függvényében</w:t>
      </w:r>
    </w:p>
    <w:p w:rsidR="00A0392C" w:rsidRPr="00A0392C" w:rsidRDefault="00A0392C" w:rsidP="00A0392C">
      <w:pPr>
        <w:spacing w:after="0"/>
        <w:ind w:left="851"/>
        <w:rPr>
          <w:rFonts w:cs="Times New Roman"/>
        </w:rPr>
      </w:pPr>
      <w:r w:rsidRPr="00A0392C">
        <w:rPr>
          <w:rFonts w:cs="Times New Roman"/>
        </w:rPr>
        <w:t>az instabil üzem és megakadályozásának eszközei</w:t>
      </w:r>
    </w:p>
    <w:p w:rsidR="00A0392C" w:rsidRPr="00A0392C" w:rsidRDefault="00A0392C" w:rsidP="00A0392C">
      <w:pPr>
        <w:spacing w:after="0"/>
        <w:ind w:left="851"/>
        <w:rPr>
          <w:rFonts w:cs="Times New Roman"/>
        </w:rPr>
      </w:pPr>
      <w:r w:rsidRPr="00A0392C">
        <w:rPr>
          <w:rFonts w:cs="Times New Roman"/>
        </w:rPr>
        <w:t xml:space="preserve">a </w:t>
      </w:r>
      <w:proofErr w:type="spellStart"/>
      <w:r w:rsidRPr="00A0392C">
        <w:rPr>
          <w:rFonts w:cs="Times New Roman"/>
        </w:rPr>
        <w:t>kopresszorok</w:t>
      </w:r>
      <w:proofErr w:type="spellEnd"/>
      <w:r w:rsidRPr="00A0392C">
        <w:rPr>
          <w:rFonts w:cs="Times New Roman"/>
        </w:rPr>
        <w:t xml:space="preserve"> jelleggörbéjének felépülése, értelmezése</w:t>
      </w:r>
    </w:p>
    <w:p w:rsidR="00A0392C" w:rsidRPr="00A0392C" w:rsidRDefault="00A0392C" w:rsidP="00A0392C">
      <w:pPr>
        <w:spacing w:after="0"/>
        <w:ind w:left="851"/>
        <w:rPr>
          <w:rFonts w:cs="Times New Roman"/>
        </w:rPr>
      </w:pPr>
      <w:r w:rsidRPr="00A0392C">
        <w:rPr>
          <w:rFonts w:cs="Times New Roman"/>
        </w:rPr>
        <w:t xml:space="preserve">az </w:t>
      </w:r>
      <w:proofErr w:type="spellStart"/>
      <w:r w:rsidRPr="00A0392C">
        <w:rPr>
          <w:rFonts w:cs="Times New Roman"/>
        </w:rPr>
        <w:t>axiálkompresszor</w:t>
      </w:r>
      <w:proofErr w:type="spellEnd"/>
      <w:r w:rsidRPr="00A0392C">
        <w:rPr>
          <w:rFonts w:cs="Times New Roman"/>
        </w:rPr>
        <w:t xml:space="preserve"> forgórészének sémái, a forgórész és a lapátozás kialakítása, a csapágyazás, a kompresszorház kialakításának lehetőségei és technológiája</w:t>
      </w:r>
    </w:p>
    <w:p w:rsidR="00A0392C" w:rsidRPr="00A0392C" w:rsidRDefault="00A0392C" w:rsidP="00A0392C">
      <w:pPr>
        <w:spacing w:after="0"/>
        <w:ind w:left="851"/>
        <w:rPr>
          <w:rFonts w:cs="Times New Roman"/>
        </w:rPr>
      </w:pPr>
      <w:r w:rsidRPr="00A0392C">
        <w:rPr>
          <w:rFonts w:cs="Times New Roman"/>
        </w:rPr>
        <w:t xml:space="preserve">tüzelőterek és az </w:t>
      </w:r>
      <w:proofErr w:type="spellStart"/>
      <w:r w:rsidRPr="00A0392C">
        <w:rPr>
          <w:rFonts w:cs="Times New Roman"/>
        </w:rPr>
        <w:t>utánégetőtér</w:t>
      </w:r>
      <w:proofErr w:type="spellEnd"/>
    </w:p>
    <w:p w:rsidR="00A0392C" w:rsidRPr="00A0392C" w:rsidRDefault="00A0392C" w:rsidP="00A0392C">
      <w:pPr>
        <w:spacing w:after="0"/>
        <w:ind w:left="851"/>
        <w:rPr>
          <w:rFonts w:cs="Times New Roman"/>
        </w:rPr>
      </w:pPr>
      <w:r w:rsidRPr="00A0392C">
        <w:rPr>
          <w:rFonts w:cs="Times New Roman"/>
        </w:rPr>
        <w:t>a tüzelőtérrel és a porlasztóval szemben támasztott üzemi követelmények</w:t>
      </w:r>
    </w:p>
    <w:p w:rsidR="00A0392C" w:rsidRPr="00A0392C" w:rsidRDefault="00A0392C" w:rsidP="00A0392C">
      <w:pPr>
        <w:spacing w:after="0"/>
        <w:ind w:left="851"/>
        <w:rPr>
          <w:rFonts w:cs="Times New Roman"/>
        </w:rPr>
      </w:pPr>
      <w:r w:rsidRPr="00A0392C">
        <w:rPr>
          <w:rFonts w:cs="Times New Roman"/>
        </w:rPr>
        <w:t>tüzelőterek fajtái: csöves, gyűrűs és a csöves-gyűrűs tüzelőterek és szerkezeti elemeik</w:t>
      </w:r>
    </w:p>
    <w:p w:rsidR="00A0392C" w:rsidRPr="00A0392C" w:rsidRDefault="00A0392C" w:rsidP="00A0392C">
      <w:pPr>
        <w:spacing w:after="0"/>
        <w:ind w:left="851"/>
        <w:rPr>
          <w:rFonts w:cs="Times New Roman"/>
        </w:rPr>
      </w:pPr>
      <w:r w:rsidRPr="00A0392C">
        <w:rPr>
          <w:rFonts w:cs="Times New Roman"/>
        </w:rPr>
        <w:t>a porlasztók szerkezete és működése: egy- és kétkamrás, egy és kétnyílású porlasztók</w:t>
      </w:r>
    </w:p>
    <w:p w:rsidR="00A0392C" w:rsidRPr="00A0392C" w:rsidRDefault="00A0392C" w:rsidP="00A0392C">
      <w:pPr>
        <w:spacing w:after="0"/>
        <w:ind w:left="851"/>
        <w:rPr>
          <w:rFonts w:cs="Times New Roman"/>
        </w:rPr>
      </w:pPr>
      <w:r w:rsidRPr="00A0392C">
        <w:rPr>
          <w:rFonts w:cs="Times New Roman"/>
        </w:rPr>
        <w:t xml:space="preserve">a </w:t>
      </w:r>
      <w:proofErr w:type="spellStart"/>
      <w:r w:rsidRPr="00A0392C">
        <w:rPr>
          <w:rFonts w:cs="Times New Roman"/>
        </w:rPr>
        <w:t>lángstabilizátor</w:t>
      </w:r>
      <w:proofErr w:type="spellEnd"/>
      <w:r w:rsidRPr="00A0392C">
        <w:rPr>
          <w:rFonts w:cs="Times New Roman"/>
        </w:rPr>
        <w:t xml:space="preserve"> szerepe, működése és kiviteli formái</w:t>
      </w:r>
    </w:p>
    <w:p w:rsidR="00A0392C" w:rsidRPr="00A0392C" w:rsidRDefault="00A0392C" w:rsidP="00A0392C">
      <w:pPr>
        <w:spacing w:after="0"/>
        <w:ind w:left="851"/>
        <w:rPr>
          <w:rFonts w:cs="Times New Roman"/>
        </w:rPr>
      </w:pPr>
      <w:r w:rsidRPr="00A0392C">
        <w:rPr>
          <w:rFonts w:cs="Times New Roman"/>
        </w:rPr>
        <w:t xml:space="preserve">az </w:t>
      </w:r>
      <w:proofErr w:type="spellStart"/>
      <w:r w:rsidRPr="00A0392C">
        <w:rPr>
          <w:rFonts w:cs="Times New Roman"/>
        </w:rPr>
        <w:t>utánégetés</w:t>
      </w:r>
      <w:proofErr w:type="spellEnd"/>
      <w:r w:rsidRPr="00A0392C">
        <w:rPr>
          <w:rFonts w:cs="Times New Roman"/>
        </w:rPr>
        <w:t xml:space="preserve"> feltételei, az </w:t>
      </w:r>
      <w:proofErr w:type="spellStart"/>
      <w:r w:rsidRPr="00A0392C">
        <w:rPr>
          <w:rFonts w:cs="Times New Roman"/>
        </w:rPr>
        <w:t>utánégetőtér</w:t>
      </w:r>
      <w:proofErr w:type="spellEnd"/>
      <w:r w:rsidRPr="00A0392C">
        <w:rPr>
          <w:rFonts w:cs="Times New Roman"/>
        </w:rPr>
        <w:t xml:space="preserve"> szerkezeti kialakítása, a hűtés és rezgéscsillapítás</w:t>
      </w:r>
    </w:p>
    <w:p w:rsidR="00A0392C" w:rsidRPr="00A0392C" w:rsidRDefault="00A0392C" w:rsidP="00A0392C">
      <w:pPr>
        <w:spacing w:after="0"/>
        <w:ind w:left="851"/>
        <w:rPr>
          <w:rFonts w:cs="Times New Roman"/>
        </w:rPr>
      </w:pPr>
      <w:r w:rsidRPr="00A0392C">
        <w:rPr>
          <w:rFonts w:cs="Times New Roman"/>
        </w:rPr>
        <w:t xml:space="preserve">a tüzelőtér hidraulikus és </w:t>
      </w:r>
      <w:proofErr w:type="spellStart"/>
      <w:r w:rsidRPr="00A0392C">
        <w:rPr>
          <w:rFonts w:cs="Times New Roman"/>
        </w:rPr>
        <w:t>hőveszteségei</w:t>
      </w:r>
      <w:proofErr w:type="spellEnd"/>
    </w:p>
    <w:p w:rsidR="00A0392C" w:rsidRPr="00A0392C" w:rsidRDefault="00A0392C" w:rsidP="00A0392C">
      <w:pPr>
        <w:spacing w:after="0"/>
        <w:ind w:left="851"/>
        <w:rPr>
          <w:rFonts w:cs="Times New Roman"/>
        </w:rPr>
      </w:pPr>
      <w:r w:rsidRPr="00A0392C">
        <w:rPr>
          <w:rFonts w:cs="Times New Roman"/>
        </w:rPr>
        <w:t>turbinák</w:t>
      </w:r>
    </w:p>
    <w:p w:rsidR="00A0392C" w:rsidRPr="00A0392C" w:rsidRDefault="00A0392C" w:rsidP="00A0392C">
      <w:pPr>
        <w:spacing w:after="0"/>
        <w:ind w:left="851"/>
        <w:rPr>
          <w:rFonts w:cs="Times New Roman"/>
        </w:rPr>
      </w:pPr>
      <w:r w:rsidRPr="00A0392C">
        <w:rPr>
          <w:rFonts w:cs="Times New Roman"/>
        </w:rPr>
        <w:t>a turbina működésének fizikai alapjai</w:t>
      </w:r>
    </w:p>
    <w:p w:rsidR="00A0392C" w:rsidRPr="00A0392C" w:rsidRDefault="00A0392C" w:rsidP="00A0392C">
      <w:pPr>
        <w:spacing w:after="0"/>
        <w:ind w:left="851"/>
        <w:rPr>
          <w:rFonts w:cs="Times New Roman"/>
        </w:rPr>
      </w:pPr>
      <w:r w:rsidRPr="00A0392C">
        <w:rPr>
          <w:rFonts w:cs="Times New Roman"/>
        </w:rPr>
        <w:t>a turbinák fajtái: axiális és radiális, egy- és többfokozatú turbinák</w:t>
      </w:r>
    </w:p>
    <w:p w:rsidR="00A0392C" w:rsidRPr="00A0392C" w:rsidRDefault="00A0392C" w:rsidP="00A0392C">
      <w:pPr>
        <w:spacing w:after="0"/>
        <w:ind w:left="851"/>
        <w:rPr>
          <w:rFonts w:cs="Times New Roman"/>
        </w:rPr>
      </w:pPr>
      <w:r w:rsidRPr="00A0392C">
        <w:rPr>
          <w:rFonts w:cs="Times New Roman"/>
        </w:rPr>
        <w:lastRenderedPageBreak/>
        <w:t>a turbinafokozat sebességi háromszögei, a reakciófok, az expanzióviszony, a veszteségek fajtái és eredetük</w:t>
      </w:r>
    </w:p>
    <w:p w:rsidR="00A0392C" w:rsidRPr="00A0392C" w:rsidRDefault="00A0392C" w:rsidP="00A0392C">
      <w:pPr>
        <w:spacing w:after="0"/>
        <w:ind w:left="851"/>
        <w:rPr>
          <w:rFonts w:cs="Times New Roman"/>
        </w:rPr>
      </w:pPr>
      <w:r w:rsidRPr="00A0392C">
        <w:rPr>
          <w:rFonts w:cs="Times New Roman"/>
        </w:rPr>
        <w:t>a többfokozatú turbinák alkalmazásának oka, vázlatos felépítésük, geometriai viszonyaik</w:t>
      </w:r>
    </w:p>
    <w:p w:rsidR="00A0392C" w:rsidRPr="00A0392C" w:rsidRDefault="00A0392C" w:rsidP="00A0392C">
      <w:pPr>
        <w:spacing w:after="0"/>
        <w:ind w:left="851"/>
        <w:rPr>
          <w:rFonts w:cs="Times New Roman"/>
        </w:rPr>
      </w:pPr>
      <w:r w:rsidRPr="00A0392C">
        <w:rPr>
          <w:rFonts w:cs="Times New Roman"/>
        </w:rPr>
        <w:t>a szabadturbinák és kapcsolatuk a légcsavarral vagy a forgószárnnyal</w:t>
      </w:r>
    </w:p>
    <w:p w:rsidR="00A0392C" w:rsidRPr="00A0392C" w:rsidRDefault="00A0392C" w:rsidP="00A0392C">
      <w:pPr>
        <w:spacing w:after="0"/>
        <w:ind w:left="851"/>
        <w:rPr>
          <w:rFonts w:cs="Times New Roman"/>
        </w:rPr>
      </w:pPr>
      <w:r w:rsidRPr="00A0392C">
        <w:rPr>
          <w:rFonts w:cs="Times New Roman"/>
        </w:rPr>
        <w:t>Fúvócsövek és sugárfékek</w:t>
      </w:r>
    </w:p>
    <w:p w:rsidR="00A0392C" w:rsidRPr="00A0392C" w:rsidRDefault="00A0392C" w:rsidP="00A0392C">
      <w:pPr>
        <w:spacing w:after="0"/>
        <w:ind w:left="851"/>
        <w:rPr>
          <w:rFonts w:cs="Times New Roman"/>
        </w:rPr>
      </w:pPr>
      <w:r w:rsidRPr="00A0392C">
        <w:rPr>
          <w:rFonts w:cs="Times New Roman"/>
        </w:rPr>
        <w:t>a fúvócső kialakítása, szerkezeti elemei és működése, állapotjelzők a fúvócső egyes keresztmetszeteiben</w:t>
      </w:r>
    </w:p>
    <w:p w:rsidR="00A0392C" w:rsidRPr="00A0392C" w:rsidRDefault="00A0392C" w:rsidP="00A0392C">
      <w:pPr>
        <w:spacing w:after="0"/>
        <w:ind w:left="851"/>
        <w:rPr>
          <w:rFonts w:cs="Times New Roman"/>
        </w:rPr>
      </w:pPr>
      <w:r w:rsidRPr="00A0392C">
        <w:rPr>
          <w:rFonts w:cs="Times New Roman"/>
        </w:rPr>
        <w:t>a merev fúvócső alakjai, gyártási és ellenőrzési szempontjai</w:t>
      </w:r>
    </w:p>
    <w:p w:rsidR="00A0392C" w:rsidRPr="00A0392C" w:rsidRDefault="00A0392C" w:rsidP="00A0392C">
      <w:pPr>
        <w:spacing w:after="0"/>
        <w:ind w:left="851"/>
        <w:rPr>
          <w:rFonts w:cs="Times New Roman"/>
        </w:rPr>
      </w:pPr>
      <w:r w:rsidRPr="00A0392C">
        <w:rPr>
          <w:rFonts w:cs="Times New Roman"/>
        </w:rPr>
        <w:t>az állítható fúvócsövek fajtái, szerkezetük, alkalmazásuk indoka</w:t>
      </w:r>
    </w:p>
    <w:p w:rsidR="00A0392C" w:rsidRPr="00A0392C" w:rsidRDefault="00A0392C" w:rsidP="00A0392C">
      <w:pPr>
        <w:spacing w:after="0"/>
        <w:ind w:left="851"/>
        <w:rPr>
          <w:rFonts w:cs="Times New Roman"/>
        </w:rPr>
      </w:pPr>
      <w:r w:rsidRPr="00A0392C">
        <w:rPr>
          <w:rFonts w:cs="Times New Roman"/>
        </w:rPr>
        <w:t>a sugárfékek működésének alapja, az egyes sugárfék típusok szerkezete és működése</w:t>
      </w:r>
    </w:p>
    <w:p w:rsidR="00A0392C" w:rsidRPr="00A0392C" w:rsidRDefault="00A0392C" w:rsidP="00A0392C">
      <w:pPr>
        <w:spacing w:after="0"/>
        <w:ind w:left="851"/>
        <w:rPr>
          <w:rFonts w:cs="Times New Roman"/>
        </w:rPr>
      </w:pPr>
      <w:r w:rsidRPr="00A0392C">
        <w:rPr>
          <w:rFonts w:cs="Times New Roman"/>
        </w:rPr>
        <w:t>forgórész csapágyazása, kenése, hűtése, tengelyek kapcsolata a hajtómű-forgórész csapágyazása: támaszos és konzolos séma,</w:t>
      </w:r>
    </w:p>
    <w:p w:rsidR="00A0392C" w:rsidRPr="00A0392C" w:rsidRDefault="00A0392C" w:rsidP="00A0392C">
      <w:pPr>
        <w:spacing w:after="0"/>
        <w:ind w:left="851"/>
        <w:rPr>
          <w:rFonts w:cs="Times New Roman"/>
        </w:rPr>
      </w:pPr>
      <w:r w:rsidRPr="00A0392C">
        <w:rPr>
          <w:rFonts w:cs="Times New Roman"/>
        </w:rPr>
        <w:t>a csapágyház kialakítása és a kenés különleges követelményei, az ennek megfelelő szerkezet, a hűtőlevegő vezetése a lapátokban és a tárcsákon a forgó és az állórész közötti felületek tömítése: a labirint és a kerámiatömítések</w:t>
      </w:r>
    </w:p>
    <w:p w:rsidR="00A0392C" w:rsidRPr="00A0392C" w:rsidRDefault="00A0392C" w:rsidP="00A0392C">
      <w:pPr>
        <w:spacing w:after="0"/>
        <w:ind w:left="851"/>
        <w:rPr>
          <w:rFonts w:cs="Times New Roman"/>
        </w:rPr>
      </w:pPr>
      <w:r w:rsidRPr="00A0392C">
        <w:rPr>
          <w:rFonts w:cs="Times New Roman"/>
        </w:rPr>
        <w:t>a kompresszor és a turbinatengely összekapcsolásának módjai: bordás- menetes és bordás-szférikus tengelykapcsolók</w:t>
      </w:r>
    </w:p>
    <w:p w:rsidR="00A0392C" w:rsidRPr="00A0392C" w:rsidRDefault="00A0392C" w:rsidP="00A0392C">
      <w:pPr>
        <w:spacing w:after="0"/>
        <w:ind w:left="851"/>
        <w:rPr>
          <w:rFonts w:cs="Times New Roman"/>
        </w:rPr>
      </w:pPr>
      <w:r w:rsidRPr="00A0392C">
        <w:rPr>
          <w:rFonts w:cs="Times New Roman"/>
        </w:rPr>
        <w:t xml:space="preserve">gázturbinák tüzelőanyag rendszere a gázturbinás hajtómű tüzelőanyag-rendszerével szemben támasztott követelmények </w:t>
      </w:r>
    </w:p>
    <w:p w:rsidR="00A0392C" w:rsidRPr="00A0392C" w:rsidRDefault="00A0392C" w:rsidP="00A0392C">
      <w:pPr>
        <w:spacing w:after="0"/>
        <w:ind w:left="851"/>
        <w:rPr>
          <w:rFonts w:cs="Times New Roman"/>
        </w:rPr>
      </w:pPr>
      <w:r w:rsidRPr="00A0392C">
        <w:rPr>
          <w:rFonts w:cs="Times New Roman"/>
        </w:rPr>
        <w:t xml:space="preserve">a turbina és a kompresszor teljesítménygörbéje, az üzemi pont </w:t>
      </w:r>
    </w:p>
    <w:p w:rsidR="00C53E01" w:rsidRDefault="00A0392C" w:rsidP="00A0392C">
      <w:pPr>
        <w:spacing w:after="0"/>
        <w:ind w:left="851"/>
      </w:pPr>
      <w:r w:rsidRPr="00A0392C">
        <w:rPr>
          <w:rFonts w:cs="Times New Roman"/>
        </w:rPr>
        <w:t xml:space="preserve">a hajtómű tüzelőanyag-rendszerének vázlata, a rendszerben alkalmazott </w:t>
      </w:r>
      <w:proofErr w:type="spellStart"/>
      <w:r w:rsidRPr="00A0392C">
        <w:rPr>
          <w:rFonts w:cs="Times New Roman"/>
        </w:rPr>
        <w:t>centrifugál-táp</w:t>
      </w:r>
      <w:proofErr w:type="spellEnd"/>
      <w:r w:rsidRPr="00A0392C">
        <w:rPr>
          <w:rFonts w:cs="Times New Roman"/>
        </w:rPr>
        <w:t xml:space="preserve"> nagynyomású ferdetárcsás és fogaskerekes szivattyúk szerkezete és működése</w:t>
      </w:r>
    </w:p>
    <w:p w:rsidR="00C53E01" w:rsidRDefault="00C53E01" w:rsidP="00C53E01">
      <w:pPr>
        <w:tabs>
          <w:tab w:val="left" w:pos="1418"/>
          <w:tab w:val="right" w:pos="9072"/>
        </w:tabs>
        <w:spacing w:after="0"/>
        <w:ind w:left="851"/>
      </w:pPr>
    </w:p>
    <w:p w:rsidR="00C53E01" w:rsidRDefault="00A0392C" w:rsidP="00C53E01">
      <w:pPr>
        <w:pStyle w:val="Listaszerbekezds"/>
        <w:numPr>
          <w:ilvl w:val="2"/>
          <w:numId w:val="8"/>
        </w:numPr>
        <w:tabs>
          <w:tab w:val="left" w:pos="1701"/>
          <w:tab w:val="right" w:pos="9072"/>
        </w:tabs>
        <w:spacing w:after="0"/>
        <w:ind w:left="993" w:hanging="426"/>
        <w:rPr>
          <w:b/>
          <w:i/>
        </w:rPr>
      </w:pPr>
      <w:r w:rsidRPr="00A0392C">
        <w:rPr>
          <w:b/>
          <w:i/>
        </w:rPr>
        <w:t>Gázturbinás hajtóművek II.</w:t>
      </w:r>
      <w:r w:rsidR="00C53E01" w:rsidRPr="00644690">
        <w:rPr>
          <w:b/>
          <w:i/>
        </w:rPr>
        <w:tab/>
        <w:t>…</w:t>
      </w:r>
      <w:r w:rsidR="00C53E01">
        <w:rPr>
          <w:b/>
          <w:i/>
        </w:rPr>
        <w:t xml:space="preserve"> ó</w:t>
      </w:r>
      <w:r w:rsidR="00C53E01" w:rsidRPr="00644690">
        <w:rPr>
          <w:b/>
          <w:i/>
        </w:rPr>
        <w:t>ra/</w:t>
      </w:r>
      <w:r>
        <w:rPr>
          <w:b/>
          <w:i/>
        </w:rPr>
        <w:t>25</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 xml:space="preserve">hajtómű-szabályozó berendezések blokksémája, szabályozó és szabályozott tényezők </w:t>
      </w:r>
    </w:p>
    <w:p w:rsidR="00A0392C" w:rsidRPr="00A0392C" w:rsidRDefault="00A0392C" w:rsidP="00A0392C">
      <w:pPr>
        <w:spacing w:after="0"/>
        <w:ind w:left="851"/>
        <w:rPr>
          <w:rFonts w:cs="Times New Roman"/>
        </w:rPr>
      </w:pPr>
      <w:r w:rsidRPr="00A0392C">
        <w:rPr>
          <w:rFonts w:cs="Times New Roman"/>
        </w:rPr>
        <w:t>a közvetlen, statikus tüzelőanyag-szabályzó rendszer és hibái közvetett, visszacsatolás nélküli (</w:t>
      </w:r>
      <w:proofErr w:type="spellStart"/>
      <w:r w:rsidRPr="00A0392C">
        <w:rPr>
          <w:rFonts w:cs="Times New Roman"/>
        </w:rPr>
        <w:t>astatikus</w:t>
      </w:r>
      <w:proofErr w:type="spellEnd"/>
      <w:r w:rsidRPr="00A0392C">
        <w:rPr>
          <w:rFonts w:cs="Times New Roman"/>
        </w:rPr>
        <w:t xml:space="preserve">) tüzelőanyag-szabályzó rendszer és hibái </w:t>
      </w:r>
    </w:p>
    <w:p w:rsidR="00A0392C" w:rsidRPr="00A0392C" w:rsidRDefault="00A0392C" w:rsidP="00A0392C">
      <w:pPr>
        <w:spacing w:after="0"/>
        <w:ind w:left="851"/>
        <w:rPr>
          <w:rFonts w:cs="Times New Roman"/>
        </w:rPr>
      </w:pPr>
      <w:r w:rsidRPr="00A0392C">
        <w:rPr>
          <w:rFonts w:cs="Times New Roman"/>
        </w:rPr>
        <w:t xml:space="preserve">a közvetett, merev visszacsatolású tüzelőanyag-szabályzó és hibái </w:t>
      </w:r>
    </w:p>
    <w:p w:rsidR="00A0392C" w:rsidRPr="00A0392C" w:rsidRDefault="00A0392C" w:rsidP="00A0392C">
      <w:pPr>
        <w:spacing w:after="0"/>
        <w:ind w:left="851"/>
        <w:rPr>
          <w:rFonts w:cs="Times New Roman"/>
        </w:rPr>
      </w:pPr>
      <w:r w:rsidRPr="00A0392C">
        <w:rPr>
          <w:rFonts w:cs="Times New Roman"/>
        </w:rPr>
        <w:t>a közvetett, rugalmas visszacsatolású (</w:t>
      </w:r>
      <w:proofErr w:type="spellStart"/>
      <w:r w:rsidRPr="00A0392C">
        <w:rPr>
          <w:rFonts w:cs="Times New Roman"/>
        </w:rPr>
        <w:t>izodrom</w:t>
      </w:r>
      <w:proofErr w:type="spellEnd"/>
      <w:r w:rsidRPr="00A0392C">
        <w:rPr>
          <w:rFonts w:cs="Times New Roman"/>
        </w:rPr>
        <w:t>) tüzelőanyag-szabályzó rendszer és működése</w:t>
      </w:r>
    </w:p>
    <w:p w:rsidR="00A0392C" w:rsidRPr="00A0392C" w:rsidRDefault="00A0392C" w:rsidP="00A0392C">
      <w:pPr>
        <w:spacing w:after="0"/>
        <w:ind w:left="851"/>
        <w:rPr>
          <w:rFonts w:cs="Times New Roman"/>
        </w:rPr>
      </w:pPr>
      <w:r w:rsidRPr="00A0392C">
        <w:rPr>
          <w:rFonts w:cs="Times New Roman"/>
        </w:rPr>
        <w:t>az állandó nyomáskülönbségű tüzelőanyag-szabályzó rendszer és működése</w:t>
      </w:r>
    </w:p>
    <w:p w:rsidR="00A0392C" w:rsidRPr="00A0392C" w:rsidRDefault="00A0392C" w:rsidP="00A0392C">
      <w:pPr>
        <w:spacing w:after="0"/>
        <w:ind w:left="851"/>
        <w:rPr>
          <w:rFonts w:cs="Times New Roman"/>
        </w:rPr>
      </w:pPr>
      <w:r w:rsidRPr="00A0392C">
        <w:rPr>
          <w:rFonts w:cs="Times New Roman"/>
        </w:rPr>
        <w:t>a tüzelőanyagszabályzó-rendszer kiegészítő elemei: a gyorsulásszabályzó-automata, a magassági szabályzó berendezés, a fordulatszám-határoló szerkezete és működése</w:t>
      </w:r>
    </w:p>
    <w:p w:rsidR="00A0392C" w:rsidRPr="00A0392C" w:rsidRDefault="00A0392C" w:rsidP="00A0392C">
      <w:pPr>
        <w:spacing w:after="0"/>
        <w:ind w:left="851"/>
        <w:rPr>
          <w:rFonts w:cs="Times New Roman"/>
        </w:rPr>
      </w:pPr>
      <w:r w:rsidRPr="00A0392C">
        <w:rPr>
          <w:rFonts w:cs="Times New Roman"/>
        </w:rPr>
        <w:t>a rendszer ellenőrzése, szabályzása</w:t>
      </w:r>
    </w:p>
    <w:p w:rsidR="00A0392C" w:rsidRPr="00A0392C" w:rsidRDefault="00A0392C" w:rsidP="00A0392C">
      <w:pPr>
        <w:spacing w:after="0"/>
        <w:ind w:left="851"/>
        <w:rPr>
          <w:rFonts w:cs="Times New Roman"/>
        </w:rPr>
      </w:pPr>
      <w:r w:rsidRPr="00A0392C">
        <w:rPr>
          <w:rFonts w:cs="Times New Roman"/>
        </w:rPr>
        <w:t>kenési rendszerek</w:t>
      </w:r>
    </w:p>
    <w:p w:rsidR="00A0392C" w:rsidRPr="00A0392C" w:rsidRDefault="00A0392C" w:rsidP="00A0392C">
      <w:pPr>
        <w:spacing w:after="0"/>
        <w:ind w:left="851"/>
        <w:rPr>
          <w:rFonts w:cs="Times New Roman"/>
        </w:rPr>
      </w:pPr>
      <w:r w:rsidRPr="00A0392C">
        <w:rPr>
          <w:rFonts w:cs="Times New Roman"/>
        </w:rPr>
        <w:t>a kenés feladata és a feladatnak megfelelő kenőanyagok</w:t>
      </w:r>
    </w:p>
    <w:p w:rsidR="00A0392C" w:rsidRPr="00A0392C" w:rsidRDefault="00A0392C" w:rsidP="00A0392C">
      <w:pPr>
        <w:spacing w:after="0"/>
        <w:ind w:left="851"/>
        <w:rPr>
          <w:rFonts w:cs="Times New Roman"/>
        </w:rPr>
      </w:pPr>
      <w:r w:rsidRPr="00A0392C">
        <w:rPr>
          <w:rFonts w:cs="Times New Roman"/>
        </w:rPr>
        <w:t>a kenésrendszer kialakítása: nyitott és zárt, cirkulációs és rövidre zárt cirkulációs rendszer</w:t>
      </w:r>
    </w:p>
    <w:p w:rsidR="00A0392C" w:rsidRPr="00A0392C" w:rsidRDefault="00A0392C" w:rsidP="00A0392C">
      <w:pPr>
        <w:spacing w:after="0"/>
        <w:ind w:left="851"/>
        <w:rPr>
          <w:rFonts w:cs="Times New Roman"/>
        </w:rPr>
      </w:pPr>
      <w:r w:rsidRPr="00A0392C">
        <w:rPr>
          <w:rFonts w:cs="Times New Roman"/>
        </w:rPr>
        <w:t xml:space="preserve">az alkalmazott elemek: szivattyú, szivattyútömb, szűrők, </w:t>
      </w:r>
      <w:proofErr w:type="spellStart"/>
      <w:r w:rsidRPr="00A0392C">
        <w:rPr>
          <w:rFonts w:cs="Times New Roman"/>
        </w:rPr>
        <w:t>centrifugál-levegőkiválasztó</w:t>
      </w:r>
      <w:proofErr w:type="spellEnd"/>
      <w:r w:rsidRPr="00A0392C">
        <w:rPr>
          <w:rFonts w:cs="Times New Roman"/>
        </w:rPr>
        <w:t>, centrifugál-szellőz feladata, szerkezete, működése</w:t>
      </w:r>
    </w:p>
    <w:p w:rsidR="00A0392C" w:rsidRPr="00A0392C" w:rsidRDefault="00A0392C" w:rsidP="00A0392C">
      <w:pPr>
        <w:spacing w:after="0"/>
        <w:ind w:left="851"/>
        <w:rPr>
          <w:rFonts w:cs="Times New Roman"/>
        </w:rPr>
      </w:pPr>
      <w:r w:rsidRPr="00A0392C">
        <w:rPr>
          <w:rFonts w:cs="Times New Roman"/>
        </w:rPr>
        <w:t>a levegő-olaj és a tüzelőanyag-olajhűtő szerkezete, működése</w:t>
      </w:r>
    </w:p>
    <w:p w:rsidR="00A0392C" w:rsidRPr="00A0392C" w:rsidRDefault="00A0392C" w:rsidP="00A0392C">
      <w:pPr>
        <w:spacing w:after="0"/>
        <w:ind w:left="851"/>
        <w:rPr>
          <w:rFonts w:cs="Times New Roman"/>
        </w:rPr>
      </w:pPr>
      <w:r w:rsidRPr="00A0392C">
        <w:rPr>
          <w:rFonts w:cs="Times New Roman"/>
        </w:rPr>
        <w:t>az olajtartály szerkezete, elemei</w:t>
      </w:r>
    </w:p>
    <w:p w:rsidR="00A0392C" w:rsidRPr="00A0392C" w:rsidRDefault="00A0392C" w:rsidP="00A0392C">
      <w:pPr>
        <w:spacing w:after="0"/>
        <w:ind w:left="851"/>
        <w:rPr>
          <w:rFonts w:cs="Times New Roman"/>
        </w:rPr>
      </w:pPr>
      <w:r w:rsidRPr="00A0392C">
        <w:rPr>
          <w:rFonts w:cs="Times New Roman"/>
        </w:rPr>
        <w:t>a rendszer ellenőrzése, szabályzása és karbantartása</w:t>
      </w:r>
    </w:p>
    <w:p w:rsidR="00A0392C" w:rsidRPr="00A0392C" w:rsidRDefault="00A0392C" w:rsidP="00A0392C">
      <w:pPr>
        <w:spacing w:after="0"/>
        <w:ind w:left="851"/>
        <w:rPr>
          <w:rFonts w:cs="Times New Roman"/>
        </w:rPr>
      </w:pPr>
      <w:r w:rsidRPr="00A0392C">
        <w:rPr>
          <w:rFonts w:cs="Times New Roman"/>
        </w:rPr>
        <w:t>indítási rendszerek</w:t>
      </w:r>
    </w:p>
    <w:p w:rsidR="00A0392C" w:rsidRPr="00A0392C" w:rsidRDefault="00A0392C" w:rsidP="00A0392C">
      <w:pPr>
        <w:spacing w:after="0"/>
        <w:ind w:left="851"/>
        <w:rPr>
          <w:rFonts w:cs="Times New Roman"/>
        </w:rPr>
      </w:pPr>
      <w:r w:rsidRPr="00A0392C">
        <w:rPr>
          <w:rFonts w:cs="Times New Roman"/>
        </w:rPr>
        <w:t xml:space="preserve">az indítás nyomatékviszonyai és szakaszai </w:t>
      </w:r>
    </w:p>
    <w:p w:rsidR="00A0392C" w:rsidRPr="00A0392C" w:rsidRDefault="00A0392C" w:rsidP="00A0392C">
      <w:pPr>
        <w:spacing w:after="0"/>
        <w:ind w:left="851"/>
        <w:rPr>
          <w:rFonts w:cs="Times New Roman"/>
        </w:rPr>
      </w:pPr>
      <w:r w:rsidRPr="00A0392C">
        <w:rPr>
          <w:rFonts w:cs="Times New Roman"/>
        </w:rPr>
        <w:t>az indító-berendezés alkalmazásának szükségessége, indító-berendezések fajtái</w:t>
      </w:r>
    </w:p>
    <w:p w:rsidR="00A0392C" w:rsidRPr="00A0392C" w:rsidRDefault="00A0392C" w:rsidP="00A0392C">
      <w:pPr>
        <w:spacing w:after="0"/>
        <w:ind w:left="851"/>
        <w:rPr>
          <w:rFonts w:cs="Times New Roman"/>
        </w:rPr>
      </w:pPr>
      <w:r w:rsidRPr="00A0392C">
        <w:rPr>
          <w:rFonts w:cs="Times New Roman"/>
        </w:rPr>
        <w:t>az elektromos indítás</w:t>
      </w:r>
    </w:p>
    <w:p w:rsidR="00A0392C" w:rsidRPr="00A0392C" w:rsidRDefault="00A0392C" w:rsidP="00A0392C">
      <w:pPr>
        <w:spacing w:after="0"/>
        <w:ind w:left="851"/>
        <w:rPr>
          <w:rFonts w:cs="Times New Roman"/>
        </w:rPr>
      </w:pPr>
      <w:r w:rsidRPr="00A0392C">
        <w:rPr>
          <w:rFonts w:cs="Times New Roman"/>
        </w:rPr>
        <w:t>a gázturbinás merevtengely-indítóeszközök</w:t>
      </w:r>
    </w:p>
    <w:p w:rsidR="00A0392C" w:rsidRPr="00A0392C" w:rsidRDefault="00A0392C" w:rsidP="00A0392C">
      <w:pPr>
        <w:spacing w:after="0"/>
        <w:ind w:left="851"/>
        <w:rPr>
          <w:rFonts w:cs="Times New Roman"/>
        </w:rPr>
      </w:pPr>
      <w:r w:rsidRPr="00A0392C">
        <w:rPr>
          <w:rFonts w:cs="Times New Roman"/>
        </w:rPr>
        <w:t>a sűrített-levegős indító-berendezés, a sűrített levegőt előállító fedélzeti gázturbina</w:t>
      </w:r>
    </w:p>
    <w:p w:rsidR="00A0392C" w:rsidRPr="00A0392C" w:rsidRDefault="00A0392C" w:rsidP="00A0392C">
      <w:pPr>
        <w:spacing w:after="0"/>
        <w:ind w:left="851"/>
        <w:rPr>
          <w:rFonts w:cs="Times New Roman"/>
        </w:rPr>
      </w:pPr>
      <w:r w:rsidRPr="00A0392C">
        <w:rPr>
          <w:rFonts w:cs="Times New Roman"/>
        </w:rPr>
        <w:lastRenderedPageBreak/>
        <w:t>az indító-tüzelőanyagszabályzó rendszer</w:t>
      </w:r>
    </w:p>
    <w:p w:rsidR="00A0392C" w:rsidRPr="00A0392C" w:rsidRDefault="00A0392C" w:rsidP="00A0392C">
      <w:pPr>
        <w:spacing w:after="0"/>
        <w:ind w:left="851"/>
        <w:rPr>
          <w:rFonts w:cs="Times New Roman"/>
        </w:rPr>
      </w:pPr>
      <w:r w:rsidRPr="00A0392C">
        <w:rPr>
          <w:rFonts w:cs="Times New Roman"/>
        </w:rPr>
        <w:t>az indítógyújtás berendezései, működése</w:t>
      </w:r>
    </w:p>
    <w:p w:rsidR="00A0392C" w:rsidRPr="00A0392C" w:rsidRDefault="00A0392C" w:rsidP="00A0392C">
      <w:pPr>
        <w:spacing w:after="0"/>
        <w:ind w:left="851"/>
        <w:rPr>
          <w:rFonts w:cs="Times New Roman"/>
        </w:rPr>
      </w:pPr>
      <w:r w:rsidRPr="00A0392C">
        <w:rPr>
          <w:rFonts w:cs="Times New Roman"/>
        </w:rPr>
        <w:t>az indítófúvóka és gyertya elhelyezése a hajtómű tüzelőterében</w:t>
      </w:r>
    </w:p>
    <w:p w:rsidR="00A0392C" w:rsidRPr="00A0392C" w:rsidRDefault="00A0392C" w:rsidP="00A0392C">
      <w:pPr>
        <w:spacing w:after="0"/>
        <w:ind w:left="851"/>
        <w:rPr>
          <w:rFonts w:cs="Times New Roman"/>
        </w:rPr>
      </w:pPr>
      <w:r w:rsidRPr="00A0392C">
        <w:rPr>
          <w:rFonts w:cs="Times New Roman"/>
        </w:rPr>
        <w:t>az indítórendszer ellenőrzése, karbantartása és szabályzása</w:t>
      </w:r>
    </w:p>
    <w:p w:rsidR="00A0392C" w:rsidRPr="00A0392C" w:rsidRDefault="00A0392C" w:rsidP="00A0392C">
      <w:pPr>
        <w:spacing w:after="0"/>
        <w:ind w:left="851"/>
        <w:rPr>
          <w:rFonts w:cs="Times New Roman"/>
        </w:rPr>
      </w:pPr>
      <w:r w:rsidRPr="00A0392C">
        <w:rPr>
          <w:rFonts w:cs="Times New Roman"/>
        </w:rPr>
        <w:t>levegőrendszerek</w:t>
      </w:r>
    </w:p>
    <w:p w:rsidR="00A0392C" w:rsidRPr="00A0392C" w:rsidRDefault="00A0392C" w:rsidP="00A0392C">
      <w:pPr>
        <w:spacing w:after="0"/>
        <w:ind w:left="851"/>
        <w:rPr>
          <w:rFonts w:cs="Times New Roman"/>
        </w:rPr>
      </w:pPr>
      <w:r w:rsidRPr="00A0392C">
        <w:rPr>
          <w:rFonts w:cs="Times New Roman"/>
        </w:rPr>
        <w:t>gyújtási rendszerek</w:t>
      </w:r>
    </w:p>
    <w:p w:rsidR="00A0392C" w:rsidRPr="00A0392C" w:rsidRDefault="00A0392C" w:rsidP="00A0392C">
      <w:pPr>
        <w:spacing w:after="0"/>
        <w:ind w:left="851"/>
        <w:rPr>
          <w:rFonts w:cs="Times New Roman"/>
        </w:rPr>
      </w:pPr>
      <w:r w:rsidRPr="00A0392C">
        <w:rPr>
          <w:rFonts w:cs="Times New Roman"/>
        </w:rPr>
        <w:t>Teljesítményfokozó rendszerek</w:t>
      </w:r>
    </w:p>
    <w:p w:rsidR="00A0392C" w:rsidRPr="00A0392C" w:rsidRDefault="00A0392C" w:rsidP="00A0392C">
      <w:pPr>
        <w:spacing w:after="0"/>
        <w:ind w:left="851"/>
        <w:rPr>
          <w:rFonts w:cs="Times New Roman"/>
        </w:rPr>
      </w:pPr>
      <w:r w:rsidRPr="00A0392C">
        <w:rPr>
          <w:rFonts w:cs="Times New Roman"/>
        </w:rPr>
        <w:t>Segédhajtóművek (</w:t>
      </w:r>
      <w:proofErr w:type="spellStart"/>
      <w:r w:rsidRPr="00A0392C">
        <w:rPr>
          <w:rFonts w:cs="Times New Roman"/>
        </w:rPr>
        <w:t>APU-k</w:t>
      </w:r>
      <w:proofErr w:type="spellEnd"/>
      <w:r w:rsidRPr="00A0392C">
        <w:rPr>
          <w:rFonts w:cs="Times New Roman"/>
        </w:rPr>
        <w:t>)</w:t>
      </w:r>
    </w:p>
    <w:p w:rsidR="00C53E01" w:rsidRDefault="00A0392C" w:rsidP="00A0392C">
      <w:pPr>
        <w:spacing w:after="0"/>
        <w:ind w:left="851"/>
      </w:pPr>
      <w:r w:rsidRPr="00A0392C">
        <w:rPr>
          <w:rFonts w:cs="Times New Roman"/>
        </w:rPr>
        <w:t>Hajtómű-beépítés</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0392C" w:rsidP="00C53E01">
      <w:pPr>
        <w:spacing w:after="0"/>
        <w:ind w:left="426"/>
      </w:pPr>
      <w:r w:rsidRPr="00A0392C">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Dokumentációk</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0E21" w:rsidRPr="00EE32F9" w:rsidTr="00820E21">
        <w:trPr>
          <w:trHeight w:val="255"/>
          <w:jc w:val="center"/>
        </w:trPr>
        <w:tc>
          <w:tcPr>
            <w:tcW w:w="104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820E21" w:rsidRPr="00EE32F9" w:rsidTr="00820E21">
        <w:trPr>
          <w:trHeight w:val="510"/>
          <w:jc w:val="center"/>
        </w:trPr>
        <w:tc>
          <w:tcPr>
            <w:tcW w:w="104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0392C" w:rsidP="00C53E01">
      <w:pPr>
        <w:pStyle w:val="Listaszerbekezds"/>
        <w:numPr>
          <w:ilvl w:val="0"/>
          <w:numId w:val="8"/>
        </w:numPr>
        <w:tabs>
          <w:tab w:val="right" w:pos="9072"/>
        </w:tabs>
        <w:spacing w:after="0"/>
        <w:rPr>
          <w:rFonts w:cs="Times New Roman"/>
          <w:b/>
        </w:rPr>
      </w:pPr>
      <w:r w:rsidRPr="00A0392C">
        <w:rPr>
          <w:b/>
        </w:rPr>
        <w:t>Légcsavarok, közlőművek</w:t>
      </w:r>
      <w:r w:rsidR="00C53E01" w:rsidRPr="00644690">
        <w:rPr>
          <w:b/>
        </w:rPr>
        <w:t xml:space="preserve"> tantárgy</w:t>
      </w:r>
      <w:r w:rsidR="00C53E01" w:rsidRPr="00644690">
        <w:rPr>
          <w:b/>
        </w:rPr>
        <w:tab/>
        <w:t>…</w:t>
      </w:r>
      <w:r w:rsidR="00C53E01">
        <w:rPr>
          <w:b/>
        </w:rPr>
        <w:t xml:space="preserve"> ó</w:t>
      </w:r>
      <w:r w:rsidR="00C53E01" w:rsidRPr="00644690">
        <w:rPr>
          <w:b/>
        </w:rPr>
        <w:t>ra/</w:t>
      </w:r>
      <w:r w:rsidR="00FE2BBE">
        <w:rPr>
          <w:b/>
        </w:rPr>
        <w:t>46,5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A0392C" w:rsidRDefault="00A0392C" w:rsidP="00A0392C">
      <w:pPr>
        <w:spacing w:after="0"/>
        <w:ind w:left="426"/>
      </w:pPr>
      <w:r>
        <w:t>ismertesse a merev és állítható légcsavar üzemét jellemző sajátosságokat, a légcsavar reduktor alkalmazásának okát, a légcsavarállító rendszereket és az ezt végző berendezések szerkezetét, működését, ellenőrzését és karbantartásának módját</w:t>
      </w:r>
    </w:p>
    <w:p w:rsidR="00A0392C" w:rsidRDefault="00A0392C" w:rsidP="00A0392C">
      <w:pPr>
        <w:spacing w:after="0"/>
        <w:ind w:left="426"/>
      </w:pPr>
      <w:r>
        <w:t>ismertesse a légcsavar üzemének hatását a motor működésére, megindokolja a légcsavarmeghajtás módosításának szükségességét, a légcsavarlapát beépítési szögének változtatását és az ezt végző szabályozó szerkezetét és működését</w:t>
      </w:r>
    </w:p>
    <w:p w:rsidR="00A0392C" w:rsidRDefault="00A0392C" w:rsidP="00A0392C">
      <w:pPr>
        <w:spacing w:after="0"/>
        <w:ind w:left="426"/>
      </w:pPr>
      <w:r>
        <w:lastRenderedPageBreak/>
        <w:t>ismertesse a dugattyús-légcsavaros repülőgép-hajtóművek karbantartásának lehetőségeit, a lehetőségek nyomán kialakult karbantartási rendszereket, azok eszközeit és a karbantartás lefolytatásának technológiai és anyagi feltételeit</w:t>
      </w:r>
    </w:p>
    <w:p w:rsidR="00A0392C" w:rsidRDefault="00A0392C" w:rsidP="00A0392C">
      <w:pPr>
        <w:spacing w:after="0"/>
        <w:ind w:left="426"/>
      </w:pPr>
      <w:r>
        <w:t>a repülőgépész szakképesítés Szakmai és Vizsgáztatási Követelményei behatárolják azt az ismeretanyagot, amit a szakmunkás vizsgához a jelöltnek összefüggéseiben el kell sajátítani, ezek ismerete a szakma gyakorlásához ma kifejezetten szükséges</w:t>
      </w:r>
    </w:p>
    <w:p w:rsidR="00A0392C" w:rsidRDefault="00A0392C" w:rsidP="00A0392C">
      <w:pPr>
        <w:spacing w:after="0"/>
        <w:ind w:left="426"/>
      </w:pPr>
      <w:r>
        <w:t>e tantárgy tanításának célja az, hogy követelményrendszer témaköreit egységes, egymásra épülő program- rendszerbe foglalja és a többi tantárgyi ismerettel, a szaktantárggyal kapcsolatot alkotó, nélkülözhetetlen összefüggéseket is megvilágítsa</w:t>
      </w:r>
    </w:p>
    <w:p w:rsidR="00A0392C" w:rsidRDefault="00A0392C" w:rsidP="00A0392C">
      <w:pPr>
        <w:spacing w:after="0"/>
        <w:ind w:left="426"/>
      </w:pPr>
      <w:r>
        <w:t>az elsajátított ismeretanyaggal, a vizsgát tett "Szakemberek" a repülés területén munkát vállalhatnak</w:t>
      </w:r>
    </w:p>
    <w:p w:rsidR="00A0392C" w:rsidRDefault="00A0392C" w:rsidP="00A0392C">
      <w:pPr>
        <w:spacing w:after="0"/>
        <w:ind w:left="426"/>
      </w:pPr>
      <w:r>
        <w:t>munkájukhoz rendelkezzenek a 1321/2014. EK. rendelet, III. mellékletében (Part 66) előírt ismeretekkel, képzetségük megfeleljen az Európai Uniós előírásoknak.</w:t>
      </w:r>
    </w:p>
    <w:p w:rsidR="00C53E01" w:rsidRDefault="00A0392C" w:rsidP="00A0392C">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A0392C" w:rsidRDefault="00A0392C" w:rsidP="00A0392C">
      <w:pPr>
        <w:spacing w:after="0"/>
        <w:ind w:left="426"/>
      </w:pPr>
      <w:r>
        <w:t>Matematika: algebrai és geometriai ismeretek</w:t>
      </w:r>
    </w:p>
    <w:p w:rsidR="00A0392C" w:rsidRDefault="00A0392C" w:rsidP="00A0392C">
      <w:pPr>
        <w:spacing w:after="0"/>
        <w:ind w:left="426"/>
      </w:pPr>
      <w:r>
        <w:t xml:space="preserve">Mechanika: erő, </w:t>
      </w:r>
      <w:proofErr w:type="spellStart"/>
      <w:r>
        <w:t>erő</w:t>
      </w:r>
      <w:proofErr w:type="spellEnd"/>
      <w:r>
        <w:t xml:space="preserve"> rendszerek, testek egyensúlya</w:t>
      </w:r>
    </w:p>
    <w:p w:rsidR="00A0392C" w:rsidRDefault="00A0392C" w:rsidP="00A0392C">
      <w:pPr>
        <w:spacing w:after="0"/>
        <w:ind w:left="426"/>
      </w:pPr>
      <w:r>
        <w:t>Gépelemek-géptan: tengelyek, csapágyazások, hajtások</w:t>
      </w:r>
    </w:p>
    <w:p w:rsidR="00A0392C" w:rsidRDefault="00A0392C" w:rsidP="00A0392C">
      <w:pPr>
        <w:spacing w:after="0"/>
        <w:ind w:left="426"/>
      </w:pPr>
      <w:r>
        <w:t>Aerodinamika és repüléselmélet: légerők keletkezése</w:t>
      </w:r>
    </w:p>
    <w:p w:rsidR="00A0392C" w:rsidRDefault="00A0392C" w:rsidP="00A0392C">
      <w:pPr>
        <w:spacing w:after="0"/>
        <w:ind w:left="426"/>
      </w:pPr>
      <w:r>
        <w:t>Repülőgép hajtóművek: teljesítmény, nyomaték</w:t>
      </w:r>
    </w:p>
    <w:p w:rsidR="00C53E01" w:rsidRDefault="00A0392C" w:rsidP="00A0392C">
      <w:pPr>
        <w:spacing w:after="0"/>
        <w:ind w:left="426"/>
      </w:pPr>
      <w:r>
        <w:t>Hajtóművek, rendszereinek karbantartási gyakorlata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0392C" w:rsidP="00C53E01">
      <w:pPr>
        <w:pStyle w:val="Listaszerbekezds"/>
        <w:numPr>
          <w:ilvl w:val="2"/>
          <w:numId w:val="8"/>
        </w:numPr>
        <w:tabs>
          <w:tab w:val="left" w:pos="1701"/>
          <w:tab w:val="right" w:pos="9072"/>
        </w:tabs>
        <w:spacing w:after="0"/>
        <w:ind w:left="993" w:hanging="426"/>
        <w:rPr>
          <w:b/>
          <w:i/>
        </w:rPr>
      </w:pPr>
      <w:r w:rsidRPr="00A0392C">
        <w:rPr>
          <w:b/>
          <w:i/>
        </w:rPr>
        <w:t>Légcsavarok aerodinamikája</w:t>
      </w:r>
      <w:r w:rsidR="00C53E01" w:rsidRPr="00644690">
        <w:rPr>
          <w:b/>
          <w:i/>
        </w:rPr>
        <w:tab/>
        <w:t>…</w:t>
      </w:r>
      <w:r w:rsidR="00C53E01">
        <w:rPr>
          <w:b/>
          <w:i/>
        </w:rPr>
        <w:t xml:space="preserve"> ó</w:t>
      </w:r>
      <w:r w:rsidR="00C53E01" w:rsidRPr="00644690">
        <w:rPr>
          <w:b/>
          <w:i/>
        </w:rPr>
        <w:t>ra/</w:t>
      </w:r>
      <w:r w:rsidR="00FE2BBE">
        <w:rPr>
          <w:b/>
          <w:i/>
        </w:rPr>
        <w:t>11</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a légcsavar feladata</w:t>
      </w:r>
    </w:p>
    <w:p w:rsidR="00A0392C" w:rsidRPr="00A0392C" w:rsidRDefault="00A0392C" w:rsidP="00A0392C">
      <w:pPr>
        <w:spacing w:after="0"/>
        <w:ind w:left="851"/>
        <w:rPr>
          <w:rFonts w:cs="Times New Roman"/>
        </w:rPr>
      </w:pPr>
      <w:r w:rsidRPr="00A0392C">
        <w:rPr>
          <w:rFonts w:cs="Times New Roman"/>
        </w:rPr>
        <w:t xml:space="preserve">a </w:t>
      </w:r>
      <w:proofErr w:type="spellStart"/>
      <w:r w:rsidRPr="00A0392C">
        <w:rPr>
          <w:rFonts w:cs="Times New Roman"/>
        </w:rPr>
        <w:t>propulziós</w:t>
      </w:r>
      <w:proofErr w:type="spellEnd"/>
      <w:r w:rsidRPr="00A0392C">
        <w:rPr>
          <w:rFonts w:cs="Times New Roman"/>
        </w:rPr>
        <w:t xml:space="preserve"> vontatás fogalma</w:t>
      </w:r>
    </w:p>
    <w:p w:rsidR="00A0392C" w:rsidRPr="00A0392C" w:rsidRDefault="00A0392C" w:rsidP="00A0392C">
      <w:pPr>
        <w:spacing w:after="0"/>
        <w:ind w:left="851"/>
        <w:rPr>
          <w:rFonts w:cs="Times New Roman"/>
        </w:rPr>
      </w:pPr>
      <w:r w:rsidRPr="00A0392C">
        <w:rPr>
          <w:rFonts w:cs="Times New Roman"/>
        </w:rPr>
        <w:t>légcsavar geometriai jellemzői</w:t>
      </w:r>
    </w:p>
    <w:p w:rsidR="00A0392C" w:rsidRPr="00A0392C" w:rsidRDefault="00A0392C" w:rsidP="00A0392C">
      <w:pPr>
        <w:spacing w:after="0"/>
        <w:ind w:left="851"/>
        <w:rPr>
          <w:rFonts w:cs="Times New Roman"/>
        </w:rPr>
      </w:pPr>
      <w:r w:rsidRPr="00A0392C">
        <w:rPr>
          <w:rFonts w:cs="Times New Roman"/>
        </w:rPr>
        <w:t>a légcsavar elvi kialakítása</w:t>
      </w:r>
    </w:p>
    <w:p w:rsidR="00A0392C" w:rsidRPr="00A0392C" w:rsidRDefault="00A0392C" w:rsidP="00A0392C">
      <w:pPr>
        <w:spacing w:after="0"/>
        <w:ind w:left="851"/>
        <w:rPr>
          <w:rFonts w:cs="Times New Roman"/>
        </w:rPr>
      </w:pPr>
      <w:r w:rsidRPr="00A0392C">
        <w:rPr>
          <w:rFonts w:cs="Times New Roman"/>
        </w:rPr>
        <w:t>a légcsavar működésének elmélete</w:t>
      </w:r>
    </w:p>
    <w:p w:rsidR="00C53E01" w:rsidRDefault="00A0392C" w:rsidP="00A0392C">
      <w:pPr>
        <w:spacing w:after="0"/>
        <w:ind w:left="851"/>
        <w:rPr>
          <w:rFonts w:cs="Times New Roman"/>
        </w:rPr>
      </w:pPr>
      <w:r w:rsidRPr="00A0392C">
        <w:rPr>
          <w:rFonts w:cs="Times New Roman"/>
        </w:rPr>
        <w:t>merev légcsavar hátránya</w:t>
      </w:r>
    </w:p>
    <w:p w:rsidR="00A0392C" w:rsidRDefault="00A0392C" w:rsidP="00A0392C">
      <w:pPr>
        <w:spacing w:after="0"/>
        <w:ind w:left="851"/>
      </w:pPr>
      <w:r w:rsidRPr="00A0392C">
        <w:rPr>
          <w:rFonts w:cs="Times New Roman"/>
        </w:rPr>
        <w:t>állítható légcsavarok üzemi helyzetei</w:t>
      </w:r>
    </w:p>
    <w:p w:rsidR="00C53E01" w:rsidRPr="00644690" w:rsidRDefault="00C53E01" w:rsidP="00C53E01">
      <w:pPr>
        <w:tabs>
          <w:tab w:val="left" w:pos="1418"/>
          <w:tab w:val="right" w:pos="9072"/>
        </w:tabs>
        <w:spacing w:after="0"/>
        <w:ind w:left="851"/>
      </w:pPr>
    </w:p>
    <w:p w:rsidR="00C53E01" w:rsidRDefault="00A0392C" w:rsidP="00C53E01">
      <w:pPr>
        <w:pStyle w:val="Listaszerbekezds"/>
        <w:numPr>
          <w:ilvl w:val="2"/>
          <w:numId w:val="8"/>
        </w:numPr>
        <w:tabs>
          <w:tab w:val="left" w:pos="1701"/>
          <w:tab w:val="right" w:pos="9072"/>
        </w:tabs>
        <w:spacing w:after="0"/>
        <w:ind w:left="993" w:hanging="426"/>
        <w:rPr>
          <w:b/>
          <w:i/>
        </w:rPr>
      </w:pPr>
      <w:r w:rsidRPr="00A0392C">
        <w:rPr>
          <w:b/>
          <w:i/>
        </w:rPr>
        <w:t>Légcsavarok szerkezeti kialakítása</w:t>
      </w:r>
      <w:r w:rsidR="00C53E01" w:rsidRPr="00644690">
        <w:rPr>
          <w:b/>
          <w:i/>
        </w:rPr>
        <w:tab/>
        <w:t>…</w:t>
      </w:r>
      <w:r w:rsidR="00C53E01">
        <w:rPr>
          <w:b/>
          <w:i/>
        </w:rPr>
        <w:t xml:space="preserve"> ó</w:t>
      </w:r>
      <w:r w:rsidR="00C53E01" w:rsidRPr="00644690">
        <w:rPr>
          <w:b/>
          <w:i/>
        </w:rPr>
        <w:t>ra/</w:t>
      </w:r>
      <w:r>
        <w:rPr>
          <w:b/>
          <w:i/>
        </w:rPr>
        <w:t>12</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légcsavar részei</w:t>
      </w:r>
    </w:p>
    <w:p w:rsidR="00A0392C" w:rsidRPr="00A0392C" w:rsidRDefault="00A0392C" w:rsidP="00A0392C">
      <w:pPr>
        <w:spacing w:after="0"/>
        <w:ind w:left="851"/>
        <w:rPr>
          <w:rFonts w:cs="Times New Roman"/>
        </w:rPr>
      </w:pPr>
      <w:r w:rsidRPr="00A0392C">
        <w:rPr>
          <w:rFonts w:cs="Times New Roman"/>
        </w:rPr>
        <w:t>lapátok kialakítása, anyaga, ellenőrzése</w:t>
      </w:r>
    </w:p>
    <w:p w:rsidR="00A0392C" w:rsidRPr="00A0392C" w:rsidRDefault="00A0392C" w:rsidP="00A0392C">
      <w:pPr>
        <w:spacing w:after="0"/>
        <w:ind w:left="851"/>
        <w:rPr>
          <w:rFonts w:cs="Times New Roman"/>
        </w:rPr>
      </w:pPr>
      <w:r w:rsidRPr="00A0392C">
        <w:rPr>
          <w:rFonts w:cs="Times New Roman"/>
        </w:rPr>
        <w:t>légcsavar agy feladata, fajtái</w:t>
      </w:r>
    </w:p>
    <w:p w:rsidR="00C53E01" w:rsidRDefault="00A0392C" w:rsidP="00A0392C">
      <w:pPr>
        <w:spacing w:after="0"/>
        <w:ind w:left="851"/>
      </w:pPr>
      <w:r w:rsidRPr="00A0392C">
        <w:rPr>
          <w:rFonts w:cs="Times New Roman"/>
        </w:rPr>
        <w:t>légcsavar agyak szerkezete</w:t>
      </w:r>
    </w:p>
    <w:p w:rsidR="00C53E01" w:rsidRPr="002A1C54" w:rsidRDefault="00C53E01" w:rsidP="00C53E01">
      <w:pPr>
        <w:tabs>
          <w:tab w:val="left" w:pos="1418"/>
          <w:tab w:val="right" w:pos="9072"/>
        </w:tabs>
        <w:spacing w:after="0"/>
        <w:ind w:left="851"/>
      </w:pPr>
    </w:p>
    <w:p w:rsidR="00C53E01" w:rsidRDefault="00A0392C" w:rsidP="00C53E01">
      <w:pPr>
        <w:pStyle w:val="Listaszerbekezds"/>
        <w:numPr>
          <w:ilvl w:val="2"/>
          <w:numId w:val="8"/>
        </w:numPr>
        <w:tabs>
          <w:tab w:val="left" w:pos="1701"/>
          <w:tab w:val="right" w:pos="9072"/>
        </w:tabs>
        <w:spacing w:after="0"/>
        <w:ind w:left="993" w:hanging="426"/>
        <w:rPr>
          <w:b/>
          <w:i/>
        </w:rPr>
      </w:pPr>
      <w:r w:rsidRPr="00A0392C">
        <w:rPr>
          <w:b/>
          <w:i/>
        </w:rPr>
        <w:t>Légcsavar állítása, meghajtása</w:t>
      </w:r>
      <w:r w:rsidR="00C53E01" w:rsidRPr="00644690">
        <w:rPr>
          <w:b/>
          <w:i/>
        </w:rPr>
        <w:tab/>
        <w:t>…</w:t>
      </w:r>
      <w:r w:rsidR="00C53E01">
        <w:rPr>
          <w:b/>
          <w:i/>
        </w:rPr>
        <w:t xml:space="preserve"> ó</w:t>
      </w:r>
      <w:r w:rsidR="00C53E01" w:rsidRPr="00644690">
        <w:rPr>
          <w:b/>
          <w:i/>
        </w:rPr>
        <w:t>ra/</w:t>
      </w:r>
      <w:r>
        <w:rPr>
          <w:b/>
          <w:i/>
        </w:rPr>
        <w:t>12</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a légcsavar állításának módjai: kézi, elektromos és hidraulikus állítás, az egyenes és fordított hidraulikus rendszer</w:t>
      </w:r>
    </w:p>
    <w:p w:rsidR="00A0392C" w:rsidRPr="00A0392C" w:rsidRDefault="00A0392C" w:rsidP="00A0392C">
      <w:pPr>
        <w:spacing w:after="0"/>
        <w:ind w:left="851"/>
        <w:rPr>
          <w:rFonts w:cs="Times New Roman"/>
        </w:rPr>
      </w:pPr>
      <w:r w:rsidRPr="00A0392C">
        <w:rPr>
          <w:rFonts w:cs="Times New Roman"/>
        </w:rPr>
        <w:t>a légcsavarlapátra ható lég- és tömegerők, az állandó fordulatszámú automatikus légcsavar</w:t>
      </w:r>
    </w:p>
    <w:p w:rsidR="00A0392C" w:rsidRPr="00A0392C" w:rsidRDefault="00A0392C" w:rsidP="00A0392C">
      <w:pPr>
        <w:spacing w:after="0"/>
        <w:ind w:left="851"/>
        <w:rPr>
          <w:rFonts w:cs="Times New Roman"/>
        </w:rPr>
      </w:pPr>
      <w:r w:rsidRPr="00A0392C">
        <w:rPr>
          <w:rFonts w:cs="Times New Roman"/>
        </w:rPr>
        <w:t>a hidraulikus légcsavarállító és szabályozóautomata szerkezete és működése</w:t>
      </w:r>
    </w:p>
    <w:p w:rsidR="00C53E01" w:rsidRDefault="00A0392C" w:rsidP="00A0392C">
      <w:pPr>
        <w:spacing w:after="0"/>
        <w:ind w:left="851"/>
      </w:pPr>
      <w:r w:rsidRPr="00A0392C">
        <w:rPr>
          <w:rFonts w:cs="Times New Roman"/>
        </w:rPr>
        <w:t>a légcsavar fordulatszámát csökkentő reduktor alkalmazásának oka, homlokkerekes és bolygóműves reduktor szerkezet</w:t>
      </w:r>
    </w:p>
    <w:p w:rsidR="00C53E01" w:rsidRPr="002A1C54" w:rsidRDefault="00C53E01" w:rsidP="00C53E01">
      <w:pPr>
        <w:tabs>
          <w:tab w:val="left" w:pos="1418"/>
          <w:tab w:val="right" w:pos="9072"/>
        </w:tabs>
        <w:spacing w:after="0"/>
        <w:ind w:left="851"/>
      </w:pPr>
    </w:p>
    <w:p w:rsidR="00C53E01" w:rsidRDefault="00A0392C" w:rsidP="00C53E01">
      <w:pPr>
        <w:pStyle w:val="Listaszerbekezds"/>
        <w:numPr>
          <w:ilvl w:val="2"/>
          <w:numId w:val="8"/>
        </w:numPr>
        <w:tabs>
          <w:tab w:val="left" w:pos="1701"/>
          <w:tab w:val="right" w:pos="9072"/>
        </w:tabs>
        <w:spacing w:after="0"/>
        <w:ind w:left="993" w:hanging="426"/>
        <w:rPr>
          <w:b/>
          <w:i/>
        </w:rPr>
      </w:pPr>
      <w:r w:rsidRPr="00A0392C">
        <w:rPr>
          <w:b/>
          <w:i/>
        </w:rPr>
        <w:t>Légcsavar jégtelenítése, karbantartása</w:t>
      </w:r>
      <w:r w:rsidR="00C53E01" w:rsidRPr="00644690">
        <w:rPr>
          <w:b/>
          <w:i/>
        </w:rPr>
        <w:tab/>
        <w:t>…</w:t>
      </w:r>
      <w:r w:rsidR="00C53E01">
        <w:rPr>
          <w:b/>
          <w:i/>
        </w:rPr>
        <w:t xml:space="preserve"> ó</w:t>
      </w:r>
      <w:r w:rsidR="00C53E01" w:rsidRPr="00644690">
        <w:rPr>
          <w:b/>
          <w:i/>
        </w:rPr>
        <w:t>ra/</w:t>
      </w:r>
      <w:r w:rsidR="00FE2BBE">
        <w:rPr>
          <w:b/>
          <w:i/>
        </w:rPr>
        <w:t>11,5</w:t>
      </w:r>
      <w:r w:rsidR="00C53E01" w:rsidRPr="00644690">
        <w:rPr>
          <w:b/>
          <w:i/>
        </w:rPr>
        <w:t xml:space="preserve"> óra</w:t>
      </w:r>
    </w:p>
    <w:p w:rsidR="00A0392C" w:rsidRPr="00A0392C" w:rsidRDefault="00A0392C" w:rsidP="00A0392C">
      <w:pPr>
        <w:spacing w:after="0"/>
        <w:ind w:left="851"/>
        <w:rPr>
          <w:rFonts w:cs="Times New Roman"/>
        </w:rPr>
      </w:pPr>
      <w:r w:rsidRPr="00A0392C">
        <w:rPr>
          <w:rFonts w:cs="Times New Roman"/>
        </w:rPr>
        <w:t>szinkronizáló és szinkronfázis-berendezés</w:t>
      </w:r>
    </w:p>
    <w:p w:rsidR="00A0392C" w:rsidRPr="00A0392C" w:rsidRDefault="00A0392C" w:rsidP="00A0392C">
      <w:pPr>
        <w:spacing w:after="0"/>
        <w:ind w:left="851"/>
        <w:rPr>
          <w:rFonts w:cs="Times New Roman"/>
        </w:rPr>
      </w:pPr>
      <w:r w:rsidRPr="00A0392C">
        <w:rPr>
          <w:rFonts w:cs="Times New Roman"/>
        </w:rPr>
        <w:t xml:space="preserve">folyadékos és elektromos jégmentesítő készülékek </w:t>
      </w:r>
    </w:p>
    <w:p w:rsidR="00A0392C" w:rsidRPr="00A0392C" w:rsidRDefault="00A0392C" w:rsidP="00A0392C">
      <w:pPr>
        <w:spacing w:after="0"/>
        <w:ind w:left="851"/>
        <w:rPr>
          <w:rFonts w:cs="Times New Roman"/>
        </w:rPr>
      </w:pPr>
      <w:r w:rsidRPr="00A0392C">
        <w:rPr>
          <w:rFonts w:cs="Times New Roman"/>
        </w:rPr>
        <w:t xml:space="preserve">statikus és dinamikus kiegyensúlyozás </w:t>
      </w:r>
    </w:p>
    <w:p w:rsidR="00A0392C" w:rsidRPr="00A0392C" w:rsidRDefault="00A0392C" w:rsidP="00A0392C">
      <w:pPr>
        <w:spacing w:after="0"/>
        <w:ind w:left="851"/>
        <w:rPr>
          <w:rFonts w:cs="Times New Roman"/>
        </w:rPr>
      </w:pPr>
      <w:r w:rsidRPr="00A0392C">
        <w:rPr>
          <w:rFonts w:cs="Times New Roman"/>
        </w:rPr>
        <w:t xml:space="preserve">lapátnyomvonal-ellenőrzés </w:t>
      </w:r>
    </w:p>
    <w:p w:rsidR="00A0392C" w:rsidRPr="00A0392C" w:rsidRDefault="00A0392C" w:rsidP="00A0392C">
      <w:pPr>
        <w:spacing w:after="0"/>
        <w:ind w:left="851"/>
        <w:rPr>
          <w:rFonts w:cs="Times New Roman"/>
        </w:rPr>
      </w:pPr>
      <w:r w:rsidRPr="00A0392C">
        <w:rPr>
          <w:rFonts w:cs="Times New Roman"/>
        </w:rPr>
        <w:t xml:space="preserve">lapátsérülések, erózió, korrózió, ütközési sérülések, rétegleválás felmérése </w:t>
      </w:r>
    </w:p>
    <w:p w:rsidR="00A0392C" w:rsidRPr="00A0392C" w:rsidRDefault="00A0392C" w:rsidP="00A0392C">
      <w:pPr>
        <w:spacing w:after="0"/>
        <w:ind w:left="851"/>
        <w:rPr>
          <w:rFonts w:cs="Times New Roman"/>
        </w:rPr>
      </w:pPr>
      <w:r w:rsidRPr="00A0392C">
        <w:rPr>
          <w:rFonts w:cs="Times New Roman"/>
        </w:rPr>
        <w:t>légcsavar gondozási/javítási tervek üzemidő nyilvántartás</w:t>
      </w:r>
    </w:p>
    <w:p w:rsidR="00A0392C" w:rsidRPr="00A0392C" w:rsidRDefault="00A0392C" w:rsidP="00A0392C">
      <w:pPr>
        <w:spacing w:after="0"/>
        <w:ind w:left="851"/>
        <w:rPr>
          <w:rFonts w:cs="Times New Roman"/>
        </w:rPr>
      </w:pPr>
      <w:r w:rsidRPr="00A0392C">
        <w:rPr>
          <w:rFonts w:cs="Times New Roman"/>
        </w:rPr>
        <w:t>légcsavar és hajtómű járatása</w:t>
      </w:r>
    </w:p>
    <w:p w:rsidR="00C53E01" w:rsidRDefault="00A0392C" w:rsidP="00A0392C">
      <w:pPr>
        <w:spacing w:after="0"/>
        <w:ind w:left="851"/>
      </w:pPr>
      <w:r w:rsidRPr="00A0392C">
        <w:rPr>
          <w:rFonts w:cs="Times New Roman"/>
        </w:rPr>
        <w:t xml:space="preserve">a légcsavar konzerválása és </w:t>
      </w:r>
      <w:proofErr w:type="spellStart"/>
      <w:r w:rsidRPr="00A0392C">
        <w:rPr>
          <w:rFonts w:cs="Times New Roman"/>
        </w:rPr>
        <w:t>dekonzerválása</w:t>
      </w:r>
      <w:proofErr w:type="spellEnd"/>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0392C" w:rsidP="00C53E01">
      <w:pPr>
        <w:spacing w:after="0"/>
        <w:ind w:left="426"/>
      </w:pPr>
      <w:r w:rsidRPr="00A0392C">
        <w:t>Multimédiás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Dokumentációk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p>
        </w:tc>
      </w:tr>
      <w:tr w:rsidR="00820E21" w:rsidRPr="00820E21" w:rsidTr="00820E2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20E21" w:rsidRPr="00EE32F9" w:rsidTr="00820E21">
        <w:trPr>
          <w:trHeight w:val="255"/>
          <w:jc w:val="center"/>
        </w:trPr>
        <w:tc>
          <w:tcPr>
            <w:tcW w:w="104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Alkalmazandó eszközök és felszerelések </w:t>
            </w:r>
          </w:p>
        </w:tc>
      </w:tr>
      <w:tr w:rsidR="00820E21" w:rsidRPr="00EE32F9" w:rsidTr="00820E21">
        <w:trPr>
          <w:trHeight w:val="510"/>
          <w:jc w:val="center"/>
        </w:trPr>
        <w:tc>
          <w:tcPr>
            <w:tcW w:w="104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280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egyéni</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csoport-bontás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osztály-keret</w:t>
            </w:r>
          </w:p>
        </w:tc>
        <w:tc>
          <w:tcPr>
            <w:tcW w:w="2380" w:type="dxa"/>
            <w:vMerge/>
            <w:vAlign w:val="center"/>
            <w:hideMark/>
          </w:tcPr>
          <w:p w:rsidR="00820E21" w:rsidRPr="00EE32F9" w:rsidRDefault="00820E21" w:rsidP="00820E21">
            <w:pPr>
              <w:spacing w:after="0"/>
              <w:jc w:val="left"/>
              <w:rPr>
                <w:rFonts w:eastAsia="Times New Roman" w:cs="Times New Roman"/>
                <w:color w:val="000000"/>
                <w:sz w:val="20"/>
                <w:szCs w:val="20"/>
                <w:lang w:eastAsia="hu-HU"/>
              </w:rPr>
            </w:pP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 feldolgozó tevékenységek</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1.7.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lastRenderedPageBreak/>
              <w:t>2.</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Ismeretalkalmazási gyakorló tevékenységek, feladatok</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Tesztfeladat megoldása</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2.7.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Képi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értelmezése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készítés tárgyról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rajz elemzés, hibakeresés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3.6.</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xml:space="preserve">rajz készítése </w:t>
            </w:r>
            <w:proofErr w:type="spellStart"/>
            <w:r w:rsidRPr="00EE32F9">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3.7.</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rendszerrajz kiegészítés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Komplex információk körében</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Esetleírás készítése</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4.5.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000000" w:fill="D8D8D8"/>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w:t>
            </w:r>
          </w:p>
        </w:tc>
        <w:tc>
          <w:tcPr>
            <w:tcW w:w="7460" w:type="dxa"/>
            <w:gridSpan w:val="5"/>
            <w:shd w:val="clear" w:color="000000" w:fill="D8D8D8"/>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munkaformák körében</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5.1.</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5.2.</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510"/>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5.3.</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5.4.</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helyzetgyakorlat</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r w:rsidR="00820E21" w:rsidRPr="00EE32F9" w:rsidTr="00820E21">
        <w:trPr>
          <w:trHeight w:val="255"/>
          <w:jc w:val="center"/>
        </w:trPr>
        <w:tc>
          <w:tcPr>
            <w:tcW w:w="104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5.5.</w:t>
            </w:r>
          </w:p>
        </w:tc>
        <w:tc>
          <w:tcPr>
            <w:tcW w:w="280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Csoportos versenyjáték</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x</w:t>
            </w:r>
          </w:p>
        </w:tc>
        <w:tc>
          <w:tcPr>
            <w:tcW w:w="760" w:type="dxa"/>
            <w:shd w:val="clear" w:color="auto" w:fill="auto"/>
            <w:vAlign w:val="center"/>
            <w:hideMark/>
          </w:tcPr>
          <w:p w:rsidR="00820E21" w:rsidRPr="00EE32F9" w:rsidRDefault="00820E21" w:rsidP="00820E21">
            <w:pPr>
              <w:spacing w:after="0"/>
              <w:jc w:val="center"/>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c>
          <w:tcPr>
            <w:tcW w:w="2380" w:type="dxa"/>
            <w:shd w:val="clear" w:color="auto" w:fill="auto"/>
            <w:vAlign w:val="center"/>
            <w:hideMark/>
          </w:tcPr>
          <w:p w:rsidR="00820E21" w:rsidRPr="00EE32F9" w:rsidRDefault="00820E21" w:rsidP="00820E21">
            <w:pPr>
              <w:spacing w:after="0"/>
              <w:jc w:val="left"/>
              <w:rPr>
                <w:rFonts w:eastAsia="Times New Roman" w:cs="Times New Roman"/>
                <w:color w:val="000000"/>
                <w:sz w:val="20"/>
                <w:szCs w:val="20"/>
                <w:lang w:eastAsia="hu-HU"/>
              </w:rPr>
            </w:pPr>
            <w:r w:rsidRPr="00EE32F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72C5A" w:rsidP="00C53E01">
      <w:pPr>
        <w:pStyle w:val="Listaszerbekezds"/>
        <w:numPr>
          <w:ilvl w:val="0"/>
          <w:numId w:val="8"/>
        </w:numPr>
        <w:tabs>
          <w:tab w:val="right" w:pos="9072"/>
        </w:tabs>
        <w:spacing w:after="0"/>
        <w:rPr>
          <w:rFonts w:cs="Times New Roman"/>
          <w:b/>
        </w:rPr>
      </w:pPr>
      <w:r w:rsidRPr="00B72C5A">
        <w:rPr>
          <w:b/>
        </w:rPr>
        <w:t>Hajtóművek, rendszereinek karbantartási gyakorlata</w:t>
      </w:r>
      <w:r w:rsidR="00C53E01" w:rsidRPr="00644690">
        <w:rPr>
          <w:b/>
        </w:rPr>
        <w:t xml:space="preserve"> tantárgy</w:t>
      </w:r>
      <w:r w:rsidR="00C53E01" w:rsidRPr="00644690">
        <w:rPr>
          <w:b/>
        </w:rPr>
        <w:tab/>
        <w:t>…</w:t>
      </w:r>
      <w:r w:rsidR="00C53E01">
        <w:rPr>
          <w:b/>
        </w:rPr>
        <w:t xml:space="preserve"> ó</w:t>
      </w:r>
      <w:r w:rsidR="00C53E01" w:rsidRPr="00644690">
        <w:rPr>
          <w:b/>
        </w:rPr>
        <w:t>ra/</w:t>
      </w:r>
      <w:r>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B72C5A" w:rsidRDefault="00B72C5A" w:rsidP="00B72C5A">
      <w:pPr>
        <w:spacing w:after="0"/>
        <w:ind w:left="426"/>
      </w:pPr>
      <w:r>
        <w:t xml:space="preserve">a tanulók sajátítsák el a program elvégzése közben a szakképesítés szakmai és vizsgáztatási követelményeiben meghatározott, a tananyagban részletezett azon tartalmi (tények, fogalmak, relációk, struktúrák, módszerek, szakmai fogások, gyakorlati </w:t>
      </w:r>
      <w:r>
        <w:lastRenderedPageBreak/>
        <w:t>módszerek) és viselkedési (ismeret, megértés, alkalmazás, integrálás) szinteket, melyek az Repülőgépész szakma gyakorlásához nélkülözhetetlenek.</w:t>
      </w:r>
    </w:p>
    <w:p w:rsidR="00B72C5A" w:rsidRDefault="00B72C5A" w:rsidP="00B72C5A">
      <w:pPr>
        <w:spacing w:after="0"/>
        <w:ind w:left="426"/>
      </w:pPr>
      <w:r>
        <w:t>korszerű szakmai gyakorlati felkészültségű szakembereket  képezzen, akik képesek a repülőszakma területén üzemeltetési, karbantartási és javítási feladatok ellátására.</w:t>
      </w:r>
    </w:p>
    <w:p w:rsidR="00B72C5A" w:rsidRDefault="00B72C5A" w:rsidP="00B72C5A">
      <w:pPr>
        <w:spacing w:after="0"/>
        <w:ind w:left="426"/>
      </w:pPr>
      <w:r>
        <w:t>fejlessze a tanulók műszaki problémamegoldó képességét</w:t>
      </w:r>
    </w:p>
    <w:p w:rsidR="00B72C5A" w:rsidRDefault="00B72C5A" w:rsidP="00B72C5A">
      <w:pPr>
        <w:spacing w:after="0"/>
        <w:ind w:left="426"/>
      </w:pPr>
      <w:r>
        <w:t>az elméletben tanultakat a gyakorlatban tudja alkalmazni.</w:t>
      </w:r>
    </w:p>
    <w:p w:rsidR="00B72C5A" w:rsidRDefault="00B72C5A" w:rsidP="00B72C5A">
      <w:pPr>
        <w:spacing w:after="0"/>
        <w:ind w:left="426"/>
      </w:pPr>
      <w:r>
        <w:t>fejlessze a tanulók logikai és gyakorlati készségét.</w:t>
      </w:r>
    </w:p>
    <w:p w:rsidR="00B72C5A" w:rsidRDefault="00B72C5A" w:rsidP="00B72C5A">
      <w:pPr>
        <w:spacing w:after="0"/>
        <w:ind w:left="426"/>
      </w:pPr>
      <w:r>
        <w:t>fejlessze a rendszerszemléletű gondolkodást.</w:t>
      </w:r>
    </w:p>
    <w:p w:rsidR="00B72C5A" w:rsidRDefault="00B72C5A" w:rsidP="00B72C5A">
      <w:pPr>
        <w:spacing w:after="0"/>
        <w:ind w:left="426"/>
      </w:pPr>
      <w:r>
        <w:t>járuljon hozzá a speciális szakmai elméleti tantárgyak és a szakmai gyakorlat alapozásához.</w:t>
      </w:r>
    </w:p>
    <w:p w:rsidR="00B72C5A" w:rsidRDefault="00B72C5A" w:rsidP="00B72C5A">
      <w:pPr>
        <w:spacing w:after="0"/>
        <w:ind w:left="426"/>
      </w:pPr>
      <w:r>
        <w:t>ismerje a szabványos elemeket és szerkezeti egységeket, a vonatkozó szabványokat, táblázatokat, diagramokat, katalógusokat és ezek használatát.</w:t>
      </w:r>
    </w:p>
    <w:p w:rsidR="00B72C5A" w:rsidRDefault="00B72C5A" w:rsidP="00B72C5A">
      <w:pPr>
        <w:spacing w:after="0"/>
        <w:ind w:left="426"/>
      </w:pPr>
      <w:r>
        <w:t>biztosítsa a munka- és környezetvédelmi, tűzvédelmi és biztonságtechnikai előírások elsajátítását, azok maradéktalan betartását, a biztonságtechnikai eszközök kezelését.</w:t>
      </w:r>
    </w:p>
    <w:p w:rsidR="00B72C5A" w:rsidRDefault="00B72C5A" w:rsidP="00B72C5A">
      <w:pPr>
        <w:spacing w:after="0"/>
        <w:ind w:left="426"/>
      </w:pPr>
      <w:r>
        <w:t>munkájukhoz rendelkezzenek a 1321/2014. EK. rendelet, III. mellékletében (Part 66) előírt ismeretekkel, képzetségük megfeleljen az Európai Uniós előírásoknak.</w:t>
      </w:r>
    </w:p>
    <w:p w:rsidR="00C53E01" w:rsidRDefault="00B72C5A" w:rsidP="00B72C5A">
      <w:pPr>
        <w:spacing w:after="0"/>
        <w:ind w:left="426"/>
      </w:pPr>
      <w:r>
        <w:t xml:space="preserve">Az elsajátított ismeretek alapján a 1321/2014 </w:t>
      </w:r>
      <w:proofErr w:type="spellStart"/>
      <w:r>
        <w:t>Ek</w:t>
      </w:r>
      <w:proofErr w:type="spellEnd"/>
      <w:r>
        <w:t>. rendelet 66.A.70. Elismerési rendelkezések és 66.B.405. A nemzeti szakképesítésekre vonatkozó elismerési jelentés bekezdések alapján elismerhető legyen ezen rendelet B1 végzettségének alapismereti követelmény teljesítéseként.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B72C5A" w:rsidRDefault="00B72C5A" w:rsidP="00B72C5A">
      <w:pPr>
        <w:spacing w:after="0"/>
        <w:ind w:left="426"/>
      </w:pPr>
      <w:r>
        <w:t>Mechanika szakmai tantárgy statika, dinamika ismeretei.</w:t>
      </w:r>
    </w:p>
    <w:p w:rsidR="00B72C5A" w:rsidRDefault="00B72C5A" w:rsidP="00B72C5A">
      <w:pPr>
        <w:spacing w:after="0"/>
        <w:ind w:left="426"/>
      </w:pPr>
      <w:r>
        <w:t>Technológia szakmai tantárgy anyagok, alkatrészek ismeretei.</w:t>
      </w:r>
    </w:p>
    <w:p w:rsidR="00B72C5A" w:rsidRDefault="00B72C5A" w:rsidP="00B72C5A">
      <w:pPr>
        <w:spacing w:after="0"/>
        <w:ind w:left="426"/>
      </w:pPr>
      <w:r>
        <w:t>Gépelemek szakmai tantárgy alkatrészek ismeretei.</w:t>
      </w:r>
    </w:p>
    <w:p w:rsidR="00B72C5A" w:rsidRDefault="00B72C5A" w:rsidP="00B72C5A">
      <w:pPr>
        <w:spacing w:after="0"/>
        <w:ind w:left="426"/>
      </w:pPr>
      <w:r>
        <w:t>Elektrotechnika-elektronika szakmai tantárgy egyenáramú, mágneses tér, váltakozó áramú ismeretei.</w:t>
      </w:r>
    </w:p>
    <w:p w:rsidR="00B72C5A" w:rsidRDefault="00B72C5A" w:rsidP="00B72C5A">
      <w:pPr>
        <w:spacing w:after="0"/>
        <w:ind w:left="426"/>
      </w:pPr>
      <w:r>
        <w:t>Repülőgép hajtóművek szakmai tantárgy összes ismeret anyaga.</w:t>
      </w:r>
    </w:p>
    <w:p w:rsidR="00C53E01" w:rsidRDefault="00B72C5A" w:rsidP="00B72C5A">
      <w:pPr>
        <w:spacing w:after="0"/>
        <w:ind w:left="426"/>
      </w:pPr>
      <w:r>
        <w:t>Légcsavarok, közlőművek szakmai tantárgy összes ismeret anyaga.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72C5A" w:rsidP="00C53E01">
      <w:pPr>
        <w:pStyle w:val="Listaszerbekezds"/>
        <w:numPr>
          <w:ilvl w:val="2"/>
          <w:numId w:val="8"/>
        </w:numPr>
        <w:tabs>
          <w:tab w:val="left" w:pos="1701"/>
          <w:tab w:val="right" w:pos="9072"/>
        </w:tabs>
        <w:spacing w:after="0"/>
        <w:ind w:left="993" w:hanging="426"/>
        <w:rPr>
          <w:b/>
          <w:i/>
        </w:rPr>
      </w:pPr>
      <w:r w:rsidRPr="00B72C5A">
        <w:rPr>
          <w:b/>
          <w:i/>
        </w:rPr>
        <w:t>Műhelyrend, munkavédelem</w:t>
      </w:r>
      <w:r w:rsidR="00C53E01" w:rsidRPr="00644690">
        <w:rPr>
          <w:b/>
          <w:i/>
        </w:rPr>
        <w:tab/>
        <w:t>…</w:t>
      </w:r>
      <w:r w:rsidR="00C53E01">
        <w:rPr>
          <w:b/>
          <w:i/>
        </w:rPr>
        <w:t xml:space="preserve"> ó</w:t>
      </w:r>
      <w:r w:rsidR="00C53E01" w:rsidRPr="00644690">
        <w:rPr>
          <w:b/>
          <w:i/>
        </w:rPr>
        <w:t>ra/</w:t>
      </w:r>
      <w:r>
        <w:rPr>
          <w:b/>
          <w:i/>
        </w:rPr>
        <w:t>4</w:t>
      </w:r>
      <w:r w:rsidR="00C53E01" w:rsidRPr="00644690">
        <w:rPr>
          <w:b/>
          <w:i/>
        </w:rPr>
        <w:t xml:space="preserve"> óra</w:t>
      </w:r>
    </w:p>
    <w:p w:rsidR="00B72C5A" w:rsidRPr="00B72C5A" w:rsidRDefault="00B72C5A" w:rsidP="00B72C5A">
      <w:pPr>
        <w:spacing w:after="0"/>
        <w:ind w:left="851"/>
        <w:rPr>
          <w:rFonts w:cs="Times New Roman"/>
        </w:rPr>
      </w:pPr>
      <w:r w:rsidRPr="00B72C5A">
        <w:rPr>
          <w:rFonts w:cs="Times New Roman"/>
        </w:rPr>
        <w:t>a tantárgy tanításának célja és feladatai</w:t>
      </w:r>
    </w:p>
    <w:p w:rsidR="00B72C5A" w:rsidRPr="00B72C5A" w:rsidRDefault="00B72C5A" w:rsidP="00B72C5A">
      <w:pPr>
        <w:spacing w:after="0"/>
        <w:ind w:left="851"/>
        <w:rPr>
          <w:rFonts w:cs="Times New Roman"/>
        </w:rPr>
      </w:pPr>
      <w:r w:rsidRPr="00B72C5A">
        <w:rPr>
          <w:rFonts w:cs="Times New Roman"/>
        </w:rPr>
        <w:t>követelmények</w:t>
      </w:r>
    </w:p>
    <w:p w:rsidR="00B72C5A" w:rsidRPr="00B72C5A" w:rsidRDefault="00B72C5A" w:rsidP="00B72C5A">
      <w:pPr>
        <w:spacing w:after="0"/>
        <w:ind w:left="851"/>
        <w:rPr>
          <w:rFonts w:cs="Times New Roman"/>
        </w:rPr>
      </w:pPr>
      <w:r w:rsidRPr="00B72C5A">
        <w:rPr>
          <w:rFonts w:cs="Times New Roman"/>
        </w:rPr>
        <w:t>műhely és szerszámrend</w:t>
      </w:r>
    </w:p>
    <w:p w:rsidR="00B72C5A" w:rsidRPr="00B72C5A" w:rsidRDefault="00B72C5A" w:rsidP="00B72C5A">
      <w:pPr>
        <w:spacing w:after="0"/>
        <w:ind w:left="851"/>
        <w:rPr>
          <w:rFonts w:cs="Times New Roman"/>
        </w:rPr>
      </w:pPr>
      <w:r w:rsidRPr="00B72C5A">
        <w:rPr>
          <w:rFonts w:cs="Times New Roman"/>
        </w:rPr>
        <w:t>speciális szerszámok, rendszerfeltöltő berendezések</w:t>
      </w:r>
    </w:p>
    <w:p w:rsidR="00B72C5A" w:rsidRPr="00B72C5A" w:rsidRDefault="00B72C5A" w:rsidP="00B72C5A">
      <w:pPr>
        <w:spacing w:after="0"/>
        <w:ind w:left="851"/>
        <w:rPr>
          <w:rFonts w:cs="Times New Roman"/>
        </w:rPr>
      </w:pPr>
      <w:r w:rsidRPr="00B72C5A">
        <w:rPr>
          <w:rFonts w:cs="Times New Roman"/>
        </w:rPr>
        <w:t>akkumulátor kocsik és használatuk</w:t>
      </w:r>
    </w:p>
    <w:p w:rsidR="00B72C5A" w:rsidRPr="00B72C5A" w:rsidRDefault="00B72C5A" w:rsidP="00B72C5A">
      <w:pPr>
        <w:spacing w:after="0"/>
        <w:ind w:left="851"/>
        <w:rPr>
          <w:rFonts w:cs="Times New Roman"/>
        </w:rPr>
      </w:pPr>
      <w:r w:rsidRPr="00B72C5A">
        <w:rPr>
          <w:rFonts w:cs="Times New Roman"/>
        </w:rPr>
        <w:t>levegős szerszámok szakszerű használata</w:t>
      </w:r>
    </w:p>
    <w:p w:rsidR="00B72C5A" w:rsidRPr="00B72C5A" w:rsidRDefault="00B72C5A" w:rsidP="00B72C5A">
      <w:pPr>
        <w:spacing w:after="0"/>
        <w:ind w:left="851"/>
        <w:rPr>
          <w:rFonts w:cs="Times New Roman"/>
        </w:rPr>
      </w:pPr>
      <w:r w:rsidRPr="00B72C5A">
        <w:rPr>
          <w:rFonts w:cs="Times New Roman"/>
        </w:rPr>
        <w:t>üzemelő légi járművek megközelítése, tartózkodási területek</w:t>
      </w:r>
    </w:p>
    <w:p w:rsidR="00B72C5A" w:rsidRPr="00B72C5A" w:rsidRDefault="00B72C5A" w:rsidP="00B72C5A">
      <w:pPr>
        <w:spacing w:after="0"/>
        <w:ind w:left="851"/>
        <w:rPr>
          <w:rFonts w:cs="Times New Roman"/>
        </w:rPr>
      </w:pPr>
      <w:r w:rsidRPr="00B72C5A">
        <w:rPr>
          <w:rFonts w:cs="Times New Roman"/>
        </w:rPr>
        <w:t>közlekedési lehetőségek</w:t>
      </w:r>
    </w:p>
    <w:p w:rsidR="00B72C5A" w:rsidRPr="00B72C5A" w:rsidRDefault="00B72C5A" w:rsidP="00B72C5A">
      <w:pPr>
        <w:spacing w:after="0"/>
        <w:ind w:left="851"/>
        <w:rPr>
          <w:rFonts w:cs="Times New Roman"/>
        </w:rPr>
      </w:pPr>
      <w:r w:rsidRPr="00B72C5A">
        <w:rPr>
          <w:rFonts w:cs="Times New Roman"/>
        </w:rPr>
        <w:t>általános és szakági balesetelhárítási egészség- és</w:t>
      </w:r>
    </w:p>
    <w:p w:rsidR="00B72C5A" w:rsidRPr="00B72C5A" w:rsidRDefault="00B72C5A" w:rsidP="00B72C5A">
      <w:pPr>
        <w:spacing w:after="0"/>
        <w:ind w:left="851"/>
        <w:rPr>
          <w:rFonts w:cs="Times New Roman"/>
        </w:rPr>
      </w:pPr>
      <w:r w:rsidRPr="00B72C5A">
        <w:rPr>
          <w:rFonts w:cs="Times New Roman"/>
        </w:rPr>
        <w:t>környezetvédelmi óvórendszabályok ismertetése</w:t>
      </w:r>
    </w:p>
    <w:p w:rsidR="00C53E01" w:rsidRDefault="00B72C5A" w:rsidP="00B72C5A">
      <w:pPr>
        <w:spacing w:after="0"/>
        <w:ind w:left="851"/>
      </w:pPr>
      <w:r w:rsidRPr="00B72C5A">
        <w:rPr>
          <w:rFonts w:cs="Times New Roman"/>
        </w:rPr>
        <w:t>tűz elleni biztonsági előírások ismertetése</w:t>
      </w:r>
    </w:p>
    <w:p w:rsidR="00C53E01" w:rsidRPr="00644690" w:rsidRDefault="00C53E01" w:rsidP="00C53E01">
      <w:pPr>
        <w:tabs>
          <w:tab w:val="left" w:pos="1418"/>
          <w:tab w:val="right" w:pos="9072"/>
        </w:tabs>
        <w:spacing w:after="0"/>
        <w:ind w:left="851"/>
      </w:pPr>
    </w:p>
    <w:p w:rsidR="00C53E01" w:rsidRDefault="00B72C5A" w:rsidP="00C53E01">
      <w:pPr>
        <w:pStyle w:val="Listaszerbekezds"/>
        <w:numPr>
          <w:ilvl w:val="2"/>
          <w:numId w:val="8"/>
        </w:numPr>
        <w:tabs>
          <w:tab w:val="left" w:pos="1701"/>
          <w:tab w:val="right" w:pos="9072"/>
        </w:tabs>
        <w:spacing w:after="0"/>
        <w:ind w:left="993" w:hanging="426"/>
        <w:rPr>
          <w:b/>
          <w:i/>
        </w:rPr>
      </w:pPr>
      <w:r w:rsidRPr="00B72C5A">
        <w:rPr>
          <w:b/>
          <w:i/>
        </w:rPr>
        <w:t>Dugattyús repülőgépmotorok szerelése</w:t>
      </w:r>
      <w:r w:rsidR="00C53E01" w:rsidRPr="00644690">
        <w:rPr>
          <w:b/>
          <w:i/>
        </w:rPr>
        <w:tab/>
        <w:t>…</w:t>
      </w:r>
      <w:r w:rsidR="00C53E01">
        <w:rPr>
          <w:b/>
          <w:i/>
        </w:rPr>
        <w:t xml:space="preserve"> ó</w:t>
      </w:r>
      <w:r w:rsidR="00C53E01" w:rsidRPr="00644690">
        <w:rPr>
          <w:b/>
          <w:i/>
        </w:rPr>
        <w:t>ra/</w:t>
      </w:r>
      <w:r>
        <w:rPr>
          <w:b/>
          <w:i/>
        </w:rPr>
        <w:t>40</w:t>
      </w:r>
      <w:r w:rsidR="00C53E01" w:rsidRPr="00644690">
        <w:rPr>
          <w:b/>
          <w:i/>
        </w:rPr>
        <w:t xml:space="preserve"> óra</w:t>
      </w:r>
    </w:p>
    <w:p w:rsidR="00B72C5A" w:rsidRPr="00B72C5A" w:rsidRDefault="00B72C5A" w:rsidP="00B72C5A">
      <w:pPr>
        <w:spacing w:after="0"/>
        <w:ind w:left="851"/>
        <w:rPr>
          <w:rFonts w:cs="Times New Roman"/>
        </w:rPr>
      </w:pPr>
      <w:r w:rsidRPr="00B72C5A">
        <w:rPr>
          <w:rFonts w:cs="Times New Roman"/>
        </w:rPr>
        <w:t xml:space="preserve">összeszerelése, technológiai sorrend gyakorlása, </w:t>
      </w:r>
      <w:proofErr w:type="spellStart"/>
      <w:r w:rsidRPr="00B72C5A">
        <w:rPr>
          <w:rFonts w:cs="Times New Roman"/>
        </w:rPr>
        <w:t>komplettírozás</w:t>
      </w:r>
      <w:proofErr w:type="spellEnd"/>
    </w:p>
    <w:p w:rsidR="00B72C5A" w:rsidRPr="00B72C5A" w:rsidRDefault="00B72C5A" w:rsidP="00B72C5A">
      <w:pPr>
        <w:spacing w:after="0"/>
        <w:ind w:left="851"/>
        <w:rPr>
          <w:rFonts w:cs="Times New Roman"/>
        </w:rPr>
      </w:pPr>
      <w:proofErr w:type="spellStart"/>
      <w:r w:rsidRPr="00B72C5A">
        <w:rPr>
          <w:rFonts w:cs="Times New Roman"/>
        </w:rPr>
        <w:t>hibafelvételezés</w:t>
      </w:r>
      <w:proofErr w:type="spellEnd"/>
    </w:p>
    <w:p w:rsidR="00B72C5A" w:rsidRPr="00B72C5A" w:rsidRDefault="00B72C5A" w:rsidP="00B72C5A">
      <w:pPr>
        <w:spacing w:after="0"/>
        <w:ind w:left="851"/>
        <w:rPr>
          <w:rFonts w:cs="Times New Roman"/>
        </w:rPr>
      </w:pPr>
      <w:r w:rsidRPr="00B72C5A">
        <w:rPr>
          <w:rFonts w:cs="Times New Roman"/>
        </w:rPr>
        <w:t>hiba-felvételezés szemrevételezéssel</w:t>
      </w:r>
    </w:p>
    <w:p w:rsidR="00B72C5A" w:rsidRPr="00B72C5A" w:rsidRDefault="00B72C5A" w:rsidP="00B72C5A">
      <w:pPr>
        <w:spacing w:after="0"/>
        <w:ind w:left="851"/>
        <w:rPr>
          <w:rFonts w:cs="Times New Roman"/>
        </w:rPr>
      </w:pPr>
      <w:r w:rsidRPr="00B72C5A">
        <w:rPr>
          <w:rFonts w:cs="Times New Roman"/>
        </w:rPr>
        <w:t>hiba-felvételezés méréssel, hengerek, dugattyúk, csapok, perselyek mérése, mérési jegyzőkönyv kiállítása, alkatrész minősítése</w:t>
      </w:r>
    </w:p>
    <w:p w:rsidR="00B72C5A" w:rsidRPr="00B72C5A" w:rsidRDefault="00B72C5A" w:rsidP="00B72C5A">
      <w:pPr>
        <w:spacing w:after="0"/>
        <w:ind w:left="851"/>
        <w:rPr>
          <w:rFonts w:cs="Times New Roman"/>
        </w:rPr>
      </w:pPr>
      <w:r w:rsidRPr="00B72C5A">
        <w:rPr>
          <w:rFonts w:cs="Times New Roman"/>
        </w:rPr>
        <w:lastRenderedPageBreak/>
        <w:t>hiba-felvételezés egyéb módszerei</w:t>
      </w:r>
    </w:p>
    <w:p w:rsidR="00B72C5A" w:rsidRPr="00B72C5A" w:rsidRDefault="00B72C5A" w:rsidP="00B72C5A">
      <w:pPr>
        <w:spacing w:after="0"/>
        <w:ind w:left="851"/>
        <w:rPr>
          <w:rFonts w:cs="Times New Roman"/>
        </w:rPr>
      </w:pPr>
      <w:r w:rsidRPr="00B72C5A">
        <w:rPr>
          <w:rFonts w:cs="Times New Roman"/>
        </w:rPr>
        <w:t>alkatrész minősítése, visszaépíthető, javítható, csere</w:t>
      </w:r>
    </w:p>
    <w:p w:rsidR="00B72C5A" w:rsidRPr="00B72C5A" w:rsidRDefault="00B72C5A" w:rsidP="00B72C5A">
      <w:pPr>
        <w:spacing w:after="0"/>
        <w:ind w:left="851"/>
        <w:rPr>
          <w:rFonts w:cs="Times New Roman"/>
        </w:rPr>
      </w:pPr>
      <w:r w:rsidRPr="00B72C5A">
        <w:rPr>
          <w:rFonts w:cs="Times New Roman"/>
        </w:rPr>
        <w:t>alkatrészjavítás végrehajtása a szerkezetjavítási utasítás alapján</w:t>
      </w:r>
    </w:p>
    <w:p w:rsidR="00B72C5A" w:rsidRPr="00B72C5A" w:rsidRDefault="00B72C5A" w:rsidP="00B72C5A">
      <w:pPr>
        <w:spacing w:after="0"/>
        <w:ind w:left="851"/>
        <w:rPr>
          <w:rFonts w:cs="Times New Roman"/>
        </w:rPr>
      </w:pPr>
      <w:r w:rsidRPr="00B72C5A">
        <w:rPr>
          <w:rFonts w:cs="Times New Roman"/>
        </w:rPr>
        <w:t>cserére szoruló alkatrészek beazonosítása ábrás alkatrész katalógus használatával, fő méreteinek egyeztetése alapján</w:t>
      </w:r>
    </w:p>
    <w:p w:rsidR="00B72C5A" w:rsidRPr="00B72C5A" w:rsidRDefault="00B72C5A" w:rsidP="00B72C5A">
      <w:pPr>
        <w:spacing w:after="0"/>
        <w:ind w:left="851"/>
        <w:rPr>
          <w:rFonts w:cs="Times New Roman"/>
        </w:rPr>
      </w:pPr>
      <w:r w:rsidRPr="00B72C5A">
        <w:rPr>
          <w:rFonts w:cs="Times New Roman"/>
        </w:rPr>
        <w:t>alkatrész beépíthetőségének feltételei</w:t>
      </w:r>
    </w:p>
    <w:p w:rsidR="00B72C5A" w:rsidRPr="00B72C5A" w:rsidRDefault="00B72C5A" w:rsidP="00B72C5A">
      <w:pPr>
        <w:spacing w:after="0"/>
        <w:ind w:left="851"/>
        <w:rPr>
          <w:rFonts w:cs="Times New Roman"/>
        </w:rPr>
      </w:pPr>
      <w:r w:rsidRPr="00B72C5A">
        <w:rPr>
          <w:rFonts w:cs="Times New Roman"/>
        </w:rPr>
        <w:t>összeszerelés során a meghúzási nyomatékok figyelembevétele</w:t>
      </w:r>
    </w:p>
    <w:p w:rsidR="00B72C5A" w:rsidRPr="00B72C5A" w:rsidRDefault="00B72C5A" w:rsidP="00B72C5A">
      <w:pPr>
        <w:spacing w:after="0"/>
        <w:ind w:left="851"/>
        <w:rPr>
          <w:rFonts w:cs="Times New Roman"/>
        </w:rPr>
      </w:pPr>
      <w:r w:rsidRPr="00B72C5A">
        <w:rPr>
          <w:rFonts w:cs="Times New Roman"/>
        </w:rPr>
        <w:t>illesztési hézagok mérése, szabályozása</w:t>
      </w:r>
    </w:p>
    <w:p w:rsidR="00B72C5A" w:rsidRPr="00B72C5A" w:rsidRDefault="00B72C5A" w:rsidP="00B72C5A">
      <w:pPr>
        <w:spacing w:after="0"/>
        <w:ind w:left="851"/>
        <w:rPr>
          <w:rFonts w:cs="Times New Roman"/>
        </w:rPr>
      </w:pPr>
      <w:r w:rsidRPr="00B72C5A">
        <w:rPr>
          <w:rFonts w:cs="Times New Roman"/>
        </w:rPr>
        <w:t>biztosítási feladatok elvégzése</w:t>
      </w:r>
    </w:p>
    <w:p w:rsidR="00B72C5A" w:rsidRPr="00B72C5A" w:rsidRDefault="00B72C5A" w:rsidP="00B72C5A">
      <w:pPr>
        <w:spacing w:after="0"/>
        <w:ind w:left="851"/>
        <w:rPr>
          <w:rFonts w:cs="Times New Roman"/>
        </w:rPr>
      </w:pPr>
      <w:r w:rsidRPr="00B72C5A">
        <w:rPr>
          <w:rFonts w:cs="Times New Roman"/>
        </w:rPr>
        <w:t>vezérlőrendszer beállítási munkáinak elvégzése</w:t>
      </w:r>
    </w:p>
    <w:p w:rsidR="00B72C5A" w:rsidRPr="00B72C5A" w:rsidRDefault="00B72C5A" w:rsidP="00B72C5A">
      <w:pPr>
        <w:spacing w:after="0"/>
        <w:ind w:left="851"/>
        <w:rPr>
          <w:rFonts w:cs="Times New Roman"/>
        </w:rPr>
      </w:pPr>
      <w:r w:rsidRPr="00B72C5A">
        <w:rPr>
          <w:rFonts w:cs="Times New Roman"/>
        </w:rPr>
        <w:t>gyújtási rendszerek ellenőrzése, gyertyakábelek, gyertyák ellenőrzése</w:t>
      </w:r>
    </w:p>
    <w:p w:rsidR="00B72C5A" w:rsidRPr="00B72C5A" w:rsidRDefault="00B72C5A" w:rsidP="00B72C5A">
      <w:pPr>
        <w:spacing w:after="0"/>
        <w:ind w:left="851"/>
        <w:rPr>
          <w:rFonts w:cs="Times New Roman"/>
        </w:rPr>
      </w:pPr>
      <w:r w:rsidRPr="00B72C5A">
        <w:rPr>
          <w:rFonts w:cs="Times New Roman"/>
        </w:rPr>
        <w:t>gyújtómágnes vizsgálata, beszabályozása</w:t>
      </w:r>
    </w:p>
    <w:p w:rsidR="00B72C5A" w:rsidRPr="00B72C5A" w:rsidRDefault="00B72C5A" w:rsidP="00B72C5A">
      <w:pPr>
        <w:spacing w:after="0"/>
        <w:ind w:left="851"/>
        <w:rPr>
          <w:rFonts w:cs="Times New Roman"/>
        </w:rPr>
      </w:pPr>
      <w:r w:rsidRPr="00B72C5A">
        <w:rPr>
          <w:rFonts w:cs="Times New Roman"/>
        </w:rPr>
        <w:t>gyújtás beállítási feladatok végrehajtása</w:t>
      </w:r>
    </w:p>
    <w:p w:rsidR="00B72C5A" w:rsidRPr="00B72C5A" w:rsidRDefault="00B72C5A" w:rsidP="00B72C5A">
      <w:pPr>
        <w:spacing w:after="0"/>
        <w:ind w:left="851"/>
        <w:rPr>
          <w:rFonts w:cs="Times New Roman"/>
        </w:rPr>
      </w:pPr>
      <w:r w:rsidRPr="00B72C5A">
        <w:rPr>
          <w:rFonts w:cs="Times New Roman"/>
        </w:rPr>
        <w:t>tüzelőanyag szivattyúk szét összeszerelése, szállítóképesség, nyomásszabályozás</w:t>
      </w:r>
    </w:p>
    <w:p w:rsidR="00B72C5A" w:rsidRPr="00B72C5A" w:rsidRDefault="00B72C5A" w:rsidP="00B72C5A">
      <w:pPr>
        <w:spacing w:after="0"/>
        <w:ind w:left="851"/>
        <w:rPr>
          <w:rFonts w:cs="Times New Roman"/>
        </w:rPr>
      </w:pPr>
      <w:r w:rsidRPr="00B72C5A">
        <w:rPr>
          <w:rFonts w:cs="Times New Roman"/>
        </w:rPr>
        <w:t>olajszivattyúk szét összeszerelése, szállítóképesség, nyomásszabályozás</w:t>
      </w:r>
    </w:p>
    <w:p w:rsidR="00B72C5A" w:rsidRPr="00B72C5A" w:rsidRDefault="00B72C5A" w:rsidP="00B72C5A">
      <w:pPr>
        <w:spacing w:after="0"/>
        <w:ind w:left="851"/>
        <w:rPr>
          <w:rFonts w:cs="Times New Roman"/>
        </w:rPr>
      </w:pPr>
      <w:r w:rsidRPr="00B72C5A">
        <w:rPr>
          <w:rFonts w:cs="Times New Roman"/>
        </w:rPr>
        <w:t>indító berendezések szét összeszerelése, ellenőrzése</w:t>
      </w:r>
    </w:p>
    <w:p w:rsidR="00B72C5A" w:rsidRPr="00B72C5A" w:rsidRDefault="00B72C5A" w:rsidP="00B72C5A">
      <w:pPr>
        <w:spacing w:after="0"/>
        <w:ind w:left="851"/>
        <w:rPr>
          <w:rFonts w:cs="Times New Roman"/>
        </w:rPr>
      </w:pPr>
      <w:r w:rsidRPr="00B72C5A">
        <w:rPr>
          <w:rFonts w:cs="Times New Roman"/>
        </w:rPr>
        <w:t>kompresszorok szerelése</w:t>
      </w:r>
    </w:p>
    <w:p w:rsidR="00B72C5A" w:rsidRPr="00B72C5A" w:rsidRDefault="00B72C5A" w:rsidP="00B72C5A">
      <w:pPr>
        <w:spacing w:after="0"/>
        <w:ind w:left="851"/>
        <w:rPr>
          <w:rFonts w:cs="Times New Roman"/>
        </w:rPr>
      </w:pPr>
      <w:r w:rsidRPr="00B72C5A">
        <w:rPr>
          <w:rFonts w:cs="Times New Roman"/>
        </w:rPr>
        <w:t>generátorok szerelése, ellenőrzése</w:t>
      </w:r>
    </w:p>
    <w:p w:rsidR="00B72C5A" w:rsidRPr="00B72C5A" w:rsidRDefault="00B72C5A" w:rsidP="00B72C5A">
      <w:pPr>
        <w:spacing w:after="0"/>
        <w:ind w:left="851"/>
        <w:rPr>
          <w:rFonts w:cs="Times New Roman"/>
        </w:rPr>
      </w:pPr>
      <w:r w:rsidRPr="00B72C5A">
        <w:rPr>
          <w:rFonts w:cs="Times New Roman"/>
        </w:rPr>
        <w:t>sűrítők szét összeszerelése, ellenőrzése</w:t>
      </w:r>
    </w:p>
    <w:p w:rsidR="00B72C5A" w:rsidRPr="00B72C5A" w:rsidRDefault="00B72C5A" w:rsidP="00B72C5A">
      <w:pPr>
        <w:spacing w:after="0"/>
        <w:ind w:left="851"/>
        <w:rPr>
          <w:rFonts w:cs="Times New Roman"/>
        </w:rPr>
      </w:pPr>
      <w:r w:rsidRPr="00B72C5A">
        <w:rPr>
          <w:rFonts w:cs="Times New Roman"/>
        </w:rPr>
        <w:t>léghűtéses motorok ápolási munkái</w:t>
      </w:r>
    </w:p>
    <w:p w:rsidR="00B72C5A" w:rsidRPr="00B72C5A" w:rsidRDefault="00B72C5A" w:rsidP="00B72C5A">
      <w:pPr>
        <w:spacing w:after="0"/>
        <w:ind w:left="851"/>
        <w:rPr>
          <w:rFonts w:cs="Times New Roman"/>
        </w:rPr>
      </w:pPr>
      <w:r w:rsidRPr="00B72C5A">
        <w:rPr>
          <w:rFonts w:cs="Times New Roman"/>
        </w:rPr>
        <w:t>porlasztók, befecskendezők szét összeszerelése, szabályozása</w:t>
      </w:r>
    </w:p>
    <w:p w:rsidR="00B72C5A" w:rsidRPr="00B72C5A" w:rsidRDefault="00B72C5A" w:rsidP="00B72C5A">
      <w:pPr>
        <w:spacing w:after="0"/>
        <w:ind w:left="851"/>
        <w:rPr>
          <w:rFonts w:cs="Times New Roman"/>
        </w:rPr>
      </w:pPr>
      <w:r w:rsidRPr="00B72C5A">
        <w:rPr>
          <w:rFonts w:cs="Times New Roman"/>
        </w:rPr>
        <w:t>téli nyári átállások munkapontjai</w:t>
      </w:r>
    </w:p>
    <w:p w:rsidR="00B72C5A" w:rsidRPr="00B72C5A" w:rsidRDefault="00B72C5A" w:rsidP="00B72C5A">
      <w:pPr>
        <w:spacing w:after="0"/>
        <w:ind w:left="851"/>
        <w:rPr>
          <w:rFonts w:cs="Times New Roman"/>
        </w:rPr>
      </w:pPr>
      <w:r w:rsidRPr="00B72C5A">
        <w:rPr>
          <w:rFonts w:cs="Times New Roman"/>
        </w:rPr>
        <w:t>jeladók ellenőrzése, cseréje</w:t>
      </w:r>
    </w:p>
    <w:p w:rsidR="00B72C5A" w:rsidRPr="00B72C5A" w:rsidRDefault="00B72C5A" w:rsidP="00B72C5A">
      <w:pPr>
        <w:spacing w:after="0"/>
        <w:ind w:left="851"/>
        <w:rPr>
          <w:rFonts w:cs="Times New Roman"/>
        </w:rPr>
      </w:pPr>
      <w:r w:rsidRPr="00B72C5A">
        <w:rPr>
          <w:rFonts w:cs="Times New Roman"/>
        </w:rPr>
        <w:t>vezérlési beállítások gázkar, magasságigáz</w:t>
      </w:r>
    </w:p>
    <w:p w:rsidR="00B72C5A" w:rsidRPr="00B72C5A" w:rsidRDefault="00B72C5A" w:rsidP="00B72C5A">
      <w:pPr>
        <w:spacing w:after="0"/>
        <w:ind w:left="851"/>
        <w:rPr>
          <w:rFonts w:cs="Times New Roman"/>
        </w:rPr>
      </w:pPr>
      <w:r w:rsidRPr="00B72C5A">
        <w:rPr>
          <w:rFonts w:cs="Times New Roman"/>
        </w:rPr>
        <w:t>az elvégzett munkák dokumentálása, minőségtanúsítás</w:t>
      </w:r>
    </w:p>
    <w:p w:rsidR="00C53E01" w:rsidRDefault="00B72C5A" w:rsidP="00B72C5A">
      <w:pPr>
        <w:spacing w:after="0"/>
        <w:ind w:left="851"/>
      </w:pPr>
      <w:r w:rsidRPr="00B72C5A">
        <w:rPr>
          <w:rFonts w:cs="Times New Roman"/>
        </w:rPr>
        <w:t>hajtóművek ki beépítése, tárolása</w:t>
      </w:r>
    </w:p>
    <w:p w:rsidR="00C53E01" w:rsidRPr="002A1C54" w:rsidRDefault="00C53E01" w:rsidP="00C53E01">
      <w:pPr>
        <w:tabs>
          <w:tab w:val="left" w:pos="1418"/>
          <w:tab w:val="right" w:pos="9072"/>
        </w:tabs>
        <w:spacing w:after="0"/>
        <w:ind w:left="851"/>
      </w:pPr>
    </w:p>
    <w:p w:rsidR="00C53E01" w:rsidRDefault="00B72C5A" w:rsidP="00C53E01">
      <w:pPr>
        <w:pStyle w:val="Listaszerbekezds"/>
        <w:numPr>
          <w:ilvl w:val="2"/>
          <w:numId w:val="8"/>
        </w:numPr>
        <w:tabs>
          <w:tab w:val="left" w:pos="1701"/>
          <w:tab w:val="right" w:pos="9072"/>
        </w:tabs>
        <w:spacing w:after="0"/>
        <w:ind w:left="993" w:hanging="426"/>
        <w:rPr>
          <w:b/>
          <w:i/>
        </w:rPr>
      </w:pPr>
      <w:r w:rsidRPr="00B72C5A">
        <w:rPr>
          <w:b/>
          <w:i/>
        </w:rPr>
        <w:t>Dugattyús motorok üzemeltetése</w:t>
      </w:r>
      <w:r w:rsidR="00C53E01" w:rsidRPr="00644690">
        <w:rPr>
          <w:b/>
          <w:i/>
        </w:rPr>
        <w:tab/>
        <w:t>…</w:t>
      </w:r>
      <w:r w:rsidR="00C53E01">
        <w:rPr>
          <w:b/>
          <w:i/>
        </w:rPr>
        <w:t xml:space="preserve"> ó</w:t>
      </w:r>
      <w:r w:rsidR="00C53E01" w:rsidRPr="00644690">
        <w:rPr>
          <w:b/>
          <w:i/>
        </w:rPr>
        <w:t>ra/</w:t>
      </w:r>
      <w:r>
        <w:rPr>
          <w:b/>
          <w:i/>
        </w:rPr>
        <w:t>14</w:t>
      </w:r>
      <w:r w:rsidR="00C53E01" w:rsidRPr="00644690">
        <w:rPr>
          <w:b/>
          <w:i/>
        </w:rPr>
        <w:t xml:space="preserve"> óra</w:t>
      </w:r>
    </w:p>
    <w:p w:rsidR="00B72C5A" w:rsidRPr="00B72C5A" w:rsidRDefault="00B72C5A" w:rsidP="00B72C5A">
      <w:pPr>
        <w:spacing w:after="0"/>
        <w:ind w:left="851"/>
        <w:rPr>
          <w:rFonts w:cs="Times New Roman"/>
        </w:rPr>
      </w:pPr>
      <w:r w:rsidRPr="00B72C5A">
        <w:rPr>
          <w:rFonts w:cs="Times New Roman"/>
        </w:rPr>
        <w:t>dugattyús motoros repülőgépek előkészítése indításra</w:t>
      </w:r>
    </w:p>
    <w:p w:rsidR="00B72C5A" w:rsidRPr="00B72C5A" w:rsidRDefault="00B72C5A" w:rsidP="00B72C5A">
      <w:pPr>
        <w:spacing w:after="0"/>
        <w:ind w:left="851"/>
        <w:rPr>
          <w:rFonts w:cs="Times New Roman"/>
        </w:rPr>
      </w:pPr>
      <w:r w:rsidRPr="00B72C5A">
        <w:rPr>
          <w:rFonts w:cs="Times New Roman"/>
        </w:rPr>
        <w:t>hajtóműpróba menete</w:t>
      </w:r>
    </w:p>
    <w:p w:rsidR="00B72C5A" w:rsidRPr="00B72C5A" w:rsidRDefault="00B72C5A" w:rsidP="00B72C5A">
      <w:pPr>
        <w:spacing w:after="0"/>
        <w:ind w:left="851"/>
        <w:rPr>
          <w:rFonts w:cs="Times New Roman"/>
        </w:rPr>
      </w:pPr>
      <w:r w:rsidRPr="00B72C5A">
        <w:rPr>
          <w:rFonts w:cs="Times New Roman"/>
        </w:rPr>
        <w:t>üzemi paraméterek ellenőrzése, hibafeltárás, szabályozás</w:t>
      </w:r>
    </w:p>
    <w:p w:rsidR="00B72C5A" w:rsidRPr="00B72C5A" w:rsidRDefault="00B72C5A" w:rsidP="00B72C5A">
      <w:pPr>
        <w:spacing w:after="0"/>
        <w:ind w:left="851"/>
        <w:rPr>
          <w:rFonts w:cs="Times New Roman"/>
        </w:rPr>
      </w:pPr>
      <w:r w:rsidRPr="00B72C5A">
        <w:rPr>
          <w:rFonts w:cs="Times New Roman"/>
        </w:rPr>
        <w:t>időszakos ápolások, ellenőrzési munkák</w:t>
      </w:r>
    </w:p>
    <w:p w:rsidR="00C53E01" w:rsidRDefault="00B72C5A" w:rsidP="00B72C5A">
      <w:pPr>
        <w:spacing w:after="0"/>
        <w:ind w:left="851"/>
      </w:pPr>
      <w:r w:rsidRPr="00B72C5A">
        <w:rPr>
          <w:rFonts w:cs="Times New Roman"/>
        </w:rPr>
        <w:t>okmányok és alapdokumentációk, üzemidő nyilvántartása</w:t>
      </w:r>
    </w:p>
    <w:p w:rsidR="00C53E01" w:rsidRPr="002A1C54" w:rsidRDefault="00C53E01" w:rsidP="00C53E01">
      <w:pPr>
        <w:tabs>
          <w:tab w:val="left" w:pos="1418"/>
          <w:tab w:val="right" w:pos="9072"/>
        </w:tabs>
        <w:spacing w:after="0"/>
        <w:ind w:left="851"/>
      </w:pPr>
    </w:p>
    <w:p w:rsidR="00C53E01" w:rsidRDefault="00B72C5A" w:rsidP="00C53E01">
      <w:pPr>
        <w:pStyle w:val="Listaszerbekezds"/>
        <w:numPr>
          <w:ilvl w:val="2"/>
          <w:numId w:val="8"/>
        </w:numPr>
        <w:tabs>
          <w:tab w:val="left" w:pos="1701"/>
          <w:tab w:val="right" w:pos="9072"/>
        </w:tabs>
        <w:spacing w:after="0"/>
        <w:ind w:left="993" w:hanging="426"/>
        <w:rPr>
          <w:b/>
          <w:i/>
        </w:rPr>
      </w:pPr>
      <w:r w:rsidRPr="00B72C5A">
        <w:rPr>
          <w:b/>
          <w:i/>
        </w:rPr>
        <w:t>Gázturbinás hajtóművek szerelése</w:t>
      </w:r>
      <w:r w:rsidR="00C53E01" w:rsidRPr="00644690">
        <w:rPr>
          <w:b/>
          <w:i/>
        </w:rPr>
        <w:tab/>
        <w:t>…</w:t>
      </w:r>
      <w:r w:rsidR="00C53E01">
        <w:rPr>
          <w:b/>
          <w:i/>
        </w:rPr>
        <w:t xml:space="preserve"> ó</w:t>
      </w:r>
      <w:r w:rsidR="00C53E01" w:rsidRPr="00644690">
        <w:rPr>
          <w:b/>
          <w:i/>
        </w:rPr>
        <w:t>ra/</w:t>
      </w:r>
      <w:r>
        <w:rPr>
          <w:b/>
          <w:i/>
        </w:rPr>
        <w:t>40</w:t>
      </w:r>
      <w:r w:rsidR="00C53E01" w:rsidRPr="00644690">
        <w:rPr>
          <w:b/>
          <w:i/>
        </w:rPr>
        <w:t xml:space="preserve"> óra</w:t>
      </w:r>
    </w:p>
    <w:p w:rsidR="00B72C5A" w:rsidRPr="00B72C5A" w:rsidRDefault="00B72C5A" w:rsidP="00B72C5A">
      <w:pPr>
        <w:spacing w:after="0"/>
        <w:ind w:left="851"/>
        <w:rPr>
          <w:rFonts w:cs="Times New Roman"/>
        </w:rPr>
      </w:pPr>
      <w:r w:rsidRPr="00B72C5A">
        <w:rPr>
          <w:rFonts w:cs="Times New Roman"/>
        </w:rPr>
        <w:t xml:space="preserve">gázturbinás hajtóművek részleges szétszerelése főbb szerkezeti részekre, összeszerelése, technológiai sorrend gyakorlása, </w:t>
      </w:r>
      <w:proofErr w:type="spellStart"/>
      <w:r w:rsidRPr="00B72C5A">
        <w:rPr>
          <w:rFonts w:cs="Times New Roman"/>
        </w:rPr>
        <w:t>komplettírozás</w:t>
      </w:r>
      <w:proofErr w:type="spellEnd"/>
    </w:p>
    <w:p w:rsidR="00B72C5A" w:rsidRPr="00B72C5A" w:rsidRDefault="00B72C5A" w:rsidP="00B72C5A">
      <w:pPr>
        <w:spacing w:after="0"/>
        <w:ind w:left="851"/>
        <w:rPr>
          <w:rFonts w:cs="Times New Roman"/>
        </w:rPr>
      </w:pPr>
      <w:proofErr w:type="spellStart"/>
      <w:r w:rsidRPr="00B72C5A">
        <w:rPr>
          <w:rFonts w:cs="Times New Roman"/>
        </w:rPr>
        <w:t>hibafelvételezés</w:t>
      </w:r>
      <w:proofErr w:type="spellEnd"/>
    </w:p>
    <w:p w:rsidR="00B72C5A" w:rsidRPr="00B72C5A" w:rsidRDefault="00B72C5A" w:rsidP="00B72C5A">
      <w:pPr>
        <w:spacing w:after="0"/>
        <w:ind w:left="851"/>
        <w:rPr>
          <w:rFonts w:cs="Times New Roman"/>
        </w:rPr>
      </w:pPr>
      <w:r w:rsidRPr="00B72C5A">
        <w:rPr>
          <w:rFonts w:cs="Times New Roman"/>
        </w:rPr>
        <w:t>hiba-felvételezés szemrevételezéssel</w:t>
      </w:r>
    </w:p>
    <w:p w:rsidR="00B72C5A" w:rsidRPr="00B72C5A" w:rsidRDefault="00B72C5A" w:rsidP="00B72C5A">
      <w:pPr>
        <w:spacing w:after="0"/>
        <w:ind w:left="851"/>
        <w:rPr>
          <w:rFonts w:cs="Times New Roman"/>
        </w:rPr>
      </w:pPr>
      <w:r w:rsidRPr="00B72C5A">
        <w:rPr>
          <w:rFonts w:cs="Times New Roman"/>
        </w:rPr>
        <w:t>hiba-felvételezés méréssel, hengerek, dugattyúk, csapok, perselyek mérése, mérési jegyzőkönyv kiállítása, alkatrész minősítése</w:t>
      </w:r>
    </w:p>
    <w:p w:rsidR="00B72C5A" w:rsidRPr="00B72C5A" w:rsidRDefault="00B72C5A" w:rsidP="00B72C5A">
      <w:pPr>
        <w:spacing w:after="0"/>
        <w:ind w:left="851"/>
        <w:rPr>
          <w:rFonts w:cs="Times New Roman"/>
        </w:rPr>
      </w:pPr>
      <w:r w:rsidRPr="00B72C5A">
        <w:rPr>
          <w:rFonts w:cs="Times New Roman"/>
        </w:rPr>
        <w:t>hiba-felvételezés egyéb módszerei</w:t>
      </w:r>
    </w:p>
    <w:p w:rsidR="00B72C5A" w:rsidRPr="00B72C5A" w:rsidRDefault="00B72C5A" w:rsidP="00B72C5A">
      <w:pPr>
        <w:spacing w:after="0"/>
        <w:ind w:left="851"/>
        <w:rPr>
          <w:rFonts w:cs="Times New Roman"/>
        </w:rPr>
      </w:pPr>
      <w:r w:rsidRPr="00B72C5A">
        <w:rPr>
          <w:rFonts w:cs="Times New Roman"/>
        </w:rPr>
        <w:t>alkatrész minősítése, visszaépíthető, javítható, csere</w:t>
      </w:r>
    </w:p>
    <w:p w:rsidR="00B72C5A" w:rsidRPr="00B72C5A" w:rsidRDefault="00B72C5A" w:rsidP="00B72C5A">
      <w:pPr>
        <w:spacing w:after="0"/>
        <w:ind w:left="851"/>
        <w:rPr>
          <w:rFonts w:cs="Times New Roman"/>
        </w:rPr>
      </w:pPr>
      <w:r w:rsidRPr="00B72C5A">
        <w:rPr>
          <w:rFonts w:cs="Times New Roman"/>
        </w:rPr>
        <w:t>alkatrészjavítás végrehajtása a szerkezetjavítási utasítás alapján</w:t>
      </w:r>
    </w:p>
    <w:p w:rsidR="00B72C5A" w:rsidRPr="00B72C5A" w:rsidRDefault="00B72C5A" w:rsidP="00B72C5A">
      <w:pPr>
        <w:spacing w:after="0"/>
        <w:ind w:left="851"/>
        <w:rPr>
          <w:rFonts w:cs="Times New Roman"/>
        </w:rPr>
      </w:pPr>
      <w:r w:rsidRPr="00B72C5A">
        <w:rPr>
          <w:rFonts w:cs="Times New Roman"/>
        </w:rPr>
        <w:t>cserére szoruló alkatrészek beazonosítása ábrás alkatrész katalógus használatával, fő méreteinek egyeztetése alapján</w:t>
      </w:r>
    </w:p>
    <w:p w:rsidR="00B72C5A" w:rsidRPr="00B72C5A" w:rsidRDefault="00B72C5A" w:rsidP="00B72C5A">
      <w:pPr>
        <w:spacing w:after="0"/>
        <w:ind w:left="851"/>
        <w:rPr>
          <w:rFonts w:cs="Times New Roman"/>
        </w:rPr>
      </w:pPr>
      <w:r w:rsidRPr="00B72C5A">
        <w:rPr>
          <w:rFonts w:cs="Times New Roman"/>
        </w:rPr>
        <w:t>alkatrész beépíthetőségének feltételei</w:t>
      </w:r>
    </w:p>
    <w:p w:rsidR="00B72C5A" w:rsidRPr="00B72C5A" w:rsidRDefault="00B72C5A" w:rsidP="00B72C5A">
      <w:pPr>
        <w:spacing w:after="0"/>
        <w:ind w:left="851"/>
        <w:rPr>
          <w:rFonts w:cs="Times New Roman"/>
        </w:rPr>
      </w:pPr>
      <w:r w:rsidRPr="00B72C5A">
        <w:rPr>
          <w:rFonts w:cs="Times New Roman"/>
        </w:rPr>
        <w:t>összeszerelés során a meghúzási nyomatékok figyelembevétele</w:t>
      </w:r>
    </w:p>
    <w:p w:rsidR="00B72C5A" w:rsidRPr="00B72C5A" w:rsidRDefault="00B72C5A" w:rsidP="00B72C5A">
      <w:pPr>
        <w:spacing w:after="0"/>
        <w:ind w:left="851"/>
        <w:rPr>
          <w:rFonts w:cs="Times New Roman"/>
        </w:rPr>
      </w:pPr>
      <w:r w:rsidRPr="00B72C5A">
        <w:rPr>
          <w:rFonts w:cs="Times New Roman"/>
        </w:rPr>
        <w:t>illesztési hézagok mérése, szabályozása</w:t>
      </w:r>
    </w:p>
    <w:p w:rsidR="00B72C5A" w:rsidRPr="00B72C5A" w:rsidRDefault="00B72C5A" w:rsidP="00B72C5A">
      <w:pPr>
        <w:spacing w:after="0"/>
        <w:ind w:left="851"/>
        <w:rPr>
          <w:rFonts w:cs="Times New Roman"/>
        </w:rPr>
      </w:pPr>
      <w:r w:rsidRPr="00B72C5A">
        <w:rPr>
          <w:rFonts w:cs="Times New Roman"/>
        </w:rPr>
        <w:t>biztosítási feladatok elvégzése</w:t>
      </w:r>
    </w:p>
    <w:p w:rsidR="00B72C5A" w:rsidRPr="00B72C5A" w:rsidRDefault="00B72C5A" w:rsidP="00B72C5A">
      <w:pPr>
        <w:spacing w:after="0"/>
        <w:ind w:left="851"/>
        <w:rPr>
          <w:rFonts w:cs="Times New Roman"/>
        </w:rPr>
      </w:pPr>
      <w:r w:rsidRPr="00B72C5A">
        <w:rPr>
          <w:rFonts w:cs="Times New Roman"/>
        </w:rPr>
        <w:lastRenderedPageBreak/>
        <w:t>áttételházak ellenőrzése</w:t>
      </w:r>
    </w:p>
    <w:p w:rsidR="00B72C5A" w:rsidRPr="00B72C5A" w:rsidRDefault="00B72C5A" w:rsidP="00B72C5A">
      <w:pPr>
        <w:spacing w:after="0"/>
        <w:ind w:left="851"/>
        <w:rPr>
          <w:rFonts w:cs="Times New Roman"/>
        </w:rPr>
      </w:pPr>
      <w:r w:rsidRPr="00B72C5A">
        <w:rPr>
          <w:rFonts w:cs="Times New Roman"/>
        </w:rPr>
        <w:t>vezérlőrendszer beállítási munkáinak elvégzése</w:t>
      </w:r>
    </w:p>
    <w:p w:rsidR="00B72C5A" w:rsidRPr="00B72C5A" w:rsidRDefault="00B72C5A" w:rsidP="00B72C5A">
      <w:pPr>
        <w:spacing w:after="0"/>
        <w:ind w:left="851"/>
        <w:rPr>
          <w:rFonts w:cs="Times New Roman"/>
        </w:rPr>
      </w:pPr>
      <w:r w:rsidRPr="00B72C5A">
        <w:rPr>
          <w:rFonts w:cs="Times New Roman"/>
        </w:rPr>
        <w:t>indítógyújtási rendszerek ellenőrzése, gyertyakábelek, gyertyák ellenőrzése</w:t>
      </w:r>
    </w:p>
    <w:p w:rsidR="00B72C5A" w:rsidRPr="00B72C5A" w:rsidRDefault="00B72C5A" w:rsidP="00B72C5A">
      <w:pPr>
        <w:spacing w:after="0"/>
        <w:ind w:left="851"/>
        <w:rPr>
          <w:rFonts w:cs="Times New Roman"/>
        </w:rPr>
      </w:pPr>
      <w:r w:rsidRPr="00B72C5A">
        <w:rPr>
          <w:rFonts w:cs="Times New Roman"/>
        </w:rPr>
        <w:t>tüzelőanyag szivattyúk szét összeszerelése, szállítóképesség, nyomásszabályozás</w:t>
      </w:r>
    </w:p>
    <w:p w:rsidR="00B72C5A" w:rsidRPr="00B72C5A" w:rsidRDefault="00B72C5A" w:rsidP="00B72C5A">
      <w:pPr>
        <w:spacing w:after="0"/>
        <w:ind w:left="851"/>
        <w:rPr>
          <w:rFonts w:cs="Times New Roman"/>
        </w:rPr>
      </w:pPr>
      <w:r w:rsidRPr="00B72C5A">
        <w:rPr>
          <w:rFonts w:cs="Times New Roman"/>
        </w:rPr>
        <w:t>tüzelőanyag rendszer szűrőinek ellenőrzése, tisztítása, cseréje</w:t>
      </w:r>
    </w:p>
    <w:p w:rsidR="00B72C5A" w:rsidRPr="00B72C5A" w:rsidRDefault="00B72C5A" w:rsidP="00B72C5A">
      <w:pPr>
        <w:spacing w:after="0"/>
        <w:ind w:left="851"/>
        <w:rPr>
          <w:rFonts w:cs="Times New Roman"/>
        </w:rPr>
      </w:pPr>
      <w:r w:rsidRPr="00B72C5A">
        <w:rPr>
          <w:rFonts w:cs="Times New Roman"/>
        </w:rPr>
        <w:t>tüzelőanyag adagolók, fordulatszám határolók szerelése, szabályozása</w:t>
      </w:r>
    </w:p>
    <w:p w:rsidR="00B72C5A" w:rsidRPr="00B72C5A" w:rsidRDefault="00B72C5A" w:rsidP="00B72C5A">
      <w:pPr>
        <w:spacing w:after="0"/>
        <w:ind w:left="851"/>
        <w:rPr>
          <w:rFonts w:cs="Times New Roman"/>
        </w:rPr>
      </w:pPr>
      <w:r w:rsidRPr="00B72C5A">
        <w:rPr>
          <w:rFonts w:cs="Times New Roman"/>
        </w:rPr>
        <w:t>olajszivattyúk szét összeszerelése, szállítóképesség, nyomásszabályozás</w:t>
      </w:r>
    </w:p>
    <w:p w:rsidR="00B72C5A" w:rsidRPr="00B72C5A" w:rsidRDefault="00B72C5A" w:rsidP="00B72C5A">
      <w:pPr>
        <w:spacing w:after="0"/>
        <w:ind w:left="851"/>
        <w:rPr>
          <w:rFonts w:cs="Times New Roman"/>
        </w:rPr>
      </w:pPr>
      <w:r w:rsidRPr="00B72C5A">
        <w:rPr>
          <w:rFonts w:cs="Times New Roman"/>
        </w:rPr>
        <w:t xml:space="preserve">olajrendszer elemeinek karbantartási munkái (olajhűtő, </w:t>
      </w:r>
      <w:proofErr w:type="spellStart"/>
      <w:r w:rsidRPr="00B72C5A">
        <w:rPr>
          <w:rFonts w:cs="Times New Roman"/>
        </w:rPr>
        <w:t>levegőkiválsztó</w:t>
      </w:r>
      <w:proofErr w:type="spellEnd"/>
      <w:r w:rsidRPr="00B72C5A">
        <w:rPr>
          <w:rFonts w:cs="Times New Roman"/>
        </w:rPr>
        <w:t>)</w:t>
      </w:r>
    </w:p>
    <w:p w:rsidR="00B72C5A" w:rsidRPr="00B72C5A" w:rsidRDefault="00B72C5A" w:rsidP="00B72C5A">
      <w:pPr>
        <w:spacing w:after="0"/>
        <w:ind w:left="851"/>
        <w:rPr>
          <w:rFonts w:cs="Times New Roman"/>
        </w:rPr>
      </w:pPr>
      <w:proofErr w:type="spellStart"/>
      <w:r w:rsidRPr="00B72C5A">
        <w:rPr>
          <w:rFonts w:cs="Times New Roman"/>
        </w:rPr>
        <w:t>pompázsszelepek</w:t>
      </w:r>
      <w:proofErr w:type="spellEnd"/>
      <w:r w:rsidRPr="00B72C5A">
        <w:rPr>
          <w:rFonts w:cs="Times New Roman"/>
        </w:rPr>
        <w:t xml:space="preserve"> szerelése</w:t>
      </w:r>
    </w:p>
    <w:p w:rsidR="00B72C5A" w:rsidRPr="00B72C5A" w:rsidRDefault="00B72C5A" w:rsidP="00B72C5A">
      <w:pPr>
        <w:spacing w:after="0"/>
        <w:ind w:left="851"/>
        <w:rPr>
          <w:rFonts w:cs="Times New Roman"/>
        </w:rPr>
      </w:pPr>
      <w:r w:rsidRPr="00B72C5A">
        <w:rPr>
          <w:rFonts w:cs="Times New Roman"/>
        </w:rPr>
        <w:t>generátorok szerelése, ellenőrzése</w:t>
      </w:r>
    </w:p>
    <w:p w:rsidR="00B72C5A" w:rsidRPr="00B72C5A" w:rsidRDefault="00B72C5A" w:rsidP="00B72C5A">
      <w:pPr>
        <w:spacing w:after="0"/>
        <w:ind w:left="851"/>
        <w:rPr>
          <w:rFonts w:cs="Times New Roman"/>
        </w:rPr>
      </w:pPr>
      <w:r w:rsidRPr="00B72C5A">
        <w:rPr>
          <w:rFonts w:cs="Times New Roman"/>
        </w:rPr>
        <w:t>jeladók ellenőrzése, cseréje</w:t>
      </w:r>
    </w:p>
    <w:p w:rsidR="00B72C5A" w:rsidRPr="00B72C5A" w:rsidRDefault="00B72C5A" w:rsidP="00B72C5A">
      <w:pPr>
        <w:spacing w:after="0"/>
        <w:ind w:left="851"/>
        <w:rPr>
          <w:rFonts w:cs="Times New Roman"/>
        </w:rPr>
      </w:pPr>
      <w:r w:rsidRPr="00B72C5A">
        <w:rPr>
          <w:rFonts w:cs="Times New Roman"/>
        </w:rPr>
        <w:t>hajtóművek jégtelenítő rendszereinek ellenőrzése</w:t>
      </w:r>
    </w:p>
    <w:p w:rsidR="00B72C5A" w:rsidRPr="00B72C5A" w:rsidRDefault="00B72C5A" w:rsidP="00B72C5A">
      <w:pPr>
        <w:spacing w:after="0"/>
        <w:ind w:left="851"/>
        <w:rPr>
          <w:rFonts w:cs="Times New Roman"/>
        </w:rPr>
      </w:pPr>
      <w:r w:rsidRPr="00B72C5A">
        <w:rPr>
          <w:rFonts w:cs="Times New Roman"/>
        </w:rPr>
        <w:t>szívócső ellenőrzése</w:t>
      </w:r>
    </w:p>
    <w:p w:rsidR="00B72C5A" w:rsidRPr="00B72C5A" w:rsidRDefault="00B72C5A" w:rsidP="00B72C5A">
      <w:pPr>
        <w:spacing w:after="0"/>
        <w:ind w:left="851"/>
        <w:rPr>
          <w:rFonts w:cs="Times New Roman"/>
        </w:rPr>
      </w:pPr>
      <w:r w:rsidRPr="00B72C5A">
        <w:rPr>
          <w:rFonts w:cs="Times New Roman"/>
        </w:rPr>
        <w:t>kompresszor ellenőrzése</w:t>
      </w:r>
    </w:p>
    <w:p w:rsidR="00B72C5A" w:rsidRPr="00B72C5A" w:rsidRDefault="00B72C5A" w:rsidP="00B72C5A">
      <w:pPr>
        <w:spacing w:after="0"/>
        <w:ind w:left="851"/>
        <w:rPr>
          <w:rFonts w:cs="Times New Roman"/>
        </w:rPr>
      </w:pPr>
      <w:r w:rsidRPr="00B72C5A">
        <w:rPr>
          <w:rFonts w:cs="Times New Roman"/>
        </w:rPr>
        <w:t>tüzelőterek ellenőrzése</w:t>
      </w:r>
    </w:p>
    <w:p w:rsidR="00B72C5A" w:rsidRPr="00B72C5A" w:rsidRDefault="00B72C5A" w:rsidP="00B72C5A">
      <w:pPr>
        <w:spacing w:after="0"/>
        <w:ind w:left="851"/>
        <w:rPr>
          <w:rFonts w:cs="Times New Roman"/>
        </w:rPr>
      </w:pPr>
      <w:r w:rsidRPr="00B72C5A">
        <w:rPr>
          <w:rFonts w:cs="Times New Roman"/>
        </w:rPr>
        <w:t>turbina ellenőrzése</w:t>
      </w:r>
    </w:p>
    <w:p w:rsidR="00B72C5A" w:rsidRPr="00B72C5A" w:rsidRDefault="00B72C5A" w:rsidP="00B72C5A">
      <w:pPr>
        <w:spacing w:after="0"/>
        <w:ind w:left="851"/>
        <w:rPr>
          <w:rFonts w:cs="Times New Roman"/>
        </w:rPr>
      </w:pPr>
      <w:r w:rsidRPr="00B72C5A">
        <w:rPr>
          <w:rFonts w:cs="Times New Roman"/>
        </w:rPr>
        <w:t>fúvócsövek ellenőrzése</w:t>
      </w:r>
    </w:p>
    <w:p w:rsidR="00B72C5A" w:rsidRPr="00B72C5A" w:rsidRDefault="00B72C5A" w:rsidP="00B72C5A">
      <w:pPr>
        <w:spacing w:after="0"/>
        <w:ind w:left="851"/>
        <w:rPr>
          <w:rFonts w:cs="Times New Roman"/>
        </w:rPr>
      </w:pPr>
      <w:r w:rsidRPr="00B72C5A">
        <w:rPr>
          <w:rFonts w:cs="Times New Roman"/>
        </w:rPr>
        <w:t>sugárfék ellenőrzése</w:t>
      </w:r>
    </w:p>
    <w:p w:rsidR="00B72C5A" w:rsidRPr="00B72C5A" w:rsidRDefault="00B72C5A" w:rsidP="00B72C5A">
      <w:pPr>
        <w:spacing w:after="0"/>
        <w:ind w:left="851"/>
        <w:rPr>
          <w:rFonts w:cs="Times New Roman"/>
        </w:rPr>
      </w:pPr>
      <w:r w:rsidRPr="00B72C5A">
        <w:rPr>
          <w:rFonts w:cs="Times New Roman"/>
        </w:rPr>
        <w:t>vezérlési beállítások</w:t>
      </w:r>
    </w:p>
    <w:p w:rsidR="00B72C5A" w:rsidRPr="00B72C5A" w:rsidRDefault="00B72C5A" w:rsidP="00B72C5A">
      <w:pPr>
        <w:spacing w:after="0"/>
        <w:ind w:left="851"/>
        <w:rPr>
          <w:rFonts w:cs="Times New Roman"/>
        </w:rPr>
      </w:pPr>
      <w:r w:rsidRPr="00B72C5A">
        <w:rPr>
          <w:rFonts w:cs="Times New Roman"/>
        </w:rPr>
        <w:t>az elvégzett munkák dokumentálása, minőségtanúsítás</w:t>
      </w:r>
    </w:p>
    <w:p w:rsidR="00C53E01" w:rsidRDefault="00B72C5A" w:rsidP="00B72C5A">
      <w:pPr>
        <w:spacing w:after="0"/>
        <w:ind w:left="851"/>
      </w:pPr>
      <w:r w:rsidRPr="00B72C5A">
        <w:rPr>
          <w:rFonts w:cs="Times New Roman"/>
        </w:rPr>
        <w:t>hajtóművek ki beépítése, tárolása</w:t>
      </w:r>
    </w:p>
    <w:p w:rsidR="00C53E01" w:rsidRPr="002A1C54" w:rsidRDefault="00C53E01" w:rsidP="00C53E01">
      <w:pPr>
        <w:tabs>
          <w:tab w:val="left" w:pos="1418"/>
          <w:tab w:val="right" w:pos="9072"/>
        </w:tabs>
        <w:spacing w:after="0"/>
        <w:ind w:left="851"/>
      </w:pPr>
    </w:p>
    <w:p w:rsidR="00C53E01" w:rsidRPr="00644690" w:rsidRDefault="00B72C5A" w:rsidP="00C53E01">
      <w:pPr>
        <w:pStyle w:val="Listaszerbekezds"/>
        <w:numPr>
          <w:ilvl w:val="2"/>
          <w:numId w:val="8"/>
        </w:numPr>
        <w:tabs>
          <w:tab w:val="left" w:pos="1701"/>
          <w:tab w:val="right" w:pos="9072"/>
        </w:tabs>
        <w:spacing w:after="0"/>
        <w:ind w:left="993" w:hanging="426"/>
        <w:rPr>
          <w:rFonts w:cs="Times New Roman"/>
          <w:b/>
          <w:i/>
        </w:rPr>
      </w:pPr>
      <w:r w:rsidRPr="00B72C5A">
        <w:rPr>
          <w:b/>
          <w:i/>
        </w:rPr>
        <w:t>Gázturbinás hajtóművek üzemeltetése</w:t>
      </w:r>
      <w:r w:rsidR="00C53E01" w:rsidRPr="00644690">
        <w:rPr>
          <w:b/>
          <w:i/>
        </w:rPr>
        <w:tab/>
        <w:t>…</w:t>
      </w:r>
      <w:r w:rsidR="00C53E01">
        <w:rPr>
          <w:b/>
          <w:i/>
        </w:rPr>
        <w:t xml:space="preserve"> ó</w:t>
      </w:r>
      <w:r w:rsidR="00C53E01" w:rsidRPr="00644690">
        <w:rPr>
          <w:b/>
          <w:i/>
        </w:rPr>
        <w:t>ra/</w:t>
      </w:r>
      <w:r>
        <w:rPr>
          <w:b/>
          <w:i/>
        </w:rPr>
        <w:t>14</w:t>
      </w:r>
      <w:r w:rsidR="00C53E01" w:rsidRPr="00644690">
        <w:rPr>
          <w:b/>
          <w:i/>
        </w:rPr>
        <w:t xml:space="preserve"> óra</w:t>
      </w:r>
    </w:p>
    <w:p w:rsidR="00B72C5A" w:rsidRPr="00B72C5A" w:rsidRDefault="00B72C5A" w:rsidP="00B72C5A">
      <w:pPr>
        <w:spacing w:after="0"/>
        <w:ind w:left="851"/>
        <w:rPr>
          <w:rFonts w:cs="Times New Roman"/>
        </w:rPr>
      </w:pPr>
      <w:r w:rsidRPr="00B72C5A">
        <w:rPr>
          <w:rFonts w:cs="Times New Roman"/>
        </w:rPr>
        <w:t>gázturbinás hajtóműves repülőgépek előkészítése indításra</w:t>
      </w:r>
    </w:p>
    <w:p w:rsidR="00B72C5A" w:rsidRPr="00B72C5A" w:rsidRDefault="00B72C5A" w:rsidP="00B72C5A">
      <w:pPr>
        <w:spacing w:after="0"/>
        <w:ind w:left="851"/>
        <w:rPr>
          <w:rFonts w:cs="Times New Roman"/>
        </w:rPr>
      </w:pPr>
      <w:r w:rsidRPr="00B72C5A">
        <w:rPr>
          <w:rFonts w:cs="Times New Roman"/>
        </w:rPr>
        <w:t>hajtóműpróba menete</w:t>
      </w:r>
    </w:p>
    <w:p w:rsidR="00B72C5A" w:rsidRPr="00B72C5A" w:rsidRDefault="00B72C5A" w:rsidP="00B72C5A">
      <w:pPr>
        <w:spacing w:after="0"/>
        <w:ind w:left="851"/>
        <w:rPr>
          <w:rFonts w:cs="Times New Roman"/>
        </w:rPr>
      </w:pPr>
      <w:r w:rsidRPr="00B72C5A">
        <w:rPr>
          <w:rFonts w:cs="Times New Roman"/>
        </w:rPr>
        <w:t>üzemi paraméterek ellenőrzése, hibafeltárás, szabályozás</w:t>
      </w:r>
    </w:p>
    <w:p w:rsidR="00B72C5A" w:rsidRPr="00B72C5A" w:rsidRDefault="00B72C5A" w:rsidP="00B72C5A">
      <w:pPr>
        <w:spacing w:after="0"/>
        <w:ind w:left="851"/>
        <w:rPr>
          <w:rFonts w:cs="Times New Roman"/>
        </w:rPr>
      </w:pPr>
      <w:r w:rsidRPr="00B72C5A">
        <w:rPr>
          <w:rFonts w:cs="Times New Roman"/>
        </w:rPr>
        <w:t>időszakos ápolások, ellenőrzési munkák</w:t>
      </w:r>
    </w:p>
    <w:p w:rsidR="00C53E01" w:rsidRDefault="00B72C5A" w:rsidP="00FE2BBE">
      <w:pPr>
        <w:spacing w:after="0"/>
        <w:ind w:left="851"/>
      </w:pPr>
      <w:r w:rsidRPr="00B72C5A">
        <w:rPr>
          <w:rFonts w:cs="Times New Roman"/>
        </w:rPr>
        <w:t>okmányok és alapdokumentációk, üzemidő nyilvántartása</w:t>
      </w:r>
    </w:p>
    <w:p w:rsidR="00FE2BBE" w:rsidRDefault="00FE2BBE" w:rsidP="00C53E01">
      <w:pPr>
        <w:tabs>
          <w:tab w:val="left" w:pos="1418"/>
          <w:tab w:val="right" w:pos="9072"/>
        </w:tabs>
        <w:spacing w:after="0"/>
        <w:ind w:left="851"/>
      </w:pPr>
    </w:p>
    <w:p w:rsidR="00FE2BBE" w:rsidRPr="00FE2BBE" w:rsidRDefault="00FE2BBE" w:rsidP="00FE2BBE">
      <w:pPr>
        <w:pStyle w:val="Listaszerbekezds"/>
        <w:numPr>
          <w:ilvl w:val="2"/>
          <w:numId w:val="8"/>
        </w:numPr>
        <w:tabs>
          <w:tab w:val="num" w:pos="360"/>
        </w:tabs>
        <w:spacing w:after="0"/>
        <w:ind w:left="1134"/>
        <w:rPr>
          <w:rFonts w:cs="Times New Roman"/>
          <w:b/>
          <w:i/>
          <w:szCs w:val="24"/>
        </w:rPr>
      </w:pPr>
      <w:r w:rsidRPr="00FE2BBE">
        <w:rPr>
          <w:rFonts w:cs="Times New Roman"/>
          <w:b/>
          <w:i/>
          <w:szCs w:val="24"/>
        </w:rPr>
        <w:t xml:space="preserve">Légcsavarok és </w:t>
      </w:r>
      <w:proofErr w:type="spellStart"/>
      <w:r w:rsidRPr="00FE2BBE">
        <w:rPr>
          <w:rFonts w:cs="Times New Roman"/>
          <w:b/>
          <w:i/>
          <w:szCs w:val="24"/>
        </w:rPr>
        <w:t>lé</w:t>
      </w:r>
      <w:r>
        <w:rPr>
          <w:rFonts w:cs="Times New Roman"/>
          <w:b/>
          <w:i/>
          <w:szCs w:val="24"/>
        </w:rPr>
        <w:t>gcsavar</w:t>
      </w:r>
      <w:r w:rsidRPr="00FE2BBE">
        <w:rPr>
          <w:rFonts w:cs="Times New Roman"/>
          <w:b/>
          <w:i/>
          <w:szCs w:val="24"/>
        </w:rPr>
        <w:t>szabályozók</w:t>
      </w:r>
      <w:proofErr w:type="spellEnd"/>
      <w:r w:rsidRPr="00FE2BBE">
        <w:rPr>
          <w:rFonts w:cs="Times New Roman"/>
          <w:b/>
          <w:i/>
          <w:szCs w:val="24"/>
        </w:rPr>
        <w:t xml:space="preserve"> szerelése</w:t>
      </w:r>
      <w:r>
        <w:rPr>
          <w:rFonts w:ascii="Palatino Linotype" w:hAnsi="Palatino Linotype"/>
          <w:b/>
          <w:szCs w:val="24"/>
        </w:rPr>
        <w:tab/>
      </w:r>
      <w:r>
        <w:rPr>
          <w:rFonts w:ascii="Palatino Linotype" w:hAnsi="Palatino Linotype"/>
          <w:b/>
          <w:szCs w:val="24"/>
        </w:rPr>
        <w:tab/>
      </w:r>
      <w:r>
        <w:rPr>
          <w:rFonts w:ascii="Palatino Linotype" w:hAnsi="Palatino Linotype"/>
          <w:b/>
          <w:szCs w:val="24"/>
        </w:rPr>
        <w:tab/>
        <w:t xml:space="preserve"> </w:t>
      </w:r>
      <w:r w:rsidRPr="00FE2BBE">
        <w:rPr>
          <w:rFonts w:cs="Times New Roman"/>
          <w:b/>
          <w:i/>
          <w:szCs w:val="24"/>
        </w:rPr>
        <w:t xml:space="preserve">  .óra/</w:t>
      </w:r>
      <w:r>
        <w:rPr>
          <w:rFonts w:cs="Times New Roman"/>
          <w:b/>
          <w:i/>
          <w:szCs w:val="24"/>
        </w:rPr>
        <w:t>12</w:t>
      </w:r>
      <w:r w:rsidRPr="00FE2BBE">
        <w:rPr>
          <w:rFonts w:cs="Times New Roman"/>
          <w:b/>
          <w:i/>
          <w:szCs w:val="24"/>
        </w:rPr>
        <w:t xml:space="preserve"> óra</w:t>
      </w:r>
    </w:p>
    <w:p w:rsidR="00FE2BBE" w:rsidRPr="00FE2BBE" w:rsidRDefault="00FE2BBE" w:rsidP="00FE2BBE">
      <w:pPr>
        <w:pStyle w:val="Listaszerbekezds"/>
        <w:tabs>
          <w:tab w:val="left" w:pos="1701"/>
          <w:tab w:val="right" w:pos="9072"/>
        </w:tabs>
        <w:spacing w:after="0"/>
        <w:ind w:left="1224"/>
      </w:pPr>
      <w:r w:rsidRPr="00FE2BBE">
        <w:t>merev és állítható légcsavarok, légcsavar szabályzók szerkezeti kialakítása, működése</w:t>
      </w:r>
    </w:p>
    <w:p w:rsidR="00FE2BBE" w:rsidRPr="00FE2BBE" w:rsidRDefault="00FE2BBE" w:rsidP="00FE2BBE">
      <w:pPr>
        <w:pStyle w:val="Listaszerbekezds"/>
        <w:tabs>
          <w:tab w:val="left" w:pos="1701"/>
          <w:tab w:val="right" w:pos="9072"/>
        </w:tabs>
        <w:spacing w:after="0"/>
        <w:ind w:left="1224"/>
      </w:pPr>
      <w:r w:rsidRPr="00FE2BBE">
        <w:t>lapátsérülések, erózió, korrózió, ütközési sérülések, rétegleválás felmérése</w:t>
      </w:r>
    </w:p>
    <w:p w:rsidR="00FE2BBE" w:rsidRPr="00FE2BBE" w:rsidRDefault="00FE2BBE" w:rsidP="00FE2BBE">
      <w:pPr>
        <w:pStyle w:val="Listaszerbekezds"/>
        <w:tabs>
          <w:tab w:val="left" w:pos="1701"/>
          <w:tab w:val="right" w:pos="9072"/>
        </w:tabs>
        <w:spacing w:after="0"/>
        <w:ind w:left="1224"/>
      </w:pPr>
      <w:r w:rsidRPr="00FE2BBE">
        <w:t>merev légcsavarok le- és felszerelése</w:t>
      </w:r>
    </w:p>
    <w:p w:rsidR="00FE2BBE" w:rsidRPr="00FE2BBE" w:rsidRDefault="00FE2BBE" w:rsidP="00FE2BBE">
      <w:pPr>
        <w:pStyle w:val="Listaszerbekezds"/>
        <w:tabs>
          <w:tab w:val="left" w:pos="1701"/>
          <w:tab w:val="right" w:pos="9072"/>
        </w:tabs>
        <w:spacing w:after="0"/>
        <w:ind w:left="1224"/>
      </w:pPr>
      <w:r w:rsidRPr="00FE2BBE">
        <w:t>légcsavarok emelkedésének ellenőrzése</w:t>
      </w:r>
    </w:p>
    <w:p w:rsidR="00FE2BBE" w:rsidRPr="00FE2BBE" w:rsidRDefault="00FE2BBE" w:rsidP="00FE2BBE">
      <w:pPr>
        <w:pStyle w:val="Listaszerbekezds"/>
        <w:tabs>
          <w:tab w:val="left" w:pos="1701"/>
          <w:tab w:val="right" w:pos="9072"/>
        </w:tabs>
        <w:spacing w:after="0"/>
        <w:ind w:left="1224"/>
      </w:pPr>
      <w:r w:rsidRPr="00FE2BBE">
        <w:t>a légcsavar kiegyensúlyozása</w:t>
      </w:r>
    </w:p>
    <w:p w:rsidR="00FE2BBE" w:rsidRPr="00FE2BBE" w:rsidRDefault="00FE2BBE" w:rsidP="00FE2BBE">
      <w:pPr>
        <w:pStyle w:val="Listaszerbekezds"/>
        <w:tabs>
          <w:tab w:val="left" w:pos="1701"/>
          <w:tab w:val="right" w:pos="9072"/>
        </w:tabs>
        <w:spacing w:after="0"/>
        <w:ind w:left="1224"/>
      </w:pPr>
      <w:r w:rsidRPr="00FE2BBE">
        <w:t>a légcsavar beállítása</w:t>
      </w:r>
    </w:p>
    <w:p w:rsidR="00FE2BBE" w:rsidRPr="00FE2BBE" w:rsidRDefault="00FE2BBE" w:rsidP="00FE2BBE">
      <w:pPr>
        <w:pStyle w:val="Listaszerbekezds"/>
        <w:tabs>
          <w:tab w:val="left" w:pos="1701"/>
          <w:tab w:val="right" w:pos="9072"/>
        </w:tabs>
        <w:spacing w:after="0"/>
        <w:ind w:left="1224"/>
      </w:pPr>
      <w:r w:rsidRPr="00FE2BBE">
        <w:t>állítható légcsavarok le- és felszerelése</w:t>
      </w:r>
    </w:p>
    <w:p w:rsidR="00FE2BBE" w:rsidRPr="00FE2BBE" w:rsidRDefault="00FE2BBE" w:rsidP="00FE2BBE">
      <w:pPr>
        <w:pStyle w:val="Listaszerbekezds"/>
        <w:tabs>
          <w:tab w:val="left" w:pos="1701"/>
          <w:tab w:val="right" w:pos="9072"/>
        </w:tabs>
        <w:spacing w:after="0"/>
        <w:ind w:left="1224"/>
      </w:pPr>
      <w:r w:rsidRPr="00FE2BBE">
        <w:t>célszerszámok, készülékek, segédberendezések</w:t>
      </w:r>
    </w:p>
    <w:p w:rsidR="00FE2BBE" w:rsidRPr="00FE2BBE" w:rsidRDefault="00FE2BBE" w:rsidP="00FE2BBE">
      <w:pPr>
        <w:pStyle w:val="Listaszerbekezds"/>
        <w:tabs>
          <w:tab w:val="left" w:pos="1701"/>
          <w:tab w:val="right" w:pos="9072"/>
        </w:tabs>
        <w:spacing w:after="0"/>
        <w:ind w:left="1224"/>
      </w:pPr>
      <w:r w:rsidRPr="00FE2BBE">
        <w:t>légcsavarok szét- és összeszerelése</w:t>
      </w:r>
    </w:p>
    <w:p w:rsidR="00FE2BBE" w:rsidRPr="00FE2BBE" w:rsidRDefault="00FE2BBE" w:rsidP="00FE2BBE">
      <w:pPr>
        <w:pStyle w:val="Listaszerbekezds"/>
        <w:tabs>
          <w:tab w:val="left" w:pos="1701"/>
          <w:tab w:val="right" w:pos="9072"/>
        </w:tabs>
        <w:spacing w:after="0"/>
        <w:ind w:left="1224"/>
      </w:pPr>
      <w:r w:rsidRPr="00FE2BBE">
        <w:t>hiba-felvételezés, javítás vagy csere</w:t>
      </w:r>
    </w:p>
    <w:p w:rsidR="00FE2BBE" w:rsidRPr="00FE2BBE" w:rsidRDefault="00FE2BBE" w:rsidP="00FE2BBE">
      <w:pPr>
        <w:pStyle w:val="Listaszerbekezds"/>
        <w:tabs>
          <w:tab w:val="left" w:pos="1701"/>
          <w:tab w:val="right" w:pos="9072"/>
        </w:tabs>
        <w:spacing w:after="0"/>
        <w:ind w:left="1224"/>
      </w:pPr>
      <w:r w:rsidRPr="00FE2BBE">
        <w:t>légcsavarok beállítása</w:t>
      </w:r>
    </w:p>
    <w:p w:rsidR="00FE2BBE" w:rsidRPr="00FE2BBE" w:rsidRDefault="00FE2BBE" w:rsidP="00FE2BBE">
      <w:pPr>
        <w:pStyle w:val="Listaszerbekezds"/>
        <w:tabs>
          <w:tab w:val="left" w:pos="1701"/>
          <w:tab w:val="right" w:pos="9072"/>
        </w:tabs>
        <w:spacing w:after="0"/>
        <w:ind w:left="1224"/>
      </w:pPr>
      <w:r w:rsidRPr="00FE2BBE">
        <w:t>dokumentációk készítése</w:t>
      </w:r>
    </w:p>
    <w:p w:rsidR="00FE2BBE" w:rsidRPr="00FE2BBE" w:rsidRDefault="00FE2BBE" w:rsidP="00FE2BBE">
      <w:pPr>
        <w:pStyle w:val="Listaszerbekezds"/>
        <w:tabs>
          <w:tab w:val="left" w:pos="1701"/>
          <w:tab w:val="right" w:pos="9072"/>
        </w:tabs>
        <w:spacing w:after="0"/>
        <w:ind w:left="1224"/>
      </w:pPr>
      <w:r w:rsidRPr="00FE2BBE">
        <w:t>baleset-elhárítás</w:t>
      </w:r>
    </w:p>
    <w:p w:rsidR="00FE2BBE" w:rsidRPr="00FE2BBE" w:rsidRDefault="00FE2BBE" w:rsidP="00FE2BBE">
      <w:pPr>
        <w:pStyle w:val="Listaszerbekezds"/>
        <w:tabs>
          <w:tab w:val="left" w:pos="1701"/>
          <w:tab w:val="right" w:pos="9072"/>
        </w:tabs>
        <w:spacing w:after="0"/>
        <w:ind w:left="1224"/>
      </w:pPr>
      <w:r w:rsidRPr="00FE2BBE">
        <w:t>állítható légcsavarok és légcsavarszabályzók karbantartása</w:t>
      </w:r>
    </w:p>
    <w:p w:rsidR="00FE2BBE" w:rsidRPr="00FE2BBE" w:rsidRDefault="00FE2BBE" w:rsidP="00FE2BBE">
      <w:pPr>
        <w:pStyle w:val="Listaszerbekezds"/>
        <w:tabs>
          <w:tab w:val="left" w:pos="1701"/>
          <w:tab w:val="right" w:pos="9072"/>
        </w:tabs>
        <w:spacing w:after="0"/>
        <w:ind w:left="1224"/>
      </w:pPr>
      <w:r w:rsidRPr="00FE2BBE">
        <w:t>beszabályozás</w:t>
      </w:r>
    </w:p>
    <w:p w:rsidR="00FE2BBE" w:rsidRPr="00FE2BBE" w:rsidRDefault="00FE2BBE" w:rsidP="00FE2BBE">
      <w:pPr>
        <w:pStyle w:val="Listaszerbekezds"/>
        <w:tabs>
          <w:tab w:val="left" w:pos="1701"/>
          <w:tab w:val="right" w:pos="9072"/>
        </w:tabs>
        <w:spacing w:after="0"/>
        <w:ind w:left="1224"/>
      </w:pPr>
      <w:r w:rsidRPr="00FE2BBE">
        <w:t>működéspróba</w:t>
      </w:r>
    </w:p>
    <w:p w:rsidR="00C53E01" w:rsidRPr="00FE2BBE" w:rsidRDefault="00FE2BBE" w:rsidP="00FE2BBE">
      <w:pPr>
        <w:pStyle w:val="Listaszerbekezds"/>
        <w:tabs>
          <w:tab w:val="left" w:pos="1701"/>
          <w:tab w:val="right" w:pos="9072"/>
        </w:tabs>
        <w:spacing w:after="0"/>
        <w:ind w:left="1224"/>
      </w:pPr>
      <w:r w:rsidRPr="00FE2BBE">
        <w:t>baleseti források</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72C5A" w:rsidP="00C53E01">
      <w:pPr>
        <w:spacing w:after="0"/>
        <w:ind w:left="426"/>
      </w:pPr>
      <w:r w:rsidRPr="00B72C5A">
        <w:lastRenderedPageBreak/>
        <w:t>Tanműhely, mérőlabor, tanhangár.</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20E21" w:rsidRPr="00820E21" w:rsidTr="00820E21">
        <w:trPr>
          <w:trHeight w:val="600"/>
          <w:jc w:val="center"/>
        </w:trPr>
        <w:tc>
          <w:tcPr>
            <w:tcW w:w="96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820E21" w:rsidRPr="00820E21" w:rsidTr="00820E21">
        <w:trPr>
          <w:trHeight w:val="255"/>
          <w:jc w:val="center"/>
        </w:trPr>
        <w:tc>
          <w:tcPr>
            <w:tcW w:w="96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222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w:t>
            </w:r>
          </w:p>
        </w:tc>
        <w:tc>
          <w:tcPr>
            <w:tcW w:w="2380" w:type="dxa"/>
            <w:vMerge/>
            <w:vAlign w:val="center"/>
            <w:hideMark/>
          </w:tcPr>
          <w:p w:rsidR="00820E21" w:rsidRPr="00820E21" w:rsidRDefault="00820E21" w:rsidP="00820E21">
            <w:pPr>
              <w:spacing w:after="0"/>
              <w:jc w:val="left"/>
              <w:rPr>
                <w:rFonts w:eastAsia="Times New Roman" w:cs="Times New Roman"/>
                <w:color w:val="000000"/>
                <w:sz w:val="20"/>
                <w:szCs w:val="20"/>
                <w:lang w:eastAsia="hu-HU"/>
              </w:rPr>
            </w:pPr>
          </w:p>
        </w:tc>
      </w:tr>
      <w:tr w:rsidR="00820E21" w:rsidRPr="00820E21" w:rsidTr="00820E21">
        <w:trPr>
          <w:trHeight w:val="1530"/>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magyarázat</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Mérőberendezések, próbapadok</w:t>
            </w:r>
            <w:r w:rsidRPr="00820E21">
              <w:rPr>
                <w:rFonts w:eastAsia="Times New Roman" w:cs="Times New Roman"/>
                <w:color w:val="000000"/>
                <w:sz w:val="20"/>
                <w:szCs w:val="20"/>
                <w:lang w:eastAsia="hu-HU"/>
              </w:rPr>
              <w:br/>
              <w:t>Elektromos mérőeszközök</w:t>
            </w:r>
            <w:r w:rsidRPr="00820E21">
              <w:rPr>
                <w:rFonts w:eastAsia="Times New Roman" w:cs="Times New Roman"/>
                <w:color w:val="000000"/>
                <w:sz w:val="20"/>
                <w:szCs w:val="20"/>
                <w:lang w:eastAsia="hu-HU"/>
              </w:rPr>
              <w:br/>
              <w:t>Végellenőrző berendezések</w:t>
            </w:r>
          </w:p>
        </w:tc>
      </w:tr>
      <w:tr w:rsidR="00820E21" w:rsidRPr="00820E21" w:rsidTr="00820E21">
        <w:trPr>
          <w:trHeight w:val="25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elbeszélés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820E21" w:rsidRPr="00820E21" w:rsidTr="00820E21">
        <w:trPr>
          <w:trHeight w:val="127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kiselőadás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Mérőberendezések, próbapadok</w:t>
            </w:r>
            <w:r w:rsidRPr="00820E21">
              <w:rPr>
                <w:rFonts w:eastAsia="Times New Roman" w:cs="Times New Roman"/>
                <w:color w:val="000000"/>
                <w:sz w:val="20"/>
                <w:szCs w:val="20"/>
                <w:lang w:eastAsia="hu-HU"/>
              </w:rPr>
              <w:br/>
              <w:t>Elektromos mérőeszközök</w:t>
            </w:r>
          </w:p>
        </w:tc>
      </w:tr>
      <w:tr w:rsidR="00820E21" w:rsidRPr="00820E21" w:rsidTr="00820E21">
        <w:trPr>
          <w:trHeight w:val="25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megbeszélés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Dokumentációk</w:t>
            </w:r>
          </w:p>
        </w:tc>
      </w:tr>
      <w:tr w:rsidR="00820E21" w:rsidRPr="00820E21" w:rsidTr="00820E21">
        <w:trPr>
          <w:trHeight w:val="1275"/>
          <w:jc w:val="center"/>
        </w:trPr>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222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szemléltetés</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960" w:type="dxa"/>
            <w:shd w:val="clear" w:color="auto" w:fill="auto"/>
            <w:vAlign w:val="center"/>
            <w:hideMark/>
          </w:tcPr>
          <w:p w:rsidR="00820E21" w:rsidRPr="00820E21" w:rsidRDefault="00820E21" w:rsidP="00820E21">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820E21" w:rsidRPr="00820E21" w:rsidRDefault="00820E21" w:rsidP="00820E21">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Informatikai eszközök</w:t>
            </w:r>
            <w:r w:rsidRPr="00820E21">
              <w:rPr>
                <w:rFonts w:eastAsia="Times New Roman" w:cs="Times New Roman"/>
                <w:color w:val="000000"/>
                <w:sz w:val="20"/>
                <w:szCs w:val="20"/>
                <w:lang w:eastAsia="hu-HU"/>
              </w:rPr>
              <w:br/>
              <w:t>Elektromos mérőeszközök</w:t>
            </w:r>
            <w:r w:rsidRPr="00820E21">
              <w:rPr>
                <w:rFonts w:eastAsia="Times New Roman" w:cs="Times New Roman"/>
                <w:color w:val="000000"/>
                <w:sz w:val="20"/>
                <w:szCs w:val="20"/>
                <w:lang w:eastAsia="hu-HU"/>
              </w:rPr>
              <w:br/>
              <w:t>Mérőberendezések, próbapadok</w:t>
            </w:r>
          </w:p>
        </w:tc>
      </w:tr>
    </w:tbl>
    <w:p w:rsidR="00820E21" w:rsidRDefault="00820E21" w:rsidP="00820E21">
      <w:pPr>
        <w:pStyle w:val="Listaszerbekezds"/>
        <w:spacing w:after="0"/>
        <w:ind w:left="1224"/>
        <w:rPr>
          <w:b/>
        </w:rPr>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228B4" w:rsidRPr="00820E21" w:rsidTr="00E92BC2">
        <w:trPr>
          <w:trHeight w:val="255"/>
          <w:jc w:val="center"/>
        </w:trPr>
        <w:tc>
          <w:tcPr>
            <w:tcW w:w="1040" w:type="dxa"/>
            <w:vMerge w:val="restart"/>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Alkalmazandó eszközök és felszerelések </w:t>
            </w:r>
          </w:p>
        </w:tc>
      </w:tr>
      <w:tr w:rsidR="000228B4" w:rsidRPr="00820E21" w:rsidTr="00E92BC2">
        <w:trPr>
          <w:trHeight w:val="510"/>
          <w:jc w:val="center"/>
        </w:trPr>
        <w:tc>
          <w:tcPr>
            <w:tcW w:w="1040" w:type="dxa"/>
            <w:vMerge/>
            <w:vAlign w:val="center"/>
            <w:hideMark/>
          </w:tcPr>
          <w:p w:rsidR="000228B4" w:rsidRPr="00820E21" w:rsidRDefault="000228B4" w:rsidP="00E92BC2">
            <w:pPr>
              <w:spacing w:after="0"/>
              <w:jc w:val="left"/>
              <w:rPr>
                <w:rFonts w:eastAsia="Times New Roman" w:cs="Times New Roman"/>
                <w:color w:val="000000"/>
                <w:sz w:val="20"/>
                <w:szCs w:val="20"/>
                <w:lang w:eastAsia="hu-HU"/>
              </w:rPr>
            </w:pPr>
          </w:p>
        </w:tc>
        <w:tc>
          <w:tcPr>
            <w:tcW w:w="2800" w:type="dxa"/>
            <w:vMerge/>
            <w:vAlign w:val="center"/>
            <w:hideMark/>
          </w:tcPr>
          <w:p w:rsidR="000228B4" w:rsidRPr="00820E21" w:rsidRDefault="000228B4" w:rsidP="00E92BC2">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egyéni</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csoport-bontás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osztály-keret</w:t>
            </w:r>
          </w:p>
        </w:tc>
        <w:tc>
          <w:tcPr>
            <w:tcW w:w="2380" w:type="dxa"/>
            <w:vMerge/>
            <w:vAlign w:val="center"/>
            <w:hideMark/>
          </w:tcPr>
          <w:p w:rsidR="000228B4" w:rsidRPr="00820E21" w:rsidRDefault="000228B4" w:rsidP="00E92BC2">
            <w:pPr>
              <w:spacing w:after="0"/>
              <w:jc w:val="left"/>
              <w:rPr>
                <w:rFonts w:eastAsia="Times New Roman" w:cs="Times New Roman"/>
                <w:color w:val="000000"/>
                <w:sz w:val="20"/>
                <w:szCs w:val="20"/>
                <w:lang w:eastAsia="hu-HU"/>
              </w:rPr>
            </w:pP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 feldolgozó tevékenységek</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1.5.</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1.6.</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1.7.</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Ismeretalkalmazási gyakorló tevékenységek, feladatok</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2.2.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Leírás készítése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Tesztfeladat megoldása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2.5.</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2.6.</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2.7.</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Képi információk körében</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értelmezése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készítése leírásból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készítés tárgyról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kiegészítés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3.5.</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3.6.</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xml:space="preserve">rajz készítése </w:t>
            </w:r>
            <w:proofErr w:type="spellStart"/>
            <w:r w:rsidRPr="00820E21">
              <w:rPr>
                <w:rFonts w:eastAsia="Times New Roman" w:cs="Times New Roman"/>
                <w:color w:val="000000"/>
                <w:sz w:val="20"/>
                <w:szCs w:val="20"/>
                <w:lang w:eastAsia="hu-HU"/>
              </w:rPr>
              <w:t>Z-rendszerről</w:t>
            </w:r>
            <w:proofErr w:type="spellEnd"/>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3.7.</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rendszerrajz kiegészítés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3.8.</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rajz elemzés, hibakeresés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Komplex információk körében</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Esetleírás készítése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4.5.</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munkaformák körében</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helyzetgyakorlat</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5.5.</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Csoportos versenyjáték</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Gyakorlati munkavégzés körében</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Műveletek gyakorlása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6.2.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Munkamegfigyelés adott szempontok alapján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Üzemeltetési tevékenységek körében</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Feladattal vezetett szerkezetelemzés</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7.4.</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Vizsgálati tevékenységek körében</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Technológiai próbák végzése</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8.2.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Geometriai mérési gyakorlat</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lastRenderedPageBreak/>
              <w:t>8.3.</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Tárgyminták azonosítása</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255"/>
          <w:jc w:val="center"/>
        </w:trPr>
        <w:tc>
          <w:tcPr>
            <w:tcW w:w="1040" w:type="dxa"/>
            <w:shd w:val="clear" w:color="000000" w:fill="D8D8D8"/>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w:t>
            </w:r>
          </w:p>
        </w:tc>
        <w:tc>
          <w:tcPr>
            <w:tcW w:w="7460" w:type="dxa"/>
            <w:gridSpan w:val="5"/>
            <w:shd w:val="clear" w:color="000000" w:fill="D8D8D8"/>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Szolgáltatási tevékenységek körében</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9.1.</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Önálló szakmai munkavégzés felügyelet mellett</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r w:rsidR="000228B4" w:rsidRPr="00820E21" w:rsidTr="00E92BC2">
        <w:trPr>
          <w:trHeight w:val="510"/>
          <w:jc w:val="center"/>
        </w:trPr>
        <w:tc>
          <w:tcPr>
            <w:tcW w:w="104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9.2.</w:t>
            </w:r>
          </w:p>
        </w:tc>
        <w:tc>
          <w:tcPr>
            <w:tcW w:w="280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Önálló szakmai munkavégzés közvetlen irányítással</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x</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760" w:type="dxa"/>
            <w:shd w:val="clear" w:color="auto" w:fill="auto"/>
            <w:vAlign w:val="center"/>
            <w:hideMark/>
          </w:tcPr>
          <w:p w:rsidR="000228B4" w:rsidRPr="00820E21" w:rsidRDefault="000228B4" w:rsidP="00E92BC2">
            <w:pPr>
              <w:spacing w:after="0"/>
              <w:jc w:val="center"/>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c>
          <w:tcPr>
            <w:tcW w:w="2380" w:type="dxa"/>
            <w:shd w:val="clear" w:color="auto" w:fill="auto"/>
            <w:vAlign w:val="center"/>
            <w:hideMark/>
          </w:tcPr>
          <w:p w:rsidR="000228B4" w:rsidRPr="00820E21" w:rsidRDefault="000228B4" w:rsidP="00E92BC2">
            <w:pPr>
              <w:spacing w:after="0"/>
              <w:jc w:val="left"/>
              <w:rPr>
                <w:rFonts w:eastAsia="Times New Roman" w:cs="Times New Roman"/>
                <w:color w:val="000000"/>
                <w:sz w:val="20"/>
                <w:szCs w:val="20"/>
                <w:lang w:eastAsia="hu-HU"/>
              </w:rPr>
            </w:pPr>
            <w:r w:rsidRPr="00820E21">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6606A8" w:rsidRDefault="00C53E01" w:rsidP="00C53E01">
      <w:pPr>
        <w:spacing w:after="0"/>
        <w:ind w:left="426"/>
      </w:pPr>
      <w:r w:rsidRPr="003A56AA">
        <w:t>A nemzeti köznevelésről szóló 2011. évi CXC. törvény. 54. § (2) a) pontja szerinti értékeléssel.</w:t>
      </w:r>
    </w:p>
    <w:p w:rsidR="006606A8" w:rsidRDefault="006606A8">
      <w:pPr>
        <w:spacing w:after="200" w:line="276" w:lineRule="auto"/>
        <w:jc w:val="left"/>
      </w:pPr>
      <w:r>
        <w:br w:type="page"/>
      </w:r>
    </w:p>
    <w:p w:rsidR="00482691" w:rsidRPr="00D52C63" w:rsidRDefault="00482691" w:rsidP="00482691">
      <w:pPr>
        <w:rPr>
          <w:rFonts w:cs="Times New Roman"/>
        </w:rPr>
      </w:pPr>
    </w:p>
    <w:p w:rsidR="00482691" w:rsidRPr="00D52C63" w:rsidRDefault="00482691" w:rsidP="00482691">
      <w:pPr>
        <w:spacing w:before="2880"/>
        <w:jc w:val="center"/>
        <w:rPr>
          <w:rFonts w:cs="Times New Roman"/>
          <w:b/>
          <w:sz w:val="36"/>
        </w:rPr>
      </w:pPr>
      <w:r w:rsidRPr="00D52C63">
        <w:rPr>
          <w:rFonts w:cs="Times New Roman"/>
          <w:b/>
          <w:sz w:val="36"/>
        </w:rPr>
        <w:t>A</w:t>
      </w:r>
    </w:p>
    <w:p w:rsidR="00482691" w:rsidRPr="00D52C63" w:rsidRDefault="002A17E7" w:rsidP="00482691">
      <w:pPr>
        <w:spacing w:after="480"/>
        <w:jc w:val="center"/>
        <w:rPr>
          <w:rFonts w:cs="Times New Roman"/>
          <w:b/>
          <w:sz w:val="36"/>
        </w:rPr>
      </w:pPr>
      <w:r w:rsidRPr="006606A8">
        <w:rPr>
          <w:rFonts w:cs="Times New Roman"/>
          <w:b/>
          <w:sz w:val="36"/>
        </w:rPr>
        <w:t>10430</w:t>
      </w:r>
      <w:r w:rsidR="00482691" w:rsidRPr="006606A8">
        <w:rPr>
          <w:rFonts w:cs="Times New Roman"/>
          <w:b/>
          <w:sz w:val="36"/>
        </w:rPr>
        <w:t>-</w:t>
      </w:r>
      <w:r w:rsidR="00533198" w:rsidRPr="006606A8">
        <w:rPr>
          <w:rFonts w:cs="Times New Roman"/>
          <w:b/>
          <w:sz w:val="36"/>
        </w:rPr>
        <w:t>12</w:t>
      </w:r>
      <w:r w:rsidR="00482691" w:rsidRPr="006606A8">
        <w:rPr>
          <w:rFonts w:cs="Times New Roman"/>
          <w:b/>
          <w:sz w:val="36"/>
        </w:rPr>
        <w:t xml:space="preserve"> azonosító</w:t>
      </w:r>
      <w:r w:rsidR="00482691" w:rsidRPr="00D52C63">
        <w:rPr>
          <w:rFonts w:cs="Times New Roman"/>
          <w:b/>
          <w:sz w:val="36"/>
        </w:rPr>
        <w:t xml:space="preserve"> számú</w:t>
      </w:r>
    </w:p>
    <w:p w:rsidR="00482691" w:rsidRPr="00D52C63" w:rsidRDefault="002A17E7" w:rsidP="00482691">
      <w:pPr>
        <w:jc w:val="center"/>
        <w:rPr>
          <w:rFonts w:cs="Times New Roman"/>
          <w:b/>
          <w:sz w:val="36"/>
        </w:rPr>
      </w:pPr>
      <w:r w:rsidRPr="002A17E7">
        <w:rPr>
          <w:rFonts w:cs="Times New Roman"/>
          <w:b/>
          <w:sz w:val="36"/>
        </w:rPr>
        <w:t>Légiközlekedési jogszabályok és humán faktor</w:t>
      </w:r>
    </w:p>
    <w:p w:rsidR="00482691" w:rsidRPr="00D52C63" w:rsidRDefault="00482691" w:rsidP="00482691">
      <w:pPr>
        <w:jc w:val="center"/>
        <w:rPr>
          <w:rFonts w:cs="Times New Roman"/>
          <w:b/>
          <w:sz w:val="36"/>
        </w:rPr>
      </w:pPr>
      <w:r w:rsidRPr="00D52C63">
        <w:rPr>
          <w:rFonts w:cs="Times New Roman"/>
          <w:b/>
          <w:sz w:val="36"/>
        </w:rPr>
        <w:t>megnevezésű</w:t>
      </w:r>
    </w:p>
    <w:p w:rsidR="00482691" w:rsidRPr="00D52C63" w:rsidRDefault="00482691" w:rsidP="00482691">
      <w:pPr>
        <w:spacing w:before="480" w:after="480"/>
        <w:jc w:val="center"/>
        <w:rPr>
          <w:rFonts w:cs="Times New Roman"/>
          <w:b/>
          <w:sz w:val="36"/>
        </w:rPr>
      </w:pPr>
      <w:r w:rsidRPr="00D52C63">
        <w:rPr>
          <w:rFonts w:cs="Times New Roman"/>
          <w:b/>
          <w:sz w:val="36"/>
        </w:rPr>
        <w:t>szakmai követelménymodul</w:t>
      </w:r>
    </w:p>
    <w:p w:rsidR="00482691" w:rsidRPr="00D52C63" w:rsidRDefault="00482691" w:rsidP="00482691">
      <w:pPr>
        <w:jc w:val="center"/>
        <w:rPr>
          <w:rFonts w:cs="Times New Roman"/>
          <w:b/>
          <w:sz w:val="36"/>
        </w:rPr>
      </w:pPr>
      <w:r w:rsidRPr="00D52C63">
        <w:rPr>
          <w:rFonts w:cs="Times New Roman"/>
          <w:b/>
          <w:sz w:val="36"/>
        </w:rPr>
        <w:t>tantárgyai, témakörei</w:t>
      </w:r>
    </w:p>
    <w:p w:rsidR="00482691" w:rsidRPr="00D52C63" w:rsidRDefault="00482691" w:rsidP="00482691">
      <w:pPr>
        <w:spacing w:after="200" w:line="276" w:lineRule="auto"/>
        <w:jc w:val="left"/>
        <w:rPr>
          <w:rFonts w:cs="Times New Roman"/>
        </w:rPr>
      </w:pPr>
      <w:r w:rsidRPr="00D52C63">
        <w:rPr>
          <w:rFonts w:cs="Times New Roman"/>
        </w:rPr>
        <w:br w:type="page"/>
      </w:r>
    </w:p>
    <w:p w:rsidR="00482691" w:rsidRDefault="00482691" w:rsidP="00482691">
      <w:pPr>
        <w:rPr>
          <w:rFonts w:cs="Times New Roman"/>
        </w:rPr>
      </w:pPr>
      <w:r w:rsidRPr="00D52C63">
        <w:rPr>
          <w:rFonts w:cs="Times New Roman"/>
        </w:rPr>
        <w:lastRenderedPageBreak/>
        <w:t xml:space="preserve">A </w:t>
      </w:r>
      <w:r w:rsidR="002A17E7">
        <w:rPr>
          <w:rFonts w:cs="Times New Roman"/>
        </w:rPr>
        <w:t>10430</w:t>
      </w:r>
      <w:r w:rsidRPr="00D26A67">
        <w:rPr>
          <w:rFonts w:cs="Times New Roman"/>
        </w:rPr>
        <w:t>-</w:t>
      </w:r>
      <w:r w:rsidR="00533198">
        <w:rPr>
          <w:rFonts w:cs="Times New Roman"/>
        </w:rPr>
        <w:t>12</w:t>
      </w:r>
      <w:r w:rsidRPr="00D52C63">
        <w:rPr>
          <w:rFonts w:cs="Times New Roman"/>
        </w:rPr>
        <w:t xml:space="preserve"> azonosító számú </w:t>
      </w:r>
      <w:r w:rsidR="002A17E7" w:rsidRPr="002A17E7">
        <w:rPr>
          <w:rFonts w:cs="Times New Roman"/>
        </w:rPr>
        <w:t>Légiközlekedési jogszabályok és humán faktor</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0228B4" w:rsidRPr="000228B4" w:rsidTr="000228B4">
        <w:trPr>
          <w:trHeight w:val="1755"/>
          <w:jc w:val="center"/>
        </w:trPr>
        <w:tc>
          <w:tcPr>
            <w:tcW w:w="398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textDirection w:val="btLr"/>
            <w:vAlign w:val="bottom"/>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Légiközlekedési jogszabályok</w:t>
            </w:r>
          </w:p>
        </w:tc>
        <w:tc>
          <w:tcPr>
            <w:tcW w:w="700" w:type="dxa"/>
            <w:shd w:val="clear" w:color="auto" w:fill="auto"/>
            <w:textDirection w:val="btLr"/>
            <w:vAlign w:val="bottom"/>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Humán faktor</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FELADATOK</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Alkalmazza a </w:t>
            </w:r>
            <w:proofErr w:type="spellStart"/>
            <w:r w:rsidRPr="000228B4">
              <w:rPr>
                <w:rFonts w:eastAsia="Times New Roman" w:cs="Times New Roman"/>
                <w:color w:val="000000"/>
                <w:sz w:val="20"/>
                <w:szCs w:val="20"/>
                <w:lang w:eastAsia="hu-HU"/>
              </w:rPr>
              <w:t>légijármű</w:t>
            </w:r>
            <w:proofErr w:type="spellEnd"/>
            <w:r w:rsidRPr="000228B4">
              <w:rPr>
                <w:rFonts w:eastAsia="Times New Roman" w:cs="Times New Roman"/>
                <w:color w:val="000000"/>
                <w:sz w:val="20"/>
                <w:szCs w:val="20"/>
                <w:lang w:eastAsia="hu-HU"/>
              </w:rPr>
              <w:t xml:space="preserve"> előállításra és karbantartásra vonatkozó nemzetközi jogszabályokat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Alkalmazza a </w:t>
            </w:r>
            <w:proofErr w:type="spellStart"/>
            <w:r w:rsidRPr="000228B4">
              <w:rPr>
                <w:rFonts w:eastAsia="Times New Roman" w:cs="Times New Roman"/>
                <w:color w:val="000000"/>
                <w:sz w:val="20"/>
                <w:szCs w:val="20"/>
                <w:lang w:eastAsia="hu-HU"/>
              </w:rPr>
              <w:t>légijármű</w:t>
            </w:r>
            <w:proofErr w:type="spellEnd"/>
            <w:r w:rsidRPr="000228B4">
              <w:rPr>
                <w:rFonts w:eastAsia="Times New Roman" w:cs="Times New Roman"/>
                <w:color w:val="000000"/>
                <w:sz w:val="20"/>
                <w:szCs w:val="20"/>
                <w:lang w:eastAsia="hu-HU"/>
              </w:rPr>
              <w:t xml:space="preserve"> előállításra és karbantartásra vonatkozó Európai Uniós jogszabályokat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Alkalmazza a </w:t>
            </w:r>
            <w:proofErr w:type="spellStart"/>
            <w:r w:rsidRPr="000228B4">
              <w:rPr>
                <w:rFonts w:eastAsia="Times New Roman" w:cs="Times New Roman"/>
                <w:color w:val="000000"/>
                <w:sz w:val="20"/>
                <w:szCs w:val="20"/>
                <w:lang w:eastAsia="hu-HU"/>
              </w:rPr>
              <w:t>légijármű</w:t>
            </w:r>
            <w:proofErr w:type="spellEnd"/>
            <w:r w:rsidRPr="000228B4">
              <w:rPr>
                <w:rFonts w:eastAsia="Times New Roman" w:cs="Times New Roman"/>
                <w:color w:val="000000"/>
                <w:sz w:val="20"/>
                <w:szCs w:val="20"/>
                <w:lang w:eastAsia="hu-HU"/>
              </w:rPr>
              <w:t xml:space="preserve"> előállításra és karbantartásra vonatkozó hazai jogszabályokat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Alkalmazza a hatóság által kibocsátott előírásokat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Használja a </w:t>
            </w:r>
            <w:proofErr w:type="spellStart"/>
            <w:r w:rsidRPr="000228B4">
              <w:rPr>
                <w:rFonts w:eastAsia="Times New Roman" w:cs="Times New Roman"/>
                <w:color w:val="000000"/>
                <w:sz w:val="20"/>
                <w:szCs w:val="20"/>
                <w:lang w:eastAsia="hu-HU"/>
              </w:rPr>
              <w:t>légijármű</w:t>
            </w:r>
            <w:proofErr w:type="spellEnd"/>
            <w:r w:rsidRPr="000228B4">
              <w:rPr>
                <w:rFonts w:eastAsia="Times New Roman" w:cs="Times New Roman"/>
                <w:color w:val="000000"/>
                <w:sz w:val="20"/>
                <w:szCs w:val="20"/>
                <w:lang w:eastAsia="hu-HU"/>
              </w:rPr>
              <w:t xml:space="preserve"> tanúsítási dokumentumokat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Megfelelően használja a </w:t>
            </w:r>
            <w:proofErr w:type="spellStart"/>
            <w:r w:rsidRPr="000228B4">
              <w:rPr>
                <w:rFonts w:eastAsia="Times New Roman" w:cs="Times New Roman"/>
                <w:color w:val="000000"/>
                <w:sz w:val="20"/>
                <w:szCs w:val="20"/>
                <w:lang w:eastAsia="hu-HU"/>
              </w:rPr>
              <w:t>légijármű</w:t>
            </w:r>
            <w:proofErr w:type="spellEnd"/>
            <w:r w:rsidRPr="000228B4">
              <w:rPr>
                <w:rFonts w:eastAsia="Times New Roman" w:cs="Times New Roman"/>
                <w:color w:val="000000"/>
                <w:sz w:val="20"/>
                <w:szCs w:val="20"/>
                <w:lang w:eastAsia="hu-HU"/>
              </w:rPr>
              <w:t xml:space="preserve"> karbantartás szabványos dokumentumait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Odafigyel az emberi tényező okozta hibákra</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Munkájánál figyelembe veszi az emberi teljesítményt és annak korlátait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 munkánál felhasználja a szociálpszichológia útmutatásait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Odafigyel az emberi teljesítményt befolyásoló tényezőkre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munka fizikai környezetét megfelelően alakítja ki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Olajrendszer feltöltöttséget ellenőriz, olajcserét, szűrőcserét hajt </w:t>
            </w:r>
            <w:proofErr w:type="spellStart"/>
            <w:r w:rsidRPr="000228B4">
              <w:rPr>
                <w:rFonts w:eastAsia="Times New Roman" w:cs="Times New Roman"/>
                <w:color w:val="000000"/>
                <w:sz w:val="20"/>
                <w:szCs w:val="20"/>
                <w:lang w:eastAsia="hu-HU"/>
              </w:rPr>
              <w:t>végreA</w:t>
            </w:r>
            <w:proofErr w:type="spellEnd"/>
            <w:r w:rsidRPr="000228B4">
              <w:rPr>
                <w:rFonts w:eastAsia="Times New Roman" w:cs="Times New Roman"/>
                <w:color w:val="000000"/>
                <w:sz w:val="20"/>
                <w:szCs w:val="20"/>
                <w:lang w:eastAsia="hu-HU"/>
              </w:rPr>
              <w:t xml:space="preserve"> feladatait az előírások szerint végzi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Megfelelően kommunikál munkacsoportján belül és más munkacsoportokkal is</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Odafigyel az emberi hibák elkerülésére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Felismeri a munkahelyi veszélyeket, és megfelelően kezeli őket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Ismeri és alkalmazza a vállalkozás jogkövető működése érdekében a fogyasztóvédelmi előírásokat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SZAKMAI ISMERETEK</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ICAO tevékenysége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EASA tevékenysége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216/2008 EK rendelet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748/2012 EU rendelet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1321/2014 EU rendelet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lastRenderedPageBreak/>
              <w:t xml:space="preserve">A 1321/2014 EU rendelet Part M (folyamatos </w:t>
            </w:r>
            <w:proofErr w:type="spellStart"/>
            <w:r w:rsidRPr="000228B4">
              <w:rPr>
                <w:rFonts w:eastAsia="Times New Roman" w:cs="Times New Roman"/>
                <w:color w:val="000000"/>
                <w:sz w:val="20"/>
                <w:szCs w:val="20"/>
                <w:lang w:eastAsia="hu-HU"/>
              </w:rPr>
              <w:t>légialkalmasság</w:t>
            </w:r>
            <w:proofErr w:type="spellEnd"/>
            <w:r w:rsidRPr="000228B4">
              <w:rPr>
                <w:rFonts w:eastAsia="Times New Roman" w:cs="Times New Roman"/>
                <w:color w:val="000000"/>
                <w:sz w:val="20"/>
                <w:szCs w:val="20"/>
                <w:lang w:eastAsia="hu-HU"/>
              </w:rPr>
              <w:t xml:space="preserve"> fenntartása) melléklete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1321/2014 EU rendelet Part 66 (üzemképesség tanúsítók követelményei) melléklete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1321/2014 EU rendelet Part 145 (jóváhagyott karbantartó szervezetek követelményei) melléklete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 EU-OPS (kereskedelmi célú </w:t>
            </w:r>
            <w:proofErr w:type="spellStart"/>
            <w:r w:rsidRPr="000228B4">
              <w:rPr>
                <w:rFonts w:eastAsia="Times New Roman" w:cs="Times New Roman"/>
                <w:color w:val="000000"/>
                <w:sz w:val="20"/>
                <w:szCs w:val="20"/>
                <w:lang w:eastAsia="hu-HU"/>
              </w:rPr>
              <w:t>légifuvarozás</w:t>
            </w:r>
            <w:proofErr w:type="spellEnd"/>
            <w:r w:rsidRPr="000228B4">
              <w:rPr>
                <w:rFonts w:eastAsia="Times New Roman" w:cs="Times New Roman"/>
                <w:color w:val="000000"/>
                <w:sz w:val="20"/>
                <w:szCs w:val="20"/>
                <w:lang w:eastAsia="hu-HU"/>
              </w:rPr>
              <w:t>) előírásai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karbantartási programokra, minimális felszerelési listára vonatkozó előírások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karbantartáshoz használatos minden utasítás, információ, karbantartási dokumentáció kezelése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76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 </w:t>
            </w:r>
            <w:proofErr w:type="spellStart"/>
            <w:r w:rsidRPr="000228B4">
              <w:rPr>
                <w:rFonts w:eastAsia="Times New Roman" w:cs="Times New Roman"/>
                <w:color w:val="000000"/>
                <w:sz w:val="20"/>
                <w:szCs w:val="20"/>
                <w:lang w:eastAsia="hu-HU"/>
              </w:rPr>
              <w:t>légialkalmasság</w:t>
            </w:r>
            <w:proofErr w:type="spellEnd"/>
            <w:r w:rsidRPr="000228B4">
              <w:rPr>
                <w:rFonts w:eastAsia="Times New Roman" w:cs="Times New Roman"/>
                <w:color w:val="000000"/>
                <w:sz w:val="20"/>
                <w:szCs w:val="20"/>
                <w:lang w:eastAsia="hu-HU"/>
              </w:rPr>
              <w:t xml:space="preserve"> fenntartásához és minden körülmények közötti üzemeltetéshez szükséges követelmények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emberi tényező figyelembevételének szükségessége (</w:t>
            </w:r>
            <w:proofErr w:type="spellStart"/>
            <w:r w:rsidRPr="000228B4">
              <w:rPr>
                <w:rFonts w:eastAsia="Times New Roman" w:cs="Times New Roman"/>
                <w:color w:val="000000"/>
                <w:sz w:val="20"/>
                <w:szCs w:val="20"/>
                <w:lang w:eastAsia="hu-HU"/>
              </w:rPr>
              <w:t>Murphy-rörvénye</w:t>
            </w:r>
            <w:proofErr w:type="spellEnd"/>
            <w:r w:rsidRPr="000228B4">
              <w:rPr>
                <w:rFonts w:eastAsia="Times New Roman" w:cs="Times New Roman"/>
                <w:color w:val="000000"/>
                <w:sz w:val="20"/>
                <w:szCs w:val="20"/>
                <w:lang w:eastAsia="hu-HU"/>
              </w:rPr>
              <w: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emberi teljesítményt befolyásoló tényezők és annak korlátai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szociálpszichológia csoport munkára vonatkozó útmutatásai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emberi teljesítményt befolyásoló tényezők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fizikai munkakörnyezet optimális kialakítását befolyásoló tényezők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feladatok elvégzéséhez szükséges optimális megoldások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Az optimális kommunikációs folyamatok munkacsoporton belül és kívül</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tipikus emberi hibák, azok következménye és elkerülési módjai</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munkahelyi vészhelyzetek kezelése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510"/>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 képzéshez illeszkedő hazai és európai uniós fogyasztóvédelmi előírások</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SZAKMAI KÉSZSÉGEK</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Angol nyelvű dokumentáció olvasása</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Karbantartási dokumentáció használata</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Piktogramok értelmezése</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SZEMÉLYES KOMPETENCIÁK</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Megbízhatóság</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Precizitás</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Felelősségtudat</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TÁRSAS KOMPETENCIÁK</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Határozottság</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Motiválhatóság</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Kapcsolatfenntartó képesség</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300"/>
          <w:jc w:val="center"/>
        </w:trPr>
        <w:tc>
          <w:tcPr>
            <w:tcW w:w="5380" w:type="dxa"/>
            <w:gridSpan w:val="3"/>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MÓDSZERKOMPETENCIÁK</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r w:rsidR="000228B4" w:rsidRPr="000228B4" w:rsidTr="000228B4">
        <w:trPr>
          <w:trHeight w:val="255"/>
          <w:jc w:val="center"/>
        </w:trPr>
        <w:tc>
          <w:tcPr>
            <w:tcW w:w="39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00" w:type="dxa"/>
            <w:shd w:val="clear" w:color="auto" w:fill="auto"/>
            <w:noWrap/>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r>
    </w:tbl>
    <w:p w:rsidR="00482691" w:rsidRPr="00644690" w:rsidRDefault="001D55D8" w:rsidP="00482691">
      <w:pPr>
        <w:pStyle w:val="Listaszerbekezds"/>
        <w:numPr>
          <w:ilvl w:val="0"/>
          <w:numId w:val="8"/>
        </w:numPr>
        <w:tabs>
          <w:tab w:val="right" w:pos="9072"/>
        </w:tabs>
        <w:spacing w:after="0"/>
        <w:rPr>
          <w:rFonts w:cs="Times New Roman"/>
          <w:b/>
        </w:rPr>
      </w:pPr>
      <w:r w:rsidRPr="001D55D8">
        <w:rPr>
          <w:b/>
        </w:rPr>
        <w:lastRenderedPageBreak/>
        <w:t>Légiközlekedési jogszabályok</w:t>
      </w:r>
      <w:r w:rsidR="00482691" w:rsidRPr="00644690">
        <w:rPr>
          <w:b/>
        </w:rPr>
        <w:t xml:space="preserve"> tantárgy</w:t>
      </w:r>
      <w:r w:rsidR="00482691" w:rsidRPr="00644690">
        <w:rPr>
          <w:b/>
        </w:rPr>
        <w:tab/>
        <w:t>…</w:t>
      </w:r>
      <w:r w:rsidR="00482691">
        <w:rPr>
          <w:b/>
        </w:rPr>
        <w:t xml:space="preserve"> ó</w:t>
      </w:r>
      <w:r w:rsidR="00482691" w:rsidRPr="00644690">
        <w:rPr>
          <w:b/>
        </w:rPr>
        <w:t>ra/</w:t>
      </w:r>
      <w:r>
        <w:rPr>
          <w:b/>
        </w:rPr>
        <w:t>31</w:t>
      </w:r>
      <w:r w:rsidR="00482691" w:rsidRPr="00644690">
        <w:rPr>
          <w:b/>
        </w:rPr>
        <w:t xml:space="preserve"> óra*</w:t>
      </w:r>
    </w:p>
    <w:p w:rsidR="00482691" w:rsidRPr="00644690" w:rsidRDefault="00482691" w:rsidP="00482691">
      <w:pPr>
        <w:spacing w:after="0"/>
        <w:jc w:val="right"/>
        <w:rPr>
          <w:rFonts w:cs="Times New Roman"/>
          <w:sz w:val="20"/>
        </w:rPr>
      </w:pPr>
      <w:r w:rsidRPr="00644690">
        <w:rPr>
          <w:rFonts w:cs="Times New Roman"/>
          <w:sz w:val="20"/>
        </w:rPr>
        <w:t>* 9-13. évfolyamon megszervezett képzés/13. és 14. évfolyamon megszervezett képzés</w:t>
      </w:r>
    </w:p>
    <w:p w:rsidR="00482691" w:rsidRPr="00644690" w:rsidRDefault="00482691" w:rsidP="00482691"/>
    <w:p w:rsidR="00482691" w:rsidRDefault="00482691" w:rsidP="00482691">
      <w:pPr>
        <w:pStyle w:val="Listaszerbekezds"/>
        <w:numPr>
          <w:ilvl w:val="1"/>
          <w:numId w:val="8"/>
        </w:numPr>
        <w:spacing w:after="0"/>
        <w:rPr>
          <w:b/>
        </w:rPr>
      </w:pPr>
      <w:r w:rsidRPr="00644690">
        <w:rPr>
          <w:b/>
        </w:rPr>
        <w:t>A tantárgy tanításának célja</w:t>
      </w:r>
    </w:p>
    <w:p w:rsidR="001D55D8" w:rsidRDefault="001D55D8" w:rsidP="001D55D8">
      <w:pPr>
        <w:spacing w:after="0"/>
        <w:ind w:left="426"/>
      </w:pPr>
      <w:r>
        <w:t>Tudja milyen nemzetközi (ICAO, EASA) és nemzeti (HGCAA) szervezetekkel és hatóságokkal kerülhet kapcsolatba.</w:t>
      </w:r>
    </w:p>
    <w:p w:rsidR="001D55D8" w:rsidRDefault="001D55D8" w:rsidP="001D55D8">
      <w:pPr>
        <w:spacing w:after="0"/>
        <w:ind w:left="426"/>
      </w:pPr>
      <w:r>
        <w:t xml:space="preserve">A tanuló elsajátítsa a </w:t>
      </w:r>
      <w:proofErr w:type="spellStart"/>
      <w:r>
        <w:t>légijármű</w:t>
      </w:r>
      <w:proofErr w:type="spellEnd"/>
      <w:r>
        <w:t xml:space="preserve"> karbantartási környezetben érvényes nemzetközi és nemzeti aktuális előírásrendszer felépítését, tartalmát, alkalmazási követelményeit.</w:t>
      </w:r>
    </w:p>
    <w:p w:rsidR="001D55D8" w:rsidRDefault="001D55D8" w:rsidP="001D55D8">
      <w:pPr>
        <w:spacing w:after="0"/>
        <w:ind w:left="426"/>
      </w:pPr>
      <w:r>
        <w:t xml:space="preserve">Ismerje és alkalmazza a </w:t>
      </w:r>
      <w:proofErr w:type="spellStart"/>
      <w:r>
        <w:t>légijárművek</w:t>
      </w:r>
      <w:proofErr w:type="spellEnd"/>
      <w:r>
        <w:t xml:space="preserve"> kezdeti </w:t>
      </w:r>
      <w:proofErr w:type="spellStart"/>
      <w:r>
        <w:t>légialkalmasság</w:t>
      </w:r>
      <w:proofErr w:type="spellEnd"/>
      <w:r>
        <w:t xml:space="preserve"> biztosításának követelmény rendszerét nemzetközi és nemzeti területen.</w:t>
      </w:r>
    </w:p>
    <w:p w:rsidR="001D55D8" w:rsidRDefault="001D55D8" w:rsidP="001D55D8">
      <w:pPr>
        <w:spacing w:after="0"/>
        <w:ind w:left="426"/>
      </w:pPr>
      <w:r>
        <w:t xml:space="preserve">Ismerje és alkalmazza a </w:t>
      </w:r>
      <w:proofErr w:type="spellStart"/>
      <w:r>
        <w:t>légijárművek</w:t>
      </w:r>
      <w:proofErr w:type="spellEnd"/>
      <w:r>
        <w:t xml:space="preserve"> folyamatos </w:t>
      </w:r>
      <w:proofErr w:type="spellStart"/>
      <w:r>
        <w:t>légialkalmasság</w:t>
      </w:r>
      <w:proofErr w:type="spellEnd"/>
      <w:r>
        <w:t xml:space="preserve"> biztosításának követelmény rendszerét nemzetközi és nemzeti területen.</w:t>
      </w:r>
    </w:p>
    <w:p w:rsidR="001D55D8" w:rsidRDefault="001D55D8" w:rsidP="001D55D8">
      <w:pPr>
        <w:spacing w:after="0"/>
        <w:ind w:left="426"/>
      </w:pPr>
      <w:r>
        <w:t>Tudja a jóváhagyott karbantartó szervezetek működésének követelményeit nemzetközi és nemzeti területen.</w:t>
      </w:r>
    </w:p>
    <w:p w:rsidR="001D55D8" w:rsidRDefault="001D55D8" w:rsidP="001D55D8">
      <w:pPr>
        <w:spacing w:after="0"/>
        <w:ind w:left="426"/>
      </w:pPr>
      <w:r>
        <w:t>Tudja a repülőgép karbantartó szakma minőség tanúsítóinak elméleti és gyakorlati képzettség követelményeit nemzetközi és nemzeti területen.</w:t>
      </w:r>
    </w:p>
    <w:p w:rsidR="001D55D8" w:rsidRDefault="001D55D8" w:rsidP="001D55D8">
      <w:pPr>
        <w:spacing w:after="0"/>
        <w:ind w:left="426"/>
      </w:pPr>
      <w:r>
        <w:t xml:space="preserve">Ismerje a kereskedelmi </w:t>
      </w:r>
      <w:proofErr w:type="spellStart"/>
      <w:r>
        <w:t>légiszállítás</w:t>
      </w:r>
      <w:proofErr w:type="spellEnd"/>
      <w:r>
        <w:t xml:space="preserve"> előírás rendszerét nemzetközi téren.</w:t>
      </w:r>
    </w:p>
    <w:p w:rsidR="001D55D8" w:rsidRDefault="001D55D8" w:rsidP="001D55D8">
      <w:pPr>
        <w:spacing w:after="0"/>
        <w:ind w:left="426"/>
      </w:pPr>
      <w:r>
        <w:t>Használni tudja a karbantartás területén alkalmazandó dokumentációkat.</w:t>
      </w:r>
    </w:p>
    <w:p w:rsidR="001D55D8" w:rsidRDefault="001D55D8" w:rsidP="001D55D8">
      <w:pPr>
        <w:spacing w:after="0"/>
        <w:ind w:left="426"/>
      </w:pPr>
      <w:r>
        <w:t xml:space="preserve">Ismerje a </w:t>
      </w:r>
      <w:proofErr w:type="spellStart"/>
      <w:r>
        <w:t>légijármű</w:t>
      </w:r>
      <w:proofErr w:type="spellEnd"/>
      <w:r>
        <w:t xml:space="preserve"> tanúsítási folyamatát és a hozzá szükséges dokumentumokat.</w:t>
      </w:r>
    </w:p>
    <w:p w:rsidR="001D55D8" w:rsidRDefault="001D55D8" w:rsidP="001D55D8">
      <w:pPr>
        <w:spacing w:after="0"/>
        <w:ind w:left="426"/>
      </w:pPr>
      <w:r>
        <w:t>Az elsajátított ismeretanyaggal, a vizsgát tett "Szakemberek" a repülés területén munkát vállalhatnak.</w:t>
      </w:r>
    </w:p>
    <w:p w:rsidR="001D55D8" w:rsidRDefault="001D55D8" w:rsidP="001D55D8">
      <w:pPr>
        <w:spacing w:after="0"/>
        <w:ind w:left="426"/>
      </w:pPr>
      <w:r>
        <w:t>Munkájukhoz rendelkezzenek a 1321/2014. EK. rendelet, III. mellékletében (Part 66) előírt ismeretekkel, képzettségük megfeleljen az Európai Uniós előírásoknak.</w:t>
      </w:r>
    </w:p>
    <w:p w:rsidR="00482691" w:rsidRDefault="001D55D8" w:rsidP="001D55D8">
      <w:pPr>
        <w:spacing w:after="0"/>
        <w:ind w:left="426"/>
      </w:pPr>
      <w:r>
        <w:t>Az elsajátított ismeretek alapján a 1321/2014. EK rendelet 66.A.70. Elismerési rendelkezések és 66.B.405. A műszaki szakképesítésekre vonatkozó elismerési jelentés bekezdések alapján elismerhető legyen, ezen rendelet B1 végzettségének alapismereti követelmény teljesítéseként.</w:t>
      </w: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Kapcsolódó közismereti, szakmai tartalmak</w:t>
      </w:r>
    </w:p>
    <w:p w:rsidR="001D55D8" w:rsidRDefault="001D55D8" w:rsidP="001D55D8">
      <w:pPr>
        <w:spacing w:after="0"/>
        <w:ind w:left="426"/>
      </w:pPr>
      <w:r>
        <w:t>Történelem tantárgy: legújabbkor technika történeti, nemzetközi szervezetek történeti, Európai Unió történeti ismeretei.</w:t>
      </w:r>
    </w:p>
    <w:p w:rsidR="00482691" w:rsidRDefault="001D55D8" w:rsidP="001D55D8">
      <w:pPr>
        <w:spacing w:after="0"/>
        <w:ind w:left="426"/>
      </w:pPr>
      <w:r>
        <w:t>Magyar irodalom: szövegértési ismeretek.</w:t>
      </w: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Témakörök</w:t>
      </w: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Jogszabályok</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1D55D8" w:rsidRPr="001D55D8" w:rsidRDefault="001D55D8" w:rsidP="001D55D8">
      <w:pPr>
        <w:spacing w:after="0"/>
        <w:ind w:left="851"/>
        <w:rPr>
          <w:rFonts w:cs="Times New Roman"/>
        </w:rPr>
      </w:pPr>
      <w:proofErr w:type="spellStart"/>
      <w:r w:rsidRPr="001D55D8">
        <w:rPr>
          <w:rFonts w:cs="Times New Roman"/>
        </w:rPr>
        <w:t>Chicago-i</w:t>
      </w:r>
      <w:proofErr w:type="spellEnd"/>
      <w:r w:rsidRPr="001D55D8">
        <w:rPr>
          <w:rFonts w:cs="Times New Roman"/>
        </w:rPr>
        <w:t xml:space="preserve"> Egyezmény.</w:t>
      </w:r>
    </w:p>
    <w:p w:rsidR="001D55D8" w:rsidRPr="001D55D8" w:rsidRDefault="001D55D8" w:rsidP="001D55D8">
      <w:pPr>
        <w:spacing w:after="0"/>
        <w:ind w:left="851"/>
        <w:rPr>
          <w:rFonts w:cs="Times New Roman"/>
        </w:rPr>
      </w:pPr>
      <w:r w:rsidRPr="001D55D8">
        <w:rPr>
          <w:rFonts w:cs="Times New Roman"/>
        </w:rPr>
        <w:t>A Nemzetközi Polgári Repülési Szervezet (ICAO) szerepe.</w:t>
      </w:r>
    </w:p>
    <w:p w:rsidR="001D55D8" w:rsidRPr="001D55D8" w:rsidRDefault="001D55D8" w:rsidP="001D55D8">
      <w:pPr>
        <w:spacing w:after="0"/>
        <w:ind w:left="851"/>
        <w:rPr>
          <w:rFonts w:cs="Times New Roman"/>
        </w:rPr>
      </w:pPr>
      <w:r w:rsidRPr="001D55D8">
        <w:rPr>
          <w:rFonts w:cs="Times New Roman"/>
        </w:rPr>
        <w:t>JAA szervezete, tevékenysége.</w:t>
      </w:r>
    </w:p>
    <w:p w:rsidR="001D55D8" w:rsidRPr="001D55D8" w:rsidRDefault="001D55D8" w:rsidP="001D55D8">
      <w:pPr>
        <w:spacing w:after="0"/>
        <w:ind w:left="851"/>
        <w:rPr>
          <w:rFonts w:cs="Times New Roman"/>
        </w:rPr>
      </w:pPr>
      <w:r w:rsidRPr="001D55D8">
        <w:rPr>
          <w:rFonts w:cs="Times New Roman"/>
        </w:rPr>
        <w:t>Európai Unió jogrendszere.</w:t>
      </w:r>
    </w:p>
    <w:p w:rsidR="001D55D8" w:rsidRPr="001D55D8" w:rsidRDefault="001D55D8" w:rsidP="001D55D8">
      <w:pPr>
        <w:spacing w:after="0"/>
        <w:ind w:left="851"/>
        <w:rPr>
          <w:rFonts w:cs="Times New Roman"/>
        </w:rPr>
      </w:pPr>
      <w:r w:rsidRPr="001D55D8">
        <w:rPr>
          <w:rFonts w:cs="Times New Roman"/>
        </w:rPr>
        <w:t xml:space="preserve">2002 </w:t>
      </w:r>
      <w:proofErr w:type="spellStart"/>
      <w:r w:rsidRPr="001D55D8">
        <w:rPr>
          <w:rFonts w:cs="Times New Roman"/>
        </w:rPr>
        <w:t>Liszaboni</w:t>
      </w:r>
      <w:proofErr w:type="spellEnd"/>
      <w:r w:rsidRPr="001D55D8">
        <w:rPr>
          <w:rFonts w:cs="Times New Roman"/>
        </w:rPr>
        <w:t xml:space="preserve"> - szerződés.</w:t>
      </w:r>
    </w:p>
    <w:p w:rsidR="001D55D8" w:rsidRPr="001D55D8" w:rsidRDefault="001D55D8" w:rsidP="001D55D8">
      <w:pPr>
        <w:spacing w:after="0"/>
        <w:ind w:left="851"/>
        <w:rPr>
          <w:rFonts w:cs="Times New Roman"/>
        </w:rPr>
      </w:pPr>
      <w:r w:rsidRPr="001D55D8">
        <w:rPr>
          <w:rFonts w:cs="Times New Roman"/>
        </w:rPr>
        <w:t>Az EASA szerepe, tevékenysége.</w:t>
      </w:r>
    </w:p>
    <w:p w:rsidR="001D55D8" w:rsidRPr="001D55D8" w:rsidRDefault="001D55D8" w:rsidP="001D55D8">
      <w:pPr>
        <w:spacing w:after="0"/>
        <w:ind w:left="851"/>
        <w:rPr>
          <w:rFonts w:cs="Times New Roman"/>
        </w:rPr>
      </w:pPr>
      <w:r w:rsidRPr="001D55D8">
        <w:rPr>
          <w:rFonts w:cs="Times New Roman"/>
        </w:rPr>
        <w:t>A tagállamok szerepe.</w:t>
      </w:r>
    </w:p>
    <w:p w:rsidR="001D55D8" w:rsidRPr="001D55D8" w:rsidRDefault="001D55D8" w:rsidP="001D55D8">
      <w:pPr>
        <w:spacing w:after="0"/>
        <w:ind w:left="851"/>
        <w:rPr>
          <w:rFonts w:cs="Times New Roman"/>
        </w:rPr>
      </w:pPr>
      <w:r w:rsidRPr="001D55D8">
        <w:rPr>
          <w:rFonts w:cs="Times New Roman"/>
        </w:rPr>
        <w:t>A 216/2008. EK rendelet a repülés biztonságról és a környezetvédelemről, alap rendelet.</w:t>
      </w:r>
    </w:p>
    <w:p w:rsidR="001D55D8" w:rsidRPr="001D55D8" w:rsidRDefault="001D55D8" w:rsidP="001D55D8">
      <w:pPr>
        <w:spacing w:after="0"/>
        <w:ind w:left="851"/>
        <w:rPr>
          <w:rFonts w:cs="Times New Roman"/>
        </w:rPr>
      </w:pPr>
      <w:r w:rsidRPr="001D55D8">
        <w:rPr>
          <w:rFonts w:cs="Times New Roman"/>
        </w:rPr>
        <w:t xml:space="preserve">A 748/2012. EK rendelet a kezdeti </w:t>
      </w:r>
      <w:proofErr w:type="spellStart"/>
      <w:r w:rsidRPr="001D55D8">
        <w:rPr>
          <w:rFonts w:cs="Times New Roman"/>
        </w:rPr>
        <w:t>légialkalmasságról</w:t>
      </w:r>
      <w:proofErr w:type="spellEnd"/>
      <w:r w:rsidRPr="001D55D8">
        <w:rPr>
          <w:rFonts w:cs="Times New Roman"/>
        </w:rPr>
        <w:t>.</w:t>
      </w:r>
    </w:p>
    <w:p w:rsidR="001D55D8" w:rsidRPr="001D55D8" w:rsidRDefault="001D55D8" w:rsidP="001D55D8">
      <w:pPr>
        <w:spacing w:after="0"/>
        <w:ind w:left="851"/>
        <w:rPr>
          <w:rFonts w:cs="Times New Roman"/>
        </w:rPr>
      </w:pPr>
      <w:r w:rsidRPr="001D55D8">
        <w:rPr>
          <w:rFonts w:cs="Times New Roman"/>
        </w:rPr>
        <w:t xml:space="preserve">A 1321/2014. EK rendelet a folyamatos </w:t>
      </w:r>
      <w:proofErr w:type="spellStart"/>
      <w:r w:rsidRPr="001D55D8">
        <w:rPr>
          <w:rFonts w:cs="Times New Roman"/>
        </w:rPr>
        <w:t>légialkalmasság</w:t>
      </w:r>
      <w:proofErr w:type="spellEnd"/>
      <w:r w:rsidRPr="001D55D8">
        <w:rPr>
          <w:rFonts w:cs="Times New Roman"/>
        </w:rPr>
        <w:t xml:space="preserve"> fenntartásáról.</w:t>
      </w:r>
    </w:p>
    <w:p w:rsidR="00482691" w:rsidRDefault="001D55D8" w:rsidP="001D55D8">
      <w:pPr>
        <w:spacing w:after="0"/>
        <w:ind w:left="851"/>
      </w:pPr>
      <w:r w:rsidRPr="001D55D8">
        <w:rPr>
          <w:rFonts w:cs="Times New Roman"/>
        </w:rPr>
        <w:t>EASA kapcsolat más légügyi hatóságokkal.</w:t>
      </w:r>
    </w:p>
    <w:p w:rsidR="00482691" w:rsidRPr="00644690"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Tanúsító személyek – karbantartás</w:t>
      </w:r>
      <w:r w:rsidR="00266C54" w:rsidRPr="00266C54">
        <w:rPr>
          <w:b/>
          <w:i/>
        </w:rPr>
        <w:t xml:space="preserve"> </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1D55D8" w:rsidRPr="001D55D8" w:rsidRDefault="001D55D8" w:rsidP="001D55D8">
      <w:pPr>
        <w:spacing w:after="0"/>
        <w:ind w:left="851"/>
        <w:rPr>
          <w:rFonts w:cs="Times New Roman"/>
        </w:rPr>
      </w:pPr>
      <w:r w:rsidRPr="001D55D8">
        <w:rPr>
          <w:rFonts w:cs="Times New Roman"/>
        </w:rPr>
        <w:t>Tanúsítói kategóriák: A, B1, B2, B3, C, és jogosultságaik.</w:t>
      </w:r>
    </w:p>
    <w:p w:rsidR="001D55D8" w:rsidRPr="001D55D8" w:rsidRDefault="001D55D8" w:rsidP="001D55D8">
      <w:pPr>
        <w:spacing w:after="0"/>
        <w:ind w:left="851"/>
        <w:rPr>
          <w:rFonts w:cs="Times New Roman"/>
        </w:rPr>
      </w:pPr>
      <w:r w:rsidRPr="001D55D8">
        <w:rPr>
          <w:rFonts w:cs="Times New Roman"/>
        </w:rPr>
        <w:lastRenderedPageBreak/>
        <w:t>Tanúsítói engedély megszerzésének feltételei.</w:t>
      </w:r>
    </w:p>
    <w:p w:rsidR="001D55D8" w:rsidRPr="001D55D8" w:rsidRDefault="001D55D8" w:rsidP="001D55D8">
      <w:pPr>
        <w:spacing w:after="0"/>
        <w:ind w:left="851"/>
        <w:rPr>
          <w:rFonts w:cs="Times New Roman"/>
        </w:rPr>
      </w:pPr>
      <w:r w:rsidRPr="001D55D8">
        <w:rPr>
          <w:rFonts w:cs="Times New Roman"/>
        </w:rPr>
        <w:t>Tanúsítói engedély kiadása, meghosszabbítása, visszavonása.</w:t>
      </w:r>
    </w:p>
    <w:p w:rsidR="001D55D8" w:rsidRPr="001D55D8" w:rsidRDefault="001D55D8" w:rsidP="001D55D8">
      <w:pPr>
        <w:spacing w:after="0"/>
        <w:ind w:left="851"/>
        <w:rPr>
          <w:rFonts w:cs="Times New Roman"/>
        </w:rPr>
      </w:pPr>
      <w:r w:rsidRPr="001D55D8">
        <w:rPr>
          <w:rFonts w:cs="Times New Roman"/>
        </w:rPr>
        <w:t>Alapismereti követelmények.</w:t>
      </w:r>
    </w:p>
    <w:p w:rsidR="001D55D8" w:rsidRPr="001D55D8" w:rsidRDefault="001D55D8" w:rsidP="001D55D8">
      <w:pPr>
        <w:spacing w:after="0"/>
        <w:ind w:left="851"/>
        <w:rPr>
          <w:rFonts w:cs="Times New Roman"/>
        </w:rPr>
      </w:pPr>
      <w:r w:rsidRPr="001D55D8">
        <w:rPr>
          <w:rFonts w:cs="Times New Roman"/>
        </w:rPr>
        <w:t>Szakmai tapasztalati követelmények.</w:t>
      </w:r>
    </w:p>
    <w:p w:rsidR="001D55D8" w:rsidRPr="001D55D8" w:rsidRDefault="001D55D8" w:rsidP="001D55D8">
      <w:pPr>
        <w:spacing w:after="0"/>
        <w:ind w:left="851"/>
        <w:rPr>
          <w:rFonts w:cs="Times New Roman"/>
        </w:rPr>
      </w:pPr>
      <w:r w:rsidRPr="001D55D8">
        <w:rPr>
          <w:rFonts w:cs="Times New Roman"/>
        </w:rPr>
        <w:t>Típusképzés.</w:t>
      </w:r>
    </w:p>
    <w:p w:rsidR="001D55D8" w:rsidRPr="001D55D8" w:rsidRDefault="001D55D8" w:rsidP="001D55D8">
      <w:pPr>
        <w:spacing w:after="0"/>
        <w:ind w:left="851"/>
        <w:rPr>
          <w:rFonts w:cs="Times New Roman"/>
        </w:rPr>
      </w:pPr>
      <w:r w:rsidRPr="001D55D8">
        <w:rPr>
          <w:rFonts w:cs="Times New Roman"/>
        </w:rPr>
        <w:t>Hatósági eljárások.</w:t>
      </w:r>
    </w:p>
    <w:p w:rsidR="001D55D8" w:rsidRPr="001D55D8" w:rsidRDefault="001D55D8" w:rsidP="001D55D8">
      <w:pPr>
        <w:spacing w:after="0"/>
        <w:ind w:left="851"/>
        <w:rPr>
          <w:rFonts w:cs="Times New Roman"/>
        </w:rPr>
      </w:pPr>
      <w:r w:rsidRPr="001D55D8">
        <w:rPr>
          <w:rFonts w:cs="Times New Roman"/>
        </w:rPr>
        <w:t>Nemzeti szakképzések elismerése.</w:t>
      </w:r>
    </w:p>
    <w:p w:rsidR="001D55D8" w:rsidRPr="001D55D8" w:rsidRDefault="001D55D8" w:rsidP="001D55D8">
      <w:pPr>
        <w:spacing w:after="0"/>
        <w:ind w:left="851"/>
        <w:rPr>
          <w:rFonts w:cs="Times New Roman"/>
        </w:rPr>
      </w:pPr>
      <w:r w:rsidRPr="001D55D8">
        <w:rPr>
          <w:rFonts w:cs="Times New Roman"/>
        </w:rPr>
        <w:t>Megkövetelt alapismeretek:</w:t>
      </w:r>
    </w:p>
    <w:p w:rsidR="001D55D8" w:rsidRPr="001D55D8" w:rsidRDefault="001D55D8" w:rsidP="001D55D8">
      <w:pPr>
        <w:spacing w:after="0"/>
        <w:ind w:left="851"/>
        <w:rPr>
          <w:rFonts w:cs="Times New Roman"/>
        </w:rPr>
      </w:pPr>
      <w:r w:rsidRPr="001D55D8">
        <w:rPr>
          <w:rFonts w:cs="Times New Roman"/>
        </w:rPr>
        <w:t>Ismeretszintek.</w:t>
      </w:r>
    </w:p>
    <w:p w:rsidR="001D55D8" w:rsidRPr="001D55D8" w:rsidRDefault="001D55D8" w:rsidP="001D55D8">
      <w:pPr>
        <w:spacing w:after="0"/>
        <w:ind w:left="851"/>
        <w:rPr>
          <w:rFonts w:cs="Times New Roman"/>
        </w:rPr>
      </w:pPr>
      <w:r w:rsidRPr="001D55D8">
        <w:rPr>
          <w:rFonts w:cs="Times New Roman"/>
        </w:rPr>
        <w:t>Tantárgyi modulok.</w:t>
      </w:r>
    </w:p>
    <w:p w:rsidR="001D55D8" w:rsidRPr="001D55D8" w:rsidRDefault="001D55D8" w:rsidP="001D55D8">
      <w:pPr>
        <w:spacing w:after="0"/>
        <w:ind w:left="851"/>
        <w:rPr>
          <w:rFonts w:cs="Times New Roman"/>
        </w:rPr>
      </w:pPr>
      <w:r w:rsidRPr="001D55D8">
        <w:rPr>
          <w:rFonts w:cs="Times New Roman"/>
        </w:rPr>
        <w:t>Alapvizsgaszabvány.</w:t>
      </w:r>
    </w:p>
    <w:p w:rsidR="001D55D8" w:rsidRPr="001D55D8" w:rsidRDefault="001D55D8" w:rsidP="001D55D8">
      <w:pPr>
        <w:spacing w:after="0"/>
        <w:ind w:left="851"/>
        <w:rPr>
          <w:rFonts w:cs="Times New Roman"/>
        </w:rPr>
      </w:pPr>
      <w:r w:rsidRPr="001D55D8">
        <w:rPr>
          <w:rFonts w:cs="Times New Roman"/>
        </w:rPr>
        <w:t>Típus tanfolyam és vizsga.</w:t>
      </w:r>
    </w:p>
    <w:p w:rsidR="00482691" w:rsidRDefault="001D55D8" w:rsidP="001D55D8">
      <w:pPr>
        <w:spacing w:after="0"/>
        <w:ind w:left="851"/>
      </w:pPr>
      <w:r w:rsidRPr="001D55D8">
        <w:rPr>
          <w:rFonts w:cs="Times New Roman"/>
        </w:rPr>
        <w:t>Légijármű-karbantartói engedély.</w:t>
      </w:r>
    </w:p>
    <w:p w:rsidR="00482691" w:rsidRPr="002A1C54"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Jóváhagyott karbantartó szervezetek</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1D55D8" w:rsidRPr="001D55D8" w:rsidRDefault="001D55D8" w:rsidP="001D55D8">
      <w:pPr>
        <w:spacing w:after="0"/>
        <w:ind w:left="851"/>
        <w:rPr>
          <w:rFonts w:cs="Times New Roman"/>
        </w:rPr>
      </w:pPr>
      <w:r w:rsidRPr="001D55D8">
        <w:rPr>
          <w:rFonts w:cs="Times New Roman"/>
        </w:rPr>
        <w:t>Jóváhagyott karbantartó szervezet követelményei:</w:t>
      </w:r>
    </w:p>
    <w:p w:rsidR="001D55D8" w:rsidRPr="001D55D8" w:rsidRDefault="001D55D8" w:rsidP="001D55D8">
      <w:pPr>
        <w:spacing w:after="0"/>
        <w:ind w:left="851"/>
        <w:rPr>
          <w:rFonts w:cs="Times New Roman"/>
        </w:rPr>
      </w:pPr>
      <w:r w:rsidRPr="001D55D8">
        <w:rPr>
          <w:rFonts w:cs="Times New Roman"/>
        </w:rPr>
        <w:t>Létesítményekkel szembeni követelmények.</w:t>
      </w:r>
    </w:p>
    <w:p w:rsidR="001D55D8" w:rsidRPr="001D55D8" w:rsidRDefault="001D55D8" w:rsidP="001D55D8">
      <w:pPr>
        <w:spacing w:after="0"/>
        <w:ind w:left="851"/>
        <w:rPr>
          <w:rFonts w:cs="Times New Roman"/>
        </w:rPr>
      </w:pPr>
      <w:r w:rsidRPr="001D55D8">
        <w:rPr>
          <w:rFonts w:cs="Times New Roman"/>
        </w:rPr>
        <w:t>Személyi feltételek.</w:t>
      </w:r>
    </w:p>
    <w:p w:rsidR="001D55D8" w:rsidRPr="001D55D8" w:rsidRDefault="001D55D8" w:rsidP="001D55D8">
      <w:pPr>
        <w:spacing w:after="0"/>
        <w:ind w:left="851"/>
        <w:rPr>
          <w:rFonts w:cs="Times New Roman"/>
        </w:rPr>
      </w:pPr>
      <w:r w:rsidRPr="001D55D8">
        <w:rPr>
          <w:rFonts w:cs="Times New Roman"/>
        </w:rPr>
        <w:t>Felszerelések, szerszámok, anyagok.</w:t>
      </w:r>
    </w:p>
    <w:p w:rsidR="001D55D8" w:rsidRPr="001D55D8" w:rsidRDefault="001D55D8" w:rsidP="001D55D8">
      <w:pPr>
        <w:spacing w:after="0"/>
        <w:ind w:left="851"/>
        <w:rPr>
          <w:rFonts w:cs="Times New Roman"/>
        </w:rPr>
      </w:pPr>
      <w:r w:rsidRPr="001D55D8">
        <w:rPr>
          <w:rFonts w:cs="Times New Roman"/>
        </w:rPr>
        <w:t>Komponensek átvétele.</w:t>
      </w:r>
    </w:p>
    <w:p w:rsidR="001D55D8" w:rsidRPr="001D55D8" w:rsidRDefault="001D55D8" w:rsidP="001D55D8">
      <w:pPr>
        <w:spacing w:after="0"/>
        <w:ind w:left="851"/>
        <w:rPr>
          <w:rFonts w:cs="Times New Roman"/>
        </w:rPr>
      </w:pPr>
      <w:r w:rsidRPr="001D55D8">
        <w:rPr>
          <w:rFonts w:cs="Times New Roman"/>
        </w:rPr>
        <w:t>Karbantartási dokumentációk.</w:t>
      </w:r>
    </w:p>
    <w:p w:rsidR="001D55D8" w:rsidRPr="001D55D8" w:rsidRDefault="001D55D8" w:rsidP="001D55D8">
      <w:pPr>
        <w:spacing w:after="0"/>
        <w:ind w:left="851"/>
        <w:rPr>
          <w:rFonts w:cs="Times New Roman"/>
        </w:rPr>
      </w:pPr>
      <w:r w:rsidRPr="001D55D8">
        <w:rPr>
          <w:rFonts w:cs="Times New Roman"/>
        </w:rPr>
        <w:t>Karbantartás tanúsítása.</w:t>
      </w:r>
    </w:p>
    <w:p w:rsidR="001D55D8" w:rsidRPr="001D55D8" w:rsidRDefault="001D55D8" w:rsidP="001D55D8">
      <w:pPr>
        <w:spacing w:after="0"/>
        <w:ind w:left="851"/>
        <w:rPr>
          <w:rFonts w:cs="Times New Roman"/>
        </w:rPr>
      </w:pPr>
      <w:r w:rsidRPr="001D55D8">
        <w:rPr>
          <w:rFonts w:cs="Times New Roman"/>
        </w:rPr>
        <w:t>Karbantartási nyilvántartások.</w:t>
      </w:r>
    </w:p>
    <w:p w:rsidR="001D55D8" w:rsidRPr="001D55D8" w:rsidRDefault="001D55D8" w:rsidP="001D55D8">
      <w:pPr>
        <w:spacing w:after="0"/>
        <w:ind w:left="851"/>
        <w:rPr>
          <w:rFonts w:cs="Times New Roman"/>
        </w:rPr>
      </w:pPr>
      <w:r w:rsidRPr="001D55D8">
        <w:rPr>
          <w:rFonts w:cs="Times New Roman"/>
        </w:rPr>
        <w:t>Események bejelentése.</w:t>
      </w:r>
    </w:p>
    <w:p w:rsidR="001D55D8" w:rsidRPr="001D55D8" w:rsidRDefault="001D55D8" w:rsidP="001D55D8">
      <w:pPr>
        <w:spacing w:after="0"/>
        <w:ind w:left="851"/>
        <w:rPr>
          <w:rFonts w:cs="Times New Roman"/>
        </w:rPr>
      </w:pPr>
      <w:r w:rsidRPr="001D55D8">
        <w:rPr>
          <w:rFonts w:cs="Times New Roman"/>
        </w:rPr>
        <w:t>Biztonság és minőségpolitika, karbantartási eljárások és minőségbiztosítási rendszer.</w:t>
      </w:r>
    </w:p>
    <w:p w:rsidR="001D55D8" w:rsidRPr="001D55D8" w:rsidRDefault="001D55D8" w:rsidP="001D55D8">
      <w:pPr>
        <w:spacing w:after="0"/>
        <w:ind w:left="851"/>
        <w:rPr>
          <w:rFonts w:cs="Times New Roman"/>
        </w:rPr>
      </w:pPr>
      <w:r w:rsidRPr="001D55D8">
        <w:rPr>
          <w:rFonts w:cs="Times New Roman"/>
        </w:rPr>
        <w:t>Karbantartó szervezet kézikönyve (MOE).</w:t>
      </w:r>
    </w:p>
    <w:p w:rsidR="001D55D8" w:rsidRPr="001D55D8" w:rsidRDefault="001D55D8" w:rsidP="001D55D8">
      <w:pPr>
        <w:spacing w:after="0"/>
        <w:ind w:left="851"/>
        <w:rPr>
          <w:rFonts w:cs="Times New Roman"/>
        </w:rPr>
      </w:pPr>
      <w:r w:rsidRPr="001D55D8">
        <w:rPr>
          <w:rFonts w:cs="Times New Roman"/>
        </w:rPr>
        <w:t>Szervezet jogosultságai.</w:t>
      </w:r>
    </w:p>
    <w:p w:rsidR="001D55D8" w:rsidRPr="001D55D8" w:rsidRDefault="001D55D8" w:rsidP="001D55D8">
      <w:pPr>
        <w:spacing w:after="0"/>
        <w:ind w:left="851"/>
        <w:rPr>
          <w:rFonts w:cs="Times New Roman"/>
        </w:rPr>
      </w:pPr>
      <w:r w:rsidRPr="001D55D8">
        <w:rPr>
          <w:rFonts w:cs="Times New Roman"/>
        </w:rPr>
        <w:t>Hatósági eljárások.</w:t>
      </w:r>
    </w:p>
    <w:p w:rsidR="00482691" w:rsidRDefault="001D55D8" w:rsidP="001D55D8">
      <w:pPr>
        <w:spacing w:after="0"/>
        <w:ind w:left="851"/>
      </w:pPr>
      <w:r w:rsidRPr="001D55D8">
        <w:rPr>
          <w:rFonts w:cs="Times New Roman"/>
        </w:rPr>
        <w:t>Üzemképességi bizonyítvány (EASA FORM 1) használata karbantartáshoz.</w:t>
      </w:r>
    </w:p>
    <w:p w:rsidR="00482691" w:rsidRPr="002A1C54"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EU-OPS – Kereskedelmi célú légi fuvarozás</w:t>
      </w:r>
      <w:r w:rsidR="00482691" w:rsidRPr="00644690">
        <w:rPr>
          <w:b/>
          <w:i/>
        </w:rPr>
        <w:tab/>
        <w:t>…</w:t>
      </w:r>
      <w:r w:rsidR="00482691">
        <w:rPr>
          <w:b/>
          <w:i/>
        </w:rPr>
        <w:t xml:space="preserve"> ó</w:t>
      </w:r>
      <w:r w:rsidR="00482691" w:rsidRPr="00644690">
        <w:rPr>
          <w:b/>
          <w:i/>
        </w:rPr>
        <w:t>ra/</w:t>
      </w:r>
      <w:r>
        <w:rPr>
          <w:b/>
          <w:i/>
        </w:rPr>
        <w:t>5</w:t>
      </w:r>
      <w:r w:rsidR="00482691" w:rsidRPr="00644690">
        <w:rPr>
          <w:b/>
          <w:i/>
        </w:rPr>
        <w:t xml:space="preserve"> óra</w:t>
      </w:r>
    </w:p>
    <w:p w:rsidR="001D55D8" w:rsidRPr="001D55D8" w:rsidRDefault="001D55D8" w:rsidP="001D55D8">
      <w:pPr>
        <w:tabs>
          <w:tab w:val="left" w:pos="1418"/>
          <w:tab w:val="right" w:pos="9072"/>
        </w:tabs>
        <w:spacing w:after="0"/>
        <w:ind w:left="851"/>
        <w:rPr>
          <w:rFonts w:cs="Times New Roman"/>
        </w:rPr>
      </w:pPr>
      <w:r w:rsidRPr="001D55D8">
        <w:rPr>
          <w:rFonts w:cs="Times New Roman"/>
        </w:rPr>
        <w:t>Légijármű-üzemeltetői bizonyítványok.</w:t>
      </w:r>
    </w:p>
    <w:p w:rsidR="001D55D8" w:rsidRPr="001D55D8" w:rsidRDefault="001D55D8" w:rsidP="001D55D8">
      <w:pPr>
        <w:tabs>
          <w:tab w:val="left" w:pos="1418"/>
          <w:tab w:val="right" w:pos="9072"/>
        </w:tabs>
        <w:spacing w:after="0"/>
        <w:ind w:left="851"/>
        <w:rPr>
          <w:rFonts w:cs="Times New Roman"/>
        </w:rPr>
      </w:pPr>
      <w:r w:rsidRPr="001D55D8">
        <w:rPr>
          <w:rFonts w:cs="Times New Roman"/>
        </w:rPr>
        <w:t>Az üzemeltető kötelességei.</w:t>
      </w:r>
    </w:p>
    <w:p w:rsidR="001D55D8" w:rsidRPr="001D55D8" w:rsidRDefault="001D55D8" w:rsidP="001D55D8">
      <w:pPr>
        <w:tabs>
          <w:tab w:val="left" w:pos="1418"/>
          <w:tab w:val="right" w:pos="9072"/>
        </w:tabs>
        <w:spacing w:after="0"/>
        <w:ind w:left="851"/>
        <w:rPr>
          <w:rFonts w:cs="Times New Roman"/>
        </w:rPr>
      </w:pPr>
      <w:r w:rsidRPr="001D55D8">
        <w:rPr>
          <w:rFonts w:cs="Times New Roman"/>
        </w:rPr>
        <w:t>A légi járműn tartandó dokumentumok.</w:t>
      </w:r>
    </w:p>
    <w:p w:rsidR="00482691" w:rsidRDefault="001D55D8" w:rsidP="001D55D8">
      <w:pPr>
        <w:tabs>
          <w:tab w:val="left" w:pos="1418"/>
          <w:tab w:val="right" w:pos="9072"/>
        </w:tabs>
        <w:spacing w:after="0"/>
        <w:ind w:left="851"/>
        <w:rPr>
          <w:rFonts w:cs="Times New Roman"/>
        </w:rPr>
      </w:pPr>
      <w:r w:rsidRPr="001D55D8">
        <w:rPr>
          <w:rFonts w:cs="Times New Roman"/>
        </w:rPr>
        <w:t>A légi járművön feltüntetendő jelzések (jelölések).</w:t>
      </w:r>
    </w:p>
    <w:p w:rsidR="00482691" w:rsidRPr="002A1C54" w:rsidRDefault="00482691" w:rsidP="00482691">
      <w:pPr>
        <w:tabs>
          <w:tab w:val="left" w:pos="1418"/>
          <w:tab w:val="right" w:pos="9072"/>
        </w:tabs>
        <w:spacing w:after="0"/>
        <w:ind w:left="851"/>
      </w:pPr>
    </w:p>
    <w:p w:rsidR="00482691" w:rsidRPr="00644690" w:rsidRDefault="001D55D8" w:rsidP="00482691">
      <w:pPr>
        <w:pStyle w:val="Listaszerbekezds"/>
        <w:numPr>
          <w:ilvl w:val="2"/>
          <w:numId w:val="8"/>
        </w:numPr>
        <w:tabs>
          <w:tab w:val="left" w:pos="1701"/>
          <w:tab w:val="right" w:pos="9072"/>
        </w:tabs>
        <w:spacing w:after="0"/>
        <w:ind w:left="993" w:hanging="426"/>
        <w:rPr>
          <w:rFonts w:cs="Times New Roman"/>
          <w:b/>
          <w:i/>
        </w:rPr>
      </w:pPr>
      <w:r w:rsidRPr="001D55D8">
        <w:rPr>
          <w:b/>
          <w:i/>
        </w:rPr>
        <w:t>Légi járművek tanúsítása</w:t>
      </w:r>
      <w:r w:rsidR="00482691" w:rsidRPr="00644690">
        <w:rPr>
          <w:b/>
          <w:i/>
        </w:rPr>
        <w:tab/>
        <w:t>…</w:t>
      </w:r>
      <w:r w:rsidR="00482691">
        <w:rPr>
          <w:b/>
          <w:i/>
        </w:rPr>
        <w:t xml:space="preserve"> ó</w:t>
      </w:r>
      <w:r w:rsidR="00482691" w:rsidRPr="00644690">
        <w:rPr>
          <w:b/>
          <w:i/>
        </w:rPr>
        <w:t>ra/</w:t>
      </w:r>
      <w:r w:rsidR="00AC09A5">
        <w:rPr>
          <w:b/>
          <w:i/>
        </w:rPr>
        <w:t>5</w:t>
      </w:r>
      <w:r w:rsidR="00482691" w:rsidRPr="00644690">
        <w:rPr>
          <w:b/>
          <w:i/>
        </w:rPr>
        <w:t xml:space="preserve"> óra</w:t>
      </w:r>
    </w:p>
    <w:p w:rsidR="001D55D8" w:rsidRPr="001D55D8" w:rsidRDefault="001D55D8" w:rsidP="001D55D8">
      <w:pPr>
        <w:spacing w:after="0"/>
        <w:ind w:left="851"/>
        <w:rPr>
          <w:rFonts w:cs="Times New Roman"/>
        </w:rPr>
      </w:pPr>
      <w:r w:rsidRPr="001D55D8">
        <w:rPr>
          <w:rFonts w:cs="Times New Roman"/>
        </w:rPr>
        <w:t>Általánosságok:</w:t>
      </w:r>
    </w:p>
    <w:p w:rsidR="001D55D8" w:rsidRPr="001D55D8" w:rsidRDefault="001D55D8" w:rsidP="001D55D8">
      <w:pPr>
        <w:spacing w:after="0"/>
        <w:ind w:left="851"/>
        <w:rPr>
          <w:rFonts w:cs="Times New Roman"/>
        </w:rPr>
      </w:pPr>
      <w:r w:rsidRPr="001D55D8">
        <w:rPr>
          <w:rFonts w:cs="Times New Roman"/>
        </w:rPr>
        <w:t>Tanúsítási szabályok: pl. EACS 23/25/27/29.</w:t>
      </w:r>
    </w:p>
    <w:p w:rsidR="001D55D8" w:rsidRPr="001D55D8" w:rsidRDefault="001D55D8" w:rsidP="001D55D8">
      <w:pPr>
        <w:spacing w:after="0"/>
        <w:ind w:left="851"/>
        <w:rPr>
          <w:rFonts w:cs="Times New Roman"/>
        </w:rPr>
      </w:pPr>
      <w:r w:rsidRPr="001D55D8">
        <w:rPr>
          <w:rFonts w:cs="Times New Roman"/>
        </w:rPr>
        <w:t>748/2012. EK rendelet.</w:t>
      </w:r>
    </w:p>
    <w:p w:rsidR="001D55D8" w:rsidRPr="001D55D8" w:rsidRDefault="001D55D8" w:rsidP="001D55D8">
      <w:pPr>
        <w:spacing w:after="0"/>
        <w:ind w:left="851"/>
        <w:rPr>
          <w:rFonts w:cs="Times New Roman"/>
        </w:rPr>
      </w:pPr>
      <w:proofErr w:type="spellStart"/>
      <w:r w:rsidRPr="001D55D8">
        <w:rPr>
          <w:rFonts w:cs="Times New Roman"/>
        </w:rPr>
        <w:t>Típusalkalmassági</w:t>
      </w:r>
      <w:proofErr w:type="spellEnd"/>
      <w:r w:rsidRPr="001D55D8">
        <w:rPr>
          <w:rFonts w:cs="Times New Roman"/>
        </w:rPr>
        <w:t xml:space="preserve"> bizonyítvány.</w:t>
      </w:r>
    </w:p>
    <w:p w:rsidR="001D55D8" w:rsidRPr="001D55D8" w:rsidRDefault="001D55D8" w:rsidP="001D55D8">
      <w:pPr>
        <w:spacing w:after="0"/>
        <w:ind w:left="851"/>
        <w:rPr>
          <w:rFonts w:cs="Times New Roman"/>
        </w:rPr>
      </w:pPr>
      <w:r w:rsidRPr="001D55D8">
        <w:rPr>
          <w:rFonts w:cs="Times New Roman"/>
        </w:rPr>
        <w:t xml:space="preserve">Kiegészítő </w:t>
      </w:r>
      <w:proofErr w:type="spellStart"/>
      <w:r w:rsidRPr="001D55D8">
        <w:rPr>
          <w:rFonts w:cs="Times New Roman"/>
        </w:rPr>
        <w:t>típusalkalmassági</w:t>
      </w:r>
      <w:proofErr w:type="spellEnd"/>
      <w:r w:rsidRPr="001D55D8">
        <w:rPr>
          <w:rFonts w:cs="Times New Roman"/>
        </w:rPr>
        <w:t xml:space="preserve"> bizonyítvány.</w:t>
      </w:r>
    </w:p>
    <w:p w:rsidR="001D55D8" w:rsidRPr="001D55D8" w:rsidRDefault="001D55D8" w:rsidP="001D55D8">
      <w:pPr>
        <w:spacing w:after="0"/>
        <w:ind w:left="851"/>
        <w:rPr>
          <w:rFonts w:cs="Times New Roman"/>
        </w:rPr>
      </w:pPr>
      <w:r w:rsidRPr="001D55D8">
        <w:rPr>
          <w:rFonts w:cs="Times New Roman"/>
        </w:rPr>
        <w:t>Rész Tervező/gyártóüzem jóváhagyása.</w:t>
      </w:r>
    </w:p>
    <w:p w:rsidR="001D55D8" w:rsidRPr="001D55D8" w:rsidRDefault="001D55D8" w:rsidP="001D55D8">
      <w:pPr>
        <w:spacing w:after="0"/>
        <w:ind w:left="851"/>
        <w:rPr>
          <w:rFonts w:cs="Times New Roman"/>
        </w:rPr>
      </w:pPr>
      <w:r w:rsidRPr="001D55D8">
        <w:rPr>
          <w:rFonts w:cs="Times New Roman"/>
        </w:rPr>
        <w:t>Dokumentumok:</w:t>
      </w:r>
    </w:p>
    <w:p w:rsidR="001D55D8" w:rsidRPr="001D55D8" w:rsidRDefault="001D55D8" w:rsidP="001D55D8">
      <w:pPr>
        <w:spacing w:after="0"/>
        <w:ind w:left="851"/>
        <w:rPr>
          <w:rFonts w:cs="Times New Roman"/>
        </w:rPr>
      </w:pPr>
      <w:proofErr w:type="spellStart"/>
      <w:r w:rsidRPr="001D55D8">
        <w:rPr>
          <w:rFonts w:cs="Times New Roman"/>
        </w:rPr>
        <w:t>Légialkalmassági</w:t>
      </w:r>
      <w:proofErr w:type="spellEnd"/>
      <w:r w:rsidRPr="001D55D8">
        <w:rPr>
          <w:rFonts w:cs="Times New Roman"/>
        </w:rPr>
        <w:t xml:space="preserve"> bizonyítvány.</w:t>
      </w:r>
    </w:p>
    <w:p w:rsidR="001D55D8" w:rsidRPr="001D55D8" w:rsidRDefault="001D55D8" w:rsidP="001D55D8">
      <w:pPr>
        <w:spacing w:after="0"/>
        <w:ind w:left="851"/>
        <w:rPr>
          <w:rFonts w:cs="Times New Roman"/>
        </w:rPr>
      </w:pPr>
      <w:r w:rsidRPr="001D55D8">
        <w:rPr>
          <w:rFonts w:cs="Times New Roman"/>
        </w:rPr>
        <w:t>Lajstromba vételi bizonyítvány.</w:t>
      </w:r>
    </w:p>
    <w:p w:rsidR="001D55D8" w:rsidRPr="001D55D8" w:rsidRDefault="001D55D8" w:rsidP="001D55D8">
      <w:pPr>
        <w:spacing w:after="0"/>
        <w:ind w:left="851"/>
        <w:rPr>
          <w:rFonts w:cs="Times New Roman"/>
        </w:rPr>
      </w:pPr>
      <w:r w:rsidRPr="001D55D8">
        <w:rPr>
          <w:rFonts w:cs="Times New Roman"/>
        </w:rPr>
        <w:t>Zajbizonyítvány.</w:t>
      </w:r>
    </w:p>
    <w:p w:rsidR="001D55D8" w:rsidRPr="001D55D8" w:rsidRDefault="001D55D8" w:rsidP="001D55D8">
      <w:pPr>
        <w:spacing w:after="0"/>
        <w:ind w:left="851"/>
        <w:rPr>
          <w:rFonts w:cs="Times New Roman"/>
        </w:rPr>
      </w:pPr>
      <w:r w:rsidRPr="001D55D8">
        <w:rPr>
          <w:rFonts w:cs="Times New Roman"/>
        </w:rPr>
        <w:t>Tömegjegyzőkönyv.</w:t>
      </w:r>
    </w:p>
    <w:p w:rsidR="00482691" w:rsidRDefault="001D55D8" w:rsidP="001D55D8">
      <w:pPr>
        <w:spacing w:after="0"/>
        <w:ind w:left="851"/>
      </w:pPr>
      <w:r w:rsidRPr="001D55D8">
        <w:rPr>
          <w:rFonts w:cs="Times New Roman"/>
        </w:rPr>
        <w:t>Rádióengedély és jóváhagyás.</w:t>
      </w:r>
    </w:p>
    <w:p w:rsidR="00482691"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lastRenderedPageBreak/>
        <w:t xml:space="preserve">Folyamatos </w:t>
      </w:r>
      <w:proofErr w:type="spellStart"/>
      <w:r w:rsidRPr="001D55D8">
        <w:rPr>
          <w:b/>
          <w:i/>
        </w:rPr>
        <w:t>légialkalmasság</w:t>
      </w:r>
      <w:proofErr w:type="spellEnd"/>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1D55D8" w:rsidRPr="001D55D8" w:rsidRDefault="001D55D8" w:rsidP="001D55D8">
      <w:pPr>
        <w:spacing w:after="0"/>
        <w:ind w:left="851"/>
        <w:rPr>
          <w:rFonts w:cs="Times New Roman"/>
        </w:rPr>
      </w:pPr>
      <w:r w:rsidRPr="001D55D8">
        <w:rPr>
          <w:rFonts w:cs="Times New Roman"/>
        </w:rPr>
        <w:t>Műszaki követelmények:</w:t>
      </w:r>
    </w:p>
    <w:p w:rsidR="001D55D8" w:rsidRPr="001D55D8" w:rsidRDefault="001D55D8" w:rsidP="001D55D8">
      <w:pPr>
        <w:spacing w:after="0"/>
        <w:ind w:left="851"/>
        <w:rPr>
          <w:rFonts w:cs="Times New Roman"/>
        </w:rPr>
      </w:pPr>
      <w:r w:rsidRPr="001D55D8">
        <w:rPr>
          <w:rFonts w:cs="Times New Roman"/>
        </w:rPr>
        <w:t>Kötelezettségek.</w:t>
      </w:r>
    </w:p>
    <w:p w:rsidR="001D55D8" w:rsidRPr="001D55D8" w:rsidRDefault="001D55D8" w:rsidP="001D55D8">
      <w:pPr>
        <w:spacing w:after="0"/>
        <w:ind w:left="851"/>
        <w:rPr>
          <w:rFonts w:cs="Times New Roman"/>
        </w:rPr>
      </w:pPr>
      <w:r w:rsidRPr="001D55D8">
        <w:rPr>
          <w:rFonts w:cs="Times New Roman"/>
        </w:rPr>
        <w:t>Felelősség.</w:t>
      </w:r>
    </w:p>
    <w:p w:rsidR="001D55D8" w:rsidRPr="001D55D8" w:rsidRDefault="001D55D8" w:rsidP="001D55D8">
      <w:pPr>
        <w:spacing w:after="0"/>
        <w:ind w:left="851"/>
        <w:rPr>
          <w:rFonts w:cs="Times New Roman"/>
        </w:rPr>
      </w:pPr>
      <w:r w:rsidRPr="001D55D8">
        <w:rPr>
          <w:rFonts w:cs="Times New Roman"/>
        </w:rPr>
        <w:t>Események jelentése.</w:t>
      </w:r>
    </w:p>
    <w:p w:rsidR="001D55D8" w:rsidRPr="001D55D8" w:rsidRDefault="001D55D8" w:rsidP="001D55D8">
      <w:pPr>
        <w:spacing w:after="0"/>
        <w:ind w:left="851"/>
        <w:rPr>
          <w:rFonts w:cs="Times New Roman"/>
        </w:rPr>
      </w:pPr>
      <w:r w:rsidRPr="001D55D8">
        <w:rPr>
          <w:rFonts w:cs="Times New Roman"/>
        </w:rPr>
        <w:t xml:space="preserve">Folyamatos </w:t>
      </w:r>
      <w:proofErr w:type="spellStart"/>
      <w:r w:rsidRPr="001D55D8">
        <w:rPr>
          <w:rFonts w:cs="Times New Roman"/>
        </w:rPr>
        <w:t>légialkalmasság</w:t>
      </w:r>
      <w:proofErr w:type="spellEnd"/>
      <w:r w:rsidRPr="001D55D8">
        <w:rPr>
          <w:rFonts w:cs="Times New Roman"/>
        </w:rPr>
        <w:t xml:space="preserve"> fenntartása</w:t>
      </w:r>
    </w:p>
    <w:p w:rsidR="001D55D8" w:rsidRPr="001D55D8" w:rsidRDefault="001D55D8" w:rsidP="001D55D8">
      <w:pPr>
        <w:spacing w:after="0"/>
        <w:ind w:left="851"/>
        <w:rPr>
          <w:rFonts w:cs="Times New Roman"/>
        </w:rPr>
      </w:pPr>
      <w:r w:rsidRPr="001D55D8">
        <w:rPr>
          <w:rFonts w:cs="Times New Roman"/>
        </w:rPr>
        <w:t xml:space="preserve">Folyamatos </w:t>
      </w:r>
      <w:proofErr w:type="spellStart"/>
      <w:r w:rsidRPr="001D55D8">
        <w:rPr>
          <w:rFonts w:cs="Times New Roman"/>
        </w:rPr>
        <w:t>légialkalmasság</w:t>
      </w:r>
      <w:proofErr w:type="spellEnd"/>
      <w:r w:rsidRPr="001D55D8">
        <w:rPr>
          <w:rFonts w:cs="Times New Roman"/>
        </w:rPr>
        <w:t xml:space="preserve"> fenntartásával kapcsolatos feladatok.</w:t>
      </w:r>
    </w:p>
    <w:p w:rsidR="001D55D8" w:rsidRPr="001D55D8" w:rsidRDefault="001D55D8" w:rsidP="001D55D8">
      <w:pPr>
        <w:spacing w:after="0"/>
        <w:ind w:left="851"/>
        <w:rPr>
          <w:rFonts w:cs="Times New Roman"/>
        </w:rPr>
      </w:pPr>
      <w:r w:rsidRPr="001D55D8">
        <w:rPr>
          <w:rFonts w:cs="Times New Roman"/>
        </w:rPr>
        <w:t>Karbantartási program.</w:t>
      </w:r>
    </w:p>
    <w:p w:rsidR="001D55D8" w:rsidRPr="001D55D8" w:rsidRDefault="001D55D8" w:rsidP="001D55D8">
      <w:pPr>
        <w:spacing w:after="0"/>
        <w:ind w:left="851"/>
        <w:rPr>
          <w:rFonts w:cs="Times New Roman"/>
        </w:rPr>
      </w:pPr>
      <w:proofErr w:type="spellStart"/>
      <w:r w:rsidRPr="001D55D8">
        <w:rPr>
          <w:rFonts w:cs="Times New Roman"/>
        </w:rPr>
        <w:t>Légialkalmassági</w:t>
      </w:r>
      <w:proofErr w:type="spellEnd"/>
      <w:r w:rsidRPr="001D55D8">
        <w:rPr>
          <w:rFonts w:cs="Times New Roman"/>
        </w:rPr>
        <w:t xml:space="preserve"> utasítások.</w:t>
      </w:r>
    </w:p>
    <w:p w:rsidR="001D55D8" w:rsidRPr="001D55D8" w:rsidRDefault="001D55D8" w:rsidP="001D55D8">
      <w:pPr>
        <w:spacing w:after="0"/>
        <w:ind w:left="851"/>
        <w:rPr>
          <w:rFonts w:cs="Times New Roman"/>
        </w:rPr>
      </w:pPr>
      <w:proofErr w:type="spellStart"/>
      <w:r w:rsidRPr="001D55D8">
        <w:rPr>
          <w:rFonts w:cs="Times New Roman"/>
        </w:rPr>
        <w:t>Légialkalmasság</w:t>
      </w:r>
      <w:proofErr w:type="spellEnd"/>
      <w:r w:rsidRPr="001D55D8">
        <w:rPr>
          <w:rFonts w:cs="Times New Roman"/>
        </w:rPr>
        <w:t xml:space="preserve"> fenntartásának nyilvántartása.</w:t>
      </w:r>
    </w:p>
    <w:p w:rsidR="001D55D8" w:rsidRPr="001D55D8" w:rsidRDefault="001D55D8" w:rsidP="001D55D8">
      <w:pPr>
        <w:spacing w:after="0"/>
        <w:ind w:left="851"/>
        <w:rPr>
          <w:rFonts w:cs="Times New Roman"/>
        </w:rPr>
      </w:pPr>
      <w:r w:rsidRPr="001D55D8">
        <w:rPr>
          <w:rFonts w:cs="Times New Roman"/>
        </w:rPr>
        <w:t>Fedélzeti műszaki naplózási rendszer.</w:t>
      </w:r>
    </w:p>
    <w:p w:rsidR="001D55D8" w:rsidRPr="001D55D8" w:rsidRDefault="001D55D8" w:rsidP="001D55D8">
      <w:pPr>
        <w:spacing w:after="0"/>
        <w:ind w:left="851"/>
        <w:rPr>
          <w:rFonts w:cs="Times New Roman"/>
        </w:rPr>
      </w:pPr>
      <w:r w:rsidRPr="001D55D8">
        <w:rPr>
          <w:rFonts w:cs="Times New Roman"/>
        </w:rPr>
        <w:t>Karbantartási szabványok.</w:t>
      </w:r>
    </w:p>
    <w:p w:rsidR="001D55D8" w:rsidRPr="001D55D8" w:rsidRDefault="001D55D8" w:rsidP="001D55D8">
      <w:pPr>
        <w:spacing w:after="0"/>
        <w:ind w:left="851"/>
        <w:rPr>
          <w:rFonts w:cs="Times New Roman"/>
        </w:rPr>
      </w:pPr>
      <w:r w:rsidRPr="001D55D8">
        <w:rPr>
          <w:rFonts w:cs="Times New Roman"/>
        </w:rPr>
        <w:t>Karbantartási dokumentáció.</w:t>
      </w:r>
    </w:p>
    <w:p w:rsidR="001D55D8" w:rsidRPr="001D55D8" w:rsidRDefault="001D55D8" w:rsidP="001D55D8">
      <w:pPr>
        <w:spacing w:after="0"/>
        <w:ind w:left="851"/>
        <w:rPr>
          <w:rFonts w:cs="Times New Roman"/>
        </w:rPr>
      </w:pPr>
      <w:r w:rsidRPr="001D55D8">
        <w:rPr>
          <w:rFonts w:cs="Times New Roman"/>
        </w:rPr>
        <w:t>Karbantartás végrehajtása.</w:t>
      </w:r>
    </w:p>
    <w:p w:rsidR="001D55D8" w:rsidRPr="001D55D8" w:rsidRDefault="001D55D8" w:rsidP="001D55D8">
      <w:pPr>
        <w:spacing w:after="0"/>
        <w:ind w:left="851"/>
        <w:rPr>
          <w:rFonts w:cs="Times New Roman"/>
        </w:rPr>
      </w:pPr>
      <w:proofErr w:type="spellStart"/>
      <w:r w:rsidRPr="001D55D8">
        <w:rPr>
          <w:rFonts w:cs="Times New Roman"/>
        </w:rPr>
        <w:t>Légijármű</w:t>
      </w:r>
      <w:proofErr w:type="spellEnd"/>
      <w:r w:rsidRPr="001D55D8">
        <w:rPr>
          <w:rFonts w:cs="Times New Roman"/>
        </w:rPr>
        <w:t xml:space="preserve"> meghibásodásai.</w:t>
      </w:r>
    </w:p>
    <w:p w:rsidR="001D55D8" w:rsidRPr="001D55D8" w:rsidRDefault="001D55D8" w:rsidP="001D55D8">
      <w:pPr>
        <w:spacing w:after="0"/>
        <w:ind w:left="851"/>
        <w:rPr>
          <w:rFonts w:cs="Times New Roman"/>
        </w:rPr>
      </w:pPr>
      <w:r w:rsidRPr="001D55D8">
        <w:rPr>
          <w:rFonts w:cs="Times New Roman"/>
        </w:rPr>
        <w:t>Komponensek.</w:t>
      </w:r>
    </w:p>
    <w:p w:rsidR="001D55D8" w:rsidRPr="001D55D8" w:rsidRDefault="001D55D8" w:rsidP="001D55D8">
      <w:pPr>
        <w:spacing w:after="0"/>
        <w:ind w:left="851"/>
        <w:rPr>
          <w:rFonts w:cs="Times New Roman"/>
        </w:rPr>
      </w:pPr>
      <w:r w:rsidRPr="001D55D8">
        <w:rPr>
          <w:rFonts w:cs="Times New Roman"/>
        </w:rPr>
        <w:t>Beépítés.</w:t>
      </w:r>
    </w:p>
    <w:p w:rsidR="001D55D8" w:rsidRPr="001D55D8" w:rsidRDefault="001D55D8" w:rsidP="001D55D8">
      <w:pPr>
        <w:spacing w:after="0"/>
        <w:ind w:left="851"/>
        <w:rPr>
          <w:rFonts w:cs="Times New Roman"/>
        </w:rPr>
      </w:pPr>
      <w:r w:rsidRPr="001D55D8">
        <w:rPr>
          <w:rFonts w:cs="Times New Roman"/>
        </w:rPr>
        <w:t>Komponensek karbantartása.</w:t>
      </w:r>
    </w:p>
    <w:p w:rsidR="001D55D8" w:rsidRPr="001D55D8" w:rsidRDefault="001D55D8" w:rsidP="001D55D8">
      <w:pPr>
        <w:spacing w:after="0"/>
        <w:ind w:left="851"/>
        <w:rPr>
          <w:rFonts w:cs="Times New Roman"/>
        </w:rPr>
      </w:pPr>
      <w:r w:rsidRPr="001D55D8">
        <w:rPr>
          <w:rFonts w:cs="Times New Roman"/>
        </w:rPr>
        <w:t>Korlátozott üzemidejű komponensek.</w:t>
      </w:r>
    </w:p>
    <w:p w:rsidR="001D55D8" w:rsidRPr="001D55D8" w:rsidRDefault="001D55D8" w:rsidP="001D55D8">
      <w:pPr>
        <w:spacing w:after="0"/>
        <w:ind w:left="851"/>
        <w:rPr>
          <w:rFonts w:cs="Times New Roman"/>
        </w:rPr>
      </w:pPr>
      <w:r w:rsidRPr="001D55D8">
        <w:rPr>
          <w:rFonts w:cs="Times New Roman"/>
        </w:rPr>
        <w:t>Üzemkész komponensek ellenőrzése.</w:t>
      </w:r>
    </w:p>
    <w:p w:rsidR="001D55D8" w:rsidRPr="001D55D8" w:rsidRDefault="001D55D8" w:rsidP="001D55D8">
      <w:pPr>
        <w:spacing w:after="0"/>
        <w:ind w:left="851"/>
        <w:rPr>
          <w:rFonts w:cs="Times New Roman"/>
        </w:rPr>
      </w:pPr>
      <w:r w:rsidRPr="001D55D8">
        <w:rPr>
          <w:rFonts w:cs="Times New Roman"/>
        </w:rPr>
        <w:t>Karbantartó szervezet.</w:t>
      </w:r>
    </w:p>
    <w:p w:rsidR="001D55D8" w:rsidRPr="001D55D8" w:rsidRDefault="001D55D8" w:rsidP="001D55D8">
      <w:pPr>
        <w:spacing w:after="0"/>
        <w:ind w:left="851"/>
        <w:rPr>
          <w:rFonts w:cs="Times New Roman"/>
        </w:rPr>
      </w:pPr>
      <w:r w:rsidRPr="001D55D8">
        <w:rPr>
          <w:rFonts w:cs="Times New Roman"/>
        </w:rPr>
        <w:t>Karbantartó szervezet kézikönyve.</w:t>
      </w:r>
    </w:p>
    <w:p w:rsidR="001D55D8" w:rsidRPr="001D55D8" w:rsidRDefault="001D55D8" w:rsidP="001D55D8">
      <w:pPr>
        <w:spacing w:after="0"/>
        <w:ind w:left="851"/>
        <w:rPr>
          <w:rFonts w:cs="Times New Roman"/>
        </w:rPr>
      </w:pPr>
      <w:r w:rsidRPr="001D55D8">
        <w:rPr>
          <w:rFonts w:cs="Times New Roman"/>
        </w:rPr>
        <w:t xml:space="preserve">Létesítmények. </w:t>
      </w:r>
    </w:p>
    <w:p w:rsidR="001D55D8" w:rsidRPr="001D55D8" w:rsidRDefault="001D55D8" w:rsidP="001D55D8">
      <w:pPr>
        <w:spacing w:after="0"/>
        <w:ind w:left="851"/>
        <w:rPr>
          <w:rFonts w:cs="Times New Roman"/>
        </w:rPr>
      </w:pPr>
      <w:r w:rsidRPr="001D55D8">
        <w:rPr>
          <w:rFonts w:cs="Times New Roman"/>
        </w:rPr>
        <w:t>Személyi feltételek.</w:t>
      </w:r>
    </w:p>
    <w:p w:rsidR="001D55D8" w:rsidRPr="001D55D8" w:rsidRDefault="001D55D8" w:rsidP="001D55D8">
      <w:pPr>
        <w:spacing w:after="0"/>
        <w:ind w:left="851"/>
        <w:rPr>
          <w:rFonts w:cs="Times New Roman"/>
        </w:rPr>
      </w:pPr>
      <w:r w:rsidRPr="001D55D8">
        <w:rPr>
          <w:rFonts w:cs="Times New Roman"/>
        </w:rPr>
        <w:t>Tanúsító személyek.</w:t>
      </w:r>
    </w:p>
    <w:p w:rsidR="001D55D8" w:rsidRPr="001D55D8" w:rsidRDefault="001D55D8" w:rsidP="001D55D8">
      <w:pPr>
        <w:spacing w:after="0"/>
        <w:ind w:left="851"/>
        <w:rPr>
          <w:rFonts w:cs="Times New Roman"/>
        </w:rPr>
      </w:pPr>
      <w:r w:rsidRPr="001D55D8">
        <w:rPr>
          <w:rFonts w:cs="Times New Roman"/>
        </w:rPr>
        <w:t>Komponensek, felszerelések, szerszámok.</w:t>
      </w:r>
    </w:p>
    <w:p w:rsidR="001D55D8" w:rsidRPr="001D55D8" w:rsidRDefault="001D55D8" w:rsidP="001D55D8">
      <w:pPr>
        <w:spacing w:after="0"/>
        <w:ind w:left="851"/>
        <w:rPr>
          <w:rFonts w:cs="Times New Roman"/>
        </w:rPr>
      </w:pPr>
      <w:r w:rsidRPr="001D55D8">
        <w:rPr>
          <w:rFonts w:cs="Times New Roman"/>
        </w:rPr>
        <w:t>Karbantartási dokumentáció.</w:t>
      </w:r>
    </w:p>
    <w:p w:rsidR="001D55D8" w:rsidRPr="001D55D8" w:rsidRDefault="001D55D8" w:rsidP="001D55D8">
      <w:pPr>
        <w:spacing w:after="0"/>
        <w:ind w:left="851"/>
        <w:rPr>
          <w:rFonts w:cs="Times New Roman"/>
        </w:rPr>
      </w:pPr>
      <w:r w:rsidRPr="001D55D8">
        <w:rPr>
          <w:rFonts w:cs="Times New Roman"/>
        </w:rPr>
        <w:t>Karbantartási nyilvántartások.</w:t>
      </w:r>
    </w:p>
    <w:p w:rsidR="001D55D8" w:rsidRPr="001D55D8" w:rsidRDefault="001D55D8" w:rsidP="001D55D8">
      <w:pPr>
        <w:spacing w:after="0"/>
        <w:ind w:left="851"/>
        <w:rPr>
          <w:rFonts w:cs="Times New Roman"/>
        </w:rPr>
      </w:pPr>
      <w:r w:rsidRPr="001D55D8">
        <w:rPr>
          <w:rFonts w:cs="Times New Roman"/>
        </w:rPr>
        <w:t>Szervezet jogosultságai.</w:t>
      </w:r>
    </w:p>
    <w:p w:rsidR="001D55D8" w:rsidRPr="001D55D8" w:rsidRDefault="001D55D8" w:rsidP="001D55D8">
      <w:pPr>
        <w:spacing w:after="0"/>
        <w:ind w:left="851"/>
        <w:rPr>
          <w:rFonts w:cs="Times New Roman"/>
        </w:rPr>
      </w:pPr>
      <w:r w:rsidRPr="001D55D8">
        <w:rPr>
          <w:rFonts w:cs="Times New Roman"/>
        </w:rPr>
        <w:t>Változások a jóváhagyott karbantartó szervezetnél.</w:t>
      </w:r>
    </w:p>
    <w:p w:rsidR="001D55D8" w:rsidRPr="001D55D8" w:rsidRDefault="001D55D8" w:rsidP="001D55D8">
      <w:pPr>
        <w:spacing w:after="0"/>
        <w:ind w:left="851"/>
        <w:rPr>
          <w:rFonts w:cs="Times New Roman"/>
        </w:rPr>
      </w:pPr>
      <w:r w:rsidRPr="001D55D8">
        <w:rPr>
          <w:rFonts w:cs="Times New Roman"/>
        </w:rPr>
        <w:t>Légialkalmasság-irányító szervezet:</w:t>
      </w:r>
    </w:p>
    <w:p w:rsidR="001D55D8" w:rsidRPr="001D55D8" w:rsidRDefault="001D55D8" w:rsidP="001D55D8">
      <w:pPr>
        <w:spacing w:after="0"/>
        <w:ind w:left="851"/>
        <w:rPr>
          <w:rFonts w:cs="Times New Roman"/>
        </w:rPr>
      </w:pPr>
      <w:r w:rsidRPr="001D55D8">
        <w:rPr>
          <w:rFonts w:cs="Times New Roman"/>
        </w:rPr>
        <w:t>Kézikönyv a légialkalmasság-irányításához.</w:t>
      </w:r>
    </w:p>
    <w:p w:rsidR="001D55D8" w:rsidRPr="001D55D8" w:rsidRDefault="001D55D8" w:rsidP="001D55D8">
      <w:pPr>
        <w:spacing w:after="0"/>
        <w:ind w:left="851"/>
        <w:rPr>
          <w:rFonts w:cs="Times New Roman"/>
        </w:rPr>
      </w:pPr>
      <w:r w:rsidRPr="001D55D8">
        <w:rPr>
          <w:rFonts w:cs="Times New Roman"/>
        </w:rPr>
        <w:t>Létesítmények.</w:t>
      </w:r>
    </w:p>
    <w:p w:rsidR="001D55D8" w:rsidRPr="001D55D8" w:rsidRDefault="001D55D8" w:rsidP="001D55D8">
      <w:pPr>
        <w:spacing w:after="0"/>
        <w:ind w:left="851"/>
        <w:rPr>
          <w:rFonts w:cs="Times New Roman"/>
        </w:rPr>
      </w:pPr>
      <w:r w:rsidRPr="001D55D8">
        <w:rPr>
          <w:rFonts w:cs="Times New Roman"/>
        </w:rPr>
        <w:t>Személyi feltételek.</w:t>
      </w:r>
    </w:p>
    <w:p w:rsidR="001D55D8" w:rsidRPr="001D55D8" w:rsidRDefault="001D55D8" w:rsidP="001D55D8">
      <w:pPr>
        <w:spacing w:after="0"/>
        <w:ind w:left="851"/>
        <w:rPr>
          <w:rFonts w:cs="Times New Roman"/>
        </w:rPr>
      </w:pPr>
      <w:r w:rsidRPr="001D55D8">
        <w:rPr>
          <w:rFonts w:cs="Times New Roman"/>
        </w:rPr>
        <w:t xml:space="preserve">Folyamatos </w:t>
      </w:r>
      <w:proofErr w:type="spellStart"/>
      <w:r w:rsidRPr="001D55D8">
        <w:rPr>
          <w:rFonts w:cs="Times New Roman"/>
        </w:rPr>
        <w:t>légialkalmasság</w:t>
      </w:r>
      <w:proofErr w:type="spellEnd"/>
      <w:r w:rsidRPr="001D55D8">
        <w:rPr>
          <w:rFonts w:cs="Times New Roman"/>
        </w:rPr>
        <w:t xml:space="preserve"> fenntartásának irányítása.</w:t>
      </w:r>
    </w:p>
    <w:p w:rsidR="001D55D8" w:rsidRPr="001D55D8" w:rsidRDefault="001D55D8" w:rsidP="001D55D8">
      <w:pPr>
        <w:spacing w:after="0"/>
        <w:ind w:left="851"/>
        <w:rPr>
          <w:rFonts w:cs="Times New Roman"/>
        </w:rPr>
      </w:pPr>
      <w:r w:rsidRPr="001D55D8">
        <w:rPr>
          <w:rFonts w:cs="Times New Roman"/>
        </w:rPr>
        <w:t>Dokumentáció.</w:t>
      </w:r>
    </w:p>
    <w:p w:rsidR="001D55D8" w:rsidRPr="001D55D8" w:rsidRDefault="001D55D8" w:rsidP="001D55D8">
      <w:pPr>
        <w:spacing w:after="0"/>
        <w:ind w:left="851"/>
        <w:rPr>
          <w:rFonts w:cs="Times New Roman"/>
        </w:rPr>
      </w:pPr>
      <w:proofErr w:type="spellStart"/>
      <w:r w:rsidRPr="001D55D8">
        <w:rPr>
          <w:rFonts w:cs="Times New Roman"/>
        </w:rPr>
        <w:t>Légialkalmassági</w:t>
      </w:r>
      <w:proofErr w:type="spellEnd"/>
      <w:r w:rsidRPr="001D55D8">
        <w:rPr>
          <w:rFonts w:cs="Times New Roman"/>
        </w:rPr>
        <w:t xml:space="preserve"> felülvizsgálat.</w:t>
      </w:r>
    </w:p>
    <w:p w:rsidR="001D55D8" w:rsidRPr="001D55D8" w:rsidRDefault="001D55D8" w:rsidP="001D55D8">
      <w:pPr>
        <w:spacing w:after="0"/>
        <w:ind w:left="851"/>
        <w:rPr>
          <w:rFonts w:cs="Times New Roman"/>
        </w:rPr>
      </w:pPr>
      <w:r w:rsidRPr="001D55D8">
        <w:rPr>
          <w:rFonts w:cs="Times New Roman"/>
        </w:rPr>
        <w:t>Szervezet jogosultságai.</w:t>
      </w:r>
    </w:p>
    <w:p w:rsidR="001D55D8" w:rsidRPr="001D55D8" w:rsidRDefault="001D55D8" w:rsidP="001D55D8">
      <w:pPr>
        <w:spacing w:after="0"/>
        <w:ind w:left="851"/>
        <w:rPr>
          <w:rFonts w:cs="Times New Roman"/>
        </w:rPr>
      </w:pPr>
      <w:r w:rsidRPr="001D55D8">
        <w:rPr>
          <w:rFonts w:cs="Times New Roman"/>
        </w:rPr>
        <w:t>Minőségbiztosítási rendszer.</w:t>
      </w:r>
    </w:p>
    <w:p w:rsidR="001D55D8" w:rsidRPr="001D55D8" w:rsidRDefault="001D55D8" w:rsidP="001D55D8">
      <w:pPr>
        <w:spacing w:after="0"/>
        <w:ind w:left="851"/>
        <w:rPr>
          <w:rFonts w:cs="Times New Roman"/>
        </w:rPr>
      </w:pPr>
      <w:r w:rsidRPr="001D55D8">
        <w:rPr>
          <w:rFonts w:cs="Times New Roman"/>
        </w:rPr>
        <w:t>Nyilvántartások vezetése.</w:t>
      </w:r>
    </w:p>
    <w:p w:rsidR="001D55D8" w:rsidRPr="001D55D8" w:rsidRDefault="001D55D8" w:rsidP="001D55D8">
      <w:pPr>
        <w:spacing w:after="0"/>
        <w:ind w:left="851"/>
        <w:rPr>
          <w:rFonts w:cs="Times New Roman"/>
        </w:rPr>
      </w:pPr>
      <w:r w:rsidRPr="001D55D8">
        <w:rPr>
          <w:rFonts w:cs="Times New Roman"/>
        </w:rPr>
        <w:t>Szabálytalanságok.</w:t>
      </w:r>
    </w:p>
    <w:p w:rsidR="001D55D8" w:rsidRPr="001D55D8" w:rsidRDefault="001D55D8" w:rsidP="001D55D8">
      <w:pPr>
        <w:spacing w:after="0"/>
        <w:ind w:left="851"/>
        <w:rPr>
          <w:rFonts w:cs="Times New Roman"/>
        </w:rPr>
      </w:pPr>
      <w:proofErr w:type="spellStart"/>
      <w:r w:rsidRPr="001D55D8">
        <w:rPr>
          <w:rFonts w:cs="Times New Roman"/>
        </w:rPr>
        <w:t>Üzembehelyezési</w:t>
      </w:r>
      <w:proofErr w:type="spellEnd"/>
      <w:r w:rsidRPr="001D55D8">
        <w:rPr>
          <w:rFonts w:cs="Times New Roman"/>
        </w:rPr>
        <w:t xml:space="preserve"> bizonyítvány (CRS).</w:t>
      </w:r>
    </w:p>
    <w:p w:rsidR="001D55D8" w:rsidRPr="001D55D8" w:rsidRDefault="001D55D8" w:rsidP="001D55D8">
      <w:pPr>
        <w:spacing w:after="0"/>
        <w:ind w:left="851"/>
        <w:rPr>
          <w:rFonts w:cs="Times New Roman"/>
        </w:rPr>
      </w:pPr>
      <w:proofErr w:type="spellStart"/>
      <w:r w:rsidRPr="001D55D8">
        <w:rPr>
          <w:rFonts w:cs="Times New Roman"/>
        </w:rPr>
        <w:t>Légialkalmassági</w:t>
      </w:r>
      <w:proofErr w:type="spellEnd"/>
      <w:r w:rsidRPr="001D55D8">
        <w:rPr>
          <w:rFonts w:cs="Times New Roman"/>
        </w:rPr>
        <w:t xml:space="preserve"> felülvizsgálati bizonyítvány.</w:t>
      </w:r>
    </w:p>
    <w:p w:rsidR="001D55D8" w:rsidRPr="001D55D8" w:rsidRDefault="001D55D8" w:rsidP="001D55D8">
      <w:pPr>
        <w:spacing w:after="0"/>
        <w:ind w:left="851"/>
        <w:rPr>
          <w:rFonts w:cs="Times New Roman"/>
        </w:rPr>
      </w:pPr>
      <w:r w:rsidRPr="001D55D8">
        <w:rPr>
          <w:rFonts w:cs="Times New Roman"/>
        </w:rPr>
        <w:t>Illetékes hatóság eljárásai.</w:t>
      </w:r>
    </w:p>
    <w:p w:rsidR="001D55D8" w:rsidRPr="001D55D8" w:rsidRDefault="001D55D8" w:rsidP="001D55D8">
      <w:pPr>
        <w:spacing w:after="0"/>
        <w:ind w:left="851"/>
        <w:rPr>
          <w:rFonts w:cs="Times New Roman"/>
        </w:rPr>
      </w:pPr>
      <w:r w:rsidRPr="001D55D8">
        <w:rPr>
          <w:rFonts w:cs="Times New Roman"/>
        </w:rPr>
        <w:t>Illetékesség.</w:t>
      </w:r>
    </w:p>
    <w:p w:rsidR="001D55D8" w:rsidRPr="001D55D8" w:rsidRDefault="001D55D8" w:rsidP="001D55D8">
      <w:pPr>
        <w:spacing w:after="0"/>
        <w:ind w:left="851"/>
        <w:rPr>
          <w:rFonts w:cs="Times New Roman"/>
        </w:rPr>
      </w:pPr>
      <w:proofErr w:type="spellStart"/>
      <w:r w:rsidRPr="001D55D8">
        <w:rPr>
          <w:rFonts w:cs="Times New Roman"/>
        </w:rPr>
        <w:t>Légialkalmasság</w:t>
      </w:r>
      <w:proofErr w:type="spellEnd"/>
      <w:r w:rsidRPr="001D55D8">
        <w:rPr>
          <w:rFonts w:cs="Times New Roman"/>
        </w:rPr>
        <w:t xml:space="preserve"> fenntartása.</w:t>
      </w:r>
    </w:p>
    <w:p w:rsidR="001D55D8" w:rsidRPr="001D55D8" w:rsidRDefault="001D55D8" w:rsidP="001D55D8">
      <w:pPr>
        <w:spacing w:after="0"/>
        <w:ind w:left="851"/>
        <w:rPr>
          <w:rFonts w:cs="Times New Roman"/>
        </w:rPr>
      </w:pPr>
      <w:r w:rsidRPr="001D55D8">
        <w:rPr>
          <w:rFonts w:cs="Times New Roman"/>
        </w:rPr>
        <w:t>Karbantartó szervezet.</w:t>
      </w:r>
    </w:p>
    <w:p w:rsidR="001D55D8" w:rsidRPr="001D55D8" w:rsidRDefault="001D55D8" w:rsidP="001D55D8">
      <w:pPr>
        <w:spacing w:after="0"/>
        <w:ind w:left="851"/>
        <w:rPr>
          <w:rFonts w:cs="Times New Roman"/>
        </w:rPr>
      </w:pPr>
      <w:r w:rsidRPr="001D55D8">
        <w:rPr>
          <w:rFonts w:cs="Times New Roman"/>
        </w:rPr>
        <w:t>Légialkalmasság-irányító szervezet.</w:t>
      </w:r>
    </w:p>
    <w:p w:rsidR="00482691" w:rsidRDefault="001D55D8" w:rsidP="001D55D8">
      <w:pPr>
        <w:spacing w:after="0"/>
        <w:ind w:left="851"/>
      </w:pPr>
      <w:r w:rsidRPr="001D55D8">
        <w:rPr>
          <w:rFonts w:cs="Times New Roman"/>
        </w:rPr>
        <w:t>EASA FORM 1 (CRS)</w:t>
      </w:r>
    </w:p>
    <w:p w:rsidR="00482691" w:rsidRPr="00644690"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lastRenderedPageBreak/>
        <w:t>Karbantartásokra érvényes nemzeti és nemzetközi előírások</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1D55D8" w:rsidRPr="001D55D8" w:rsidRDefault="001D55D8" w:rsidP="001D55D8">
      <w:pPr>
        <w:spacing w:after="0"/>
        <w:ind w:left="851"/>
        <w:rPr>
          <w:rFonts w:cs="Times New Roman"/>
        </w:rPr>
      </w:pPr>
      <w:r w:rsidRPr="001D55D8">
        <w:rPr>
          <w:rFonts w:cs="Times New Roman"/>
        </w:rPr>
        <w:t>Karbantartási programok, karbantartási ellenőrzések és felülvizsgálatok.</w:t>
      </w:r>
    </w:p>
    <w:p w:rsidR="001D55D8" w:rsidRPr="001D55D8" w:rsidRDefault="001D55D8" w:rsidP="001D55D8">
      <w:pPr>
        <w:spacing w:after="0"/>
        <w:ind w:left="851"/>
        <w:rPr>
          <w:rFonts w:cs="Times New Roman"/>
        </w:rPr>
      </w:pPr>
      <w:r w:rsidRPr="001D55D8">
        <w:rPr>
          <w:rFonts w:cs="Times New Roman"/>
        </w:rPr>
        <w:t>Alap minimális felszerelési lista, minimálisan felszerelési lista, kiszolgálási eltérési lista.</w:t>
      </w:r>
    </w:p>
    <w:p w:rsidR="001D55D8" w:rsidRPr="001D55D8" w:rsidRDefault="001D55D8" w:rsidP="001D55D8">
      <w:pPr>
        <w:spacing w:after="0"/>
        <w:ind w:left="851"/>
        <w:rPr>
          <w:rFonts w:cs="Times New Roman"/>
        </w:rPr>
      </w:pPr>
      <w:proofErr w:type="spellStart"/>
      <w:r w:rsidRPr="001D55D8">
        <w:rPr>
          <w:rFonts w:cs="Times New Roman"/>
        </w:rPr>
        <w:t>Légialkalmassági</w:t>
      </w:r>
      <w:proofErr w:type="spellEnd"/>
      <w:r w:rsidRPr="001D55D8">
        <w:rPr>
          <w:rFonts w:cs="Times New Roman"/>
        </w:rPr>
        <w:t xml:space="preserve"> utasítások.</w:t>
      </w:r>
    </w:p>
    <w:p w:rsidR="001D55D8" w:rsidRPr="001D55D8" w:rsidRDefault="001D55D8" w:rsidP="001D55D8">
      <w:pPr>
        <w:spacing w:after="0"/>
        <w:ind w:left="851"/>
        <w:rPr>
          <w:rFonts w:cs="Times New Roman"/>
        </w:rPr>
      </w:pPr>
      <w:r w:rsidRPr="001D55D8">
        <w:rPr>
          <w:rFonts w:cs="Times New Roman"/>
        </w:rPr>
        <w:t>Karbantartási közlemények, gyártói karbantartási információk.</w:t>
      </w:r>
    </w:p>
    <w:p w:rsidR="001D55D8" w:rsidRPr="001D55D8" w:rsidRDefault="001D55D8" w:rsidP="001D55D8">
      <w:pPr>
        <w:spacing w:after="0"/>
        <w:ind w:left="851"/>
        <w:rPr>
          <w:rFonts w:cs="Times New Roman"/>
        </w:rPr>
      </w:pPr>
      <w:r w:rsidRPr="001D55D8">
        <w:rPr>
          <w:rFonts w:cs="Times New Roman"/>
        </w:rPr>
        <w:t>Módosítások és javítások.</w:t>
      </w:r>
    </w:p>
    <w:p w:rsidR="001D55D8" w:rsidRPr="001D55D8" w:rsidRDefault="001D55D8" w:rsidP="001D55D8">
      <w:pPr>
        <w:spacing w:after="0"/>
        <w:ind w:left="851"/>
        <w:rPr>
          <w:rFonts w:cs="Times New Roman"/>
        </w:rPr>
      </w:pPr>
      <w:r w:rsidRPr="001D55D8">
        <w:rPr>
          <w:rFonts w:cs="Times New Roman"/>
        </w:rPr>
        <w:t>Karbantartási dokumentáció: karbantartási kézikönyvek, szerkezetjavítási kézikönyv, képes alkatrész-katalógus.</w:t>
      </w:r>
    </w:p>
    <w:p w:rsidR="001D55D8" w:rsidRPr="001D55D8" w:rsidRDefault="001D55D8" w:rsidP="001D55D8">
      <w:pPr>
        <w:spacing w:after="0"/>
        <w:ind w:left="851"/>
        <w:rPr>
          <w:rFonts w:cs="Times New Roman"/>
        </w:rPr>
      </w:pPr>
      <w:proofErr w:type="spellStart"/>
      <w:r w:rsidRPr="001D55D8">
        <w:rPr>
          <w:rFonts w:cs="Times New Roman"/>
        </w:rPr>
        <w:t>Légialkalmasság</w:t>
      </w:r>
      <w:proofErr w:type="spellEnd"/>
      <w:r w:rsidRPr="001D55D8">
        <w:rPr>
          <w:rFonts w:cs="Times New Roman"/>
        </w:rPr>
        <w:t xml:space="preserve"> fenntartása.</w:t>
      </w:r>
    </w:p>
    <w:p w:rsidR="001D55D8" w:rsidRPr="001D55D8" w:rsidRDefault="001D55D8" w:rsidP="001D55D8">
      <w:pPr>
        <w:spacing w:after="0"/>
        <w:ind w:left="851"/>
        <w:rPr>
          <w:rFonts w:cs="Times New Roman"/>
        </w:rPr>
      </w:pPr>
      <w:r w:rsidRPr="001D55D8">
        <w:rPr>
          <w:rFonts w:cs="Times New Roman"/>
        </w:rPr>
        <w:t>Berepülések; ETOPS, karbantartási és kiszolgálási követelmények.</w:t>
      </w:r>
    </w:p>
    <w:p w:rsidR="00482691" w:rsidRDefault="001D55D8" w:rsidP="001D55D8">
      <w:pPr>
        <w:spacing w:after="0"/>
        <w:ind w:left="851"/>
      </w:pPr>
      <w:r w:rsidRPr="001D55D8">
        <w:rPr>
          <w:rFonts w:cs="Times New Roman"/>
        </w:rPr>
        <w:t>Minden időjárási körülmény melletti üzemelés, 2/3 kategóriás üzemelés és minimális felszerelési követelmények.</w:t>
      </w:r>
    </w:p>
    <w:p w:rsidR="00482691" w:rsidRPr="002A1C54" w:rsidRDefault="00482691" w:rsidP="00482691">
      <w:pPr>
        <w:tabs>
          <w:tab w:val="left" w:pos="1418"/>
          <w:tab w:val="right" w:pos="9072"/>
        </w:tabs>
        <w:spacing w:after="0"/>
        <w:ind w:left="851"/>
      </w:pPr>
    </w:p>
    <w:p w:rsidR="00482691" w:rsidRDefault="001D55D8" w:rsidP="00482691">
      <w:pPr>
        <w:pStyle w:val="Listaszerbekezds"/>
        <w:numPr>
          <w:ilvl w:val="2"/>
          <w:numId w:val="8"/>
        </w:numPr>
        <w:tabs>
          <w:tab w:val="left" w:pos="1701"/>
          <w:tab w:val="right" w:pos="9072"/>
        </w:tabs>
        <w:spacing w:after="0"/>
        <w:ind w:left="993" w:hanging="426"/>
        <w:rPr>
          <w:b/>
          <w:i/>
        </w:rPr>
      </w:pPr>
      <w:r w:rsidRPr="001D55D8">
        <w:rPr>
          <w:b/>
          <w:i/>
        </w:rPr>
        <w:t>Fogyasztóvédelem</w:t>
      </w:r>
      <w:r w:rsidR="00482691" w:rsidRPr="00644690">
        <w:rPr>
          <w:b/>
          <w:i/>
        </w:rPr>
        <w:tab/>
        <w:t>…</w:t>
      </w:r>
      <w:r w:rsidR="00482691">
        <w:rPr>
          <w:b/>
          <w:i/>
        </w:rPr>
        <w:t xml:space="preserve"> ó</w:t>
      </w:r>
      <w:r w:rsidR="00482691" w:rsidRPr="00644690">
        <w:rPr>
          <w:b/>
          <w:i/>
        </w:rPr>
        <w:t>ra/</w:t>
      </w:r>
      <w:r w:rsidR="009E3958">
        <w:rPr>
          <w:b/>
          <w:i/>
        </w:rPr>
        <w:t>2</w:t>
      </w:r>
      <w:r w:rsidR="00482691" w:rsidRPr="00644690">
        <w:rPr>
          <w:b/>
          <w:i/>
        </w:rPr>
        <w:t xml:space="preserve"> óra</w:t>
      </w:r>
    </w:p>
    <w:p w:rsidR="00482691" w:rsidRDefault="009E3958" w:rsidP="00482691">
      <w:pPr>
        <w:spacing w:after="0"/>
        <w:ind w:left="851"/>
      </w:pPr>
      <w:r w:rsidRPr="009E3958">
        <w:rPr>
          <w:rFonts w:cs="Times New Roman"/>
        </w:rPr>
        <w:t>A képzéshez illeszkedő hazai és európai uniós fogyasztóvédelmi előírások</w:t>
      </w:r>
    </w:p>
    <w:p w:rsidR="00482691" w:rsidRPr="002A1C54" w:rsidRDefault="00482691" w:rsidP="00482691">
      <w:pPr>
        <w:tabs>
          <w:tab w:val="left" w:pos="1418"/>
          <w:tab w:val="right" w:pos="9072"/>
        </w:tabs>
        <w:spacing w:after="0"/>
        <w:ind w:left="851"/>
      </w:pPr>
    </w:p>
    <w:p w:rsidR="00482691" w:rsidRPr="002A1C54" w:rsidRDefault="00482691" w:rsidP="00482691">
      <w:pPr>
        <w:tabs>
          <w:tab w:val="left" w:pos="1418"/>
          <w:tab w:val="right" w:pos="9072"/>
        </w:tabs>
        <w:spacing w:after="0"/>
        <w:ind w:left="851"/>
      </w:pPr>
    </w:p>
    <w:p w:rsidR="00482691" w:rsidRPr="00644690" w:rsidRDefault="00482691" w:rsidP="00482691">
      <w:pPr>
        <w:pStyle w:val="Listaszerbekezds"/>
        <w:numPr>
          <w:ilvl w:val="1"/>
          <w:numId w:val="8"/>
        </w:numPr>
        <w:spacing w:after="0"/>
        <w:rPr>
          <w:rFonts w:cs="Times New Roman"/>
          <w:b/>
        </w:rPr>
      </w:pPr>
      <w:r w:rsidRPr="00644690">
        <w:rPr>
          <w:b/>
        </w:rPr>
        <w:t>A képzés javasolt helyszíne (ajánlás)</w:t>
      </w:r>
    </w:p>
    <w:p w:rsidR="00482691" w:rsidRDefault="00AC09A5" w:rsidP="00482691">
      <w:pPr>
        <w:spacing w:after="0"/>
        <w:ind w:left="426"/>
      </w:pPr>
      <w:r w:rsidRPr="00AC09A5">
        <w:t>Multimédiás tanterem.</w:t>
      </w:r>
    </w:p>
    <w:p w:rsidR="00482691" w:rsidRPr="002B5BF7" w:rsidRDefault="00482691" w:rsidP="00482691">
      <w:pPr>
        <w:spacing w:after="0"/>
        <w:ind w:left="426"/>
      </w:pPr>
    </w:p>
    <w:p w:rsidR="00482691" w:rsidRPr="00FF2E9D" w:rsidRDefault="00482691" w:rsidP="0048269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2691" w:rsidRPr="00FF2E9D" w:rsidRDefault="00482691" w:rsidP="00482691">
      <w:pPr>
        <w:spacing w:after="0"/>
        <w:ind w:left="426"/>
      </w:pPr>
    </w:p>
    <w:p w:rsidR="00482691" w:rsidRDefault="00482691" w:rsidP="0048269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228B4" w:rsidRPr="000228B4" w:rsidTr="000228B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Alkalmazandó eszközök és felszerelések </w:t>
            </w:r>
          </w:p>
        </w:tc>
      </w:tr>
      <w:tr w:rsidR="000228B4" w:rsidRPr="000228B4" w:rsidTr="000228B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bl>
    <w:p w:rsidR="000228B4" w:rsidRDefault="000228B4" w:rsidP="000228B4">
      <w:pPr>
        <w:pStyle w:val="Listaszerbekezds"/>
        <w:spacing w:after="0"/>
        <w:ind w:left="1224"/>
        <w:rPr>
          <w:b/>
        </w:rPr>
      </w:pPr>
    </w:p>
    <w:p w:rsidR="00482691" w:rsidRDefault="00482691" w:rsidP="00482691">
      <w:pPr>
        <w:spacing w:after="0"/>
        <w:ind w:left="426"/>
      </w:pPr>
    </w:p>
    <w:p w:rsidR="00482691" w:rsidRDefault="00482691" w:rsidP="0048269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228B4" w:rsidRPr="000228B4" w:rsidTr="000228B4">
        <w:trPr>
          <w:trHeight w:val="255"/>
          <w:jc w:val="center"/>
        </w:trPr>
        <w:tc>
          <w:tcPr>
            <w:tcW w:w="104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Alkalmazandó eszközök és felszerelések </w:t>
            </w:r>
          </w:p>
        </w:tc>
      </w:tr>
      <w:tr w:rsidR="000228B4" w:rsidRPr="000228B4" w:rsidTr="000228B4">
        <w:trPr>
          <w:trHeight w:val="510"/>
          <w:jc w:val="center"/>
        </w:trPr>
        <w:tc>
          <w:tcPr>
            <w:tcW w:w="104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280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egyéni</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csoport-bontás</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osztály-keret</w:t>
            </w:r>
          </w:p>
        </w:tc>
        <w:tc>
          <w:tcPr>
            <w:tcW w:w="238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 feldolgozó tevékenységek</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lastRenderedPageBreak/>
              <w:t>1.4.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1.6.</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1.7.</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Ismeretalkalmazási gyakorló tevékenységek, feladatok</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Leírás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Tesztfeladat megoldása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2.6.</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2.7.</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Komplex információk körében</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Esetleírás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munkaformák körében</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helyzetgyakorlat</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versenyjáték</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bl>
    <w:p w:rsidR="000228B4" w:rsidRPr="00BC7291" w:rsidRDefault="000228B4" w:rsidP="000228B4">
      <w:pPr>
        <w:pStyle w:val="Listaszerbekezds"/>
        <w:spacing w:after="0"/>
        <w:ind w:left="1224"/>
        <w:rPr>
          <w:b/>
        </w:rPr>
      </w:pP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A tantárgy értékelésének módja</w:t>
      </w:r>
    </w:p>
    <w:p w:rsidR="00482691" w:rsidRDefault="00482691" w:rsidP="00482691">
      <w:pPr>
        <w:spacing w:after="0"/>
        <w:ind w:left="426"/>
      </w:pPr>
      <w:r w:rsidRPr="003A56AA">
        <w:t>A nemzeti köznevelésről szóló 2011. évi CXC. törvény. 54. § (2) a) pontja szerinti értékeléssel.</w:t>
      </w:r>
    </w:p>
    <w:p w:rsidR="00482691" w:rsidRPr="002B5BF7" w:rsidRDefault="00482691" w:rsidP="00482691">
      <w:pPr>
        <w:spacing w:after="0"/>
        <w:ind w:left="426"/>
      </w:pPr>
    </w:p>
    <w:p w:rsidR="00482691" w:rsidRDefault="00482691" w:rsidP="00482691">
      <w:pPr>
        <w:spacing w:after="0"/>
        <w:rPr>
          <w:rFonts w:cs="Times New Roman"/>
        </w:rPr>
      </w:pPr>
    </w:p>
    <w:p w:rsidR="00482691" w:rsidRPr="00644690" w:rsidRDefault="009E3958" w:rsidP="00482691">
      <w:pPr>
        <w:pStyle w:val="Listaszerbekezds"/>
        <w:numPr>
          <w:ilvl w:val="0"/>
          <w:numId w:val="8"/>
        </w:numPr>
        <w:tabs>
          <w:tab w:val="right" w:pos="9072"/>
        </w:tabs>
        <w:spacing w:after="0"/>
        <w:rPr>
          <w:rFonts w:cs="Times New Roman"/>
          <w:b/>
        </w:rPr>
      </w:pPr>
      <w:r w:rsidRPr="009E3958">
        <w:rPr>
          <w:b/>
        </w:rPr>
        <w:t>Humán faktor</w:t>
      </w:r>
      <w:r w:rsidR="00482691" w:rsidRPr="00644690">
        <w:rPr>
          <w:b/>
        </w:rPr>
        <w:t xml:space="preserve"> tantárgy</w:t>
      </w:r>
      <w:r w:rsidR="00482691" w:rsidRPr="00644690">
        <w:rPr>
          <w:b/>
        </w:rPr>
        <w:tab/>
        <w:t>…</w:t>
      </w:r>
      <w:r w:rsidR="00482691">
        <w:rPr>
          <w:b/>
        </w:rPr>
        <w:t xml:space="preserve"> ó</w:t>
      </w:r>
      <w:r w:rsidR="00482691" w:rsidRPr="00644690">
        <w:rPr>
          <w:b/>
        </w:rPr>
        <w:t>ra/</w:t>
      </w:r>
      <w:r>
        <w:rPr>
          <w:b/>
        </w:rPr>
        <w:t>31</w:t>
      </w:r>
      <w:r w:rsidR="00482691" w:rsidRPr="00644690">
        <w:rPr>
          <w:b/>
        </w:rPr>
        <w:t xml:space="preserve"> óra*</w:t>
      </w:r>
    </w:p>
    <w:p w:rsidR="00482691" w:rsidRPr="00644690" w:rsidRDefault="00482691" w:rsidP="00482691">
      <w:pPr>
        <w:spacing w:after="0"/>
        <w:jc w:val="right"/>
        <w:rPr>
          <w:rFonts w:cs="Times New Roman"/>
          <w:sz w:val="20"/>
        </w:rPr>
      </w:pPr>
      <w:r w:rsidRPr="00644690">
        <w:rPr>
          <w:rFonts w:cs="Times New Roman"/>
          <w:sz w:val="20"/>
        </w:rPr>
        <w:t>* 9-13. évfolyamon megszervezett képzés/13. és 14. évfolyamon megszervezett képzés</w:t>
      </w:r>
    </w:p>
    <w:p w:rsidR="00482691" w:rsidRPr="00644690" w:rsidRDefault="00482691" w:rsidP="00482691"/>
    <w:p w:rsidR="00482691" w:rsidRDefault="00482691" w:rsidP="00482691">
      <w:pPr>
        <w:pStyle w:val="Listaszerbekezds"/>
        <w:numPr>
          <w:ilvl w:val="1"/>
          <w:numId w:val="8"/>
        </w:numPr>
        <w:spacing w:after="0"/>
        <w:rPr>
          <w:b/>
        </w:rPr>
      </w:pPr>
      <w:r w:rsidRPr="00644690">
        <w:rPr>
          <w:b/>
        </w:rPr>
        <w:t>A tantárgy tanításának célja</w:t>
      </w:r>
    </w:p>
    <w:p w:rsidR="009E3958" w:rsidRDefault="009E3958" w:rsidP="009E3958">
      <w:pPr>
        <w:spacing w:after="0"/>
        <w:ind w:left="426"/>
      </w:pPr>
      <w:r>
        <w:t>A tanuló ismerje meg a munka közben figyelembe veendő emberi tényezőket.</w:t>
      </w:r>
    </w:p>
    <w:p w:rsidR="009E3958" w:rsidRDefault="009E3958" w:rsidP="009E3958">
      <w:pPr>
        <w:spacing w:after="0"/>
        <w:ind w:left="426"/>
      </w:pPr>
      <w:r>
        <w:t>Tanulja meg a munkát befolyásoló emberi teljesítmény korlátokat.</w:t>
      </w:r>
    </w:p>
    <w:p w:rsidR="009E3958" w:rsidRDefault="009E3958" w:rsidP="009E3958">
      <w:pPr>
        <w:spacing w:after="0"/>
        <w:ind w:left="426"/>
      </w:pPr>
      <w:r>
        <w:t>Sajátítsa el az emberi tényező szociológiai összetevőit.</w:t>
      </w:r>
    </w:p>
    <w:p w:rsidR="009E3958" w:rsidRDefault="009E3958" w:rsidP="009E3958">
      <w:pPr>
        <w:spacing w:after="0"/>
        <w:ind w:left="426"/>
      </w:pPr>
      <w:r>
        <w:lastRenderedPageBreak/>
        <w:t>Tudjon a teljesítményt befolyásoló tényezőkről.</w:t>
      </w:r>
    </w:p>
    <w:p w:rsidR="009E3958" w:rsidRDefault="009E3958" w:rsidP="009E3958">
      <w:pPr>
        <w:spacing w:after="0"/>
        <w:ind w:left="426"/>
      </w:pPr>
      <w:r>
        <w:t>Ismerje meg a fizikai környezet munkavégzést befolyásoló hatásait.</w:t>
      </w:r>
    </w:p>
    <w:p w:rsidR="009E3958" w:rsidRDefault="009E3958" w:rsidP="009E3958">
      <w:pPr>
        <w:spacing w:after="0"/>
        <w:ind w:left="426"/>
      </w:pPr>
      <w:r>
        <w:t>Tudja a munka feladatok közötti különbségeket.</w:t>
      </w:r>
    </w:p>
    <w:p w:rsidR="009E3958" w:rsidRDefault="009E3958" w:rsidP="009E3958">
      <w:pPr>
        <w:spacing w:after="0"/>
        <w:ind w:left="426"/>
      </w:pPr>
      <w:r>
        <w:t>Ismerje a csoport kommunikációt és a dokumentálás napra készségét.</w:t>
      </w:r>
    </w:p>
    <w:p w:rsidR="009E3958" w:rsidRDefault="009E3958" w:rsidP="009E3958">
      <w:pPr>
        <w:spacing w:after="0"/>
        <w:ind w:left="426"/>
      </w:pPr>
      <w:r>
        <w:t>Tudjon az emberi hibákról.</w:t>
      </w:r>
    </w:p>
    <w:p w:rsidR="009E3958" w:rsidRDefault="009E3958" w:rsidP="009E3958">
      <w:pPr>
        <w:spacing w:after="0"/>
        <w:ind w:left="426"/>
      </w:pPr>
      <w:r>
        <w:t xml:space="preserve">Ismerje a munkahelyi veszélyeket </w:t>
      </w:r>
      <w:proofErr w:type="spellStart"/>
      <w:r>
        <w:t>légijármű</w:t>
      </w:r>
      <w:proofErr w:type="spellEnd"/>
      <w:r>
        <w:t xml:space="preserve"> karbantartási környezetben.</w:t>
      </w:r>
    </w:p>
    <w:p w:rsidR="009E3958" w:rsidRDefault="009E3958" w:rsidP="009E3958">
      <w:pPr>
        <w:spacing w:after="0"/>
        <w:ind w:left="426"/>
      </w:pPr>
      <w:r>
        <w:t>Az elsajátított ismeretanyaggal, a vizsgát tett "Szakemberek" a repülés területén munkát vállalhatnak.</w:t>
      </w:r>
    </w:p>
    <w:p w:rsidR="009E3958" w:rsidRDefault="009E3958" w:rsidP="009E3958">
      <w:pPr>
        <w:spacing w:after="0"/>
        <w:ind w:left="426"/>
      </w:pPr>
      <w:r>
        <w:t>Munkájukhoz rendelkezzenek a 1321/2014. EK. rendelet, III. mellékletében (Part 66) előírt ismeretekkel, képzettségük megfeleljen az Európai Uniós előírásoknak.</w:t>
      </w:r>
    </w:p>
    <w:p w:rsidR="00482691" w:rsidRDefault="009E3958" w:rsidP="009E3958">
      <w:pPr>
        <w:spacing w:after="0"/>
        <w:ind w:left="426"/>
      </w:pPr>
      <w:r>
        <w:t>Az elsajátított ismeretek alapján a 1321/2014. EK rendelet 66.A.70. Elismerési rendelkezések és 66.B.405. A műszaki szakképesítésekre vonatkozó elismerési jelentés bekezdések alapján elismerhető legyen, ezen rendelet B1 végzettségének alapismereti követelmény teljesítéseként.</w:t>
      </w: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Kapcsolódó közismereti, szakmai tartalmak</w:t>
      </w:r>
    </w:p>
    <w:p w:rsidR="00482691" w:rsidRDefault="009E3958" w:rsidP="00AC09A5">
      <w:pPr>
        <w:spacing w:after="0"/>
        <w:ind w:left="426"/>
      </w:pPr>
      <w:r w:rsidRPr="009E3958">
        <w:t>Humán faktor szakmai tantárgy: emberi teljesítmény korlátai, szociálpszichológiai, fizikai környezetre, feladatokra, kommunikációra, emberi hibákra, munkahelyi veszélyekre vonatkozó ismeretei.</w:t>
      </w: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Témakörök</w:t>
      </w: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Általánosságok</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Az emberi tényezők figyelembe vételének szükségessége.</w:t>
      </w:r>
    </w:p>
    <w:p w:rsidR="009E3958" w:rsidRPr="009E3958" w:rsidRDefault="009E3958" w:rsidP="009E3958">
      <w:pPr>
        <w:spacing w:after="0"/>
        <w:ind w:left="851"/>
        <w:rPr>
          <w:rFonts w:cs="Times New Roman"/>
        </w:rPr>
      </w:pPr>
      <w:r w:rsidRPr="009E3958">
        <w:rPr>
          <w:rFonts w:cs="Times New Roman"/>
        </w:rPr>
        <w:t>Emberi tényezőkre/emberi hibára visszavezethető események.</w:t>
      </w:r>
    </w:p>
    <w:p w:rsidR="00482691" w:rsidRDefault="009E3958" w:rsidP="009E3958">
      <w:pPr>
        <w:spacing w:after="0"/>
        <w:ind w:left="851"/>
      </w:pPr>
      <w:r w:rsidRPr="009E3958">
        <w:rPr>
          <w:rFonts w:cs="Times New Roman"/>
        </w:rPr>
        <w:t>Murphy-törvénye</w:t>
      </w:r>
    </w:p>
    <w:p w:rsidR="00482691" w:rsidRPr="00644690"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Az emberi teljesítmény és korlátai</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Látás.</w:t>
      </w:r>
    </w:p>
    <w:p w:rsidR="009E3958" w:rsidRPr="009E3958" w:rsidRDefault="009E3958" w:rsidP="009E3958">
      <w:pPr>
        <w:spacing w:after="0"/>
        <w:ind w:left="851"/>
        <w:rPr>
          <w:rFonts w:cs="Times New Roman"/>
        </w:rPr>
      </w:pPr>
      <w:r w:rsidRPr="009E3958">
        <w:rPr>
          <w:rFonts w:cs="Times New Roman"/>
        </w:rPr>
        <w:t>Hallás.</w:t>
      </w:r>
    </w:p>
    <w:p w:rsidR="009E3958" w:rsidRPr="009E3958" w:rsidRDefault="009E3958" w:rsidP="009E3958">
      <w:pPr>
        <w:spacing w:after="0"/>
        <w:ind w:left="851"/>
        <w:rPr>
          <w:rFonts w:cs="Times New Roman"/>
        </w:rPr>
      </w:pPr>
      <w:r w:rsidRPr="009E3958">
        <w:rPr>
          <w:rFonts w:cs="Times New Roman"/>
        </w:rPr>
        <w:t>Információ-feldolgozás.</w:t>
      </w:r>
    </w:p>
    <w:p w:rsidR="009E3958" w:rsidRPr="009E3958" w:rsidRDefault="009E3958" w:rsidP="009E3958">
      <w:pPr>
        <w:spacing w:after="0"/>
        <w:ind w:left="851"/>
        <w:rPr>
          <w:rFonts w:cs="Times New Roman"/>
        </w:rPr>
      </w:pPr>
      <w:r w:rsidRPr="009E3958">
        <w:rPr>
          <w:rFonts w:cs="Times New Roman"/>
        </w:rPr>
        <w:t>Figyelem és észlelés.</w:t>
      </w:r>
    </w:p>
    <w:p w:rsidR="009E3958" w:rsidRPr="009E3958" w:rsidRDefault="009E3958" w:rsidP="009E3958">
      <w:pPr>
        <w:spacing w:after="0"/>
        <w:ind w:left="851"/>
        <w:rPr>
          <w:rFonts w:cs="Times New Roman"/>
        </w:rPr>
      </w:pPr>
      <w:r w:rsidRPr="009E3958">
        <w:rPr>
          <w:rFonts w:cs="Times New Roman"/>
        </w:rPr>
        <w:t>Emlékezet.</w:t>
      </w:r>
    </w:p>
    <w:p w:rsidR="00482691" w:rsidRDefault="009E3958" w:rsidP="009E3958">
      <w:pPr>
        <w:spacing w:after="0"/>
        <w:ind w:left="851"/>
      </w:pPr>
      <w:r w:rsidRPr="009E3958">
        <w:rPr>
          <w:rFonts w:cs="Times New Roman"/>
        </w:rPr>
        <w:t>Klausztrofóbia és fizikai hozzáférhetőség.</w:t>
      </w:r>
    </w:p>
    <w:p w:rsidR="00482691" w:rsidRPr="002A1C54"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Szociálpszichológia</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Egyén és a csoport felelőssége.</w:t>
      </w:r>
    </w:p>
    <w:p w:rsidR="009E3958" w:rsidRPr="009E3958" w:rsidRDefault="009E3958" w:rsidP="009E3958">
      <w:pPr>
        <w:spacing w:after="0"/>
        <w:ind w:left="851"/>
        <w:rPr>
          <w:rFonts w:cs="Times New Roman"/>
        </w:rPr>
      </w:pPr>
      <w:r w:rsidRPr="009E3958">
        <w:rPr>
          <w:rFonts w:cs="Times New Roman"/>
        </w:rPr>
        <w:t>Motiváció és de-motiváció.</w:t>
      </w:r>
    </w:p>
    <w:p w:rsidR="009E3958" w:rsidRPr="009E3958" w:rsidRDefault="009E3958" w:rsidP="009E3958">
      <w:pPr>
        <w:spacing w:after="0"/>
        <w:ind w:left="851"/>
        <w:rPr>
          <w:rFonts w:cs="Times New Roman"/>
        </w:rPr>
      </w:pPr>
      <w:r w:rsidRPr="009E3958">
        <w:rPr>
          <w:rFonts w:cs="Times New Roman"/>
        </w:rPr>
        <w:t>Csoportnyomás.</w:t>
      </w:r>
    </w:p>
    <w:p w:rsidR="009E3958" w:rsidRPr="009E3958" w:rsidRDefault="009E3958" w:rsidP="009E3958">
      <w:pPr>
        <w:spacing w:after="0"/>
        <w:ind w:left="851"/>
        <w:rPr>
          <w:rFonts w:cs="Times New Roman"/>
        </w:rPr>
      </w:pPr>
      <w:r w:rsidRPr="009E3958">
        <w:rPr>
          <w:rFonts w:cs="Times New Roman"/>
        </w:rPr>
        <w:t>„Kulturális” érdekeltség.</w:t>
      </w:r>
    </w:p>
    <w:p w:rsidR="009E3958" w:rsidRPr="009E3958" w:rsidRDefault="009E3958" w:rsidP="009E3958">
      <w:pPr>
        <w:spacing w:after="0"/>
        <w:ind w:left="851"/>
        <w:rPr>
          <w:rFonts w:cs="Times New Roman"/>
        </w:rPr>
      </w:pPr>
      <w:r w:rsidRPr="009E3958">
        <w:rPr>
          <w:rFonts w:cs="Times New Roman"/>
        </w:rPr>
        <w:t>Csapatmunka.</w:t>
      </w:r>
    </w:p>
    <w:p w:rsidR="00482691" w:rsidRDefault="009E3958" w:rsidP="009E3958">
      <w:pPr>
        <w:spacing w:after="0"/>
        <w:ind w:left="851"/>
      </w:pPr>
      <w:r w:rsidRPr="009E3958">
        <w:rPr>
          <w:rFonts w:cs="Times New Roman"/>
        </w:rPr>
        <w:t>Irányítás, felügyelet és vezetés.</w:t>
      </w:r>
    </w:p>
    <w:p w:rsidR="00482691" w:rsidRPr="002A1C54"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A teljesítményt befolyásoló tényezők</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Kondíció/egészség.</w:t>
      </w:r>
    </w:p>
    <w:p w:rsidR="009E3958" w:rsidRPr="009E3958" w:rsidRDefault="009E3958" w:rsidP="009E3958">
      <w:pPr>
        <w:spacing w:after="0"/>
        <w:ind w:left="851"/>
        <w:rPr>
          <w:rFonts w:cs="Times New Roman"/>
        </w:rPr>
      </w:pPr>
      <w:r w:rsidRPr="009E3958">
        <w:rPr>
          <w:rFonts w:cs="Times New Roman"/>
        </w:rPr>
        <w:t>Stressz: otthoni és munkahelyi.</w:t>
      </w:r>
    </w:p>
    <w:p w:rsidR="009E3958" w:rsidRPr="009E3958" w:rsidRDefault="009E3958" w:rsidP="009E3958">
      <w:pPr>
        <w:spacing w:after="0"/>
        <w:ind w:left="851"/>
        <w:rPr>
          <w:rFonts w:cs="Times New Roman"/>
        </w:rPr>
      </w:pPr>
      <w:r w:rsidRPr="009E3958">
        <w:rPr>
          <w:rFonts w:cs="Times New Roman"/>
        </w:rPr>
        <w:t>Időhiány és határidők.</w:t>
      </w:r>
    </w:p>
    <w:p w:rsidR="009E3958" w:rsidRPr="009E3958" w:rsidRDefault="009E3958" w:rsidP="009E3958">
      <w:pPr>
        <w:spacing w:after="0"/>
        <w:ind w:left="851"/>
        <w:rPr>
          <w:rFonts w:cs="Times New Roman"/>
        </w:rPr>
      </w:pPr>
      <w:r w:rsidRPr="009E3958">
        <w:rPr>
          <w:rFonts w:cs="Times New Roman"/>
        </w:rPr>
        <w:t>Munkaterhelés: túl nagy és túl kicsi.</w:t>
      </w:r>
    </w:p>
    <w:p w:rsidR="009E3958" w:rsidRPr="009E3958" w:rsidRDefault="009E3958" w:rsidP="009E3958">
      <w:pPr>
        <w:spacing w:after="0"/>
        <w:ind w:left="851"/>
        <w:rPr>
          <w:rFonts w:cs="Times New Roman"/>
        </w:rPr>
      </w:pPr>
      <w:r w:rsidRPr="009E3958">
        <w:rPr>
          <w:rFonts w:cs="Times New Roman"/>
        </w:rPr>
        <w:t>Alvás és fáradtság, többműszakos munkavégzés.</w:t>
      </w:r>
    </w:p>
    <w:p w:rsidR="00482691" w:rsidRDefault="009E3958" w:rsidP="009E3958">
      <w:pPr>
        <w:spacing w:after="0"/>
        <w:ind w:left="851"/>
      </w:pPr>
      <w:r w:rsidRPr="009E3958">
        <w:rPr>
          <w:rFonts w:cs="Times New Roman"/>
        </w:rPr>
        <w:t>Alkohol, gyógyszerek, kábítószerek</w:t>
      </w:r>
    </w:p>
    <w:p w:rsidR="00482691" w:rsidRPr="002A1C54" w:rsidRDefault="00482691" w:rsidP="00482691">
      <w:pPr>
        <w:tabs>
          <w:tab w:val="left" w:pos="1418"/>
          <w:tab w:val="right" w:pos="9072"/>
        </w:tabs>
        <w:spacing w:after="0"/>
        <w:ind w:left="851"/>
      </w:pPr>
    </w:p>
    <w:p w:rsidR="00482691" w:rsidRPr="00644690" w:rsidRDefault="009E3958" w:rsidP="00482691">
      <w:pPr>
        <w:pStyle w:val="Listaszerbekezds"/>
        <w:numPr>
          <w:ilvl w:val="2"/>
          <w:numId w:val="8"/>
        </w:numPr>
        <w:tabs>
          <w:tab w:val="left" w:pos="1701"/>
          <w:tab w:val="right" w:pos="9072"/>
        </w:tabs>
        <w:spacing w:after="0"/>
        <w:ind w:left="993" w:hanging="426"/>
        <w:rPr>
          <w:rFonts w:cs="Times New Roman"/>
          <w:b/>
          <w:i/>
        </w:rPr>
      </w:pPr>
      <w:r w:rsidRPr="009E3958">
        <w:rPr>
          <w:b/>
          <w:i/>
        </w:rPr>
        <w:lastRenderedPageBreak/>
        <w:t>Fizikai környezet</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Zaj és füst.</w:t>
      </w:r>
    </w:p>
    <w:p w:rsidR="009E3958" w:rsidRPr="009E3958" w:rsidRDefault="009E3958" w:rsidP="009E3958">
      <w:pPr>
        <w:spacing w:after="0"/>
        <w:ind w:left="851"/>
        <w:rPr>
          <w:rFonts w:cs="Times New Roman"/>
        </w:rPr>
      </w:pPr>
      <w:r w:rsidRPr="009E3958">
        <w:rPr>
          <w:rFonts w:cs="Times New Roman"/>
        </w:rPr>
        <w:t>Megvilágítás.</w:t>
      </w:r>
    </w:p>
    <w:p w:rsidR="009E3958" w:rsidRPr="009E3958" w:rsidRDefault="009E3958" w:rsidP="009E3958">
      <w:pPr>
        <w:spacing w:after="0"/>
        <w:ind w:left="851"/>
        <w:rPr>
          <w:rFonts w:cs="Times New Roman"/>
        </w:rPr>
      </w:pPr>
      <w:r w:rsidRPr="009E3958">
        <w:rPr>
          <w:rFonts w:cs="Times New Roman"/>
        </w:rPr>
        <w:t>Klíma és hőmérséklet.</w:t>
      </w:r>
    </w:p>
    <w:p w:rsidR="009E3958" w:rsidRPr="009E3958" w:rsidRDefault="009E3958" w:rsidP="009E3958">
      <w:pPr>
        <w:spacing w:after="0"/>
        <w:ind w:left="851"/>
        <w:rPr>
          <w:rFonts w:cs="Times New Roman"/>
        </w:rPr>
      </w:pPr>
      <w:r w:rsidRPr="009E3958">
        <w:rPr>
          <w:rFonts w:cs="Times New Roman"/>
        </w:rPr>
        <w:t>Mozgás és rezgés.</w:t>
      </w:r>
    </w:p>
    <w:p w:rsidR="00482691" w:rsidRDefault="009E3958" w:rsidP="009E3958">
      <w:pPr>
        <w:spacing w:after="0"/>
        <w:ind w:left="851"/>
      </w:pPr>
      <w:r w:rsidRPr="009E3958">
        <w:rPr>
          <w:rFonts w:cs="Times New Roman"/>
        </w:rPr>
        <w:t>Munkahelyi környezet</w:t>
      </w:r>
    </w:p>
    <w:p w:rsidR="00482691"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Feladatok</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Fizikai munka.</w:t>
      </w:r>
    </w:p>
    <w:p w:rsidR="009E3958" w:rsidRPr="009E3958" w:rsidRDefault="009E3958" w:rsidP="009E3958">
      <w:pPr>
        <w:spacing w:after="0"/>
        <w:ind w:left="851"/>
        <w:rPr>
          <w:rFonts w:cs="Times New Roman"/>
        </w:rPr>
      </w:pPr>
      <w:r w:rsidRPr="009E3958">
        <w:rPr>
          <w:rFonts w:cs="Times New Roman"/>
        </w:rPr>
        <w:t>Rutinfeladatok.</w:t>
      </w:r>
    </w:p>
    <w:p w:rsidR="009E3958" w:rsidRPr="009E3958" w:rsidRDefault="009E3958" w:rsidP="009E3958">
      <w:pPr>
        <w:spacing w:after="0"/>
        <w:ind w:left="851"/>
        <w:rPr>
          <w:rFonts w:cs="Times New Roman"/>
        </w:rPr>
      </w:pPr>
      <w:r w:rsidRPr="009E3958">
        <w:rPr>
          <w:rFonts w:cs="Times New Roman"/>
        </w:rPr>
        <w:t>Vizuális ellenőrzés.</w:t>
      </w:r>
    </w:p>
    <w:p w:rsidR="00482691" w:rsidRDefault="009E3958" w:rsidP="009E3958">
      <w:pPr>
        <w:spacing w:after="0"/>
        <w:ind w:left="851"/>
      </w:pPr>
      <w:r w:rsidRPr="009E3958">
        <w:rPr>
          <w:rFonts w:cs="Times New Roman"/>
        </w:rPr>
        <w:t>Bonyolult rendszerek</w:t>
      </w:r>
    </w:p>
    <w:p w:rsidR="00482691" w:rsidRPr="00644690"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Kommunikáció</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A csoporton belüli és a csoportok közötti kommunikáció.</w:t>
      </w:r>
    </w:p>
    <w:p w:rsidR="009E3958" w:rsidRPr="009E3958" w:rsidRDefault="009E3958" w:rsidP="009E3958">
      <w:pPr>
        <w:spacing w:after="0"/>
        <w:ind w:left="851"/>
        <w:rPr>
          <w:rFonts w:cs="Times New Roman"/>
        </w:rPr>
      </w:pPr>
      <w:r w:rsidRPr="009E3958">
        <w:rPr>
          <w:rFonts w:cs="Times New Roman"/>
        </w:rPr>
        <w:t>Munka naplózása és nyilvántartása.</w:t>
      </w:r>
    </w:p>
    <w:p w:rsidR="009E3958" w:rsidRPr="009E3958" w:rsidRDefault="009E3958" w:rsidP="009E3958">
      <w:pPr>
        <w:spacing w:after="0"/>
        <w:ind w:left="851"/>
        <w:rPr>
          <w:rFonts w:cs="Times New Roman"/>
        </w:rPr>
      </w:pPr>
      <w:r w:rsidRPr="009E3958">
        <w:rPr>
          <w:rFonts w:cs="Times New Roman"/>
        </w:rPr>
        <w:t>„Naprakésznek lenni“, aktualitás.</w:t>
      </w:r>
    </w:p>
    <w:p w:rsidR="00482691" w:rsidRDefault="009E3958" w:rsidP="009E3958">
      <w:pPr>
        <w:spacing w:after="0"/>
        <w:ind w:left="851"/>
      </w:pPr>
      <w:r w:rsidRPr="009E3958">
        <w:rPr>
          <w:rFonts w:cs="Times New Roman"/>
        </w:rPr>
        <w:t>Információk terjesztése</w:t>
      </w:r>
    </w:p>
    <w:p w:rsidR="00482691" w:rsidRPr="002A1C54"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Emberi hibák</w:t>
      </w:r>
      <w:r w:rsidR="00482691" w:rsidRPr="00644690">
        <w:rPr>
          <w:b/>
          <w:i/>
        </w:rPr>
        <w:tab/>
        <w:t>…</w:t>
      </w:r>
      <w:r w:rsidR="00482691">
        <w:rPr>
          <w:b/>
          <w:i/>
        </w:rPr>
        <w:t xml:space="preserve"> ó</w:t>
      </w:r>
      <w:r w:rsidR="00482691" w:rsidRPr="00644690">
        <w:rPr>
          <w:b/>
          <w:i/>
        </w:rPr>
        <w:t>ra/</w:t>
      </w:r>
      <w:r>
        <w:rPr>
          <w:b/>
          <w:i/>
        </w:rPr>
        <w:t>4</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Hibamodellek és hibaelméletek.</w:t>
      </w:r>
    </w:p>
    <w:p w:rsidR="009E3958" w:rsidRPr="009E3958" w:rsidRDefault="009E3958" w:rsidP="009E3958">
      <w:pPr>
        <w:spacing w:after="0"/>
        <w:ind w:left="851"/>
        <w:rPr>
          <w:rFonts w:cs="Times New Roman"/>
        </w:rPr>
      </w:pPr>
      <w:r w:rsidRPr="009E3958">
        <w:rPr>
          <w:rFonts w:cs="Times New Roman"/>
        </w:rPr>
        <w:t>Hibatípusok a karbantartási munkáknál.</w:t>
      </w:r>
    </w:p>
    <w:p w:rsidR="009E3958" w:rsidRPr="009E3958" w:rsidRDefault="009E3958" w:rsidP="009E3958">
      <w:pPr>
        <w:spacing w:after="0"/>
        <w:ind w:left="851"/>
        <w:rPr>
          <w:rFonts w:cs="Times New Roman"/>
        </w:rPr>
      </w:pPr>
      <w:r w:rsidRPr="009E3958">
        <w:rPr>
          <w:rFonts w:cs="Times New Roman"/>
        </w:rPr>
        <w:t>A hiba következményei (azaz balesetek).</w:t>
      </w:r>
    </w:p>
    <w:p w:rsidR="00482691" w:rsidRDefault="009E3958" w:rsidP="009E3958">
      <w:pPr>
        <w:spacing w:after="0"/>
        <w:ind w:left="851"/>
      </w:pPr>
      <w:r w:rsidRPr="009E3958">
        <w:rPr>
          <w:rFonts w:cs="Times New Roman"/>
        </w:rPr>
        <w:t>Hibák elkerülése és kezelése.</w:t>
      </w:r>
    </w:p>
    <w:p w:rsidR="00482691" w:rsidRPr="002A1C54" w:rsidRDefault="00482691" w:rsidP="00482691">
      <w:pPr>
        <w:tabs>
          <w:tab w:val="left" w:pos="1418"/>
          <w:tab w:val="right" w:pos="9072"/>
        </w:tabs>
        <w:spacing w:after="0"/>
        <w:ind w:left="851"/>
      </w:pPr>
    </w:p>
    <w:p w:rsidR="00482691" w:rsidRDefault="009E3958" w:rsidP="00482691">
      <w:pPr>
        <w:pStyle w:val="Listaszerbekezds"/>
        <w:numPr>
          <w:ilvl w:val="2"/>
          <w:numId w:val="8"/>
        </w:numPr>
        <w:tabs>
          <w:tab w:val="left" w:pos="1701"/>
          <w:tab w:val="right" w:pos="9072"/>
        </w:tabs>
        <w:spacing w:after="0"/>
        <w:ind w:left="993" w:hanging="426"/>
        <w:rPr>
          <w:b/>
          <w:i/>
        </w:rPr>
      </w:pPr>
      <w:r w:rsidRPr="009E3958">
        <w:rPr>
          <w:b/>
          <w:i/>
        </w:rPr>
        <w:t>Munkahelyi veszélyek</w:t>
      </w:r>
      <w:r w:rsidR="00482691" w:rsidRPr="00644690">
        <w:rPr>
          <w:b/>
          <w:i/>
        </w:rPr>
        <w:tab/>
        <w:t>…</w:t>
      </w:r>
      <w:r w:rsidR="00482691">
        <w:rPr>
          <w:b/>
          <w:i/>
        </w:rPr>
        <w:t xml:space="preserve"> ó</w:t>
      </w:r>
      <w:r w:rsidR="00482691" w:rsidRPr="00644690">
        <w:rPr>
          <w:b/>
          <w:i/>
        </w:rPr>
        <w:t>ra/</w:t>
      </w:r>
      <w:r>
        <w:rPr>
          <w:b/>
          <w:i/>
        </w:rPr>
        <w:t>3</w:t>
      </w:r>
      <w:r w:rsidR="00482691" w:rsidRPr="00644690">
        <w:rPr>
          <w:b/>
          <w:i/>
        </w:rPr>
        <w:t xml:space="preserve"> óra</w:t>
      </w:r>
    </w:p>
    <w:p w:rsidR="009E3958" w:rsidRPr="009E3958" w:rsidRDefault="009E3958" w:rsidP="009E3958">
      <w:pPr>
        <w:spacing w:after="0"/>
        <w:ind w:left="851"/>
        <w:rPr>
          <w:rFonts w:cs="Times New Roman"/>
        </w:rPr>
      </w:pPr>
      <w:r w:rsidRPr="009E3958">
        <w:rPr>
          <w:rFonts w:cs="Times New Roman"/>
        </w:rPr>
        <w:t>Veszélyek felismerése és elkerülése.</w:t>
      </w:r>
    </w:p>
    <w:p w:rsidR="009E3958" w:rsidRPr="009E3958" w:rsidRDefault="009E3958" w:rsidP="009E3958">
      <w:pPr>
        <w:spacing w:after="0"/>
        <w:ind w:left="851"/>
        <w:rPr>
          <w:rFonts w:cs="Times New Roman"/>
        </w:rPr>
      </w:pPr>
      <w:r w:rsidRPr="009E3958">
        <w:rPr>
          <w:rFonts w:cs="Times New Roman"/>
        </w:rPr>
        <w:t>Vészhelyzetek kezelése.</w:t>
      </w:r>
    </w:p>
    <w:p w:rsidR="00482691" w:rsidRDefault="009E3958" w:rsidP="009E3958">
      <w:pPr>
        <w:spacing w:after="0"/>
        <w:ind w:left="851"/>
      </w:pPr>
      <w:r w:rsidRPr="009E3958">
        <w:rPr>
          <w:rFonts w:cs="Times New Roman"/>
        </w:rPr>
        <w:t>Piktogramok használata.</w:t>
      </w:r>
    </w:p>
    <w:p w:rsidR="00482691" w:rsidRPr="002A1C54" w:rsidRDefault="00482691" w:rsidP="00482691">
      <w:pPr>
        <w:tabs>
          <w:tab w:val="left" w:pos="1418"/>
          <w:tab w:val="right" w:pos="9072"/>
        </w:tabs>
        <w:spacing w:after="0"/>
        <w:ind w:left="851"/>
      </w:pPr>
    </w:p>
    <w:p w:rsidR="00482691" w:rsidRPr="002A1C54" w:rsidRDefault="00482691" w:rsidP="00482691">
      <w:pPr>
        <w:tabs>
          <w:tab w:val="left" w:pos="1418"/>
          <w:tab w:val="right" w:pos="9072"/>
        </w:tabs>
        <w:spacing w:after="0"/>
        <w:ind w:left="851"/>
      </w:pPr>
    </w:p>
    <w:p w:rsidR="00482691" w:rsidRPr="00644690" w:rsidRDefault="00482691" w:rsidP="00482691">
      <w:pPr>
        <w:pStyle w:val="Listaszerbekezds"/>
        <w:numPr>
          <w:ilvl w:val="1"/>
          <w:numId w:val="8"/>
        </w:numPr>
        <w:spacing w:after="0"/>
        <w:rPr>
          <w:rFonts w:cs="Times New Roman"/>
          <w:b/>
        </w:rPr>
      </w:pPr>
      <w:r w:rsidRPr="00644690">
        <w:rPr>
          <w:b/>
        </w:rPr>
        <w:t>A képzés javasolt helyszíne (ajánlás)</w:t>
      </w:r>
    </w:p>
    <w:p w:rsidR="00482691" w:rsidRDefault="00AC09A5" w:rsidP="00482691">
      <w:pPr>
        <w:spacing w:after="0"/>
        <w:ind w:left="426"/>
      </w:pPr>
      <w:r w:rsidRPr="00AC09A5">
        <w:t>Multimédiás tanterem</w:t>
      </w:r>
    </w:p>
    <w:p w:rsidR="00482691" w:rsidRPr="002B5BF7" w:rsidRDefault="00482691" w:rsidP="00482691">
      <w:pPr>
        <w:spacing w:after="0"/>
        <w:ind w:left="426"/>
      </w:pPr>
    </w:p>
    <w:p w:rsidR="00482691" w:rsidRPr="00FF2E9D" w:rsidRDefault="00482691" w:rsidP="0048269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482691" w:rsidRPr="00FF2E9D" w:rsidRDefault="00482691" w:rsidP="00482691">
      <w:pPr>
        <w:spacing w:after="0"/>
        <w:ind w:left="426"/>
      </w:pPr>
    </w:p>
    <w:p w:rsidR="00482691" w:rsidRDefault="00482691" w:rsidP="0048269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228B4" w:rsidRPr="000228B4" w:rsidTr="000228B4">
        <w:trPr>
          <w:trHeight w:val="600"/>
          <w:jc w:val="center"/>
        </w:trPr>
        <w:tc>
          <w:tcPr>
            <w:tcW w:w="96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Alkalmazandó eszközök és felszerelések </w:t>
            </w:r>
          </w:p>
        </w:tc>
      </w:tr>
      <w:tr w:rsidR="000228B4" w:rsidRPr="000228B4" w:rsidTr="000228B4">
        <w:trPr>
          <w:trHeight w:val="255"/>
          <w:jc w:val="center"/>
        </w:trPr>
        <w:tc>
          <w:tcPr>
            <w:tcW w:w="96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222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egyéni</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osztály</w:t>
            </w:r>
          </w:p>
        </w:tc>
        <w:tc>
          <w:tcPr>
            <w:tcW w:w="238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magyarázat</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elbeszélés</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kiselőadás</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megbeszélés</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5.</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szemléltetés</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Informatikai eszközök</w:t>
            </w:r>
          </w:p>
        </w:tc>
      </w:tr>
      <w:tr w:rsidR="000228B4" w:rsidRPr="000228B4" w:rsidTr="000228B4">
        <w:trPr>
          <w:trHeight w:val="255"/>
          <w:jc w:val="center"/>
        </w:trPr>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6.</w:t>
            </w:r>
          </w:p>
        </w:tc>
        <w:tc>
          <w:tcPr>
            <w:tcW w:w="222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házi feladat</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9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bl>
    <w:p w:rsidR="000228B4" w:rsidRDefault="000228B4" w:rsidP="000228B4">
      <w:pPr>
        <w:pStyle w:val="Listaszerbekezds"/>
        <w:spacing w:after="0"/>
        <w:ind w:left="1224"/>
        <w:rPr>
          <w:b/>
        </w:rPr>
      </w:pPr>
    </w:p>
    <w:p w:rsidR="00482691" w:rsidRDefault="00482691" w:rsidP="00482691">
      <w:pPr>
        <w:spacing w:after="0"/>
        <w:ind w:left="426"/>
      </w:pPr>
    </w:p>
    <w:p w:rsidR="00482691" w:rsidRDefault="00482691" w:rsidP="00482691">
      <w:pPr>
        <w:pStyle w:val="Listaszerbekezds"/>
        <w:numPr>
          <w:ilvl w:val="2"/>
          <w:numId w:val="8"/>
        </w:numPr>
        <w:spacing w:after="0"/>
        <w:rPr>
          <w:b/>
        </w:rPr>
      </w:pPr>
      <w:r w:rsidRPr="00BC7291">
        <w:rPr>
          <w:b/>
        </w:rPr>
        <w:lastRenderedPageBreak/>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0228B4" w:rsidRPr="000228B4" w:rsidTr="000228B4">
        <w:trPr>
          <w:trHeight w:val="255"/>
          <w:jc w:val="center"/>
        </w:trPr>
        <w:tc>
          <w:tcPr>
            <w:tcW w:w="104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Sorszám</w:t>
            </w:r>
          </w:p>
        </w:tc>
        <w:tc>
          <w:tcPr>
            <w:tcW w:w="280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xml:space="preserve">Alkalmazandó eszközök és felszerelések </w:t>
            </w:r>
          </w:p>
        </w:tc>
      </w:tr>
      <w:tr w:rsidR="000228B4" w:rsidRPr="000228B4" w:rsidTr="000228B4">
        <w:trPr>
          <w:trHeight w:val="510"/>
          <w:jc w:val="center"/>
        </w:trPr>
        <w:tc>
          <w:tcPr>
            <w:tcW w:w="104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280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egyéni</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csoport-bontás</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osztály-keret</w:t>
            </w:r>
          </w:p>
        </w:tc>
        <w:tc>
          <w:tcPr>
            <w:tcW w:w="2380" w:type="dxa"/>
            <w:vMerge/>
            <w:vAlign w:val="center"/>
            <w:hideMark/>
          </w:tcPr>
          <w:p w:rsidR="000228B4" w:rsidRPr="000228B4" w:rsidRDefault="000228B4" w:rsidP="000228B4">
            <w:pPr>
              <w:spacing w:after="0"/>
              <w:jc w:val="left"/>
              <w:rPr>
                <w:rFonts w:eastAsia="Times New Roman" w:cs="Times New Roman"/>
                <w:color w:val="000000"/>
                <w:sz w:val="20"/>
                <w:szCs w:val="20"/>
                <w:lang w:eastAsia="hu-HU"/>
              </w:rPr>
            </w:pP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 feldolgozó tevékenységek</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1.6.</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1.7.</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Ismeretalkalmazási gyakorló tevékenységek, feladatok</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Írásos elemzések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Leírás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Tesztfeladat megoldása</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2.6.</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2.7.</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Komplex információk körében</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Esetleírás készítése</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Jegyzetkészítés eseményről kérdéssor alapján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3.5.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Utólagos szóbeli beszámoló</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000000" w:fill="D8D8D8"/>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w:t>
            </w:r>
          </w:p>
        </w:tc>
        <w:tc>
          <w:tcPr>
            <w:tcW w:w="7460" w:type="dxa"/>
            <w:gridSpan w:val="5"/>
            <w:shd w:val="clear" w:color="000000" w:fill="D8D8D8"/>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munkaformák körében</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4.1.</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4.2.</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510"/>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4.3.</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4.4.</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helyzetgyakorlat</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r w:rsidR="000228B4" w:rsidRPr="000228B4" w:rsidTr="000228B4">
        <w:trPr>
          <w:trHeight w:val="255"/>
          <w:jc w:val="center"/>
        </w:trPr>
        <w:tc>
          <w:tcPr>
            <w:tcW w:w="104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4.5.</w:t>
            </w:r>
          </w:p>
        </w:tc>
        <w:tc>
          <w:tcPr>
            <w:tcW w:w="280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Csoportos versenyjáték</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x</w:t>
            </w:r>
          </w:p>
        </w:tc>
        <w:tc>
          <w:tcPr>
            <w:tcW w:w="760" w:type="dxa"/>
            <w:shd w:val="clear" w:color="auto" w:fill="auto"/>
            <w:vAlign w:val="center"/>
            <w:hideMark/>
          </w:tcPr>
          <w:p w:rsidR="000228B4" w:rsidRPr="000228B4" w:rsidRDefault="000228B4" w:rsidP="000228B4">
            <w:pPr>
              <w:spacing w:after="0"/>
              <w:jc w:val="center"/>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c>
          <w:tcPr>
            <w:tcW w:w="2380" w:type="dxa"/>
            <w:shd w:val="clear" w:color="auto" w:fill="auto"/>
            <w:vAlign w:val="center"/>
            <w:hideMark/>
          </w:tcPr>
          <w:p w:rsidR="000228B4" w:rsidRPr="000228B4" w:rsidRDefault="000228B4" w:rsidP="000228B4">
            <w:pPr>
              <w:spacing w:after="0"/>
              <w:jc w:val="left"/>
              <w:rPr>
                <w:rFonts w:eastAsia="Times New Roman" w:cs="Times New Roman"/>
                <w:color w:val="000000"/>
                <w:sz w:val="20"/>
                <w:szCs w:val="20"/>
                <w:lang w:eastAsia="hu-HU"/>
              </w:rPr>
            </w:pPr>
            <w:r w:rsidRPr="000228B4">
              <w:rPr>
                <w:rFonts w:eastAsia="Times New Roman" w:cs="Times New Roman"/>
                <w:color w:val="000000"/>
                <w:sz w:val="20"/>
                <w:szCs w:val="20"/>
                <w:lang w:eastAsia="hu-HU"/>
              </w:rPr>
              <w:t> </w:t>
            </w:r>
          </w:p>
        </w:tc>
      </w:tr>
    </w:tbl>
    <w:p w:rsidR="000228B4" w:rsidRPr="00BC7291" w:rsidRDefault="000228B4" w:rsidP="000228B4">
      <w:pPr>
        <w:pStyle w:val="Listaszerbekezds"/>
        <w:spacing w:after="0"/>
        <w:ind w:left="1224"/>
        <w:rPr>
          <w:b/>
        </w:rPr>
      </w:pPr>
    </w:p>
    <w:p w:rsidR="00482691" w:rsidRPr="002B5BF7" w:rsidRDefault="00482691" w:rsidP="00482691">
      <w:pPr>
        <w:spacing w:after="0"/>
        <w:ind w:left="426"/>
      </w:pPr>
    </w:p>
    <w:p w:rsidR="00482691" w:rsidRPr="00644690" w:rsidRDefault="00482691" w:rsidP="00482691">
      <w:pPr>
        <w:pStyle w:val="Listaszerbekezds"/>
        <w:numPr>
          <w:ilvl w:val="1"/>
          <w:numId w:val="8"/>
        </w:numPr>
        <w:spacing w:after="0"/>
        <w:rPr>
          <w:rFonts w:cs="Times New Roman"/>
          <w:b/>
        </w:rPr>
      </w:pPr>
      <w:r w:rsidRPr="00644690">
        <w:rPr>
          <w:b/>
        </w:rPr>
        <w:t>A tantárgy értékelésének módja</w:t>
      </w:r>
    </w:p>
    <w:p w:rsidR="006606A8" w:rsidRDefault="00482691" w:rsidP="00482691">
      <w:pPr>
        <w:spacing w:after="0"/>
        <w:ind w:left="426"/>
      </w:pPr>
      <w:r w:rsidRPr="003A56AA">
        <w:t>A nemzeti köznevelésről szóló 2011. évi CXC. törvény. 54. § (2) a) pontja szerinti értékeléssel.</w:t>
      </w:r>
    </w:p>
    <w:p w:rsidR="006606A8" w:rsidRDefault="006606A8">
      <w:pPr>
        <w:spacing w:after="200" w:line="276" w:lineRule="auto"/>
        <w:jc w:val="left"/>
      </w:pPr>
      <w: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D92D7B" w:rsidRDefault="00D92D7B" w:rsidP="00D92D7B">
      <w:pPr>
        <w:spacing w:after="0"/>
        <w:ind w:firstLine="709"/>
        <w:jc w:val="left"/>
        <w:rPr>
          <w:rFonts w:eastAsia="Times New Roman" w:cs="Times New Roman"/>
          <w:b/>
          <w:szCs w:val="24"/>
          <w:lang w:eastAsia="hu-HU"/>
        </w:rPr>
      </w:pPr>
      <w:r>
        <w:rPr>
          <w:rFonts w:eastAsia="Times New Roman" w:cs="Times New Roman"/>
          <w:b/>
          <w:szCs w:val="24"/>
          <w:lang w:eastAsia="hu-HU"/>
        </w:rPr>
        <w:t>Műszaki dokumentáció</w:t>
      </w:r>
    </w:p>
    <w:p w:rsidR="00D92D7B" w:rsidRDefault="00740182" w:rsidP="00D92D7B">
      <w:pPr>
        <w:spacing w:after="0"/>
        <w:ind w:firstLine="709"/>
        <w:jc w:val="left"/>
        <w:rPr>
          <w:rFonts w:eastAsia="Times New Roman" w:cs="Times New Roman"/>
          <w:b/>
          <w:szCs w:val="24"/>
          <w:lang w:eastAsia="hu-HU"/>
        </w:rPr>
      </w:pPr>
      <w:r>
        <w:rPr>
          <w:rFonts w:eastAsia="Times New Roman" w:cs="Times New Roman"/>
          <w:b/>
          <w:szCs w:val="24"/>
          <w:lang w:eastAsia="hu-HU"/>
        </w:rPr>
        <w:t>Gépésze</w:t>
      </w:r>
      <w:r w:rsidR="00D92D7B">
        <w:rPr>
          <w:rFonts w:eastAsia="Times New Roman" w:cs="Times New Roman"/>
          <w:b/>
          <w:szCs w:val="24"/>
          <w:lang w:eastAsia="hu-HU"/>
        </w:rPr>
        <w:t>ti alapmérések</w:t>
      </w:r>
    </w:p>
    <w:p w:rsidR="00D92D7B" w:rsidRDefault="00D92D7B" w:rsidP="00D92D7B">
      <w:pPr>
        <w:spacing w:after="0"/>
        <w:ind w:firstLine="709"/>
        <w:jc w:val="left"/>
        <w:rPr>
          <w:rFonts w:eastAsia="Times New Roman" w:cs="Times New Roman"/>
          <w:b/>
          <w:szCs w:val="24"/>
          <w:lang w:eastAsia="hu-HU"/>
        </w:rPr>
      </w:pPr>
      <w:r>
        <w:rPr>
          <w:rFonts w:eastAsia="Times New Roman" w:cs="Times New Roman"/>
          <w:b/>
          <w:szCs w:val="24"/>
          <w:lang w:eastAsia="hu-HU"/>
        </w:rPr>
        <w:t>Elsősegélynyújtás alapjai</w:t>
      </w:r>
    </w:p>
    <w:p w:rsidR="00D92D7B" w:rsidRDefault="00D92D7B" w:rsidP="00D92D7B">
      <w:pPr>
        <w:spacing w:after="0"/>
        <w:ind w:firstLine="709"/>
        <w:jc w:val="left"/>
        <w:rPr>
          <w:rFonts w:eastAsia="Times New Roman" w:cs="Times New Roman"/>
          <w:b/>
          <w:szCs w:val="24"/>
          <w:lang w:eastAsia="hu-HU"/>
        </w:rPr>
      </w:pPr>
      <w:r>
        <w:rPr>
          <w:rFonts w:eastAsia="Times New Roman" w:cs="Times New Roman"/>
          <w:b/>
          <w:szCs w:val="24"/>
          <w:lang w:eastAsia="hu-HU"/>
        </w:rPr>
        <w:t>Munka és környezetvédelem a gyakorlatban</w:t>
      </w:r>
    </w:p>
    <w:p w:rsidR="00D92D7B" w:rsidRDefault="00D92D7B" w:rsidP="00D92D7B">
      <w:pPr>
        <w:spacing w:after="0"/>
        <w:ind w:firstLine="709"/>
        <w:jc w:val="left"/>
        <w:rPr>
          <w:rFonts w:eastAsia="Times New Roman" w:cs="Times New Roman"/>
          <w:b/>
          <w:szCs w:val="24"/>
          <w:lang w:eastAsia="hu-HU"/>
        </w:rPr>
      </w:pPr>
      <w:r>
        <w:rPr>
          <w:rFonts w:eastAsia="Times New Roman" w:cs="Times New Roman"/>
          <w:b/>
          <w:szCs w:val="24"/>
          <w:lang w:eastAsia="hu-HU"/>
        </w:rPr>
        <w:t>Sérülések ellátása</w:t>
      </w:r>
    </w:p>
    <w:p w:rsidR="00334AC7" w:rsidRPr="00334AC7" w:rsidRDefault="00334AC7" w:rsidP="00334AC7">
      <w:pPr>
        <w:spacing w:after="0"/>
        <w:ind w:left="515" w:firstLine="194"/>
        <w:jc w:val="left"/>
        <w:rPr>
          <w:rFonts w:eastAsia="Times New Roman" w:cs="Times New Roman"/>
          <w:b/>
          <w:szCs w:val="24"/>
          <w:lang w:eastAsia="hu-HU"/>
        </w:rPr>
      </w:pPr>
      <w:r w:rsidRPr="00334AC7">
        <w:rPr>
          <w:rFonts w:eastAsia="Times New Roman" w:cs="Times New Roman"/>
          <w:b/>
          <w:szCs w:val="24"/>
          <w:lang w:eastAsia="hu-HU"/>
        </w:rPr>
        <w:t>Mérés és előrajzolás</w:t>
      </w:r>
    </w:p>
    <w:p w:rsidR="00334AC7" w:rsidRPr="00334AC7" w:rsidRDefault="00334AC7" w:rsidP="00334AC7">
      <w:pPr>
        <w:spacing w:after="0"/>
        <w:ind w:left="1341"/>
        <w:jc w:val="left"/>
        <w:rPr>
          <w:rFonts w:eastAsia="Times New Roman" w:cs="Times New Roman"/>
          <w:szCs w:val="24"/>
        </w:rPr>
      </w:pPr>
      <w:r w:rsidRPr="00334AC7">
        <w:rPr>
          <w:rFonts w:eastAsia="Times New Roman" w:cs="Times New Roman"/>
          <w:szCs w:val="24"/>
        </w:rPr>
        <w:t>Mérés és ellenőrzés</w:t>
      </w:r>
    </w:p>
    <w:p w:rsidR="00334AC7" w:rsidRPr="00334AC7" w:rsidRDefault="00334AC7" w:rsidP="00334AC7">
      <w:pPr>
        <w:spacing w:after="0"/>
        <w:ind w:left="1341"/>
        <w:jc w:val="left"/>
        <w:rPr>
          <w:rFonts w:eastAsia="Times New Roman" w:cs="Times New Roman"/>
          <w:szCs w:val="24"/>
        </w:rPr>
      </w:pPr>
      <w:r w:rsidRPr="00334AC7">
        <w:rPr>
          <w:rFonts w:eastAsia="Times New Roman" w:cs="Times New Roman"/>
          <w:szCs w:val="24"/>
        </w:rPr>
        <w:t>Bonyolultabb mérő- és ellenőrző eszközök</w:t>
      </w:r>
    </w:p>
    <w:p w:rsidR="00334AC7" w:rsidRPr="00334AC7" w:rsidRDefault="00334AC7" w:rsidP="00334AC7">
      <w:pPr>
        <w:spacing w:after="0"/>
        <w:ind w:left="1341"/>
        <w:jc w:val="left"/>
        <w:rPr>
          <w:rFonts w:eastAsia="Times New Roman" w:cs="Times New Roman"/>
          <w:szCs w:val="24"/>
        </w:rPr>
      </w:pPr>
      <w:r w:rsidRPr="00334AC7">
        <w:rPr>
          <w:rFonts w:eastAsia="Times New Roman" w:cs="Times New Roman"/>
          <w:szCs w:val="24"/>
        </w:rPr>
        <w:t>Előrajzolás síkban</w:t>
      </w:r>
    </w:p>
    <w:p w:rsidR="00334AC7" w:rsidRPr="00334AC7" w:rsidRDefault="00334AC7" w:rsidP="00334AC7">
      <w:pPr>
        <w:spacing w:after="0"/>
        <w:ind w:left="1341"/>
        <w:jc w:val="left"/>
        <w:rPr>
          <w:rFonts w:eastAsia="Times New Roman" w:cs="Times New Roman"/>
          <w:szCs w:val="24"/>
        </w:rPr>
      </w:pPr>
      <w:r w:rsidRPr="00334AC7">
        <w:rPr>
          <w:rFonts w:eastAsia="Times New Roman" w:cs="Times New Roman"/>
          <w:szCs w:val="24"/>
        </w:rPr>
        <w:t>Térbeli előrajzolás</w:t>
      </w:r>
    </w:p>
    <w:p w:rsidR="00334AC7" w:rsidRPr="00334AC7" w:rsidRDefault="00334AC7" w:rsidP="00334AC7">
      <w:pPr>
        <w:spacing w:after="0"/>
        <w:ind w:firstLine="709"/>
        <w:jc w:val="left"/>
        <w:rPr>
          <w:rFonts w:eastAsia="Times New Roman" w:cs="Times New Roman"/>
          <w:b/>
          <w:szCs w:val="24"/>
          <w:lang w:eastAsia="hu-HU"/>
        </w:rPr>
      </w:pPr>
      <w:r w:rsidRPr="00334AC7">
        <w:rPr>
          <w:rFonts w:eastAsia="Times New Roman" w:cs="Times New Roman"/>
          <w:b/>
          <w:szCs w:val="24"/>
          <w:lang w:eastAsia="hu-HU"/>
        </w:rPr>
        <w:t>Megmunkálás I.</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A kalapács használata, a nyújtás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Egyengetés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Hajlítás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Vágás, harapás, faragás, vésés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Nyírás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Lyukasztás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Fűrészelés</w:t>
      </w:r>
    </w:p>
    <w:p w:rsidR="00334AC7" w:rsidRPr="00334AC7" w:rsidRDefault="00334AC7" w:rsidP="00334AC7">
      <w:pPr>
        <w:spacing w:after="0"/>
        <w:ind w:left="1341"/>
        <w:jc w:val="left"/>
        <w:rPr>
          <w:rFonts w:eastAsia="Times New Roman" w:cs="Times New Roman"/>
          <w:b/>
          <w:i/>
          <w:szCs w:val="24"/>
        </w:rPr>
      </w:pPr>
      <w:r w:rsidRPr="00334AC7">
        <w:rPr>
          <w:rFonts w:eastAsia="Times New Roman" w:cs="Times New Roman"/>
          <w:szCs w:val="24"/>
        </w:rPr>
        <w:t>Reszelés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Fúrás és süllyesztés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Kézi menetvágás</w:t>
      </w:r>
    </w:p>
    <w:p w:rsidR="00334AC7" w:rsidRPr="00334AC7" w:rsidRDefault="00334AC7" w:rsidP="00334AC7">
      <w:pPr>
        <w:spacing w:after="0"/>
        <w:ind w:firstLine="709"/>
        <w:jc w:val="left"/>
        <w:rPr>
          <w:rFonts w:eastAsia="Times New Roman" w:cs="Times New Roman"/>
          <w:b/>
          <w:szCs w:val="24"/>
          <w:lang w:eastAsia="hu-HU"/>
        </w:rPr>
      </w:pPr>
      <w:r w:rsidRPr="00334AC7">
        <w:rPr>
          <w:rFonts w:eastAsia="Times New Roman" w:cs="Times New Roman"/>
          <w:b/>
          <w:szCs w:val="24"/>
          <w:lang w:eastAsia="hu-HU"/>
        </w:rPr>
        <w:t xml:space="preserve">Kötések </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Szegecselés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Csavarozás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Csapszegek és csapszegkötések</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Kúpos kötés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Zsugorkötés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Ék és ékkötés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Retesz és reteszkötés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Lágyforrasztás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Fémragasztás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Keményforrasztás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Gázhegesztés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Ívhegesztés</w:t>
      </w:r>
    </w:p>
    <w:p w:rsidR="00033C9C" w:rsidRDefault="00033C9C" w:rsidP="00033C9C">
      <w:pPr>
        <w:spacing w:after="0"/>
      </w:pPr>
    </w:p>
    <w:p w:rsidR="00033C9C" w:rsidRDefault="00033C9C" w:rsidP="00033C9C">
      <w:pPr>
        <w:spacing w:after="0"/>
      </w:pPr>
      <w:r>
        <w:t>A 11. évfolyamot követő szakmai gyakorlat szakmai tartalma:</w:t>
      </w:r>
    </w:p>
    <w:p w:rsidR="00D92D7B" w:rsidRDefault="00D92D7B" w:rsidP="00D92D7B">
      <w:pPr>
        <w:spacing w:after="0"/>
        <w:ind w:firstLine="709"/>
        <w:jc w:val="left"/>
        <w:rPr>
          <w:rFonts w:eastAsia="Times New Roman" w:cs="Times New Roman"/>
          <w:b/>
          <w:szCs w:val="24"/>
          <w:lang w:eastAsia="hu-HU"/>
        </w:rPr>
      </w:pPr>
      <w:r w:rsidRPr="00D92D7B">
        <w:rPr>
          <w:rFonts w:eastAsia="Times New Roman" w:cs="Times New Roman"/>
          <w:b/>
          <w:szCs w:val="24"/>
          <w:lang w:eastAsia="hu-HU"/>
        </w:rPr>
        <w:t>Felületvédelmi bevonatok készítése</w:t>
      </w:r>
    </w:p>
    <w:p w:rsidR="00334AC7" w:rsidRPr="00334AC7" w:rsidRDefault="00334AC7" w:rsidP="00334AC7">
      <w:pPr>
        <w:spacing w:after="0"/>
        <w:ind w:firstLine="709"/>
        <w:jc w:val="left"/>
        <w:rPr>
          <w:rFonts w:eastAsia="Times New Roman" w:cs="Times New Roman"/>
          <w:b/>
          <w:szCs w:val="24"/>
          <w:lang w:eastAsia="hu-HU"/>
        </w:rPr>
      </w:pPr>
      <w:r w:rsidRPr="00334AC7">
        <w:rPr>
          <w:rFonts w:eastAsia="Times New Roman" w:cs="Times New Roman"/>
          <w:b/>
          <w:szCs w:val="24"/>
          <w:lang w:eastAsia="hu-HU"/>
        </w:rPr>
        <w:t>Megmunkálás II.</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Hántolás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lastRenderedPageBreak/>
        <w:t>Kovácsolás és hőkezelés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Szerszámélezés, köszörülés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Dörzsölés (dörzsárazás)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Esztergálás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Marás</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Gyalulás</w:t>
      </w:r>
    </w:p>
    <w:p w:rsidR="00334AC7" w:rsidRPr="00334AC7" w:rsidRDefault="00334AC7" w:rsidP="00334AC7">
      <w:pPr>
        <w:spacing w:after="0"/>
        <w:ind w:firstLine="709"/>
        <w:jc w:val="left"/>
        <w:rPr>
          <w:rFonts w:eastAsia="Times New Roman" w:cs="Times New Roman"/>
          <w:b/>
          <w:szCs w:val="24"/>
          <w:lang w:eastAsia="hu-HU"/>
        </w:rPr>
      </w:pPr>
      <w:r w:rsidRPr="00334AC7">
        <w:rPr>
          <w:rFonts w:eastAsia="Times New Roman" w:cs="Times New Roman"/>
          <w:b/>
          <w:szCs w:val="24"/>
          <w:lang w:eastAsia="hu-HU"/>
        </w:rPr>
        <w:t>Anyagvizsgálatok</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Szerkezeti anyagok csoportosítása</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Technológiai próbák</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Szakítóvizsgálat</w:t>
      </w:r>
    </w:p>
    <w:p w:rsidR="00334AC7" w:rsidRPr="00334AC7" w:rsidRDefault="00334AC7" w:rsidP="00334AC7">
      <w:pPr>
        <w:spacing w:after="0"/>
        <w:ind w:left="1341"/>
        <w:contextualSpacing/>
        <w:jc w:val="left"/>
        <w:rPr>
          <w:rFonts w:eastAsia="Times New Roman" w:cs="Times New Roman"/>
          <w:szCs w:val="24"/>
        </w:rPr>
      </w:pPr>
      <w:r w:rsidRPr="00334AC7">
        <w:rPr>
          <w:rFonts w:eastAsia="Times New Roman" w:cs="Times New Roman"/>
          <w:szCs w:val="24"/>
        </w:rPr>
        <w:t>Keménységmérés</w:t>
      </w:r>
    </w:p>
    <w:p w:rsidR="00334AC7" w:rsidRDefault="00334AC7" w:rsidP="00334AC7">
      <w:pPr>
        <w:spacing w:after="0"/>
        <w:ind w:left="1276"/>
        <w:rPr>
          <w:rFonts w:eastAsia="Times New Roman" w:cs="Times New Roman"/>
          <w:szCs w:val="24"/>
        </w:rPr>
      </w:pPr>
      <w:proofErr w:type="spellStart"/>
      <w:r w:rsidRPr="00334AC7">
        <w:rPr>
          <w:rFonts w:eastAsia="Times New Roman" w:cs="Times New Roman"/>
          <w:szCs w:val="24"/>
        </w:rPr>
        <w:t>Roncsolásmentes</w:t>
      </w:r>
      <w:proofErr w:type="spellEnd"/>
      <w:r w:rsidRPr="00334AC7">
        <w:rPr>
          <w:rFonts w:eastAsia="Times New Roman" w:cs="Times New Roman"/>
          <w:szCs w:val="24"/>
        </w:rPr>
        <w:t xml:space="preserve"> anyagvizsgálati módszerek</w:t>
      </w:r>
    </w:p>
    <w:p w:rsidR="00D92D7B" w:rsidRDefault="00D92D7B" w:rsidP="00D92D7B">
      <w:pPr>
        <w:spacing w:after="0"/>
        <w:ind w:left="709"/>
        <w:rPr>
          <w:rFonts w:eastAsia="Times New Roman" w:cs="Times New Roman"/>
          <w:b/>
          <w:szCs w:val="24"/>
        </w:rPr>
      </w:pPr>
      <w:r w:rsidRPr="00D92D7B">
        <w:rPr>
          <w:rFonts w:eastAsia="Times New Roman" w:cs="Times New Roman"/>
          <w:b/>
          <w:szCs w:val="24"/>
        </w:rPr>
        <w:t>Szerkezetek szerelése</w:t>
      </w:r>
    </w:p>
    <w:p w:rsidR="00D92D7B" w:rsidRPr="00D92D7B" w:rsidRDefault="00D92D7B" w:rsidP="00D92D7B">
      <w:pPr>
        <w:spacing w:after="0"/>
        <w:ind w:left="709"/>
        <w:rPr>
          <w:rFonts w:eastAsia="Times New Roman" w:cs="Times New Roman"/>
          <w:b/>
          <w:szCs w:val="24"/>
        </w:rPr>
      </w:pPr>
      <w:r>
        <w:rPr>
          <w:rFonts w:eastAsia="Times New Roman" w:cs="Times New Roman"/>
          <w:b/>
          <w:szCs w:val="24"/>
        </w:rPr>
        <w:t>Hajtások szerelése</w:t>
      </w:r>
    </w:p>
    <w:p w:rsidR="00334AC7" w:rsidRPr="00334AC7" w:rsidRDefault="00334AC7" w:rsidP="00334AC7">
      <w:pPr>
        <w:spacing w:after="0"/>
        <w:ind w:left="851"/>
        <w:rPr>
          <w:rFonts w:cs="Times New Roman"/>
          <w:b/>
        </w:rPr>
      </w:pPr>
      <w:r w:rsidRPr="00334AC7">
        <w:rPr>
          <w:rFonts w:cs="Times New Roman"/>
          <w:b/>
        </w:rPr>
        <w:t>Műszer és méréstechnikai alapfogalmak</w:t>
      </w:r>
    </w:p>
    <w:p w:rsidR="00334AC7" w:rsidRPr="00334AC7" w:rsidRDefault="00334AC7" w:rsidP="00334AC7">
      <w:pPr>
        <w:spacing w:after="0"/>
        <w:ind w:left="851"/>
        <w:rPr>
          <w:rFonts w:cs="Times New Roman"/>
          <w:b/>
        </w:rPr>
      </w:pPr>
      <w:r w:rsidRPr="00334AC7">
        <w:rPr>
          <w:rFonts w:cs="Times New Roman"/>
          <w:b/>
        </w:rPr>
        <w:t>Mérési hibák</w:t>
      </w:r>
    </w:p>
    <w:p w:rsidR="00334AC7" w:rsidRPr="00334AC7" w:rsidRDefault="00334AC7" w:rsidP="00334AC7">
      <w:pPr>
        <w:spacing w:after="0"/>
        <w:ind w:left="851"/>
        <w:rPr>
          <w:rFonts w:cs="Times New Roman"/>
          <w:b/>
        </w:rPr>
      </w:pPr>
      <w:r w:rsidRPr="00334AC7">
        <w:rPr>
          <w:rFonts w:cs="Times New Roman"/>
          <w:b/>
        </w:rPr>
        <w:t xml:space="preserve">Mérőműszerek </w:t>
      </w:r>
      <w:proofErr w:type="spellStart"/>
      <w:r w:rsidRPr="00334AC7">
        <w:rPr>
          <w:rFonts w:cs="Times New Roman"/>
          <w:b/>
        </w:rPr>
        <w:t>metrológiai</w:t>
      </w:r>
      <w:proofErr w:type="spellEnd"/>
      <w:r w:rsidRPr="00334AC7">
        <w:rPr>
          <w:rFonts w:cs="Times New Roman"/>
          <w:b/>
        </w:rPr>
        <w:t xml:space="preserve"> jellemzői</w:t>
      </w:r>
    </w:p>
    <w:p w:rsidR="00334AC7" w:rsidRPr="00334AC7" w:rsidRDefault="00334AC7" w:rsidP="00334AC7">
      <w:pPr>
        <w:spacing w:after="0"/>
        <w:ind w:left="851"/>
        <w:rPr>
          <w:rFonts w:cs="Times New Roman"/>
          <w:b/>
        </w:rPr>
      </w:pPr>
      <w:r w:rsidRPr="00334AC7">
        <w:rPr>
          <w:rFonts w:cs="Times New Roman"/>
          <w:b/>
        </w:rPr>
        <w:t>Méréshatár, mérés</w:t>
      </w:r>
      <w:r w:rsidR="00740182">
        <w:rPr>
          <w:rFonts w:cs="Times New Roman"/>
          <w:b/>
        </w:rPr>
        <w:t xml:space="preserve"> </w:t>
      </w:r>
      <w:r w:rsidRPr="00334AC7">
        <w:rPr>
          <w:rFonts w:cs="Times New Roman"/>
          <w:b/>
        </w:rPr>
        <w:t>határ kibővítése</w:t>
      </w:r>
    </w:p>
    <w:p w:rsidR="00334AC7" w:rsidRPr="00334AC7" w:rsidRDefault="00334AC7" w:rsidP="00334AC7">
      <w:pPr>
        <w:spacing w:after="0"/>
        <w:ind w:left="851"/>
        <w:rPr>
          <w:rFonts w:cs="Times New Roman"/>
          <w:b/>
        </w:rPr>
      </w:pPr>
      <w:r w:rsidRPr="00334AC7">
        <w:rPr>
          <w:rFonts w:cs="Times New Roman"/>
          <w:b/>
        </w:rPr>
        <w:t>A nemzetközi mértékegységrendszer alapjai</w:t>
      </w:r>
    </w:p>
    <w:p w:rsidR="00334AC7" w:rsidRPr="00334AC7" w:rsidRDefault="00334AC7" w:rsidP="00334AC7">
      <w:pPr>
        <w:spacing w:after="0"/>
        <w:ind w:left="851"/>
        <w:rPr>
          <w:rFonts w:cs="Times New Roman"/>
          <w:b/>
        </w:rPr>
      </w:pPr>
      <w:r w:rsidRPr="00334AC7">
        <w:rPr>
          <w:rFonts w:cs="Times New Roman"/>
          <w:b/>
        </w:rPr>
        <w:t>A laboratóriumi mérések fontosabb szabályai</w:t>
      </w:r>
    </w:p>
    <w:p w:rsidR="00334AC7" w:rsidRPr="00334AC7" w:rsidRDefault="00334AC7" w:rsidP="00334AC7">
      <w:pPr>
        <w:spacing w:after="0"/>
        <w:ind w:left="851"/>
        <w:rPr>
          <w:rFonts w:cs="Times New Roman"/>
          <w:b/>
        </w:rPr>
      </w:pPr>
      <w:r w:rsidRPr="00334AC7">
        <w:rPr>
          <w:rFonts w:cs="Times New Roman"/>
          <w:b/>
        </w:rPr>
        <w:t>Érintésvédelem</w:t>
      </w:r>
    </w:p>
    <w:p w:rsidR="00334AC7" w:rsidRPr="00334AC7" w:rsidRDefault="00334AC7" w:rsidP="00334AC7">
      <w:pPr>
        <w:spacing w:after="0"/>
        <w:ind w:left="851"/>
        <w:rPr>
          <w:rFonts w:cs="Times New Roman"/>
          <w:b/>
        </w:rPr>
      </w:pPr>
      <w:r w:rsidRPr="00334AC7">
        <w:rPr>
          <w:rFonts w:cs="Times New Roman"/>
          <w:b/>
        </w:rPr>
        <w:t xml:space="preserve">Ellenállás mérése </w:t>
      </w:r>
    </w:p>
    <w:p w:rsidR="00334AC7" w:rsidRPr="00334AC7" w:rsidRDefault="00334AC7" w:rsidP="00334AC7">
      <w:pPr>
        <w:spacing w:after="0"/>
        <w:ind w:left="851"/>
        <w:rPr>
          <w:rFonts w:cs="Times New Roman"/>
          <w:b/>
        </w:rPr>
      </w:pPr>
      <w:r w:rsidRPr="00334AC7">
        <w:rPr>
          <w:rFonts w:cs="Times New Roman"/>
          <w:b/>
        </w:rPr>
        <w:t>A villamos teljesítmény és a villamos áram hőhatásának vizsgálata</w:t>
      </w:r>
    </w:p>
    <w:p w:rsidR="00033C9C" w:rsidRDefault="00334AC7" w:rsidP="00334AC7">
      <w:pPr>
        <w:spacing w:after="0"/>
        <w:ind w:left="851"/>
        <w:rPr>
          <w:rFonts w:cs="Times New Roman"/>
          <w:b/>
        </w:rPr>
      </w:pPr>
      <w:r w:rsidRPr="00334AC7">
        <w:rPr>
          <w:rFonts w:cs="Times New Roman"/>
          <w:b/>
        </w:rPr>
        <w:t>Energiaforrások vizsgálata, mérése</w:t>
      </w:r>
    </w:p>
    <w:p w:rsidR="00D92D7B" w:rsidRPr="00334AC7" w:rsidRDefault="00D92D7B" w:rsidP="00334AC7">
      <w:pPr>
        <w:spacing w:after="0"/>
        <w:ind w:left="851"/>
        <w:rPr>
          <w:rFonts w:cs="Times New Roman"/>
          <w:b/>
        </w:rPr>
      </w:pPr>
      <w:proofErr w:type="spellStart"/>
      <w:r>
        <w:rPr>
          <w:rFonts w:cs="Times New Roman"/>
          <w:b/>
        </w:rPr>
        <w:t>Emelőgépkezelői</w:t>
      </w:r>
      <w:proofErr w:type="spellEnd"/>
      <w:r>
        <w:rPr>
          <w:rFonts w:cs="Times New Roman"/>
          <w:b/>
        </w:rPr>
        <w:t xml:space="preserve"> gyakorlati feladatok</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334AC7" w:rsidRPr="00334AC7" w:rsidRDefault="00334AC7" w:rsidP="00334AC7">
      <w:pPr>
        <w:spacing w:after="0"/>
        <w:ind w:left="851"/>
        <w:rPr>
          <w:rFonts w:cs="Times New Roman"/>
          <w:b/>
        </w:rPr>
      </w:pPr>
      <w:r w:rsidRPr="00334AC7">
        <w:rPr>
          <w:rFonts w:cs="Times New Roman"/>
          <w:b/>
        </w:rPr>
        <w:t>Mérés és előrajzolás</w:t>
      </w:r>
    </w:p>
    <w:p w:rsidR="00334AC7" w:rsidRPr="00334AC7" w:rsidRDefault="00334AC7" w:rsidP="00334AC7">
      <w:pPr>
        <w:spacing w:after="0"/>
        <w:ind w:left="851"/>
        <w:rPr>
          <w:rFonts w:cs="Times New Roman"/>
        </w:rPr>
      </w:pPr>
      <w:r w:rsidRPr="00334AC7">
        <w:rPr>
          <w:rFonts w:cs="Times New Roman"/>
        </w:rPr>
        <w:t>Mérés és ellenőrzés</w:t>
      </w:r>
    </w:p>
    <w:p w:rsidR="00334AC7" w:rsidRPr="00334AC7" w:rsidRDefault="00334AC7" w:rsidP="00334AC7">
      <w:pPr>
        <w:spacing w:after="0"/>
        <w:ind w:left="851"/>
        <w:rPr>
          <w:rFonts w:cs="Times New Roman"/>
        </w:rPr>
      </w:pPr>
      <w:r w:rsidRPr="00334AC7">
        <w:rPr>
          <w:rFonts w:cs="Times New Roman"/>
        </w:rPr>
        <w:t>Bonyolultabb mérő- és ellenőrző eszközök</w:t>
      </w:r>
    </w:p>
    <w:p w:rsidR="00334AC7" w:rsidRPr="00334AC7" w:rsidRDefault="00334AC7" w:rsidP="00334AC7">
      <w:pPr>
        <w:spacing w:after="0"/>
        <w:ind w:left="851"/>
        <w:rPr>
          <w:rFonts w:cs="Times New Roman"/>
        </w:rPr>
      </w:pPr>
      <w:r w:rsidRPr="00334AC7">
        <w:rPr>
          <w:rFonts w:cs="Times New Roman"/>
        </w:rPr>
        <w:t>Előrajzolás síkban</w:t>
      </w:r>
    </w:p>
    <w:p w:rsidR="00334AC7" w:rsidRPr="00334AC7" w:rsidRDefault="00334AC7" w:rsidP="00334AC7">
      <w:pPr>
        <w:spacing w:after="0"/>
        <w:ind w:left="851"/>
        <w:rPr>
          <w:rFonts w:cs="Times New Roman"/>
        </w:rPr>
      </w:pPr>
      <w:r w:rsidRPr="00334AC7">
        <w:rPr>
          <w:rFonts w:cs="Times New Roman"/>
        </w:rPr>
        <w:t>Térbeli előrajzolás</w:t>
      </w:r>
    </w:p>
    <w:p w:rsidR="00334AC7" w:rsidRPr="00334AC7" w:rsidRDefault="00334AC7" w:rsidP="00334AC7">
      <w:pPr>
        <w:spacing w:after="0"/>
        <w:ind w:left="851"/>
        <w:rPr>
          <w:rFonts w:cs="Times New Roman"/>
          <w:b/>
        </w:rPr>
      </w:pPr>
      <w:r w:rsidRPr="00334AC7">
        <w:rPr>
          <w:rFonts w:cs="Times New Roman"/>
          <w:b/>
        </w:rPr>
        <w:t>Megmunkálás I.</w:t>
      </w:r>
    </w:p>
    <w:p w:rsidR="00334AC7" w:rsidRPr="00334AC7" w:rsidRDefault="00334AC7" w:rsidP="00334AC7">
      <w:pPr>
        <w:spacing w:after="0"/>
        <w:ind w:left="851"/>
        <w:rPr>
          <w:rFonts w:cs="Times New Roman"/>
          <w:b/>
          <w:i/>
        </w:rPr>
      </w:pPr>
      <w:r w:rsidRPr="00334AC7">
        <w:rPr>
          <w:rFonts w:cs="Times New Roman"/>
        </w:rPr>
        <w:t>A kalapács használata, a nyújtás</w:t>
      </w:r>
    </w:p>
    <w:p w:rsidR="00334AC7" w:rsidRPr="00334AC7" w:rsidRDefault="00334AC7" w:rsidP="00334AC7">
      <w:pPr>
        <w:spacing w:after="0"/>
        <w:ind w:left="851"/>
        <w:rPr>
          <w:rFonts w:cs="Times New Roman"/>
          <w:b/>
          <w:i/>
        </w:rPr>
      </w:pPr>
      <w:r w:rsidRPr="00334AC7">
        <w:rPr>
          <w:rFonts w:cs="Times New Roman"/>
        </w:rPr>
        <w:t>Egyengetés</w:t>
      </w:r>
    </w:p>
    <w:p w:rsidR="00334AC7" w:rsidRPr="00334AC7" w:rsidRDefault="00334AC7" w:rsidP="00334AC7">
      <w:pPr>
        <w:spacing w:after="0"/>
        <w:ind w:left="851"/>
        <w:rPr>
          <w:rFonts w:cs="Times New Roman"/>
          <w:b/>
          <w:i/>
        </w:rPr>
      </w:pPr>
      <w:r w:rsidRPr="00334AC7">
        <w:rPr>
          <w:rFonts w:cs="Times New Roman"/>
        </w:rPr>
        <w:t>Hajlítás</w:t>
      </w:r>
    </w:p>
    <w:p w:rsidR="00334AC7" w:rsidRPr="00334AC7" w:rsidRDefault="00334AC7" w:rsidP="00334AC7">
      <w:pPr>
        <w:spacing w:after="0"/>
        <w:ind w:left="851"/>
        <w:rPr>
          <w:rFonts w:cs="Times New Roman"/>
          <w:b/>
          <w:i/>
        </w:rPr>
      </w:pPr>
      <w:r w:rsidRPr="00334AC7">
        <w:rPr>
          <w:rFonts w:cs="Times New Roman"/>
        </w:rPr>
        <w:t>Vágás, harapás, faragás, vésés</w:t>
      </w:r>
    </w:p>
    <w:p w:rsidR="00334AC7" w:rsidRPr="00334AC7" w:rsidRDefault="00334AC7" w:rsidP="00334AC7">
      <w:pPr>
        <w:spacing w:after="0"/>
        <w:ind w:left="851"/>
        <w:rPr>
          <w:rFonts w:cs="Times New Roman"/>
          <w:b/>
          <w:i/>
        </w:rPr>
      </w:pPr>
      <w:r w:rsidRPr="00334AC7">
        <w:rPr>
          <w:rFonts w:cs="Times New Roman"/>
        </w:rPr>
        <w:t>Nyírás</w:t>
      </w:r>
    </w:p>
    <w:p w:rsidR="00334AC7" w:rsidRPr="00334AC7" w:rsidRDefault="00334AC7" w:rsidP="00334AC7">
      <w:pPr>
        <w:spacing w:after="0"/>
        <w:ind w:left="851"/>
        <w:rPr>
          <w:rFonts w:cs="Times New Roman"/>
          <w:b/>
          <w:i/>
        </w:rPr>
      </w:pPr>
      <w:r w:rsidRPr="00334AC7">
        <w:rPr>
          <w:rFonts w:cs="Times New Roman"/>
        </w:rPr>
        <w:t>Lyukasztás</w:t>
      </w:r>
    </w:p>
    <w:p w:rsidR="00334AC7" w:rsidRPr="00334AC7" w:rsidRDefault="00334AC7" w:rsidP="00334AC7">
      <w:pPr>
        <w:spacing w:after="0"/>
        <w:ind w:left="851"/>
        <w:rPr>
          <w:rFonts w:cs="Times New Roman"/>
          <w:b/>
          <w:i/>
        </w:rPr>
      </w:pPr>
      <w:r w:rsidRPr="00334AC7">
        <w:rPr>
          <w:rFonts w:cs="Times New Roman"/>
        </w:rPr>
        <w:t>Fűrészelés</w:t>
      </w:r>
    </w:p>
    <w:p w:rsidR="00334AC7" w:rsidRPr="00334AC7" w:rsidRDefault="00334AC7" w:rsidP="00334AC7">
      <w:pPr>
        <w:spacing w:after="0"/>
        <w:ind w:left="851"/>
        <w:rPr>
          <w:rFonts w:cs="Times New Roman"/>
          <w:b/>
          <w:i/>
        </w:rPr>
      </w:pPr>
      <w:r w:rsidRPr="00334AC7">
        <w:rPr>
          <w:rFonts w:cs="Times New Roman"/>
        </w:rPr>
        <w:t>Reszelés</w:t>
      </w:r>
    </w:p>
    <w:p w:rsidR="00334AC7" w:rsidRPr="00334AC7" w:rsidRDefault="00334AC7" w:rsidP="00334AC7">
      <w:pPr>
        <w:spacing w:after="0"/>
        <w:ind w:left="851"/>
        <w:rPr>
          <w:rFonts w:cs="Times New Roman"/>
        </w:rPr>
      </w:pPr>
      <w:r w:rsidRPr="00334AC7">
        <w:rPr>
          <w:rFonts w:cs="Times New Roman"/>
        </w:rPr>
        <w:t>Fúrás és süllyesztés</w:t>
      </w:r>
    </w:p>
    <w:p w:rsidR="00334AC7" w:rsidRPr="00334AC7" w:rsidRDefault="00334AC7" w:rsidP="00334AC7">
      <w:pPr>
        <w:spacing w:after="0"/>
        <w:ind w:left="851"/>
        <w:rPr>
          <w:rFonts w:cs="Times New Roman"/>
        </w:rPr>
      </w:pPr>
      <w:r w:rsidRPr="00334AC7">
        <w:rPr>
          <w:rFonts w:cs="Times New Roman"/>
        </w:rPr>
        <w:t>Kézi menetvágás</w:t>
      </w:r>
    </w:p>
    <w:p w:rsidR="00334AC7" w:rsidRPr="00334AC7" w:rsidRDefault="00334AC7" w:rsidP="00334AC7">
      <w:pPr>
        <w:spacing w:after="0"/>
        <w:ind w:left="851"/>
        <w:rPr>
          <w:rFonts w:cs="Times New Roman"/>
          <w:b/>
        </w:rPr>
      </w:pPr>
      <w:r w:rsidRPr="00334AC7">
        <w:rPr>
          <w:rFonts w:cs="Times New Roman"/>
          <w:b/>
        </w:rPr>
        <w:t xml:space="preserve">Kötések </w:t>
      </w:r>
    </w:p>
    <w:p w:rsidR="00334AC7" w:rsidRPr="00334AC7" w:rsidRDefault="00334AC7" w:rsidP="00334AC7">
      <w:pPr>
        <w:spacing w:after="0"/>
        <w:ind w:left="851"/>
        <w:rPr>
          <w:rFonts w:cs="Times New Roman"/>
        </w:rPr>
      </w:pPr>
      <w:r w:rsidRPr="00334AC7">
        <w:rPr>
          <w:rFonts w:cs="Times New Roman"/>
        </w:rPr>
        <w:t>Szegecselés</w:t>
      </w:r>
    </w:p>
    <w:p w:rsidR="00334AC7" w:rsidRPr="00334AC7" w:rsidRDefault="00334AC7" w:rsidP="00334AC7">
      <w:pPr>
        <w:spacing w:after="0"/>
        <w:ind w:left="851"/>
        <w:rPr>
          <w:rFonts w:cs="Times New Roman"/>
        </w:rPr>
      </w:pPr>
      <w:r w:rsidRPr="00334AC7">
        <w:rPr>
          <w:rFonts w:cs="Times New Roman"/>
        </w:rPr>
        <w:t>Csavarozás</w:t>
      </w:r>
    </w:p>
    <w:p w:rsidR="00334AC7" w:rsidRPr="00334AC7" w:rsidRDefault="00334AC7" w:rsidP="00334AC7">
      <w:pPr>
        <w:spacing w:after="0"/>
        <w:ind w:left="851"/>
        <w:rPr>
          <w:rFonts w:cs="Times New Roman"/>
        </w:rPr>
      </w:pPr>
      <w:r w:rsidRPr="00334AC7">
        <w:rPr>
          <w:rFonts w:cs="Times New Roman"/>
        </w:rPr>
        <w:t>Csapszegek és csapszegkötések</w:t>
      </w:r>
    </w:p>
    <w:p w:rsidR="00334AC7" w:rsidRPr="00334AC7" w:rsidRDefault="00334AC7" w:rsidP="00334AC7">
      <w:pPr>
        <w:spacing w:after="0"/>
        <w:ind w:left="851"/>
        <w:rPr>
          <w:rFonts w:cs="Times New Roman"/>
        </w:rPr>
      </w:pPr>
      <w:r w:rsidRPr="00334AC7">
        <w:rPr>
          <w:rFonts w:cs="Times New Roman"/>
        </w:rPr>
        <w:lastRenderedPageBreak/>
        <w:t>Kúpos kötés</w:t>
      </w:r>
    </w:p>
    <w:p w:rsidR="00334AC7" w:rsidRPr="00334AC7" w:rsidRDefault="00334AC7" w:rsidP="00334AC7">
      <w:pPr>
        <w:spacing w:after="0"/>
        <w:ind w:left="851"/>
        <w:rPr>
          <w:rFonts w:cs="Times New Roman"/>
        </w:rPr>
      </w:pPr>
      <w:r w:rsidRPr="00334AC7">
        <w:rPr>
          <w:rFonts w:cs="Times New Roman"/>
        </w:rPr>
        <w:t>Zsugorkötés</w:t>
      </w:r>
    </w:p>
    <w:p w:rsidR="00334AC7" w:rsidRPr="00334AC7" w:rsidRDefault="00334AC7" w:rsidP="00334AC7">
      <w:pPr>
        <w:spacing w:after="0"/>
        <w:ind w:left="851"/>
        <w:rPr>
          <w:rFonts w:cs="Times New Roman"/>
        </w:rPr>
      </w:pPr>
      <w:r w:rsidRPr="00334AC7">
        <w:rPr>
          <w:rFonts w:cs="Times New Roman"/>
        </w:rPr>
        <w:t>Ék és ékkötés</w:t>
      </w:r>
    </w:p>
    <w:p w:rsidR="00334AC7" w:rsidRPr="00334AC7" w:rsidRDefault="00334AC7" w:rsidP="00334AC7">
      <w:pPr>
        <w:spacing w:after="0"/>
        <w:ind w:left="851"/>
        <w:rPr>
          <w:rFonts w:cs="Times New Roman"/>
        </w:rPr>
      </w:pPr>
      <w:r w:rsidRPr="00334AC7">
        <w:rPr>
          <w:rFonts w:cs="Times New Roman"/>
        </w:rPr>
        <w:t>Retesz és reteszkötés</w:t>
      </w:r>
    </w:p>
    <w:p w:rsidR="00334AC7" w:rsidRPr="00334AC7" w:rsidRDefault="00334AC7" w:rsidP="00334AC7">
      <w:pPr>
        <w:spacing w:after="0"/>
        <w:ind w:left="851"/>
        <w:rPr>
          <w:rFonts w:cs="Times New Roman"/>
        </w:rPr>
      </w:pPr>
      <w:r w:rsidRPr="00334AC7">
        <w:rPr>
          <w:rFonts w:cs="Times New Roman"/>
        </w:rPr>
        <w:t>Lágyforrasztás</w:t>
      </w:r>
    </w:p>
    <w:p w:rsidR="00334AC7" w:rsidRPr="00334AC7" w:rsidRDefault="00334AC7" w:rsidP="00334AC7">
      <w:pPr>
        <w:spacing w:after="0"/>
        <w:ind w:left="851"/>
        <w:rPr>
          <w:rFonts w:cs="Times New Roman"/>
        </w:rPr>
      </w:pPr>
      <w:r w:rsidRPr="00334AC7">
        <w:rPr>
          <w:rFonts w:cs="Times New Roman"/>
        </w:rPr>
        <w:t>Fémragasztás</w:t>
      </w:r>
    </w:p>
    <w:p w:rsidR="00334AC7" w:rsidRPr="00334AC7" w:rsidRDefault="00334AC7" w:rsidP="00334AC7">
      <w:pPr>
        <w:spacing w:after="0"/>
        <w:ind w:left="851"/>
        <w:rPr>
          <w:rFonts w:cs="Times New Roman"/>
        </w:rPr>
      </w:pPr>
      <w:r w:rsidRPr="00334AC7">
        <w:rPr>
          <w:rFonts w:cs="Times New Roman"/>
        </w:rPr>
        <w:t>Keményforrasztás</w:t>
      </w:r>
    </w:p>
    <w:p w:rsidR="00334AC7" w:rsidRPr="00334AC7" w:rsidRDefault="00334AC7" w:rsidP="00334AC7">
      <w:pPr>
        <w:spacing w:after="0"/>
        <w:ind w:left="851"/>
        <w:rPr>
          <w:rFonts w:cs="Times New Roman"/>
        </w:rPr>
      </w:pPr>
      <w:r w:rsidRPr="00334AC7">
        <w:rPr>
          <w:rFonts w:cs="Times New Roman"/>
        </w:rPr>
        <w:t>Gázhegesztés</w:t>
      </w:r>
    </w:p>
    <w:p w:rsidR="00334AC7" w:rsidRPr="00334AC7" w:rsidRDefault="00334AC7" w:rsidP="00334AC7">
      <w:pPr>
        <w:spacing w:after="0"/>
        <w:ind w:left="851"/>
        <w:rPr>
          <w:rFonts w:cs="Times New Roman"/>
        </w:rPr>
      </w:pPr>
      <w:r w:rsidRPr="00334AC7">
        <w:rPr>
          <w:rFonts w:cs="Times New Roman"/>
        </w:rPr>
        <w:t>Ívhegesztés</w:t>
      </w:r>
    </w:p>
    <w:p w:rsidR="00334AC7" w:rsidRPr="00334AC7" w:rsidRDefault="00334AC7" w:rsidP="00334AC7">
      <w:pPr>
        <w:spacing w:after="0"/>
        <w:ind w:left="851"/>
        <w:rPr>
          <w:rFonts w:cs="Times New Roman"/>
          <w:b/>
        </w:rPr>
      </w:pPr>
      <w:r w:rsidRPr="00334AC7">
        <w:rPr>
          <w:rFonts w:cs="Times New Roman"/>
          <w:b/>
        </w:rPr>
        <w:t>Megmunkálás II.</w:t>
      </w:r>
    </w:p>
    <w:p w:rsidR="00334AC7" w:rsidRPr="00334AC7" w:rsidRDefault="00334AC7" w:rsidP="00334AC7">
      <w:pPr>
        <w:spacing w:after="0"/>
        <w:ind w:left="851"/>
        <w:rPr>
          <w:rFonts w:cs="Times New Roman"/>
        </w:rPr>
      </w:pPr>
      <w:r w:rsidRPr="00334AC7">
        <w:rPr>
          <w:rFonts w:cs="Times New Roman"/>
        </w:rPr>
        <w:t>Hántolás</w:t>
      </w:r>
    </w:p>
    <w:p w:rsidR="00334AC7" w:rsidRPr="00334AC7" w:rsidRDefault="00334AC7" w:rsidP="00334AC7">
      <w:pPr>
        <w:spacing w:after="0"/>
        <w:ind w:left="851"/>
        <w:rPr>
          <w:rFonts w:cs="Times New Roman"/>
        </w:rPr>
      </w:pPr>
      <w:r w:rsidRPr="00334AC7">
        <w:rPr>
          <w:rFonts w:cs="Times New Roman"/>
        </w:rPr>
        <w:t>Kovácsolás és hőkezelés</w:t>
      </w:r>
    </w:p>
    <w:p w:rsidR="00334AC7" w:rsidRPr="00334AC7" w:rsidRDefault="00334AC7" w:rsidP="00334AC7">
      <w:pPr>
        <w:spacing w:after="0"/>
        <w:ind w:left="851"/>
        <w:rPr>
          <w:rFonts w:cs="Times New Roman"/>
        </w:rPr>
      </w:pPr>
      <w:r w:rsidRPr="00334AC7">
        <w:rPr>
          <w:rFonts w:cs="Times New Roman"/>
        </w:rPr>
        <w:t>Szerszámélezés, köszörülés</w:t>
      </w:r>
    </w:p>
    <w:p w:rsidR="00334AC7" w:rsidRPr="00334AC7" w:rsidRDefault="00334AC7" w:rsidP="00334AC7">
      <w:pPr>
        <w:spacing w:after="0"/>
        <w:ind w:left="851"/>
        <w:rPr>
          <w:rFonts w:cs="Times New Roman"/>
        </w:rPr>
      </w:pPr>
      <w:r w:rsidRPr="00334AC7">
        <w:rPr>
          <w:rFonts w:cs="Times New Roman"/>
        </w:rPr>
        <w:t>Dörzsölés (dörzsárazás)</w:t>
      </w:r>
    </w:p>
    <w:p w:rsidR="00334AC7" w:rsidRPr="00334AC7" w:rsidRDefault="00334AC7" w:rsidP="00334AC7">
      <w:pPr>
        <w:spacing w:after="0"/>
        <w:ind w:left="851"/>
        <w:rPr>
          <w:rFonts w:cs="Times New Roman"/>
        </w:rPr>
      </w:pPr>
      <w:r w:rsidRPr="00334AC7">
        <w:rPr>
          <w:rFonts w:cs="Times New Roman"/>
        </w:rPr>
        <w:t>Esztergálás</w:t>
      </w:r>
    </w:p>
    <w:p w:rsidR="00334AC7" w:rsidRPr="00334AC7" w:rsidRDefault="00334AC7" w:rsidP="00334AC7">
      <w:pPr>
        <w:spacing w:after="0"/>
        <w:ind w:left="851"/>
        <w:rPr>
          <w:rFonts w:cs="Times New Roman"/>
        </w:rPr>
      </w:pPr>
      <w:r w:rsidRPr="00334AC7">
        <w:rPr>
          <w:rFonts w:cs="Times New Roman"/>
        </w:rPr>
        <w:t>Marás</w:t>
      </w:r>
    </w:p>
    <w:p w:rsidR="00334AC7" w:rsidRPr="00334AC7" w:rsidRDefault="00334AC7" w:rsidP="00334AC7">
      <w:pPr>
        <w:spacing w:after="0"/>
        <w:ind w:left="851"/>
        <w:rPr>
          <w:rFonts w:cs="Times New Roman"/>
        </w:rPr>
      </w:pPr>
      <w:r w:rsidRPr="00334AC7">
        <w:rPr>
          <w:rFonts w:cs="Times New Roman"/>
        </w:rPr>
        <w:t>Gyalulás</w:t>
      </w:r>
    </w:p>
    <w:p w:rsidR="00334AC7" w:rsidRPr="00334AC7" w:rsidRDefault="00334AC7" w:rsidP="00334AC7">
      <w:pPr>
        <w:spacing w:after="0"/>
        <w:ind w:left="851"/>
        <w:rPr>
          <w:rFonts w:cs="Times New Roman"/>
          <w:b/>
        </w:rPr>
      </w:pPr>
      <w:r w:rsidRPr="00334AC7">
        <w:rPr>
          <w:rFonts w:cs="Times New Roman"/>
          <w:b/>
        </w:rPr>
        <w:t>Anyagvizsgálatok</w:t>
      </w:r>
    </w:p>
    <w:p w:rsidR="00334AC7" w:rsidRPr="00334AC7" w:rsidRDefault="00334AC7" w:rsidP="00334AC7">
      <w:pPr>
        <w:spacing w:after="0"/>
        <w:ind w:left="851"/>
        <w:rPr>
          <w:rFonts w:cs="Times New Roman"/>
        </w:rPr>
      </w:pPr>
      <w:r w:rsidRPr="00334AC7">
        <w:rPr>
          <w:rFonts w:cs="Times New Roman"/>
        </w:rPr>
        <w:t>Szerkezeti anyagok csoportosítása</w:t>
      </w:r>
    </w:p>
    <w:p w:rsidR="00334AC7" w:rsidRPr="00334AC7" w:rsidRDefault="00334AC7" w:rsidP="00334AC7">
      <w:pPr>
        <w:spacing w:after="0"/>
        <w:ind w:left="851"/>
        <w:rPr>
          <w:rFonts w:cs="Times New Roman"/>
        </w:rPr>
      </w:pPr>
      <w:r w:rsidRPr="00334AC7">
        <w:rPr>
          <w:rFonts w:cs="Times New Roman"/>
        </w:rPr>
        <w:t>Technológiai próbák</w:t>
      </w:r>
    </w:p>
    <w:p w:rsidR="00334AC7" w:rsidRPr="00334AC7" w:rsidRDefault="00334AC7" w:rsidP="00334AC7">
      <w:pPr>
        <w:spacing w:after="0"/>
        <w:ind w:left="851"/>
        <w:rPr>
          <w:rFonts w:cs="Times New Roman"/>
        </w:rPr>
      </w:pPr>
      <w:r w:rsidRPr="00334AC7">
        <w:rPr>
          <w:rFonts w:cs="Times New Roman"/>
        </w:rPr>
        <w:t>Szakítóvizsgálat</w:t>
      </w:r>
    </w:p>
    <w:p w:rsidR="00334AC7" w:rsidRPr="00334AC7" w:rsidRDefault="00334AC7" w:rsidP="00334AC7">
      <w:pPr>
        <w:spacing w:after="0"/>
        <w:ind w:left="851"/>
        <w:rPr>
          <w:rFonts w:cs="Times New Roman"/>
        </w:rPr>
      </w:pPr>
      <w:r w:rsidRPr="00334AC7">
        <w:rPr>
          <w:rFonts w:cs="Times New Roman"/>
        </w:rPr>
        <w:t>Keménységmérés</w:t>
      </w:r>
    </w:p>
    <w:p w:rsidR="00334AC7" w:rsidRPr="00334AC7" w:rsidRDefault="00334AC7" w:rsidP="00334AC7">
      <w:pPr>
        <w:spacing w:after="0"/>
        <w:ind w:left="851"/>
        <w:rPr>
          <w:rFonts w:cs="Times New Roman"/>
        </w:rPr>
      </w:pPr>
      <w:proofErr w:type="spellStart"/>
      <w:r w:rsidRPr="00334AC7">
        <w:rPr>
          <w:rFonts w:cs="Times New Roman"/>
        </w:rPr>
        <w:t>Roncsolásmentes</w:t>
      </w:r>
      <w:proofErr w:type="spellEnd"/>
      <w:r w:rsidRPr="00334AC7">
        <w:rPr>
          <w:rFonts w:cs="Times New Roman"/>
        </w:rPr>
        <w:t xml:space="preserve"> anyagvizsgálati módszerek</w:t>
      </w:r>
    </w:p>
    <w:p w:rsidR="00334AC7" w:rsidRPr="00334AC7" w:rsidRDefault="00334AC7" w:rsidP="00334AC7">
      <w:pPr>
        <w:spacing w:after="0"/>
        <w:ind w:left="851"/>
        <w:rPr>
          <w:rFonts w:cs="Times New Roman"/>
          <w:b/>
        </w:rPr>
      </w:pPr>
      <w:r w:rsidRPr="00334AC7">
        <w:rPr>
          <w:rFonts w:cs="Times New Roman"/>
          <w:b/>
        </w:rPr>
        <w:t>Szerelés</w:t>
      </w:r>
    </w:p>
    <w:p w:rsidR="00334AC7" w:rsidRPr="00334AC7" w:rsidRDefault="00334AC7" w:rsidP="00334AC7">
      <w:pPr>
        <w:spacing w:after="0"/>
        <w:ind w:left="851"/>
        <w:rPr>
          <w:rFonts w:cs="Times New Roman"/>
        </w:rPr>
      </w:pPr>
      <w:r w:rsidRPr="00334AC7">
        <w:rPr>
          <w:rFonts w:cs="Times New Roman"/>
        </w:rPr>
        <w:t>Kötőelemek szerelése</w:t>
      </w:r>
    </w:p>
    <w:p w:rsidR="00334AC7" w:rsidRPr="00334AC7" w:rsidRDefault="00334AC7" w:rsidP="00334AC7">
      <w:pPr>
        <w:spacing w:after="0"/>
        <w:ind w:left="851"/>
        <w:rPr>
          <w:rFonts w:cs="Times New Roman"/>
        </w:rPr>
      </w:pPr>
      <w:r w:rsidRPr="00334AC7">
        <w:rPr>
          <w:rFonts w:cs="Times New Roman"/>
        </w:rPr>
        <w:t>Csapágyak szerelése</w:t>
      </w:r>
    </w:p>
    <w:p w:rsidR="00334AC7" w:rsidRPr="00334AC7" w:rsidRDefault="00334AC7" w:rsidP="00334AC7">
      <w:pPr>
        <w:spacing w:after="0"/>
        <w:ind w:left="851"/>
        <w:rPr>
          <w:rFonts w:cs="Times New Roman"/>
        </w:rPr>
      </w:pPr>
      <w:r w:rsidRPr="00334AC7">
        <w:rPr>
          <w:rFonts w:cs="Times New Roman"/>
        </w:rPr>
        <w:t>Fogaskerekek szerelése</w:t>
      </w:r>
    </w:p>
    <w:p w:rsidR="00334AC7" w:rsidRPr="00334AC7" w:rsidRDefault="00334AC7" w:rsidP="00334AC7">
      <w:pPr>
        <w:spacing w:after="0"/>
        <w:ind w:left="851"/>
        <w:rPr>
          <w:rFonts w:cs="Times New Roman"/>
        </w:rPr>
      </w:pPr>
      <w:r w:rsidRPr="00334AC7">
        <w:rPr>
          <w:rFonts w:cs="Times New Roman"/>
        </w:rPr>
        <w:t>Csőkötések szerelése</w:t>
      </w:r>
    </w:p>
    <w:p w:rsidR="00334AC7" w:rsidRPr="00334AC7" w:rsidRDefault="00334AC7" w:rsidP="00334AC7">
      <w:pPr>
        <w:spacing w:after="0"/>
        <w:ind w:left="851"/>
        <w:rPr>
          <w:rFonts w:cs="Times New Roman"/>
        </w:rPr>
      </w:pPr>
      <w:r w:rsidRPr="00334AC7">
        <w:rPr>
          <w:rFonts w:cs="Times New Roman"/>
        </w:rPr>
        <w:t>Dugattyús motor szerelése</w:t>
      </w:r>
    </w:p>
    <w:p w:rsidR="00334AC7" w:rsidRPr="00334AC7" w:rsidRDefault="00334AC7" w:rsidP="00334AC7">
      <w:pPr>
        <w:spacing w:after="0"/>
        <w:ind w:left="851"/>
        <w:rPr>
          <w:rFonts w:cs="Times New Roman"/>
        </w:rPr>
      </w:pPr>
      <w:r w:rsidRPr="00334AC7">
        <w:rPr>
          <w:rFonts w:cs="Times New Roman"/>
        </w:rPr>
        <w:t>Forgattyús hajtómű szerelése</w:t>
      </w:r>
    </w:p>
    <w:p w:rsidR="00334AC7" w:rsidRPr="00334AC7" w:rsidRDefault="00334AC7" w:rsidP="00334AC7">
      <w:pPr>
        <w:spacing w:after="0"/>
        <w:ind w:left="851"/>
        <w:rPr>
          <w:rFonts w:cs="Times New Roman"/>
        </w:rPr>
      </w:pPr>
      <w:r w:rsidRPr="00334AC7">
        <w:rPr>
          <w:rFonts w:cs="Times New Roman"/>
        </w:rPr>
        <w:t>Lánc- és szíjhajtás szerelése</w:t>
      </w:r>
    </w:p>
    <w:p w:rsidR="00334AC7" w:rsidRPr="00334AC7" w:rsidRDefault="00334AC7" w:rsidP="00334AC7">
      <w:pPr>
        <w:spacing w:after="0"/>
        <w:ind w:left="851"/>
        <w:rPr>
          <w:rFonts w:cs="Times New Roman"/>
        </w:rPr>
      </w:pPr>
      <w:r w:rsidRPr="00334AC7">
        <w:rPr>
          <w:rFonts w:cs="Times New Roman"/>
        </w:rPr>
        <w:t>Tengelykapcsolók szerelése</w:t>
      </w:r>
    </w:p>
    <w:p w:rsidR="00334AC7" w:rsidRPr="00334AC7" w:rsidRDefault="00334AC7" w:rsidP="00334AC7">
      <w:pPr>
        <w:spacing w:after="0"/>
        <w:ind w:left="851"/>
        <w:rPr>
          <w:rFonts w:cs="Times New Roman"/>
        </w:rPr>
      </w:pPr>
      <w:r w:rsidRPr="00334AC7">
        <w:rPr>
          <w:rFonts w:cs="Times New Roman"/>
        </w:rPr>
        <w:t>Hajtóművek szerelése</w:t>
      </w:r>
    </w:p>
    <w:p w:rsidR="00334AC7" w:rsidRPr="00334AC7" w:rsidRDefault="00334AC7" w:rsidP="00334AC7">
      <w:pPr>
        <w:spacing w:after="0"/>
        <w:ind w:left="851"/>
        <w:rPr>
          <w:rFonts w:cs="Times New Roman"/>
        </w:rPr>
      </w:pPr>
      <w:r w:rsidRPr="00334AC7">
        <w:rPr>
          <w:rFonts w:cs="Times New Roman"/>
        </w:rPr>
        <w:t>Futóművek szerelése</w:t>
      </w:r>
    </w:p>
    <w:p w:rsidR="00334AC7" w:rsidRPr="00334AC7" w:rsidRDefault="00334AC7" w:rsidP="00334AC7">
      <w:pPr>
        <w:spacing w:after="0"/>
        <w:ind w:left="851"/>
        <w:rPr>
          <w:rFonts w:cs="Times New Roman"/>
        </w:rPr>
      </w:pPr>
      <w:r w:rsidRPr="00334AC7">
        <w:rPr>
          <w:rFonts w:cs="Times New Roman"/>
        </w:rPr>
        <w:t>Fékek szerelése</w:t>
      </w:r>
    </w:p>
    <w:p w:rsidR="00334AC7" w:rsidRPr="00334AC7" w:rsidRDefault="00334AC7" w:rsidP="00334AC7">
      <w:pPr>
        <w:spacing w:after="0"/>
        <w:ind w:left="851"/>
        <w:rPr>
          <w:rFonts w:cs="Times New Roman"/>
          <w:b/>
          <w:bCs/>
        </w:rPr>
      </w:pPr>
      <w:r w:rsidRPr="00334AC7">
        <w:rPr>
          <w:rFonts w:cs="Times New Roman"/>
        </w:rPr>
        <w:t>Kormányzási rendszerek szerelése</w:t>
      </w:r>
    </w:p>
    <w:p w:rsidR="00334AC7" w:rsidRPr="00334AC7" w:rsidRDefault="00334AC7" w:rsidP="00334AC7">
      <w:pPr>
        <w:spacing w:after="0"/>
        <w:ind w:left="851"/>
        <w:rPr>
          <w:rFonts w:cs="Times New Roman"/>
          <w:b/>
        </w:rPr>
      </w:pPr>
      <w:r w:rsidRPr="00334AC7">
        <w:rPr>
          <w:rFonts w:cs="Times New Roman"/>
          <w:b/>
        </w:rPr>
        <w:t>Villamos</w:t>
      </w:r>
      <w:r w:rsidRPr="00334AC7">
        <w:rPr>
          <w:rFonts w:cs="Times New Roman"/>
        </w:rPr>
        <w:t xml:space="preserve"> </w:t>
      </w:r>
      <w:r w:rsidRPr="00334AC7">
        <w:rPr>
          <w:rFonts w:cs="Times New Roman"/>
          <w:b/>
        </w:rPr>
        <w:t>méréstechnikai</w:t>
      </w:r>
      <w:r w:rsidRPr="00334AC7">
        <w:rPr>
          <w:rFonts w:cs="Times New Roman"/>
        </w:rPr>
        <w:t xml:space="preserve"> </w:t>
      </w:r>
      <w:r w:rsidRPr="00334AC7">
        <w:rPr>
          <w:rFonts w:cs="Times New Roman"/>
          <w:b/>
        </w:rPr>
        <w:t>alapismeretek</w:t>
      </w:r>
    </w:p>
    <w:p w:rsidR="00334AC7" w:rsidRPr="00334AC7" w:rsidRDefault="00334AC7" w:rsidP="00334AC7">
      <w:pPr>
        <w:spacing w:after="0"/>
        <w:ind w:left="851"/>
        <w:rPr>
          <w:rFonts w:cs="Times New Roman"/>
        </w:rPr>
      </w:pPr>
      <w:r w:rsidRPr="00334AC7">
        <w:rPr>
          <w:rFonts w:cs="Times New Roman"/>
        </w:rPr>
        <w:t>műszer és méréstechnikai alapfogalmak</w:t>
      </w:r>
    </w:p>
    <w:p w:rsidR="00334AC7" w:rsidRPr="00334AC7" w:rsidRDefault="00334AC7" w:rsidP="00334AC7">
      <w:pPr>
        <w:spacing w:after="0"/>
        <w:ind w:left="851"/>
        <w:rPr>
          <w:rFonts w:cs="Times New Roman"/>
          <w:iCs/>
        </w:rPr>
      </w:pPr>
      <w:r w:rsidRPr="00334AC7">
        <w:rPr>
          <w:rFonts w:cs="Times New Roman"/>
          <w:iCs/>
        </w:rPr>
        <w:t>mérési hibák</w:t>
      </w:r>
    </w:p>
    <w:p w:rsidR="00334AC7" w:rsidRPr="00334AC7" w:rsidRDefault="00334AC7" w:rsidP="00334AC7">
      <w:pPr>
        <w:spacing w:after="0"/>
        <w:ind w:left="851"/>
        <w:rPr>
          <w:rFonts w:cs="Times New Roman"/>
        </w:rPr>
      </w:pPr>
      <w:r w:rsidRPr="00334AC7">
        <w:rPr>
          <w:rFonts w:cs="Times New Roman"/>
        </w:rPr>
        <w:t xml:space="preserve">mérőműszerek </w:t>
      </w:r>
      <w:proofErr w:type="spellStart"/>
      <w:r w:rsidRPr="00334AC7">
        <w:rPr>
          <w:rFonts w:cs="Times New Roman"/>
        </w:rPr>
        <w:t>metrológiai</w:t>
      </w:r>
      <w:proofErr w:type="spellEnd"/>
      <w:r w:rsidRPr="00334AC7">
        <w:rPr>
          <w:rFonts w:cs="Times New Roman"/>
        </w:rPr>
        <w:t xml:space="preserve"> jellemzői</w:t>
      </w:r>
    </w:p>
    <w:p w:rsidR="00334AC7" w:rsidRPr="00334AC7" w:rsidRDefault="00334AC7" w:rsidP="00334AC7">
      <w:pPr>
        <w:spacing w:after="0"/>
        <w:ind w:left="851"/>
        <w:rPr>
          <w:rFonts w:cs="Times New Roman"/>
          <w:iCs/>
        </w:rPr>
      </w:pPr>
      <w:r w:rsidRPr="00334AC7">
        <w:rPr>
          <w:rFonts w:cs="Times New Roman"/>
          <w:iCs/>
        </w:rPr>
        <w:t xml:space="preserve">méréshatár, </w:t>
      </w:r>
      <w:proofErr w:type="spellStart"/>
      <w:r w:rsidRPr="00334AC7">
        <w:rPr>
          <w:rFonts w:cs="Times New Roman"/>
          <w:iCs/>
        </w:rPr>
        <w:t>méréshatár</w:t>
      </w:r>
      <w:proofErr w:type="spellEnd"/>
      <w:r w:rsidRPr="00334AC7">
        <w:rPr>
          <w:rFonts w:cs="Times New Roman"/>
          <w:iCs/>
        </w:rPr>
        <w:t xml:space="preserve"> kibővítése</w:t>
      </w:r>
    </w:p>
    <w:p w:rsidR="00334AC7" w:rsidRPr="00334AC7" w:rsidRDefault="00334AC7" w:rsidP="00334AC7">
      <w:pPr>
        <w:spacing w:after="0"/>
        <w:ind w:left="851"/>
        <w:rPr>
          <w:rFonts w:cs="Times New Roman"/>
          <w:iCs/>
        </w:rPr>
      </w:pPr>
      <w:r w:rsidRPr="00334AC7">
        <w:rPr>
          <w:rFonts w:cs="Times New Roman"/>
          <w:iCs/>
        </w:rPr>
        <w:t>a nemzetközi mértékegységrendszer alapjai</w:t>
      </w:r>
    </w:p>
    <w:p w:rsidR="00334AC7" w:rsidRPr="00334AC7" w:rsidRDefault="00334AC7" w:rsidP="00334AC7">
      <w:pPr>
        <w:spacing w:after="0"/>
        <w:ind w:left="851"/>
        <w:rPr>
          <w:rFonts w:cs="Times New Roman"/>
          <w:iCs/>
        </w:rPr>
      </w:pPr>
      <w:r w:rsidRPr="00334AC7">
        <w:rPr>
          <w:rFonts w:cs="Times New Roman"/>
          <w:iCs/>
        </w:rPr>
        <w:t>a laboratóriumi mérések fontosabb szabályai</w:t>
      </w:r>
    </w:p>
    <w:p w:rsidR="00334AC7" w:rsidRPr="00334AC7" w:rsidRDefault="00334AC7" w:rsidP="00334AC7">
      <w:pPr>
        <w:spacing w:after="0"/>
        <w:ind w:left="851"/>
        <w:rPr>
          <w:rFonts w:cs="Times New Roman"/>
          <w:iCs/>
        </w:rPr>
      </w:pPr>
      <w:r w:rsidRPr="00334AC7">
        <w:rPr>
          <w:rFonts w:cs="Times New Roman"/>
          <w:iCs/>
        </w:rPr>
        <w:t>érintésvédelem</w:t>
      </w:r>
    </w:p>
    <w:p w:rsidR="00334AC7" w:rsidRPr="00334AC7" w:rsidRDefault="00334AC7" w:rsidP="00334AC7">
      <w:pPr>
        <w:spacing w:after="0"/>
        <w:ind w:left="851"/>
        <w:rPr>
          <w:rFonts w:cs="Times New Roman"/>
          <w:b/>
        </w:rPr>
      </w:pPr>
      <w:r w:rsidRPr="00334AC7">
        <w:rPr>
          <w:rFonts w:cs="Times New Roman"/>
          <w:b/>
        </w:rPr>
        <w:t>Egyenáramú villamos alapmérések</w:t>
      </w:r>
    </w:p>
    <w:p w:rsidR="00334AC7" w:rsidRPr="00334AC7" w:rsidRDefault="00334AC7" w:rsidP="00334AC7">
      <w:pPr>
        <w:spacing w:after="0"/>
        <w:ind w:left="851"/>
        <w:rPr>
          <w:rFonts w:cs="Times New Roman"/>
          <w:iCs/>
        </w:rPr>
      </w:pPr>
      <w:r w:rsidRPr="00334AC7">
        <w:rPr>
          <w:rFonts w:cs="Times New Roman"/>
          <w:iCs/>
        </w:rPr>
        <w:t>ellenállás mérése</w:t>
      </w:r>
    </w:p>
    <w:p w:rsidR="00334AC7" w:rsidRPr="00334AC7" w:rsidRDefault="00334AC7" w:rsidP="00334AC7">
      <w:pPr>
        <w:spacing w:after="0"/>
        <w:ind w:left="851"/>
        <w:rPr>
          <w:rFonts w:cs="Times New Roman"/>
        </w:rPr>
      </w:pPr>
      <w:r w:rsidRPr="00334AC7">
        <w:rPr>
          <w:rFonts w:cs="Times New Roman"/>
        </w:rPr>
        <w:t xml:space="preserve">A </w:t>
      </w:r>
      <w:r w:rsidRPr="00334AC7">
        <w:rPr>
          <w:rFonts w:cs="Times New Roman"/>
          <w:iCs/>
        </w:rPr>
        <w:t>villamos</w:t>
      </w:r>
      <w:r w:rsidRPr="00334AC7">
        <w:rPr>
          <w:rFonts w:cs="Times New Roman"/>
        </w:rPr>
        <w:t xml:space="preserve"> teljesítmény és a villamos áram hőhatásának vizsgálata</w:t>
      </w:r>
    </w:p>
    <w:p w:rsidR="00334AC7" w:rsidRPr="00334AC7" w:rsidRDefault="00334AC7" w:rsidP="00334AC7">
      <w:pPr>
        <w:spacing w:after="0"/>
        <w:ind w:left="851"/>
        <w:rPr>
          <w:rFonts w:cs="Times New Roman"/>
          <w:iCs/>
        </w:rPr>
      </w:pPr>
      <w:r w:rsidRPr="00334AC7">
        <w:rPr>
          <w:rFonts w:cs="Times New Roman"/>
          <w:iCs/>
        </w:rPr>
        <w:t>energiaforrások vizsgálata, mérése</w:t>
      </w:r>
    </w:p>
    <w:p w:rsidR="00334AC7" w:rsidRPr="00334AC7" w:rsidRDefault="00334AC7" w:rsidP="00334AC7">
      <w:pPr>
        <w:spacing w:after="0"/>
        <w:ind w:left="851"/>
        <w:rPr>
          <w:rFonts w:cs="Times New Roman"/>
          <w:b/>
        </w:rPr>
      </w:pPr>
      <w:r w:rsidRPr="00334AC7">
        <w:rPr>
          <w:rFonts w:cs="Times New Roman"/>
          <w:b/>
        </w:rPr>
        <w:t>Váltakozó áramú villamos alapmérések I.</w:t>
      </w:r>
    </w:p>
    <w:p w:rsidR="00334AC7" w:rsidRPr="00334AC7" w:rsidRDefault="00334AC7" w:rsidP="00334AC7">
      <w:pPr>
        <w:spacing w:after="0"/>
        <w:ind w:left="851"/>
        <w:rPr>
          <w:rFonts w:cs="Times New Roman"/>
        </w:rPr>
      </w:pPr>
      <w:r w:rsidRPr="00334AC7">
        <w:rPr>
          <w:rFonts w:cs="Times New Roman"/>
          <w:iCs/>
        </w:rPr>
        <w:t>Mérések</w:t>
      </w:r>
      <w:r w:rsidRPr="00334AC7">
        <w:rPr>
          <w:rFonts w:cs="Times New Roman"/>
        </w:rPr>
        <w:t xml:space="preserve"> egyfázisú váltakozó áramú hálózatban </w:t>
      </w:r>
    </w:p>
    <w:p w:rsidR="00334AC7" w:rsidRPr="00334AC7" w:rsidRDefault="00334AC7" w:rsidP="00334AC7">
      <w:pPr>
        <w:spacing w:after="0"/>
        <w:ind w:left="851"/>
        <w:rPr>
          <w:rFonts w:cs="Times New Roman"/>
          <w:b/>
        </w:rPr>
      </w:pPr>
      <w:r w:rsidRPr="00334AC7">
        <w:rPr>
          <w:rFonts w:cs="Times New Roman"/>
          <w:b/>
        </w:rPr>
        <w:lastRenderedPageBreak/>
        <w:t>Váltakozó áramú villamos alapmérések II.</w:t>
      </w:r>
    </w:p>
    <w:p w:rsidR="00334AC7" w:rsidRPr="00334AC7" w:rsidRDefault="00334AC7" w:rsidP="00334AC7">
      <w:pPr>
        <w:spacing w:after="0"/>
        <w:ind w:left="851"/>
        <w:rPr>
          <w:rFonts w:cs="Times New Roman"/>
          <w:b/>
        </w:rPr>
      </w:pPr>
      <w:r w:rsidRPr="00334AC7">
        <w:rPr>
          <w:rFonts w:cs="Times New Roman"/>
          <w:iCs/>
        </w:rPr>
        <w:t>Mérések</w:t>
      </w:r>
      <w:r w:rsidRPr="00334AC7">
        <w:rPr>
          <w:rFonts w:cs="Times New Roman"/>
          <w:b/>
        </w:rPr>
        <w:t xml:space="preserve"> </w:t>
      </w:r>
      <w:r w:rsidRPr="00334AC7">
        <w:rPr>
          <w:rFonts w:cs="Times New Roman"/>
        </w:rPr>
        <w:t>háromfázisú váltakozó áramú hálózatokban</w:t>
      </w:r>
    </w:p>
    <w:p w:rsidR="00033C9C" w:rsidRDefault="00033C9C" w:rsidP="00033C9C">
      <w:pPr>
        <w:spacing w:after="0"/>
        <w:ind w:left="851"/>
      </w:pPr>
      <w:r>
        <w:rPr>
          <w:rFonts w:cs="Times New Roman"/>
        </w:rPr>
        <w:t>A szakmai tartalom</w:t>
      </w:r>
      <w:r w:rsidRPr="00A80941">
        <w:rPr>
          <w:rFonts w:cs="Times New Roman"/>
        </w:rPr>
        <w:t xml:space="preserve"> részletes kifejtése</w:t>
      </w:r>
      <w:bookmarkStart w:id="11" w:name="_GoBack"/>
      <w:bookmarkEnd w:id="11"/>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77D83" w:rsidRDefault="00B77D83" w:rsidP="00B945BE">
      <w:pPr>
        <w:spacing w:after="0"/>
      </w:pPr>
      <w:r>
        <w:separator/>
      </w:r>
    </w:p>
  </w:endnote>
  <w:endnote w:type="continuationSeparator" w:id="0">
    <w:p w:rsidR="00B77D83" w:rsidRDefault="00B77D8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47C84" w:rsidRPr="00B862AB" w:rsidRDefault="00247C84" w:rsidP="006606A8">
    <w:pPr>
      <w:pStyle w:val="llb"/>
      <w:tabs>
        <w:tab w:val="clear" w:pos="9072"/>
        <w:tab w:val="left" w:pos="522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77D83" w:rsidRDefault="00B77D83" w:rsidP="00B945BE">
      <w:pPr>
        <w:spacing w:after="0"/>
      </w:pPr>
      <w:r>
        <w:separator/>
      </w:r>
    </w:p>
  </w:footnote>
  <w:footnote w:type="continuationSeparator" w:id="0">
    <w:p w:rsidR="00B77D83" w:rsidRDefault="00B77D8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DE77DC0"/>
    <w:multiLevelType w:val="hybridMultilevel"/>
    <w:tmpl w:val="62720BFE"/>
    <w:lvl w:ilvl="0" w:tplc="29E8F1D6">
      <w:numFmt w:val="bullet"/>
      <w:lvlText w:val="-"/>
      <w:lvlJc w:val="left"/>
      <w:pPr>
        <w:ind w:left="1069" w:hanging="360"/>
      </w:pPr>
      <w:rPr>
        <w:rFonts w:ascii="Palatino Linotype" w:eastAsia="Lucida Sans Unicode" w:hAnsi="Palatino Linotype" w:cs="Times New Roman" w:hint="default"/>
      </w:rPr>
    </w:lvl>
    <w:lvl w:ilvl="1" w:tplc="040E0003" w:tentative="1">
      <w:start w:val="1"/>
      <w:numFmt w:val="bullet"/>
      <w:lvlText w:val="o"/>
      <w:lvlJc w:val="left"/>
      <w:pPr>
        <w:ind w:left="1789" w:hanging="360"/>
      </w:pPr>
      <w:rPr>
        <w:rFonts w:ascii="Courier New" w:hAnsi="Courier New" w:cs="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cs="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cs="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8"/>
  </w:num>
  <w:num w:numId="5">
    <w:abstractNumId w:val="0"/>
  </w:num>
  <w:num w:numId="6">
    <w:abstractNumId w:val="5"/>
  </w:num>
  <w:num w:numId="7">
    <w:abstractNumId w:val="1"/>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6932"/>
    <w:rsid w:val="00015CA3"/>
    <w:rsid w:val="000225C6"/>
    <w:rsid w:val="000226A0"/>
    <w:rsid w:val="000228B4"/>
    <w:rsid w:val="00024F4B"/>
    <w:rsid w:val="00027377"/>
    <w:rsid w:val="00031293"/>
    <w:rsid w:val="00033C9C"/>
    <w:rsid w:val="000467E5"/>
    <w:rsid w:val="00055640"/>
    <w:rsid w:val="000748CE"/>
    <w:rsid w:val="000772D7"/>
    <w:rsid w:val="000841FD"/>
    <w:rsid w:val="00090800"/>
    <w:rsid w:val="000A21B7"/>
    <w:rsid w:val="000A2E27"/>
    <w:rsid w:val="000B44B8"/>
    <w:rsid w:val="000B5E9D"/>
    <w:rsid w:val="000C2A52"/>
    <w:rsid w:val="000D221F"/>
    <w:rsid w:val="000D6AC5"/>
    <w:rsid w:val="000F4037"/>
    <w:rsid w:val="000F44A2"/>
    <w:rsid w:val="00112AD3"/>
    <w:rsid w:val="00113772"/>
    <w:rsid w:val="00131F1A"/>
    <w:rsid w:val="001432E3"/>
    <w:rsid w:val="0015064E"/>
    <w:rsid w:val="00160E16"/>
    <w:rsid w:val="001627E7"/>
    <w:rsid w:val="00172B36"/>
    <w:rsid w:val="00181B2B"/>
    <w:rsid w:val="00191A41"/>
    <w:rsid w:val="001A64B7"/>
    <w:rsid w:val="001A6EE3"/>
    <w:rsid w:val="001A7777"/>
    <w:rsid w:val="001B61A0"/>
    <w:rsid w:val="001C1770"/>
    <w:rsid w:val="001C48FB"/>
    <w:rsid w:val="001D44E1"/>
    <w:rsid w:val="001D55D8"/>
    <w:rsid w:val="001D67C2"/>
    <w:rsid w:val="001E7B1E"/>
    <w:rsid w:val="001F08AF"/>
    <w:rsid w:val="00203558"/>
    <w:rsid w:val="00216033"/>
    <w:rsid w:val="00216CB0"/>
    <w:rsid w:val="00247C84"/>
    <w:rsid w:val="00250FD5"/>
    <w:rsid w:val="0025489A"/>
    <w:rsid w:val="00255159"/>
    <w:rsid w:val="00255B80"/>
    <w:rsid w:val="002625A0"/>
    <w:rsid w:val="00266A2C"/>
    <w:rsid w:val="00266C54"/>
    <w:rsid w:val="00273D2D"/>
    <w:rsid w:val="00277D71"/>
    <w:rsid w:val="00277EC1"/>
    <w:rsid w:val="002A17E7"/>
    <w:rsid w:val="002D029F"/>
    <w:rsid w:val="002E3CEB"/>
    <w:rsid w:val="002F79D9"/>
    <w:rsid w:val="00320239"/>
    <w:rsid w:val="003325F4"/>
    <w:rsid w:val="00334AC7"/>
    <w:rsid w:val="0033588B"/>
    <w:rsid w:val="003365FC"/>
    <w:rsid w:val="00336932"/>
    <w:rsid w:val="0034033A"/>
    <w:rsid w:val="003419D0"/>
    <w:rsid w:val="003468AB"/>
    <w:rsid w:val="00350CE1"/>
    <w:rsid w:val="00352A15"/>
    <w:rsid w:val="0037081F"/>
    <w:rsid w:val="00380C9E"/>
    <w:rsid w:val="00381B6C"/>
    <w:rsid w:val="00390F08"/>
    <w:rsid w:val="00391719"/>
    <w:rsid w:val="003A7273"/>
    <w:rsid w:val="003C147A"/>
    <w:rsid w:val="003C7942"/>
    <w:rsid w:val="003D0916"/>
    <w:rsid w:val="00404B50"/>
    <w:rsid w:val="0041674C"/>
    <w:rsid w:val="00416F0C"/>
    <w:rsid w:val="00420CA2"/>
    <w:rsid w:val="00425834"/>
    <w:rsid w:val="00430699"/>
    <w:rsid w:val="00437470"/>
    <w:rsid w:val="00437ACB"/>
    <w:rsid w:val="0045474F"/>
    <w:rsid w:val="00477E3A"/>
    <w:rsid w:val="00482691"/>
    <w:rsid w:val="0049127E"/>
    <w:rsid w:val="00493437"/>
    <w:rsid w:val="004D1580"/>
    <w:rsid w:val="004D4B2B"/>
    <w:rsid w:val="004E32A8"/>
    <w:rsid w:val="004F5685"/>
    <w:rsid w:val="004F6765"/>
    <w:rsid w:val="0050002B"/>
    <w:rsid w:val="005046F1"/>
    <w:rsid w:val="005057ED"/>
    <w:rsid w:val="00523EB7"/>
    <w:rsid w:val="00524B52"/>
    <w:rsid w:val="00525B3F"/>
    <w:rsid w:val="00533198"/>
    <w:rsid w:val="00537868"/>
    <w:rsid w:val="00540432"/>
    <w:rsid w:val="00542024"/>
    <w:rsid w:val="00543CE0"/>
    <w:rsid w:val="00565574"/>
    <w:rsid w:val="00566D82"/>
    <w:rsid w:val="005A2FB7"/>
    <w:rsid w:val="005A3F3E"/>
    <w:rsid w:val="005A6F2C"/>
    <w:rsid w:val="005B0EBF"/>
    <w:rsid w:val="005D2DE8"/>
    <w:rsid w:val="005E154C"/>
    <w:rsid w:val="005E78F5"/>
    <w:rsid w:val="005F22E2"/>
    <w:rsid w:val="00602463"/>
    <w:rsid w:val="00617B44"/>
    <w:rsid w:val="00645B4F"/>
    <w:rsid w:val="0065053C"/>
    <w:rsid w:val="0065427C"/>
    <w:rsid w:val="006606A8"/>
    <w:rsid w:val="006940BB"/>
    <w:rsid w:val="00696ED9"/>
    <w:rsid w:val="006B0F5D"/>
    <w:rsid w:val="006B6253"/>
    <w:rsid w:val="00704A02"/>
    <w:rsid w:val="007205F8"/>
    <w:rsid w:val="007308AA"/>
    <w:rsid w:val="00740182"/>
    <w:rsid w:val="00741EC3"/>
    <w:rsid w:val="007422B4"/>
    <w:rsid w:val="00752ECD"/>
    <w:rsid w:val="007632D5"/>
    <w:rsid w:val="007761DE"/>
    <w:rsid w:val="00783D0C"/>
    <w:rsid w:val="00792AF4"/>
    <w:rsid w:val="007B254D"/>
    <w:rsid w:val="007B36B9"/>
    <w:rsid w:val="007D26E0"/>
    <w:rsid w:val="007D5E3F"/>
    <w:rsid w:val="007E05BA"/>
    <w:rsid w:val="007E0BCF"/>
    <w:rsid w:val="007E482A"/>
    <w:rsid w:val="007F6CF3"/>
    <w:rsid w:val="00807CCA"/>
    <w:rsid w:val="00807FA9"/>
    <w:rsid w:val="00811551"/>
    <w:rsid w:val="008153BF"/>
    <w:rsid w:val="00817D04"/>
    <w:rsid w:val="00820131"/>
    <w:rsid w:val="00820E21"/>
    <w:rsid w:val="00821E80"/>
    <w:rsid w:val="00876453"/>
    <w:rsid w:val="00877073"/>
    <w:rsid w:val="008921BE"/>
    <w:rsid w:val="008A17AB"/>
    <w:rsid w:val="008A216B"/>
    <w:rsid w:val="008A52F8"/>
    <w:rsid w:val="008B01A2"/>
    <w:rsid w:val="008B6582"/>
    <w:rsid w:val="008E00A2"/>
    <w:rsid w:val="008E278D"/>
    <w:rsid w:val="008F1A3A"/>
    <w:rsid w:val="00903C9C"/>
    <w:rsid w:val="009112E2"/>
    <w:rsid w:val="009201A2"/>
    <w:rsid w:val="009228C9"/>
    <w:rsid w:val="00934D26"/>
    <w:rsid w:val="009451CD"/>
    <w:rsid w:val="00950B76"/>
    <w:rsid w:val="0096446F"/>
    <w:rsid w:val="00972C4B"/>
    <w:rsid w:val="009944BB"/>
    <w:rsid w:val="009A4C6F"/>
    <w:rsid w:val="009A659A"/>
    <w:rsid w:val="009B6E6E"/>
    <w:rsid w:val="009C28EA"/>
    <w:rsid w:val="009D1CBF"/>
    <w:rsid w:val="009D20CD"/>
    <w:rsid w:val="009E0CBD"/>
    <w:rsid w:val="009E3958"/>
    <w:rsid w:val="00A0392C"/>
    <w:rsid w:val="00A05350"/>
    <w:rsid w:val="00A0535F"/>
    <w:rsid w:val="00A156F2"/>
    <w:rsid w:val="00A17996"/>
    <w:rsid w:val="00A24DEC"/>
    <w:rsid w:val="00A339AE"/>
    <w:rsid w:val="00A473F9"/>
    <w:rsid w:val="00A54073"/>
    <w:rsid w:val="00A61902"/>
    <w:rsid w:val="00A72B87"/>
    <w:rsid w:val="00A80941"/>
    <w:rsid w:val="00A834D5"/>
    <w:rsid w:val="00A8562C"/>
    <w:rsid w:val="00A85EE3"/>
    <w:rsid w:val="00A9431D"/>
    <w:rsid w:val="00AA649D"/>
    <w:rsid w:val="00AB789B"/>
    <w:rsid w:val="00AC09A5"/>
    <w:rsid w:val="00AD13AE"/>
    <w:rsid w:val="00AD3EDE"/>
    <w:rsid w:val="00B00C68"/>
    <w:rsid w:val="00B1281B"/>
    <w:rsid w:val="00B1354F"/>
    <w:rsid w:val="00B26BC3"/>
    <w:rsid w:val="00B7063E"/>
    <w:rsid w:val="00B72C5A"/>
    <w:rsid w:val="00B745FC"/>
    <w:rsid w:val="00B75532"/>
    <w:rsid w:val="00B77246"/>
    <w:rsid w:val="00B77D83"/>
    <w:rsid w:val="00B8294C"/>
    <w:rsid w:val="00B833A2"/>
    <w:rsid w:val="00B862AB"/>
    <w:rsid w:val="00B87953"/>
    <w:rsid w:val="00B945BE"/>
    <w:rsid w:val="00B97334"/>
    <w:rsid w:val="00BD0108"/>
    <w:rsid w:val="00BE02F3"/>
    <w:rsid w:val="00BF130C"/>
    <w:rsid w:val="00C01A2B"/>
    <w:rsid w:val="00C0314C"/>
    <w:rsid w:val="00C124C0"/>
    <w:rsid w:val="00C21827"/>
    <w:rsid w:val="00C24A94"/>
    <w:rsid w:val="00C53E01"/>
    <w:rsid w:val="00C55016"/>
    <w:rsid w:val="00C57483"/>
    <w:rsid w:val="00C64856"/>
    <w:rsid w:val="00C86B7B"/>
    <w:rsid w:val="00C93C55"/>
    <w:rsid w:val="00C95278"/>
    <w:rsid w:val="00CB092D"/>
    <w:rsid w:val="00CB484D"/>
    <w:rsid w:val="00CB77F2"/>
    <w:rsid w:val="00CC73F3"/>
    <w:rsid w:val="00CD37F8"/>
    <w:rsid w:val="00CD409F"/>
    <w:rsid w:val="00CD5217"/>
    <w:rsid w:val="00CE05F6"/>
    <w:rsid w:val="00CE23CF"/>
    <w:rsid w:val="00CE50CF"/>
    <w:rsid w:val="00CF79D1"/>
    <w:rsid w:val="00D1431E"/>
    <w:rsid w:val="00D22413"/>
    <w:rsid w:val="00D377C3"/>
    <w:rsid w:val="00D43E2F"/>
    <w:rsid w:val="00D47F69"/>
    <w:rsid w:val="00D52C63"/>
    <w:rsid w:val="00D61DE8"/>
    <w:rsid w:val="00D66A24"/>
    <w:rsid w:val="00D7480B"/>
    <w:rsid w:val="00D75EDB"/>
    <w:rsid w:val="00D8102A"/>
    <w:rsid w:val="00D91100"/>
    <w:rsid w:val="00D92D7B"/>
    <w:rsid w:val="00D93B4D"/>
    <w:rsid w:val="00D94F79"/>
    <w:rsid w:val="00DA3990"/>
    <w:rsid w:val="00DB19F0"/>
    <w:rsid w:val="00DB731D"/>
    <w:rsid w:val="00DD4655"/>
    <w:rsid w:val="00DD65F6"/>
    <w:rsid w:val="00DE3423"/>
    <w:rsid w:val="00DF0212"/>
    <w:rsid w:val="00DF532D"/>
    <w:rsid w:val="00E1046E"/>
    <w:rsid w:val="00E1227B"/>
    <w:rsid w:val="00E154C8"/>
    <w:rsid w:val="00E16CFA"/>
    <w:rsid w:val="00E431FD"/>
    <w:rsid w:val="00E50FE4"/>
    <w:rsid w:val="00E53865"/>
    <w:rsid w:val="00E54249"/>
    <w:rsid w:val="00E675B6"/>
    <w:rsid w:val="00E76B11"/>
    <w:rsid w:val="00E92BC2"/>
    <w:rsid w:val="00E96240"/>
    <w:rsid w:val="00EA05C2"/>
    <w:rsid w:val="00EB28E6"/>
    <w:rsid w:val="00EC28C8"/>
    <w:rsid w:val="00EE25F2"/>
    <w:rsid w:val="00EE32F9"/>
    <w:rsid w:val="00EE359D"/>
    <w:rsid w:val="00EE406F"/>
    <w:rsid w:val="00F0277F"/>
    <w:rsid w:val="00F0385D"/>
    <w:rsid w:val="00F06458"/>
    <w:rsid w:val="00F076E3"/>
    <w:rsid w:val="00F24097"/>
    <w:rsid w:val="00F27168"/>
    <w:rsid w:val="00F41AF1"/>
    <w:rsid w:val="00F668D2"/>
    <w:rsid w:val="00F9173A"/>
    <w:rsid w:val="00F97CB0"/>
    <w:rsid w:val="00FB033E"/>
    <w:rsid w:val="00FB273F"/>
    <w:rsid w:val="00FB4F72"/>
    <w:rsid w:val="00FB5939"/>
    <w:rsid w:val="00FB5C91"/>
    <w:rsid w:val="00FC37C0"/>
    <w:rsid w:val="00FD2804"/>
    <w:rsid w:val="00FE2BBE"/>
    <w:rsid w:val="00FE337F"/>
    <w:rsid w:val="00FF1BC5"/>
    <w:rsid w:val="00FF21C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styleId="Rcsostblzat">
    <w:name w:val="Table Grid"/>
    <w:basedOn w:val="Normltblzat"/>
    <w:rsid w:val="00D94F79"/>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listparagraph0">
    <w:name w:val="msolistparagraph"/>
    <w:basedOn w:val="Norml"/>
    <w:uiPriority w:val="99"/>
    <w:rsid w:val="00C95278"/>
    <w:pPr>
      <w:spacing w:after="200" w:line="276" w:lineRule="auto"/>
      <w:ind w:left="708"/>
      <w:jc w:val="left"/>
    </w:pPr>
    <w:rPr>
      <w:rFonts w:ascii="Calibri" w:eastAsia="Times New Roman" w:hAnsi="Calibri" w:cs="Times New Roman"/>
      <w:sz w:val="22"/>
    </w:rPr>
  </w:style>
  <w:style w:type="paragraph" w:customStyle="1" w:styleId="msolistparagraphcxspmiddle">
    <w:name w:val="msolistparagraphcxspmiddle"/>
    <w:basedOn w:val="Norml"/>
    <w:uiPriority w:val="99"/>
    <w:rsid w:val="00C95278"/>
    <w:pPr>
      <w:spacing w:before="100" w:beforeAutospacing="1" w:after="100" w:afterAutospacing="1"/>
      <w:jc w:val="left"/>
    </w:pPr>
    <w:rPr>
      <w:rFonts w:eastAsia="Times New Roman" w:cs="Times New Roman"/>
      <w:szCs w:val="24"/>
      <w:lang w:eastAsia="hu-HU"/>
    </w:rPr>
  </w:style>
  <w:style w:type="paragraph" w:customStyle="1" w:styleId="msolistparagraphcxsplast">
    <w:name w:val="msolistparagraphcxsplast"/>
    <w:basedOn w:val="Norml"/>
    <w:uiPriority w:val="99"/>
    <w:rsid w:val="00C95278"/>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F076E3"/>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F076E3"/>
    <w:pP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table" w:styleId="Rcsostblzat">
    <w:name w:val="Table Grid"/>
    <w:basedOn w:val="Normltblzat"/>
    <w:rsid w:val="00D94F79"/>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listparagraph0">
    <w:name w:val="msolistparagraph"/>
    <w:basedOn w:val="Norml"/>
    <w:uiPriority w:val="99"/>
    <w:rsid w:val="00C95278"/>
    <w:pPr>
      <w:spacing w:after="200" w:line="276" w:lineRule="auto"/>
      <w:ind w:left="708"/>
      <w:jc w:val="left"/>
    </w:pPr>
    <w:rPr>
      <w:rFonts w:ascii="Calibri" w:eastAsia="Times New Roman" w:hAnsi="Calibri" w:cs="Times New Roman"/>
      <w:sz w:val="22"/>
    </w:rPr>
  </w:style>
  <w:style w:type="paragraph" w:customStyle="1" w:styleId="msolistparagraphcxspmiddle">
    <w:name w:val="msolistparagraphcxspmiddle"/>
    <w:basedOn w:val="Norml"/>
    <w:uiPriority w:val="99"/>
    <w:rsid w:val="00C95278"/>
    <w:pPr>
      <w:spacing w:before="100" w:beforeAutospacing="1" w:after="100" w:afterAutospacing="1"/>
      <w:jc w:val="left"/>
    </w:pPr>
    <w:rPr>
      <w:rFonts w:eastAsia="Times New Roman" w:cs="Times New Roman"/>
      <w:szCs w:val="24"/>
      <w:lang w:eastAsia="hu-HU"/>
    </w:rPr>
  </w:style>
  <w:style w:type="paragraph" w:customStyle="1" w:styleId="msolistparagraphcxsplast">
    <w:name w:val="msolistparagraphcxsplast"/>
    <w:basedOn w:val="Norml"/>
    <w:uiPriority w:val="99"/>
    <w:rsid w:val="00C95278"/>
    <w:pPr>
      <w:spacing w:before="100" w:beforeAutospacing="1" w:after="100" w:afterAutospacing="1"/>
      <w:jc w:val="left"/>
    </w:pPr>
    <w:rPr>
      <w:rFonts w:eastAsia="Times New Roman" w:cs="Times New Roman"/>
      <w:szCs w:val="24"/>
      <w:lang w:eastAsia="hu-HU"/>
    </w:rPr>
  </w:style>
  <w:style w:type="paragraph" w:customStyle="1" w:styleId="xl63">
    <w:name w:val="xl63"/>
    <w:basedOn w:val="Norml"/>
    <w:rsid w:val="00F076E3"/>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F076E3"/>
    <w:pP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195614">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5777663">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33584169">
      <w:bodyDiv w:val="1"/>
      <w:marLeft w:val="0"/>
      <w:marRight w:val="0"/>
      <w:marTop w:val="0"/>
      <w:marBottom w:val="0"/>
      <w:divBdr>
        <w:top w:val="none" w:sz="0" w:space="0" w:color="auto"/>
        <w:left w:val="none" w:sz="0" w:space="0" w:color="auto"/>
        <w:bottom w:val="none" w:sz="0" w:space="0" w:color="auto"/>
        <w:right w:val="none" w:sz="0" w:space="0" w:color="auto"/>
      </w:divBdr>
    </w:div>
    <w:div w:id="26981938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0091448">
      <w:bodyDiv w:val="1"/>
      <w:marLeft w:val="0"/>
      <w:marRight w:val="0"/>
      <w:marTop w:val="0"/>
      <w:marBottom w:val="0"/>
      <w:divBdr>
        <w:top w:val="none" w:sz="0" w:space="0" w:color="auto"/>
        <w:left w:val="none" w:sz="0" w:space="0" w:color="auto"/>
        <w:bottom w:val="none" w:sz="0" w:space="0" w:color="auto"/>
        <w:right w:val="none" w:sz="0" w:space="0" w:color="auto"/>
      </w:divBdr>
    </w:div>
    <w:div w:id="301615041">
      <w:bodyDiv w:val="1"/>
      <w:marLeft w:val="0"/>
      <w:marRight w:val="0"/>
      <w:marTop w:val="0"/>
      <w:marBottom w:val="0"/>
      <w:divBdr>
        <w:top w:val="none" w:sz="0" w:space="0" w:color="auto"/>
        <w:left w:val="none" w:sz="0" w:space="0" w:color="auto"/>
        <w:bottom w:val="none" w:sz="0" w:space="0" w:color="auto"/>
        <w:right w:val="none" w:sz="0" w:space="0" w:color="auto"/>
      </w:divBdr>
    </w:div>
    <w:div w:id="311255695">
      <w:bodyDiv w:val="1"/>
      <w:marLeft w:val="0"/>
      <w:marRight w:val="0"/>
      <w:marTop w:val="0"/>
      <w:marBottom w:val="0"/>
      <w:divBdr>
        <w:top w:val="none" w:sz="0" w:space="0" w:color="auto"/>
        <w:left w:val="none" w:sz="0" w:space="0" w:color="auto"/>
        <w:bottom w:val="none" w:sz="0" w:space="0" w:color="auto"/>
        <w:right w:val="none" w:sz="0" w:space="0" w:color="auto"/>
      </w:divBdr>
    </w:div>
    <w:div w:id="449007419">
      <w:bodyDiv w:val="1"/>
      <w:marLeft w:val="0"/>
      <w:marRight w:val="0"/>
      <w:marTop w:val="0"/>
      <w:marBottom w:val="0"/>
      <w:divBdr>
        <w:top w:val="none" w:sz="0" w:space="0" w:color="auto"/>
        <w:left w:val="none" w:sz="0" w:space="0" w:color="auto"/>
        <w:bottom w:val="none" w:sz="0" w:space="0" w:color="auto"/>
        <w:right w:val="none" w:sz="0" w:space="0" w:color="auto"/>
      </w:divBdr>
    </w:div>
    <w:div w:id="454562505">
      <w:bodyDiv w:val="1"/>
      <w:marLeft w:val="0"/>
      <w:marRight w:val="0"/>
      <w:marTop w:val="0"/>
      <w:marBottom w:val="0"/>
      <w:divBdr>
        <w:top w:val="none" w:sz="0" w:space="0" w:color="auto"/>
        <w:left w:val="none" w:sz="0" w:space="0" w:color="auto"/>
        <w:bottom w:val="none" w:sz="0" w:space="0" w:color="auto"/>
        <w:right w:val="none" w:sz="0" w:space="0" w:color="auto"/>
      </w:divBdr>
    </w:div>
    <w:div w:id="465047893">
      <w:bodyDiv w:val="1"/>
      <w:marLeft w:val="0"/>
      <w:marRight w:val="0"/>
      <w:marTop w:val="0"/>
      <w:marBottom w:val="0"/>
      <w:divBdr>
        <w:top w:val="none" w:sz="0" w:space="0" w:color="auto"/>
        <w:left w:val="none" w:sz="0" w:space="0" w:color="auto"/>
        <w:bottom w:val="none" w:sz="0" w:space="0" w:color="auto"/>
        <w:right w:val="none" w:sz="0" w:space="0" w:color="auto"/>
      </w:divBdr>
    </w:div>
    <w:div w:id="510996124">
      <w:bodyDiv w:val="1"/>
      <w:marLeft w:val="0"/>
      <w:marRight w:val="0"/>
      <w:marTop w:val="0"/>
      <w:marBottom w:val="0"/>
      <w:divBdr>
        <w:top w:val="none" w:sz="0" w:space="0" w:color="auto"/>
        <w:left w:val="none" w:sz="0" w:space="0" w:color="auto"/>
        <w:bottom w:val="none" w:sz="0" w:space="0" w:color="auto"/>
        <w:right w:val="none" w:sz="0" w:space="0" w:color="auto"/>
      </w:divBdr>
    </w:div>
    <w:div w:id="553855103">
      <w:bodyDiv w:val="1"/>
      <w:marLeft w:val="0"/>
      <w:marRight w:val="0"/>
      <w:marTop w:val="0"/>
      <w:marBottom w:val="0"/>
      <w:divBdr>
        <w:top w:val="none" w:sz="0" w:space="0" w:color="auto"/>
        <w:left w:val="none" w:sz="0" w:space="0" w:color="auto"/>
        <w:bottom w:val="none" w:sz="0" w:space="0" w:color="auto"/>
        <w:right w:val="none" w:sz="0" w:space="0" w:color="auto"/>
      </w:divBdr>
    </w:div>
    <w:div w:id="603348829">
      <w:bodyDiv w:val="1"/>
      <w:marLeft w:val="0"/>
      <w:marRight w:val="0"/>
      <w:marTop w:val="0"/>
      <w:marBottom w:val="0"/>
      <w:divBdr>
        <w:top w:val="none" w:sz="0" w:space="0" w:color="auto"/>
        <w:left w:val="none" w:sz="0" w:space="0" w:color="auto"/>
        <w:bottom w:val="none" w:sz="0" w:space="0" w:color="auto"/>
        <w:right w:val="none" w:sz="0" w:space="0" w:color="auto"/>
      </w:divBdr>
    </w:div>
    <w:div w:id="719324821">
      <w:bodyDiv w:val="1"/>
      <w:marLeft w:val="0"/>
      <w:marRight w:val="0"/>
      <w:marTop w:val="0"/>
      <w:marBottom w:val="0"/>
      <w:divBdr>
        <w:top w:val="none" w:sz="0" w:space="0" w:color="auto"/>
        <w:left w:val="none" w:sz="0" w:space="0" w:color="auto"/>
        <w:bottom w:val="none" w:sz="0" w:space="0" w:color="auto"/>
        <w:right w:val="none" w:sz="0" w:space="0" w:color="auto"/>
      </w:divBdr>
    </w:div>
    <w:div w:id="747580240">
      <w:bodyDiv w:val="1"/>
      <w:marLeft w:val="0"/>
      <w:marRight w:val="0"/>
      <w:marTop w:val="0"/>
      <w:marBottom w:val="0"/>
      <w:divBdr>
        <w:top w:val="none" w:sz="0" w:space="0" w:color="auto"/>
        <w:left w:val="none" w:sz="0" w:space="0" w:color="auto"/>
        <w:bottom w:val="none" w:sz="0" w:space="0" w:color="auto"/>
        <w:right w:val="none" w:sz="0" w:space="0" w:color="auto"/>
      </w:divBdr>
    </w:div>
    <w:div w:id="807281532">
      <w:bodyDiv w:val="1"/>
      <w:marLeft w:val="0"/>
      <w:marRight w:val="0"/>
      <w:marTop w:val="0"/>
      <w:marBottom w:val="0"/>
      <w:divBdr>
        <w:top w:val="none" w:sz="0" w:space="0" w:color="auto"/>
        <w:left w:val="none" w:sz="0" w:space="0" w:color="auto"/>
        <w:bottom w:val="none" w:sz="0" w:space="0" w:color="auto"/>
        <w:right w:val="none" w:sz="0" w:space="0" w:color="auto"/>
      </w:divBdr>
    </w:div>
    <w:div w:id="807552588">
      <w:bodyDiv w:val="1"/>
      <w:marLeft w:val="0"/>
      <w:marRight w:val="0"/>
      <w:marTop w:val="0"/>
      <w:marBottom w:val="0"/>
      <w:divBdr>
        <w:top w:val="none" w:sz="0" w:space="0" w:color="auto"/>
        <w:left w:val="none" w:sz="0" w:space="0" w:color="auto"/>
        <w:bottom w:val="none" w:sz="0" w:space="0" w:color="auto"/>
        <w:right w:val="none" w:sz="0" w:space="0" w:color="auto"/>
      </w:divBdr>
    </w:div>
    <w:div w:id="81199291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18307932">
      <w:bodyDiv w:val="1"/>
      <w:marLeft w:val="0"/>
      <w:marRight w:val="0"/>
      <w:marTop w:val="0"/>
      <w:marBottom w:val="0"/>
      <w:divBdr>
        <w:top w:val="none" w:sz="0" w:space="0" w:color="auto"/>
        <w:left w:val="none" w:sz="0" w:space="0" w:color="auto"/>
        <w:bottom w:val="none" w:sz="0" w:space="0" w:color="auto"/>
        <w:right w:val="none" w:sz="0" w:space="0" w:color="auto"/>
      </w:divBdr>
    </w:div>
    <w:div w:id="860315112">
      <w:bodyDiv w:val="1"/>
      <w:marLeft w:val="0"/>
      <w:marRight w:val="0"/>
      <w:marTop w:val="0"/>
      <w:marBottom w:val="0"/>
      <w:divBdr>
        <w:top w:val="none" w:sz="0" w:space="0" w:color="auto"/>
        <w:left w:val="none" w:sz="0" w:space="0" w:color="auto"/>
        <w:bottom w:val="none" w:sz="0" w:space="0" w:color="auto"/>
        <w:right w:val="none" w:sz="0" w:space="0" w:color="auto"/>
      </w:divBdr>
    </w:div>
    <w:div w:id="870147472">
      <w:bodyDiv w:val="1"/>
      <w:marLeft w:val="0"/>
      <w:marRight w:val="0"/>
      <w:marTop w:val="0"/>
      <w:marBottom w:val="0"/>
      <w:divBdr>
        <w:top w:val="none" w:sz="0" w:space="0" w:color="auto"/>
        <w:left w:val="none" w:sz="0" w:space="0" w:color="auto"/>
        <w:bottom w:val="none" w:sz="0" w:space="0" w:color="auto"/>
        <w:right w:val="none" w:sz="0" w:space="0" w:color="auto"/>
      </w:divBdr>
    </w:div>
    <w:div w:id="954287476">
      <w:bodyDiv w:val="1"/>
      <w:marLeft w:val="0"/>
      <w:marRight w:val="0"/>
      <w:marTop w:val="0"/>
      <w:marBottom w:val="0"/>
      <w:divBdr>
        <w:top w:val="none" w:sz="0" w:space="0" w:color="auto"/>
        <w:left w:val="none" w:sz="0" w:space="0" w:color="auto"/>
        <w:bottom w:val="none" w:sz="0" w:space="0" w:color="auto"/>
        <w:right w:val="none" w:sz="0" w:space="0" w:color="auto"/>
      </w:divBdr>
    </w:div>
    <w:div w:id="1058093581">
      <w:bodyDiv w:val="1"/>
      <w:marLeft w:val="0"/>
      <w:marRight w:val="0"/>
      <w:marTop w:val="0"/>
      <w:marBottom w:val="0"/>
      <w:divBdr>
        <w:top w:val="none" w:sz="0" w:space="0" w:color="auto"/>
        <w:left w:val="none" w:sz="0" w:space="0" w:color="auto"/>
        <w:bottom w:val="none" w:sz="0" w:space="0" w:color="auto"/>
        <w:right w:val="none" w:sz="0" w:space="0" w:color="auto"/>
      </w:divBdr>
    </w:div>
    <w:div w:id="1252200326">
      <w:bodyDiv w:val="1"/>
      <w:marLeft w:val="0"/>
      <w:marRight w:val="0"/>
      <w:marTop w:val="0"/>
      <w:marBottom w:val="0"/>
      <w:divBdr>
        <w:top w:val="none" w:sz="0" w:space="0" w:color="auto"/>
        <w:left w:val="none" w:sz="0" w:space="0" w:color="auto"/>
        <w:bottom w:val="none" w:sz="0" w:space="0" w:color="auto"/>
        <w:right w:val="none" w:sz="0" w:space="0" w:color="auto"/>
      </w:divBdr>
    </w:div>
    <w:div w:id="1270553352">
      <w:bodyDiv w:val="1"/>
      <w:marLeft w:val="0"/>
      <w:marRight w:val="0"/>
      <w:marTop w:val="0"/>
      <w:marBottom w:val="0"/>
      <w:divBdr>
        <w:top w:val="none" w:sz="0" w:space="0" w:color="auto"/>
        <w:left w:val="none" w:sz="0" w:space="0" w:color="auto"/>
        <w:bottom w:val="none" w:sz="0" w:space="0" w:color="auto"/>
        <w:right w:val="none" w:sz="0" w:space="0" w:color="auto"/>
      </w:divBdr>
    </w:div>
    <w:div w:id="1317803085">
      <w:bodyDiv w:val="1"/>
      <w:marLeft w:val="0"/>
      <w:marRight w:val="0"/>
      <w:marTop w:val="0"/>
      <w:marBottom w:val="0"/>
      <w:divBdr>
        <w:top w:val="none" w:sz="0" w:space="0" w:color="auto"/>
        <w:left w:val="none" w:sz="0" w:space="0" w:color="auto"/>
        <w:bottom w:val="none" w:sz="0" w:space="0" w:color="auto"/>
        <w:right w:val="none" w:sz="0" w:space="0" w:color="auto"/>
      </w:divBdr>
    </w:div>
    <w:div w:id="1322385782">
      <w:bodyDiv w:val="1"/>
      <w:marLeft w:val="0"/>
      <w:marRight w:val="0"/>
      <w:marTop w:val="0"/>
      <w:marBottom w:val="0"/>
      <w:divBdr>
        <w:top w:val="none" w:sz="0" w:space="0" w:color="auto"/>
        <w:left w:val="none" w:sz="0" w:space="0" w:color="auto"/>
        <w:bottom w:val="none" w:sz="0" w:space="0" w:color="auto"/>
        <w:right w:val="none" w:sz="0" w:space="0" w:color="auto"/>
      </w:divBdr>
    </w:div>
    <w:div w:id="1349015797">
      <w:bodyDiv w:val="1"/>
      <w:marLeft w:val="0"/>
      <w:marRight w:val="0"/>
      <w:marTop w:val="0"/>
      <w:marBottom w:val="0"/>
      <w:divBdr>
        <w:top w:val="none" w:sz="0" w:space="0" w:color="auto"/>
        <w:left w:val="none" w:sz="0" w:space="0" w:color="auto"/>
        <w:bottom w:val="none" w:sz="0" w:space="0" w:color="auto"/>
        <w:right w:val="none" w:sz="0" w:space="0" w:color="auto"/>
      </w:divBdr>
    </w:div>
    <w:div w:id="1350790219">
      <w:bodyDiv w:val="1"/>
      <w:marLeft w:val="0"/>
      <w:marRight w:val="0"/>
      <w:marTop w:val="0"/>
      <w:marBottom w:val="0"/>
      <w:divBdr>
        <w:top w:val="none" w:sz="0" w:space="0" w:color="auto"/>
        <w:left w:val="none" w:sz="0" w:space="0" w:color="auto"/>
        <w:bottom w:val="none" w:sz="0" w:space="0" w:color="auto"/>
        <w:right w:val="none" w:sz="0" w:space="0" w:color="auto"/>
      </w:divBdr>
    </w:div>
    <w:div w:id="1377049983">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873899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1262937">
      <w:bodyDiv w:val="1"/>
      <w:marLeft w:val="0"/>
      <w:marRight w:val="0"/>
      <w:marTop w:val="0"/>
      <w:marBottom w:val="0"/>
      <w:divBdr>
        <w:top w:val="none" w:sz="0" w:space="0" w:color="auto"/>
        <w:left w:val="none" w:sz="0" w:space="0" w:color="auto"/>
        <w:bottom w:val="none" w:sz="0" w:space="0" w:color="auto"/>
        <w:right w:val="none" w:sz="0" w:space="0" w:color="auto"/>
      </w:divBdr>
    </w:div>
    <w:div w:id="1613395699">
      <w:bodyDiv w:val="1"/>
      <w:marLeft w:val="0"/>
      <w:marRight w:val="0"/>
      <w:marTop w:val="0"/>
      <w:marBottom w:val="0"/>
      <w:divBdr>
        <w:top w:val="none" w:sz="0" w:space="0" w:color="auto"/>
        <w:left w:val="none" w:sz="0" w:space="0" w:color="auto"/>
        <w:bottom w:val="none" w:sz="0" w:space="0" w:color="auto"/>
        <w:right w:val="none" w:sz="0" w:space="0" w:color="auto"/>
      </w:divBdr>
    </w:div>
    <w:div w:id="162365705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50211085">
      <w:bodyDiv w:val="1"/>
      <w:marLeft w:val="0"/>
      <w:marRight w:val="0"/>
      <w:marTop w:val="0"/>
      <w:marBottom w:val="0"/>
      <w:divBdr>
        <w:top w:val="none" w:sz="0" w:space="0" w:color="auto"/>
        <w:left w:val="none" w:sz="0" w:space="0" w:color="auto"/>
        <w:bottom w:val="none" w:sz="0" w:space="0" w:color="auto"/>
        <w:right w:val="none" w:sz="0" w:space="0" w:color="auto"/>
      </w:divBdr>
    </w:div>
    <w:div w:id="1670478586">
      <w:bodyDiv w:val="1"/>
      <w:marLeft w:val="0"/>
      <w:marRight w:val="0"/>
      <w:marTop w:val="0"/>
      <w:marBottom w:val="0"/>
      <w:divBdr>
        <w:top w:val="none" w:sz="0" w:space="0" w:color="auto"/>
        <w:left w:val="none" w:sz="0" w:space="0" w:color="auto"/>
        <w:bottom w:val="none" w:sz="0" w:space="0" w:color="auto"/>
        <w:right w:val="none" w:sz="0" w:space="0" w:color="auto"/>
      </w:divBdr>
    </w:div>
    <w:div w:id="1684435814">
      <w:bodyDiv w:val="1"/>
      <w:marLeft w:val="0"/>
      <w:marRight w:val="0"/>
      <w:marTop w:val="0"/>
      <w:marBottom w:val="0"/>
      <w:divBdr>
        <w:top w:val="none" w:sz="0" w:space="0" w:color="auto"/>
        <w:left w:val="none" w:sz="0" w:space="0" w:color="auto"/>
        <w:bottom w:val="none" w:sz="0" w:space="0" w:color="auto"/>
        <w:right w:val="none" w:sz="0" w:space="0" w:color="auto"/>
      </w:divBdr>
    </w:div>
    <w:div w:id="1697079910">
      <w:bodyDiv w:val="1"/>
      <w:marLeft w:val="0"/>
      <w:marRight w:val="0"/>
      <w:marTop w:val="0"/>
      <w:marBottom w:val="0"/>
      <w:divBdr>
        <w:top w:val="none" w:sz="0" w:space="0" w:color="auto"/>
        <w:left w:val="none" w:sz="0" w:space="0" w:color="auto"/>
        <w:bottom w:val="none" w:sz="0" w:space="0" w:color="auto"/>
        <w:right w:val="none" w:sz="0" w:space="0" w:color="auto"/>
      </w:divBdr>
    </w:div>
    <w:div w:id="1735465948">
      <w:bodyDiv w:val="1"/>
      <w:marLeft w:val="0"/>
      <w:marRight w:val="0"/>
      <w:marTop w:val="0"/>
      <w:marBottom w:val="0"/>
      <w:divBdr>
        <w:top w:val="none" w:sz="0" w:space="0" w:color="auto"/>
        <w:left w:val="none" w:sz="0" w:space="0" w:color="auto"/>
        <w:bottom w:val="none" w:sz="0" w:space="0" w:color="auto"/>
        <w:right w:val="none" w:sz="0" w:space="0" w:color="auto"/>
      </w:divBdr>
    </w:div>
    <w:div w:id="1758136312">
      <w:bodyDiv w:val="1"/>
      <w:marLeft w:val="0"/>
      <w:marRight w:val="0"/>
      <w:marTop w:val="0"/>
      <w:marBottom w:val="0"/>
      <w:divBdr>
        <w:top w:val="none" w:sz="0" w:space="0" w:color="auto"/>
        <w:left w:val="none" w:sz="0" w:space="0" w:color="auto"/>
        <w:bottom w:val="none" w:sz="0" w:space="0" w:color="auto"/>
        <w:right w:val="none" w:sz="0" w:space="0" w:color="auto"/>
      </w:divBdr>
    </w:div>
    <w:div w:id="1788621122">
      <w:bodyDiv w:val="1"/>
      <w:marLeft w:val="0"/>
      <w:marRight w:val="0"/>
      <w:marTop w:val="0"/>
      <w:marBottom w:val="0"/>
      <w:divBdr>
        <w:top w:val="none" w:sz="0" w:space="0" w:color="auto"/>
        <w:left w:val="none" w:sz="0" w:space="0" w:color="auto"/>
        <w:bottom w:val="none" w:sz="0" w:space="0" w:color="auto"/>
        <w:right w:val="none" w:sz="0" w:space="0" w:color="auto"/>
      </w:divBdr>
    </w:div>
    <w:div w:id="1799882613">
      <w:bodyDiv w:val="1"/>
      <w:marLeft w:val="0"/>
      <w:marRight w:val="0"/>
      <w:marTop w:val="0"/>
      <w:marBottom w:val="0"/>
      <w:divBdr>
        <w:top w:val="none" w:sz="0" w:space="0" w:color="auto"/>
        <w:left w:val="none" w:sz="0" w:space="0" w:color="auto"/>
        <w:bottom w:val="none" w:sz="0" w:space="0" w:color="auto"/>
        <w:right w:val="none" w:sz="0" w:space="0" w:color="auto"/>
      </w:divBdr>
    </w:div>
    <w:div w:id="1823112546">
      <w:bodyDiv w:val="1"/>
      <w:marLeft w:val="0"/>
      <w:marRight w:val="0"/>
      <w:marTop w:val="0"/>
      <w:marBottom w:val="0"/>
      <w:divBdr>
        <w:top w:val="none" w:sz="0" w:space="0" w:color="auto"/>
        <w:left w:val="none" w:sz="0" w:space="0" w:color="auto"/>
        <w:bottom w:val="none" w:sz="0" w:space="0" w:color="auto"/>
        <w:right w:val="none" w:sz="0" w:space="0" w:color="auto"/>
      </w:divBdr>
    </w:div>
    <w:div w:id="1840193956">
      <w:bodyDiv w:val="1"/>
      <w:marLeft w:val="0"/>
      <w:marRight w:val="0"/>
      <w:marTop w:val="0"/>
      <w:marBottom w:val="0"/>
      <w:divBdr>
        <w:top w:val="none" w:sz="0" w:space="0" w:color="auto"/>
        <w:left w:val="none" w:sz="0" w:space="0" w:color="auto"/>
        <w:bottom w:val="none" w:sz="0" w:space="0" w:color="auto"/>
        <w:right w:val="none" w:sz="0" w:space="0" w:color="auto"/>
      </w:divBdr>
    </w:div>
    <w:div w:id="1848250865">
      <w:bodyDiv w:val="1"/>
      <w:marLeft w:val="0"/>
      <w:marRight w:val="0"/>
      <w:marTop w:val="0"/>
      <w:marBottom w:val="0"/>
      <w:divBdr>
        <w:top w:val="none" w:sz="0" w:space="0" w:color="auto"/>
        <w:left w:val="none" w:sz="0" w:space="0" w:color="auto"/>
        <w:bottom w:val="none" w:sz="0" w:space="0" w:color="auto"/>
        <w:right w:val="none" w:sz="0" w:space="0" w:color="auto"/>
      </w:divBdr>
    </w:div>
    <w:div w:id="1857307246">
      <w:bodyDiv w:val="1"/>
      <w:marLeft w:val="0"/>
      <w:marRight w:val="0"/>
      <w:marTop w:val="0"/>
      <w:marBottom w:val="0"/>
      <w:divBdr>
        <w:top w:val="none" w:sz="0" w:space="0" w:color="auto"/>
        <w:left w:val="none" w:sz="0" w:space="0" w:color="auto"/>
        <w:bottom w:val="none" w:sz="0" w:space="0" w:color="auto"/>
        <w:right w:val="none" w:sz="0" w:space="0" w:color="auto"/>
      </w:divBdr>
    </w:div>
    <w:div w:id="1888056952">
      <w:bodyDiv w:val="1"/>
      <w:marLeft w:val="0"/>
      <w:marRight w:val="0"/>
      <w:marTop w:val="0"/>
      <w:marBottom w:val="0"/>
      <w:divBdr>
        <w:top w:val="none" w:sz="0" w:space="0" w:color="auto"/>
        <w:left w:val="none" w:sz="0" w:space="0" w:color="auto"/>
        <w:bottom w:val="none" w:sz="0" w:space="0" w:color="auto"/>
        <w:right w:val="none" w:sz="0" w:space="0" w:color="auto"/>
      </w:divBdr>
    </w:div>
    <w:div w:id="1934313393">
      <w:bodyDiv w:val="1"/>
      <w:marLeft w:val="0"/>
      <w:marRight w:val="0"/>
      <w:marTop w:val="0"/>
      <w:marBottom w:val="0"/>
      <w:divBdr>
        <w:top w:val="none" w:sz="0" w:space="0" w:color="auto"/>
        <w:left w:val="none" w:sz="0" w:space="0" w:color="auto"/>
        <w:bottom w:val="none" w:sz="0" w:space="0" w:color="auto"/>
        <w:right w:val="none" w:sz="0" w:space="0" w:color="auto"/>
      </w:divBdr>
    </w:div>
    <w:div w:id="1990937705">
      <w:bodyDiv w:val="1"/>
      <w:marLeft w:val="0"/>
      <w:marRight w:val="0"/>
      <w:marTop w:val="0"/>
      <w:marBottom w:val="0"/>
      <w:divBdr>
        <w:top w:val="none" w:sz="0" w:space="0" w:color="auto"/>
        <w:left w:val="none" w:sz="0" w:space="0" w:color="auto"/>
        <w:bottom w:val="none" w:sz="0" w:space="0" w:color="auto"/>
        <w:right w:val="none" w:sz="0" w:space="0" w:color="auto"/>
      </w:divBdr>
    </w:div>
    <w:div w:id="1991133193">
      <w:bodyDiv w:val="1"/>
      <w:marLeft w:val="0"/>
      <w:marRight w:val="0"/>
      <w:marTop w:val="0"/>
      <w:marBottom w:val="0"/>
      <w:divBdr>
        <w:top w:val="none" w:sz="0" w:space="0" w:color="auto"/>
        <w:left w:val="none" w:sz="0" w:space="0" w:color="auto"/>
        <w:bottom w:val="none" w:sz="0" w:space="0" w:color="auto"/>
        <w:right w:val="none" w:sz="0" w:space="0" w:color="auto"/>
      </w:divBdr>
    </w:div>
    <w:div w:id="2004162431">
      <w:bodyDiv w:val="1"/>
      <w:marLeft w:val="0"/>
      <w:marRight w:val="0"/>
      <w:marTop w:val="0"/>
      <w:marBottom w:val="0"/>
      <w:divBdr>
        <w:top w:val="none" w:sz="0" w:space="0" w:color="auto"/>
        <w:left w:val="none" w:sz="0" w:space="0" w:color="auto"/>
        <w:bottom w:val="none" w:sz="0" w:space="0" w:color="auto"/>
        <w:right w:val="none" w:sz="0" w:space="0" w:color="auto"/>
      </w:divBdr>
    </w:div>
    <w:div w:id="2013337937">
      <w:bodyDiv w:val="1"/>
      <w:marLeft w:val="0"/>
      <w:marRight w:val="0"/>
      <w:marTop w:val="0"/>
      <w:marBottom w:val="0"/>
      <w:divBdr>
        <w:top w:val="none" w:sz="0" w:space="0" w:color="auto"/>
        <w:left w:val="none" w:sz="0" w:space="0" w:color="auto"/>
        <w:bottom w:val="none" w:sz="0" w:space="0" w:color="auto"/>
        <w:right w:val="none" w:sz="0" w:space="0" w:color="auto"/>
      </w:divBdr>
    </w:div>
    <w:div w:id="2038775362">
      <w:bodyDiv w:val="1"/>
      <w:marLeft w:val="0"/>
      <w:marRight w:val="0"/>
      <w:marTop w:val="0"/>
      <w:marBottom w:val="0"/>
      <w:divBdr>
        <w:top w:val="none" w:sz="0" w:space="0" w:color="auto"/>
        <w:left w:val="none" w:sz="0" w:space="0" w:color="auto"/>
        <w:bottom w:val="none" w:sz="0" w:space="0" w:color="auto"/>
        <w:right w:val="none" w:sz="0" w:space="0" w:color="auto"/>
      </w:divBdr>
    </w:div>
    <w:div w:id="2089843700">
      <w:bodyDiv w:val="1"/>
      <w:marLeft w:val="0"/>
      <w:marRight w:val="0"/>
      <w:marTop w:val="0"/>
      <w:marBottom w:val="0"/>
      <w:divBdr>
        <w:top w:val="none" w:sz="0" w:space="0" w:color="auto"/>
        <w:left w:val="none" w:sz="0" w:space="0" w:color="auto"/>
        <w:bottom w:val="none" w:sz="0" w:space="0" w:color="auto"/>
        <w:right w:val="none" w:sz="0" w:space="0" w:color="auto"/>
      </w:divBdr>
    </w:div>
    <w:div w:id="2133134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OKJ-2016\kerettanterv\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00D5E3-98DA-43D3-BEB1-C0F1F6867C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19</TotalTime>
  <Pages>206</Pages>
  <Words>42235</Words>
  <Characters>291426</Characters>
  <Application>Microsoft Office Word</Application>
  <DocSecurity>0</DocSecurity>
  <Lines>2428</Lines>
  <Paragraphs>665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332996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Keszmann János</dc:creator>
  <cp:lastModifiedBy>Bányai Gyula</cp:lastModifiedBy>
  <cp:revision>6</cp:revision>
  <cp:lastPrinted>2016-06-26T15:11:00Z</cp:lastPrinted>
  <dcterms:created xsi:type="dcterms:W3CDTF">2016-07-21T12:37:00Z</dcterms:created>
  <dcterms:modified xsi:type="dcterms:W3CDTF">2016-08-19T10:20:00Z</dcterms:modified>
</cp:coreProperties>
</file>