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553" w:rsidRPr="00EA5FB3" w:rsidRDefault="00604553" w:rsidP="00604553">
      <w:pPr>
        <w:jc w:val="center"/>
        <w:rPr>
          <w:rFonts w:ascii="Times New Roman" w:hAnsi="Times New Roman"/>
          <w:b/>
          <w:bCs/>
          <w:caps/>
          <w:kern w:val="24"/>
          <w:sz w:val="24"/>
          <w:szCs w:val="24"/>
          <w:lang w:eastAsia="hi-IN" w:bidi="hi-IN"/>
        </w:rPr>
      </w:pPr>
      <w:bookmarkStart w:id="0" w:name="_GoBack"/>
      <w:bookmarkEnd w:id="0"/>
      <w:r w:rsidRPr="00EA5FB3">
        <w:rPr>
          <w:rFonts w:ascii="Times New Roman" w:hAnsi="Times New Roman"/>
          <w:b/>
          <w:bCs/>
          <w:caps/>
          <w:kern w:val="24"/>
          <w:sz w:val="24"/>
          <w:szCs w:val="24"/>
          <w:lang w:eastAsia="hi-IN" w:bidi="hi-IN"/>
        </w:rPr>
        <w:t>3.</w:t>
      </w:r>
      <w:r w:rsidR="00A41DAB">
        <w:rPr>
          <w:rFonts w:ascii="Times New Roman" w:hAnsi="Times New Roman"/>
          <w:b/>
          <w:bCs/>
          <w:caps/>
          <w:kern w:val="24"/>
          <w:sz w:val="24"/>
          <w:szCs w:val="24"/>
          <w:lang w:eastAsia="hi-IN" w:bidi="hi-IN"/>
        </w:rPr>
        <w:t>96</w:t>
      </w:r>
      <w:r w:rsidRPr="00EA5FB3">
        <w:rPr>
          <w:rFonts w:ascii="Times New Roman" w:hAnsi="Times New Roman"/>
          <w:b/>
          <w:bCs/>
          <w:caps/>
          <w:kern w:val="24"/>
          <w:sz w:val="24"/>
          <w:szCs w:val="24"/>
          <w:lang w:eastAsia="hi-IN" w:bidi="hi-IN"/>
        </w:rPr>
        <w:t>.</w:t>
      </w:r>
    </w:p>
    <w:p w:rsidR="00B61F0A" w:rsidRPr="00EA5FB3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EA5FB3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EA5FB3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EA5FB3">
        <w:rPr>
          <w:rFonts w:ascii="Times New Roman" w:hAnsi="Times New Roman"/>
          <w:b/>
          <w:w w:val="99"/>
          <w:sz w:val="24"/>
          <w:szCs w:val="24"/>
        </w:rPr>
        <w:t>KERETTANTERV</w:t>
      </w:r>
    </w:p>
    <w:p w:rsidR="00B61F0A" w:rsidRPr="00EA5FB3" w:rsidRDefault="00D11A3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EA5FB3">
        <w:rPr>
          <w:rFonts w:ascii="Times New Roman" w:hAnsi="Times New Roman"/>
          <w:b/>
          <w:w w:val="99"/>
          <w:sz w:val="24"/>
          <w:szCs w:val="24"/>
        </w:rPr>
        <w:t>a</w:t>
      </w:r>
      <w:r w:rsidR="007051D6" w:rsidRPr="00EA5FB3">
        <w:rPr>
          <w:rFonts w:ascii="Times New Roman" w:hAnsi="Times New Roman"/>
          <w:b/>
          <w:w w:val="99"/>
          <w:sz w:val="24"/>
          <w:szCs w:val="24"/>
        </w:rPr>
        <w:t>z</w:t>
      </w:r>
    </w:p>
    <w:p w:rsidR="00D63EF6" w:rsidRPr="00EA5FB3" w:rsidRDefault="007051D6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EA5FB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55</w:t>
      </w:r>
      <w:r w:rsidR="00B378FA" w:rsidRPr="00EA5FB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EA5FB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850 03</w:t>
      </w:r>
    </w:p>
    <w:p w:rsidR="00D63EF6" w:rsidRPr="00EA5FB3" w:rsidRDefault="007051D6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caps/>
          <w:kern w:val="24"/>
          <w:sz w:val="24"/>
          <w:szCs w:val="24"/>
          <w:lang w:eastAsia="hi-IN" w:bidi="hi-IN"/>
        </w:rPr>
      </w:pPr>
      <w:r w:rsidRPr="00EA5FB3">
        <w:rPr>
          <w:rFonts w:ascii="Times New Roman" w:hAnsi="Times New Roman"/>
          <w:b/>
          <w:bCs/>
          <w:caps/>
          <w:kern w:val="24"/>
          <w:sz w:val="24"/>
          <w:szCs w:val="24"/>
          <w:lang w:eastAsia="hi-IN" w:bidi="hi-IN"/>
        </w:rPr>
        <w:t xml:space="preserve"> Nukleáris környezetvédelmi szaktechnikus</w:t>
      </w:r>
    </w:p>
    <w:p w:rsidR="00B61F0A" w:rsidRPr="00EA5FB3" w:rsidRDefault="00B61F0A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EA5FB3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EA5FB3">
        <w:rPr>
          <w:rFonts w:ascii="Times New Roman" w:hAnsi="Times New Roman"/>
          <w:b/>
          <w:bCs/>
          <w:sz w:val="24"/>
          <w:szCs w:val="24"/>
        </w:rPr>
        <w:t>-RÁÉPÜLÉS</w:t>
      </w:r>
      <w:r w:rsidRPr="00EA5FB3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EA5FB3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E0244F" w:rsidRPr="00EA5FB3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EA5FB3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EA5FB3" w:rsidRDefault="00B61F0A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bCs/>
          <w:sz w:val="24"/>
          <w:szCs w:val="24"/>
        </w:rPr>
        <w:t>I.</w:t>
      </w:r>
      <w:r w:rsidRPr="00EA5FB3">
        <w:rPr>
          <w:rFonts w:ascii="Times New Roman" w:hAnsi="Times New Roman"/>
          <w:b/>
          <w:bCs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>A szakképzés jogi háttere</w:t>
      </w:r>
    </w:p>
    <w:p w:rsidR="00B61F0A" w:rsidRPr="00EA5FB3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1195A" w:rsidRPr="00EA5FB3" w:rsidRDefault="00B61F0A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szakképzési kerettanterv</w:t>
      </w:r>
    </w:p>
    <w:p w:rsidR="00B61F0A" w:rsidRPr="00EA5FB3" w:rsidRDefault="00B61F0A" w:rsidP="00961D51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–</w:t>
      </w:r>
      <w:r w:rsidRPr="00EA5FB3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EA5FB3">
        <w:rPr>
          <w:rFonts w:ascii="Times New Roman" w:hAnsi="Times New Roman"/>
          <w:sz w:val="24"/>
          <w:szCs w:val="24"/>
        </w:rPr>
        <w:t>2011. évi CXC. törvény,</w:t>
      </w:r>
    </w:p>
    <w:p w:rsidR="00B61F0A" w:rsidRPr="00EA5FB3" w:rsidRDefault="00A31EE8" w:rsidP="00961D51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–</w:t>
      </w:r>
      <w:r w:rsidRPr="00EA5FB3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EA5FB3">
        <w:rPr>
          <w:rFonts w:ascii="Times New Roman" w:hAnsi="Times New Roman"/>
          <w:sz w:val="24"/>
          <w:szCs w:val="24"/>
        </w:rPr>
        <w:t>2011. évi CLXXXVII. törvény,</w:t>
      </w:r>
    </w:p>
    <w:p w:rsidR="00B61F0A" w:rsidRPr="00EA5FB3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FC31D1" w:rsidRPr="00EA5FB3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valamint</w:t>
      </w:r>
    </w:p>
    <w:p w:rsidR="00B61F0A" w:rsidRPr="00EA5FB3" w:rsidRDefault="00B61F0A" w:rsidP="00961D51">
      <w:pPr>
        <w:widowControl w:val="0"/>
        <w:numPr>
          <w:ilvl w:val="0"/>
          <w:numId w:val="1"/>
        </w:numPr>
        <w:tabs>
          <w:tab w:val="clear" w:pos="1275"/>
          <w:tab w:val="num" w:pos="1430"/>
        </w:tabs>
        <w:suppressAutoHyphens/>
        <w:spacing w:after="0" w:line="240" w:lineRule="auto"/>
        <w:ind w:left="1430" w:hanging="330"/>
        <w:jc w:val="both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EA5FB3">
        <w:rPr>
          <w:rFonts w:ascii="Times New Roman" w:hAnsi="Times New Roman"/>
          <w:sz w:val="24"/>
          <w:szCs w:val="24"/>
        </w:rPr>
        <w:t>éről szóló 150/2012. (VII. 6.) K</w:t>
      </w:r>
      <w:r w:rsidRPr="00EA5FB3">
        <w:rPr>
          <w:rFonts w:ascii="Times New Roman" w:hAnsi="Times New Roman"/>
          <w:sz w:val="24"/>
          <w:szCs w:val="24"/>
        </w:rPr>
        <w:t>orm</w:t>
      </w:r>
      <w:r w:rsidR="00EA5FB3">
        <w:rPr>
          <w:rFonts w:ascii="Times New Roman" w:hAnsi="Times New Roman"/>
          <w:sz w:val="24"/>
          <w:szCs w:val="24"/>
        </w:rPr>
        <w:t xml:space="preserve">. </w:t>
      </w:r>
      <w:r w:rsidRPr="00EA5FB3">
        <w:rPr>
          <w:rFonts w:ascii="Times New Roman" w:hAnsi="Times New Roman"/>
          <w:sz w:val="24"/>
          <w:szCs w:val="24"/>
        </w:rPr>
        <w:t>rendelet,</w:t>
      </w:r>
    </w:p>
    <w:p w:rsidR="00B61F0A" w:rsidRPr="00EA5FB3" w:rsidRDefault="00B61F0A" w:rsidP="00961D51">
      <w:pPr>
        <w:widowControl w:val="0"/>
        <w:numPr>
          <w:ilvl w:val="0"/>
          <w:numId w:val="1"/>
        </w:numPr>
        <w:tabs>
          <w:tab w:val="clear" w:pos="1275"/>
          <w:tab w:val="num" w:pos="1430"/>
        </w:tabs>
        <w:suppressAutoHyphens/>
        <w:spacing w:after="0" w:line="240" w:lineRule="auto"/>
        <w:ind w:left="1430" w:hanging="330"/>
        <w:jc w:val="both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EA5FB3">
        <w:rPr>
          <w:rFonts w:ascii="Times New Roman" w:hAnsi="Times New Roman"/>
          <w:iCs/>
          <w:sz w:val="24"/>
          <w:szCs w:val="24"/>
        </w:rPr>
        <w:t xml:space="preserve"> szóló</w:t>
      </w:r>
      <w:r w:rsidRPr="00EA5FB3">
        <w:rPr>
          <w:rFonts w:ascii="Times New Roman" w:hAnsi="Times New Roman"/>
          <w:sz w:val="24"/>
          <w:szCs w:val="24"/>
        </w:rPr>
        <w:t xml:space="preserve"> 217/2012. (VIII. 9.) Korm</w:t>
      </w:r>
      <w:r w:rsidR="00EA5FB3">
        <w:rPr>
          <w:rFonts w:ascii="Times New Roman" w:hAnsi="Times New Roman"/>
          <w:sz w:val="24"/>
          <w:szCs w:val="24"/>
        </w:rPr>
        <w:t xml:space="preserve">. </w:t>
      </w:r>
      <w:r w:rsidRPr="00EA5FB3">
        <w:rPr>
          <w:rFonts w:ascii="Times New Roman" w:hAnsi="Times New Roman"/>
          <w:sz w:val="24"/>
          <w:szCs w:val="24"/>
        </w:rPr>
        <w:t xml:space="preserve">rendelet, </w:t>
      </w:r>
      <w:r w:rsidR="00EA5FB3">
        <w:rPr>
          <w:rFonts w:ascii="Times New Roman" w:hAnsi="Times New Roman"/>
          <w:sz w:val="24"/>
          <w:szCs w:val="24"/>
        </w:rPr>
        <w:t>és</w:t>
      </w:r>
    </w:p>
    <w:p w:rsidR="00B61F0A" w:rsidRPr="00EA5FB3" w:rsidRDefault="00B61F0A" w:rsidP="00961D51">
      <w:pPr>
        <w:tabs>
          <w:tab w:val="num" w:pos="1430"/>
        </w:tabs>
        <w:spacing w:after="0" w:line="240" w:lineRule="auto"/>
        <w:ind w:left="1430" w:hanging="330"/>
        <w:jc w:val="both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–</w:t>
      </w:r>
      <w:r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az</w:t>
      </w:r>
      <w:r w:rsidR="007051D6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55</w:t>
      </w:r>
      <w:r w:rsidR="00D11A36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7051D6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850</w:t>
      </w:r>
      <w:r w:rsidR="00D11A36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7051D6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03 Nukleáris környezetvédelmi </w:t>
      </w:r>
      <w:proofErr w:type="spellStart"/>
      <w:r w:rsidR="007051D6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szaktechnikus</w:t>
      </w:r>
      <w:proofErr w:type="spellEnd"/>
      <w:r w:rsidR="007051D6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szakképesítés</w:t>
      </w:r>
      <w:r w:rsidR="006758F7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</w:t>
      </w:r>
      <w:r w:rsidR="004C301A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zsgakövetelményeit tartalmazó</w:t>
      </w:r>
      <w:r w:rsidR="00604553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A32AF3" w:rsidRPr="00EA5FB3">
        <w:rPr>
          <w:rFonts w:ascii="Times New Roman" w:hAnsi="Times New Roman"/>
          <w:sz w:val="24"/>
          <w:szCs w:val="24"/>
        </w:rPr>
        <w:t>rendelet</w:t>
      </w:r>
      <w:r w:rsidR="00A32AF3" w:rsidRPr="00EA5FB3" w:rsidDel="00A32AF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B61F0A" w:rsidRPr="00EA5FB3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alapján készült.</w:t>
      </w:r>
    </w:p>
    <w:p w:rsidR="00BC7B54" w:rsidRPr="00EA5FB3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C7B54" w:rsidRPr="00EA5FB3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EA5FB3" w:rsidRDefault="00512C80" w:rsidP="00961D51">
      <w:pPr>
        <w:widowControl w:val="0"/>
        <w:numPr>
          <w:ilvl w:val="0"/>
          <w:numId w:val="2"/>
        </w:numPr>
        <w:tabs>
          <w:tab w:val="clear" w:pos="750"/>
          <w:tab w:val="num" w:pos="44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EA5FB3">
        <w:rPr>
          <w:rFonts w:ascii="Times New Roman" w:hAnsi="Times New Roman"/>
          <w:b/>
          <w:sz w:val="24"/>
          <w:szCs w:val="24"/>
        </w:rPr>
        <w:t>-ráépülés</w:t>
      </w:r>
      <w:r w:rsidRPr="00EA5FB3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EA5FB3">
        <w:rPr>
          <w:rFonts w:ascii="Times New Roman" w:hAnsi="Times New Roman"/>
          <w:b/>
          <w:sz w:val="24"/>
          <w:szCs w:val="24"/>
        </w:rPr>
        <w:t>adatai</w:t>
      </w:r>
    </w:p>
    <w:p w:rsidR="00B61F0A" w:rsidRPr="00EA5FB3" w:rsidRDefault="00B61F0A" w:rsidP="00961D51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EA5FB3">
        <w:rPr>
          <w:rFonts w:ascii="Times New Roman" w:hAnsi="Times New Roman"/>
          <w:iCs/>
          <w:sz w:val="24"/>
          <w:szCs w:val="24"/>
        </w:rPr>
        <w:t>-ráépülés</w:t>
      </w:r>
      <w:r w:rsidRPr="00EA5FB3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4C301A" w:rsidRPr="00EA5FB3">
        <w:rPr>
          <w:rFonts w:ascii="Times New Roman" w:hAnsi="Times New Roman"/>
          <w:iCs/>
          <w:sz w:val="24"/>
          <w:szCs w:val="24"/>
        </w:rPr>
        <w:t>55</w:t>
      </w:r>
      <w:r w:rsidR="00B378FA" w:rsidRPr="00EA5FB3">
        <w:rPr>
          <w:rFonts w:ascii="Times New Roman" w:hAnsi="Times New Roman"/>
          <w:iCs/>
          <w:sz w:val="24"/>
          <w:szCs w:val="24"/>
        </w:rPr>
        <w:t xml:space="preserve"> </w:t>
      </w:r>
      <w:r w:rsidR="004C301A" w:rsidRPr="00EA5FB3">
        <w:rPr>
          <w:rFonts w:ascii="Times New Roman" w:hAnsi="Times New Roman"/>
          <w:iCs/>
          <w:sz w:val="24"/>
          <w:szCs w:val="24"/>
        </w:rPr>
        <w:t>850 03</w:t>
      </w:r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B61F0A" w:rsidRPr="00EA5FB3" w:rsidRDefault="006758F7" w:rsidP="00961D5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>A s</w:t>
      </w:r>
      <w:r w:rsidR="00B61F0A" w:rsidRPr="00EA5FB3">
        <w:rPr>
          <w:rFonts w:ascii="Times New Roman" w:hAnsi="Times New Roman"/>
          <w:iCs/>
          <w:sz w:val="24"/>
          <w:szCs w:val="24"/>
        </w:rPr>
        <w:t>zakképesítés</w:t>
      </w:r>
      <w:r w:rsidRPr="00EA5FB3">
        <w:rPr>
          <w:rFonts w:ascii="Times New Roman" w:hAnsi="Times New Roman"/>
          <w:iCs/>
          <w:sz w:val="24"/>
          <w:szCs w:val="24"/>
        </w:rPr>
        <w:t>-ráépülés</w:t>
      </w:r>
      <w:r w:rsidR="00B61F0A" w:rsidRPr="00EA5FB3">
        <w:rPr>
          <w:rFonts w:ascii="Times New Roman" w:hAnsi="Times New Roman"/>
          <w:iCs/>
          <w:sz w:val="24"/>
          <w:szCs w:val="24"/>
        </w:rPr>
        <w:t xml:space="preserve"> megnevezése:</w:t>
      </w:r>
      <w:r w:rsidR="004C301A" w:rsidRPr="00EA5FB3">
        <w:rPr>
          <w:rFonts w:ascii="Times New Roman" w:hAnsi="Times New Roman"/>
          <w:iCs/>
          <w:sz w:val="24"/>
          <w:szCs w:val="24"/>
        </w:rPr>
        <w:t xml:space="preserve"> </w:t>
      </w:r>
      <w:r w:rsidR="00F00D45" w:rsidRPr="00EA5FB3">
        <w:rPr>
          <w:rFonts w:ascii="Times New Roman" w:hAnsi="Times New Roman"/>
          <w:iCs/>
          <w:sz w:val="24"/>
          <w:szCs w:val="24"/>
        </w:rPr>
        <w:t xml:space="preserve">Nukleáris környezetvédelmi </w:t>
      </w:r>
      <w:proofErr w:type="spellStart"/>
      <w:r w:rsidR="004C301A" w:rsidRPr="00EA5FB3">
        <w:rPr>
          <w:rFonts w:ascii="Times New Roman" w:hAnsi="Times New Roman"/>
          <w:iCs/>
          <w:sz w:val="24"/>
          <w:szCs w:val="24"/>
        </w:rPr>
        <w:t>szaktechnikus</w:t>
      </w:r>
      <w:proofErr w:type="spellEnd"/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B61F0A" w:rsidRPr="00EA5FB3" w:rsidRDefault="006758F7" w:rsidP="00961D5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>A s</w:t>
      </w:r>
      <w:r w:rsidR="00B61F0A" w:rsidRPr="00EA5FB3">
        <w:rPr>
          <w:rFonts w:ascii="Times New Roman" w:hAnsi="Times New Roman"/>
          <w:iCs/>
          <w:sz w:val="24"/>
          <w:szCs w:val="24"/>
        </w:rPr>
        <w:t>zakmacsoport</w:t>
      </w:r>
      <w:r w:rsidR="00512C80" w:rsidRPr="00EA5FB3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EA5FB3">
        <w:rPr>
          <w:rFonts w:ascii="Times New Roman" w:hAnsi="Times New Roman"/>
          <w:iCs/>
          <w:sz w:val="24"/>
          <w:szCs w:val="24"/>
        </w:rPr>
        <w:t xml:space="preserve">: </w:t>
      </w:r>
      <w:r w:rsidR="00F00D45" w:rsidRPr="00EA5FB3">
        <w:rPr>
          <w:rFonts w:ascii="Times New Roman" w:hAnsi="Times New Roman"/>
          <w:iCs/>
          <w:sz w:val="24"/>
          <w:szCs w:val="24"/>
        </w:rPr>
        <w:t>14. Környezetvédelem</w:t>
      </w:r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B61F0A" w:rsidRPr="00EA5FB3" w:rsidRDefault="00B61F0A" w:rsidP="00961D51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EA5FB3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EA5FB3">
        <w:rPr>
          <w:rFonts w:ascii="Times New Roman" w:hAnsi="Times New Roman"/>
          <w:iCs/>
          <w:sz w:val="24"/>
          <w:szCs w:val="24"/>
        </w:rPr>
        <w:t xml:space="preserve">: </w:t>
      </w:r>
      <w:r w:rsidR="001B1D3B" w:rsidRPr="00EA5FB3">
        <w:rPr>
          <w:rFonts w:ascii="Times New Roman" w:hAnsi="Times New Roman"/>
          <w:iCs/>
          <w:sz w:val="24"/>
          <w:szCs w:val="24"/>
        </w:rPr>
        <w:t>XXIII</w:t>
      </w:r>
      <w:r w:rsidR="00FC31D1" w:rsidRPr="00EA5FB3">
        <w:rPr>
          <w:rFonts w:ascii="Times New Roman" w:hAnsi="Times New Roman"/>
          <w:iCs/>
          <w:sz w:val="24"/>
          <w:szCs w:val="24"/>
        </w:rPr>
        <w:t>.</w:t>
      </w:r>
      <w:r w:rsidR="001B1D3B" w:rsidRPr="00EA5FB3">
        <w:rPr>
          <w:rFonts w:ascii="Times New Roman" w:hAnsi="Times New Roman"/>
          <w:iCs/>
          <w:sz w:val="24"/>
          <w:szCs w:val="24"/>
        </w:rPr>
        <w:t xml:space="preserve"> Környezetvédelem</w:t>
      </w:r>
    </w:p>
    <w:p w:rsidR="00B61F0A" w:rsidRPr="00EA5FB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4C301A" w:rsidRPr="00EA5FB3">
        <w:rPr>
          <w:rFonts w:ascii="Times New Roman" w:hAnsi="Times New Roman"/>
          <w:iCs/>
          <w:sz w:val="24"/>
          <w:szCs w:val="24"/>
        </w:rPr>
        <w:t xml:space="preserve"> 0,5</w:t>
      </w:r>
      <w:r w:rsidR="00FC31D1" w:rsidRPr="00EA5FB3">
        <w:rPr>
          <w:rFonts w:ascii="Times New Roman" w:hAnsi="Times New Roman"/>
          <w:iCs/>
          <w:sz w:val="24"/>
          <w:szCs w:val="24"/>
        </w:rPr>
        <w:t xml:space="preserve"> év</w:t>
      </w:r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>Elméleti képzési idő aránya:</w:t>
      </w:r>
      <w:r w:rsidR="004C301A" w:rsidRPr="00EA5FB3">
        <w:rPr>
          <w:rFonts w:ascii="Times New Roman" w:hAnsi="Times New Roman"/>
          <w:iCs/>
          <w:sz w:val="24"/>
          <w:szCs w:val="24"/>
        </w:rPr>
        <w:t xml:space="preserve"> 60 %</w:t>
      </w:r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>Gyakorlati képzési idő aránya:</w:t>
      </w:r>
      <w:r w:rsidR="004C301A" w:rsidRPr="00EA5FB3">
        <w:rPr>
          <w:rFonts w:ascii="Times New Roman" w:hAnsi="Times New Roman"/>
          <w:iCs/>
          <w:sz w:val="24"/>
          <w:szCs w:val="24"/>
        </w:rPr>
        <w:t xml:space="preserve"> 40 %</w:t>
      </w:r>
    </w:p>
    <w:p w:rsidR="002971CF" w:rsidRPr="00EA5FB3" w:rsidRDefault="002971CF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A5FB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A5FB3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 xml:space="preserve">III. </w:t>
      </w:r>
      <w:r w:rsidR="00B61F0A" w:rsidRPr="00EA5FB3">
        <w:rPr>
          <w:rFonts w:ascii="Times New Roman" w:hAnsi="Times New Roman"/>
          <w:b/>
          <w:sz w:val="24"/>
          <w:szCs w:val="24"/>
        </w:rPr>
        <w:t>A szakképzésbe történő belépés feltételei</w:t>
      </w:r>
    </w:p>
    <w:p w:rsidR="00B61F0A" w:rsidRPr="00EA5FB3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>Iskolai előképzettség:</w:t>
      </w:r>
      <w:r w:rsidR="004C301A" w:rsidRPr="00EA5FB3">
        <w:rPr>
          <w:rFonts w:ascii="Times New Roman" w:hAnsi="Times New Roman"/>
          <w:iCs/>
          <w:sz w:val="24"/>
          <w:szCs w:val="24"/>
        </w:rPr>
        <w:t xml:space="preserve"> </w:t>
      </w:r>
      <w:r w:rsidR="00196201" w:rsidRPr="00EA5FB3">
        <w:rPr>
          <w:rFonts w:ascii="Times New Roman" w:hAnsi="Times New Roman"/>
          <w:iCs/>
          <w:sz w:val="24"/>
          <w:szCs w:val="24"/>
        </w:rPr>
        <w:t xml:space="preserve"> </w:t>
      </w:r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ab/>
      </w:r>
    </w:p>
    <w:p w:rsidR="00B61F0A" w:rsidRPr="00EA5FB3" w:rsidRDefault="007E3AEA" w:rsidP="00756311">
      <w:pPr>
        <w:autoSpaceDE w:val="0"/>
        <w:autoSpaceDN w:val="0"/>
        <w:adjustRightInd w:val="0"/>
        <w:spacing w:after="0" w:line="240" w:lineRule="auto"/>
        <w:ind w:left="2127"/>
        <w:jc w:val="both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 xml:space="preserve">      </w:t>
      </w:r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>Bemeneti kompetenciák:</w:t>
      </w:r>
      <w:r w:rsidR="00FC31D1" w:rsidRPr="00EA5FB3">
        <w:rPr>
          <w:rFonts w:ascii="Times New Roman" w:hAnsi="Times New Roman"/>
          <w:iCs/>
          <w:sz w:val="24"/>
          <w:szCs w:val="24"/>
        </w:rPr>
        <w:t xml:space="preserve"> </w:t>
      </w:r>
      <w:r w:rsidR="00FC31D1" w:rsidRPr="00EA5FB3">
        <w:rPr>
          <w:rFonts w:ascii="Times New Roman" w:hAnsi="Times New Roman"/>
          <w:iCs/>
          <w:sz w:val="24"/>
          <w:szCs w:val="24"/>
        </w:rPr>
        <w:tab/>
      </w:r>
      <w:r w:rsidR="00196201" w:rsidRPr="00EA5FB3">
        <w:rPr>
          <w:rFonts w:ascii="Times New Roman" w:hAnsi="Times New Roman"/>
          <w:iCs/>
          <w:sz w:val="24"/>
          <w:szCs w:val="24"/>
        </w:rPr>
        <w:t>-</w:t>
      </w:r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lastRenderedPageBreak/>
        <w:t>Szakmai előképzettség:</w:t>
      </w:r>
      <w:r w:rsidR="004C301A" w:rsidRPr="00EA5FB3">
        <w:rPr>
          <w:rFonts w:ascii="Times New Roman" w:hAnsi="Times New Roman"/>
          <w:iCs/>
          <w:sz w:val="24"/>
          <w:szCs w:val="24"/>
        </w:rPr>
        <w:t xml:space="preserve"> </w:t>
      </w:r>
      <w:r w:rsidR="00683965">
        <w:rPr>
          <w:rFonts w:ascii="Times New Roman" w:hAnsi="Times New Roman"/>
          <w:iCs/>
          <w:sz w:val="24"/>
          <w:szCs w:val="24"/>
        </w:rPr>
        <w:t xml:space="preserve">54 850 01 </w:t>
      </w:r>
      <w:r w:rsidR="004C301A" w:rsidRPr="00EA5FB3">
        <w:rPr>
          <w:rFonts w:ascii="Times New Roman" w:hAnsi="Times New Roman"/>
          <w:iCs/>
          <w:sz w:val="24"/>
          <w:szCs w:val="24"/>
        </w:rPr>
        <w:t>Környezetvédelmi technikus</w:t>
      </w:r>
    </w:p>
    <w:p w:rsidR="001F74EF" w:rsidRPr="00EA5FB3" w:rsidRDefault="001F74EF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>Előírt gyakorlat:</w:t>
      </w:r>
      <w:r w:rsidR="004C301A" w:rsidRPr="00EA5FB3">
        <w:rPr>
          <w:rFonts w:ascii="Times New Roman" w:hAnsi="Times New Roman"/>
          <w:iCs/>
          <w:sz w:val="24"/>
          <w:szCs w:val="24"/>
        </w:rPr>
        <w:t xml:space="preserve"> </w:t>
      </w:r>
      <w:r w:rsidR="00196201" w:rsidRPr="00EA5FB3">
        <w:rPr>
          <w:rFonts w:ascii="Times New Roman" w:hAnsi="Times New Roman"/>
          <w:iCs/>
          <w:sz w:val="24"/>
          <w:szCs w:val="24"/>
        </w:rPr>
        <w:t>-</w:t>
      </w:r>
    </w:p>
    <w:p w:rsidR="00B61F0A" w:rsidRPr="00EA5FB3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FC31D1" w:rsidRPr="00EA5FB3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F00D45" w:rsidRPr="00EA5FB3">
        <w:rPr>
          <w:rFonts w:ascii="Times New Roman" w:hAnsi="Times New Roman"/>
          <w:iCs/>
          <w:sz w:val="24"/>
          <w:szCs w:val="24"/>
        </w:rPr>
        <w:t xml:space="preserve"> </w:t>
      </w:r>
      <w:r w:rsidR="00196201" w:rsidRPr="00EA5FB3">
        <w:rPr>
          <w:rFonts w:ascii="Times New Roman" w:hAnsi="Times New Roman"/>
          <w:iCs/>
          <w:sz w:val="24"/>
          <w:szCs w:val="24"/>
        </w:rPr>
        <w:t>szükségesek</w:t>
      </w:r>
    </w:p>
    <w:p w:rsidR="00D14F71" w:rsidRPr="00EA5FB3" w:rsidRDefault="004C301A" w:rsidP="00D14F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 xml:space="preserve"> </w:t>
      </w:r>
    </w:p>
    <w:p w:rsidR="000125D1" w:rsidRPr="00EA5FB3" w:rsidRDefault="00B61F0A" w:rsidP="00D14F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4C301A" w:rsidRPr="00EA5FB3">
        <w:rPr>
          <w:rFonts w:ascii="Times New Roman" w:hAnsi="Times New Roman"/>
          <w:iCs/>
          <w:sz w:val="24"/>
          <w:szCs w:val="24"/>
        </w:rPr>
        <w:t xml:space="preserve"> </w:t>
      </w:r>
      <w:r w:rsidR="00196201" w:rsidRPr="00EA5FB3">
        <w:rPr>
          <w:rFonts w:ascii="Times New Roman" w:hAnsi="Times New Roman"/>
          <w:iCs/>
          <w:sz w:val="24"/>
          <w:szCs w:val="24"/>
        </w:rPr>
        <w:t>-</w:t>
      </w:r>
    </w:p>
    <w:p w:rsidR="00BB601C" w:rsidRPr="00EA5FB3" w:rsidRDefault="00BB601C" w:rsidP="00BB60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B601C" w:rsidRPr="00EA5FB3" w:rsidRDefault="00BB601C" w:rsidP="00BB60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A5FB3" w:rsidRDefault="00B61F0A" w:rsidP="00F22480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EA5FB3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EA5FB3" w:rsidRDefault="00B61F0A" w:rsidP="00961D51">
      <w:pPr>
        <w:spacing w:after="0" w:line="240" w:lineRule="auto"/>
        <w:ind w:left="1100"/>
        <w:jc w:val="both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EA5FB3" w:rsidRDefault="00B61F0A" w:rsidP="00961D51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EA5FB3" w:rsidRDefault="00B61F0A" w:rsidP="00961D51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EA5FB3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5063"/>
      </w:tblGrid>
      <w:tr w:rsidR="00B61F0A" w:rsidRPr="00EA5FB3" w:rsidTr="00FC31D1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EA5FB3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5FB3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EA5FB3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5FB3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EA5FB3" w:rsidTr="00072B1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EA5FB3" w:rsidRDefault="004C301A" w:rsidP="00072B1E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A5FB3">
              <w:rPr>
                <w:rFonts w:ascii="Times New Roman" w:hAnsi="Times New Roman"/>
                <w:bCs/>
                <w:sz w:val="24"/>
                <w:szCs w:val="24"/>
              </w:rPr>
              <w:t>Erőművek</w:t>
            </w:r>
            <w:r w:rsidR="00FC31D1" w:rsidRPr="00EA5FB3">
              <w:rPr>
                <w:rFonts w:ascii="Times New Roman" w:hAnsi="Times New Roman"/>
                <w:bCs/>
                <w:sz w:val="24"/>
                <w:szCs w:val="24"/>
              </w:rPr>
              <w:t>, energetika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EA5FB3" w:rsidRDefault="004C301A" w:rsidP="00072B1E">
            <w:pPr>
              <w:spacing w:before="80" w:after="8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környezetmérnök, szakmérnök</w:t>
            </w:r>
          </w:p>
        </w:tc>
      </w:tr>
      <w:tr w:rsidR="004C301A" w:rsidRPr="00EA5FB3" w:rsidTr="00072B1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01A" w:rsidRPr="00EA5FB3" w:rsidRDefault="004C301A" w:rsidP="00072B1E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A5FB3">
              <w:rPr>
                <w:rFonts w:ascii="Times New Roman" w:hAnsi="Times New Roman"/>
                <w:bCs/>
                <w:sz w:val="24"/>
                <w:szCs w:val="24"/>
              </w:rPr>
              <w:t>Nukleáris környezetvédelem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01A" w:rsidRPr="00EA5FB3" w:rsidRDefault="00FC31D1" w:rsidP="00072B1E">
            <w:pPr>
              <w:spacing w:before="80" w:after="8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 xml:space="preserve">környezetmérnök, </w:t>
            </w:r>
            <w:r w:rsidR="004C301A" w:rsidRPr="00EA5FB3">
              <w:rPr>
                <w:rFonts w:ascii="Times New Roman" w:hAnsi="Times New Roman"/>
                <w:sz w:val="24"/>
                <w:szCs w:val="24"/>
              </w:rPr>
              <w:t xml:space="preserve">szakmérnök, </w:t>
            </w:r>
            <w:proofErr w:type="spellStart"/>
            <w:r w:rsidR="004C301A" w:rsidRPr="00EA5FB3">
              <w:rPr>
                <w:rFonts w:ascii="Times New Roman" w:hAnsi="Times New Roman"/>
                <w:sz w:val="24"/>
                <w:szCs w:val="24"/>
              </w:rPr>
              <w:t>dozimetrikus</w:t>
            </w:r>
            <w:proofErr w:type="spellEnd"/>
          </w:p>
        </w:tc>
      </w:tr>
      <w:tr w:rsidR="004C301A" w:rsidRPr="00EA5FB3" w:rsidTr="00072B1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01A" w:rsidRPr="00EA5FB3" w:rsidRDefault="004C301A" w:rsidP="00072B1E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A5FB3">
              <w:rPr>
                <w:rFonts w:ascii="Times New Roman" w:hAnsi="Times New Roman"/>
                <w:bCs/>
                <w:sz w:val="24"/>
                <w:szCs w:val="24"/>
              </w:rPr>
              <w:t>Sugárvédelem</w:t>
            </w:r>
            <w:r w:rsidR="00FC31D1" w:rsidRPr="00EA5FB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FC31D1" w:rsidRPr="00EA5FB3">
              <w:rPr>
                <w:rFonts w:ascii="Times New Roman" w:hAnsi="Times New Roman"/>
                <w:bCs/>
                <w:sz w:val="24"/>
                <w:szCs w:val="24"/>
              </w:rPr>
              <w:t>sugárvédelem</w:t>
            </w:r>
            <w:proofErr w:type="spellEnd"/>
            <w:r w:rsidR="00FC31D1" w:rsidRPr="00EA5FB3">
              <w:rPr>
                <w:rFonts w:ascii="Times New Roman" w:hAnsi="Times New Roman"/>
                <w:bCs/>
                <w:sz w:val="24"/>
                <w:szCs w:val="24"/>
              </w:rPr>
              <w:t xml:space="preserve"> gyakorlat 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01A" w:rsidRPr="00EA5FB3" w:rsidRDefault="004C301A" w:rsidP="00072B1E">
            <w:pPr>
              <w:spacing w:before="80" w:after="8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környezetmérnök, szakmérnök</w:t>
            </w:r>
          </w:p>
        </w:tc>
      </w:tr>
      <w:tr w:rsidR="00FC31D1" w:rsidRPr="00EA5FB3" w:rsidTr="00072B1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1D1" w:rsidRPr="00EA5FB3" w:rsidRDefault="00FC31D1" w:rsidP="00072B1E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A5FB3">
              <w:rPr>
                <w:rFonts w:ascii="Times New Roman" w:hAnsi="Times New Roman"/>
                <w:bCs/>
                <w:sz w:val="24"/>
                <w:szCs w:val="24"/>
              </w:rPr>
              <w:t>Gépészeti gyakorlat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1D1" w:rsidRPr="00EA5FB3" w:rsidRDefault="00FC31D1" w:rsidP="00072B1E">
            <w:pPr>
              <w:spacing w:before="80" w:after="8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gépészmérnök</w:t>
            </w:r>
          </w:p>
        </w:tc>
      </w:tr>
    </w:tbl>
    <w:p w:rsidR="00B61F0A" w:rsidRPr="00EA5FB3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EA5FB3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EA5FB3" w:rsidRDefault="0021193D" w:rsidP="00D67199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EA5FB3">
        <w:rPr>
          <w:rFonts w:ascii="Times New Roman" w:hAnsi="Times New Roman"/>
          <w:sz w:val="24"/>
          <w:szCs w:val="24"/>
        </w:rPr>
        <w:t>szvk</w:t>
      </w:r>
      <w:proofErr w:type="spellEnd"/>
      <w:r w:rsidRPr="00EA5FB3">
        <w:rPr>
          <w:rFonts w:ascii="Times New Roman" w:hAnsi="Times New Roman"/>
          <w:sz w:val="24"/>
          <w:szCs w:val="24"/>
        </w:rPr>
        <w:t xml:space="preserve">) tartalmazza, melynek további részletei az alábbiak: </w:t>
      </w:r>
    </w:p>
    <w:p w:rsidR="00E556C2" w:rsidRPr="00EA5FB3" w:rsidRDefault="00E556C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br w:type="page"/>
      </w:r>
    </w:p>
    <w:tbl>
      <w:tblPr>
        <w:tblW w:w="5152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17"/>
        <w:gridCol w:w="3685"/>
      </w:tblGrid>
      <w:tr w:rsidR="00862E08" w:rsidRPr="00EA5FB3" w:rsidTr="00FC31D1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2E08" w:rsidRPr="00EA5FB3" w:rsidRDefault="00862E08" w:rsidP="00862E08">
            <w:pPr>
              <w:suppressAutoHyphens/>
              <w:autoSpaceDE w:val="0"/>
              <w:autoSpaceDN w:val="0"/>
              <w:adjustRightInd w:val="0"/>
              <w:spacing w:before="40" w:after="20"/>
              <w:ind w:left="18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5FB3">
              <w:rPr>
                <w:rFonts w:ascii="Times New Roman" w:hAnsi="Times New Roman"/>
                <w:b/>
                <w:sz w:val="24"/>
                <w:szCs w:val="24"/>
              </w:rPr>
              <w:t>Szükséges eszközök, felszerelések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E08" w:rsidRPr="00EA5FB3" w:rsidRDefault="00862E08" w:rsidP="00862E08">
            <w:pPr>
              <w:suppressAutoHyphens/>
              <w:autoSpaceDE w:val="0"/>
              <w:autoSpaceDN w:val="0"/>
              <w:adjustRightInd w:val="0"/>
              <w:spacing w:before="40" w:after="20"/>
              <w:ind w:left="18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5FB3">
              <w:rPr>
                <w:rFonts w:ascii="Times New Roman" w:hAnsi="Times New Roman"/>
                <w:b/>
                <w:sz w:val="24"/>
                <w:szCs w:val="24"/>
              </w:rPr>
              <w:t>Részletei</w:t>
            </w:r>
            <w:r w:rsidR="00FC31D1" w:rsidRPr="00EA5FB3">
              <w:rPr>
                <w:rFonts w:ascii="Times New Roman" w:hAnsi="Times New Roman"/>
                <w:b/>
                <w:sz w:val="24"/>
                <w:szCs w:val="24"/>
              </w:rPr>
              <w:t>/gyártó cég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5FB3">
              <w:rPr>
                <w:rFonts w:ascii="Times New Roman" w:hAnsi="Times New Roman"/>
                <w:sz w:val="24"/>
                <w:szCs w:val="24"/>
              </w:rPr>
              <w:t>HPGe</w:t>
            </w:r>
            <w:proofErr w:type="spellEnd"/>
            <w:r w:rsidRPr="00EA5FB3">
              <w:rPr>
                <w:rFonts w:ascii="Times New Roman" w:hAnsi="Times New Roman"/>
                <w:sz w:val="24"/>
                <w:szCs w:val="24"/>
              </w:rPr>
              <w:t xml:space="preserve"> félvezető detektoros mérőrendszer</w:t>
            </w:r>
            <w:r w:rsidR="002D75DA" w:rsidRPr="00EA5FB3">
              <w:rPr>
                <w:rFonts w:ascii="Times New Roman" w:hAnsi="Times New Roman"/>
                <w:sz w:val="24"/>
                <w:szCs w:val="24"/>
              </w:rPr>
              <w:t>, hordozható is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CANBERRA-PACKARD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color w:val="548DD4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6 mérőhelyes alfa-béta számláló berendezés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2D75D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FHT 770 T 6 vagy LB4110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color w:val="548DD4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 xml:space="preserve">folyadék-szcintillációs spektrométer 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BC1071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CANBERRA-PACKARD</w:t>
            </w:r>
            <w:r w:rsidR="00A14ACA" w:rsidRPr="00EA5F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A5FB3">
              <w:rPr>
                <w:rFonts w:ascii="Times New Roman" w:hAnsi="Times New Roman"/>
                <w:sz w:val="24"/>
                <w:szCs w:val="24"/>
              </w:rPr>
              <w:t>vagy</w:t>
            </w:r>
            <w:r w:rsidR="00A14ACA" w:rsidRPr="00EA5FB3">
              <w:rPr>
                <w:rFonts w:ascii="Times New Roman" w:hAnsi="Times New Roman"/>
                <w:sz w:val="24"/>
                <w:szCs w:val="24"/>
              </w:rPr>
              <w:t xml:space="preserve"> PERKIN-ELMER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color w:val="548DD4"/>
                <w:sz w:val="24"/>
                <w:szCs w:val="24"/>
              </w:rPr>
            </w:pPr>
            <w:proofErr w:type="spellStart"/>
            <w:r w:rsidRPr="00EA5FB3">
              <w:rPr>
                <w:rFonts w:ascii="Times New Roman" w:hAnsi="Times New Roman"/>
                <w:sz w:val="24"/>
                <w:szCs w:val="24"/>
              </w:rPr>
              <w:t>PorTL</w:t>
            </w:r>
            <w:proofErr w:type="spellEnd"/>
            <w:r w:rsidRPr="00EA5FB3">
              <w:rPr>
                <w:rFonts w:ascii="Times New Roman" w:hAnsi="Times New Roman"/>
                <w:sz w:val="24"/>
                <w:szCs w:val="24"/>
              </w:rPr>
              <w:t xml:space="preserve"> berendezés </w:t>
            </w:r>
            <w:r w:rsidR="00A14ACA" w:rsidRPr="00EA5FB3">
              <w:rPr>
                <w:rFonts w:ascii="Times New Roman" w:hAnsi="Times New Roman"/>
                <w:sz w:val="24"/>
                <w:szCs w:val="24"/>
              </w:rPr>
              <w:t>(Al</w:t>
            </w:r>
            <w:r w:rsidR="00A14ACA" w:rsidRPr="00EA5FB3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="00A14ACA" w:rsidRPr="00EA5FB3">
              <w:rPr>
                <w:rFonts w:ascii="Times New Roman" w:hAnsi="Times New Roman"/>
                <w:sz w:val="24"/>
                <w:szCs w:val="24"/>
              </w:rPr>
              <w:t>O</w:t>
            </w:r>
            <w:r w:rsidR="00A14ACA" w:rsidRPr="00EA5FB3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="00A14ACA" w:rsidRPr="00EA5FB3">
              <w:rPr>
                <w:rFonts w:ascii="Times New Roman" w:hAnsi="Times New Roman"/>
                <w:sz w:val="24"/>
                <w:szCs w:val="24"/>
              </w:rPr>
              <w:t xml:space="preserve"> tabletta)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2D75D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KFKI-AEKI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color w:val="548DD4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A</w:t>
            </w:r>
            <w:r w:rsidR="00862E08" w:rsidRPr="00EA5FB3">
              <w:rPr>
                <w:rFonts w:ascii="Times New Roman" w:hAnsi="Times New Roman"/>
                <w:sz w:val="24"/>
                <w:szCs w:val="24"/>
              </w:rPr>
              <w:t>nalitikai mérleg</w:t>
            </w:r>
            <w:r w:rsidRPr="00EA5FB3">
              <w:rPr>
                <w:rFonts w:ascii="Times New Roman" w:hAnsi="Times New Roman"/>
                <w:sz w:val="24"/>
                <w:szCs w:val="24"/>
              </w:rPr>
              <w:t>, gyorsmérleg</w:t>
            </w:r>
            <w:r w:rsidR="00862E08" w:rsidRPr="00EA5FB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SARTORIUS, OHAUS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color w:val="548DD4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 xml:space="preserve">laboratóriumi malom 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RETSCH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color w:val="548DD4"/>
                <w:sz w:val="24"/>
                <w:szCs w:val="24"/>
              </w:rPr>
            </w:pPr>
            <w:proofErr w:type="spellStart"/>
            <w:r w:rsidRPr="00EA5FB3">
              <w:rPr>
                <w:rFonts w:ascii="Times New Roman" w:hAnsi="Times New Roman"/>
                <w:sz w:val="24"/>
                <w:szCs w:val="24"/>
              </w:rPr>
              <w:t>infralámpás</w:t>
            </w:r>
            <w:proofErr w:type="spellEnd"/>
            <w:r w:rsidRPr="00EA5FB3">
              <w:rPr>
                <w:rFonts w:ascii="Times New Roman" w:hAnsi="Times New Roman"/>
                <w:sz w:val="24"/>
                <w:szCs w:val="24"/>
              </w:rPr>
              <w:t xml:space="preserve"> bepárló 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KVAUS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color w:val="548DD4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HT\HTO deszorpciós egység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MTA ATOMKI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color w:val="548DD4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desztilláló berendezés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GERHARDT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color w:val="548DD4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 xml:space="preserve">pH-mérő 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SENTRON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color w:val="548DD4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 xml:space="preserve">szárító szekrény 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MEMMERT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 xml:space="preserve">fűthető mágneses keverő 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VELP ARE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HT\HTO és CO</w:t>
            </w:r>
            <w:r w:rsidRPr="00EA5FB3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EA5FB3">
              <w:rPr>
                <w:rFonts w:ascii="Times New Roman" w:hAnsi="Times New Roman"/>
                <w:sz w:val="24"/>
                <w:szCs w:val="24"/>
              </w:rPr>
              <w:t>\</w:t>
            </w:r>
            <w:proofErr w:type="spellStart"/>
            <w:r w:rsidRPr="00EA5FB3">
              <w:rPr>
                <w:rFonts w:ascii="Times New Roman" w:hAnsi="Times New Roman"/>
                <w:sz w:val="24"/>
                <w:szCs w:val="24"/>
              </w:rPr>
              <w:t>C</w:t>
            </w:r>
            <w:r w:rsidRPr="00EA5FB3">
              <w:rPr>
                <w:rFonts w:ascii="Times New Roman" w:hAnsi="Times New Roman"/>
                <w:sz w:val="24"/>
                <w:szCs w:val="24"/>
                <w:vertAlign w:val="subscript"/>
              </w:rPr>
              <w:t>n</w:t>
            </w:r>
            <w:r w:rsidRPr="00EA5FB3">
              <w:rPr>
                <w:rFonts w:ascii="Times New Roman" w:hAnsi="Times New Roman"/>
                <w:sz w:val="24"/>
                <w:szCs w:val="24"/>
              </w:rPr>
              <w:t>H</w:t>
            </w:r>
            <w:r w:rsidRPr="00EA5FB3">
              <w:rPr>
                <w:rFonts w:ascii="Times New Roman" w:hAnsi="Times New Roman"/>
                <w:sz w:val="24"/>
                <w:szCs w:val="24"/>
                <w:vertAlign w:val="subscript"/>
              </w:rPr>
              <w:t>m</w:t>
            </w:r>
            <w:proofErr w:type="spellEnd"/>
            <w:r w:rsidRPr="00EA5FB3">
              <w:rPr>
                <w:rFonts w:ascii="Times New Roman" w:hAnsi="Times New Roman"/>
                <w:sz w:val="24"/>
                <w:szCs w:val="24"/>
              </w:rPr>
              <w:t xml:space="preserve"> mintavevő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MTA ATOMKI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nagytérfogatú levegő mintavevő (aeroszol, jód)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KÁLMÁN SYSTEM KFKI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5FB3">
              <w:rPr>
                <w:rFonts w:ascii="Times New Roman" w:hAnsi="Times New Roman"/>
                <w:sz w:val="24"/>
                <w:szCs w:val="24"/>
              </w:rPr>
              <w:t>fall-out</w:t>
            </w:r>
            <w:proofErr w:type="spellEnd"/>
            <w:r w:rsidRPr="00EA5FB3">
              <w:rPr>
                <w:rFonts w:ascii="Times New Roman" w:hAnsi="Times New Roman"/>
                <w:sz w:val="24"/>
                <w:szCs w:val="24"/>
              </w:rPr>
              <w:t xml:space="preserve"> mintavevő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KFKI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folyamatos vízminta vevő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MICRORAAB KFKI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búvárszivattyú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GRUNDFOS</w:t>
            </w:r>
          </w:p>
        </w:tc>
      </w:tr>
      <w:tr w:rsidR="00862E08" w:rsidRPr="00EA5FB3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talaj mintavevő szett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Times New Roman" w:hAnsi="Times New Roman"/>
                <w:sz w:val="24"/>
                <w:szCs w:val="24"/>
              </w:rPr>
            </w:pPr>
            <w:r w:rsidRPr="00EA5FB3">
              <w:rPr>
                <w:rFonts w:ascii="Times New Roman" w:hAnsi="Times New Roman"/>
                <w:sz w:val="24"/>
                <w:szCs w:val="24"/>
              </w:rPr>
              <w:t>VISOCOLOR ECO BODENKOFFER 914601</w:t>
            </w:r>
          </w:p>
        </w:tc>
      </w:tr>
    </w:tbl>
    <w:p w:rsidR="00B61F0A" w:rsidRPr="00EA5FB3" w:rsidRDefault="00B61F0A" w:rsidP="00FC31D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56C2" w:rsidRPr="00EA5FB3" w:rsidRDefault="00E556C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br w:type="page"/>
      </w:r>
    </w:p>
    <w:p w:rsidR="00B61F0A" w:rsidRPr="00EA5FB3" w:rsidRDefault="00B61F0A" w:rsidP="00F22480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EA5FB3">
        <w:rPr>
          <w:rFonts w:ascii="Times New Roman" w:hAnsi="Times New Roman"/>
          <w:b/>
          <w:sz w:val="24"/>
          <w:szCs w:val="24"/>
        </w:rPr>
        <w:t>-ráépülés</w:t>
      </w:r>
      <w:r w:rsidRPr="00EA5FB3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D30092" w:rsidRPr="00EA5FB3" w:rsidRDefault="00D30092" w:rsidP="00D90BB0">
      <w:pPr>
        <w:widowControl w:val="0"/>
        <w:suppressAutoHyphens/>
        <w:spacing w:after="0" w:line="240" w:lineRule="auto"/>
        <w:ind w:left="3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0092" w:rsidRPr="00EA5FB3" w:rsidRDefault="00D30092" w:rsidP="00D90BB0">
      <w:pPr>
        <w:widowControl w:val="0"/>
        <w:suppressAutoHyphens/>
        <w:spacing w:after="0" w:line="240" w:lineRule="auto"/>
        <w:ind w:left="709" w:hanging="67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D200AB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gimnázium</w:t>
      </w:r>
      <w:r w:rsidR="004A7023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szakközép</w:t>
      </w:r>
      <w:proofErr w:type="spellEnd"/>
      <w:r w:rsidR="004A7023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iskolai képzés összes szakmai óraszáma 0,5 évfolyamos képzés esetén: </w:t>
      </w:r>
      <w:r w:rsidR="007E3AEA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525 </w:t>
      </w: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óra (</w:t>
      </w:r>
      <w:r w:rsidR="007E3AEA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15 </w:t>
      </w: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hét x 35 óra)</w:t>
      </w:r>
    </w:p>
    <w:p w:rsidR="00D30092" w:rsidRPr="00EA5FB3" w:rsidRDefault="00D30092" w:rsidP="00D90BB0">
      <w:pPr>
        <w:widowControl w:val="0"/>
        <w:suppressAutoHyphens/>
        <w:spacing w:after="0" w:line="240" w:lineRule="auto"/>
        <w:ind w:left="709" w:hanging="67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4A7023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szak</w:t>
      </w:r>
      <w:r w:rsidR="00D200AB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gimnázium</w:t>
      </w:r>
      <w:r w:rsidR="004A7023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iskolai képzés összes szakmai óraszáma szabadsáv nélkül 0,5 évfolyamos képzés esetén: </w:t>
      </w:r>
      <w:r w:rsidR="00D726EF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4</w:t>
      </w:r>
      <w:r w:rsidR="00297D7C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72</w:t>
      </w:r>
      <w:r w:rsidR="00D726EF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óra (1</w:t>
      </w:r>
      <w:r w:rsidR="007E3AEA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5</w:t>
      </w: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D30092" w:rsidRPr="00EA5FB3" w:rsidRDefault="00D30092" w:rsidP="00D90BB0">
      <w:pPr>
        <w:widowControl w:val="0"/>
        <w:suppressAutoHyphens/>
        <w:spacing w:after="0" w:line="240" w:lineRule="auto"/>
        <w:ind w:left="3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0092" w:rsidRPr="00EA5FB3" w:rsidRDefault="00D30092" w:rsidP="00D90BB0">
      <w:pPr>
        <w:widowControl w:val="0"/>
        <w:suppressAutoHyphens/>
        <w:spacing w:after="0" w:line="240" w:lineRule="auto"/>
        <w:ind w:left="30"/>
        <w:rPr>
          <w:rFonts w:ascii="Times New Roman" w:hAnsi="Times New Roman"/>
          <w:sz w:val="24"/>
          <w:szCs w:val="24"/>
        </w:rPr>
      </w:pPr>
    </w:p>
    <w:p w:rsidR="00B61F0A" w:rsidRPr="00EA5FB3" w:rsidRDefault="00B61F0A" w:rsidP="00D30092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B61F0A" w:rsidRPr="00EA5FB3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1. számú táblázat</w:t>
      </w:r>
    </w:p>
    <w:p w:rsidR="00B61F0A" w:rsidRPr="00EA5FB3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90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0"/>
        <w:gridCol w:w="2110"/>
        <w:gridCol w:w="1360"/>
        <w:gridCol w:w="1327"/>
      </w:tblGrid>
      <w:tr w:rsidR="002163EE" w:rsidRPr="00EA5FB3" w:rsidTr="00F06DD7">
        <w:trPr>
          <w:trHeight w:val="855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A5FB3" w:rsidRDefault="00FC31D1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A5FB3">
              <w:rPr>
                <w:rFonts w:ascii="Times New Roman" w:hAnsi="Times New Roman"/>
                <w:b/>
                <w:bCs/>
                <w:lang w:eastAsia="hu-HU"/>
              </w:rPr>
              <w:t>Szakmai követelmény-modul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A5FB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A5FB3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A5FB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A5FB3">
              <w:rPr>
                <w:rFonts w:ascii="Times New Roman" w:hAnsi="Times New Roman"/>
                <w:b/>
                <w:bCs/>
                <w:lang w:eastAsia="hu-HU"/>
              </w:rPr>
              <w:t xml:space="preserve">Elméleti </w:t>
            </w:r>
            <w:r w:rsidRPr="00EA5FB3">
              <w:rPr>
                <w:rFonts w:ascii="Times New Roman" w:hAnsi="Times New Roman"/>
                <w:b/>
                <w:bCs/>
                <w:lang w:eastAsia="hu-HU"/>
              </w:rPr>
              <w:br/>
              <w:t>heti óraszám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A5FB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A5FB3">
              <w:rPr>
                <w:rFonts w:ascii="Times New Roman" w:hAnsi="Times New Roman"/>
                <w:b/>
                <w:bCs/>
                <w:lang w:eastAsia="hu-HU"/>
              </w:rPr>
              <w:t>Gyakorlati heti óraszám</w:t>
            </w:r>
          </w:p>
        </w:tc>
      </w:tr>
      <w:tr w:rsidR="00862E08" w:rsidRPr="00EA5FB3" w:rsidTr="00F06DD7">
        <w:trPr>
          <w:trHeight w:val="570"/>
          <w:jc w:val="center"/>
        </w:trPr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E08" w:rsidRPr="00EA5FB3" w:rsidRDefault="00862E08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10873-12</w:t>
            </w:r>
            <w:r w:rsidR="00B378FA"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Nukleáris </w:t>
            </w:r>
          </w:p>
          <w:p w:rsidR="00862E08" w:rsidRPr="00EA5FB3" w:rsidRDefault="00862E08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E08" w:rsidRPr="00EA5FB3" w:rsidRDefault="00862E08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Erőművek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E08" w:rsidRPr="00EA5FB3" w:rsidRDefault="009439C6" w:rsidP="00B378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E08" w:rsidRPr="00EA5FB3" w:rsidRDefault="00791FC8" w:rsidP="00B378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</w:p>
        </w:tc>
      </w:tr>
      <w:tr w:rsidR="00862E08" w:rsidRPr="00EA5FB3" w:rsidTr="00F06DD7">
        <w:trPr>
          <w:trHeight w:val="570"/>
          <w:jc w:val="center"/>
        </w:trPr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E08" w:rsidRPr="00EA5FB3" w:rsidRDefault="00862E08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Sugárvédelem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E08" w:rsidRPr="00EA5FB3" w:rsidRDefault="009439C6" w:rsidP="00B378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E08" w:rsidRPr="00EA5FB3" w:rsidRDefault="00791FC8" w:rsidP="00B378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</w:p>
        </w:tc>
      </w:tr>
      <w:tr w:rsidR="009439C6" w:rsidRPr="00EA5FB3" w:rsidTr="00F06DD7">
        <w:trPr>
          <w:trHeight w:val="570"/>
          <w:jc w:val="center"/>
        </w:trPr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9C6" w:rsidRPr="00EA5FB3" w:rsidRDefault="009439C6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39C6" w:rsidRPr="00EA5FB3" w:rsidRDefault="009439C6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Sugárvédelem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439C6" w:rsidRPr="00EA5FB3" w:rsidRDefault="00791FC8" w:rsidP="00B378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439C6" w:rsidRPr="00EA5FB3" w:rsidRDefault="009439C6" w:rsidP="00B378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</w:p>
        </w:tc>
      </w:tr>
      <w:tr w:rsidR="009439C6" w:rsidRPr="00EA5FB3" w:rsidTr="00F06DD7">
        <w:trPr>
          <w:trHeight w:val="570"/>
          <w:jc w:val="center"/>
        </w:trPr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9C6" w:rsidRPr="00EA5FB3" w:rsidRDefault="009439C6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39C6" w:rsidRPr="00EA5FB3" w:rsidRDefault="009439C6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Energetika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439C6" w:rsidRPr="00EA5FB3" w:rsidRDefault="00880591" w:rsidP="00B378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439C6" w:rsidRPr="00EA5FB3" w:rsidRDefault="00880591" w:rsidP="00B378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2,5</w:t>
            </w:r>
          </w:p>
        </w:tc>
      </w:tr>
      <w:tr w:rsidR="009439C6" w:rsidRPr="00EA5FB3" w:rsidTr="00F06DD7">
        <w:trPr>
          <w:trHeight w:val="570"/>
          <w:jc w:val="center"/>
        </w:trPr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9C6" w:rsidRPr="00EA5FB3" w:rsidRDefault="009439C6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39C6" w:rsidRPr="00EA5FB3" w:rsidRDefault="009439C6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Gépészet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439C6" w:rsidRPr="00EA5FB3" w:rsidRDefault="00791FC8" w:rsidP="00B378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439C6" w:rsidRPr="00EA5FB3" w:rsidRDefault="009439C6" w:rsidP="00B378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</w:tr>
      <w:tr w:rsidR="00862E08" w:rsidRPr="00EA5FB3" w:rsidTr="00F06DD7">
        <w:trPr>
          <w:trHeight w:val="570"/>
          <w:jc w:val="center"/>
        </w:trPr>
        <w:tc>
          <w:tcPr>
            <w:tcW w:w="2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EA5FB3" w:rsidRDefault="00862E08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E08" w:rsidRPr="00EA5FB3" w:rsidRDefault="00862E08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Nukleáris környezetvédelem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E08" w:rsidRPr="00EA5FB3" w:rsidRDefault="009439C6" w:rsidP="00B378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E08" w:rsidRPr="00EA5FB3" w:rsidRDefault="00791FC8" w:rsidP="00B378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</w:p>
        </w:tc>
      </w:tr>
      <w:tr w:rsidR="002163EE" w:rsidRPr="00EA5FB3" w:rsidTr="00F06DD7">
        <w:trPr>
          <w:trHeight w:val="300"/>
          <w:jc w:val="center"/>
        </w:trPr>
        <w:tc>
          <w:tcPr>
            <w:tcW w:w="4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163EE" w:rsidRPr="00EA5FB3" w:rsidRDefault="002163EE" w:rsidP="00F06DD7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  <w:r w:rsidR="005934EC"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EA5FB3" w:rsidRDefault="00880591" w:rsidP="00B378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EA5FB3" w:rsidRDefault="00880591" w:rsidP="00B378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12,5</w:t>
            </w:r>
          </w:p>
        </w:tc>
      </w:tr>
      <w:tr w:rsidR="002163EE" w:rsidRPr="00EA5FB3" w:rsidTr="00F06DD7">
        <w:trPr>
          <w:trHeight w:val="300"/>
          <w:jc w:val="center"/>
        </w:trPr>
        <w:tc>
          <w:tcPr>
            <w:tcW w:w="4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163EE" w:rsidRPr="00EA5FB3" w:rsidRDefault="002163EE" w:rsidP="00F06DD7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  <w:r w:rsidR="005934EC"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26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EA5FB3" w:rsidRDefault="009439C6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  <w:r w:rsidR="00880591"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1,</w:t>
            </w: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</w:tbl>
    <w:p w:rsidR="00767F46" w:rsidRPr="00EA5FB3" w:rsidRDefault="00EE4947" w:rsidP="00767F4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/>
          <w:kern w:val="1"/>
          <w:sz w:val="16"/>
          <w:szCs w:val="16"/>
          <w:lang w:eastAsia="hi-IN" w:bidi="hi-IN"/>
        </w:rPr>
      </w:pPr>
      <w:r w:rsidRPr="00EA5FB3" w:rsidDel="00EE4947">
        <w:rPr>
          <w:rFonts w:ascii="Times New Roman" w:eastAsia="Calibri" w:hAnsi="Times New Roman"/>
          <w:kern w:val="1"/>
          <w:sz w:val="16"/>
          <w:szCs w:val="16"/>
          <w:lang w:eastAsia="hi-IN" w:bidi="hi-IN"/>
        </w:rPr>
        <w:t xml:space="preserve"> </w:t>
      </w:r>
    </w:p>
    <w:p w:rsidR="00292BFE" w:rsidRPr="00EA5FB3" w:rsidRDefault="00292BFE" w:rsidP="00862E08">
      <w:pPr>
        <w:tabs>
          <w:tab w:val="left" w:pos="2863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B61F0A" w:rsidRPr="00EA5FB3" w:rsidRDefault="00292BFE" w:rsidP="00292BFE">
      <w:pPr>
        <w:tabs>
          <w:tab w:val="left" w:pos="2863"/>
        </w:tabs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A5FB3">
        <w:rPr>
          <w:rFonts w:ascii="Times New Roman" w:eastAsia="Calibri" w:hAnsi="Times New Roman"/>
          <w:sz w:val="24"/>
          <w:szCs w:val="24"/>
        </w:rPr>
        <w:br w:type="page"/>
      </w:r>
      <w:r w:rsidR="00B61F0A"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A4190E" w:rsidRPr="00EA5FB3" w:rsidRDefault="00B61F0A" w:rsidP="00E84145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EA5FB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872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4637"/>
        <w:gridCol w:w="906"/>
        <w:gridCol w:w="1129"/>
      </w:tblGrid>
      <w:tr w:rsidR="002163EE" w:rsidRPr="00EA5FB3" w:rsidTr="005934EC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A5FB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A5FB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A5FB3">
              <w:rPr>
                <w:rFonts w:ascii="Times New Roman" w:hAnsi="Times New Roman"/>
                <w:b/>
                <w:bCs/>
                <w:lang w:eastAsia="hu-HU"/>
              </w:rPr>
              <w:t>Tantárgyak/</w:t>
            </w:r>
            <w:r w:rsidR="00BB601C" w:rsidRPr="00EA5FB3">
              <w:rPr>
                <w:rFonts w:ascii="Times New Roman" w:hAnsi="Times New Roman"/>
                <w:b/>
                <w:bCs/>
                <w:lang w:eastAsia="hu-HU"/>
              </w:rPr>
              <w:t>témakörök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A5FB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A5FB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163EE" w:rsidRPr="00EA5FB3" w:rsidTr="005934EC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EA5FB3" w:rsidRDefault="00531EB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10873-12</w:t>
            </w:r>
          </w:p>
          <w:p w:rsidR="002D75DA" w:rsidRPr="00EA5FB3" w:rsidRDefault="002D75DA" w:rsidP="00E55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Nukleáris környezetvédelem</w:t>
            </w: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A5FB3" w:rsidRDefault="002D75DA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EA5FB3">
              <w:rPr>
                <w:rFonts w:ascii="Times New Roman" w:hAnsi="Times New Roman"/>
                <w:b/>
                <w:bCs/>
                <w:lang w:eastAsia="hu-HU"/>
              </w:rPr>
              <w:t>Erőművek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EA5FB3" w:rsidRDefault="00D726EF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A5FB3">
              <w:rPr>
                <w:rFonts w:ascii="Times New Roman" w:hAnsi="Times New Roman"/>
                <w:b/>
                <w:bCs/>
                <w:lang w:eastAsia="hu-HU"/>
              </w:rPr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EA5FB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7E77DA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77DA" w:rsidRPr="00EA5FB3" w:rsidRDefault="007E77DA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DA" w:rsidRPr="00EA5FB3" w:rsidRDefault="007E77DA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Magfizikai alapok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77DA" w:rsidRPr="00EA5FB3" w:rsidRDefault="00CE285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77DA" w:rsidRPr="00EA5FB3" w:rsidRDefault="007E77DA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7E77DA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77DA" w:rsidRPr="00EA5FB3" w:rsidRDefault="007E77DA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DA" w:rsidRPr="00EA5FB3" w:rsidRDefault="007E77DA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Reaktorfizika</w:t>
            </w:r>
            <w:r w:rsidR="00233420" w:rsidRPr="00EA5FB3">
              <w:rPr>
                <w:rFonts w:ascii="Times New Roman" w:hAnsi="Times New Roman"/>
                <w:lang w:eastAsia="hu-HU"/>
              </w:rPr>
              <w:t>, reaktorstatika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77DA" w:rsidRPr="00EA5FB3" w:rsidRDefault="00233420" w:rsidP="00D726E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2</w:t>
            </w:r>
            <w:r w:rsidR="00D726EF" w:rsidRPr="00EA5FB3">
              <w:rPr>
                <w:rFonts w:ascii="Times New Roman" w:hAnsi="Times New Roman"/>
                <w:i/>
                <w:lang w:eastAsia="hu-HU"/>
              </w:rPr>
              <w:t>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77DA" w:rsidRPr="00EA5FB3" w:rsidRDefault="007E77DA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163EE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EA5FB3" w:rsidRDefault="002163E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A5FB3" w:rsidRDefault="007E77DA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Reaktordinamika</w:t>
            </w:r>
            <w:r w:rsidR="00233420" w:rsidRPr="00EA5FB3">
              <w:rPr>
                <w:rFonts w:ascii="Times New Roman" w:hAnsi="Times New Roman"/>
                <w:lang w:eastAsia="hu-HU"/>
              </w:rPr>
              <w:t>, reaktor</w:t>
            </w:r>
            <w:r w:rsidR="00E556C2" w:rsidRPr="00EA5FB3">
              <w:rPr>
                <w:rFonts w:ascii="Times New Roman" w:hAnsi="Times New Roman"/>
                <w:lang w:eastAsia="hu-HU"/>
              </w:rPr>
              <w:t>-</w:t>
            </w:r>
            <w:r w:rsidR="00233420" w:rsidRPr="00EA5FB3">
              <w:rPr>
                <w:rFonts w:ascii="Times New Roman" w:hAnsi="Times New Roman"/>
                <w:lang w:eastAsia="hu-HU"/>
              </w:rPr>
              <w:t>kinetika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EA5FB3" w:rsidRDefault="0023342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2</w:t>
            </w:r>
            <w:r w:rsidR="00D726EF" w:rsidRPr="00EA5FB3">
              <w:rPr>
                <w:rFonts w:ascii="Times New Roman" w:hAnsi="Times New Roman"/>
                <w:i/>
                <w:lang w:eastAsia="hu-HU"/>
              </w:rPr>
              <w:t>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EA5FB3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7E77DA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77DA" w:rsidRPr="00EA5FB3" w:rsidRDefault="007E77DA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DA" w:rsidRPr="00EA5FB3" w:rsidRDefault="00E76D1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Primerkör és berendezései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77DA" w:rsidRPr="00EA5FB3" w:rsidRDefault="00CE285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77DA" w:rsidRPr="00EA5FB3" w:rsidRDefault="007E77DA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C372DF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EA5FB3" w:rsidRDefault="00C372DF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EA5FB3" w:rsidRDefault="00C372DF" w:rsidP="002163EE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EA5FB3">
              <w:rPr>
                <w:rFonts w:ascii="Times New Roman" w:hAnsi="Times New Roman"/>
                <w:b/>
                <w:lang w:eastAsia="hu-HU"/>
              </w:rPr>
              <w:t>Sugárvédelem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D726EF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A5FB3">
              <w:rPr>
                <w:rFonts w:ascii="Times New Roman" w:hAnsi="Times New Roman"/>
                <w:b/>
                <w:lang w:eastAsia="hu-HU"/>
              </w:rPr>
              <w:t>75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C372DF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C372DF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EA5FB3" w:rsidRDefault="00C372DF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EA5FB3" w:rsidRDefault="00B0009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Sugárvédelem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D726EF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C372DF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C372DF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EA5FB3" w:rsidRDefault="00C372DF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EA5FB3" w:rsidRDefault="00B0009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Radioaktív hulladékok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1F790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12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C372DF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C372DF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EA5FB3" w:rsidRDefault="00C372DF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EA5FB3" w:rsidRDefault="00B0009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Nukleáris számítások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1F790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12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C372DF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C372DF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EA5FB3" w:rsidRDefault="00C372DF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EA5FB3" w:rsidRDefault="00B0009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Nukleáris méréstechnika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1F7902" w:rsidP="00D726E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3</w:t>
            </w:r>
            <w:r w:rsidR="00D726EF" w:rsidRPr="00EA5FB3">
              <w:rPr>
                <w:rFonts w:ascii="Times New Roman" w:hAnsi="Times New Roman"/>
                <w:i/>
                <w:lang w:eastAsia="hu-HU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C372DF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C372DF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EA5FB3" w:rsidRDefault="00C372DF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EA5FB3" w:rsidRDefault="00C372DF" w:rsidP="002163EE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EA5FB3">
              <w:rPr>
                <w:rFonts w:ascii="Times New Roman" w:hAnsi="Times New Roman"/>
                <w:b/>
                <w:lang w:eastAsia="hu-HU"/>
              </w:rPr>
              <w:t>Sugárvédelem gyakorlat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C372DF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D726EF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A5FB3">
              <w:rPr>
                <w:rFonts w:ascii="Times New Roman" w:hAnsi="Times New Roman"/>
                <w:b/>
                <w:lang w:eastAsia="hu-HU"/>
              </w:rPr>
              <w:t>90</w:t>
            </w:r>
          </w:p>
        </w:tc>
      </w:tr>
      <w:tr w:rsidR="00C372DF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EA5FB3" w:rsidRDefault="00C372DF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EA5FB3" w:rsidRDefault="00B0009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Mintavétel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C372DF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D726EF" w:rsidP="00D726E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20</w:t>
            </w:r>
          </w:p>
        </w:tc>
      </w:tr>
      <w:tr w:rsidR="00C372DF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EA5FB3" w:rsidRDefault="00C372DF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EA5FB3" w:rsidRDefault="00B0009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Mintafeldolgozás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C372DF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1F790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30</w:t>
            </w:r>
          </w:p>
        </w:tc>
      </w:tr>
      <w:tr w:rsidR="00C372DF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EA5FB3" w:rsidRDefault="00C372DF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EA5FB3" w:rsidRDefault="00B0009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Nukleáris mérési módszerek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C372DF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D726EF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40</w:t>
            </w:r>
          </w:p>
        </w:tc>
      </w:tr>
      <w:tr w:rsidR="00C372DF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EA5FB3" w:rsidRDefault="00C372DF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EA5FB3" w:rsidRDefault="00C372DF" w:rsidP="002163EE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EA5FB3">
              <w:rPr>
                <w:rFonts w:ascii="Times New Roman" w:hAnsi="Times New Roman"/>
                <w:b/>
                <w:lang w:eastAsia="hu-HU"/>
              </w:rPr>
              <w:t>Energetika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D726EF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A5FB3">
              <w:rPr>
                <w:rFonts w:ascii="Times New Roman" w:hAnsi="Times New Roman"/>
                <w:b/>
                <w:lang w:eastAsia="hu-HU"/>
              </w:rPr>
              <w:t>60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EA5FB3" w:rsidRDefault="002C4280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A5FB3">
              <w:rPr>
                <w:rFonts w:ascii="Times New Roman" w:hAnsi="Times New Roman"/>
                <w:b/>
                <w:lang w:eastAsia="hu-HU"/>
              </w:rPr>
              <w:t>37</w:t>
            </w:r>
          </w:p>
        </w:tc>
      </w:tr>
      <w:tr w:rsidR="00E90983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EA5FB3" w:rsidRDefault="00E90983" w:rsidP="00F34FB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Energetikai alapfogalmak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E84145" w:rsidP="00F34FB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E90983" w:rsidP="00F34FB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E90983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EA5FB3" w:rsidRDefault="000F5ECF" w:rsidP="00F34FB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 xml:space="preserve">Fosszilis és megújuló </w:t>
            </w:r>
            <w:r w:rsidR="00E90983" w:rsidRPr="00EA5FB3">
              <w:rPr>
                <w:rFonts w:ascii="Times New Roman" w:hAnsi="Times New Roman"/>
                <w:lang w:eastAsia="hu-HU"/>
              </w:rPr>
              <w:t>energiahordozók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2C4280" w:rsidP="00F34FB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22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2C4280" w:rsidP="00F34FB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22</w:t>
            </w:r>
          </w:p>
        </w:tc>
      </w:tr>
      <w:tr w:rsidR="00E90983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EA5FB3" w:rsidRDefault="00E90983" w:rsidP="00F34FB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Energetikai berendezések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2C4280" w:rsidP="00F34FB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2C4280" w:rsidP="00F34FB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</w:tr>
      <w:tr w:rsidR="00E90983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EA5FB3" w:rsidRDefault="00E90983" w:rsidP="00F34FB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Energiagazdálkodás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2C4280" w:rsidP="00F34FB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E90983" w:rsidP="00F34FB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E90983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EA5FB3">
              <w:rPr>
                <w:rFonts w:ascii="Times New Roman" w:hAnsi="Times New Roman"/>
                <w:b/>
                <w:lang w:eastAsia="hu-HU"/>
              </w:rPr>
              <w:t>Gépészet gyakorlat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E90983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2C4280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A5FB3">
              <w:rPr>
                <w:rFonts w:ascii="Times New Roman" w:hAnsi="Times New Roman"/>
                <w:b/>
                <w:lang w:eastAsia="hu-HU"/>
              </w:rPr>
              <w:t>60</w:t>
            </w:r>
          </w:p>
        </w:tc>
      </w:tr>
      <w:tr w:rsidR="00E90983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EA5FB3" w:rsidRDefault="0067391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A</w:t>
            </w:r>
            <w:r w:rsidR="00E90983" w:rsidRPr="00EA5FB3">
              <w:rPr>
                <w:rFonts w:ascii="Times New Roman" w:hAnsi="Times New Roman"/>
                <w:lang w:eastAsia="hu-HU"/>
              </w:rPr>
              <w:t>lapfogalmak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E90983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D824CA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</w:tr>
      <w:tr w:rsidR="00E90983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Hőmérsékletmérés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E90983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2C428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</w:tr>
      <w:tr w:rsidR="00E90983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EA5FB3" w:rsidRDefault="00772347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Alapmérések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E90983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2C428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37</w:t>
            </w:r>
          </w:p>
        </w:tc>
      </w:tr>
      <w:tr w:rsidR="00E90983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EA5FB3">
              <w:rPr>
                <w:rFonts w:ascii="Times New Roman" w:hAnsi="Times New Roman"/>
                <w:b/>
                <w:bCs/>
                <w:lang w:eastAsia="hu-HU"/>
              </w:rPr>
              <w:t xml:space="preserve">Nukleáris környezetvédelem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2C4280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A5FB3">
              <w:rPr>
                <w:rFonts w:ascii="Times New Roman" w:hAnsi="Times New Roman"/>
                <w:b/>
                <w:bCs/>
                <w:lang w:eastAsia="hu-HU"/>
              </w:rPr>
              <w:t>60 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E90983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E90983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 xml:space="preserve">Atomerőművek </w:t>
            </w:r>
            <w:proofErr w:type="spellStart"/>
            <w:r w:rsidRPr="00EA5FB3">
              <w:rPr>
                <w:rFonts w:ascii="Times New Roman" w:hAnsi="Times New Roman"/>
                <w:lang w:eastAsia="hu-HU"/>
              </w:rPr>
              <w:t>hőszennyezése</w:t>
            </w:r>
            <w:proofErr w:type="spellEnd"/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2C428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15</w:t>
            </w:r>
            <w:r w:rsidR="00E90983" w:rsidRPr="00EA5FB3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E90983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E90983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Atomerőművek vízszennyezése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2C4280" w:rsidP="00E84145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E90983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E90983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Atomerőművek talajszennyezése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2C428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E90983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E90983" w:rsidRPr="00EA5FB3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EA5FB3" w:rsidRDefault="00FA5A01" w:rsidP="00E556C2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 xml:space="preserve">Atomerőművek </w:t>
            </w:r>
            <w:r w:rsidR="00880591" w:rsidRPr="00EA5FB3">
              <w:rPr>
                <w:rFonts w:ascii="Times New Roman" w:hAnsi="Times New Roman"/>
                <w:lang w:eastAsia="hu-HU"/>
              </w:rPr>
              <w:t xml:space="preserve">zaj és </w:t>
            </w:r>
            <w:r w:rsidRPr="00EA5FB3">
              <w:rPr>
                <w:rFonts w:ascii="Times New Roman" w:hAnsi="Times New Roman"/>
                <w:lang w:eastAsia="hu-HU"/>
              </w:rPr>
              <w:t>lég</w:t>
            </w:r>
            <w:r w:rsidR="00E90983" w:rsidRPr="00EA5FB3">
              <w:rPr>
                <w:rFonts w:ascii="Times New Roman" w:hAnsi="Times New Roman"/>
                <w:lang w:eastAsia="hu-HU"/>
              </w:rPr>
              <w:t>szennyezése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2C428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A5FB3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EA5FB3" w:rsidRDefault="00E90983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5934EC" w:rsidRPr="00EA5FB3" w:rsidTr="005934EC">
        <w:trPr>
          <w:trHeight w:val="285"/>
          <w:jc w:val="center"/>
        </w:trPr>
        <w:tc>
          <w:tcPr>
            <w:tcW w:w="6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34EC" w:rsidRPr="00EA5FB3" w:rsidRDefault="004B122C" w:rsidP="002163E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Összes óra: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34EC" w:rsidRPr="00EA5FB3" w:rsidRDefault="002C4280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A5FB3">
              <w:rPr>
                <w:rFonts w:ascii="Times New Roman" w:hAnsi="Times New Roman"/>
                <w:b/>
                <w:lang w:eastAsia="hu-HU"/>
              </w:rPr>
              <w:t>285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34EC" w:rsidRPr="00EA5FB3" w:rsidRDefault="002C4280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A5FB3">
              <w:rPr>
                <w:rFonts w:ascii="Times New Roman" w:hAnsi="Times New Roman"/>
                <w:b/>
                <w:lang w:eastAsia="hu-HU"/>
              </w:rPr>
              <w:t>187</w:t>
            </w:r>
          </w:p>
        </w:tc>
      </w:tr>
      <w:tr w:rsidR="00E90983" w:rsidRPr="00EA5FB3" w:rsidTr="005934EC">
        <w:trPr>
          <w:trHeight w:val="285"/>
          <w:jc w:val="center"/>
        </w:trPr>
        <w:tc>
          <w:tcPr>
            <w:tcW w:w="6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90983" w:rsidRPr="00EA5FB3" w:rsidRDefault="004B122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A5FB3">
              <w:rPr>
                <w:rFonts w:ascii="Times New Roman" w:hAnsi="Times New Roman"/>
                <w:lang w:eastAsia="hu-HU"/>
              </w:rPr>
              <w:t>Összes óra: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90983" w:rsidRPr="00EA5FB3" w:rsidRDefault="002C4280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472</w:t>
            </w:r>
          </w:p>
        </w:tc>
      </w:tr>
      <w:tr w:rsidR="00E90983" w:rsidRPr="00EA5FB3" w:rsidTr="005934EC">
        <w:trPr>
          <w:trHeight w:val="285"/>
          <w:jc w:val="center"/>
        </w:trPr>
        <w:tc>
          <w:tcPr>
            <w:tcW w:w="6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90983" w:rsidRPr="00EA5FB3" w:rsidRDefault="00E90983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90983" w:rsidRPr="00EA5FB3" w:rsidRDefault="00E84145" w:rsidP="00E841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90983" w:rsidRPr="00EA5FB3" w:rsidRDefault="00E84145" w:rsidP="00E841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40</w:t>
            </w:r>
          </w:p>
        </w:tc>
      </w:tr>
    </w:tbl>
    <w:p w:rsidR="000F5ECF" w:rsidRPr="00EA5FB3" w:rsidRDefault="000F5ECF" w:rsidP="00FB7B0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/>
          <w:kern w:val="1"/>
          <w:sz w:val="24"/>
          <w:szCs w:val="24"/>
          <w:lang w:eastAsia="hi-IN" w:bidi="hi-IN"/>
        </w:rPr>
      </w:pPr>
    </w:p>
    <w:p w:rsidR="00037185" w:rsidRPr="00EA5FB3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EA5FB3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1F0A" w:rsidRPr="00EA5FB3" w:rsidRDefault="00037185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EA5FB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EA5FB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EA5FB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61F0A" w:rsidRPr="00EA5FB3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EA5FB3" w:rsidSect="00E556C2">
          <w:footerReference w:type="default" r:id="rId9"/>
          <w:pgSz w:w="11906" w:h="16838"/>
          <w:pgMar w:top="1418" w:right="1418" w:bottom="1418" w:left="1276" w:header="709" w:footer="709" w:gutter="0"/>
          <w:pgNumType w:start="1"/>
          <w:cols w:space="708"/>
          <w:titlePg/>
          <w:docGrid w:linePitch="360"/>
        </w:sectPr>
      </w:pPr>
    </w:p>
    <w:p w:rsidR="00B61F0A" w:rsidRPr="00EA5FB3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EA5FB3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556C2" w:rsidRPr="00EA5FB3" w:rsidRDefault="00E556C2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EA5FB3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EA5FB3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06DD7" w:rsidRPr="00EA5FB3" w:rsidRDefault="00B61F0A" w:rsidP="00862E0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A5FB3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B61F0A" w:rsidRPr="00EA5FB3" w:rsidRDefault="00862E08" w:rsidP="00862E0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A5FB3">
        <w:rPr>
          <w:rFonts w:ascii="Times New Roman" w:hAnsi="Times New Roman"/>
          <w:b/>
          <w:sz w:val="44"/>
          <w:szCs w:val="44"/>
          <w:lang w:eastAsia="hu-HU"/>
        </w:rPr>
        <w:t>10873-12</w:t>
      </w:r>
      <w:r w:rsidR="00BC0C21" w:rsidRPr="00EA5FB3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EA5FB3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B61F0A" w:rsidRPr="00EA5FB3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EA5FB3" w:rsidRDefault="00862E08" w:rsidP="00862E0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A5FB3">
        <w:rPr>
          <w:rFonts w:ascii="Times New Roman" w:hAnsi="Times New Roman"/>
          <w:b/>
          <w:sz w:val="44"/>
          <w:szCs w:val="44"/>
          <w:lang w:eastAsia="hu-HU"/>
        </w:rPr>
        <w:t>Nukleáris kör</w:t>
      </w:r>
      <w:r w:rsidR="00531EBE" w:rsidRPr="00EA5FB3">
        <w:rPr>
          <w:rFonts w:ascii="Times New Roman" w:hAnsi="Times New Roman"/>
          <w:b/>
          <w:sz w:val="44"/>
          <w:szCs w:val="44"/>
          <w:lang w:eastAsia="hu-HU"/>
        </w:rPr>
        <w:t>nyezetvédelem</w:t>
      </w:r>
    </w:p>
    <w:p w:rsidR="00F06DD7" w:rsidRPr="00EA5FB3" w:rsidRDefault="00F06DD7" w:rsidP="00862E0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EA5FB3" w:rsidRDefault="000F5ECF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A5FB3">
        <w:rPr>
          <w:rFonts w:ascii="Times New Roman" w:hAnsi="Times New Roman"/>
          <w:b/>
          <w:sz w:val="44"/>
          <w:szCs w:val="44"/>
          <w:lang w:eastAsia="hu-HU"/>
        </w:rPr>
        <w:t>megnevezésű</w:t>
      </w:r>
    </w:p>
    <w:p w:rsidR="00B61F0A" w:rsidRPr="00EA5FB3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EA5FB3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EA5FB3">
        <w:rPr>
          <w:rFonts w:ascii="Times New Roman" w:hAnsi="Times New Roman"/>
          <w:b/>
          <w:sz w:val="44"/>
          <w:szCs w:val="44"/>
        </w:rPr>
        <w:t>szakmai követelménymodul</w:t>
      </w:r>
    </w:p>
    <w:p w:rsidR="00B61F0A" w:rsidRPr="00EA5FB3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EA5FB3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EA5FB3">
        <w:rPr>
          <w:rFonts w:ascii="Times New Roman" w:hAnsi="Times New Roman"/>
          <w:b/>
          <w:sz w:val="44"/>
          <w:szCs w:val="44"/>
        </w:rPr>
        <w:t>tantárgyai, témakörei</w:t>
      </w:r>
    </w:p>
    <w:p w:rsidR="00B61F0A" w:rsidRPr="00EA5FB3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556C2" w:rsidRPr="00EA5FB3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E556C2" w:rsidRPr="00EA5FB3" w:rsidSect="00283100"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  <w:r w:rsidRPr="00EA5FB3">
        <w:rPr>
          <w:rFonts w:ascii="Times New Roman" w:hAnsi="Times New Roman"/>
          <w:sz w:val="20"/>
          <w:szCs w:val="20"/>
          <w:lang w:eastAsia="hu-HU"/>
        </w:rPr>
        <w:br w:type="page"/>
      </w:r>
    </w:p>
    <w:p w:rsidR="00B61F0A" w:rsidRPr="00EA5FB3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 xml:space="preserve">A </w:t>
      </w:r>
      <w:r w:rsidR="002D75DA" w:rsidRPr="00EA5FB3">
        <w:rPr>
          <w:rFonts w:ascii="Times New Roman" w:hAnsi="Times New Roman"/>
          <w:b/>
          <w:sz w:val="24"/>
          <w:szCs w:val="24"/>
        </w:rPr>
        <w:t>10873-12</w:t>
      </w:r>
      <w:r w:rsidR="00BC0C21" w:rsidRPr="00EA5FB3">
        <w:rPr>
          <w:rFonts w:ascii="Times New Roman" w:hAnsi="Times New Roman"/>
          <w:b/>
          <w:sz w:val="24"/>
          <w:szCs w:val="24"/>
        </w:rPr>
        <w:t xml:space="preserve"> </w:t>
      </w:r>
      <w:r w:rsidRPr="00EA5FB3">
        <w:rPr>
          <w:rFonts w:ascii="Times New Roman" w:hAnsi="Times New Roman"/>
          <w:b/>
          <w:sz w:val="24"/>
          <w:szCs w:val="24"/>
        </w:rPr>
        <w:t xml:space="preserve">azonosító számú </w:t>
      </w:r>
      <w:r w:rsidR="002D75DA" w:rsidRPr="00EA5FB3">
        <w:rPr>
          <w:rFonts w:ascii="Times New Roman" w:hAnsi="Times New Roman"/>
          <w:b/>
          <w:sz w:val="24"/>
          <w:szCs w:val="24"/>
        </w:rPr>
        <w:t xml:space="preserve">Nukleáris környezetvédelem </w:t>
      </w:r>
      <w:r w:rsidRPr="00EA5FB3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6033" w:type="dxa"/>
        <w:jc w:val="center"/>
        <w:shd w:val="clear" w:color="auto" w:fill="FFFFFF" w:themeFill="background1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0"/>
        <w:gridCol w:w="567"/>
        <w:gridCol w:w="567"/>
        <w:gridCol w:w="567"/>
        <w:gridCol w:w="477"/>
        <w:gridCol w:w="509"/>
        <w:gridCol w:w="608"/>
        <w:gridCol w:w="609"/>
        <w:gridCol w:w="562"/>
        <w:gridCol w:w="488"/>
        <w:gridCol w:w="468"/>
        <w:gridCol w:w="458"/>
        <w:gridCol w:w="423"/>
        <w:gridCol w:w="423"/>
        <w:gridCol w:w="423"/>
        <w:gridCol w:w="423"/>
        <w:gridCol w:w="423"/>
        <w:gridCol w:w="423"/>
        <w:gridCol w:w="423"/>
        <w:gridCol w:w="444"/>
        <w:gridCol w:w="445"/>
        <w:gridCol w:w="445"/>
        <w:gridCol w:w="448"/>
      </w:tblGrid>
      <w:tr w:rsidR="00D41391" w:rsidRPr="00EA5FB3" w:rsidTr="00D41391">
        <w:trPr>
          <w:trHeight w:val="570"/>
          <w:jc w:val="center"/>
        </w:trPr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A97357" w:rsidRPr="00EA5FB3" w:rsidRDefault="00A97357" w:rsidP="00E55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10873-12 Nukleáris környezetvédelem</w:t>
            </w:r>
          </w:p>
        </w:tc>
        <w:tc>
          <w:tcPr>
            <w:tcW w:w="21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97357" w:rsidRPr="00EA5FB3" w:rsidRDefault="00A97357" w:rsidP="00A4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Erőművek </w:t>
            </w:r>
          </w:p>
        </w:tc>
        <w:tc>
          <w:tcPr>
            <w:tcW w:w="22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97357" w:rsidRPr="00EA5FB3" w:rsidRDefault="00A9735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Sugárvédelem</w:t>
            </w: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97357" w:rsidRPr="00EA5FB3" w:rsidRDefault="00A9735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Sugárvédelem gyakorlat</w:t>
            </w:r>
          </w:p>
        </w:tc>
        <w:tc>
          <w:tcPr>
            <w:tcW w:w="16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97357" w:rsidRPr="00EA5FB3" w:rsidRDefault="00D41391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Energetika</w:t>
            </w: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97357" w:rsidRPr="00EA5FB3" w:rsidRDefault="00D41391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Gépészet gyakorlat</w:t>
            </w:r>
          </w:p>
        </w:tc>
        <w:tc>
          <w:tcPr>
            <w:tcW w:w="1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97357" w:rsidRPr="00EA5FB3" w:rsidRDefault="00A9735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Nukleáris környezetvédelem   </w:t>
            </w:r>
          </w:p>
        </w:tc>
      </w:tr>
      <w:tr w:rsidR="00D41391" w:rsidRPr="00EA5FB3" w:rsidTr="00D41391">
        <w:trPr>
          <w:trHeight w:val="3820"/>
          <w:jc w:val="center"/>
        </w:trPr>
        <w:tc>
          <w:tcPr>
            <w:tcW w:w="5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Magfizikai alapok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Reaktorfizika,  </w:t>
            </w:r>
            <w:proofErr w:type="spellStart"/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reakttorstatika</w:t>
            </w:r>
            <w:proofErr w:type="spellEnd"/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Reaktordinamika, reaktor-kinetika 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Primerkör és berendezései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Sugárvédelem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Radioaktív hulladékok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Nukleáris számítások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Nukleáris méréstechnika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Mintavétel 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Mintafeldolgozás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Nukleáris mérési módszerek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bottom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Energetikai alapfogalmak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bottom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Fosszilis és megújuló energiahordozók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Energetikai </w:t>
            </w:r>
            <w:proofErr w:type="spellStart"/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berndezések</w:t>
            </w:r>
            <w:proofErr w:type="spellEnd"/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bottom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Energiagazdálkodás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bottom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Alapfogalmak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bottom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 Hőmérsékletmérés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bottom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Alapmérések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Atomerőművek </w:t>
            </w:r>
            <w:proofErr w:type="spellStart"/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hőszennyezése</w:t>
            </w:r>
            <w:proofErr w:type="spellEnd"/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Atomerőművek vízszennyezése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Atomerőművek talajszennyezése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EA5FB3" w:rsidRDefault="00D41391" w:rsidP="00A97357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Atomerőművek zaj és légszennyezése</w:t>
            </w:r>
          </w:p>
        </w:tc>
      </w:tr>
      <w:tr w:rsidR="002F34B7" w:rsidRPr="00EA5FB3" w:rsidTr="00D41391">
        <w:trPr>
          <w:trHeight w:val="345"/>
          <w:jc w:val="center"/>
        </w:trPr>
        <w:tc>
          <w:tcPr>
            <w:tcW w:w="16033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34B7" w:rsidRPr="00EA5FB3" w:rsidRDefault="002F34B7" w:rsidP="0056612A">
            <w:pPr>
              <w:spacing w:before="80" w:after="8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Részt vesz az atomerőművek üzemeltetésében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Részt vesz a tanreaktorok üzemeltetésében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Részt vesz a nukleáris energia előállítása során alkalmazott berendezések működtetésében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Részt vesz a hőenergia-termelés- és átalakítás gépeinek működtetésében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Részt vesz a villamosenergia-termelés- és átalakítás gépeinek működtetésében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Javaslatokat tesz a nukleáris energetika területén alkalmazott gépek, berendezések környezetet károsító hatásainak csökkentésére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4C6C67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Javaslatokat tesz a technológiák korszerűsítésére, az energiatermelés környezetkímélőbb fejlesztésére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4C6C67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Speciális mintavételezést végez (kenőanyagok, vízminták, levegőminták)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before="80" w:after="80" w:line="240" w:lineRule="exact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Ellenőrzi a légnemű radioaktív anyag kibocsátását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Ellenőrzi a folyékony radioaktív anyag kibocsátását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Ellenőrzi a primerköri speciális víztisztító műtárgyak működését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Ellenőrzi a szekunderköri víznormák betartását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Ellenőrzi a talajvíz minőségét, feltérképezi az esetleges szivárgásokat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Ellenőrzi a hulladékkezelést, a hulladékgazdálkodást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környezet sugárterheléséről, állapotáról beszámolót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Javaslatokat tesz a fűtőanyagok újrahasznosításának korszerűsítésére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proofErr w:type="spellStart"/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Havária</w:t>
            </w:r>
            <w:proofErr w:type="spellEnd"/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 esetén állapotjelzést ad a várható környezeti következményekről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2F34B7" w:rsidRPr="00EA5FB3" w:rsidTr="00D67199">
        <w:trPr>
          <w:trHeight w:val="360"/>
          <w:jc w:val="center"/>
        </w:trPr>
        <w:tc>
          <w:tcPr>
            <w:tcW w:w="16033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34B7" w:rsidRPr="00EA5FB3" w:rsidRDefault="002F34B7" w:rsidP="00D67199">
            <w:pPr>
              <w:spacing w:before="80" w:after="8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Az atomreaktorok működése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nukleáris energia előállításának a technológiája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Az atomerőművek segédrendszerei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nukleáris energia előállítása során alkalmazott gépek és berendezések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Az energiaelosztás-, átalakítás lehetőségei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Nukleáris energetikai 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A nukleáris energia előállítása során keletkező </w:t>
            </w:r>
            <w:proofErr w:type="spellStart"/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hőszennyezés</w:t>
            </w:r>
            <w:proofErr w:type="spellEnd"/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 és annak hatása a környezetre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nukleáris energia előállítása során keletkező szennyvizek és kezelési lehetőségei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4C6C67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Talajszennyezések lehetősége, a szennyezés megelőzésének módjai és a </w:t>
            </w:r>
            <w:proofErr w:type="spellStart"/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remediálás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Az erőművek működése során fellépő zaj- és rezgéskeltő hatások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4C6C67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Sugárvédelem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4C6C67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4139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Nukleáris technológiai környezetvédelmi mérések. A környezetellenőrző rendszer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4C6C67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Mintavételek az atomerőmű környezetéből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C6C67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Környezeti minták feldolgozásai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C6C67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proofErr w:type="spellStart"/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Termolumineszcens</w:t>
            </w:r>
            <w:proofErr w:type="spellEnd"/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 doziméterekkel végzett 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C6C67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Gamma-dózismérővel, felületi szennyezettség-mérővel végzett 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4C6C67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Összes-béta mérőberendezéssel végzett 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4C6C67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proofErr w:type="spellStart"/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Gamma-spektrometriás</w:t>
            </w:r>
            <w:proofErr w:type="spellEnd"/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 módszerrel végzett 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4C6C67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Folyadék-szcintillátorral végzett 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C6C67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Emissziós, </w:t>
            </w:r>
            <w:proofErr w:type="spellStart"/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imissziós</w:t>
            </w:r>
            <w:proofErr w:type="spellEnd"/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 határértékek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C6C67" w:rsidRPr="00EA5FB3" w:rsidTr="00D67199">
        <w:trPr>
          <w:trHeight w:val="254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radioaktív hulladékok eredete, szelektív gyűjtése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4C6C67" w:rsidRPr="00EA5FB3" w:rsidTr="00D67199">
        <w:trPr>
          <w:trHeight w:val="261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nukleáris energiaipari hulladékok veszélyességi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4C6C67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nukleáris hulladékok lehetséges további sorsa, a hasznosítás lehetőségei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4C6C67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nukleáris hulladékok ártalmatlanításának lehetőségei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4C6C67" w:rsidRPr="00EA5FB3" w:rsidTr="00D67199">
        <w:trPr>
          <w:trHeight w:val="60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nukleáris energetika területén a környezeti hatásvizsgálat, az auditálás sajátosságai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360"/>
          <w:jc w:val="center"/>
        </w:trPr>
        <w:tc>
          <w:tcPr>
            <w:tcW w:w="16033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before="80" w:after="8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D41391" w:rsidRPr="00EA5FB3" w:rsidTr="00D67199">
        <w:trPr>
          <w:trHeight w:val="24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EA5FB3" w:rsidTr="00D67199">
        <w:trPr>
          <w:trHeight w:val="24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D41391" w:rsidRPr="00EA5FB3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Szakmai nyelvi íráskészség, fogalmazás írásban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F34B7" w:rsidRPr="00EA5FB3" w:rsidTr="00D67199">
        <w:trPr>
          <w:trHeight w:val="360"/>
          <w:jc w:val="center"/>
        </w:trPr>
        <w:tc>
          <w:tcPr>
            <w:tcW w:w="16033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34B7" w:rsidRPr="00EA5FB3" w:rsidRDefault="002F34B7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41391" w:rsidRPr="00EA5FB3" w:rsidTr="00D67199">
        <w:trPr>
          <w:trHeight w:val="30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EA5FB3" w:rsidTr="00D67199">
        <w:trPr>
          <w:trHeight w:val="300"/>
          <w:jc w:val="center"/>
        </w:trPr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C6C67" w:rsidRPr="00EA5FB3" w:rsidTr="00D67199">
        <w:trPr>
          <w:trHeight w:val="30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F34B7" w:rsidRPr="00EA5FB3" w:rsidTr="00D67199">
        <w:trPr>
          <w:trHeight w:val="360"/>
          <w:jc w:val="center"/>
        </w:trPr>
        <w:tc>
          <w:tcPr>
            <w:tcW w:w="16033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34B7" w:rsidRPr="00EA5FB3" w:rsidRDefault="002F34B7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41391" w:rsidRPr="00EA5FB3" w:rsidTr="00D67199">
        <w:trPr>
          <w:trHeight w:val="30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EA5FB3" w:rsidTr="00D67199">
        <w:trPr>
          <w:trHeight w:val="30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EA5FB3" w:rsidTr="00D67199">
        <w:trPr>
          <w:trHeight w:val="30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F34B7" w:rsidRPr="00EA5FB3" w:rsidTr="00D67199">
        <w:trPr>
          <w:trHeight w:val="360"/>
          <w:jc w:val="center"/>
        </w:trPr>
        <w:tc>
          <w:tcPr>
            <w:tcW w:w="16033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34B7" w:rsidRPr="00EA5FB3" w:rsidRDefault="002F34B7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41391" w:rsidRPr="00EA5FB3" w:rsidTr="00D67199">
        <w:trPr>
          <w:trHeight w:val="30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D41391" w:rsidRPr="00EA5FB3" w:rsidTr="00D67199">
        <w:trPr>
          <w:trHeight w:val="30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Ismeretek helyén való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D41391" w:rsidRPr="00EA5FB3" w:rsidTr="00D67199">
        <w:trPr>
          <w:trHeight w:val="32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A973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A5FB3" w:rsidRDefault="00D41391" w:rsidP="00D6719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EA5FB3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A45CD3" w:rsidRPr="00EA5FB3" w:rsidRDefault="00A45CD3" w:rsidP="009338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56C2" w:rsidRPr="00EA5FB3" w:rsidRDefault="00E556C2" w:rsidP="009338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E556C2" w:rsidRPr="00EA5FB3" w:rsidSect="00E556C2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B61F0A" w:rsidRPr="00EA5FB3" w:rsidRDefault="00E76D1D" w:rsidP="00F22480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  <w:lang w:eastAsia="hu-HU"/>
        </w:rPr>
        <w:t xml:space="preserve">Erőművek </w:t>
      </w:r>
      <w:r w:rsidR="00B61F0A" w:rsidRPr="00EA5FB3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B61F0A" w:rsidRPr="00EA5FB3">
        <w:rPr>
          <w:rFonts w:ascii="Times New Roman" w:hAnsi="Times New Roman"/>
          <w:b/>
          <w:sz w:val="24"/>
          <w:szCs w:val="24"/>
        </w:rPr>
        <w:t xml:space="preserve">antárgy </w:t>
      </w:r>
      <w:r w:rsidR="00B61F0A" w:rsidRPr="00EA5FB3">
        <w:rPr>
          <w:rFonts w:ascii="Times New Roman" w:hAnsi="Times New Roman"/>
          <w:sz w:val="24"/>
          <w:szCs w:val="24"/>
        </w:rPr>
        <w:tab/>
      </w:r>
      <w:r w:rsidR="00B61F0A" w:rsidRPr="00EA5FB3">
        <w:rPr>
          <w:rFonts w:ascii="Times New Roman" w:hAnsi="Times New Roman"/>
          <w:sz w:val="24"/>
          <w:szCs w:val="24"/>
        </w:rPr>
        <w:tab/>
      </w:r>
      <w:r w:rsidR="006C6AA4" w:rsidRPr="00EA5FB3">
        <w:rPr>
          <w:rFonts w:ascii="Times New Roman" w:hAnsi="Times New Roman"/>
          <w:sz w:val="24"/>
          <w:szCs w:val="24"/>
        </w:rPr>
        <w:tab/>
      </w:r>
      <w:r w:rsidR="006C6AA4" w:rsidRPr="00EA5FB3">
        <w:rPr>
          <w:rFonts w:ascii="Times New Roman" w:hAnsi="Times New Roman"/>
          <w:sz w:val="24"/>
          <w:szCs w:val="24"/>
        </w:rPr>
        <w:tab/>
      </w:r>
      <w:r w:rsidR="006C6AA4" w:rsidRPr="00EA5FB3">
        <w:rPr>
          <w:rFonts w:ascii="Times New Roman" w:hAnsi="Times New Roman"/>
          <w:sz w:val="24"/>
          <w:szCs w:val="24"/>
        </w:rPr>
        <w:tab/>
      </w:r>
      <w:r w:rsidR="006C6AA4" w:rsidRPr="00EA5FB3">
        <w:rPr>
          <w:rFonts w:ascii="Times New Roman" w:hAnsi="Times New Roman"/>
          <w:sz w:val="24"/>
          <w:szCs w:val="24"/>
        </w:rPr>
        <w:tab/>
      </w:r>
      <w:r w:rsidR="00B61F0A" w:rsidRPr="00EA5FB3">
        <w:rPr>
          <w:rFonts w:ascii="Times New Roman" w:hAnsi="Times New Roman"/>
          <w:sz w:val="24"/>
          <w:szCs w:val="24"/>
        </w:rPr>
        <w:tab/>
      </w:r>
      <w:r w:rsidR="00B61F0A" w:rsidRPr="00EA5FB3">
        <w:rPr>
          <w:rFonts w:ascii="Times New Roman" w:hAnsi="Times New Roman"/>
          <w:sz w:val="24"/>
          <w:szCs w:val="24"/>
        </w:rPr>
        <w:tab/>
      </w:r>
      <w:r w:rsidR="00E916C6" w:rsidRPr="00EA5FB3">
        <w:rPr>
          <w:rFonts w:ascii="Times New Roman" w:hAnsi="Times New Roman"/>
          <w:sz w:val="24"/>
          <w:szCs w:val="24"/>
        </w:rPr>
        <w:tab/>
      </w:r>
      <w:r w:rsidR="006470DF" w:rsidRPr="00EA5FB3">
        <w:rPr>
          <w:rFonts w:ascii="Times New Roman" w:hAnsi="Times New Roman"/>
          <w:b/>
          <w:sz w:val="24"/>
          <w:szCs w:val="24"/>
        </w:rPr>
        <w:t xml:space="preserve">90 </w:t>
      </w:r>
      <w:r w:rsidR="00B61F0A" w:rsidRPr="00EA5FB3">
        <w:rPr>
          <w:rFonts w:ascii="Times New Roman" w:hAnsi="Times New Roman"/>
          <w:b/>
          <w:sz w:val="24"/>
          <w:szCs w:val="24"/>
        </w:rPr>
        <w:t>óra</w:t>
      </w:r>
    </w:p>
    <w:p w:rsidR="00CC3403" w:rsidRPr="00EA5FB3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EA5FB3" w:rsidRDefault="00C65A1E" w:rsidP="00D67199">
      <w:pPr>
        <w:numPr>
          <w:ilvl w:val="1"/>
          <w:numId w:val="4"/>
        </w:numPr>
        <w:tabs>
          <w:tab w:val="num" w:pos="0"/>
        </w:tabs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EA5FB3" w:rsidRDefault="00CA1A16" w:rsidP="00D67199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tanuló megismerje az energiatermelé</w:t>
      </w:r>
      <w:r w:rsidR="00E916C6" w:rsidRPr="00EA5FB3">
        <w:rPr>
          <w:rFonts w:ascii="Times New Roman" w:hAnsi="Times New Roman"/>
          <w:sz w:val="24"/>
          <w:szCs w:val="24"/>
        </w:rPr>
        <w:t>sre használt atomerőművek üzemta</w:t>
      </w:r>
      <w:r w:rsidRPr="00EA5FB3">
        <w:rPr>
          <w:rFonts w:ascii="Times New Roman" w:hAnsi="Times New Roman"/>
          <w:sz w:val="24"/>
          <w:szCs w:val="24"/>
        </w:rPr>
        <w:t xml:space="preserve">nát, berendezéseit, a szükséges felhasznált anyagokat, az energiatermelés </w:t>
      </w:r>
      <w:r w:rsidR="00E916C6" w:rsidRPr="00EA5FB3">
        <w:rPr>
          <w:rFonts w:ascii="Times New Roman" w:hAnsi="Times New Roman"/>
          <w:sz w:val="24"/>
          <w:szCs w:val="24"/>
        </w:rPr>
        <w:t>hatékonyságát megalapozó szakmai ismereteket.</w:t>
      </w:r>
    </w:p>
    <w:p w:rsidR="00BB601C" w:rsidRPr="00EA5FB3" w:rsidRDefault="00BB601C" w:rsidP="00D67199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EA5FB3" w:rsidRDefault="00C65A1E" w:rsidP="00D67199">
      <w:pPr>
        <w:widowControl w:val="0"/>
        <w:numPr>
          <w:ilvl w:val="1"/>
          <w:numId w:val="4"/>
        </w:numPr>
        <w:tabs>
          <w:tab w:val="num" w:pos="0"/>
        </w:tabs>
        <w:suppressAutoHyphens/>
        <w:spacing w:after="0" w:line="240" w:lineRule="auto"/>
        <w:ind w:left="567" w:firstLine="0"/>
        <w:jc w:val="both"/>
        <w:rPr>
          <w:rFonts w:ascii="Times New Roman" w:hAnsi="Times New Roman"/>
          <w:kern w:val="2"/>
          <w:lang w:eastAsia="hi-IN" w:bidi="hi-IN"/>
        </w:rPr>
      </w:pPr>
      <w:r w:rsidRPr="00EA5FB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3C3411" w:rsidRPr="00EA5FB3" w:rsidRDefault="003C3411" w:rsidP="00791FC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7"/>
        <w:gridCol w:w="4425"/>
      </w:tblGrid>
      <w:tr w:rsidR="00C039DE" w:rsidRPr="00EA5FB3" w:rsidTr="006B2CE0">
        <w:tc>
          <w:tcPr>
            <w:tcW w:w="4676" w:type="dxa"/>
          </w:tcPr>
          <w:p w:rsidR="003C3411" w:rsidRPr="00EA5FB3" w:rsidRDefault="00C039DE" w:rsidP="006B2CE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kern w:val="2"/>
                <w:lang w:eastAsia="hi-IN" w:bidi="hi-IN"/>
              </w:rPr>
            </w:pPr>
            <w:r w:rsidRPr="00EA5FB3">
              <w:rPr>
                <w:rFonts w:ascii="Times New Roman" w:hAnsi="Times New Roman"/>
                <w:b/>
                <w:kern w:val="2"/>
                <w:lang w:eastAsia="hi-IN" w:bidi="hi-IN"/>
              </w:rPr>
              <w:t>Kapcsolódó tartalom</w:t>
            </w:r>
          </w:p>
        </w:tc>
        <w:tc>
          <w:tcPr>
            <w:tcW w:w="4677" w:type="dxa"/>
          </w:tcPr>
          <w:p w:rsidR="003C3411" w:rsidRPr="00EA5FB3" w:rsidRDefault="00C039DE" w:rsidP="006B2CE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kern w:val="2"/>
                <w:lang w:eastAsia="hi-IN" w:bidi="hi-IN"/>
              </w:rPr>
            </w:pPr>
            <w:r w:rsidRPr="00EA5FB3">
              <w:rPr>
                <w:rFonts w:ascii="Times New Roman" w:hAnsi="Times New Roman"/>
                <w:b/>
                <w:kern w:val="2"/>
                <w:lang w:eastAsia="hi-IN" w:bidi="hi-IN"/>
              </w:rPr>
              <w:t>Tantárgy(</w:t>
            </w:r>
            <w:proofErr w:type="spellStart"/>
            <w:r w:rsidRPr="00EA5FB3">
              <w:rPr>
                <w:rFonts w:ascii="Times New Roman" w:hAnsi="Times New Roman"/>
                <w:b/>
                <w:kern w:val="2"/>
                <w:lang w:eastAsia="hi-IN" w:bidi="hi-IN"/>
              </w:rPr>
              <w:t>ak</w:t>
            </w:r>
            <w:proofErr w:type="spellEnd"/>
            <w:r w:rsidRPr="00EA5FB3">
              <w:rPr>
                <w:rFonts w:ascii="Times New Roman" w:hAnsi="Times New Roman"/>
                <w:b/>
                <w:kern w:val="2"/>
                <w:lang w:eastAsia="hi-IN" w:bidi="hi-IN"/>
              </w:rPr>
              <w:t>)</w:t>
            </w:r>
          </w:p>
        </w:tc>
      </w:tr>
      <w:tr w:rsidR="00C039DE" w:rsidRPr="00EA5FB3" w:rsidTr="006B2CE0">
        <w:tc>
          <w:tcPr>
            <w:tcW w:w="4676" w:type="dxa"/>
          </w:tcPr>
          <w:p w:rsidR="003C3411" w:rsidRPr="00EA5FB3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A5FB3">
              <w:rPr>
                <w:rFonts w:ascii="Times New Roman" w:hAnsi="Times New Roman"/>
                <w:kern w:val="2"/>
                <w:lang w:eastAsia="hi-IN" w:bidi="hi-IN"/>
              </w:rPr>
              <w:t>Atomtechnika története</w:t>
            </w:r>
          </w:p>
        </w:tc>
        <w:tc>
          <w:tcPr>
            <w:tcW w:w="4677" w:type="dxa"/>
          </w:tcPr>
          <w:p w:rsidR="003C3411" w:rsidRPr="00EA5FB3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A5FB3">
              <w:rPr>
                <w:rFonts w:ascii="Times New Roman" w:hAnsi="Times New Roman"/>
                <w:kern w:val="2"/>
                <w:lang w:eastAsia="hi-IN" w:bidi="hi-IN"/>
              </w:rPr>
              <w:t>Fizika 12.</w:t>
            </w:r>
          </w:p>
        </w:tc>
      </w:tr>
      <w:tr w:rsidR="00C039DE" w:rsidRPr="00EA5FB3" w:rsidTr="006B2CE0">
        <w:tc>
          <w:tcPr>
            <w:tcW w:w="4676" w:type="dxa"/>
          </w:tcPr>
          <w:p w:rsidR="003C3411" w:rsidRPr="00EA5FB3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A5FB3">
              <w:rPr>
                <w:rFonts w:ascii="Times New Roman" w:hAnsi="Times New Roman"/>
                <w:kern w:val="2"/>
                <w:lang w:eastAsia="hi-IN" w:bidi="hi-IN"/>
              </w:rPr>
              <w:t>Az atom felépítése és jellemzői</w:t>
            </w:r>
          </w:p>
        </w:tc>
        <w:tc>
          <w:tcPr>
            <w:tcW w:w="4677" w:type="dxa"/>
          </w:tcPr>
          <w:p w:rsidR="003C3411" w:rsidRPr="00EA5FB3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A5FB3">
              <w:rPr>
                <w:rFonts w:ascii="Times New Roman" w:hAnsi="Times New Roman"/>
                <w:kern w:val="2"/>
                <w:lang w:eastAsia="hi-IN" w:bidi="hi-IN"/>
              </w:rPr>
              <w:t>Kémia 9.</w:t>
            </w:r>
          </w:p>
        </w:tc>
      </w:tr>
      <w:tr w:rsidR="00C039DE" w:rsidRPr="00EA5FB3" w:rsidTr="006B2CE0">
        <w:tc>
          <w:tcPr>
            <w:tcW w:w="4676" w:type="dxa"/>
          </w:tcPr>
          <w:p w:rsidR="003C3411" w:rsidRPr="00EA5FB3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A5FB3">
              <w:rPr>
                <w:rFonts w:ascii="Times New Roman" w:hAnsi="Times New Roman"/>
                <w:kern w:val="2"/>
                <w:lang w:eastAsia="hi-IN" w:bidi="hi-IN"/>
              </w:rPr>
              <w:t>Radioaktivitás</w:t>
            </w:r>
          </w:p>
        </w:tc>
        <w:tc>
          <w:tcPr>
            <w:tcW w:w="4677" w:type="dxa"/>
          </w:tcPr>
          <w:p w:rsidR="003C3411" w:rsidRPr="00EA5FB3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A5FB3">
              <w:rPr>
                <w:rFonts w:ascii="Times New Roman" w:hAnsi="Times New Roman"/>
                <w:kern w:val="2"/>
                <w:lang w:eastAsia="hi-IN" w:bidi="hi-IN"/>
              </w:rPr>
              <w:t>Kémia 9.</w:t>
            </w:r>
          </w:p>
        </w:tc>
      </w:tr>
      <w:tr w:rsidR="00C039DE" w:rsidRPr="00EA5FB3" w:rsidTr="006B2CE0">
        <w:tc>
          <w:tcPr>
            <w:tcW w:w="4676" w:type="dxa"/>
          </w:tcPr>
          <w:p w:rsidR="003C3411" w:rsidRPr="00EA5FB3" w:rsidRDefault="00C039DE" w:rsidP="006B2CE0">
            <w:pPr>
              <w:widowControl w:val="0"/>
              <w:tabs>
                <w:tab w:val="left" w:pos="1075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A5FB3">
              <w:rPr>
                <w:rFonts w:ascii="Times New Roman" w:hAnsi="Times New Roman"/>
                <w:kern w:val="2"/>
                <w:lang w:eastAsia="hi-IN" w:bidi="hi-IN"/>
              </w:rPr>
              <w:t>Sugárzások</w:t>
            </w:r>
          </w:p>
        </w:tc>
        <w:tc>
          <w:tcPr>
            <w:tcW w:w="4677" w:type="dxa"/>
          </w:tcPr>
          <w:p w:rsidR="003C3411" w:rsidRPr="00EA5FB3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A5FB3">
              <w:rPr>
                <w:rFonts w:ascii="Times New Roman" w:hAnsi="Times New Roman"/>
                <w:kern w:val="2"/>
                <w:lang w:eastAsia="hi-IN" w:bidi="hi-IN"/>
              </w:rPr>
              <w:t xml:space="preserve">Energetika, sugárvédelem, </w:t>
            </w:r>
          </w:p>
        </w:tc>
      </w:tr>
      <w:tr w:rsidR="00C039DE" w:rsidRPr="00EA5FB3" w:rsidTr="006B2CE0">
        <w:tc>
          <w:tcPr>
            <w:tcW w:w="4676" w:type="dxa"/>
          </w:tcPr>
          <w:p w:rsidR="003C3411" w:rsidRPr="00EA5FB3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A5FB3">
              <w:rPr>
                <w:rFonts w:ascii="Times New Roman" w:hAnsi="Times New Roman"/>
                <w:kern w:val="2"/>
                <w:lang w:eastAsia="hi-IN" w:bidi="hi-IN"/>
              </w:rPr>
              <w:t>Energiatermelés</w:t>
            </w:r>
          </w:p>
        </w:tc>
        <w:tc>
          <w:tcPr>
            <w:tcW w:w="4677" w:type="dxa"/>
          </w:tcPr>
          <w:p w:rsidR="003C3411" w:rsidRPr="00EA5FB3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A5FB3">
              <w:rPr>
                <w:rFonts w:ascii="Times New Roman" w:hAnsi="Times New Roman"/>
                <w:kern w:val="2"/>
                <w:lang w:eastAsia="hi-IN" w:bidi="hi-IN"/>
              </w:rPr>
              <w:t>Energetika</w:t>
            </w:r>
          </w:p>
        </w:tc>
      </w:tr>
      <w:tr w:rsidR="00C039DE" w:rsidRPr="00EA5FB3" w:rsidTr="006B2CE0">
        <w:tc>
          <w:tcPr>
            <w:tcW w:w="4676" w:type="dxa"/>
          </w:tcPr>
          <w:p w:rsidR="003C3411" w:rsidRPr="00EA5FB3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A5FB3">
              <w:rPr>
                <w:rFonts w:ascii="Times New Roman" w:hAnsi="Times New Roman"/>
                <w:kern w:val="2"/>
                <w:lang w:eastAsia="hi-IN" w:bidi="hi-IN"/>
              </w:rPr>
              <w:t>Reaktorüzemtan</w:t>
            </w:r>
          </w:p>
        </w:tc>
        <w:tc>
          <w:tcPr>
            <w:tcW w:w="4677" w:type="dxa"/>
          </w:tcPr>
          <w:p w:rsidR="003C3411" w:rsidRPr="00EA5FB3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A5FB3">
              <w:rPr>
                <w:rFonts w:ascii="Times New Roman" w:hAnsi="Times New Roman"/>
                <w:kern w:val="2"/>
                <w:lang w:eastAsia="hi-IN" w:bidi="hi-IN"/>
              </w:rPr>
              <w:t>Sugárvédelem gyakorlat</w:t>
            </w:r>
          </w:p>
        </w:tc>
      </w:tr>
    </w:tbl>
    <w:p w:rsidR="00BB601C" w:rsidRPr="00EA5FB3" w:rsidRDefault="00BB601C" w:rsidP="00BB601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</w:p>
    <w:p w:rsidR="00C65A1E" w:rsidRPr="00EA5FB3" w:rsidRDefault="00C65A1E" w:rsidP="00D67199">
      <w:pPr>
        <w:widowControl w:val="0"/>
        <w:numPr>
          <w:ilvl w:val="1"/>
          <w:numId w:val="4"/>
        </w:numPr>
        <w:tabs>
          <w:tab w:val="num" w:pos="0"/>
          <w:tab w:val="left" w:pos="567"/>
        </w:tabs>
        <w:suppressAutoHyphens/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Témakörök</w:t>
      </w:r>
    </w:p>
    <w:p w:rsidR="00D67199" w:rsidRPr="00EA5FB3" w:rsidRDefault="00D67199" w:rsidP="00D67199">
      <w:pPr>
        <w:widowControl w:val="0"/>
        <w:tabs>
          <w:tab w:val="num" w:pos="527"/>
          <w:tab w:val="left" w:pos="567"/>
        </w:tabs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EA5FB3" w:rsidRDefault="00E916C6" w:rsidP="00D67199">
      <w:pPr>
        <w:widowControl w:val="0"/>
        <w:numPr>
          <w:ilvl w:val="2"/>
          <w:numId w:val="4"/>
        </w:numPr>
        <w:tabs>
          <w:tab w:val="clear" w:pos="1050"/>
          <w:tab w:val="num" w:pos="0"/>
          <w:tab w:val="num" w:pos="770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Magfizikai alapo</w:t>
      </w:r>
      <w:r w:rsidR="00CA1A16" w:rsidRPr="00EA5FB3">
        <w:rPr>
          <w:rFonts w:ascii="Times New Roman" w:hAnsi="Times New Roman"/>
          <w:b/>
          <w:sz w:val="24"/>
          <w:szCs w:val="24"/>
        </w:rPr>
        <w:t>k</w:t>
      </w:r>
      <w:r w:rsidR="00D67199" w:rsidRPr="00EA5FB3">
        <w:rPr>
          <w:rFonts w:ascii="Times New Roman" w:hAnsi="Times New Roman"/>
          <w:b/>
          <w:sz w:val="24"/>
          <w:szCs w:val="24"/>
        </w:rPr>
        <w:tab/>
      </w:r>
      <w:r w:rsidR="00D67199" w:rsidRPr="00EA5FB3">
        <w:rPr>
          <w:rFonts w:ascii="Times New Roman" w:hAnsi="Times New Roman"/>
          <w:b/>
          <w:sz w:val="24"/>
          <w:szCs w:val="24"/>
        </w:rPr>
        <w:tab/>
      </w:r>
      <w:r w:rsidR="00D67199" w:rsidRPr="00EA5FB3">
        <w:rPr>
          <w:rFonts w:ascii="Times New Roman" w:hAnsi="Times New Roman"/>
          <w:b/>
          <w:sz w:val="24"/>
          <w:szCs w:val="24"/>
        </w:rPr>
        <w:tab/>
      </w:r>
      <w:r w:rsidR="00961D51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CA1A16" w:rsidRPr="00EA5FB3">
        <w:rPr>
          <w:rFonts w:ascii="Times New Roman" w:hAnsi="Times New Roman"/>
          <w:b/>
          <w:sz w:val="24"/>
          <w:szCs w:val="24"/>
        </w:rPr>
        <w:tab/>
      </w:r>
      <w:r w:rsidR="00D41391" w:rsidRPr="00EA5FB3">
        <w:rPr>
          <w:rFonts w:ascii="Times New Roman" w:hAnsi="Times New Roman"/>
          <w:b/>
          <w:sz w:val="24"/>
          <w:szCs w:val="24"/>
        </w:rPr>
        <w:tab/>
      </w:r>
      <w:r w:rsidR="00CA1A16" w:rsidRPr="00EA5FB3">
        <w:rPr>
          <w:rFonts w:ascii="Times New Roman" w:hAnsi="Times New Roman"/>
          <w:b/>
          <w:i/>
          <w:sz w:val="24"/>
          <w:szCs w:val="24"/>
        </w:rPr>
        <w:t>2</w:t>
      </w:r>
      <w:r w:rsidRPr="00EA5FB3">
        <w:rPr>
          <w:rFonts w:ascii="Times New Roman" w:hAnsi="Times New Roman"/>
          <w:b/>
          <w:i/>
          <w:sz w:val="24"/>
          <w:szCs w:val="24"/>
        </w:rPr>
        <w:t>0</w:t>
      </w:r>
      <w:r w:rsidR="00CA1A16" w:rsidRPr="00EA5FB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EA5FB3">
        <w:rPr>
          <w:rFonts w:ascii="Times New Roman" w:hAnsi="Times New Roman"/>
          <w:b/>
          <w:i/>
          <w:sz w:val="24"/>
          <w:szCs w:val="24"/>
        </w:rPr>
        <w:t>óra</w:t>
      </w:r>
    </w:p>
    <w:p w:rsidR="00E916C6" w:rsidRPr="00EA5FB3" w:rsidRDefault="00BF2B4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E916C6" w:rsidRPr="00EA5FB3">
        <w:rPr>
          <w:rFonts w:ascii="Times New Roman" w:hAnsi="Times New Roman"/>
          <w:sz w:val="24"/>
          <w:szCs w:val="24"/>
        </w:rPr>
        <w:t xml:space="preserve">z atomtechnika </w:t>
      </w:r>
      <w:r w:rsidR="00967483" w:rsidRPr="00EA5FB3">
        <w:rPr>
          <w:rFonts w:ascii="Times New Roman" w:hAnsi="Times New Roman"/>
          <w:sz w:val="24"/>
          <w:szCs w:val="24"/>
        </w:rPr>
        <w:t xml:space="preserve">kialakulásának és </w:t>
      </w:r>
      <w:r w:rsidR="00E916C6" w:rsidRPr="00EA5FB3">
        <w:rPr>
          <w:rFonts w:ascii="Times New Roman" w:hAnsi="Times New Roman"/>
          <w:sz w:val="24"/>
          <w:szCs w:val="24"/>
        </w:rPr>
        <w:t>fejl</w:t>
      </w:r>
      <w:r w:rsidR="004B122C" w:rsidRPr="00EA5FB3">
        <w:rPr>
          <w:rFonts w:ascii="Times New Roman" w:hAnsi="Times New Roman"/>
          <w:sz w:val="24"/>
          <w:szCs w:val="24"/>
        </w:rPr>
        <w:t>ődésének történeti áttekintése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E916C6" w:rsidRPr="00EA5FB3" w:rsidRDefault="00967483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atom felépítése és jellemzői, az atom</w:t>
      </w:r>
      <w:r w:rsidR="002D25CC" w:rsidRPr="00EA5FB3">
        <w:rPr>
          <w:rFonts w:ascii="Times New Roman" w:hAnsi="Times New Roman"/>
          <w:sz w:val="24"/>
          <w:szCs w:val="24"/>
        </w:rPr>
        <w:t xml:space="preserve"> </w:t>
      </w:r>
      <w:r w:rsidRPr="00EA5FB3">
        <w:rPr>
          <w:rFonts w:ascii="Times New Roman" w:hAnsi="Times New Roman"/>
          <w:sz w:val="24"/>
          <w:szCs w:val="24"/>
        </w:rPr>
        <w:t>energiája</w:t>
      </w:r>
      <w:r w:rsidR="00AD560B" w:rsidRPr="00EA5FB3">
        <w:rPr>
          <w:rFonts w:ascii="Times New Roman" w:hAnsi="Times New Roman"/>
          <w:sz w:val="24"/>
          <w:szCs w:val="24"/>
        </w:rPr>
        <w:t>.</w:t>
      </w:r>
      <w:r w:rsidR="002D25CC" w:rsidRPr="00EA5FB3">
        <w:rPr>
          <w:rFonts w:ascii="Times New Roman" w:hAnsi="Times New Roman"/>
          <w:sz w:val="24"/>
          <w:szCs w:val="24"/>
        </w:rPr>
        <w:t xml:space="preserve"> </w:t>
      </w:r>
    </w:p>
    <w:p w:rsidR="002D25CC" w:rsidRPr="00EA5FB3" w:rsidRDefault="004B122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atommagot összetartó erők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2D25CC" w:rsidRPr="00EA5FB3" w:rsidRDefault="002D25C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stabilizálódás lehetőségei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E916C6" w:rsidRPr="00EA5FB3" w:rsidRDefault="00E916C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1 cm</w:t>
      </w:r>
      <w:r w:rsidRPr="00EA5FB3">
        <w:rPr>
          <w:rFonts w:ascii="Times New Roman" w:hAnsi="Times New Roman"/>
          <w:sz w:val="24"/>
          <w:szCs w:val="24"/>
          <w:vertAlign w:val="superscript"/>
        </w:rPr>
        <w:t xml:space="preserve">3 </w:t>
      </w:r>
      <w:r w:rsidR="00967483" w:rsidRPr="00EA5FB3">
        <w:rPr>
          <w:rFonts w:ascii="Times New Roman" w:hAnsi="Times New Roman"/>
          <w:sz w:val="24"/>
          <w:szCs w:val="24"/>
        </w:rPr>
        <w:t>térfogatba</w:t>
      </w:r>
      <w:r w:rsidRPr="00EA5FB3">
        <w:rPr>
          <w:rFonts w:ascii="Times New Roman" w:hAnsi="Times New Roman"/>
          <w:sz w:val="24"/>
          <w:szCs w:val="24"/>
        </w:rPr>
        <w:t>n lévő magok száma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AB091A" w:rsidRPr="00EA5FB3" w:rsidRDefault="00AB091A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Radioaktivitás, az N-</w:t>
      </w:r>
      <w:r w:rsidR="004B122C" w:rsidRPr="00EA5FB3">
        <w:rPr>
          <w:rFonts w:ascii="Times New Roman" w:hAnsi="Times New Roman"/>
          <w:sz w:val="24"/>
          <w:szCs w:val="24"/>
        </w:rPr>
        <w:t>Z görbe és felhasználhatósága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AB091A" w:rsidRPr="00EA5FB3" w:rsidRDefault="00AB091A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Természetes radioaktivitás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F65575" w:rsidRPr="00EA5FB3" w:rsidRDefault="00AB091A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radioaktivitás törvényszerűségei</w:t>
      </w:r>
      <w:r w:rsidR="00967483" w:rsidRPr="00EA5FB3">
        <w:rPr>
          <w:rFonts w:ascii="Times New Roman" w:hAnsi="Times New Roman"/>
          <w:sz w:val="24"/>
          <w:szCs w:val="24"/>
        </w:rPr>
        <w:t xml:space="preserve">, a </w:t>
      </w:r>
      <w:r w:rsidR="004B122C" w:rsidRPr="00EA5FB3">
        <w:rPr>
          <w:rFonts w:ascii="Times New Roman" w:hAnsi="Times New Roman"/>
          <w:sz w:val="24"/>
          <w:szCs w:val="24"/>
        </w:rPr>
        <w:t>bomlástörvény és a felezési idő</w:t>
      </w:r>
    </w:p>
    <w:p w:rsidR="00F65575" w:rsidRPr="00EA5FB3" w:rsidRDefault="00F65575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AB091A" w:rsidRPr="00EA5FB3">
        <w:rPr>
          <w:rFonts w:ascii="Times New Roman" w:hAnsi="Times New Roman"/>
          <w:sz w:val="24"/>
          <w:szCs w:val="24"/>
        </w:rPr>
        <w:t xml:space="preserve"> sugárforrás aktivitásának mértékeg</w:t>
      </w:r>
      <w:r w:rsidR="004B122C" w:rsidRPr="00EA5FB3">
        <w:rPr>
          <w:rFonts w:ascii="Times New Roman" w:hAnsi="Times New Roman"/>
          <w:sz w:val="24"/>
          <w:szCs w:val="24"/>
        </w:rPr>
        <w:t>ységei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AB091A" w:rsidRPr="00EA5FB3" w:rsidRDefault="00967483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Aktivitás s</w:t>
      </w:r>
      <w:r w:rsidR="00AB091A" w:rsidRPr="00EA5FB3">
        <w:rPr>
          <w:rFonts w:ascii="Times New Roman" w:hAnsi="Times New Roman"/>
          <w:sz w:val="24"/>
          <w:szCs w:val="24"/>
        </w:rPr>
        <w:t xml:space="preserve">zámítások, </w:t>
      </w:r>
      <w:r w:rsidRPr="00EA5FB3">
        <w:rPr>
          <w:rFonts w:ascii="Times New Roman" w:hAnsi="Times New Roman"/>
          <w:sz w:val="24"/>
          <w:szCs w:val="24"/>
        </w:rPr>
        <w:t xml:space="preserve">atomenergetikai </w:t>
      </w:r>
      <w:r w:rsidR="00AB091A" w:rsidRPr="00EA5FB3">
        <w:rPr>
          <w:rFonts w:ascii="Times New Roman" w:hAnsi="Times New Roman"/>
          <w:sz w:val="24"/>
          <w:szCs w:val="24"/>
        </w:rPr>
        <w:t>feladatok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F65575" w:rsidRPr="00EA5FB3" w:rsidRDefault="00AB091A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radioakt</w:t>
      </w:r>
      <w:r w:rsidR="00F65575" w:rsidRPr="00EA5FB3">
        <w:rPr>
          <w:rFonts w:ascii="Times New Roman" w:hAnsi="Times New Roman"/>
          <w:sz w:val="24"/>
          <w:szCs w:val="24"/>
        </w:rPr>
        <w:t xml:space="preserve">ivitás és </w:t>
      </w:r>
      <w:r w:rsidR="00967483" w:rsidRPr="00EA5FB3">
        <w:rPr>
          <w:rFonts w:ascii="Times New Roman" w:hAnsi="Times New Roman"/>
          <w:sz w:val="24"/>
          <w:szCs w:val="24"/>
        </w:rPr>
        <w:t xml:space="preserve">az </w:t>
      </w:r>
      <w:r w:rsidR="00F65575" w:rsidRPr="00EA5FB3">
        <w:rPr>
          <w:rFonts w:ascii="Times New Roman" w:hAnsi="Times New Roman"/>
          <w:sz w:val="24"/>
          <w:szCs w:val="24"/>
        </w:rPr>
        <w:t>anyag kölcsön</w:t>
      </w:r>
      <w:r w:rsidRPr="00EA5FB3">
        <w:rPr>
          <w:rFonts w:ascii="Times New Roman" w:hAnsi="Times New Roman"/>
          <w:sz w:val="24"/>
          <w:szCs w:val="24"/>
        </w:rPr>
        <w:t>hatása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F65575" w:rsidRPr="00EA5FB3" w:rsidRDefault="00F65575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</w:t>
      </w:r>
      <w:r w:rsidR="00AB091A" w:rsidRPr="00EA5FB3">
        <w:rPr>
          <w:rFonts w:ascii="Times New Roman" w:hAnsi="Times New Roman"/>
          <w:sz w:val="24"/>
          <w:szCs w:val="24"/>
        </w:rPr>
        <w:t>nehéz töltött rész</w:t>
      </w:r>
      <w:r w:rsidR="004B122C" w:rsidRPr="00EA5FB3">
        <w:rPr>
          <w:rFonts w:ascii="Times New Roman" w:hAnsi="Times New Roman"/>
          <w:sz w:val="24"/>
          <w:szCs w:val="24"/>
        </w:rPr>
        <w:t>ecskék és az anyagkölcsönhatása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AB091A" w:rsidRPr="00EA5FB3" w:rsidRDefault="00967483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Alfa-, b</w:t>
      </w:r>
      <w:r w:rsidR="00AB091A" w:rsidRPr="00EA5FB3">
        <w:rPr>
          <w:rFonts w:ascii="Times New Roman" w:hAnsi="Times New Roman"/>
          <w:sz w:val="24"/>
          <w:szCs w:val="24"/>
        </w:rPr>
        <w:t>éta</w:t>
      </w:r>
      <w:r w:rsidRPr="00EA5FB3">
        <w:rPr>
          <w:rFonts w:ascii="Times New Roman" w:hAnsi="Times New Roman"/>
          <w:sz w:val="24"/>
          <w:szCs w:val="24"/>
        </w:rPr>
        <w:t>-</w:t>
      </w:r>
      <w:r w:rsidR="00AB091A" w:rsidRPr="00EA5FB3">
        <w:rPr>
          <w:rFonts w:ascii="Times New Roman" w:hAnsi="Times New Roman"/>
          <w:sz w:val="24"/>
          <w:szCs w:val="24"/>
        </w:rPr>
        <w:t xml:space="preserve">, gamma-sugárzás, </w:t>
      </w:r>
      <w:proofErr w:type="spellStart"/>
      <w:r w:rsidR="00AB091A" w:rsidRPr="00EA5FB3">
        <w:rPr>
          <w:rFonts w:ascii="Times New Roman" w:hAnsi="Times New Roman"/>
          <w:sz w:val="24"/>
          <w:szCs w:val="24"/>
        </w:rPr>
        <w:t>Compton-szórás</w:t>
      </w:r>
      <w:proofErr w:type="spellEnd"/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967483" w:rsidRPr="00EA5FB3" w:rsidRDefault="00AB091A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Gerjesztett m</w:t>
      </w:r>
      <w:r w:rsidR="004B122C" w:rsidRPr="00EA5FB3">
        <w:rPr>
          <w:rFonts w:ascii="Times New Roman" w:hAnsi="Times New Roman"/>
          <w:sz w:val="24"/>
          <w:szCs w:val="24"/>
        </w:rPr>
        <w:t>agreakciók és jellemzésük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F65575" w:rsidRPr="00EA5FB3" w:rsidRDefault="00967483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Neu</w:t>
      </w:r>
      <w:r w:rsidR="004B122C" w:rsidRPr="00EA5FB3">
        <w:rPr>
          <w:rFonts w:ascii="Times New Roman" w:hAnsi="Times New Roman"/>
          <w:sz w:val="24"/>
          <w:szCs w:val="24"/>
        </w:rPr>
        <w:t>tron-magreakciók és jellemzésük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AB091A" w:rsidRPr="00EA5FB3" w:rsidRDefault="00F65575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AB091A" w:rsidRPr="00EA5FB3">
        <w:rPr>
          <w:rFonts w:ascii="Times New Roman" w:hAnsi="Times New Roman"/>
          <w:sz w:val="24"/>
          <w:szCs w:val="24"/>
        </w:rPr>
        <w:t xml:space="preserve"> maghasadás mechanizmusa</w:t>
      </w:r>
      <w:r w:rsidR="00967483" w:rsidRPr="00EA5FB3">
        <w:rPr>
          <w:rFonts w:ascii="Times New Roman" w:hAnsi="Times New Roman"/>
          <w:sz w:val="24"/>
          <w:szCs w:val="24"/>
        </w:rPr>
        <w:t xml:space="preserve"> és szabályszerűségei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F65575" w:rsidRPr="00EA5FB3" w:rsidRDefault="00AB091A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m</w:t>
      </w:r>
      <w:r w:rsidR="00F65575" w:rsidRPr="00EA5FB3">
        <w:rPr>
          <w:rFonts w:ascii="Times New Roman" w:hAnsi="Times New Roman"/>
          <w:sz w:val="24"/>
          <w:szCs w:val="24"/>
        </w:rPr>
        <w:t>agreakciók hatáskeresztmetszete</w:t>
      </w:r>
      <w:r w:rsidR="00967483" w:rsidRPr="00EA5FB3">
        <w:rPr>
          <w:rFonts w:ascii="Times New Roman" w:hAnsi="Times New Roman"/>
          <w:sz w:val="24"/>
          <w:szCs w:val="24"/>
        </w:rPr>
        <w:t>, a hatékony hatáskeresztmetszet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AB091A" w:rsidRPr="00EA5FB3" w:rsidRDefault="00F65575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AB091A" w:rsidRPr="00EA5FB3">
        <w:rPr>
          <w:rFonts w:ascii="Times New Roman" w:hAnsi="Times New Roman"/>
          <w:sz w:val="24"/>
          <w:szCs w:val="24"/>
        </w:rPr>
        <w:t xml:space="preserve"> közepes szabad úthossz</w:t>
      </w:r>
      <w:r w:rsidR="004C1E08" w:rsidRPr="00EA5FB3">
        <w:rPr>
          <w:rFonts w:ascii="Times New Roman" w:hAnsi="Times New Roman"/>
          <w:sz w:val="24"/>
          <w:szCs w:val="24"/>
        </w:rPr>
        <w:t xml:space="preserve"> meghatározása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4C1E08" w:rsidRPr="00EA5FB3" w:rsidRDefault="00AB091A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</w:t>
      </w:r>
      <w:r w:rsidR="004B122C" w:rsidRPr="00EA5FB3">
        <w:rPr>
          <w:rFonts w:ascii="Times New Roman" w:hAnsi="Times New Roman"/>
          <w:sz w:val="24"/>
          <w:szCs w:val="24"/>
        </w:rPr>
        <w:t>neutronok lassításának elmélete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AB091A" w:rsidRPr="00EA5FB3" w:rsidRDefault="004C1E0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 A</w:t>
      </w:r>
      <w:r w:rsidR="00AB091A" w:rsidRPr="00EA5FB3">
        <w:rPr>
          <w:rFonts w:ascii="Times New Roman" w:hAnsi="Times New Roman"/>
          <w:sz w:val="24"/>
          <w:szCs w:val="24"/>
        </w:rPr>
        <w:t xml:space="preserve"> rugalmas ütközés mechanizmusa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AB091A" w:rsidRPr="00EA5FB3" w:rsidRDefault="00AB091A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moderátorok jellemzői, a moderátorok kiválasztásának szempontjai</w:t>
      </w:r>
      <w:r w:rsidR="00AD560B" w:rsidRPr="00EA5FB3">
        <w:rPr>
          <w:rFonts w:ascii="Times New Roman" w:hAnsi="Times New Roman"/>
          <w:sz w:val="24"/>
          <w:szCs w:val="24"/>
        </w:rPr>
        <w:t>.</w:t>
      </w:r>
    </w:p>
    <w:p w:rsidR="00D41391" w:rsidRPr="00EA5FB3" w:rsidRDefault="00D41391" w:rsidP="00D67199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C65A1E" w:rsidRPr="00EA5FB3" w:rsidRDefault="00F65575" w:rsidP="00D67199">
      <w:pPr>
        <w:widowControl w:val="0"/>
        <w:numPr>
          <w:ilvl w:val="2"/>
          <w:numId w:val="4"/>
        </w:numPr>
        <w:tabs>
          <w:tab w:val="clear" w:pos="1050"/>
          <w:tab w:val="num" w:pos="660"/>
        </w:tabs>
        <w:suppressAutoHyphens/>
        <w:spacing w:after="0" w:line="240" w:lineRule="auto"/>
        <w:ind w:left="1134" w:firstLine="0"/>
        <w:rPr>
          <w:rFonts w:ascii="Times New Roman" w:hAnsi="Times New Roman"/>
          <w:i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Reaktorfizika, reaktorstatika</w:t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F06F3E" w:rsidRPr="00EA5FB3">
        <w:rPr>
          <w:rFonts w:ascii="Times New Roman" w:hAnsi="Times New Roman"/>
          <w:b/>
          <w:sz w:val="24"/>
          <w:szCs w:val="24"/>
        </w:rPr>
        <w:tab/>
      </w:r>
      <w:r w:rsidR="006470DF" w:rsidRPr="00EA5FB3">
        <w:rPr>
          <w:rFonts w:ascii="Times New Roman" w:hAnsi="Times New Roman"/>
          <w:b/>
          <w:i/>
          <w:sz w:val="24"/>
          <w:szCs w:val="24"/>
        </w:rPr>
        <w:t xml:space="preserve">27 </w:t>
      </w:r>
      <w:r w:rsidR="00C65A1E" w:rsidRPr="00EA5FB3">
        <w:rPr>
          <w:rFonts w:ascii="Times New Roman" w:hAnsi="Times New Roman"/>
          <w:b/>
          <w:i/>
          <w:sz w:val="24"/>
          <w:szCs w:val="24"/>
        </w:rPr>
        <w:t>óra</w:t>
      </w:r>
    </w:p>
    <w:p w:rsidR="004C1E08" w:rsidRPr="00EA5FB3" w:rsidRDefault="004C1E0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Reaktorfizika:</w:t>
      </w:r>
    </w:p>
    <w:p w:rsidR="00BF2B40" w:rsidRPr="00EA5FB3" w:rsidRDefault="00BF2B4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D02386" w:rsidRPr="00EA5FB3">
        <w:rPr>
          <w:rFonts w:ascii="Times New Roman" w:hAnsi="Times New Roman"/>
          <w:sz w:val="24"/>
          <w:szCs w:val="24"/>
        </w:rPr>
        <w:t>z önfenntartó szabályozható láncreakció mechanizmusa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C1E08" w:rsidRPr="00EA5FB3" w:rsidRDefault="00D0238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Neutrongáz-jellemzők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4C1E0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N</w:t>
      </w:r>
      <w:r w:rsidR="00BF2B40" w:rsidRPr="00EA5FB3">
        <w:rPr>
          <w:rFonts w:ascii="Times New Roman" w:hAnsi="Times New Roman"/>
          <w:sz w:val="24"/>
          <w:szCs w:val="24"/>
        </w:rPr>
        <w:t xml:space="preserve">eutronsűrűség, </w:t>
      </w:r>
      <w:proofErr w:type="spellStart"/>
      <w:r w:rsidR="00BF2B40" w:rsidRPr="00EA5FB3">
        <w:rPr>
          <w:rFonts w:ascii="Times New Roman" w:hAnsi="Times New Roman"/>
          <w:sz w:val="24"/>
          <w:szCs w:val="24"/>
        </w:rPr>
        <w:t>neutronfluxus</w:t>
      </w:r>
      <w:proofErr w:type="spellEnd"/>
      <w:r w:rsidR="00D02386" w:rsidRPr="00EA5FB3">
        <w:rPr>
          <w:rFonts w:ascii="Times New Roman" w:hAnsi="Times New Roman"/>
          <w:sz w:val="24"/>
          <w:szCs w:val="24"/>
        </w:rPr>
        <w:t xml:space="preserve"> , termikus </w:t>
      </w:r>
      <w:proofErr w:type="spellStart"/>
      <w:r w:rsidR="00D02386" w:rsidRPr="00EA5FB3">
        <w:rPr>
          <w:rFonts w:ascii="Times New Roman" w:hAnsi="Times New Roman"/>
          <w:sz w:val="24"/>
          <w:szCs w:val="24"/>
        </w:rPr>
        <w:t>neutronfluxus</w:t>
      </w:r>
      <w:proofErr w:type="spellEnd"/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C1E08" w:rsidRPr="00EA5FB3" w:rsidRDefault="00D0238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EA5FB3">
        <w:rPr>
          <w:rFonts w:ascii="Times New Roman" w:hAnsi="Times New Roman"/>
          <w:sz w:val="24"/>
          <w:szCs w:val="24"/>
        </w:rPr>
        <w:t>neutronfluxusból</w:t>
      </w:r>
      <w:proofErr w:type="spellEnd"/>
      <w:r w:rsidRPr="00EA5FB3">
        <w:rPr>
          <w:rFonts w:ascii="Times New Roman" w:hAnsi="Times New Roman"/>
          <w:sz w:val="24"/>
          <w:szCs w:val="24"/>
        </w:rPr>
        <w:t xml:space="preserve"> számítható fonto</w:t>
      </w:r>
      <w:r w:rsidR="004C1E08" w:rsidRPr="00EA5FB3">
        <w:rPr>
          <w:rFonts w:ascii="Times New Roman" w:hAnsi="Times New Roman"/>
          <w:sz w:val="24"/>
          <w:szCs w:val="24"/>
        </w:rPr>
        <w:t>sa</w:t>
      </w:r>
      <w:r w:rsidR="004B122C" w:rsidRPr="00EA5FB3">
        <w:rPr>
          <w:rFonts w:ascii="Times New Roman" w:hAnsi="Times New Roman"/>
          <w:sz w:val="24"/>
          <w:szCs w:val="24"/>
        </w:rPr>
        <w:t>bb reaktortechnikai jellemzők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4C1E0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</w:t>
      </w:r>
      <w:r w:rsidR="00D02386" w:rsidRPr="00EA5FB3">
        <w:rPr>
          <w:rFonts w:ascii="Times New Roman" w:hAnsi="Times New Roman"/>
          <w:sz w:val="24"/>
          <w:szCs w:val="24"/>
        </w:rPr>
        <w:t xml:space="preserve">reakciószám, besugárzás, teljesítménysűrűség, </w:t>
      </w:r>
      <w:proofErr w:type="spellStart"/>
      <w:r w:rsidR="00D02386" w:rsidRPr="00EA5FB3">
        <w:rPr>
          <w:rFonts w:ascii="Times New Roman" w:hAnsi="Times New Roman"/>
          <w:sz w:val="24"/>
          <w:szCs w:val="24"/>
        </w:rPr>
        <w:t>hőtechnikai</w:t>
      </w:r>
      <w:proofErr w:type="spellEnd"/>
      <w:r w:rsidR="00D02386" w:rsidRPr="00EA5FB3">
        <w:rPr>
          <w:rFonts w:ascii="Times New Roman" w:hAnsi="Times New Roman"/>
          <w:sz w:val="24"/>
          <w:szCs w:val="24"/>
        </w:rPr>
        <w:t xml:space="preserve"> jellemzők</w:t>
      </w:r>
      <w:r w:rsidR="004B122C" w:rsidRPr="00EA5FB3">
        <w:rPr>
          <w:rFonts w:ascii="Times New Roman" w:hAnsi="Times New Roman"/>
          <w:sz w:val="24"/>
          <w:szCs w:val="24"/>
        </w:rPr>
        <w:t xml:space="preserve"> és számításuk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C1E08" w:rsidRPr="00EA5FB3" w:rsidRDefault="00BF2B4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neutronok lassulása és diffú</w:t>
      </w:r>
      <w:r w:rsidR="004C1E08" w:rsidRPr="00EA5FB3">
        <w:rPr>
          <w:rFonts w:ascii="Times New Roman" w:hAnsi="Times New Roman"/>
          <w:sz w:val="24"/>
          <w:szCs w:val="24"/>
        </w:rPr>
        <w:t>ziója a reaktorban.</w:t>
      </w:r>
      <w:r w:rsidR="002D25CC" w:rsidRPr="00EA5FB3">
        <w:rPr>
          <w:rFonts w:ascii="Times New Roman" w:hAnsi="Times New Roman"/>
          <w:sz w:val="24"/>
          <w:szCs w:val="24"/>
        </w:rPr>
        <w:t xml:space="preserve"> A</w:t>
      </w:r>
      <w:r w:rsidR="004B122C" w:rsidRPr="00EA5FB3">
        <w:rPr>
          <w:rFonts w:ascii="Times New Roman" w:hAnsi="Times New Roman"/>
          <w:sz w:val="24"/>
          <w:szCs w:val="24"/>
        </w:rPr>
        <w:t xml:space="preserve"> lassulás és a diffúzió gátlása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C1E08" w:rsidRPr="00EA5FB3" w:rsidRDefault="004B122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Fermi-féle álidő és számítása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C1E08" w:rsidRPr="00EA5FB3" w:rsidRDefault="004C1E0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D02386" w:rsidRPr="00EA5FB3">
        <w:rPr>
          <w:rFonts w:ascii="Times New Roman" w:hAnsi="Times New Roman"/>
          <w:sz w:val="24"/>
          <w:szCs w:val="24"/>
        </w:rPr>
        <w:t xml:space="preserve"> diffúz</w:t>
      </w:r>
      <w:r w:rsidR="004B122C" w:rsidRPr="00EA5FB3">
        <w:rPr>
          <w:rFonts w:ascii="Times New Roman" w:hAnsi="Times New Roman"/>
          <w:sz w:val="24"/>
          <w:szCs w:val="24"/>
        </w:rPr>
        <w:t>iós úthossz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4C1E0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D02386" w:rsidRPr="00EA5FB3">
        <w:rPr>
          <w:rFonts w:ascii="Times New Roman" w:hAnsi="Times New Roman"/>
          <w:sz w:val="24"/>
          <w:szCs w:val="24"/>
        </w:rPr>
        <w:t xml:space="preserve"> fluxus térbeli eloszlása különböző geometriai alakú aktívzónákban, reaktorokban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C1E08" w:rsidRPr="00EA5FB3" w:rsidRDefault="004C1E0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Reaktorstatika:</w:t>
      </w:r>
      <w:r w:rsidR="00D02386" w:rsidRPr="00EA5FB3">
        <w:rPr>
          <w:rFonts w:ascii="Times New Roman" w:hAnsi="Times New Roman"/>
          <w:sz w:val="24"/>
          <w:szCs w:val="24"/>
        </w:rPr>
        <w:t xml:space="preserve"> </w:t>
      </w:r>
    </w:p>
    <w:p w:rsidR="00BF2B40" w:rsidRPr="00EA5FB3" w:rsidRDefault="004C1E0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BF2B40" w:rsidRPr="00EA5FB3">
        <w:rPr>
          <w:rFonts w:ascii="Times New Roman" w:hAnsi="Times New Roman"/>
          <w:sz w:val="24"/>
          <w:szCs w:val="24"/>
        </w:rPr>
        <w:t xml:space="preserve"> reaktor legfontosabb elemei</w:t>
      </w:r>
      <w:r w:rsidRPr="00EA5FB3">
        <w:rPr>
          <w:rFonts w:ascii="Times New Roman" w:hAnsi="Times New Roman"/>
          <w:sz w:val="24"/>
          <w:szCs w:val="24"/>
        </w:rPr>
        <w:t>nek részletes jellemzése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C1E08" w:rsidRPr="00EA5FB3" w:rsidRDefault="00BF2B4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Üzemanyag</w:t>
      </w:r>
      <w:r w:rsidR="004B122C" w:rsidRPr="00EA5FB3">
        <w:rPr>
          <w:rFonts w:ascii="Times New Roman" w:hAnsi="Times New Roman"/>
          <w:sz w:val="24"/>
          <w:szCs w:val="24"/>
        </w:rPr>
        <w:t>ok jellemzői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C1E08" w:rsidRPr="00EA5FB3" w:rsidRDefault="004C1E0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EA5FB3">
        <w:rPr>
          <w:rFonts w:ascii="Times New Roman" w:hAnsi="Times New Roman"/>
          <w:sz w:val="24"/>
          <w:szCs w:val="24"/>
        </w:rPr>
        <w:t>M</w:t>
      </w:r>
      <w:r w:rsidR="00BF2B40" w:rsidRPr="00EA5FB3">
        <w:rPr>
          <w:rFonts w:ascii="Times New Roman" w:hAnsi="Times New Roman"/>
          <w:sz w:val="24"/>
          <w:szCs w:val="24"/>
        </w:rPr>
        <w:t>oderátor</w:t>
      </w:r>
      <w:r w:rsidR="004B122C" w:rsidRPr="00EA5FB3">
        <w:rPr>
          <w:rFonts w:ascii="Times New Roman" w:hAnsi="Times New Roman"/>
          <w:sz w:val="24"/>
          <w:szCs w:val="24"/>
        </w:rPr>
        <w:t>anyagok</w:t>
      </w:r>
      <w:proofErr w:type="spellEnd"/>
      <w:r w:rsidR="004B122C" w:rsidRPr="00EA5FB3">
        <w:rPr>
          <w:rFonts w:ascii="Times New Roman" w:hAnsi="Times New Roman"/>
          <w:sz w:val="24"/>
          <w:szCs w:val="24"/>
        </w:rPr>
        <w:t xml:space="preserve"> jellemzői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BF2B40" w:rsidRPr="00EA5FB3" w:rsidRDefault="004C1E0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S</w:t>
      </w:r>
      <w:r w:rsidR="00B04EEF" w:rsidRPr="00EA5FB3">
        <w:rPr>
          <w:rFonts w:ascii="Times New Roman" w:hAnsi="Times New Roman"/>
          <w:sz w:val="24"/>
          <w:szCs w:val="24"/>
        </w:rPr>
        <w:t>zabályo</w:t>
      </w:r>
      <w:r w:rsidR="00BF2B40" w:rsidRPr="00EA5FB3">
        <w:rPr>
          <w:rFonts w:ascii="Times New Roman" w:hAnsi="Times New Roman"/>
          <w:sz w:val="24"/>
          <w:szCs w:val="24"/>
        </w:rPr>
        <w:t>zó</w:t>
      </w:r>
      <w:r w:rsidRPr="00EA5FB3">
        <w:rPr>
          <w:rFonts w:ascii="Times New Roman" w:hAnsi="Times New Roman"/>
          <w:sz w:val="24"/>
          <w:szCs w:val="24"/>
        </w:rPr>
        <w:t xml:space="preserve"> </w:t>
      </w:r>
      <w:r w:rsidR="00BF2B40" w:rsidRPr="00EA5FB3">
        <w:rPr>
          <w:rFonts w:ascii="Times New Roman" w:hAnsi="Times New Roman"/>
          <w:sz w:val="24"/>
          <w:szCs w:val="24"/>
        </w:rPr>
        <w:t>rudak</w:t>
      </w:r>
      <w:r w:rsidRPr="00EA5FB3">
        <w:rPr>
          <w:rFonts w:ascii="Times New Roman" w:hAnsi="Times New Roman"/>
          <w:sz w:val="24"/>
          <w:szCs w:val="24"/>
        </w:rPr>
        <w:t xml:space="preserve"> felépítése és jellemzőik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BF2B4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S</w:t>
      </w:r>
      <w:r w:rsidR="004C1E08" w:rsidRPr="00EA5FB3">
        <w:rPr>
          <w:rFonts w:ascii="Times New Roman" w:hAnsi="Times New Roman"/>
          <w:sz w:val="24"/>
          <w:szCs w:val="24"/>
        </w:rPr>
        <w:t>zerkezeti anyagok és változásaik a nukleáris reakció során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D0238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4C1E08" w:rsidRPr="00EA5FB3">
        <w:rPr>
          <w:rFonts w:ascii="Times New Roman" w:hAnsi="Times New Roman"/>
          <w:sz w:val="24"/>
          <w:szCs w:val="24"/>
        </w:rPr>
        <w:t xml:space="preserve"> reaktor sokszorozási tényezője</w:t>
      </w:r>
      <w:r w:rsidRPr="00EA5FB3">
        <w:rPr>
          <w:rFonts w:ascii="Times New Roman" w:hAnsi="Times New Roman"/>
          <w:sz w:val="24"/>
          <w:szCs w:val="24"/>
        </w:rPr>
        <w:t xml:space="preserve"> a végtelen nagy reaktorra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D0238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effektív sokszorozási tényező, a kilépési tényezők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C1E08" w:rsidRPr="00EA5FB3" w:rsidRDefault="00D0238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reak</w:t>
      </w:r>
      <w:r w:rsidR="004B122C" w:rsidRPr="00EA5FB3">
        <w:rPr>
          <w:rFonts w:ascii="Times New Roman" w:hAnsi="Times New Roman"/>
          <w:sz w:val="24"/>
          <w:szCs w:val="24"/>
        </w:rPr>
        <w:t>tor kritikusságának vizsgálata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4C1E0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D02386" w:rsidRPr="00EA5FB3">
        <w:rPr>
          <w:rFonts w:ascii="Times New Roman" w:hAnsi="Times New Roman"/>
          <w:sz w:val="24"/>
          <w:szCs w:val="24"/>
        </w:rPr>
        <w:t xml:space="preserve"> reaktivitás fogalma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D0238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kritikussági feltétel vizsgálat, a görbületi paraméter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BB601C" w:rsidRPr="00EA5FB3" w:rsidRDefault="00BB601C" w:rsidP="00D67199">
      <w:pPr>
        <w:spacing w:after="0" w:line="240" w:lineRule="auto"/>
        <w:ind w:left="1134"/>
        <w:rPr>
          <w:rFonts w:ascii="Times New Roman" w:hAnsi="Times New Roman"/>
        </w:rPr>
      </w:pPr>
    </w:p>
    <w:p w:rsidR="00C65A1E" w:rsidRPr="00EA5FB3" w:rsidRDefault="00D02386" w:rsidP="00D67199">
      <w:pPr>
        <w:widowControl w:val="0"/>
        <w:numPr>
          <w:ilvl w:val="2"/>
          <w:numId w:val="4"/>
        </w:numPr>
        <w:tabs>
          <w:tab w:val="clear" w:pos="1050"/>
          <w:tab w:val="num" w:pos="0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R</w:t>
      </w:r>
      <w:r w:rsidR="00D67199" w:rsidRPr="00EA5FB3">
        <w:rPr>
          <w:rFonts w:ascii="Times New Roman" w:hAnsi="Times New Roman"/>
          <w:b/>
          <w:sz w:val="24"/>
          <w:szCs w:val="24"/>
        </w:rPr>
        <w:t xml:space="preserve">eaktordinamika, </w:t>
      </w:r>
      <w:proofErr w:type="spellStart"/>
      <w:r w:rsidR="00D67199" w:rsidRPr="00EA5FB3">
        <w:rPr>
          <w:rFonts w:ascii="Times New Roman" w:hAnsi="Times New Roman"/>
          <w:b/>
          <w:sz w:val="24"/>
          <w:szCs w:val="24"/>
        </w:rPr>
        <w:t>reaktorkinetika</w:t>
      </w:r>
      <w:proofErr w:type="spellEnd"/>
      <w:r w:rsidR="00F06F3E" w:rsidRPr="00EA5FB3">
        <w:rPr>
          <w:rFonts w:ascii="Times New Roman" w:hAnsi="Times New Roman"/>
          <w:b/>
          <w:sz w:val="24"/>
          <w:szCs w:val="24"/>
        </w:rPr>
        <w:tab/>
      </w:r>
      <w:r w:rsidR="00F06F3E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6470DF" w:rsidRPr="00EA5FB3">
        <w:rPr>
          <w:rFonts w:ascii="Times New Roman" w:hAnsi="Times New Roman"/>
          <w:b/>
          <w:i/>
          <w:sz w:val="24"/>
          <w:szCs w:val="24"/>
        </w:rPr>
        <w:t xml:space="preserve">23 </w:t>
      </w:r>
      <w:r w:rsidR="00C65A1E" w:rsidRPr="00EA5FB3">
        <w:rPr>
          <w:rFonts w:ascii="Times New Roman" w:hAnsi="Times New Roman"/>
          <w:b/>
          <w:i/>
          <w:sz w:val="24"/>
          <w:szCs w:val="24"/>
        </w:rPr>
        <w:t>óra</w:t>
      </w:r>
    </w:p>
    <w:p w:rsidR="00BF2B40" w:rsidRPr="00EA5FB3" w:rsidRDefault="00D0238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Reaktordinamika, fogalma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BF2B40" w:rsidRPr="00EA5FB3" w:rsidRDefault="00BF2B4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D02386" w:rsidRPr="00EA5FB3">
        <w:rPr>
          <w:rFonts w:ascii="Times New Roman" w:hAnsi="Times New Roman"/>
          <w:sz w:val="24"/>
          <w:szCs w:val="24"/>
        </w:rPr>
        <w:t>z üzemanyag összetételének vá</w:t>
      </w:r>
      <w:r w:rsidR="004B122C" w:rsidRPr="00EA5FB3">
        <w:rPr>
          <w:rFonts w:ascii="Times New Roman" w:hAnsi="Times New Roman"/>
          <w:sz w:val="24"/>
          <w:szCs w:val="24"/>
        </w:rPr>
        <w:t>ltozása az üzemidő függvényében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BF2B4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D02386" w:rsidRPr="00EA5FB3">
        <w:rPr>
          <w:rFonts w:ascii="Times New Roman" w:hAnsi="Times New Roman"/>
          <w:sz w:val="24"/>
          <w:szCs w:val="24"/>
        </w:rPr>
        <w:t>z urán 235 fogyása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BF2B40" w:rsidRPr="00EA5FB3" w:rsidRDefault="004B122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plutónium 239 szaporodása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BF2B4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D02386" w:rsidRPr="00EA5FB3">
        <w:rPr>
          <w:rFonts w:ascii="Times New Roman" w:hAnsi="Times New Roman"/>
          <w:sz w:val="24"/>
          <w:szCs w:val="24"/>
        </w:rPr>
        <w:t xml:space="preserve"> plutónium tulajdonságai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D0238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Reaktormérgek, a mérgek csoportosítása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BF2B40" w:rsidRPr="00EA5FB3" w:rsidRDefault="00D0238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Xenon</w:t>
      </w:r>
      <w:r w:rsidR="004C1E08" w:rsidRPr="00EA5FB3">
        <w:rPr>
          <w:rFonts w:ascii="Times New Roman" w:hAnsi="Times New Roman"/>
          <w:sz w:val="24"/>
          <w:szCs w:val="24"/>
        </w:rPr>
        <w:t>-</w:t>
      </w:r>
      <w:r w:rsidRPr="00EA5FB3">
        <w:rPr>
          <w:rFonts w:ascii="Times New Roman" w:hAnsi="Times New Roman"/>
          <w:sz w:val="24"/>
          <w:szCs w:val="24"/>
        </w:rPr>
        <w:t xml:space="preserve">mérgezettség, a </w:t>
      </w:r>
      <w:proofErr w:type="spellStart"/>
      <w:r w:rsidRPr="00EA5FB3">
        <w:rPr>
          <w:rFonts w:ascii="Times New Roman" w:hAnsi="Times New Roman"/>
          <w:sz w:val="24"/>
          <w:szCs w:val="24"/>
        </w:rPr>
        <w:t>Xe-mérge</w:t>
      </w:r>
      <w:r w:rsidR="004B122C" w:rsidRPr="00EA5FB3">
        <w:rPr>
          <w:rFonts w:ascii="Times New Roman" w:hAnsi="Times New Roman"/>
          <w:sz w:val="24"/>
          <w:szCs w:val="24"/>
        </w:rPr>
        <w:t>zettség</w:t>
      </w:r>
      <w:proofErr w:type="spellEnd"/>
      <w:r w:rsidR="004B122C" w:rsidRPr="00EA5FB3">
        <w:rPr>
          <w:rFonts w:ascii="Times New Roman" w:hAnsi="Times New Roman"/>
          <w:sz w:val="24"/>
          <w:szCs w:val="24"/>
        </w:rPr>
        <w:t xml:space="preserve"> hatása az üzemeltetésre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BF2B4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D02386" w:rsidRPr="00EA5FB3">
        <w:rPr>
          <w:rFonts w:ascii="Times New Roman" w:hAnsi="Times New Roman"/>
          <w:sz w:val="24"/>
          <w:szCs w:val="24"/>
        </w:rPr>
        <w:t>z egyensúlyi mérgezettség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D0238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Erős mérgek, </w:t>
      </w:r>
      <w:proofErr w:type="spellStart"/>
      <w:r w:rsidRPr="00EA5FB3">
        <w:rPr>
          <w:rFonts w:ascii="Times New Roman" w:hAnsi="Times New Roman"/>
          <w:sz w:val="24"/>
          <w:szCs w:val="24"/>
        </w:rPr>
        <w:t>Gd</w:t>
      </w:r>
      <w:proofErr w:type="spellEnd"/>
      <w:r w:rsidRPr="00EA5FB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A5FB3">
        <w:rPr>
          <w:rFonts w:ascii="Times New Roman" w:hAnsi="Times New Roman"/>
          <w:sz w:val="24"/>
          <w:szCs w:val="24"/>
        </w:rPr>
        <w:t>Sm</w:t>
      </w:r>
      <w:proofErr w:type="spellEnd"/>
      <w:r w:rsidRPr="00EA5FB3">
        <w:rPr>
          <w:rFonts w:ascii="Times New Roman" w:hAnsi="Times New Roman"/>
          <w:sz w:val="24"/>
          <w:szCs w:val="24"/>
        </w:rPr>
        <w:t>, Cd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D0238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Közepes mérgek, gyenge mérgek (reaktorsalakok)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D0238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reaktormérgek együttes hatása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BF2B40" w:rsidRPr="00EA5FB3" w:rsidRDefault="00BF2B4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02386" w:rsidRPr="00EA5FB3">
        <w:rPr>
          <w:rFonts w:ascii="Times New Roman" w:hAnsi="Times New Roman"/>
          <w:sz w:val="24"/>
          <w:szCs w:val="24"/>
        </w:rPr>
        <w:t>Reaktorkinetika</w:t>
      </w:r>
      <w:proofErr w:type="spellEnd"/>
      <w:r w:rsidR="00D02386" w:rsidRPr="00EA5FB3">
        <w:rPr>
          <w:rFonts w:ascii="Times New Roman" w:hAnsi="Times New Roman"/>
          <w:b/>
          <w:sz w:val="24"/>
          <w:szCs w:val="24"/>
        </w:rPr>
        <w:t xml:space="preserve">, </w:t>
      </w:r>
      <w:r w:rsidR="004B122C" w:rsidRPr="00EA5FB3">
        <w:rPr>
          <w:rFonts w:ascii="Times New Roman" w:hAnsi="Times New Roman"/>
          <w:sz w:val="24"/>
          <w:szCs w:val="24"/>
        </w:rPr>
        <w:t>az átmeneti állapotok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BF2B40" w:rsidRPr="00EA5FB3" w:rsidRDefault="00BF2B4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D02386" w:rsidRPr="00EA5FB3">
        <w:rPr>
          <w:rFonts w:ascii="Times New Roman" w:hAnsi="Times New Roman"/>
          <w:sz w:val="24"/>
          <w:szCs w:val="24"/>
        </w:rPr>
        <w:t xml:space="preserve"> többlet</w:t>
      </w:r>
      <w:r w:rsidR="00D41391" w:rsidRPr="00EA5FB3">
        <w:rPr>
          <w:rFonts w:ascii="Times New Roman" w:hAnsi="Times New Roman"/>
          <w:sz w:val="24"/>
          <w:szCs w:val="24"/>
        </w:rPr>
        <w:t>-</w:t>
      </w:r>
      <w:r w:rsidR="00D02386" w:rsidRPr="00EA5FB3">
        <w:rPr>
          <w:rFonts w:ascii="Times New Roman" w:hAnsi="Times New Roman"/>
          <w:sz w:val="24"/>
          <w:szCs w:val="24"/>
        </w:rPr>
        <w:t>r</w:t>
      </w:r>
      <w:r w:rsidR="004B122C" w:rsidRPr="00EA5FB3">
        <w:rPr>
          <w:rFonts w:ascii="Times New Roman" w:hAnsi="Times New Roman"/>
          <w:sz w:val="24"/>
          <w:szCs w:val="24"/>
        </w:rPr>
        <w:t>eaktivitás értékei, δ változása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BF2B4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P</w:t>
      </w:r>
      <w:r w:rsidR="00D02386" w:rsidRPr="00EA5FB3">
        <w:rPr>
          <w:rFonts w:ascii="Times New Roman" w:hAnsi="Times New Roman"/>
          <w:sz w:val="24"/>
          <w:szCs w:val="24"/>
        </w:rPr>
        <w:t>rompt és késői neutro</w:t>
      </w:r>
      <w:r w:rsidR="004B122C" w:rsidRPr="00EA5FB3">
        <w:rPr>
          <w:rFonts w:ascii="Times New Roman" w:hAnsi="Times New Roman"/>
          <w:sz w:val="24"/>
          <w:szCs w:val="24"/>
        </w:rPr>
        <w:t>nok, a neutronciklus idő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D0238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EA5FB3">
        <w:rPr>
          <w:rFonts w:ascii="Times New Roman" w:hAnsi="Times New Roman"/>
          <w:sz w:val="24"/>
          <w:szCs w:val="24"/>
        </w:rPr>
        <w:t>neutronfluxus</w:t>
      </w:r>
      <w:proofErr w:type="spellEnd"/>
      <w:r w:rsidRPr="00EA5FB3">
        <w:rPr>
          <w:rFonts w:ascii="Times New Roman" w:hAnsi="Times New Roman"/>
          <w:sz w:val="24"/>
          <w:szCs w:val="24"/>
        </w:rPr>
        <w:t xml:space="preserve"> időbeli változása, a periódusidő, számítási feladatok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C1E08" w:rsidRPr="00EA5FB3" w:rsidRDefault="004B122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reaktorok szabályozása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C1E08" w:rsidRPr="00EA5FB3" w:rsidRDefault="004C1E0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D02386" w:rsidRPr="00EA5FB3">
        <w:rPr>
          <w:rFonts w:ascii="Times New Roman" w:hAnsi="Times New Roman"/>
          <w:sz w:val="24"/>
          <w:szCs w:val="24"/>
        </w:rPr>
        <w:t xml:space="preserve"> tartalék reaktivitások, hőmérsékletre hozás</w:t>
      </w:r>
      <w:r w:rsidRPr="00EA5FB3">
        <w:rPr>
          <w:rFonts w:ascii="Times New Roman" w:hAnsi="Times New Roman"/>
          <w:sz w:val="24"/>
          <w:szCs w:val="24"/>
        </w:rPr>
        <w:t>, teljesítményre hozás, kiégés</w:t>
      </w:r>
      <w:r w:rsidR="00EE34BB" w:rsidRPr="00EA5FB3">
        <w:rPr>
          <w:rFonts w:ascii="Times New Roman" w:hAnsi="Times New Roman"/>
          <w:sz w:val="24"/>
          <w:szCs w:val="24"/>
        </w:rPr>
        <w:t>.</w:t>
      </w:r>
      <w:r w:rsidRPr="00EA5FB3">
        <w:rPr>
          <w:rFonts w:ascii="Times New Roman" w:hAnsi="Times New Roman"/>
          <w:sz w:val="24"/>
          <w:szCs w:val="24"/>
        </w:rPr>
        <w:t xml:space="preserve"> </w:t>
      </w:r>
    </w:p>
    <w:p w:rsidR="00D02386" w:rsidRPr="00EA5FB3" w:rsidRDefault="004C1E0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K</w:t>
      </w:r>
      <w:r w:rsidR="00D02386" w:rsidRPr="00EA5FB3">
        <w:rPr>
          <w:rFonts w:ascii="Times New Roman" w:hAnsi="Times New Roman"/>
          <w:sz w:val="24"/>
          <w:szCs w:val="24"/>
        </w:rPr>
        <w:t>ompenzálás, mérgezettség kompenzálása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C63BC5" w:rsidRPr="00EA5FB3" w:rsidRDefault="00D0238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Szabályozó rudak, bóros szab</w:t>
      </w:r>
      <w:r w:rsidR="004B122C" w:rsidRPr="00EA5FB3">
        <w:rPr>
          <w:rFonts w:ascii="Times New Roman" w:hAnsi="Times New Roman"/>
          <w:sz w:val="24"/>
          <w:szCs w:val="24"/>
        </w:rPr>
        <w:t>ályozás, biztonságvédelmi rudak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C63BC5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D02386" w:rsidRPr="00EA5FB3">
        <w:rPr>
          <w:rFonts w:ascii="Times New Roman" w:hAnsi="Times New Roman"/>
          <w:sz w:val="24"/>
          <w:szCs w:val="24"/>
        </w:rPr>
        <w:t xml:space="preserve"> szabályozó rudak anyagai, a velük szemben támasztott követelmények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D02386" w:rsidRPr="00EA5FB3" w:rsidRDefault="00D0238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szabályozó rudak helyzetének változtatása, hatása a </w:t>
      </w:r>
      <w:proofErr w:type="spellStart"/>
      <w:r w:rsidRPr="00EA5FB3">
        <w:rPr>
          <w:rFonts w:ascii="Times New Roman" w:hAnsi="Times New Roman"/>
          <w:sz w:val="24"/>
          <w:szCs w:val="24"/>
        </w:rPr>
        <w:t>többletreaktivitásra</w:t>
      </w:r>
      <w:proofErr w:type="spellEnd"/>
      <w:r w:rsidRPr="00EA5FB3">
        <w:rPr>
          <w:rFonts w:ascii="Times New Roman" w:hAnsi="Times New Roman"/>
          <w:sz w:val="24"/>
          <w:szCs w:val="24"/>
        </w:rPr>
        <w:t>, a fluxus időbelei változására, függvényábrázolás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CC3403" w:rsidRPr="00EA5FB3" w:rsidRDefault="00CC3403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C65A1E" w:rsidRPr="00EA5FB3" w:rsidRDefault="00D02386" w:rsidP="00D67199">
      <w:pPr>
        <w:widowControl w:val="0"/>
        <w:numPr>
          <w:ilvl w:val="2"/>
          <w:numId w:val="4"/>
        </w:numPr>
        <w:tabs>
          <w:tab w:val="clear" w:pos="1050"/>
          <w:tab w:val="num" w:pos="0"/>
          <w:tab w:val="num" w:pos="440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Primerkör és berendezései</w:t>
      </w:r>
      <w:r w:rsidR="00F06F3E" w:rsidRPr="00EA5FB3">
        <w:rPr>
          <w:rFonts w:ascii="Times New Roman" w:hAnsi="Times New Roman"/>
          <w:b/>
          <w:sz w:val="24"/>
          <w:szCs w:val="24"/>
        </w:rPr>
        <w:tab/>
      </w:r>
      <w:r w:rsidR="00F06F3E" w:rsidRPr="00EA5FB3">
        <w:rPr>
          <w:rFonts w:ascii="Times New Roman" w:hAnsi="Times New Roman"/>
          <w:b/>
          <w:sz w:val="24"/>
          <w:szCs w:val="24"/>
        </w:rPr>
        <w:tab/>
      </w:r>
      <w:r w:rsidR="00F06F3E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8B1BCE" w:rsidRPr="00EA5FB3">
        <w:rPr>
          <w:rFonts w:ascii="Times New Roman" w:hAnsi="Times New Roman"/>
          <w:b/>
          <w:i/>
          <w:sz w:val="24"/>
          <w:szCs w:val="24"/>
        </w:rPr>
        <w:t xml:space="preserve">20 </w:t>
      </w:r>
      <w:r w:rsidR="00C65A1E" w:rsidRPr="00EA5FB3">
        <w:rPr>
          <w:rFonts w:ascii="Times New Roman" w:hAnsi="Times New Roman"/>
          <w:b/>
          <w:i/>
          <w:sz w:val="24"/>
          <w:szCs w:val="24"/>
        </w:rPr>
        <w:t>óra</w:t>
      </w:r>
    </w:p>
    <w:p w:rsidR="008B1BCE" w:rsidRPr="00EA5FB3" w:rsidRDefault="008B1BCE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reaktortartály</w:t>
      </w:r>
      <w:r w:rsidR="004C1E08" w:rsidRPr="00EA5FB3">
        <w:rPr>
          <w:rFonts w:ascii="Times New Roman" w:hAnsi="Times New Roman"/>
          <w:sz w:val="24"/>
          <w:szCs w:val="24"/>
        </w:rPr>
        <w:t xml:space="preserve"> felépítése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8B1BCE" w:rsidRPr="00EA5FB3" w:rsidRDefault="008B1BCE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reaktortartály belső berendezései</w:t>
      </w:r>
      <w:r w:rsidR="004C1E08" w:rsidRPr="00EA5FB3">
        <w:rPr>
          <w:rFonts w:ascii="Times New Roman" w:hAnsi="Times New Roman"/>
          <w:sz w:val="24"/>
          <w:szCs w:val="24"/>
        </w:rPr>
        <w:t xml:space="preserve"> és jellemzőik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2D25CC" w:rsidRPr="00EA5FB3" w:rsidRDefault="008B1BCE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primerköri csővezeték, </w:t>
      </w:r>
      <w:r w:rsidR="002D25CC" w:rsidRPr="00EA5FB3">
        <w:rPr>
          <w:rFonts w:ascii="Times New Roman" w:hAnsi="Times New Roman"/>
          <w:sz w:val="24"/>
          <w:szCs w:val="24"/>
        </w:rPr>
        <w:t>a vezeték m</w:t>
      </w:r>
      <w:r w:rsidR="004B122C" w:rsidRPr="00EA5FB3">
        <w:rPr>
          <w:rFonts w:ascii="Times New Roman" w:hAnsi="Times New Roman"/>
          <w:sz w:val="24"/>
          <w:szCs w:val="24"/>
        </w:rPr>
        <w:t>éretezését meghatározó tényezők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B122C" w:rsidRPr="00EA5FB3" w:rsidRDefault="002D25C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="008B1BCE" w:rsidRPr="00EA5FB3">
        <w:rPr>
          <w:rFonts w:ascii="Times New Roman" w:hAnsi="Times New Roman"/>
          <w:sz w:val="24"/>
          <w:szCs w:val="24"/>
        </w:rPr>
        <w:t>főkeringető</w:t>
      </w:r>
      <w:proofErr w:type="spellEnd"/>
      <w:r w:rsidR="008B1BCE" w:rsidRPr="00EA5FB3">
        <w:rPr>
          <w:rFonts w:ascii="Times New Roman" w:hAnsi="Times New Roman"/>
          <w:sz w:val="24"/>
          <w:szCs w:val="24"/>
        </w:rPr>
        <w:t xml:space="preserve"> szivattyú</w:t>
      </w:r>
      <w:r w:rsidR="004B122C" w:rsidRPr="00EA5FB3">
        <w:rPr>
          <w:rFonts w:ascii="Times New Roman" w:hAnsi="Times New Roman"/>
          <w:sz w:val="24"/>
          <w:szCs w:val="24"/>
        </w:rPr>
        <w:t xml:space="preserve"> és típusai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B122C" w:rsidRPr="00EA5FB3" w:rsidRDefault="002D25C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műk</w:t>
      </w:r>
      <w:r w:rsidR="004B122C" w:rsidRPr="00EA5FB3">
        <w:rPr>
          <w:rFonts w:ascii="Times New Roman" w:hAnsi="Times New Roman"/>
          <w:sz w:val="24"/>
          <w:szCs w:val="24"/>
        </w:rPr>
        <w:t>ödését meghatározó paraméterek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B122C" w:rsidRPr="00EA5FB3" w:rsidRDefault="002D25C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Ten</w:t>
      </w:r>
      <w:r w:rsidR="004B122C" w:rsidRPr="00EA5FB3">
        <w:rPr>
          <w:rFonts w:ascii="Times New Roman" w:hAnsi="Times New Roman"/>
          <w:sz w:val="24"/>
          <w:szCs w:val="24"/>
        </w:rPr>
        <w:t>nivalók a meghibásodása esetén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2D25CC" w:rsidRPr="00EA5FB3" w:rsidRDefault="004B122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működésére ható paraméterek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B122C" w:rsidRPr="00EA5FB3" w:rsidRDefault="002D25C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</w:t>
      </w:r>
      <w:r w:rsidR="008B1BCE" w:rsidRPr="00EA5FB3">
        <w:rPr>
          <w:rFonts w:ascii="Times New Roman" w:hAnsi="Times New Roman"/>
          <w:sz w:val="24"/>
          <w:szCs w:val="24"/>
        </w:rPr>
        <w:t>főtolózár</w:t>
      </w:r>
      <w:r w:rsidR="004B122C" w:rsidRPr="00EA5FB3">
        <w:rPr>
          <w:rFonts w:ascii="Times New Roman" w:hAnsi="Times New Roman"/>
          <w:sz w:val="24"/>
          <w:szCs w:val="24"/>
        </w:rPr>
        <w:t xml:space="preserve"> és jellemzése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B122C" w:rsidRPr="00EA5FB3" w:rsidRDefault="004B122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Meghibásodásának lehetőségei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B122C" w:rsidRPr="00EA5FB3" w:rsidRDefault="002D25C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fő</w:t>
      </w:r>
      <w:r w:rsidR="004B122C" w:rsidRPr="00EA5FB3">
        <w:rPr>
          <w:rFonts w:ascii="Times New Roman" w:hAnsi="Times New Roman"/>
          <w:sz w:val="24"/>
          <w:szCs w:val="24"/>
        </w:rPr>
        <w:t>tolózár üzemvitel közben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8B1BCE" w:rsidRPr="00EA5FB3" w:rsidRDefault="002D25C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Méretezése a térfogatáramhoz.</w:t>
      </w:r>
    </w:p>
    <w:p w:rsidR="004B122C" w:rsidRPr="00EA5FB3" w:rsidRDefault="008B1BCE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térfogat</w:t>
      </w:r>
      <w:r w:rsidR="00D41391" w:rsidRPr="00EA5FB3">
        <w:rPr>
          <w:rFonts w:ascii="Times New Roman" w:hAnsi="Times New Roman"/>
          <w:sz w:val="24"/>
          <w:szCs w:val="24"/>
        </w:rPr>
        <w:t>-</w:t>
      </w:r>
      <w:r w:rsidRPr="00EA5FB3">
        <w:rPr>
          <w:rFonts w:ascii="Times New Roman" w:hAnsi="Times New Roman"/>
          <w:sz w:val="24"/>
          <w:szCs w:val="24"/>
        </w:rPr>
        <w:t>kompenzátor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8B1BCE" w:rsidRPr="00EA5FB3" w:rsidRDefault="004B122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Működésének jellemzői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B122C" w:rsidRPr="00EA5FB3" w:rsidRDefault="008B1BCE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gőzfejlesztő</w:t>
      </w:r>
      <w:r w:rsidR="004B122C" w:rsidRPr="00EA5FB3">
        <w:rPr>
          <w:rFonts w:ascii="Times New Roman" w:hAnsi="Times New Roman"/>
          <w:sz w:val="24"/>
          <w:szCs w:val="24"/>
        </w:rPr>
        <w:t>: felépítése és működése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8B1BCE" w:rsidRPr="00EA5FB3" w:rsidRDefault="004B122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2D25CC" w:rsidRPr="00EA5FB3">
        <w:rPr>
          <w:rFonts w:ascii="Times New Roman" w:hAnsi="Times New Roman"/>
          <w:sz w:val="24"/>
          <w:szCs w:val="24"/>
        </w:rPr>
        <w:t xml:space="preserve"> gőzfejlesztés elmé</w:t>
      </w:r>
      <w:r w:rsidRPr="00EA5FB3">
        <w:rPr>
          <w:rFonts w:ascii="Times New Roman" w:hAnsi="Times New Roman"/>
          <w:sz w:val="24"/>
          <w:szCs w:val="24"/>
        </w:rPr>
        <w:t>lete és gyakorlati alkalmazásai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8B1BCE" w:rsidRPr="00EA5FB3" w:rsidRDefault="008B1BCE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Biztonságvédelmi berendezések</w:t>
      </w:r>
      <w:r w:rsidR="002D25CC" w:rsidRPr="00EA5FB3">
        <w:rPr>
          <w:rFonts w:ascii="Times New Roman" w:hAnsi="Times New Roman"/>
          <w:sz w:val="24"/>
          <w:szCs w:val="24"/>
        </w:rPr>
        <w:t>: vészleállítók és alkalmaz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8B1BCE" w:rsidRPr="00EA5FB3" w:rsidRDefault="008B1BCE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Víztisztító rendszerek</w:t>
      </w:r>
      <w:r w:rsidR="002D25CC" w:rsidRPr="00EA5FB3">
        <w:rPr>
          <w:rFonts w:ascii="Times New Roman" w:hAnsi="Times New Roman"/>
          <w:sz w:val="24"/>
          <w:szCs w:val="24"/>
        </w:rPr>
        <w:t>, a pr</w:t>
      </w:r>
      <w:r w:rsidR="004B122C" w:rsidRPr="00EA5FB3">
        <w:rPr>
          <w:rFonts w:ascii="Times New Roman" w:hAnsi="Times New Roman"/>
          <w:sz w:val="24"/>
          <w:szCs w:val="24"/>
        </w:rPr>
        <w:t>imerköri speciális víztisztítók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4B122C" w:rsidRPr="00EA5FB3" w:rsidRDefault="008B1BCE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atomerőművek várható fejlődési irányai</w:t>
      </w:r>
      <w:r w:rsidR="002D25CC" w:rsidRPr="00EA5FB3">
        <w:rPr>
          <w:rFonts w:ascii="Times New Roman" w:hAnsi="Times New Roman"/>
          <w:sz w:val="24"/>
          <w:szCs w:val="24"/>
        </w:rPr>
        <w:t>, speciális energiate</w:t>
      </w:r>
      <w:r w:rsidR="004B122C" w:rsidRPr="00EA5FB3">
        <w:rPr>
          <w:rFonts w:ascii="Times New Roman" w:hAnsi="Times New Roman"/>
          <w:sz w:val="24"/>
          <w:szCs w:val="24"/>
        </w:rPr>
        <w:t>rmelő reaktorok és lehetőségei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8B1BCE" w:rsidRPr="00EA5FB3" w:rsidRDefault="002D25C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Paksi Atomerőmű lehetséges bővít</w:t>
      </w:r>
      <w:r w:rsidR="004B122C" w:rsidRPr="00EA5FB3">
        <w:rPr>
          <w:rFonts w:ascii="Times New Roman" w:hAnsi="Times New Roman"/>
          <w:sz w:val="24"/>
          <w:szCs w:val="24"/>
        </w:rPr>
        <w:t>ésének várható fejlődési iránya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CC3403" w:rsidRPr="00EA5FB3" w:rsidRDefault="00BF2B40" w:rsidP="00EE34B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 </w:t>
      </w:r>
    </w:p>
    <w:p w:rsidR="00B61F0A" w:rsidRPr="00EA5FB3" w:rsidRDefault="00B61F0A" w:rsidP="00D67199">
      <w:pPr>
        <w:widowControl w:val="0"/>
        <w:numPr>
          <w:ilvl w:val="1"/>
          <w:numId w:val="4"/>
        </w:numPr>
        <w:tabs>
          <w:tab w:val="clear" w:pos="527"/>
          <w:tab w:val="num" w:pos="550"/>
        </w:tabs>
        <w:suppressAutoHyphens/>
        <w:spacing w:after="0" w:line="240" w:lineRule="auto"/>
        <w:ind w:left="567" w:firstLine="0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EA5FB3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EA5FB3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EA5FB3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B61F0A" w:rsidRPr="00EA5FB3" w:rsidRDefault="008B1BCE" w:rsidP="00D67199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Tanterem, K</w:t>
      </w:r>
      <w:r w:rsidR="00FB1821" w:rsidRPr="00EA5FB3">
        <w:rPr>
          <w:rFonts w:ascii="Times New Roman" w:hAnsi="Times New Roman"/>
          <w:sz w:val="24"/>
          <w:szCs w:val="24"/>
        </w:rPr>
        <w:t xml:space="preserve">arbantartó és </w:t>
      </w:r>
      <w:r w:rsidRPr="00EA5FB3">
        <w:rPr>
          <w:rFonts w:ascii="Times New Roman" w:hAnsi="Times New Roman"/>
          <w:sz w:val="24"/>
          <w:szCs w:val="24"/>
        </w:rPr>
        <w:t>G</w:t>
      </w:r>
      <w:r w:rsidR="00FB1821" w:rsidRPr="00EA5FB3">
        <w:rPr>
          <w:rFonts w:ascii="Times New Roman" w:hAnsi="Times New Roman"/>
          <w:sz w:val="24"/>
          <w:szCs w:val="24"/>
        </w:rPr>
        <w:t xml:space="preserve">yakorló </w:t>
      </w:r>
      <w:r w:rsidRPr="00EA5FB3">
        <w:rPr>
          <w:rFonts w:ascii="Times New Roman" w:hAnsi="Times New Roman"/>
          <w:sz w:val="24"/>
          <w:szCs w:val="24"/>
        </w:rPr>
        <w:t>K</w:t>
      </w:r>
      <w:r w:rsidR="00FB1821" w:rsidRPr="00EA5FB3">
        <w:rPr>
          <w:rFonts w:ascii="Times New Roman" w:hAnsi="Times New Roman"/>
          <w:sz w:val="24"/>
          <w:szCs w:val="24"/>
        </w:rPr>
        <w:t>özpont</w:t>
      </w:r>
      <w:r w:rsidRPr="00EA5FB3">
        <w:rPr>
          <w:rFonts w:ascii="Times New Roman" w:hAnsi="Times New Roman"/>
          <w:sz w:val="24"/>
          <w:szCs w:val="24"/>
        </w:rPr>
        <w:t>, P</w:t>
      </w:r>
      <w:r w:rsidR="00FB1821" w:rsidRPr="00EA5FB3">
        <w:rPr>
          <w:rFonts w:ascii="Times New Roman" w:hAnsi="Times New Roman"/>
          <w:sz w:val="24"/>
          <w:szCs w:val="24"/>
        </w:rPr>
        <w:t xml:space="preserve">aksi Atomerőmű </w:t>
      </w:r>
      <w:proofErr w:type="spellStart"/>
      <w:r w:rsidR="007760B1" w:rsidRPr="00EA5FB3">
        <w:rPr>
          <w:rFonts w:ascii="Times New Roman" w:hAnsi="Times New Roman"/>
          <w:sz w:val="24"/>
          <w:szCs w:val="24"/>
        </w:rPr>
        <w:t>Zrt</w:t>
      </w:r>
      <w:proofErr w:type="spellEnd"/>
      <w:r w:rsidR="007760B1" w:rsidRPr="00EA5FB3">
        <w:rPr>
          <w:rFonts w:ascii="Times New Roman" w:hAnsi="Times New Roman"/>
          <w:sz w:val="24"/>
          <w:szCs w:val="24"/>
        </w:rPr>
        <w:t>.</w:t>
      </w:r>
      <w:r w:rsidRPr="00EA5FB3">
        <w:rPr>
          <w:rFonts w:ascii="Times New Roman" w:hAnsi="Times New Roman"/>
          <w:sz w:val="24"/>
          <w:szCs w:val="24"/>
        </w:rPr>
        <w:t xml:space="preserve"> látogatóközpont</w:t>
      </w:r>
      <w:r w:rsidR="00EE34BB" w:rsidRPr="00EA5FB3">
        <w:rPr>
          <w:rFonts w:ascii="Times New Roman" w:hAnsi="Times New Roman"/>
          <w:sz w:val="24"/>
          <w:szCs w:val="24"/>
        </w:rPr>
        <w:t>.</w:t>
      </w:r>
    </w:p>
    <w:p w:rsidR="00CC3403" w:rsidRPr="00EA5FB3" w:rsidRDefault="00CC3403" w:rsidP="00D67199">
      <w:pPr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</w:p>
    <w:p w:rsidR="00B61F0A" w:rsidRPr="00EA5FB3" w:rsidRDefault="00B61F0A" w:rsidP="00D67199">
      <w:pPr>
        <w:widowControl w:val="0"/>
        <w:numPr>
          <w:ilvl w:val="1"/>
          <w:numId w:val="4"/>
        </w:numPr>
        <w:tabs>
          <w:tab w:val="clear" w:pos="527"/>
          <w:tab w:val="num" w:pos="550"/>
        </w:tabs>
        <w:suppressAutoHyphens/>
        <w:spacing w:after="0" w:line="240" w:lineRule="auto"/>
        <w:ind w:left="567" w:firstLine="0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EA5FB3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EA5FB3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EA5FB3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FB1821" w:rsidRPr="00EA5FB3" w:rsidRDefault="00FB1821" w:rsidP="00F06F3E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D41391" w:rsidRPr="00EA5FB3" w:rsidRDefault="00D41391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i/>
          <w:sz w:val="24"/>
          <w:szCs w:val="24"/>
        </w:rPr>
        <w:br w:type="page"/>
      </w:r>
    </w:p>
    <w:p w:rsidR="00BB601C" w:rsidRPr="00EA5FB3" w:rsidRDefault="00BB601C" w:rsidP="00BB601C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E67EB2" w:rsidRPr="00EA5FB3" w:rsidRDefault="00E67EB2" w:rsidP="00D67199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  <w:r w:rsidRPr="00EA5FB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E345B4" w:rsidRPr="00EA5FB3" w:rsidRDefault="00E345B4" w:rsidP="00D67199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2"/>
        <w:gridCol w:w="2622"/>
        <w:gridCol w:w="1064"/>
        <w:gridCol w:w="1134"/>
        <w:gridCol w:w="992"/>
        <w:gridCol w:w="2304"/>
      </w:tblGrid>
      <w:tr w:rsidR="005C69AE" w:rsidRPr="00EA5FB3" w:rsidTr="004B122C">
        <w:trPr>
          <w:jc w:val="center"/>
        </w:trPr>
        <w:tc>
          <w:tcPr>
            <w:tcW w:w="1172" w:type="dxa"/>
            <w:vMerge w:val="restart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5C69AE" w:rsidRPr="00EA5FB3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3190" w:type="dxa"/>
            <w:gridSpan w:val="3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304" w:type="dxa"/>
            <w:vMerge w:val="restart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5C69AE" w:rsidRPr="00EA5FB3" w:rsidTr="004B122C">
        <w:trPr>
          <w:jc w:val="center"/>
        </w:trPr>
        <w:tc>
          <w:tcPr>
            <w:tcW w:w="1172" w:type="dxa"/>
            <w:vMerge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22" w:type="dxa"/>
            <w:vMerge/>
            <w:vAlign w:val="center"/>
          </w:tcPr>
          <w:p w:rsidR="005C69AE" w:rsidRPr="00EA5FB3" w:rsidRDefault="005C69AE" w:rsidP="00B62B3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13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9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304" w:type="dxa"/>
            <w:vMerge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C69AE" w:rsidRPr="00EA5FB3" w:rsidTr="004B122C">
        <w:trPr>
          <w:jc w:val="center"/>
        </w:trPr>
        <w:tc>
          <w:tcPr>
            <w:tcW w:w="117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62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106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04" w:type="dxa"/>
            <w:vAlign w:val="center"/>
          </w:tcPr>
          <w:p w:rsidR="005C69AE" w:rsidRPr="00EA5FB3" w:rsidRDefault="009A1508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szakkönyvek</w:t>
            </w:r>
          </w:p>
        </w:tc>
      </w:tr>
      <w:tr w:rsidR="005C69AE" w:rsidRPr="00EA5FB3" w:rsidTr="004B122C">
        <w:trPr>
          <w:jc w:val="center"/>
        </w:trPr>
        <w:tc>
          <w:tcPr>
            <w:tcW w:w="1172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1.2</w:t>
            </w:r>
            <w:r w:rsidR="005C69AE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1064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EA5FB3" w:rsidRDefault="009A1508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internet, szakkönyvek</w:t>
            </w:r>
          </w:p>
        </w:tc>
      </w:tr>
      <w:tr w:rsidR="005C69AE" w:rsidRPr="00EA5FB3" w:rsidTr="004B122C">
        <w:trPr>
          <w:jc w:val="center"/>
        </w:trPr>
        <w:tc>
          <w:tcPr>
            <w:tcW w:w="1172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1.3</w:t>
            </w:r>
            <w:r w:rsidR="005C69AE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1064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C69AE" w:rsidRPr="00EA5FB3" w:rsidTr="004B122C">
        <w:trPr>
          <w:jc w:val="center"/>
        </w:trPr>
        <w:tc>
          <w:tcPr>
            <w:tcW w:w="1172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1.4</w:t>
            </w:r>
            <w:r w:rsidR="005C69AE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1064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C69AE" w:rsidRPr="00EA5FB3" w:rsidTr="004B122C">
        <w:trPr>
          <w:jc w:val="center"/>
        </w:trPr>
        <w:tc>
          <w:tcPr>
            <w:tcW w:w="1172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1.5</w:t>
            </w:r>
            <w:r w:rsidR="005C69AE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106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EA5FB3" w:rsidRDefault="009A1508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faliképek</w:t>
            </w:r>
            <w:r w:rsidR="00A03312" w:rsidRPr="00EA5FB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A03312" w:rsidRPr="00EA5FB3">
              <w:rPr>
                <w:rFonts w:ascii="Times New Roman" w:hAnsi="Times New Roman"/>
                <w:sz w:val="20"/>
                <w:szCs w:val="20"/>
              </w:rPr>
              <w:t>ppt</w:t>
            </w:r>
            <w:proofErr w:type="spellEnd"/>
          </w:p>
        </w:tc>
      </w:tr>
      <w:tr w:rsidR="005C69AE" w:rsidRPr="00EA5FB3" w:rsidTr="004B122C">
        <w:trPr>
          <w:jc w:val="center"/>
        </w:trPr>
        <w:tc>
          <w:tcPr>
            <w:tcW w:w="1172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1.6</w:t>
            </w:r>
            <w:r w:rsidR="005C69AE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106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C69AE" w:rsidRPr="00EA5FB3" w:rsidTr="004B122C">
        <w:trPr>
          <w:jc w:val="center"/>
        </w:trPr>
        <w:tc>
          <w:tcPr>
            <w:tcW w:w="1172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1.7</w:t>
            </w:r>
            <w:r w:rsidR="005C69AE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1064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C69AE" w:rsidRPr="00EA5FB3" w:rsidTr="004B122C">
        <w:trPr>
          <w:jc w:val="center"/>
        </w:trPr>
        <w:tc>
          <w:tcPr>
            <w:tcW w:w="1172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1.8</w:t>
            </w:r>
            <w:r w:rsidR="005C69AE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106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EA5FB3" w:rsidRDefault="00A03312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 xml:space="preserve">atommag </w:t>
            </w:r>
            <w:r w:rsidR="009A1508" w:rsidRPr="00EA5FB3">
              <w:rPr>
                <w:rFonts w:ascii="Times New Roman" w:hAnsi="Times New Roman"/>
                <w:sz w:val="20"/>
                <w:szCs w:val="20"/>
              </w:rPr>
              <w:t>modellek</w:t>
            </w:r>
          </w:p>
        </w:tc>
      </w:tr>
      <w:tr w:rsidR="005C69AE" w:rsidRPr="00EA5FB3" w:rsidTr="004B122C">
        <w:trPr>
          <w:jc w:val="center"/>
        </w:trPr>
        <w:tc>
          <w:tcPr>
            <w:tcW w:w="1172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1.9</w:t>
            </w:r>
            <w:r w:rsidR="005C69AE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1064" w:type="dxa"/>
            <w:vAlign w:val="center"/>
          </w:tcPr>
          <w:p w:rsidR="005C69AE" w:rsidRPr="00EA5FB3" w:rsidRDefault="00C74D77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EA5FB3" w:rsidRDefault="005C69AE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B601C" w:rsidRPr="00EA5FB3" w:rsidRDefault="00BB601C" w:rsidP="00BB601C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7760B1" w:rsidRPr="00EA5FB3" w:rsidRDefault="007760B1" w:rsidP="00BB601C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7760B1" w:rsidRPr="00EA5FB3" w:rsidRDefault="007760B1" w:rsidP="007760B1">
      <w:pPr>
        <w:pStyle w:val="Listaszerbekezds"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  <w:r w:rsidRPr="00EA5FB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ajánlás)</w:t>
      </w:r>
    </w:p>
    <w:p w:rsidR="00E345B4" w:rsidRPr="00EA5FB3" w:rsidRDefault="00E345B4" w:rsidP="007760B1">
      <w:pPr>
        <w:pStyle w:val="Listaszerbekezds"/>
        <w:spacing w:after="0" w:line="240" w:lineRule="auto"/>
        <w:ind w:left="1134"/>
        <w:rPr>
          <w:rFonts w:ascii="Times New Roman" w:hAnsi="Times New Roman"/>
          <w:b/>
          <w:bCs/>
          <w:i/>
        </w:rPr>
      </w:pPr>
    </w:p>
    <w:tbl>
      <w:tblPr>
        <w:tblW w:w="95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4455"/>
        <w:gridCol w:w="851"/>
        <w:gridCol w:w="850"/>
        <w:gridCol w:w="851"/>
        <w:gridCol w:w="1754"/>
      </w:tblGrid>
      <w:tr w:rsidR="007760B1" w:rsidRPr="00EA5FB3" w:rsidTr="007E3AEA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4455" w:type="dxa"/>
            <w:vMerge w:val="restart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552" w:type="dxa"/>
            <w:gridSpan w:val="3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754" w:type="dxa"/>
            <w:vMerge w:val="restart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760B1" w:rsidRPr="00EA5FB3" w:rsidTr="007E3AEA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455" w:type="dxa"/>
            <w:vMerge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7760B1" w:rsidRPr="00EA5FB3" w:rsidRDefault="007760B1" w:rsidP="007E3AEA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850" w:type="dxa"/>
            <w:textDirection w:val="btLr"/>
            <w:vAlign w:val="center"/>
          </w:tcPr>
          <w:p w:rsidR="007760B1" w:rsidRPr="00EA5FB3" w:rsidRDefault="007760B1" w:rsidP="007E3AEA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760B1" w:rsidRPr="00EA5FB3" w:rsidRDefault="007760B1" w:rsidP="007E3AEA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7760B1" w:rsidRPr="00EA5FB3" w:rsidRDefault="007760B1" w:rsidP="007E3AEA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760B1" w:rsidRPr="00EA5FB3" w:rsidRDefault="007760B1" w:rsidP="007E3AEA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754" w:type="dxa"/>
            <w:vMerge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Atomerőmű séma rajz értelmezése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Atomerőmű rajz készítése leírásból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Gépészeti rajz-készítés tárgyról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Gépészeti rajz kiegészítés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N-Z görbe elemzés, hibakeresés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SZVK 6.23-6.35</w:t>
            </w: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trHeight w:val="720"/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8.2.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60B1" w:rsidRPr="00EA5FB3" w:rsidTr="007E3AEA">
        <w:trPr>
          <w:jc w:val="center"/>
        </w:trPr>
        <w:tc>
          <w:tcPr>
            <w:tcW w:w="828" w:type="dxa"/>
            <w:vAlign w:val="center"/>
          </w:tcPr>
          <w:p w:rsidR="007760B1" w:rsidRPr="00EA5FB3" w:rsidRDefault="007760B1" w:rsidP="00A32A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9.</w:t>
            </w:r>
            <w:r w:rsidR="00E345B4" w:rsidRPr="00EA5FB3">
              <w:rPr>
                <w:rFonts w:ascii="Times New Roman" w:hAnsi="Times New Roman"/>
                <w:sz w:val="20"/>
                <w:szCs w:val="20"/>
              </w:rPr>
              <w:t>1</w:t>
            </w:r>
            <w:r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455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EA5FB3" w:rsidRDefault="007760B1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760B1" w:rsidRPr="00EA5FB3" w:rsidRDefault="007760B1" w:rsidP="00BB601C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8B1BCE" w:rsidRPr="00EA5FB3" w:rsidRDefault="00B61F0A" w:rsidP="00D67199">
      <w:pPr>
        <w:widowControl w:val="0"/>
        <w:numPr>
          <w:ilvl w:val="1"/>
          <w:numId w:val="4"/>
        </w:numPr>
        <w:tabs>
          <w:tab w:val="num" w:pos="567"/>
        </w:tabs>
        <w:suppressAutoHyphens/>
        <w:spacing w:after="0" w:line="240" w:lineRule="auto"/>
        <w:ind w:left="567" w:firstLine="0"/>
        <w:rPr>
          <w:rFonts w:ascii="Times New Roman" w:hAnsi="Times New Roman"/>
          <w:b/>
          <w:bCs/>
          <w:sz w:val="24"/>
          <w:szCs w:val="24"/>
        </w:rPr>
      </w:pPr>
      <w:r w:rsidRPr="00EA5FB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A5FB3">
        <w:rPr>
          <w:rFonts w:ascii="Times New Roman" w:hAnsi="Times New Roman"/>
          <w:b/>
          <w:sz w:val="24"/>
          <w:szCs w:val="24"/>
        </w:rPr>
        <w:t>tantárgy</w:t>
      </w:r>
      <w:r w:rsidRPr="00EA5FB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A5FB3">
        <w:rPr>
          <w:rFonts w:ascii="Times New Roman" w:hAnsi="Times New Roman"/>
          <w:b/>
          <w:sz w:val="24"/>
          <w:szCs w:val="24"/>
        </w:rPr>
        <w:t>értékelésének</w:t>
      </w:r>
      <w:r w:rsidRPr="00EA5FB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5C69AE" w:rsidRPr="00EA5FB3" w:rsidRDefault="005C69AE" w:rsidP="00D6719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D67199" w:rsidRPr="00EA5FB3" w:rsidRDefault="00D67199" w:rsidP="00F06F3E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/>
          <w:bCs/>
          <w:sz w:val="24"/>
          <w:szCs w:val="24"/>
        </w:rPr>
      </w:pPr>
    </w:p>
    <w:p w:rsidR="005C69AE" w:rsidRPr="00EA5FB3" w:rsidRDefault="005C69AE" w:rsidP="00A017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</w:p>
    <w:p w:rsidR="00C65A1E" w:rsidRPr="00EA5FB3" w:rsidRDefault="004E3201" w:rsidP="00A01708">
      <w:pPr>
        <w:widowControl w:val="0"/>
        <w:numPr>
          <w:ilvl w:val="0"/>
          <w:numId w:val="4"/>
        </w:numPr>
        <w:suppressAutoHyphens/>
        <w:spacing w:after="0" w:line="240" w:lineRule="auto"/>
        <w:ind w:left="0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  <w:lang w:eastAsia="hu-HU"/>
        </w:rPr>
        <w:t>Sugárvédelem</w:t>
      </w:r>
      <w:r w:rsidR="00CA1A16" w:rsidRPr="00EA5FB3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C65A1E" w:rsidRPr="00EA5FB3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C65A1E" w:rsidRPr="00EA5FB3">
        <w:rPr>
          <w:rFonts w:ascii="Times New Roman" w:hAnsi="Times New Roman"/>
          <w:b/>
          <w:sz w:val="24"/>
          <w:szCs w:val="24"/>
        </w:rPr>
        <w:t>antárgy</w:t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="00437E62" w:rsidRPr="00EA5FB3">
        <w:rPr>
          <w:rFonts w:ascii="Times New Roman" w:hAnsi="Times New Roman"/>
          <w:b/>
          <w:sz w:val="24"/>
          <w:szCs w:val="24"/>
        </w:rPr>
        <w:t xml:space="preserve">75 </w:t>
      </w:r>
      <w:r w:rsidRPr="00EA5FB3">
        <w:rPr>
          <w:rFonts w:ascii="Times New Roman" w:hAnsi="Times New Roman"/>
          <w:b/>
          <w:sz w:val="24"/>
          <w:szCs w:val="24"/>
        </w:rPr>
        <w:t>óra</w:t>
      </w:r>
      <w:r w:rsidR="00C65A1E" w:rsidRPr="00EA5FB3">
        <w:rPr>
          <w:rFonts w:ascii="Times New Roman" w:hAnsi="Times New Roman"/>
          <w:b/>
          <w:sz w:val="24"/>
          <w:szCs w:val="24"/>
        </w:rPr>
        <w:t xml:space="preserve"> </w:t>
      </w:r>
    </w:p>
    <w:p w:rsidR="00CC3403" w:rsidRPr="00EA5FB3" w:rsidRDefault="00CC3403" w:rsidP="00A0170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EA5FB3" w:rsidRDefault="00C65A1E" w:rsidP="00D67199">
      <w:pPr>
        <w:numPr>
          <w:ilvl w:val="1"/>
          <w:numId w:val="4"/>
        </w:numPr>
        <w:tabs>
          <w:tab w:val="num" w:pos="440"/>
        </w:tabs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EA5FB3" w:rsidRDefault="00F215DB" w:rsidP="00D67199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tanuló megismerje és elsajátítsa a sugárzások és a sugárzások mérésére szolgáló eszközök elvi alapjait, bet</w:t>
      </w:r>
      <w:r w:rsidR="009A1508" w:rsidRPr="00EA5FB3">
        <w:rPr>
          <w:rFonts w:ascii="Times New Roman" w:hAnsi="Times New Roman"/>
          <w:sz w:val="24"/>
          <w:szCs w:val="24"/>
        </w:rPr>
        <w:t>eki</w:t>
      </w:r>
      <w:r w:rsidRPr="00EA5FB3">
        <w:rPr>
          <w:rFonts w:ascii="Times New Roman" w:hAnsi="Times New Roman"/>
          <w:sz w:val="24"/>
          <w:szCs w:val="24"/>
        </w:rPr>
        <w:t>ntést nyerjen a mély szakmai tartalmakba. Tudja értékelni és érzékelni a megfelelő sugárzásokkal való bánásmódokat, alternatív lehetőségeket.</w:t>
      </w:r>
    </w:p>
    <w:p w:rsidR="00CC3403" w:rsidRPr="00EA5FB3" w:rsidRDefault="00CC3403" w:rsidP="00D67199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EA5FB3" w:rsidRDefault="00C65A1E" w:rsidP="00D67199">
      <w:pPr>
        <w:widowControl w:val="0"/>
        <w:numPr>
          <w:ilvl w:val="1"/>
          <w:numId w:val="4"/>
        </w:numPr>
        <w:tabs>
          <w:tab w:val="num" w:pos="330"/>
        </w:tabs>
        <w:suppressAutoHyphens/>
        <w:spacing w:after="0" w:line="240" w:lineRule="auto"/>
        <w:ind w:left="567" w:firstLine="0"/>
        <w:jc w:val="both"/>
        <w:rPr>
          <w:rFonts w:ascii="Times New Roman" w:hAnsi="Times New Roman"/>
          <w:kern w:val="2"/>
          <w:lang w:eastAsia="hi-IN" w:bidi="hi-IN"/>
        </w:rPr>
      </w:pPr>
      <w:r w:rsidRPr="00EA5FB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9C3599" w:rsidRPr="00EA5FB3" w:rsidRDefault="009C3599" w:rsidP="009C3599">
      <w:pPr>
        <w:widowControl w:val="0"/>
        <w:tabs>
          <w:tab w:val="num" w:pos="1517"/>
        </w:tabs>
        <w:suppressAutoHyphens/>
        <w:spacing w:after="0" w:line="240" w:lineRule="auto"/>
        <w:jc w:val="both"/>
        <w:rPr>
          <w:rFonts w:ascii="Times New Roman" w:hAnsi="Times New Roman"/>
          <w:kern w:val="2"/>
          <w:sz w:val="20"/>
          <w:szCs w:val="20"/>
          <w:lang w:eastAsia="hi-IN" w:bidi="hi-IN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1"/>
        <w:gridCol w:w="4441"/>
      </w:tblGrid>
      <w:tr w:rsidR="00A03312" w:rsidRPr="00EA5FB3" w:rsidTr="006B2CE0">
        <w:tc>
          <w:tcPr>
            <w:tcW w:w="4421" w:type="dxa"/>
          </w:tcPr>
          <w:p w:rsidR="00A03312" w:rsidRPr="00EA5FB3" w:rsidRDefault="00A03312" w:rsidP="006B2CE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Kapcsolódó tartalom</w:t>
            </w:r>
          </w:p>
        </w:tc>
        <w:tc>
          <w:tcPr>
            <w:tcW w:w="4441" w:type="dxa"/>
          </w:tcPr>
          <w:p w:rsidR="00A03312" w:rsidRPr="00EA5FB3" w:rsidRDefault="00A03312" w:rsidP="006B2CE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Tantárgy(</w:t>
            </w:r>
            <w:proofErr w:type="spellStart"/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ak</w:t>
            </w:r>
            <w:proofErr w:type="spellEnd"/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A03312" w:rsidRPr="00EA5FB3" w:rsidTr="006B2CE0">
        <w:tc>
          <w:tcPr>
            <w:tcW w:w="4421" w:type="dxa"/>
          </w:tcPr>
          <w:p w:rsidR="00A03312" w:rsidRPr="00EA5FB3" w:rsidRDefault="00010149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Sugárzások.</w:t>
            </w:r>
          </w:p>
        </w:tc>
        <w:tc>
          <w:tcPr>
            <w:tcW w:w="4441" w:type="dxa"/>
          </w:tcPr>
          <w:p w:rsidR="00A03312" w:rsidRPr="00EA5FB3" w:rsidRDefault="00010149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Fizika 12.</w:t>
            </w:r>
          </w:p>
        </w:tc>
      </w:tr>
      <w:tr w:rsidR="00A03312" w:rsidRPr="00EA5FB3" w:rsidTr="006B2CE0">
        <w:tc>
          <w:tcPr>
            <w:tcW w:w="4421" w:type="dxa"/>
          </w:tcPr>
          <w:p w:rsidR="00A03312" w:rsidRPr="00EA5FB3" w:rsidRDefault="00010149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Radioaktív hulladékok</w:t>
            </w:r>
          </w:p>
        </w:tc>
        <w:tc>
          <w:tcPr>
            <w:tcW w:w="4441" w:type="dxa"/>
          </w:tcPr>
          <w:p w:rsidR="00A03312" w:rsidRPr="00EA5FB3" w:rsidRDefault="00010149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Sugárvédelem gyakorlat</w:t>
            </w:r>
          </w:p>
        </w:tc>
      </w:tr>
      <w:tr w:rsidR="00A03312" w:rsidRPr="00EA5FB3" w:rsidTr="006B2CE0">
        <w:tc>
          <w:tcPr>
            <w:tcW w:w="4421" w:type="dxa"/>
          </w:tcPr>
          <w:p w:rsidR="00A03312" w:rsidRPr="00EA5FB3" w:rsidRDefault="00010149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Nukleáris számítások</w:t>
            </w:r>
          </w:p>
        </w:tc>
        <w:tc>
          <w:tcPr>
            <w:tcW w:w="4441" w:type="dxa"/>
          </w:tcPr>
          <w:p w:rsidR="00A03312" w:rsidRPr="00EA5FB3" w:rsidRDefault="00010149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Erőművek</w:t>
            </w:r>
          </w:p>
        </w:tc>
      </w:tr>
    </w:tbl>
    <w:p w:rsidR="009C3599" w:rsidRPr="00EA5FB3" w:rsidRDefault="009C3599" w:rsidP="00D6719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30B9" w:rsidRPr="00EA5FB3" w:rsidRDefault="00C65A1E" w:rsidP="00D67199">
      <w:pPr>
        <w:widowControl w:val="0"/>
        <w:numPr>
          <w:ilvl w:val="1"/>
          <w:numId w:val="4"/>
        </w:numPr>
        <w:tabs>
          <w:tab w:val="clear" w:pos="527"/>
          <w:tab w:val="num" w:pos="660"/>
          <w:tab w:val="num" w:pos="709"/>
        </w:tabs>
        <w:suppressAutoHyphens/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Témakörök</w:t>
      </w:r>
    </w:p>
    <w:p w:rsidR="00BB601C" w:rsidRPr="00EA5FB3" w:rsidRDefault="00BB601C" w:rsidP="00BB601C">
      <w:pPr>
        <w:widowControl w:val="0"/>
        <w:tabs>
          <w:tab w:val="num" w:pos="1517"/>
        </w:tabs>
        <w:suppressAutoHyphens/>
        <w:spacing w:after="0" w:line="240" w:lineRule="auto"/>
        <w:ind w:left="1515"/>
        <w:rPr>
          <w:rFonts w:ascii="Times New Roman" w:hAnsi="Times New Roman"/>
          <w:b/>
          <w:sz w:val="24"/>
          <w:szCs w:val="24"/>
        </w:rPr>
      </w:pPr>
    </w:p>
    <w:p w:rsidR="00C65A1E" w:rsidRPr="00EA5FB3" w:rsidRDefault="004E3201" w:rsidP="00D67199">
      <w:pPr>
        <w:widowControl w:val="0"/>
        <w:numPr>
          <w:ilvl w:val="2"/>
          <w:numId w:val="4"/>
        </w:numPr>
        <w:tabs>
          <w:tab w:val="clear" w:pos="1050"/>
          <w:tab w:val="num" w:pos="0"/>
          <w:tab w:val="num" w:pos="660"/>
          <w:tab w:val="num" w:pos="1418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Sugárvédelem</w:t>
      </w:r>
      <w:r w:rsidR="00D67199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961D51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A01708" w:rsidRPr="00EA5FB3">
        <w:rPr>
          <w:rFonts w:ascii="Times New Roman" w:hAnsi="Times New Roman"/>
          <w:b/>
          <w:sz w:val="24"/>
          <w:szCs w:val="24"/>
        </w:rPr>
        <w:tab/>
      </w:r>
      <w:r w:rsidR="00E416AA" w:rsidRPr="00EA5FB3">
        <w:rPr>
          <w:rFonts w:ascii="Times New Roman" w:hAnsi="Times New Roman"/>
          <w:b/>
          <w:i/>
          <w:sz w:val="24"/>
          <w:szCs w:val="24"/>
        </w:rPr>
        <w:t>20</w:t>
      </w:r>
      <w:r w:rsidR="00437E62" w:rsidRPr="00EA5FB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EA5FB3">
        <w:rPr>
          <w:rFonts w:ascii="Times New Roman" w:hAnsi="Times New Roman"/>
          <w:b/>
          <w:i/>
          <w:sz w:val="24"/>
          <w:szCs w:val="24"/>
        </w:rPr>
        <w:t>óra</w:t>
      </w:r>
    </w:p>
    <w:p w:rsidR="00595EC6" w:rsidRPr="00EA5FB3" w:rsidRDefault="00010149" w:rsidP="00D67199">
      <w:pPr>
        <w:tabs>
          <w:tab w:val="num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Bevezetés, s</w:t>
      </w:r>
      <w:r w:rsidR="00595EC6" w:rsidRPr="00EA5FB3">
        <w:rPr>
          <w:rFonts w:ascii="Times New Roman" w:hAnsi="Times New Roman"/>
          <w:sz w:val="24"/>
          <w:szCs w:val="24"/>
        </w:rPr>
        <w:t>ug</w:t>
      </w:r>
      <w:r w:rsidRPr="00EA5FB3">
        <w:rPr>
          <w:rFonts w:ascii="Times New Roman" w:hAnsi="Times New Roman"/>
          <w:sz w:val="24"/>
          <w:szCs w:val="24"/>
        </w:rPr>
        <w:t>árvédelem elvei</w:t>
      </w:r>
      <w:r w:rsidR="00DF028D" w:rsidRPr="00EA5FB3">
        <w:rPr>
          <w:rFonts w:ascii="Times New Roman" w:hAnsi="Times New Roman"/>
          <w:sz w:val="24"/>
          <w:szCs w:val="24"/>
        </w:rPr>
        <w:t>: indokoltság, optimálás, dóziskorlátozás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95EC6" w:rsidRPr="00EA5FB3" w:rsidRDefault="00595EC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NewRomanPSMT" w:hAnsi="Times New Roman"/>
          <w:sz w:val="24"/>
          <w:szCs w:val="24"/>
          <w:lang w:eastAsia="hu-HU"/>
        </w:rPr>
      </w:pPr>
      <w:r w:rsidRPr="00EA5FB3">
        <w:rPr>
          <w:rFonts w:ascii="Times New Roman" w:hAnsi="Times New Roman"/>
          <w:sz w:val="24"/>
          <w:szCs w:val="24"/>
        </w:rPr>
        <w:t>Ionizáló sugárzás és az anyag kölcsönhatása</w:t>
      </w:r>
      <w:r w:rsidR="00DF028D" w:rsidRPr="00EA5FB3">
        <w:rPr>
          <w:rFonts w:ascii="Times New Roman" w:hAnsi="Times New Roman"/>
          <w:sz w:val="24"/>
          <w:szCs w:val="24"/>
        </w:rPr>
        <w:t>:</w:t>
      </w:r>
      <w:r w:rsidR="00E85268" w:rsidRPr="00EA5FB3">
        <w:rPr>
          <w:rFonts w:ascii="Times New Roman" w:eastAsia="TimesNewRomanPSMT" w:hAnsi="Times New Roman"/>
          <w:sz w:val="31"/>
          <w:szCs w:val="31"/>
          <w:lang w:eastAsia="hu-HU"/>
        </w:rPr>
        <w:t xml:space="preserve"> </w:t>
      </w:r>
      <w:r w:rsidR="004B122C" w:rsidRPr="00EA5FB3">
        <w:rPr>
          <w:rFonts w:ascii="Times New Roman" w:eastAsia="TimesNewRomanPSMT" w:hAnsi="Times New Roman"/>
          <w:sz w:val="24"/>
          <w:szCs w:val="24"/>
          <w:lang w:eastAsia="hu-HU"/>
        </w:rPr>
        <w:t>alfa</w:t>
      </w:r>
      <w:r w:rsidR="00E85268" w:rsidRPr="00EA5FB3">
        <w:rPr>
          <w:rFonts w:ascii="Times New Roman" w:eastAsia="TimesNewRomanPSMT" w:hAnsi="Times New Roman"/>
          <w:sz w:val="24"/>
          <w:szCs w:val="24"/>
          <w:lang w:eastAsia="hu-HU"/>
        </w:rPr>
        <w:t xml:space="preserve">, béta, gamma </w:t>
      </w:r>
      <w:r w:rsidR="002730B9" w:rsidRPr="00EA5FB3">
        <w:rPr>
          <w:rFonts w:ascii="Times New Roman" w:eastAsia="TimesNewRomanPSMT" w:hAnsi="Times New Roman"/>
          <w:sz w:val="24"/>
          <w:szCs w:val="24"/>
          <w:lang w:eastAsia="hu-HU"/>
        </w:rPr>
        <w:t>/</w:t>
      </w:r>
      <w:r w:rsidR="004B122C" w:rsidRPr="00EA5FB3">
        <w:rPr>
          <w:rFonts w:ascii="Times New Roman" w:eastAsia="TimesNewRomanPSMT" w:hAnsi="Times New Roman"/>
          <w:sz w:val="24"/>
          <w:szCs w:val="24"/>
          <w:lang w:eastAsia="hu-HU"/>
        </w:rPr>
        <w:t xml:space="preserve">röntgensugárzás </w:t>
      </w:r>
      <w:r w:rsidR="00DF028D" w:rsidRPr="00EA5FB3">
        <w:rPr>
          <w:rFonts w:ascii="Times New Roman" w:eastAsia="TimesNewRomanPSMT" w:hAnsi="Times New Roman"/>
          <w:sz w:val="24"/>
          <w:szCs w:val="24"/>
          <w:lang w:eastAsia="hu-HU"/>
        </w:rPr>
        <w:t>és korpuszkuláris anyag kölcsönhatása</w:t>
      </w:r>
      <w:r w:rsidR="009C3599" w:rsidRPr="00EA5FB3">
        <w:rPr>
          <w:rFonts w:ascii="Times New Roman" w:eastAsia="TimesNewRomanPSMT" w:hAnsi="Times New Roman"/>
          <w:sz w:val="24"/>
          <w:szCs w:val="24"/>
          <w:lang w:eastAsia="hu-HU"/>
        </w:rPr>
        <w:t>.</w:t>
      </w:r>
    </w:p>
    <w:p w:rsidR="00010149" w:rsidRPr="00EA5FB3" w:rsidRDefault="00DF028D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Dózisfogalmak: elnyelt dózis, dóz</w:t>
      </w:r>
      <w:r w:rsidR="00E85268" w:rsidRPr="00EA5FB3">
        <w:rPr>
          <w:rFonts w:ascii="Times New Roman" w:hAnsi="Times New Roman"/>
          <w:sz w:val="24"/>
          <w:szCs w:val="24"/>
        </w:rPr>
        <w:t>isteljesítmény, egyenértékdózis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95EC6" w:rsidRPr="00EA5FB3" w:rsidRDefault="00010149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D</w:t>
      </w:r>
      <w:r w:rsidR="00595EC6" w:rsidRPr="00EA5FB3">
        <w:rPr>
          <w:rFonts w:ascii="Times New Roman" w:hAnsi="Times New Roman"/>
          <w:sz w:val="24"/>
          <w:szCs w:val="24"/>
        </w:rPr>
        <w:t>ózismennyiségek</w:t>
      </w:r>
      <w:r w:rsidR="00E85268" w:rsidRPr="00EA5FB3">
        <w:rPr>
          <w:rFonts w:ascii="Times New Roman" w:hAnsi="Times New Roman"/>
          <w:sz w:val="24"/>
          <w:szCs w:val="24"/>
        </w:rPr>
        <w:t xml:space="preserve"> és átváltásaik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E85268" w:rsidRPr="00EA5FB3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ionizáló sugárzás biológiai hatásai</w:t>
      </w:r>
      <w:r w:rsidR="00DF028D" w:rsidRPr="00EA5FB3">
        <w:rPr>
          <w:rFonts w:ascii="Times New Roman" w:hAnsi="Times New Roman"/>
          <w:sz w:val="24"/>
          <w:szCs w:val="24"/>
        </w:rPr>
        <w:t>: determini</w:t>
      </w:r>
      <w:r w:rsidR="00E85268" w:rsidRPr="00EA5FB3">
        <w:rPr>
          <w:rFonts w:ascii="Times New Roman" w:hAnsi="Times New Roman"/>
          <w:sz w:val="24"/>
          <w:szCs w:val="24"/>
        </w:rPr>
        <w:t>sztikus és sztochasztikus hatás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95EC6" w:rsidRPr="00EA5FB3" w:rsidRDefault="00DF028D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E85268" w:rsidRPr="00EA5FB3">
        <w:rPr>
          <w:rFonts w:ascii="Times New Roman" w:hAnsi="Times New Roman"/>
          <w:sz w:val="24"/>
          <w:szCs w:val="24"/>
        </w:rPr>
        <w:t xml:space="preserve"> hatásokat befolyásoló tényezők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010149" w:rsidRPr="00EA5FB3" w:rsidRDefault="00E85268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sugárvédelem általános elvei</w:t>
      </w:r>
      <w:r w:rsidR="009C3599" w:rsidRPr="00EA5FB3">
        <w:rPr>
          <w:rFonts w:ascii="Times New Roman" w:hAnsi="Times New Roman"/>
          <w:sz w:val="24"/>
          <w:szCs w:val="24"/>
        </w:rPr>
        <w:t>.</w:t>
      </w:r>
      <w:r w:rsidR="00DF028D" w:rsidRPr="00EA5FB3">
        <w:rPr>
          <w:rFonts w:ascii="Times New Roman" w:hAnsi="Times New Roman"/>
          <w:sz w:val="24"/>
          <w:szCs w:val="24"/>
        </w:rPr>
        <w:t xml:space="preserve"> </w:t>
      </w:r>
    </w:p>
    <w:p w:rsidR="00595EC6" w:rsidRPr="00EA5FB3" w:rsidRDefault="00010149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V</w:t>
      </w:r>
      <w:r w:rsidR="00595EC6" w:rsidRPr="00EA5FB3">
        <w:rPr>
          <w:rFonts w:ascii="Times New Roman" w:hAnsi="Times New Roman"/>
          <w:sz w:val="24"/>
          <w:szCs w:val="24"/>
        </w:rPr>
        <w:t>édekezés külső- és belső sugárterhelés ellen (ALARA-ELV, ÉFEK)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95EC6" w:rsidRPr="00EA5FB3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sugárvédelmi ellenőrzés rendszerei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E85268" w:rsidRPr="00EA5FB3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Személyi dozimetriai ellenőrzés</w:t>
      </w:r>
      <w:r w:rsidR="00DF028D" w:rsidRPr="00EA5FB3">
        <w:rPr>
          <w:rFonts w:ascii="Times New Roman" w:hAnsi="Times New Roman"/>
          <w:sz w:val="24"/>
          <w:szCs w:val="24"/>
        </w:rPr>
        <w:t>: a doziméte</w:t>
      </w:r>
      <w:r w:rsidR="00E85268" w:rsidRPr="00EA5FB3">
        <w:rPr>
          <w:rFonts w:ascii="Times New Roman" w:hAnsi="Times New Roman"/>
          <w:sz w:val="24"/>
          <w:szCs w:val="24"/>
        </w:rPr>
        <w:t>rek és alkalmazási lehetőségük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E85268" w:rsidRPr="00EA5FB3" w:rsidRDefault="00DF028D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doziméterek k</w:t>
      </w:r>
      <w:r w:rsidR="00E85268" w:rsidRPr="00EA5FB3">
        <w:rPr>
          <w:rFonts w:ascii="Times New Roman" w:hAnsi="Times New Roman"/>
          <w:sz w:val="24"/>
          <w:szCs w:val="24"/>
        </w:rPr>
        <w:t>iértékelése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95EC6" w:rsidRPr="00EA5FB3" w:rsidRDefault="00545E57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Tennivalók sugárterhelés</w:t>
      </w:r>
      <w:r w:rsidR="00E85268" w:rsidRPr="00EA5FB3">
        <w:rPr>
          <w:rFonts w:ascii="Times New Roman" w:hAnsi="Times New Roman"/>
          <w:sz w:val="24"/>
          <w:szCs w:val="24"/>
        </w:rPr>
        <w:t xml:space="preserve"> ellen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95EC6" w:rsidRPr="00EA5FB3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Környezetelle</w:t>
      </w:r>
      <w:r w:rsidR="00377959" w:rsidRPr="00EA5FB3">
        <w:rPr>
          <w:rFonts w:ascii="Times New Roman" w:hAnsi="Times New Roman"/>
          <w:sz w:val="24"/>
          <w:szCs w:val="24"/>
        </w:rPr>
        <w:t xml:space="preserve">nőrzés, környezet ellenőrzés a </w:t>
      </w:r>
      <w:r w:rsidRPr="00EA5FB3">
        <w:rPr>
          <w:rFonts w:ascii="Times New Roman" w:hAnsi="Times New Roman"/>
          <w:sz w:val="24"/>
          <w:szCs w:val="24"/>
        </w:rPr>
        <w:t>Paksi Atomerőműben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E85268" w:rsidRPr="00EA5FB3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Berendezése</w:t>
      </w:r>
      <w:r w:rsidR="00E85268" w:rsidRPr="00EA5FB3">
        <w:rPr>
          <w:rFonts w:ascii="Times New Roman" w:hAnsi="Times New Roman"/>
          <w:sz w:val="24"/>
          <w:szCs w:val="24"/>
        </w:rPr>
        <w:t xml:space="preserve">k és helyiségek </w:t>
      </w:r>
      <w:proofErr w:type="spellStart"/>
      <w:r w:rsidR="00E85268" w:rsidRPr="00EA5FB3">
        <w:rPr>
          <w:rFonts w:ascii="Times New Roman" w:hAnsi="Times New Roman"/>
          <w:sz w:val="24"/>
          <w:szCs w:val="24"/>
        </w:rPr>
        <w:t>dekontaminálása</w:t>
      </w:r>
      <w:proofErr w:type="spellEnd"/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C3B28" w:rsidRPr="00EA5FB3" w:rsidRDefault="00545E57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EA5FB3">
        <w:rPr>
          <w:rFonts w:ascii="Times New Roman" w:hAnsi="Times New Roman"/>
          <w:sz w:val="24"/>
          <w:szCs w:val="24"/>
        </w:rPr>
        <w:t>dekontaminálás</w:t>
      </w:r>
      <w:proofErr w:type="spellEnd"/>
      <w:r w:rsidRPr="00EA5FB3">
        <w:rPr>
          <w:rFonts w:ascii="Times New Roman" w:hAnsi="Times New Roman"/>
          <w:sz w:val="24"/>
          <w:szCs w:val="24"/>
        </w:rPr>
        <w:t xml:space="preserve"> eszközei és t</w:t>
      </w:r>
      <w:r w:rsidR="00E85268" w:rsidRPr="00EA5FB3">
        <w:rPr>
          <w:rFonts w:ascii="Times New Roman" w:hAnsi="Times New Roman"/>
          <w:sz w:val="24"/>
          <w:szCs w:val="24"/>
        </w:rPr>
        <w:t xml:space="preserve">ennivalók a </w:t>
      </w:r>
      <w:proofErr w:type="spellStart"/>
      <w:r w:rsidR="00E85268" w:rsidRPr="00EA5FB3">
        <w:rPr>
          <w:rFonts w:ascii="Times New Roman" w:hAnsi="Times New Roman"/>
          <w:sz w:val="24"/>
          <w:szCs w:val="24"/>
        </w:rPr>
        <w:t>dekontaminálás</w:t>
      </w:r>
      <w:proofErr w:type="spellEnd"/>
      <w:r w:rsidR="00E85268" w:rsidRPr="00EA5FB3">
        <w:rPr>
          <w:rFonts w:ascii="Times New Roman" w:hAnsi="Times New Roman"/>
          <w:sz w:val="24"/>
          <w:szCs w:val="24"/>
        </w:rPr>
        <w:t xml:space="preserve"> után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95EC6" w:rsidRPr="00EA5FB3" w:rsidRDefault="005C3B28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E</w:t>
      </w:r>
      <w:r w:rsidR="00595EC6" w:rsidRPr="00EA5FB3">
        <w:rPr>
          <w:rFonts w:ascii="Times New Roman" w:hAnsi="Times New Roman"/>
          <w:sz w:val="24"/>
          <w:szCs w:val="24"/>
        </w:rPr>
        <w:t>gyéni védőeszközök használata</w:t>
      </w:r>
      <w:r w:rsidR="00545E57" w:rsidRPr="00EA5FB3">
        <w:rPr>
          <w:rFonts w:ascii="Times New Roman" w:hAnsi="Times New Roman"/>
          <w:sz w:val="24"/>
          <w:szCs w:val="24"/>
        </w:rPr>
        <w:t>: személyi védőeszközök alkalmazásának szabályai, az eszközök cseréje és megsemmisítése, a lehetséges védőeszköz</w:t>
      </w:r>
      <w:r w:rsidR="00E85268" w:rsidRPr="00EA5FB3">
        <w:rPr>
          <w:rFonts w:ascii="Times New Roman" w:hAnsi="Times New Roman"/>
          <w:sz w:val="24"/>
          <w:szCs w:val="24"/>
        </w:rPr>
        <w:t>ök és azok használati előírásai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CC3403" w:rsidRPr="00EA5FB3" w:rsidRDefault="00CC3403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C65A1E" w:rsidRPr="00EA5FB3" w:rsidRDefault="004E3201" w:rsidP="00D67199">
      <w:pPr>
        <w:widowControl w:val="0"/>
        <w:numPr>
          <w:ilvl w:val="2"/>
          <w:numId w:val="4"/>
        </w:numPr>
        <w:tabs>
          <w:tab w:val="clear" w:pos="1050"/>
          <w:tab w:val="num" w:pos="880"/>
          <w:tab w:val="num" w:pos="1418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Radioaktív hulladékok</w:t>
      </w:r>
      <w:r w:rsidR="00D67199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A01708" w:rsidRPr="00EA5FB3">
        <w:rPr>
          <w:rFonts w:ascii="Times New Roman" w:hAnsi="Times New Roman"/>
          <w:b/>
          <w:sz w:val="24"/>
          <w:szCs w:val="24"/>
        </w:rPr>
        <w:tab/>
      </w:r>
      <w:r w:rsidR="00A01708"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i/>
          <w:sz w:val="24"/>
          <w:szCs w:val="24"/>
        </w:rPr>
        <w:t xml:space="preserve">12 </w:t>
      </w:r>
      <w:r w:rsidR="00C65A1E" w:rsidRPr="00EA5FB3">
        <w:rPr>
          <w:rFonts w:ascii="Times New Roman" w:hAnsi="Times New Roman"/>
          <w:b/>
          <w:i/>
          <w:sz w:val="24"/>
          <w:szCs w:val="24"/>
        </w:rPr>
        <w:t>óra</w:t>
      </w:r>
    </w:p>
    <w:p w:rsidR="00595EC6" w:rsidRPr="00EA5FB3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Radioaktív hulladékok keletkezése és osztályozása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95EC6" w:rsidRPr="00EA5FB3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Radioaktív hulladékok kezelése, ideiglenes tárolása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45E57" w:rsidRPr="00EA5FB3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Radioaktív hulladékok biztonságos elhelyezése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45E57" w:rsidRPr="00EA5FB3" w:rsidRDefault="00545E57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Ra</w:t>
      </w:r>
      <w:r w:rsidR="00595EC6" w:rsidRPr="00EA5FB3">
        <w:rPr>
          <w:rFonts w:ascii="Times New Roman" w:hAnsi="Times New Roman"/>
          <w:sz w:val="24"/>
          <w:szCs w:val="24"/>
        </w:rPr>
        <w:t>dioaktív hulladékok kezelése a Paksi Atomerőműben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45E57" w:rsidRPr="00EA5FB3" w:rsidRDefault="00545E57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Az </w:t>
      </w:r>
      <w:hyperlink r:id="rId11" w:tgtFrame="main" w:history="1">
        <w:r w:rsidRPr="00EA5FB3">
          <w:rPr>
            <w:rStyle w:val="Hiperhivatkozs"/>
            <w:rFonts w:ascii="Times New Roman" w:hAnsi="Times New Roman"/>
            <w:color w:val="auto"/>
            <w:sz w:val="24"/>
            <w:szCs w:val="24"/>
            <w:u w:val="none"/>
          </w:rPr>
          <w:t>atomerőművek</w:t>
        </w:r>
      </w:hyperlink>
      <w:r w:rsidRPr="00EA5FB3">
        <w:rPr>
          <w:rFonts w:ascii="Times New Roman" w:hAnsi="Times New Roman"/>
          <w:sz w:val="24"/>
          <w:szCs w:val="24"/>
        </w:rPr>
        <w:t xml:space="preserve"> működése</w:t>
      </w:r>
      <w:r w:rsidR="00E85268" w:rsidRPr="00EA5FB3">
        <w:rPr>
          <w:rFonts w:ascii="Times New Roman" w:hAnsi="Times New Roman"/>
          <w:sz w:val="24"/>
          <w:szCs w:val="24"/>
        </w:rPr>
        <w:t xml:space="preserve"> során keletkező melléktermékek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CC3403" w:rsidRPr="00EA5FB3" w:rsidRDefault="00545E57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Kis aktivitású hulladékok (500 000 </w:t>
      </w:r>
      <w:proofErr w:type="spellStart"/>
      <w:r w:rsidRPr="00EA5FB3">
        <w:rPr>
          <w:rFonts w:ascii="Times New Roman" w:hAnsi="Times New Roman"/>
          <w:sz w:val="24"/>
          <w:szCs w:val="24"/>
        </w:rPr>
        <w:t>Bq</w:t>
      </w:r>
      <w:proofErr w:type="spellEnd"/>
      <w:r w:rsidRPr="00EA5FB3">
        <w:rPr>
          <w:rFonts w:ascii="Times New Roman" w:hAnsi="Times New Roman"/>
          <w:sz w:val="24"/>
          <w:szCs w:val="24"/>
        </w:rPr>
        <w:t>/kg alatt)</w:t>
      </w:r>
      <w:r w:rsidR="009C3599" w:rsidRPr="00EA5FB3">
        <w:rPr>
          <w:rFonts w:ascii="Times New Roman" w:hAnsi="Times New Roman"/>
          <w:sz w:val="24"/>
          <w:szCs w:val="24"/>
        </w:rPr>
        <w:t>.</w:t>
      </w:r>
      <w:r w:rsidRPr="00EA5FB3">
        <w:rPr>
          <w:rFonts w:ascii="Times New Roman" w:hAnsi="Times New Roman"/>
          <w:sz w:val="24"/>
          <w:szCs w:val="24"/>
        </w:rPr>
        <w:br/>
      </w:r>
      <w:r w:rsidR="00325D76" w:rsidRPr="00EA5FB3">
        <w:rPr>
          <w:rFonts w:ascii="Times New Roman" w:hAnsi="Times New Roman"/>
          <w:sz w:val="24"/>
          <w:szCs w:val="24"/>
        </w:rPr>
        <w:t>K</w:t>
      </w:r>
      <w:r w:rsidRPr="00EA5FB3">
        <w:rPr>
          <w:rFonts w:ascii="Times New Roman" w:hAnsi="Times New Roman"/>
          <w:sz w:val="24"/>
          <w:szCs w:val="24"/>
        </w:rPr>
        <w:t xml:space="preserve">özepes aktivitású hulladék (500 000 </w:t>
      </w:r>
      <w:proofErr w:type="spellStart"/>
      <w:r w:rsidRPr="00EA5FB3">
        <w:rPr>
          <w:rFonts w:ascii="Times New Roman" w:hAnsi="Times New Roman"/>
          <w:sz w:val="24"/>
          <w:szCs w:val="24"/>
        </w:rPr>
        <w:t>Bq</w:t>
      </w:r>
      <w:proofErr w:type="spellEnd"/>
      <w:r w:rsidRPr="00EA5FB3">
        <w:rPr>
          <w:rFonts w:ascii="Times New Roman" w:hAnsi="Times New Roman"/>
          <w:sz w:val="24"/>
          <w:szCs w:val="24"/>
        </w:rPr>
        <w:t xml:space="preserve">/kg és 5 000 </w:t>
      </w:r>
      <w:proofErr w:type="spellStart"/>
      <w:r w:rsidRPr="00EA5FB3">
        <w:rPr>
          <w:rFonts w:ascii="Times New Roman" w:hAnsi="Times New Roman"/>
          <w:sz w:val="24"/>
          <w:szCs w:val="24"/>
        </w:rPr>
        <w:t>000</w:t>
      </w:r>
      <w:proofErr w:type="spellEnd"/>
      <w:r w:rsidRPr="00EA5FB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A5FB3">
        <w:rPr>
          <w:rFonts w:ascii="Times New Roman" w:hAnsi="Times New Roman"/>
          <w:sz w:val="24"/>
          <w:szCs w:val="24"/>
        </w:rPr>
        <w:t>kBq</w:t>
      </w:r>
      <w:proofErr w:type="spellEnd"/>
      <w:r w:rsidRPr="00EA5FB3">
        <w:rPr>
          <w:rFonts w:ascii="Times New Roman" w:hAnsi="Times New Roman"/>
          <w:sz w:val="24"/>
          <w:szCs w:val="24"/>
        </w:rPr>
        <w:t>/kg között)</w:t>
      </w:r>
      <w:r w:rsidR="009C3599" w:rsidRPr="00EA5FB3">
        <w:rPr>
          <w:rFonts w:ascii="Times New Roman" w:hAnsi="Times New Roman"/>
          <w:sz w:val="24"/>
          <w:szCs w:val="24"/>
        </w:rPr>
        <w:t>.</w:t>
      </w:r>
      <w:r w:rsidR="00325D76" w:rsidRPr="00EA5FB3">
        <w:rPr>
          <w:rFonts w:ascii="Times New Roman" w:hAnsi="Times New Roman"/>
          <w:sz w:val="24"/>
          <w:szCs w:val="24"/>
        </w:rPr>
        <w:br/>
        <w:t>N</w:t>
      </w:r>
      <w:r w:rsidRPr="00EA5FB3">
        <w:rPr>
          <w:rFonts w:ascii="Times New Roman" w:hAnsi="Times New Roman"/>
          <w:sz w:val="24"/>
          <w:szCs w:val="24"/>
        </w:rPr>
        <w:t>agy aktivitású hulladék</w:t>
      </w:r>
      <w:r w:rsidR="00325D76" w:rsidRPr="00EA5FB3">
        <w:rPr>
          <w:rFonts w:ascii="Times New Roman" w:hAnsi="Times New Roman"/>
          <w:sz w:val="24"/>
          <w:szCs w:val="24"/>
        </w:rPr>
        <w:t xml:space="preserve">ok </w:t>
      </w:r>
      <w:r w:rsidRPr="00EA5FB3">
        <w:rPr>
          <w:rFonts w:ascii="Times New Roman" w:hAnsi="Times New Roman"/>
          <w:sz w:val="24"/>
          <w:szCs w:val="24"/>
        </w:rPr>
        <w:t xml:space="preserve">(5 000 </w:t>
      </w:r>
      <w:proofErr w:type="spellStart"/>
      <w:r w:rsidRPr="00EA5FB3">
        <w:rPr>
          <w:rFonts w:ascii="Times New Roman" w:hAnsi="Times New Roman"/>
          <w:sz w:val="24"/>
          <w:szCs w:val="24"/>
        </w:rPr>
        <w:t>000</w:t>
      </w:r>
      <w:proofErr w:type="spellEnd"/>
      <w:r w:rsidRPr="00EA5FB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A5FB3">
        <w:rPr>
          <w:rFonts w:ascii="Times New Roman" w:hAnsi="Times New Roman"/>
          <w:sz w:val="24"/>
          <w:szCs w:val="24"/>
        </w:rPr>
        <w:t>kBq</w:t>
      </w:r>
      <w:proofErr w:type="spellEnd"/>
      <w:r w:rsidRPr="00EA5FB3">
        <w:rPr>
          <w:rFonts w:ascii="Times New Roman" w:hAnsi="Times New Roman"/>
          <w:sz w:val="24"/>
          <w:szCs w:val="24"/>
        </w:rPr>
        <w:t>/kg felett)</w:t>
      </w:r>
      <w:r w:rsidR="009C3599" w:rsidRPr="00EA5FB3">
        <w:rPr>
          <w:rFonts w:ascii="Times New Roman" w:hAnsi="Times New Roman"/>
          <w:sz w:val="24"/>
          <w:szCs w:val="24"/>
        </w:rPr>
        <w:t>.</w:t>
      </w:r>
      <w:r w:rsidRPr="00EA5FB3">
        <w:rPr>
          <w:rFonts w:ascii="Times New Roman" w:hAnsi="Times New Roman"/>
          <w:sz w:val="24"/>
          <w:szCs w:val="24"/>
        </w:rPr>
        <w:br/>
        <w:t>A kis és a közepes</w:t>
      </w:r>
      <w:r w:rsidR="00D41391" w:rsidRPr="00EA5FB3">
        <w:rPr>
          <w:rFonts w:ascii="Times New Roman" w:hAnsi="Times New Roman"/>
          <w:sz w:val="24"/>
          <w:szCs w:val="24"/>
        </w:rPr>
        <w:t xml:space="preserve"> </w:t>
      </w:r>
      <w:r w:rsidRPr="00EA5FB3">
        <w:rPr>
          <w:rFonts w:ascii="Times New Roman" w:hAnsi="Times New Roman"/>
          <w:sz w:val="24"/>
          <w:szCs w:val="24"/>
        </w:rPr>
        <w:t>aktivitású hulladékok végleges tárolása</w:t>
      </w:r>
      <w:r w:rsidR="009C3599" w:rsidRPr="00EA5FB3">
        <w:rPr>
          <w:rFonts w:ascii="Times New Roman" w:hAnsi="Times New Roman"/>
          <w:sz w:val="24"/>
          <w:szCs w:val="24"/>
        </w:rPr>
        <w:t>.</w:t>
      </w:r>
      <w:r w:rsidRPr="00EA5FB3">
        <w:rPr>
          <w:rFonts w:ascii="Times New Roman" w:hAnsi="Times New Roman"/>
          <w:sz w:val="24"/>
          <w:szCs w:val="24"/>
        </w:rPr>
        <w:t xml:space="preserve">  </w:t>
      </w:r>
      <w:r w:rsidRPr="00EA5FB3">
        <w:rPr>
          <w:rFonts w:ascii="Times New Roman" w:hAnsi="Times New Roman"/>
          <w:sz w:val="24"/>
          <w:szCs w:val="24"/>
        </w:rPr>
        <w:br/>
      </w:r>
      <w:r w:rsidR="00325D76" w:rsidRPr="00EA5FB3">
        <w:rPr>
          <w:rFonts w:ascii="Times New Roman" w:hAnsi="Times New Roman"/>
          <w:sz w:val="24"/>
          <w:szCs w:val="24"/>
        </w:rPr>
        <w:t>G</w:t>
      </w:r>
      <w:hyperlink r:id="rId12" w:tgtFrame="main" w:history="1">
        <w:r w:rsidRPr="00EA5FB3">
          <w:rPr>
            <w:rStyle w:val="Hiperhivatkozs"/>
            <w:rFonts w:ascii="Times New Roman" w:hAnsi="Times New Roman"/>
            <w:color w:val="auto"/>
            <w:sz w:val="24"/>
            <w:szCs w:val="24"/>
            <w:u w:val="none"/>
          </w:rPr>
          <w:t>eológia</w:t>
        </w:r>
      </w:hyperlink>
      <w:r w:rsidRPr="00EA5FB3">
        <w:rPr>
          <w:rFonts w:ascii="Times New Roman" w:hAnsi="Times New Roman"/>
          <w:sz w:val="24"/>
          <w:szCs w:val="24"/>
        </w:rPr>
        <w:t>ilag megfelelő helyek</w:t>
      </w:r>
      <w:r w:rsidR="009C3599" w:rsidRPr="00EA5FB3">
        <w:rPr>
          <w:rFonts w:ascii="Times New Roman" w:hAnsi="Times New Roman"/>
          <w:sz w:val="24"/>
          <w:szCs w:val="24"/>
        </w:rPr>
        <w:t>.</w:t>
      </w:r>
      <w:r w:rsidRPr="00EA5FB3">
        <w:rPr>
          <w:rFonts w:ascii="Times New Roman" w:hAnsi="Times New Roman"/>
          <w:sz w:val="24"/>
          <w:szCs w:val="24"/>
        </w:rPr>
        <w:t xml:space="preserve"> </w:t>
      </w:r>
      <w:r w:rsidRPr="00EA5FB3">
        <w:rPr>
          <w:rFonts w:ascii="Times New Roman" w:hAnsi="Times New Roman"/>
          <w:sz w:val="24"/>
          <w:szCs w:val="24"/>
        </w:rPr>
        <w:br/>
        <w:t xml:space="preserve">Az erősen sugárzó (nagy </w:t>
      </w:r>
      <w:r w:rsidR="00325D76" w:rsidRPr="00EA5FB3">
        <w:rPr>
          <w:rFonts w:ascii="Times New Roman" w:hAnsi="Times New Roman"/>
          <w:sz w:val="24"/>
          <w:szCs w:val="24"/>
        </w:rPr>
        <w:t>aktivitású) hulladékok tárolására alkalmas tartályok és hűtési lehetőségeik</w:t>
      </w:r>
      <w:r w:rsidR="009C3599" w:rsidRPr="00EA5FB3">
        <w:rPr>
          <w:rFonts w:ascii="Times New Roman" w:hAnsi="Times New Roman"/>
          <w:sz w:val="24"/>
          <w:szCs w:val="24"/>
        </w:rPr>
        <w:t>.</w:t>
      </w:r>
      <w:r w:rsidRPr="00EA5FB3">
        <w:rPr>
          <w:rFonts w:ascii="Times New Roman" w:hAnsi="Times New Roman"/>
          <w:sz w:val="24"/>
          <w:szCs w:val="24"/>
        </w:rPr>
        <w:br/>
        <w:t xml:space="preserve">A hulladék </w:t>
      </w:r>
      <w:hyperlink r:id="rId13" w:tgtFrame="main" w:history="1">
        <w:r w:rsidRPr="00EA5FB3">
          <w:rPr>
            <w:rStyle w:val="Hiperhivatkozs"/>
            <w:rFonts w:ascii="Times New Roman" w:hAnsi="Times New Roman"/>
            <w:color w:val="auto"/>
            <w:sz w:val="24"/>
            <w:szCs w:val="24"/>
            <w:u w:val="none"/>
          </w:rPr>
          <w:t>térfogat</w:t>
        </w:r>
      </w:hyperlink>
      <w:r w:rsidRPr="00EA5FB3">
        <w:rPr>
          <w:rFonts w:ascii="Times New Roman" w:hAnsi="Times New Roman"/>
          <w:sz w:val="24"/>
          <w:szCs w:val="24"/>
        </w:rPr>
        <w:t xml:space="preserve">ának csökkentési lehetőségei: </w:t>
      </w:r>
      <w:hyperlink r:id="rId14" w:tgtFrame="main" w:history="1">
        <w:r w:rsidRPr="00EA5FB3">
          <w:rPr>
            <w:rStyle w:val="Hiperhivatkozs"/>
            <w:rFonts w:ascii="Times New Roman" w:hAnsi="Times New Roman"/>
            <w:color w:val="auto"/>
            <w:sz w:val="24"/>
            <w:szCs w:val="24"/>
            <w:u w:val="none"/>
          </w:rPr>
          <w:t>üveg</w:t>
        </w:r>
      </w:hyperlink>
      <w:r w:rsidRPr="00EA5FB3">
        <w:rPr>
          <w:rFonts w:ascii="Times New Roman" w:hAnsi="Times New Roman"/>
          <w:sz w:val="24"/>
          <w:szCs w:val="24"/>
        </w:rPr>
        <w:t>esíté</w:t>
      </w:r>
      <w:r w:rsidR="00E85268" w:rsidRPr="00EA5FB3">
        <w:rPr>
          <w:rFonts w:ascii="Times New Roman" w:hAnsi="Times New Roman"/>
          <w:sz w:val="24"/>
          <w:szCs w:val="24"/>
        </w:rPr>
        <w:t>s, illetve a kerámiába foglalás</w:t>
      </w:r>
      <w:r w:rsidR="009C3599" w:rsidRPr="00EA5FB3">
        <w:rPr>
          <w:rFonts w:ascii="Times New Roman" w:hAnsi="Times New Roman"/>
          <w:sz w:val="24"/>
          <w:szCs w:val="24"/>
        </w:rPr>
        <w:t>.</w:t>
      </w:r>
      <w:r w:rsidRPr="00EA5FB3">
        <w:rPr>
          <w:rFonts w:ascii="Times New Roman" w:hAnsi="Times New Roman"/>
          <w:sz w:val="24"/>
          <w:szCs w:val="24"/>
        </w:rPr>
        <w:t xml:space="preserve"> </w:t>
      </w:r>
      <w:r w:rsidRPr="00EA5FB3">
        <w:rPr>
          <w:rFonts w:ascii="Times New Roman" w:hAnsi="Times New Roman"/>
          <w:sz w:val="24"/>
          <w:szCs w:val="24"/>
        </w:rPr>
        <w:br/>
      </w:r>
      <w:r w:rsidR="00325D76" w:rsidRPr="00EA5FB3">
        <w:rPr>
          <w:rFonts w:ascii="Times New Roman" w:hAnsi="Times New Roman"/>
          <w:sz w:val="24"/>
          <w:szCs w:val="24"/>
        </w:rPr>
        <w:t>Modern</w:t>
      </w:r>
      <w:r w:rsidRPr="00EA5FB3">
        <w:rPr>
          <w:rFonts w:ascii="Times New Roman" w:hAnsi="Times New Roman"/>
          <w:sz w:val="24"/>
          <w:szCs w:val="24"/>
        </w:rPr>
        <w:t xml:space="preserve"> megoldási javaslatok: az erősen sugárzó hulladékok tengerfenékbe való temetése, vagy szárazföldi, n</w:t>
      </w:r>
      <w:r w:rsidR="00E85268" w:rsidRPr="00EA5FB3">
        <w:rPr>
          <w:rFonts w:ascii="Times New Roman" w:hAnsi="Times New Roman"/>
          <w:sz w:val="24"/>
          <w:szCs w:val="24"/>
        </w:rPr>
        <w:t>agy mélységű tárolók létesítése</w:t>
      </w:r>
      <w:r w:rsidR="009C3599" w:rsidRPr="00EA5FB3">
        <w:rPr>
          <w:rFonts w:ascii="Times New Roman" w:hAnsi="Times New Roman"/>
          <w:sz w:val="24"/>
          <w:szCs w:val="24"/>
        </w:rPr>
        <w:t>.</w:t>
      </w:r>
      <w:r w:rsidRPr="00EA5FB3">
        <w:rPr>
          <w:rFonts w:ascii="Times New Roman" w:hAnsi="Times New Roman"/>
          <w:sz w:val="24"/>
          <w:szCs w:val="24"/>
        </w:rPr>
        <w:t xml:space="preserve"> </w:t>
      </w:r>
      <w:r w:rsidRPr="00EA5FB3">
        <w:rPr>
          <w:rFonts w:ascii="Times New Roman" w:hAnsi="Times New Roman"/>
          <w:sz w:val="24"/>
          <w:szCs w:val="24"/>
        </w:rPr>
        <w:br/>
      </w:r>
      <w:r w:rsidR="00BB601C" w:rsidRPr="00EA5FB3">
        <w:rPr>
          <w:rFonts w:ascii="Times New Roman" w:hAnsi="Times New Roman"/>
          <w:sz w:val="24"/>
          <w:szCs w:val="24"/>
        </w:rPr>
        <w:t xml:space="preserve"> </w:t>
      </w:r>
    </w:p>
    <w:p w:rsidR="00C65A1E" w:rsidRPr="00EA5FB3" w:rsidRDefault="004E3201" w:rsidP="00D67199">
      <w:pPr>
        <w:widowControl w:val="0"/>
        <w:numPr>
          <w:ilvl w:val="2"/>
          <w:numId w:val="4"/>
        </w:numPr>
        <w:tabs>
          <w:tab w:val="clear" w:pos="1050"/>
          <w:tab w:val="num" w:pos="880"/>
          <w:tab w:val="num" w:pos="1418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Nukleáris számítások</w:t>
      </w:r>
      <w:r w:rsidR="00D67199" w:rsidRPr="00EA5FB3">
        <w:rPr>
          <w:rFonts w:ascii="Times New Roman" w:hAnsi="Times New Roman"/>
          <w:b/>
          <w:sz w:val="24"/>
          <w:szCs w:val="24"/>
        </w:rPr>
        <w:tab/>
      </w:r>
      <w:r w:rsidR="00D67199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A01708" w:rsidRPr="00EA5FB3">
        <w:rPr>
          <w:rFonts w:ascii="Times New Roman" w:hAnsi="Times New Roman"/>
          <w:b/>
          <w:sz w:val="24"/>
          <w:szCs w:val="24"/>
        </w:rPr>
        <w:tab/>
      </w:r>
      <w:r w:rsidR="00C65A1E" w:rsidRPr="00EA5FB3">
        <w:rPr>
          <w:rFonts w:ascii="Times New Roman" w:hAnsi="Times New Roman"/>
          <w:b/>
          <w:sz w:val="24"/>
          <w:szCs w:val="24"/>
        </w:rPr>
        <w:tab/>
      </w:r>
      <w:r w:rsidR="00A01708"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i/>
          <w:sz w:val="24"/>
          <w:szCs w:val="24"/>
        </w:rPr>
        <w:t xml:space="preserve">12 </w:t>
      </w:r>
      <w:r w:rsidR="00C65A1E" w:rsidRPr="00EA5FB3">
        <w:rPr>
          <w:rFonts w:ascii="Times New Roman" w:hAnsi="Times New Roman"/>
          <w:b/>
          <w:i/>
          <w:sz w:val="24"/>
          <w:szCs w:val="24"/>
        </w:rPr>
        <w:t>óra</w:t>
      </w:r>
    </w:p>
    <w:p w:rsidR="00E85268" w:rsidRPr="00EA5FB3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Atomfizikai konstansok és összefüggések</w:t>
      </w:r>
      <w:r w:rsidR="00510C67" w:rsidRPr="00EA5FB3">
        <w:rPr>
          <w:rFonts w:ascii="Times New Roman" w:hAnsi="Times New Roman"/>
          <w:sz w:val="24"/>
          <w:szCs w:val="24"/>
        </w:rPr>
        <w:t xml:space="preserve">: a rendszám, </w:t>
      </w:r>
      <w:r w:rsidR="00E85268" w:rsidRPr="00EA5FB3">
        <w:rPr>
          <w:rFonts w:ascii="Times New Roman" w:hAnsi="Times New Roman"/>
          <w:sz w:val="24"/>
          <w:szCs w:val="24"/>
        </w:rPr>
        <w:t>a tömegszám, az izotóp fogalma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10C67" w:rsidRPr="00EA5FB3" w:rsidRDefault="002453E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Mé</w:t>
      </w:r>
      <w:r w:rsidR="00E85268" w:rsidRPr="00EA5FB3">
        <w:rPr>
          <w:rFonts w:ascii="Times New Roman" w:hAnsi="Times New Roman"/>
          <w:sz w:val="24"/>
          <w:szCs w:val="24"/>
        </w:rPr>
        <w:t>rtékegységek és átváltásuk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95EC6" w:rsidRPr="00EA5FB3" w:rsidRDefault="00E85268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Relatív atomtömeg és számítása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10C67" w:rsidRPr="00EA5FB3" w:rsidRDefault="00510C67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color w:val="000000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color w:val="000000"/>
          <w:sz w:val="24"/>
          <w:szCs w:val="24"/>
          <w:lang w:eastAsia="hu-HU"/>
        </w:rPr>
        <w:t>Az atommagban fellépő erők számítása:</w:t>
      </w:r>
    </w:p>
    <w:p w:rsidR="00510C67" w:rsidRPr="00EA5FB3" w:rsidRDefault="00510C67" w:rsidP="00D67199">
      <w:pPr>
        <w:tabs>
          <w:tab w:val="num" w:pos="1418"/>
        </w:tabs>
        <w:autoSpaceDE w:val="0"/>
        <w:autoSpaceDN w:val="0"/>
        <w:adjustRightInd w:val="0"/>
        <w:spacing w:after="41" w:line="240" w:lineRule="auto"/>
        <w:ind w:left="1134"/>
        <w:rPr>
          <w:rFonts w:ascii="Times New Roman" w:eastAsia="Calibri" w:hAnsi="Times New Roman"/>
          <w:color w:val="000000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color w:val="000000"/>
          <w:sz w:val="24"/>
          <w:szCs w:val="24"/>
          <w:lang w:eastAsia="hu-HU"/>
        </w:rPr>
        <w:t>gravitációs erő (hatása gyakorlatilag elhanyagolható)</w:t>
      </w:r>
    </w:p>
    <w:p w:rsidR="00510C67" w:rsidRPr="00EA5FB3" w:rsidRDefault="00510C67" w:rsidP="00D67199">
      <w:pPr>
        <w:tabs>
          <w:tab w:val="num" w:pos="1418"/>
        </w:tabs>
        <w:autoSpaceDE w:val="0"/>
        <w:autoSpaceDN w:val="0"/>
        <w:adjustRightInd w:val="0"/>
        <w:spacing w:after="41" w:line="240" w:lineRule="auto"/>
        <w:ind w:left="1134"/>
        <w:rPr>
          <w:rFonts w:ascii="Times New Roman" w:eastAsia="Calibri" w:hAnsi="Times New Roman"/>
          <w:color w:val="000000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color w:val="000000"/>
          <w:sz w:val="24"/>
          <w:szCs w:val="24"/>
          <w:lang w:eastAsia="hu-HU"/>
        </w:rPr>
        <w:t>coulomb erő</w:t>
      </w:r>
    </w:p>
    <w:p w:rsidR="00510C67" w:rsidRPr="00EA5FB3" w:rsidRDefault="00E85268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color w:val="000000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color w:val="000000"/>
          <w:sz w:val="24"/>
          <w:szCs w:val="24"/>
          <w:lang w:eastAsia="hu-HU"/>
        </w:rPr>
        <w:t>magerő</w:t>
      </w:r>
    </w:p>
    <w:p w:rsidR="00595EC6" w:rsidRPr="00EA5FB3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Radioaktivitás – számítások</w:t>
      </w:r>
      <w:r w:rsidR="00510C67" w:rsidRPr="00EA5FB3">
        <w:rPr>
          <w:rFonts w:ascii="Times New Roman" w:hAnsi="Times New Roman"/>
          <w:sz w:val="24"/>
          <w:szCs w:val="24"/>
        </w:rPr>
        <w:t>: a bomlások során felszabaduló energia számítása, gerjesztési energia és számítása, a ki</w:t>
      </w:r>
      <w:r w:rsidR="00E85268" w:rsidRPr="00EA5FB3">
        <w:rPr>
          <w:rFonts w:ascii="Times New Roman" w:hAnsi="Times New Roman"/>
          <w:sz w:val="24"/>
          <w:szCs w:val="24"/>
        </w:rPr>
        <w:t>lépő részecske energiahordozása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E85268" w:rsidRPr="00EA5FB3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Sugárvédelmi számítások</w:t>
      </w:r>
      <w:r w:rsidR="002453E6" w:rsidRPr="00EA5FB3">
        <w:rPr>
          <w:rFonts w:ascii="Times New Roman" w:hAnsi="Times New Roman"/>
          <w:sz w:val="24"/>
          <w:szCs w:val="24"/>
        </w:rPr>
        <w:t>: dózis és dózisteljesítmény számítása, az effektív d</w:t>
      </w:r>
      <w:r w:rsidR="00E85268" w:rsidRPr="00EA5FB3">
        <w:rPr>
          <w:rFonts w:ascii="Times New Roman" w:hAnsi="Times New Roman"/>
          <w:sz w:val="24"/>
          <w:szCs w:val="24"/>
        </w:rPr>
        <w:t>ózis meghatározási lehetőségei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95EC6" w:rsidRPr="00EA5FB3" w:rsidRDefault="002453E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sugárzás intenzitásának vá</w:t>
      </w:r>
      <w:r w:rsidR="00E85268" w:rsidRPr="00EA5FB3">
        <w:rPr>
          <w:rFonts w:ascii="Times New Roman" w:hAnsi="Times New Roman"/>
          <w:sz w:val="24"/>
          <w:szCs w:val="24"/>
        </w:rPr>
        <w:t>ltozása a távolság függvényében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595EC6" w:rsidRPr="00EA5FB3" w:rsidRDefault="00377959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Times New Roman" w:hAnsi="Times New Roman"/>
          <w:sz w:val="28"/>
          <w:szCs w:val="28"/>
        </w:rPr>
      </w:pPr>
      <w:proofErr w:type="spellStart"/>
      <w:r w:rsidRPr="00EA5FB3">
        <w:rPr>
          <w:rFonts w:ascii="Times New Roman" w:hAnsi="Times New Roman"/>
          <w:sz w:val="24"/>
          <w:szCs w:val="24"/>
        </w:rPr>
        <w:t>Atomerőművi</w:t>
      </w:r>
      <w:proofErr w:type="spellEnd"/>
      <w:r w:rsidRPr="00EA5FB3">
        <w:rPr>
          <w:rFonts w:ascii="Times New Roman" w:hAnsi="Times New Roman"/>
          <w:sz w:val="24"/>
          <w:szCs w:val="24"/>
        </w:rPr>
        <w:t xml:space="preserve"> </w:t>
      </w:r>
      <w:r w:rsidR="00010149" w:rsidRPr="00EA5FB3">
        <w:rPr>
          <w:rFonts w:ascii="Times New Roman" w:hAnsi="Times New Roman"/>
          <w:sz w:val="24"/>
          <w:szCs w:val="24"/>
        </w:rPr>
        <w:t xml:space="preserve">üzemi </w:t>
      </w:r>
      <w:r w:rsidRPr="00EA5FB3">
        <w:rPr>
          <w:rFonts w:ascii="Times New Roman" w:hAnsi="Times New Roman"/>
          <w:sz w:val="24"/>
          <w:szCs w:val="24"/>
        </w:rPr>
        <w:t>számítási</w:t>
      </w:r>
      <w:r w:rsidR="00595EC6" w:rsidRPr="00EA5FB3">
        <w:rPr>
          <w:rFonts w:ascii="Times New Roman" w:hAnsi="Times New Roman"/>
          <w:sz w:val="24"/>
          <w:szCs w:val="24"/>
        </w:rPr>
        <w:t xml:space="preserve"> példák</w:t>
      </w:r>
      <w:r w:rsidR="002453E6" w:rsidRPr="00EA5FB3">
        <w:rPr>
          <w:rFonts w:ascii="Times New Roman" w:hAnsi="Times New Roman"/>
          <w:sz w:val="24"/>
          <w:szCs w:val="24"/>
        </w:rPr>
        <w:t>: a napi termelt energia számítása, üzemeltetési hatásfok, energetikai hatásfok számítása, a hatásfokot befolyásoló tényezők számítása és kiértékelése</w:t>
      </w:r>
      <w:r w:rsidR="009C3599" w:rsidRPr="00EA5FB3">
        <w:rPr>
          <w:rFonts w:ascii="Times New Roman" w:hAnsi="Times New Roman"/>
          <w:sz w:val="24"/>
          <w:szCs w:val="24"/>
        </w:rPr>
        <w:t>.</w:t>
      </w:r>
    </w:p>
    <w:p w:rsidR="00CC3403" w:rsidRPr="00EA5FB3" w:rsidRDefault="00CC3403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C65A1E" w:rsidRPr="00EA5FB3" w:rsidRDefault="004E3201" w:rsidP="00D67199">
      <w:pPr>
        <w:widowControl w:val="0"/>
        <w:numPr>
          <w:ilvl w:val="2"/>
          <w:numId w:val="4"/>
        </w:numPr>
        <w:tabs>
          <w:tab w:val="clear" w:pos="1050"/>
          <w:tab w:val="num" w:pos="880"/>
          <w:tab w:val="num" w:pos="1418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Nukleáris méréstechnika</w:t>
      </w:r>
      <w:r w:rsidR="00D67199" w:rsidRPr="00EA5FB3">
        <w:rPr>
          <w:rFonts w:ascii="Times New Roman" w:hAnsi="Times New Roman"/>
          <w:b/>
          <w:sz w:val="24"/>
          <w:szCs w:val="24"/>
        </w:rPr>
        <w:tab/>
      </w:r>
      <w:r w:rsidR="00D67199" w:rsidRPr="00EA5FB3">
        <w:rPr>
          <w:rFonts w:ascii="Times New Roman" w:hAnsi="Times New Roman"/>
          <w:b/>
          <w:sz w:val="24"/>
          <w:szCs w:val="24"/>
        </w:rPr>
        <w:tab/>
      </w:r>
      <w:r w:rsidR="005C3B28" w:rsidRPr="00EA5FB3">
        <w:rPr>
          <w:rFonts w:ascii="Times New Roman" w:hAnsi="Times New Roman"/>
          <w:b/>
          <w:sz w:val="24"/>
          <w:szCs w:val="24"/>
        </w:rPr>
        <w:tab/>
      </w:r>
      <w:r w:rsidR="005C3B28" w:rsidRPr="00EA5FB3">
        <w:rPr>
          <w:rFonts w:ascii="Times New Roman" w:hAnsi="Times New Roman"/>
          <w:b/>
          <w:sz w:val="24"/>
          <w:szCs w:val="24"/>
        </w:rPr>
        <w:tab/>
      </w:r>
      <w:r w:rsidR="00A01708" w:rsidRPr="00EA5FB3">
        <w:rPr>
          <w:rFonts w:ascii="Times New Roman" w:hAnsi="Times New Roman"/>
          <w:b/>
          <w:sz w:val="24"/>
          <w:szCs w:val="24"/>
        </w:rPr>
        <w:tab/>
      </w:r>
      <w:r w:rsidR="005C3B28" w:rsidRPr="00EA5FB3">
        <w:rPr>
          <w:rFonts w:ascii="Times New Roman" w:hAnsi="Times New Roman"/>
          <w:b/>
          <w:sz w:val="24"/>
          <w:szCs w:val="24"/>
        </w:rPr>
        <w:tab/>
      </w:r>
      <w:r w:rsidR="00437E62" w:rsidRPr="00EA5FB3">
        <w:rPr>
          <w:rFonts w:ascii="Times New Roman" w:hAnsi="Times New Roman"/>
          <w:b/>
          <w:i/>
          <w:sz w:val="24"/>
          <w:szCs w:val="24"/>
        </w:rPr>
        <w:t xml:space="preserve">31 </w:t>
      </w:r>
      <w:r w:rsidR="00C65A1E" w:rsidRPr="00EA5FB3">
        <w:rPr>
          <w:rFonts w:ascii="Times New Roman" w:hAnsi="Times New Roman"/>
          <w:b/>
          <w:i/>
          <w:sz w:val="24"/>
          <w:szCs w:val="24"/>
        </w:rPr>
        <w:t>óra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eastAsia="Calibri" w:hAnsi="Times New Roman"/>
          <w:sz w:val="24"/>
          <w:szCs w:val="24"/>
          <w:lang w:eastAsia="hu-HU"/>
        </w:rPr>
        <w:t>Alfa-sugárzás energiájának meghatározására alkalmas mér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>ő</w:t>
      </w:r>
      <w:r w:rsidRPr="00EA5FB3">
        <w:rPr>
          <w:rFonts w:ascii="Times New Roman" w:eastAsia="Calibri" w:hAnsi="Times New Roman"/>
          <w:sz w:val="24"/>
          <w:szCs w:val="24"/>
          <w:lang w:eastAsia="hu-HU"/>
        </w:rPr>
        <w:t>berendezések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fajtái, felépítésük és jellemz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>ő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i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Gamma-sugárzás energiájának meghatározására alkalmas mér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>ő</w:t>
      </w:r>
      <w:r w:rsidRPr="00EA5FB3">
        <w:rPr>
          <w:rFonts w:ascii="Times New Roman" w:eastAsia="Calibri" w:hAnsi="Times New Roman"/>
          <w:sz w:val="24"/>
          <w:szCs w:val="24"/>
          <w:lang w:eastAsia="hu-HU"/>
        </w:rPr>
        <w:t>berendezések fajtái, felépítésük és jellemz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>ő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i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Alfa, béta és ga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mma spektrumok összehasonlítása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Gáztöltés</w:t>
      </w:r>
      <w:r w:rsidR="002730B9" w:rsidRPr="00EA5FB3">
        <w:rPr>
          <w:rFonts w:ascii="Times New Roman" w:eastAsia="TimesNewRoman" w:hAnsi="Times New Roman"/>
          <w:sz w:val="24"/>
          <w:szCs w:val="24"/>
          <w:lang w:eastAsia="hu-HU"/>
        </w:rPr>
        <w:t>ű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 xml:space="preserve"> </w:t>
      </w:r>
      <w:r w:rsidRPr="00EA5FB3">
        <w:rPr>
          <w:rFonts w:ascii="Times New Roman" w:eastAsia="Calibri" w:hAnsi="Times New Roman"/>
          <w:sz w:val="24"/>
          <w:szCs w:val="24"/>
          <w:lang w:eastAsia="hu-HU"/>
        </w:rPr>
        <w:t>detektorok m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>ű</w:t>
      </w:r>
      <w:r w:rsidRPr="00EA5FB3">
        <w:rPr>
          <w:rFonts w:ascii="Times New Roman" w:eastAsia="Calibri" w:hAnsi="Times New Roman"/>
          <w:sz w:val="24"/>
          <w:szCs w:val="24"/>
          <w:lang w:eastAsia="hu-HU"/>
        </w:rPr>
        <w:t>ködési elve, fajtái és jellemz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>ő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i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Szcintillációs detektorok m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>ű</w:t>
      </w:r>
      <w:r w:rsidRPr="00EA5FB3">
        <w:rPr>
          <w:rFonts w:ascii="Times New Roman" w:eastAsia="Calibri" w:hAnsi="Times New Roman"/>
          <w:sz w:val="24"/>
          <w:szCs w:val="24"/>
          <w:lang w:eastAsia="hu-HU"/>
        </w:rPr>
        <w:t>ködési elve, fajtái és jellemz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>ő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i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Félvezet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>ő</w:t>
      </w:r>
      <w:r w:rsidR="002730B9" w:rsidRPr="00EA5FB3">
        <w:rPr>
          <w:rFonts w:ascii="Times New Roman" w:eastAsia="TimesNewRoman" w:hAnsi="Times New Roman"/>
          <w:sz w:val="24"/>
          <w:szCs w:val="24"/>
          <w:lang w:eastAsia="hu-HU"/>
        </w:rPr>
        <w:t xml:space="preserve"> </w:t>
      </w:r>
      <w:r w:rsidRPr="00EA5FB3">
        <w:rPr>
          <w:rFonts w:ascii="Times New Roman" w:eastAsia="Calibri" w:hAnsi="Times New Roman"/>
          <w:sz w:val="24"/>
          <w:szCs w:val="24"/>
          <w:lang w:eastAsia="hu-HU"/>
        </w:rPr>
        <w:t>detektorok m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>ű</w:t>
      </w:r>
      <w:r w:rsidRPr="00EA5FB3">
        <w:rPr>
          <w:rFonts w:ascii="Times New Roman" w:eastAsia="Calibri" w:hAnsi="Times New Roman"/>
          <w:sz w:val="24"/>
          <w:szCs w:val="24"/>
          <w:lang w:eastAsia="hu-HU"/>
        </w:rPr>
        <w:t>ködési elve, fajtái és jellemz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>ő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i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Aktivi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tások abszolút mérési módszerei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Alacsony és magas sugárzás intenzitások méréstechniká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i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Holtid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 xml:space="preserve">ő 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korrekciós eljárások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Neutronok mérésére a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lkalmas detektorok és módszerek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E85268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Az aktivációs analízis elve, fajtái, f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>ő</w:t>
      </w:r>
      <w:r w:rsidRPr="00EA5FB3">
        <w:rPr>
          <w:rFonts w:ascii="Times New Roman" w:eastAsia="Calibri" w:hAnsi="Times New Roman"/>
          <w:sz w:val="24"/>
          <w:szCs w:val="24"/>
          <w:lang w:eastAsia="hu-HU"/>
        </w:rPr>
        <w:t>bb jellemz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>ő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i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E85268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Az elemösszeté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tel meghatározásának módszerei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E85268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Alkalmazási példa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Nukleáris és nem nukleáris jelleg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 xml:space="preserve">ű </w:t>
      </w:r>
      <w:r w:rsidRPr="00EA5FB3">
        <w:rPr>
          <w:rFonts w:ascii="Times New Roman" w:eastAsia="Calibri" w:hAnsi="Times New Roman"/>
          <w:sz w:val="24"/>
          <w:szCs w:val="24"/>
          <w:lang w:eastAsia="hu-HU"/>
        </w:rPr>
        <w:t>nyomelem</w:t>
      </w:r>
      <w:r w:rsidR="00D41391" w:rsidRPr="00EA5FB3">
        <w:rPr>
          <w:rFonts w:ascii="Times New Roman" w:eastAsia="Calibri" w:hAnsi="Times New Roman"/>
          <w:sz w:val="24"/>
          <w:szCs w:val="24"/>
          <w:lang w:eastAsia="hu-HU"/>
        </w:rPr>
        <w:t>-</w:t>
      </w:r>
      <w:r w:rsidRPr="00EA5FB3">
        <w:rPr>
          <w:rFonts w:ascii="Times New Roman" w:eastAsia="Calibri" w:hAnsi="Times New Roman"/>
          <w:sz w:val="24"/>
          <w:szCs w:val="24"/>
          <w:lang w:eastAsia="hu-HU"/>
        </w:rPr>
        <w:t>analitikai módszerek elve,</w:t>
      </w:r>
    </w:p>
    <w:p w:rsidR="002453E6" w:rsidRPr="00EA5FB3" w:rsidRDefault="00E85268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fajtái, összehasonlításuk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Nukleáris módszerek alkalmazása az anyagszerkezet vizsgálatában,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módszerek elve, fajtái, az anyagszerkezetr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>ő</w:t>
      </w:r>
      <w:r w:rsidRPr="00EA5FB3">
        <w:rPr>
          <w:rFonts w:ascii="Times New Roman" w:eastAsia="Calibri" w:hAnsi="Times New Roman"/>
          <w:sz w:val="24"/>
          <w:szCs w:val="24"/>
          <w:lang w:eastAsia="hu-HU"/>
        </w:rPr>
        <w:t>l nyerhet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 xml:space="preserve">ő 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információk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Régészeti és geológiai korok meghatározásának elve, gyakorlati példák,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az egyes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 xml:space="preserve"> módszerek bizonytalansága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A radiokémiai módszerek sajátosságai alfa-, béta- és lágy-gamma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su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gárzó izotópok meghatározásában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Urán és uránizotópok meghatározási módszerei, ezek összehasonlítása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izotópspecifikusság, érzék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enység, pontosság szempontjából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2453E6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 xml:space="preserve">A </w:t>
      </w:r>
      <w:proofErr w:type="spellStart"/>
      <w:r w:rsidRPr="00EA5FB3">
        <w:rPr>
          <w:rFonts w:ascii="Times New Roman" w:eastAsia="Calibri" w:hAnsi="Times New Roman"/>
          <w:sz w:val="24"/>
          <w:szCs w:val="24"/>
          <w:lang w:eastAsia="hu-HU"/>
        </w:rPr>
        <w:t>folyadékszcintillációs</w:t>
      </w:r>
      <w:proofErr w:type="spellEnd"/>
      <w:r w:rsidRPr="00EA5FB3">
        <w:rPr>
          <w:rFonts w:ascii="Times New Roman" w:eastAsia="Calibri" w:hAnsi="Times New Roman"/>
          <w:sz w:val="24"/>
          <w:szCs w:val="24"/>
          <w:lang w:eastAsia="hu-HU"/>
        </w:rPr>
        <w:t xml:space="preserve"> méréstechnika elve, alkalmazása 3H, 14C és</w:t>
      </w:r>
    </w:p>
    <w:p w:rsidR="002453E6" w:rsidRPr="00EA5FB3" w:rsidRDefault="00E85268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sz w:val="24"/>
          <w:szCs w:val="24"/>
          <w:lang w:eastAsia="hu-HU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90Sr meghatározásában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C65A1E" w:rsidRPr="00EA5FB3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eastAsia="Calibri" w:hAnsi="Times New Roman"/>
          <w:sz w:val="24"/>
          <w:szCs w:val="24"/>
          <w:lang w:eastAsia="hu-HU"/>
        </w:rPr>
        <w:t>Transzurán izotópok kémiai elválasztásának lehet</w:t>
      </w:r>
      <w:r w:rsidRPr="00EA5FB3">
        <w:rPr>
          <w:rFonts w:ascii="Times New Roman" w:eastAsia="TimesNewRoman" w:hAnsi="Times New Roman"/>
          <w:sz w:val="24"/>
          <w:szCs w:val="24"/>
          <w:lang w:eastAsia="hu-HU"/>
        </w:rPr>
        <w:t>ő</w:t>
      </w:r>
      <w:r w:rsidRPr="00EA5FB3">
        <w:rPr>
          <w:rFonts w:ascii="Times New Roman" w:eastAsia="Calibri" w:hAnsi="Times New Roman"/>
          <w:sz w:val="24"/>
          <w:szCs w:val="24"/>
          <w:lang w:eastAsia="hu-HU"/>
        </w:rPr>
        <w:t>ségei, szelektív</w:t>
      </w:r>
      <w:r w:rsidR="00D41391" w:rsidRPr="00EA5FB3">
        <w:rPr>
          <w:rFonts w:ascii="Times New Roman" w:eastAsia="Calibri" w:hAnsi="Times New Roman"/>
          <w:sz w:val="24"/>
          <w:szCs w:val="24"/>
          <w:lang w:eastAsia="hu-HU"/>
        </w:rPr>
        <w:t xml:space="preserve"> </w:t>
      </w:r>
      <w:r w:rsidRPr="00EA5FB3">
        <w:rPr>
          <w:rFonts w:ascii="Times New Roman" w:eastAsia="Calibri" w:hAnsi="Times New Roman"/>
          <w:sz w:val="24"/>
          <w:szCs w:val="24"/>
          <w:lang w:eastAsia="hu-HU"/>
        </w:rPr>
        <w:t>elválasztási eljárások és e</w:t>
      </w:r>
      <w:r w:rsidR="00E85268" w:rsidRPr="00EA5FB3">
        <w:rPr>
          <w:rFonts w:ascii="Times New Roman" w:eastAsia="Calibri" w:hAnsi="Times New Roman"/>
          <w:sz w:val="24"/>
          <w:szCs w:val="24"/>
          <w:lang w:eastAsia="hu-HU"/>
        </w:rPr>
        <w:t>zekhez kapcsolódó méréstechnika</w:t>
      </w:r>
      <w:r w:rsidR="009C3599" w:rsidRPr="00EA5FB3">
        <w:rPr>
          <w:rFonts w:ascii="Times New Roman" w:eastAsia="Calibri" w:hAnsi="Times New Roman"/>
          <w:sz w:val="24"/>
          <w:szCs w:val="24"/>
          <w:lang w:eastAsia="hu-HU"/>
        </w:rPr>
        <w:t>.</w:t>
      </w:r>
    </w:p>
    <w:p w:rsidR="00CC3403" w:rsidRPr="00EA5FB3" w:rsidRDefault="00CC3403" w:rsidP="00791FC8">
      <w:pPr>
        <w:spacing w:after="0" w:line="240" w:lineRule="auto"/>
        <w:rPr>
          <w:rFonts w:ascii="Times New Roman" w:hAnsi="Times New Roman"/>
          <w:b/>
        </w:rPr>
      </w:pPr>
    </w:p>
    <w:p w:rsidR="00F215DB" w:rsidRPr="00EA5FB3" w:rsidRDefault="00C65A1E" w:rsidP="00D67199">
      <w:pPr>
        <w:widowControl w:val="0"/>
        <w:numPr>
          <w:ilvl w:val="1"/>
          <w:numId w:val="4"/>
        </w:numPr>
        <w:tabs>
          <w:tab w:val="clear" w:pos="527"/>
          <w:tab w:val="num" w:pos="0"/>
          <w:tab w:val="num" w:pos="993"/>
        </w:tabs>
        <w:suppressAutoHyphens/>
        <w:spacing w:after="0" w:line="240" w:lineRule="auto"/>
        <w:ind w:left="567" w:firstLine="0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D41391" w:rsidRPr="00EA5FB3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F215DB" w:rsidRPr="00EA5FB3" w:rsidRDefault="00F215DB" w:rsidP="00D67199">
      <w:pPr>
        <w:widowControl w:val="0"/>
        <w:tabs>
          <w:tab w:val="num" w:pos="993"/>
        </w:tabs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Tanterem</w:t>
      </w:r>
      <w:r w:rsidR="00377959" w:rsidRPr="00EA5FB3">
        <w:rPr>
          <w:rFonts w:ascii="Times New Roman" w:hAnsi="Times New Roman"/>
          <w:sz w:val="24"/>
          <w:szCs w:val="24"/>
        </w:rPr>
        <w:t>.</w:t>
      </w:r>
    </w:p>
    <w:p w:rsidR="00C65A1E" w:rsidRPr="00EA5FB3" w:rsidRDefault="00C65A1E" w:rsidP="00D67199">
      <w:pPr>
        <w:tabs>
          <w:tab w:val="num" w:pos="993"/>
        </w:tabs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EA5FB3" w:rsidRDefault="00C65A1E" w:rsidP="00D67199">
      <w:pPr>
        <w:widowControl w:val="0"/>
        <w:numPr>
          <w:ilvl w:val="1"/>
          <w:numId w:val="4"/>
        </w:numPr>
        <w:tabs>
          <w:tab w:val="clear" w:pos="527"/>
          <w:tab w:val="num" w:pos="993"/>
        </w:tabs>
        <w:suppressAutoHyphens/>
        <w:spacing w:after="0" w:line="240" w:lineRule="auto"/>
        <w:ind w:left="567" w:firstLine="0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EA5FB3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EA5FB3" w:rsidRDefault="00C65A1E" w:rsidP="00F5136F">
      <w:pPr>
        <w:spacing w:after="0" w:line="240" w:lineRule="auto"/>
        <w:ind w:hanging="1092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EA5FB3" w:rsidRDefault="00E67EB2" w:rsidP="00D90BB0">
      <w:pPr>
        <w:widowControl w:val="0"/>
        <w:tabs>
          <w:tab w:val="num" w:pos="1701"/>
        </w:tabs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  <w:r w:rsidRPr="00EA5FB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E345B4" w:rsidRPr="00EA5FB3" w:rsidRDefault="00E345B4" w:rsidP="00D90BB0">
      <w:pPr>
        <w:widowControl w:val="0"/>
        <w:tabs>
          <w:tab w:val="num" w:pos="1701"/>
        </w:tabs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1064"/>
        <w:gridCol w:w="1134"/>
        <w:gridCol w:w="992"/>
        <w:gridCol w:w="2304"/>
      </w:tblGrid>
      <w:tr w:rsidR="00E345B4" w:rsidRPr="00EA5FB3" w:rsidTr="007E3AEA">
        <w:trPr>
          <w:jc w:val="center"/>
        </w:trPr>
        <w:tc>
          <w:tcPr>
            <w:tcW w:w="994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3190" w:type="dxa"/>
            <w:gridSpan w:val="3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304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9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304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0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szakkönyv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szakkönyv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internet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0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internet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A5FB3">
              <w:rPr>
                <w:rFonts w:ascii="Times New Roman" w:hAnsi="Times New Roman"/>
                <w:sz w:val="20"/>
                <w:szCs w:val="20"/>
              </w:rPr>
              <w:t>ppt</w:t>
            </w:r>
            <w:proofErr w:type="spellEnd"/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0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A5FB3">
              <w:rPr>
                <w:rFonts w:ascii="Times New Roman" w:hAnsi="Times New Roman"/>
                <w:sz w:val="20"/>
                <w:szCs w:val="20"/>
              </w:rPr>
              <w:t>ppt</w:t>
            </w:r>
            <w:proofErr w:type="spellEnd"/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345B4" w:rsidRPr="00EA5FB3" w:rsidRDefault="00E345B4" w:rsidP="00E345B4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E345B4" w:rsidRPr="00EA5FB3" w:rsidRDefault="00E345B4">
      <w:pPr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EA5FB3">
        <w:rPr>
          <w:rFonts w:ascii="Times New Roman" w:hAnsi="Times New Roman"/>
          <w:b/>
          <w:bCs/>
          <w:i/>
          <w:sz w:val="24"/>
          <w:szCs w:val="24"/>
        </w:rPr>
        <w:br w:type="page"/>
      </w:r>
    </w:p>
    <w:p w:rsidR="00E345B4" w:rsidRPr="00EA5FB3" w:rsidRDefault="00E345B4" w:rsidP="00E345B4">
      <w:pPr>
        <w:tabs>
          <w:tab w:val="num" w:pos="1276"/>
        </w:tabs>
        <w:spacing w:after="0" w:line="240" w:lineRule="auto"/>
        <w:ind w:left="1134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EA5FB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7760B1" w:rsidRPr="00EA5FB3" w:rsidRDefault="007760B1" w:rsidP="00D90BB0">
      <w:pPr>
        <w:widowControl w:val="0"/>
        <w:tabs>
          <w:tab w:val="num" w:pos="1701"/>
        </w:tabs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10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05"/>
        <w:gridCol w:w="4820"/>
        <w:gridCol w:w="709"/>
        <w:gridCol w:w="1118"/>
        <w:gridCol w:w="850"/>
        <w:gridCol w:w="2573"/>
      </w:tblGrid>
      <w:tr w:rsidR="00F215DB" w:rsidRPr="00EA5FB3" w:rsidTr="00E85268">
        <w:trPr>
          <w:cantSplit/>
          <w:trHeight w:val="1134"/>
          <w:jc w:val="center"/>
        </w:trPr>
        <w:tc>
          <w:tcPr>
            <w:tcW w:w="605" w:type="dxa"/>
            <w:vMerge w:val="restart"/>
            <w:textDirection w:val="btLr"/>
            <w:vAlign w:val="center"/>
          </w:tcPr>
          <w:p w:rsidR="00F215DB" w:rsidRPr="00EA5FB3" w:rsidRDefault="00F215DB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4820" w:type="dxa"/>
            <w:vMerge w:val="restart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677" w:type="dxa"/>
            <w:gridSpan w:val="3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73" w:type="dxa"/>
            <w:vMerge w:val="restart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15DB" w:rsidRPr="00EA5FB3" w:rsidTr="00E85268">
        <w:trPr>
          <w:cantSplit/>
          <w:trHeight w:val="1400"/>
          <w:jc w:val="center"/>
        </w:trPr>
        <w:tc>
          <w:tcPr>
            <w:tcW w:w="605" w:type="dxa"/>
            <w:vMerge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Merge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extDirection w:val="btLr"/>
            <w:vAlign w:val="center"/>
          </w:tcPr>
          <w:p w:rsidR="00F215DB" w:rsidRPr="00EA5FB3" w:rsidRDefault="00F215DB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118" w:type="dxa"/>
            <w:textDirection w:val="btLr"/>
            <w:vAlign w:val="center"/>
          </w:tcPr>
          <w:p w:rsidR="00F215DB" w:rsidRPr="00EA5FB3" w:rsidRDefault="00F215DB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215DB" w:rsidRPr="00EA5FB3" w:rsidRDefault="00F215DB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850" w:type="dxa"/>
            <w:textDirection w:val="btLr"/>
            <w:vAlign w:val="center"/>
          </w:tcPr>
          <w:p w:rsidR="00F215DB" w:rsidRPr="00EA5FB3" w:rsidRDefault="00F215DB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215DB" w:rsidRPr="00EA5FB3" w:rsidRDefault="00F215DB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573" w:type="dxa"/>
            <w:vMerge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709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09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09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09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09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709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09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709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709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09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5C3B28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09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4820" w:type="dxa"/>
            <w:vAlign w:val="center"/>
          </w:tcPr>
          <w:p w:rsidR="00F215DB" w:rsidRPr="00EA5FB3" w:rsidRDefault="00377959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Elektronikai</w:t>
            </w:r>
            <w:r w:rsidR="00F215DB" w:rsidRPr="00EA5FB3">
              <w:rPr>
                <w:rFonts w:ascii="Times New Roman" w:hAnsi="Times New Roman"/>
                <w:sz w:val="20"/>
                <w:szCs w:val="20"/>
              </w:rPr>
              <w:t xml:space="preserve"> rajz értelmezése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4820" w:type="dxa"/>
            <w:vAlign w:val="center"/>
          </w:tcPr>
          <w:p w:rsidR="00F215DB" w:rsidRPr="00EA5FB3" w:rsidRDefault="00377959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Gépészeti</w:t>
            </w:r>
            <w:r w:rsidR="00F215DB" w:rsidRPr="00EA5FB3">
              <w:rPr>
                <w:rFonts w:ascii="Times New Roman" w:hAnsi="Times New Roman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4820" w:type="dxa"/>
            <w:vAlign w:val="center"/>
          </w:tcPr>
          <w:p w:rsidR="00F215DB" w:rsidRPr="00EA5FB3" w:rsidRDefault="00377959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Detekto</w:t>
            </w:r>
            <w:r w:rsidR="00F215DB" w:rsidRPr="00EA5FB3">
              <w:rPr>
                <w:rFonts w:ascii="Times New Roman" w:hAnsi="Times New Roman"/>
                <w:sz w:val="20"/>
                <w:szCs w:val="20"/>
              </w:rPr>
              <w:t>r</w:t>
            </w:r>
            <w:r w:rsidRPr="00EA5FB3">
              <w:rPr>
                <w:rFonts w:ascii="Times New Roman" w:hAnsi="Times New Roman"/>
                <w:sz w:val="20"/>
                <w:szCs w:val="20"/>
              </w:rPr>
              <w:t>r</w:t>
            </w:r>
            <w:r w:rsidR="00F215DB" w:rsidRPr="00EA5FB3">
              <w:rPr>
                <w:rFonts w:ascii="Times New Roman" w:hAnsi="Times New Roman"/>
                <w:sz w:val="20"/>
                <w:szCs w:val="20"/>
              </w:rPr>
              <w:t>ajz készítés tárgyról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4820" w:type="dxa"/>
            <w:vAlign w:val="center"/>
          </w:tcPr>
          <w:p w:rsidR="00F215DB" w:rsidRPr="00EA5FB3" w:rsidRDefault="00377959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Detektor</w:t>
            </w:r>
            <w:r w:rsidR="00F215DB" w:rsidRPr="00EA5FB3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709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4820" w:type="dxa"/>
            <w:vAlign w:val="center"/>
          </w:tcPr>
          <w:p w:rsidR="00F215DB" w:rsidRPr="00EA5FB3" w:rsidRDefault="00377959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 xml:space="preserve"> R</w:t>
            </w:r>
            <w:r w:rsidR="00F215DB" w:rsidRPr="00EA5FB3">
              <w:rPr>
                <w:rFonts w:ascii="Times New Roman" w:hAnsi="Times New Roman"/>
                <w:sz w:val="20"/>
                <w:szCs w:val="20"/>
              </w:rPr>
              <w:t>ajz elemzés, hibakeresés</w:t>
            </w:r>
          </w:p>
        </w:tc>
        <w:tc>
          <w:tcPr>
            <w:tcW w:w="709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trHeight w:val="499"/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709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09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09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709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709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709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8.2.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709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8.3.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709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377959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9.1</w:t>
            </w:r>
            <w:r w:rsidR="00F215DB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5DB" w:rsidRPr="00EA5FB3" w:rsidTr="00D67199">
        <w:trPr>
          <w:jc w:val="center"/>
        </w:trPr>
        <w:tc>
          <w:tcPr>
            <w:tcW w:w="605" w:type="dxa"/>
            <w:vAlign w:val="center"/>
          </w:tcPr>
          <w:p w:rsidR="00F215DB" w:rsidRPr="00EA5FB3" w:rsidRDefault="00377959" w:rsidP="00B62B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9.2</w:t>
            </w:r>
            <w:r w:rsidR="00F215DB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820" w:type="dxa"/>
            <w:vAlign w:val="center"/>
          </w:tcPr>
          <w:p w:rsidR="00F215DB" w:rsidRPr="00EA5FB3" w:rsidRDefault="00F215DB" w:rsidP="00B62B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09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EA5FB3" w:rsidRDefault="00377959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EA5FB3" w:rsidRDefault="00F215DB" w:rsidP="00D67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B601C" w:rsidRPr="00EA5FB3" w:rsidRDefault="00BB601C" w:rsidP="00BB601C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F215DB" w:rsidRPr="00EA5FB3" w:rsidRDefault="00C65A1E" w:rsidP="00D67199">
      <w:pPr>
        <w:widowControl w:val="0"/>
        <w:numPr>
          <w:ilvl w:val="1"/>
          <w:numId w:val="4"/>
        </w:numPr>
        <w:tabs>
          <w:tab w:val="clear" w:pos="527"/>
          <w:tab w:val="num" w:pos="709"/>
        </w:tabs>
        <w:suppressAutoHyphens/>
        <w:spacing w:after="0" w:line="240" w:lineRule="auto"/>
        <w:ind w:left="567" w:firstLine="0"/>
        <w:rPr>
          <w:rFonts w:ascii="Times New Roman" w:hAnsi="Times New Roman"/>
          <w:bCs/>
          <w:sz w:val="28"/>
          <w:szCs w:val="28"/>
        </w:rPr>
      </w:pPr>
      <w:r w:rsidRPr="00EA5FB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A5FB3">
        <w:rPr>
          <w:rFonts w:ascii="Times New Roman" w:hAnsi="Times New Roman"/>
          <w:b/>
          <w:sz w:val="24"/>
          <w:szCs w:val="24"/>
        </w:rPr>
        <w:t>tantárgy</w:t>
      </w:r>
      <w:r w:rsidRPr="00EA5FB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A5FB3">
        <w:rPr>
          <w:rFonts w:ascii="Times New Roman" w:hAnsi="Times New Roman"/>
          <w:b/>
          <w:sz w:val="24"/>
          <w:szCs w:val="24"/>
        </w:rPr>
        <w:t>értékelésének</w:t>
      </w:r>
      <w:r w:rsidRPr="00EA5FB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B665DD" w:rsidRPr="00EA5FB3" w:rsidRDefault="00F215DB" w:rsidP="00D6719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D67199" w:rsidRPr="00EA5FB3" w:rsidRDefault="00D67199" w:rsidP="00D6719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</w:p>
    <w:p w:rsidR="00D67199" w:rsidRPr="00EA5FB3" w:rsidRDefault="00D67199" w:rsidP="00D6719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</w:p>
    <w:p w:rsidR="00CA1A16" w:rsidRPr="00EA5FB3" w:rsidRDefault="00CA1A16" w:rsidP="00F22480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  <w:lang w:eastAsia="hu-HU"/>
        </w:rPr>
        <w:t xml:space="preserve">Sugárvédelem </w:t>
      </w:r>
      <w:r w:rsidR="00F215DB" w:rsidRPr="00EA5FB3">
        <w:rPr>
          <w:rFonts w:ascii="Times New Roman" w:hAnsi="Times New Roman"/>
          <w:b/>
          <w:sz w:val="24"/>
          <w:szCs w:val="24"/>
          <w:lang w:eastAsia="hu-HU"/>
        </w:rPr>
        <w:t>gyakorlat ta</w:t>
      </w:r>
      <w:r w:rsidRPr="00EA5FB3">
        <w:rPr>
          <w:rFonts w:ascii="Times New Roman" w:hAnsi="Times New Roman"/>
          <w:b/>
          <w:sz w:val="24"/>
          <w:szCs w:val="24"/>
        </w:rPr>
        <w:t>ntárgy</w:t>
      </w:r>
      <w:r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ab/>
      </w:r>
      <w:r w:rsidR="00437E62" w:rsidRPr="00EA5FB3">
        <w:rPr>
          <w:rFonts w:ascii="Times New Roman" w:hAnsi="Times New Roman"/>
          <w:b/>
          <w:sz w:val="24"/>
          <w:szCs w:val="24"/>
        </w:rPr>
        <w:t xml:space="preserve">90 </w:t>
      </w:r>
      <w:r w:rsidRPr="00EA5FB3">
        <w:rPr>
          <w:rFonts w:ascii="Times New Roman" w:hAnsi="Times New Roman"/>
          <w:b/>
          <w:sz w:val="24"/>
          <w:szCs w:val="24"/>
        </w:rPr>
        <w:t>óra</w:t>
      </w:r>
    </w:p>
    <w:p w:rsidR="00CA1A16" w:rsidRPr="00EA5FB3" w:rsidRDefault="00CA1A16" w:rsidP="00CA1A16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A1A16" w:rsidRPr="00EA5FB3" w:rsidRDefault="00CA1A16" w:rsidP="00D67199">
      <w:pPr>
        <w:numPr>
          <w:ilvl w:val="1"/>
          <w:numId w:val="4"/>
        </w:numPr>
        <w:tabs>
          <w:tab w:val="num" w:pos="709"/>
        </w:tabs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A tantárgy tanításának célja</w:t>
      </w:r>
      <w:r w:rsidR="002730B9" w:rsidRPr="00EA5FB3">
        <w:rPr>
          <w:rFonts w:ascii="Times New Roman" w:hAnsi="Times New Roman"/>
          <w:b/>
          <w:sz w:val="24"/>
          <w:szCs w:val="24"/>
        </w:rPr>
        <w:t xml:space="preserve"> </w:t>
      </w:r>
    </w:p>
    <w:p w:rsidR="00CA1A16" w:rsidRPr="00EA5FB3" w:rsidRDefault="00CA1A16" w:rsidP="00D67199">
      <w:pPr>
        <w:widowControl w:val="0"/>
        <w:tabs>
          <w:tab w:val="num" w:pos="709"/>
        </w:tabs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Sugárzások fajtáinak és az ellenük való védekezésnek megismerése</w:t>
      </w:r>
      <w:r w:rsidR="00F215DB" w:rsidRPr="00EA5FB3">
        <w:rPr>
          <w:rFonts w:ascii="Times New Roman" w:hAnsi="Times New Roman"/>
          <w:sz w:val="24"/>
          <w:szCs w:val="24"/>
        </w:rPr>
        <w:t>, a gyakorlatban alka</w:t>
      </w:r>
      <w:r w:rsidR="0001770D" w:rsidRPr="00EA5FB3">
        <w:rPr>
          <w:rFonts w:ascii="Times New Roman" w:hAnsi="Times New Roman"/>
          <w:sz w:val="24"/>
          <w:szCs w:val="24"/>
        </w:rPr>
        <w:t>lmazott</w:t>
      </w:r>
      <w:r w:rsidR="00D15825" w:rsidRPr="00EA5FB3">
        <w:rPr>
          <w:rFonts w:ascii="Times New Roman" w:hAnsi="Times New Roman"/>
          <w:sz w:val="24"/>
          <w:szCs w:val="24"/>
        </w:rPr>
        <w:t xml:space="preserve"> sugárzás</w:t>
      </w:r>
      <w:r w:rsidR="0001770D" w:rsidRPr="00EA5FB3">
        <w:rPr>
          <w:rFonts w:ascii="Times New Roman" w:hAnsi="Times New Roman"/>
          <w:sz w:val="24"/>
          <w:szCs w:val="24"/>
        </w:rPr>
        <w:t>mérési módszerek megisme</w:t>
      </w:r>
      <w:r w:rsidR="00F215DB" w:rsidRPr="00EA5FB3">
        <w:rPr>
          <w:rFonts w:ascii="Times New Roman" w:hAnsi="Times New Roman"/>
          <w:sz w:val="24"/>
          <w:szCs w:val="24"/>
        </w:rPr>
        <w:t>rése.</w:t>
      </w:r>
    </w:p>
    <w:p w:rsidR="00CA1A16" w:rsidRPr="00EA5FB3" w:rsidRDefault="00CA1A16" w:rsidP="00CA1A16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A1A16" w:rsidRPr="00EA5FB3" w:rsidRDefault="00CA1A16" w:rsidP="00D67199">
      <w:pPr>
        <w:widowControl w:val="0"/>
        <w:numPr>
          <w:ilvl w:val="1"/>
          <w:numId w:val="4"/>
        </w:numPr>
        <w:tabs>
          <w:tab w:val="num" w:pos="709"/>
        </w:tabs>
        <w:suppressAutoHyphens/>
        <w:spacing w:after="0" w:line="240" w:lineRule="auto"/>
        <w:ind w:left="567" w:firstLine="0"/>
        <w:jc w:val="both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2"/>
        <w:gridCol w:w="4420"/>
      </w:tblGrid>
      <w:tr w:rsidR="00D15825" w:rsidRPr="00EA5FB3" w:rsidTr="006B2CE0">
        <w:tc>
          <w:tcPr>
            <w:tcW w:w="4442" w:type="dxa"/>
          </w:tcPr>
          <w:p w:rsidR="00D15825" w:rsidRPr="00EA5FB3" w:rsidRDefault="00D15825" w:rsidP="006B2CE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Szakmai tartalom</w:t>
            </w:r>
          </w:p>
        </w:tc>
        <w:tc>
          <w:tcPr>
            <w:tcW w:w="4420" w:type="dxa"/>
          </w:tcPr>
          <w:p w:rsidR="00D15825" w:rsidRPr="00EA5FB3" w:rsidRDefault="00D15825" w:rsidP="006B2CE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Tantárgy/</w:t>
            </w:r>
            <w:proofErr w:type="spellStart"/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ak</w:t>
            </w:r>
            <w:proofErr w:type="spellEnd"/>
          </w:p>
        </w:tc>
      </w:tr>
      <w:tr w:rsidR="00D15825" w:rsidRPr="00EA5FB3" w:rsidTr="006B2CE0">
        <w:tc>
          <w:tcPr>
            <w:tcW w:w="4442" w:type="dxa"/>
          </w:tcPr>
          <w:p w:rsidR="00D15825" w:rsidRPr="00EA5FB3" w:rsidRDefault="00D15825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Mintavétel</w:t>
            </w:r>
          </w:p>
        </w:tc>
        <w:tc>
          <w:tcPr>
            <w:tcW w:w="4420" w:type="dxa"/>
          </w:tcPr>
          <w:p w:rsidR="00D15825" w:rsidRPr="00EA5FB3" w:rsidRDefault="00D15825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Sugárvédelem</w:t>
            </w:r>
          </w:p>
        </w:tc>
      </w:tr>
      <w:tr w:rsidR="00D15825" w:rsidRPr="00EA5FB3" w:rsidTr="006B2CE0">
        <w:tc>
          <w:tcPr>
            <w:tcW w:w="4442" w:type="dxa"/>
          </w:tcPr>
          <w:p w:rsidR="00D15825" w:rsidRPr="00EA5FB3" w:rsidRDefault="00D15825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Mintafeldolgozás</w:t>
            </w:r>
          </w:p>
        </w:tc>
        <w:tc>
          <w:tcPr>
            <w:tcW w:w="4420" w:type="dxa"/>
          </w:tcPr>
          <w:p w:rsidR="00D15825" w:rsidRPr="00EA5FB3" w:rsidRDefault="00D15825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Sugárvédelem</w:t>
            </w:r>
          </w:p>
        </w:tc>
      </w:tr>
      <w:tr w:rsidR="00D15825" w:rsidRPr="00EA5FB3" w:rsidTr="006B2CE0">
        <w:tc>
          <w:tcPr>
            <w:tcW w:w="4442" w:type="dxa"/>
          </w:tcPr>
          <w:p w:rsidR="00D15825" w:rsidRPr="00EA5FB3" w:rsidRDefault="00D15825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Nukleáris mérési módszerek</w:t>
            </w:r>
          </w:p>
        </w:tc>
        <w:tc>
          <w:tcPr>
            <w:tcW w:w="4420" w:type="dxa"/>
          </w:tcPr>
          <w:p w:rsidR="00D15825" w:rsidRPr="00EA5FB3" w:rsidRDefault="00D15825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Sugárvédelem, erőművek</w:t>
            </w:r>
          </w:p>
        </w:tc>
      </w:tr>
    </w:tbl>
    <w:p w:rsidR="00CA1A16" w:rsidRPr="00EA5FB3" w:rsidRDefault="00CA1A16" w:rsidP="003E73AE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BB601C" w:rsidRPr="00EA5FB3" w:rsidRDefault="00CA1A16" w:rsidP="00D67199">
      <w:pPr>
        <w:widowControl w:val="0"/>
        <w:numPr>
          <w:ilvl w:val="1"/>
          <w:numId w:val="4"/>
        </w:numPr>
        <w:tabs>
          <w:tab w:val="clear" w:pos="527"/>
          <w:tab w:val="num" w:pos="0"/>
        </w:tabs>
        <w:suppressAutoHyphens/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Témakörök</w:t>
      </w:r>
    </w:p>
    <w:p w:rsidR="00D67199" w:rsidRPr="00EA5FB3" w:rsidRDefault="00D67199" w:rsidP="00D67199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A1A16" w:rsidRPr="00EA5FB3" w:rsidRDefault="00B05BB9" w:rsidP="00D67199">
      <w:pPr>
        <w:widowControl w:val="0"/>
        <w:numPr>
          <w:ilvl w:val="2"/>
          <w:numId w:val="4"/>
        </w:numPr>
        <w:tabs>
          <w:tab w:val="clear" w:pos="1050"/>
          <w:tab w:val="num" w:pos="770"/>
          <w:tab w:val="num" w:pos="1418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Mintavétel</w:t>
      </w:r>
      <w:r w:rsidR="00D67199" w:rsidRPr="00EA5FB3">
        <w:rPr>
          <w:rFonts w:ascii="Times New Roman" w:hAnsi="Times New Roman"/>
          <w:b/>
          <w:sz w:val="24"/>
          <w:szCs w:val="24"/>
        </w:rPr>
        <w:tab/>
      </w:r>
      <w:r w:rsidR="00CA1A16" w:rsidRPr="00EA5FB3">
        <w:rPr>
          <w:rFonts w:ascii="Times New Roman" w:hAnsi="Times New Roman"/>
          <w:b/>
          <w:sz w:val="24"/>
          <w:szCs w:val="24"/>
        </w:rPr>
        <w:tab/>
      </w:r>
      <w:r w:rsidR="00CA1A16" w:rsidRPr="00EA5FB3">
        <w:rPr>
          <w:rFonts w:ascii="Times New Roman" w:hAnsi="Times New Roman"/>
          <w:b/>
          <w:sz w:val="24"/>
          <w:szCs w:val="24"/>
        </w:rPr>
        <w:tab/>
      </w:r>
      <w:r w:rsidR="00CA1A16" w:rsidRPr="00EA5FB3">
        <w:rPr>
          <w:rFonts w:ascii="Times New Roman" w:hAnsi="Times New Roman"/>
          <w:b/>
          <w:sz w:val="24"/>
          <w:szCs w:val="24"/>
        </w:rPr>
        <w:tab/>
      </w:r>
      <w:r w:rsidR="00CA1A16"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="00F5136F" w:rsidRPr="00EA5FB3">
        <w:rPr>
          <w:rFonts w:ascii="Times New Roman" w:hAnsi="Times New Roman"/>
          <w:b/>
          <w:sz w:val="24"/>
          <w:szCs w:val="24"/>
        </w:rPr>
        <w:tab/>
      </w:r>
      <w:r w:rsidR="00F5136F" w:rsidRPr="00EA5FB3">
        <w:rPr>
          <w:rFonts w:ascii="Times New Roman" w:hAnsi="Times New Roman"/>
          <w:b/>
          <w:sz w:val="24"/>
          <w:szCs w:val="24"/>
        </w:rPr>
        <w:tab/>
      </w:r>
      <w:r w:rsidR="00437E62" w:rsidRPr="00EA5FB3">
        <w:rPr>
          <w:rFonts w:ascii="Times New Roman" w:hAnsi="Times New Roman"/>
          <w:b/>
          <w:i/>
          <w:sz w:val="24"/>
          <w:szCs w:val="24"/>
        </w:rPr>
        <w:t xml:space="preserve">20 </w:t>
      </w:r>
      <w:r w:rsidR="00CA1A16" w:rsidRPr="00EA5FB3">
        <w:rPr>
          <w:rFonts w:ascii="Times New Roman" w:hAnsi="Times New Roman"/>
          <w:b/>
          <w:i/>
          <w:sz w:val="24"/>
          <w:szCs w:val="24"/>
        </w:rPr>
        <w:t>óra</w:t>
      </w:r>
    </w:p>
    <w:p w:rsidR="000A16A3" w:rsidRPr="00EA5FB3" w:rsidRDefault="0060540D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Mintavétel</w:t>
      </w:r>
      <w:r w:rsidR="008C5B5A" w:rsidRPr="00EA5FB3">
        <w:rPr>
          <w:rFonts w:ascii="Times New Roman" w:hAnsi="Times New Roman"/>
          <w:sz w:val="24"/>
          <w:szCs w:val="24"/>
        </w:rPr>
        <w:t xml:space="preserve">ek az atomerőmű környezetéből </w:t>
      </w:r>
      <w:r w:rsidR="003E73AE" w:rsidRPr="00EA5FB3">
        <w:rPr>
          <w:rFonts w:ascii="Times New Roman" w:hAnsi="Times New Roman"/>
          <w:sz w:val="24"/>
          <w:szCs w:val="24"/>
        </w:rPr>
        <w:t>–</w:t>
      </w:r>
      <w:r w:rsidR="008C5B5A" w:rsidRPr="00EA5FB3">
        <w:rPr>
          <w:rFonts w:ascii="Times New Roman" w:hAnsi="Times New Roman"/>
          <w:sz w:val="24"/>
          <w:szCs w:val="24"/>
        </w:rPr>
        <w:t xml:space="preserve"> talajmintavétel</w:t>
      </w:r>
      <w:r w:rsidR="000A16A3" w:rsidRPr="00EA5FB3">
        <w:rPr>
          <w:rFonts w:ascii="Times New Roman" w:hAnsi="Times New Roman"/>
          <w:sz w:val="24"/>
          <w:szCs w:val="24"/>
        </w:rPr>
        <w:t xml:space="preserve">: </w:t>
      </w:r>
    </w:p>
    <w:p w:rsidR="00981CEA" w:rsidRPr="00EA5FB3" w:rsidRDefault="000A16A3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mintavevő eszközök, a talajminták típusai, a</w:t>
      </w:r>
      <w:r w:rsidR="00E85268" w:rsidRPr="00EA5FB3">
        <w:rPr>
          <w:rFonts w:ascii="Times New Roman" w:hAnsi="Times New Roman"/>
          <w:sz w:val="24"/>
          <w:szCs w:val="24"/>
        </w:rPr>
        <w:t xml:space="preserve"> mintavétel általános szabályai</w:t>
      </w:r>
      <w:r w:rsidR="00455FC7" w:rsidRPr="00EA5FB3">
        <w:rPr>
          <w:rFonts w:ascii="Times New Roman" w:hAnsi="Times New Roman"/>
          <w:sz w:val="24"/>
          <w:szCs w:val="24"/>
        </w:rPr>
        <w:t>.</w:t>
      </w:r>
      <w:r w:rsidRPr="00EA5FB3">
        <w:rPr>
          <w:rFonts w:ascii="Times New Roman" w:hAnsi="Times New Roman"/>
          <w:sz w:val="24"/>
          <w:szCs w:val="24"/>
        </w:rPr>
        <w:t xml:space="preserve"> </w:t>
      </w:r>
      <w:r w:rsidR="00981CEA" w:rsidRPr="00EA5FB3">
        <w:rPr>
          <w:rFonts w:ascii="Times New Roman" w:hAnsi="Times New Roman"/>
          <w:sz w:val="24"/>
          <w:szCs w:val="24"/>
        </w:rPr>
        <w:t>Á</w:t>
      </w:r>
      <w:r w:rsidRPr="00EA5FB3">
        <w:rPr>
          <w:rFonts w:ascii="Times New Roman" w:hAnsi="Times New Roman"/>
          <w:sz w:val="24"/>
          <w:szCs w:val="24"/>
        </w:rPr>
        <w:t xml:space="preserve">tlagminta </w:t>
      </w:r>
      <w:r w:rsidR="00E85268" w:rsidRPr="00EA5FB3">
        <w:rPr>
          <w:rFonts w:ascii="Times New Roman" w:hAnsi="Times New Roman"/>
          <w:sz w:val="24"/>
          <w:szCs w:val="24"/>
        </w:rPr>
        <w:t>képzés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981CEA" w:rsidRPr="00EA5FB3" w:rsidRDefault="00981CEA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mintavételi pontok kijelölése:</w:t>
      </w:r>
      <w:r w:rsidR="00E85268" w:rsidRPr="00EA5FB3">
        <w:rPr>
          <w:rFonts w:ascii="Times New Roman" w:hAnsi="Times New Roman"/>
          <w:sz w:val="24"/>
          <w:szCs w:val="24"/>
        </w:rPr>
        <w:t xml:space="preserve"> egyedi blokktérképek készítése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730B9" w:rsidRPr="00EA5FB3" w:rsidRDefault="0060540D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Mintavétel</w:t>
      </w:r>
      <w:r w:rsidR="008C5B5A" w:rsidRPr="00EA5FB3">
        <w:rPr>
          <w:rFonts w:ascii="Times New Roman" w:hAnsi="Times New Roman"/>
          <w:sz w:val="24"/>
          <w:szCs w:val="24"/>
        </w:rPr>
        <w:t xml:space="preserve">ek az atomerőmű környezetéből </w:t>
      </w:r>
      <w:r w:rsidR="003E73AE" w:rsidRPr="00EA5FB3">
        <w:rPr>
          <w:rFonts w:ascii="Times New Roman" w:hAnsi="Times New Roman"/>
          <w:sz w:val="24"/>
          <w:szCs w:val="24"/>
        </w:rPr>
        <w:t>–</w:t>
      </w:r>
      <w:r w:rsidR="008C5B5A" w:rsidRPr="00EA5FB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C5B5A" w:rsidRPr="00EA5FB3">
        <w:rPr>
          <w:rFonts w:ascii="Times New Roman" w:hAnsi="Times New Roman"/>
          <w:sz w:val="24"/>
          <w:szCs w:val="24"/>
        </w:rPr>
        <w:t>aeroszolmintavétel</w:t>
      </w:r>
      <w:proofErr w:type="spellEnd"/>
      <w:r w:rsidR="00981CEA" w:rsidRPr="00EA5FB3">
        <w:rPr>
          <w:rFonts w:ascii="Times New Roman" w:hAnsi="Times New Roman"/>
          <w:sz w:val="24"/>
          <w:szCs w:val="24"/>
        </w:rPr>
        <w:t xml:space="preserve">: </w:t>
      </w:r>
    </w:p>
    <w:p w:rsidR="002C2BC4" w:rsidRPr="00EA5FB3" w:rsidRDefault="00981CEA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az aeroszolok csoportosítása, az </w:t>
      </w:r>
      <w:proofErr w:type="spellStart"/>
      <w:r w:rsidRPr="00EA5FB3">
        <w:rPr>
          <w:rFonts w:ascii="Times New Roman" w:hAnsi="Times New Roman"/>
          <w:sz w:val="24"/>
          <w:szCs w:val="24"/>
        </w:rPr>
        <w:t>a</w:t>
      </w:r>
      <w:r w:rsidR="002C2BC4" w:rsidRPr="00EA5FB3">
        <w:rPr>
          <w:rFonts w:ascii="Times New Roman" w:hAnsi="Times New Roman"/>
          <w:sz w:val="24"/>
          <w:szCs w:val="24"/>
        </w:rPr>
        <w:t>eroszolszűrők</w:t>
      </w:r>
      <w:proofErr w:type="spellEnd"/>
      <w:r w:rsidR="002C2BC4" w:rsidRPr="00EA5FB3">
        <w:rPr>
          <w:rFonts w:ascii="Times New Roman" w:hAnsi="Times New Roman"/>
          <w:sz w:val="24"/>
          <w:szCs w:val="24"/>
        </w:rPr>
        <w:t xml:space="preserve"> és osztályozásuk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981CEA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Aeroszolok mintavételezésére alkalmas esz</w:t>
      </w:r>
      <w:r w:rsidR="002C2BC4" w:rsidRPr="00EA5FB3">
        <w:rPr>
          <w:rFonts w:ascii="Times New Roman" w:hAnsi="Times New Roman"/>
          <w:sz w:val="24"/>
          <w:szCs w:val="24"/>
        </w:rPr>
        <w:t>közök típus szerinti jellemzése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60540D" w:rsidRPr="00EA5FB3" w:rsidRDefault="00981CEA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 A mérések hibái és hibalehetőségei, a mérések statisztikai kiértékelése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60540D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Mintavétele</w:t>
      </w:r>
      <w:r w:rsidR="008C5B5A" w:rsidRPr="00EA5FB3">
        <w:rPr>
          <w:rFonts w:ascii="Times New Roman" w:hAnsi="Times New Roman"/>
          <w:sz w:val="24"/>
          <w:szCs w:val="24"/>
        </w:rPr>
        <w:t xml:space="preserve">k az atomerőmű környezetéből – hal és </w:t>
      </w:r>
      <w:proofErr w:type="spellStart"/>
      <w:r w:rsidR="008C5B5A" w:rsidRPr="00EA5FB3">
        <w:rPr>
          <w:rFonts w:ascii="Times New Roman" w:hAnsi="Times New Roman"/>
          <w:sz w:val="24"/>
          <w:szCs w:val="24"/>
        </w:rPr>
        <w:t>iszapmintavétel</w:t>
      </w:r>
      <w:proofErr w:type="spellEnd"/>
      <w:r w:rsidR="002C2BC4" w:rsidRPr="00EA5FB3">
        <w:rPr>
          <w:rFonts w:ascii="Times New Roman" w:hAnsi="Times New Roman"/>
          <w:sz w:val="24"/>
          <w:szCs w:val="24"/>
        </w:rPr>
        <w:t>: vizsgálható halfajták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Mintavétel szövetből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60540D" w:rsidRPr="00EA5FB3" w:rsidRDefault="00981CEA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iszapminták fajtá</w:t>
      </w:r>
      <w:r w:rsidR="002C2BC4" w:rsidRPr="00EA5FB3">
        <w:rPr>
          <w:rFonts w:ascii="Times New Roman" w:hAnsi="Times New Roman"/>
          <w:sz w:val="24"/>
          <w:szCs w:val="24"/>
        </w:rPr>
        <w:t>i, a meghatározható paraméterek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60540D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Mintavétele</w:t>
      </w:r>
      <w:r w:rsidR="008C5B5A" w:rsidRPr="00EA5FB3">
        <w:rPr>
          <w:rFonts w:ascii="Times New Roman" w:hAnsi="Times New Roman"/>
          <w:sz w:val="24"/>
          <w:szCs w:val="24"/>
        </w:rPr>
        <w:t>k az atomerőmű környezetéből – technológiai vízmintavétel</w:t>
      </w:r>
      <w:r w:rsidR="00981CEA" w:rsidRPr="00EA5FB3">
        <w:rPr>
          <w:rFonts w:ascii="Times New Roman" w:hAnsi="Times New Roman"/>
          <w:sz w:val="24"/>
          <w:szCs w:val="24"/>
        </w:rPr>
        <w:t>: a technológiai vízminták típusai, a biztonságos és reprezentatív mintavétel általános szabályai, a vett mint</w:t>
      </w:r>
      <w:r w:rsidR="002C2BC4" w:rsidRPr="00EA5FB3">
        <w:rPr>
          <w:rFonts w:ascii="Times New Roman" w:hAnsi="Times New Roman"/>
          <w:sz w:val="24"/>
          <w:szCs w:val="24"/>
        </w:rPr>
        <w:t>ák mennyiségének meghatározása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981CEA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mintavevő panelek alkalmazása és a </w:t>
      </w:r>
      <w:r w:rsidR="002C2BC4" w:rsidRPr="00EA5FB3">
        <w:rPr>
          <w:rFonts w:ascii="Times New Roman" w:hAnsi="Times New Roman"/>
          <w:sz w:val="24"/>
          <w:szCs w:val="24"/>
        </w:rPr>
        <w:t>minták tárolásának szabályai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075132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minták statisztikai kiértékelése, a statisztikai paraméterekből levonható következtetése</w:t>
      </w:r>
      <w:r w:rsidR="002C2BC4" w:rsidRPr="00EA5FB3">
        <w:rPr>
          <w:rFonts w:ascii="Times New Roman" w:hAnsi="Times New Roman"/>
          <w:sz w:val="24"/>
          <w:szCs w:val="24"/>
        </w:rPr>
        <w:t>k és a beavatkozás lehetőségei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CA1A16" w:rsidRPr="00EA5FB3" w:rsidRDefault="00075132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Vízminőségi határértékek és a hatá</w:t>
      </w:r>
      <w:r w:rsidR="002C2BC4" w:rsidRPr="00EA5FB3">
        <w:rPr>
          <w:rFonts w:ascii="Times New Roman" w:hAnsi="Times New Roman"/>
          <w:sz w:val="24"/>
          <w:szCs w:val="24"/>
        </w:rPr>
        <w:t>rértékeket befolyásoló tényezők</w:t>
      </w:r>
      <w:r w:rsidR="00455FC7" w:rsidRPr="00EA5FB3">
        <w:rPr>
          <w:rFonts w:ascii="Times New Roman" w:hAnsi="Times New Roman"/>
          <w:sz w:val="24"/>
          <w:szCs w:val="24"/>
        </w:rPr>
        <w:t>.</w:t>
      </w:r>
      <w:r w:rsidR="00F5136F" w:rsidRPr="00EA5FB3">
        <w:rPr>
          <w:rFonts w:ascii="Times New Roman" w:hAnsi="Times New Roman"/>
          <w:sz w:val="24"/>
          <w:szCs w:val="24"/>
        </w:rPr>
        <w:br/>
      </w:r>
    </w:p>
    <w:p w:rsidR="00CA1A16" w:rsidRPr="00EA5FB3" w:rsidRDefault="00B05BB9" w:rsidP="00D67199">
      <w:pPr>
        <w:widowControl w:val="0"/>
        <w:numPr>
          <w:ilvl w:val="2"/>
          <w:numId w:val="4"/>
        </w:numPr>
        <w:tabs>
          <w:tab w:val="clear" w:pos="1050"/>
          <w:tab w:val="num" w:pos="770"/>
          <w:tab w:val="num" w:pos="1418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Mintafeldolgozás</w:t>
      </w:r>
      <w:r w:rsidR="00D67199" w:rsidRPr="00EA5FB3">
        <w:rPr>
          <w:rFonts w:ascii="Times New Roman" w:hAnsi="Times New Roman"/>
          <w:b/>
          <w:sz w:val="24"/>
          <w:szCs w:val="24"/>
        </w:rPr>
        <w:tab/>
      </w:r>
      <w:r w:rsidR="00CA1A16" w:rsidRPr="00EA5FB3">
        <w:rPr>
          <w:rFonts w:ascii="Times New Roman" w:hAnsi="Times New Roman"/>
          <w:b/>
          <w:sz w:val="24"/>
          <w:szCs w:val="24"/>
        </w:rPr>
        <w:tab/>
      </w:r>
      <w:r w:rsidR="00CA1A16" w:rsidRPr="00EA5FB3">
        <w:rPr>
          <w:rFonts w:ascii="Times New Roman" w:hAnsi="Times New Roman"/>
          <w:b/>
          <w:sz w:val="24"/>
          <w:szCs w:val="24"/>
        </w:rPr>
        <w:tab/>
      </w:r>
      <w:r w:rsidR="00CA1A16" w:rsidRPr="00EA5FB3">
        <w:rPr>
          <w:rFonts w:ascii="Times New Roman" w:hAnsi="Times New Roman"/>
          <w:b/>
          <w:sz w:val="24"/>
          <w:szCs w:val="24"/>
        </w:rPr>
        <w:tab/>
      </w:r>
      <w:r w:rsidR="00F5136F" w:rsidRPr="00EA5FB3">
        <w:rPr>
          <w:rFonts w:ascii="Times New Roman" w:hAnsi="Times New Roman"/>
          <w:b/>
          <w:sz w:val="24"/>
          <w:szCs w:val="24"/>
        </w:rPr>
        <w:tab/>
      </w:r>
      <w:r w:rsidR="00F5136F" w:rsidRPr="00EA5FB3">
        <w:rPr>
          <w:rFonts w:ascii="Times New Roman" w:hAnsi="Times New Roman"/>
          <w:b/>
          <w:sz w:val="24"/>
          <w:szCs w:val="24"/>
        </w:rPr>
        <w:tab/>
      </w:r>
      <w:r w:rsidR="00CA1A16"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i/>
          <w:sz w:val="24"/>
          <w:szCs w:val="24"/>
        </w:rPr>
        <w:t xml:space="preserve">30 </w:t>
      </w:r>
      <w:r w:rsidR="00CA1A16" w:rsidRPr="00EA5FB3">
        <w:rPr>
          <w:rFonts w:ascii="Times New Roman" w:hAnsi="Times New Roman"/>
          <w:b/>
          <w:i/>
          <w:sz w:val="24"/>
          <w:szCs w:val="24"/>
        </w:rPr>
        <w:t>óra</w:t>
      </w:r>
    </w:p>
    <w:p w:rsidR="002C2BC4" w:rsidRPr="00EA5FB3" w:rsidRDefault="008C5B5A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Mintafeldolgozások- szárítás, aprítás</w:t>
      </w:r>
      <w:r w:rsidR="002C2BC4" w:rsidRPr="00EA5FB3">
        <w:rPr>
          <w:rFonts w:ascii="Times New Roman" w:hAnsi="Times New Roman"/>
          <w:sz w:val="24"/>
          <w:szCs w:val="24"/>
        </w:rPr>
        <w:t>: szárítóberendezések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kötött és kötetlen vízformák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megfelelő hőfok b</w:t>
      </w:r>
      <w:r w:rsidR="002C2BC4" w:rsidRPr="00EA5FB3">
        <w:rPr>
          <w:rFonts w:ascii="Times New Roman" w:hAnsi="Times New Roman"/>
          <w:sz w:val="24"/>
          <w:szCs w:val="24"/>
        </w:rPr>
        <w:t>eállításának törvényszerűségei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víz</w:t>
      </w:r>
      <w:r w:rsidR="002C2BC4" w:rsidRPr="00EA5FB3">
        <w:rPr>
          <w:rFonts w:ascii="Times New Roman" w:hAnsi="Times New Roman"/>
          <w:sz w:val="24"/>
          <w:szCs w:val="24"/>
        </w:rPr>
        <w:t>eltávolítás hatékony módszerei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víztartalom, nedvességtartalom megh</w:t>
      </w:r>
      <w:r w:rsidR="002C2BC4" w:rsidRPr="00EA5FB3">
        <w:rPr>
          <w:rFonts w:ascii="Times New Roman" w:hAnsi="Times New Roman"/>
          <w:sz w:val="24"/>
          <w:szCs w:val="24"/>
        </w:rPr>
        <w:t>atározási módszerei, számítások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aprítási fok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Durva és finom aprítás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Malmok és törő berendezések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aprítási idő meghatározása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8C5B5A" w:rsidRPr="00EA5FB3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2C2BC4" w:rsidRPr="00EA5FB3">
        <w:rPr>
          <w:rFonts w:ascii="Times New Roman" w:hAnsi="Times New Roman"/>
          <w:sz w:val="24"/>
          <w:szCs w:val="24"/>
        </w:rPr>
        <w:t>z aprítást befolyásoló tényezők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8C5B5A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Mintafeldolgozások – szitálás, bepárlás</w:t>
      </w:r>
      <w:r w:rsidR="002C2BC4" w:rsidRPr="00EA5FB3">
        <w:rPr>
          <w:rFonts w:ascii="Times New Roman" w:hAnsi="Times New Roman"/>
          <w:sz w:val="24"/>
          <w:szCs w:val="24"/>
        </w:rPr>
        <w:t>: a szitasorok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Szemcsee</w:t>
      </w:r>
      <w:r w:rsidR="002C2BC4" w:rsidRPr="00EA5FB3">
        <w:rPr>
          <w:rFonts w:ascii="Times New Roman" w:hAnsi="Times New Roman"/>
          <w:sz w:val="24"/>
          <w:szCs w:val="24"/>
        </w:rPr>
        <w:t>loszlási és áthullási görbék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szemcseosztályozás alapjai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Az </w:t>
      </w:r>
      <w:r w:rsidR="002C2BC4" w:rsidRPr="00EA5FB3">
        <w:rPr>
          <w:rFonts w:ascii="Times New Roman" w:hAnsi="Times New Roman"/>
          <w:sz w:val="24"/>
          <w:szCs w:val="24"/>
        </w:rPr>
        <w:t>áthullást befolyásoló tényezők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Rázógépek használata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Arany-féle</w:t>
      </w:r>
      <w:r w:rsidR="002C2BC4" w:rsidRPr="00EA5FB3">
        <w:rPr>
          <w:rFonts w:ascii="Times New Roman" w:hAnsi="Times New Roman"/>
          <w:sz w:val="24"/>
          <w:szCs w:val="24"/>
        </w:rPr>
        <w:t xml:space="preserve"> kötöttségi szám meghatározása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Iszapok, zagyok bepárlása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8C5B5A" w:rsidRPr="00EA5FB3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2C2BC4" w:rsidRPr="00EA5FB3">
        <w:rPr>
          <w:rFonts w:ascii="Times New Roman" w:hAnsi="Times New Roman"/>
          <w:sz w:val="24"/>
          <w:szCs w:val="24"/>
        </w:rPr>
        <w:t xml:space="preserve"> bepárlást befolyásoló tényezők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8C5B5A" w:rsidRPr="00EA5FB3" w:rsidRDefault="008C5B5A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eastAsia="Calibri" w:hAnsi="Times New Roman"/>
          <w:bCs/>
          <w:iCs/>
          <w:sz w:val="24"/>
          <w:szCs w:val="24"/>
          <w:lang w:eastAsia="hu-HU"/>
        </w:rPr>
      </w:pPr>
      <w:r w:rsidRPr="00EA5FB3">
        <w:rPr>
          <w:rFonts w:ascii="Times New Roman" w:hAnsi="Times New Roman"/>
          <w:sz w:val="24"/>
          <w:szCs w:val="24"/>
        </w:rPr>
        <w:t xml:space="preserve">Mintafeldolgozások – </w:t>
      </w:r>
      <w:r w:rsidR="00084437" w:rsidRPr="00EA5FB3">
        <w:rPr>
          <w:rFonts w:ascii="Times New Roman" w:hAnsi="Times New Roman"/>
          <w:sz w:val="24"/>
          <w:szCs w:val="24"/>
        </w:rPr>
        <w:t>minta előkészítés</w:t>
      </w:r>
      <w:r w:rsidRPr="00EA5FB3">
        <w:rPr>
          <w:rFonts w:ascii="Times New Roman" w:hAnsi="Times New Roman"/>
          <w:sz w:val="24"/>
          <w:szCs w:val="24"/>
        </w:rPr>
        <w:t>, filmminta készítése</w:t>
      </w:r>
      <w:r w:rsidR="00084437" w:rsidRPr="00EA5FB3">
        <w:rPr>
          <w:rFonts w:ascii="Times New Roman" w:hAnsi="Times New Roman"/>
          <w:sz w:val="24"/>
          <w:szCs w:val="24"/>
        </w:rPr>
        <w:t xml:space="preserve">: </w:t>
      </w:r>
      <w:r w:rsidR="00084437" w:rsidRPr="00EA5FB3">
        <w:rPr>
          <w:rFonts w:ascii="Times New Roman" w:eastAsia="Calibri" w:hAnsi="Times New Roman"/>
          <w:bCs/>
          <w:iCs/>
          <w:sz w:val="24"/>
          <w:szCs w:val="24"/>
          <w:lang w:eastAsia="hu-HU"/>
        </w:rPr>
        <w:t xml:space="preserve">fémötvözetek elektrolitikus kioldása/leválasztása, </w:t>
      </w:r>
      <w:proofErr w:type="spellStart"/>
      <w:r w:rsidR="00084437" w:rsidRPr="00EA5FB3">
        <w:rPr>
          <w:rFonts w:ascii="Times New Roman" w:eastAsia="Calibri" w:hAnsi="Times New Roman"/>
          <w:bCs/>
          <w:iCs/>
          <w:sz w:val="24"/>
          <w:szCs w:val="24"/>
          <w:lang w:eastAsia="hu-HU"/>
        </w:rPr>
        <w:t>extrakció</w:t>
      </w:r>
      <w:proofErr w:type="spellEnd"/>
      <w:r w:rsidR="00084437" w:rsidRPr="00EA5FB3">
        <w:rPr>
          <w:rFonts w:ascii="Times New Roman" w:eastAsia="Calibri" w:hAnsi="Times New Roman"/>
          <w:bCs/>
          <w:iCs/>
          <w:sz w:val="24"/>
          <w:szCs w:val="24"/>
          <w:lang w:eastAsia="hu-HU"/>
        </w:rPr>
        <w:t xml:space="preserve">/kioldás alkalmas reagensekkel, ioncsere, gázok adszorpciója/deszorpciója, </w:t>
      </w:r>
      <w:proofErr w:type="spellStart"/>
      <w:r w:rsidR="00084437" w:rsidRPr="00EA5FB3">
        <w:rPr>
          <w:rFonts w:ascii="Times New Roman" w:eastAsia="Calibri" w:hAnsi="Times New Roman"/>
          <w:bCs/>
          <w:iCs/>
          <w:sz w:val="24"/>
          <w:szCs w:val="24"/>
          <w:lang w:eastAsia="hu-HU"/>
        </w:rPr>
        <w:t>illékonyítás</w:t>
      </w:r>
      <w:proofErr w:type="spellEnd"/>
      <w:r w:rsidR="00084437" w:rsidRPr="00EA5FB3">
        <w:rPr>
          <w:rFonts w:ascii="Times New Roman" w:eastAsia="Calibri" w:hAnsi="Times New Roman"/>
          <w:bCs/>
          <w:iCs/>
          <w:sz w:val="24"/>
          <w:szCs w:val="24"/>
          <w:lang w:eastAsia="hu-HU"/>
        </w:rPr>
        <w:t xml:space="preserve">, csapadékképzés, ömlesztés, száraz és nedves hamvasztás, feltárások </w:t>
      </w:r>
      <w:proofErr w:type="spellStart"/>
      <w:r w:rsidR="00084437" w:rsidRPr="00EA5FB3">
        <w:rPr>
          <w:rFonts w:ascii="Times New Roman" w:eastAsia="Calibri" w:hAnsi="Times New Roman"/>
          <w:bCs/>
          <w:iCs/>
          <w:sz w:val="24"/>
          <w:szCs w:val="24"/>
          <w:lang w:eastAsia="hu-HU"/>
        </w:rPr>
        <w:t>saveleggyel</w:t>
      </w:r>
      <w:proofErr w:type="spellEnd"/>
      <w:r w:rsidR="00084437" w:rsidRPr="00EA5FB3">
        <w:rPr>
          <w:rFonts w:ascii="Times New Roman" w:eastAsia="Calibri" w:hAnsi="Times New Roman"/>
          <w:bCs/>
          <w:iCs/>
          <w:sz w:val="24"/>
          <w:szCs w:val="24"/>
          <w:lang w:eastAsia="hu-HU"/>
        </w:rPr>
        <w:t xml:space="preserve"> nyitott és zárt edényekben, </w:t>
      </w:r>
      <w:proofErr w:type="spellStart"/>
      <w:r w:rsidR="00084437" w:rsidRPr="00EA5FB3">
        <w:rPr>
          <w:rFonts w:ascii="Times New Roman" w:eastAsia="Calibri" w:hAnsi="Times New Roman"/>
          <w:bCs/>
          <w:iCs/>
          <w:sz w:val="24"/>
          <w:szCs w:val="24"/>
          <w:lang w:eastAsia="hu-HU"/>
        </w:rPr>
        <w:t>hidridképz</w:t>
      </w:r>
      <w:r w:rsidR="002C2BC4" w:rsidRPr="00EA5FB3">
        <w:rPr>
          <w:rFonts w:ascii="Times New Roman" w:eastAsia="Calibri" w:hAnsi="Times New Roman"/>
          <w:bCs/>
          <w:iCs/>
          <w:sz w:val="24"/>
          <w:szCs w:val="24"/>
          <w:lang w:eastAsia="hu-HU"/>
        </w:rPr>
        <w:t>és</w:t>
      </w:r>
      <w:proofErr w:type="spellEnd"/>
      <w:r w:rsidR="002C2BC4" w:rsidRPr="00EA5FB3">
        <w:rPr>
          <w:rFonts w:ascii="Times New Roman" w:eastAsia="Calibri" w:hAnsi="Times New Roman"/>
          <w:bCs/>
          <w:iCs/>
          <w:sz w:val="24"/>
          <w:szCs w:val="24"/>
          <w:lang w:eastAsia="hu-HU"/>
        </w:rPr>
        <w:t>, „hideg higanygőzös” eljárás</w:t>
      </w:r>
      <w:r w:rsidR="00455FC7" w:rsidRPr="00EA5FB3">
        <w:rPr>
          <w:rFonts w:ascii="Times New Roman" w:eastAsia="Calibri" w:hAnsi="Times New Roman"/>
          <w:bCs/>
          <w:iCs/>
          <w:sz w:val="24"/>
          <w:szCs w:val="24"/>
          <w:lang w:eastAsia="hu-HU"/>
        </w:rPr>
        <w:t>.</w:t>
      </w:r>
    </w:p>
    <w:p w:rsidR="002C2BC4" w:rsidRPr="00EA5FB3" w:rsidRDefault="008C5B5A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Mintafeldolgozások – minta mérése, analitikai előkészítése</w:t>
      </w:r>
      <w:r w:rsidR="00084437" w:rsidRPr="00EA5FB3">
        <w:rPr>
          <w:rFonts w:ascii="Times New Roman" w:hAnsi="Times New Roman"/>
          <w:sz w:val="24"/>
          <w:szCs w:val="24"/>
        </w:rPr>
        <w:t xml:space="preserve">: oldatkészítés, töményítés, </w:t>
      </w:r>
      <w:proofErr w:type="spellStart"/>
      <w:r w:rsidR="00084437" w:rsidRPr="00EA5FB3">
        <w:rPr>
          <w:rFonts w:ascii="Times New Roman" w:hAnsi="Times New Roman"/>
          <w:sz w:val="24"/>
          <w:szCs w:val="24"/>
        </w:rPr>
        <w:t>hi</w:t>
      </w:r>
      <w:r w:rsidR="002C2BC4" w:rsidRPr="00EA5FB3">
        <w:rPr>
          <w:rFonts w:ascii="Times New Roman" w:hAnsi="Times New Roman"/>
          <w:sz w:val="24"/>
          <w:szCs w:val="24"/>
        </w:rPr>
        <w:t>gítás</w:t>
      </w:r>
      <w:proofErr w:type="spellEnd"/>
      <w:r w:rsidR="002C2BC4" w:rsidRPr="00EA5FB3">
        <w:rPr>
          <w:rFonts w:ascii="Times New Roman" w:hAnsi="Times New Roman"/>
          <w:sz w:val="24"/>
          <w:szCs w:val="24"/>
        </w:rPr>
        <w:t>, olda</w:t>
      </w:r>
      <w:r w:rsidR="002730B9" w:rsidRPr="00EA5FB3">
        <w:rPr>
          <w:rFonts w:ascii="Times New Roman" w:hAnsi="Times New Roman"/>
          <w:sz w:val="24"/>
          <w:szCs w:val="24"/>
        </w:rPr>
        <w:t>t</w:t>
      </w:r>
      <w:r w:rsidR="002C2BC4" w:rsidRPr="00EA5FB3">
        <w:rPr>
          <w:rFonts w:ascii="Times New Roman" w:hAnsi="Times New Roman"/>
          <w:sz w:val="24"/>
          <w:szCs w:val="24"/>
        </w:rPr>
        <w:t>sorozatok készítése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084437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K</w:t>
      </w:r>
      <w:r w:rsidR="002C2BC4" w:rsidRPr="00EA5FB3">
        <w:rPr>
          <w:rFonts w:ascii="Times New Roman" w:hAnsi="Times New Roman"/>
          <w:sz w:val="24"/>
          <w:szCs w:val="24"/>
        </w:rPr>
        <w:t>alibráló oldatsor előkészítése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Maszkírozás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084437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Zavaró komponense</w:t>
      </w:r>
      <w:r w:rsidR="002C2BC4" w:rsidRPr="00EA5FB3">
        <w:rPr>
          <w:rFonts w:ascii="Times New Roman" w:hAnsi="Times New Roman"/>
          <w:sz w:val="24"/>
          <w:szCs w:val="24"/>
        </w:rPr>
        <w:t>k leválasztásának lehetőségei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minta tisztításának lehetőségei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8C5B5A" w:rsidRPr="00EA5FB3" w:rsidRDefault="00084437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8"/>
          <w:szCs w:val="28"/>
        </w:rPr>
      </w:pPr>
      <w:r w:rsidRPr="00EA5FB3">
        <w:rPr>
          <w:rFonts w:ascii="Times New Roman" w:hAnsi="Times New Roman"/>
          <w:sz w:val="24"/>
          <w:szCs w:val="24"/>
        </w:rPr>
        <w:t>Az analitikai konc</w:t>
      </w:r>
      <w:r w:rsidR="002C2BC4" w:rsidRPr="00EA5FB3">
        <w:rPr>
          <w:rFonts w:ascii="Times New Roman" w:hAnsi="Times New Roman"/>
          <w:sz w:val="24"/>
          <w:szCs w:val="24"/>
        </w:rPr>
        <w:t>entrációtartomány meghatározása</w:t>
      </w:r>
      <w:r w:rsidRPr="00EA5FB3">
        <w:rPr>
          <w:rFonts w:ascii="Times New Roman" w:hAnsi="Times New Roman"/>
          <w:sz w:val="24"/>
          <w:szCs w:val="24"/>
        </w:rPr>
        <w:t xml:space="preserve"> 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CA1A16" w:rsidRPr="00EA5FB3" w:rsidRDefault="00CA1A16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437E62" w:rsidRPr="00EA5FB3" w:rsidRDefault="00D15825" w:rsidP="00D67199">
      <w:pPr>
        <w:widowControl w:val="0"/>
        <w:numPr>
          <w:ilvl w:val="2"/>
          <w:numId w:val="4"/>
        </w:numPr>
        <w:tabs>
          <w:tab w:val="clear" w:pos="1050"/>
          <w:tab w:val="num" w:pos="0"/>
          <w:tab w:val="num" w:pos="1418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N</w:t>
      </w:r>
      <w:r w:rsidR="00B05BB9" w:rsidRPr="00EA5FB3">
        <w:rPr>
          <w:rFonts w:ascii="Times New Roman" w:hAnsi="Times New Roman"/>
          <w:b/>
          <w:sz w:val="24"/>
          <w:szCs w:val="24"/>
        </w:rPr>
        <w:t>ukleáris mérési módszerek</w:t>
      </w:r>
      <w:r w:rsidR="00D67199" w:rsidRPr="00EA5FB3">
        <w:rPr>
          <w:rFonts w:ascii="Times New Roman" w:hAnsi="Times New Roman"/>
          <w:b/>
          <w:sz w:val="24"/>
          <w:szCs w:val="24"/>
        </w:rPr>
        <w:tab/>
      </w:r>
      <w:r w:rsidR="00CA1A16" w:rsidRPr="00EA5FB3">
        <w:rPr>
          <w:rFonts w:ascii="Times New Roman" w:hAnsi="Times New Roman"/>
          <w:b/>
          <w:sz w:val="24"/>
          <w:szCs w:val="24"/>
        </w:rPr>
        <w:tab/>
      </w:r>
      <w:r w:rsidR="00B05BB9" w:rsidRPr="00EA5FB3">
        <w:rPr>
          <w:rFonts w:ascii="Times New Roman" w:hAnsi="Times New Roman"/>
          <w:b/>
          <w:sz w:val="24"/>
          <w:szCs w:val="24"/>
        </w:rPr>
        <w:tab/>
      </w:r>
      <w:r w:rsidR="002C2BC4" w:rsidRPr="00EA5FB3">
        <w:rPr>
          <w:rFonts w:ascii="Times New Roman" w:hAnsi="Times New Roman"/>
          <w:b/>
          <w:sz w:val="24"/>
          <w:szCs w:val="24"/>
        </w:rPr>
        <w:tab/>
      </w:r>
      <w:r w:rsidR="002C2BC4" w:rsidRPr="00EA5FB3">
        <w:rPr>
          <w:rFonts w:ascii="Times New Roman" w:hAnsi="Times New Roman"/>
          <w:b/>
          <w:sz w:val="24"/>
          <w:szCs w:val="24"/>
        </w:rPr>
        <w:tab/>
      </w:r>
      <w:r w:rsidR="00437E62" w:rsidRPr="00EA5FB3">
        <w:rPr>
          <w:rFonts w:ascii="Times New Roman" w:hAnsi="Times New Roman"/>
          <w:b/>
          <w:i/>
          <w:sz w:val="24"/>
          <w:szCs w:val="24"/>
        </w:rPr>
        <w:t>40</w:t>
      </w:r>
    </w:p>
    <w:p w:rsidR="00CA1A16" w:rsidRPr="00EA5FB3" w:rsidRDefault="00437E62" w:rsidP="00D67199">
      <w:pPr>
        <w:widowControl w:val="0"/>
        <w:numPr>
          <w:ilvl w:val="2"/>
          <w:numId w:val="4"/>
        </w:numPr>
        <w:tabs>
          <w:tab w:val="clear" w:pos="1050"/>
          <w:tab w:val="num" w:pos="0"/>
          <w:tab w:val="num" w:pos="1418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A1A16" w:rsidRPr="00EA5FB3">
        <w:rPr>
          <w:rFonts w:ascii="Times New Roman" w:hAnsi="Times New Roman"/>
          <w:b/>
          <w:i/>
          <w:sz w:val="24"/>
          <w:szCs w:val="24"/>
        </w:rPr>
        <w:t>óra</w:t>
      </w:r>
    </w:p>
    <w:p w:rsidR="002C2BC4" w:rsidRPr="00EA5FB3" w:rsidRDefault="008C5B5A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Times New Roman" w:hAnsi="Times New Roman"/>
          <w:sz w:val="24"/>
          <w:szCs w:val="24"/>
        </w:rPr>
      </w:pPr>
      <w:proofErr w:type="spellStart"/>
      <w:r w:rsidRPr="00EA5FB3">
        <w:rPr>
          <w:rFonts w:ascii="Times New Roman" w:hAnsi="Times New Roman"/>
          <w:sz w:val="24"/>
          <w:szCs w:val="24"/>
        </w:rPr>
        <w:t>Termolumineszcens</w:t>
      </w:r>
      <w:proofErr w:type="spellEnd"/>
      <w:r w:rsidR="00084437" w:rsidRPr="00EA5FB3">
        <w:rPr>
          <w:rFonts w:ascii="Times New Roman" w:hAnsi="Times New Roman"/>
          <w:sz w:val="24"/>
          <w:szCs w:val="24"/>
        </w:rPr>
        <w:t xml:space="preserve"> </w:t>
      </w:r>
      <w:r w:rsidR="002C2BC4" w:rsidRPr="00EA5FB3">
        <w:rPr>
          <w:rFonts w:ascii="Times New Roman" w:hAnsi="Times New Roman"/>
          <w:sz w:val="24"/>
          <w:szCs w:val="24"/>
        </w:rPr>
        <w:t>doziméterekkel végzett mérések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084437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Az ionizáló sugárzást </w:t>
      </w:r>
      <w:r w:rsidR="002C2BC4" w:rsidRPr="00EA5FB3">
        <w:rPr>
          <w:rFonts w:ascii="Times New Roman" w:hAnsi="Times New Roman"/>
          <w:sz w:val="24"/>
          <w:szCs w:val="24"/>
        </w:rPr>
        <w:t>dokumentálhatóan mérő eszközök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084437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fil</w:t>
      </w:r>
      <w:r w:rsidR="002C2BC4" w:rsidRPr="00EA5FB3">
        <w:rPr>
          <w:rFonts w:ascii="Times New Roman" w:hAnsi="Times New Roman"/>
          <w:sz w:val="24"/>
          <w:szCs w:val="24"/>
        </w:rPr>
        <w:t>m- és a szilárdest-doziméterek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084437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EA5FB3">
        <w:rPr>
          <w:rFonts w:ascii="Times New Roman" w:hAnsi="Times New Roman"/>
          <w:sz w:val="24"/>
          <w:szCs w:val="24"/>
        </w:rPr>
        <w:t>termolumineszcens</w:t>
      </w:r>
      <w:proofErr w:type="spellEnd"/>
      <w:r w:rsidRPr="00EA5FB3">
        <w:rPr>
          <w:rFonts w:ascii="Times New Roman" w:hAnsi="Times New Roman"/>
          <w:sz w:val="24"/>
          <w:szCs w:val="24"/>
        </w:rPr>
        <w:t xml:space="preserve"> kristályok, és jellemzőik: kis méretük, energia-függet</w:t>
      </w:r>
      <w:r w:rsidR="002C2BC4" w:rsidRPr="00EA5FB3">
        <w:rPr>
          <w:rFonts w:ascii="Times New Roman" w:hAnsi="Times New Roman"/>
          <w:sz w:val="24"/>
          <w:szCs w:val="24"/>
        </w:rPr>
        <w:t>lenségük és nagy érzékenységük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084437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EA5FB3">
        <w:rPr>
          <w:rFonts w:ascii="Times New Roman" w:hAnsi="Times New Roman"/>
          <w:sz w:val="24"/>
          <w:szCs w:val="24"/>
        </w:rPr>
        <w:t>termolumineszcens</w:t>
      </w:r>
      <w:proofErr w:type="spellEnd"/>
      <w:r w:rsidRPr="00EA5FB3">
        <w:rPr>
          <w:rFonts w:ascii="Times New Roman" w:hAnsi="Times New Roman"/>
          <w:sz w:val="24"/>
          <w:szCs w:val="24"/>
        </w:rPr>
        <w:t xml:space="preserve"> </w:t>
      </w:r>
      <w:r w:rsidR="002C2BC4" w:rsidRPr="00EA5FB3">
        <w:rPr>
          <w:rFonts w:ascii="Times New Roman" w:hAnsi="Times New Roman"/>
          <w:sz w:val="24"/>
          <w:szCs w:val="24"/>
        </w:rPr>
        <w:t>detektorok működésének alapjai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gerjesztett állapot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084437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a</w:t>
      </w:r>
      <w:r w:rsidR="002C2BC4" w:rsidRPr="00EA5FB3">
        <w:rPr>
          <w:rFonts w:ascii="Times New Roman" w:hAnsi="Times New Roman"/>
          <w:sz w:val="24"/>
          <w:szCs w:val="24"/>
        </w:rPr>
        <w:t>lapállapotba való visszatérés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5E4C32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Fény emisszió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084437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kibocsátott fotonok száma - ami </w:t>
      </w:r>
      <w:proofErr w:type="spellStart"/>
      <w:r w:rsidRPr="00EA5FB3">
        <w:rPr>
          <w:rFonts w:ascii="Times New Roman" w:hAnsi="Times New Roman"/>
          <w:sz w:val="24"/>
          <w:szCs w:val="24"/>
        </w:rPr>
        <w:t>fotoelektron-sokszorozóval</w:t>
      </w:r>
      <w:proofErr w:type="spellEnd"/>
      <w:r w:rsidRPr="00EA5FB3">
        <w:rPr>
          <w:rFonts w:ascii="Times New Roman" w:hAnsi="Times New Roman"/>
          <w:sz w:val="24"/>
          <w:szCs w:val="24"/>
        </w:rPr>
        <w:t xml:space="preserve"> mérhető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Times New Roman" w:hAnsi="Times New Roman"/>
          <w:color w:val="000000"/>
          <w:sz w:val="24"/>
          <w:szCs w:val="24"/>
        </w:rPr>
      </w:pPr>
      <w:r w:rsidRPr="00EA5FB3">
        <w:rPr>
          <w:rFonts w:ascii="Times New Roman" w:hAnsi="Times New Roman"/>
          <w:color w:val="000000"/>
          <w:sz w:val="24"/>
          <w:szCs w:val="24"/>
        </w:rPr>
        <w:t>A kifűtés hatása</w:t>
      </w:r>
      <w:r w:rsidR="00455FC7" w:rsidRPr="00EA5FB3">
        <w:rPr>
          <w:rFonts w:ascii="Times New Roman" w:hAnsi="Times New Roman"/>
          <w:color w:val="000000"/>
          <w:sz w:val="24"/>
          <w:szCs w:val="24"/>
        </w:rPr>
        <w:t>.</w:t>
      </w:r>
    </w:p>
    <w:p w:rsidR="002C2BC4" w:rsidRPr="00EA5FB3" w:rsidRDefault="005E4C32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Times New Roman" w:hAnsi="Times New Roman"/>
          <w:color w:val="000000"/>
          <w:sz w:val="24"/>
          <w:szCs w:val="24"/>
        </w:rPr>
      </w:pPr>
      <w:r w:rsidRPr="00EA5FB3">
        <w:rPr>
          <w:rFonts w:ascii="Times New Roman" w:hAnsi="Times New Roman"/>
          <w:color w:val="000000"/>
          <w:sz w:val="24"/>
          <w:szCs w:val="24"/>
        </w:rPr>
        <w:t>A</w:t>
      </w:r>
      <w:r w:rsidR="00084437" w:rsidRPr="00EA5FB3">
        <w:rPr>
          <w:rFonts w:ascii="Times New Roman" w:hAnsi="Times New Roman"/>
          <w:color w:val="000000"/>
          <w:sz w:val="24"/>
          <w:szCs w:val="24"/>
        </w:rPr>
        <w:t xml:space="preserve"> fotonok kilépési gyakorisága (a fényhozam) jellegzetes görbé</w:t>
      </w:r>
      <w:r w:rsidR="002C2BC4" w:rsidRPr="00EA5FB3">
        <w:rPr>
          <w:rFonts w:ascii="Times New Roman" w:hAnsi="Times New Roman"/>
          <w:color w:val="000000"/>
          <w:sz w:val="24"/>
          <w:szCs w:val="24"/>
        </w:rPr>
        <w:t>je</w:t>
      </w:r>
      <w:r w:rsidR="00455FC7" w:rsidRPr="00EA5FB3">
        <w:rPr>
          <w:rFonts w:ascii="Times New Roman" w:hAnsi="Times New Roman"/>
          <w:color w:val="000000"/>
          <w:sz w:val="24"/>
          <w:szCs w:val="24"/>
        </w:rPr>
        <w:t>.</w:t>
      </w:r>
      <w:r w:rsidRPr="00EA5FB3">
        <w:rPr>
          <w:rFonts w:ascii="Times New Roman" w:hAnsi="Times New Roman"/>
          <w:color w:val="000000"/>
          <w:sz w:val="24"/>
          <w:szCs w:val="24"/>
        </w:rPr>
        <w:t xml:space="preserve"> F</w:t>
      </w:r>
      <w:r w:rsidR="002C2BC4" w:rsidRPr="00EA5FB3">
        <w:rPr>
          <w:rFonts w:ascii="Times New Roman" w:hAnsi="Times New Roman"/>
          <w:color w:val="000000"/>
          <w:sz w:val="24"/>
          <w:szCs w:val="24"/>
        </w:rPr>
        <w:t>ényhozam-csúcs</w:t>
      </w:r>
      <w:r w:rsidR="00455FC7" w:rsidRPr="00EA5FB3">
        <w:rPr>
          <w:rFonts w:ascii="Times New Roman" w:hAnsi="Times New Roman"/>
          <w:color w:val="000000"/>
          <w:sz w:val="24"/>
          <w:szCs w:val="24"/>
        </w:rPr>
        <w:t>.</w:t>
      </w:r>
    </w:p>
    <w:p w:rsidR="002C2BC4" w:rsidRPr="00EA5FB3" w:rsidRDefault="005E4C32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Times New Roman" w:hAnsi="Times New Roman"/>
          <w:color w:val="000000"/>
          <w:sz w:val="24"/>
          <w:szCs w:val="24"/>
        </w:rPr>
      </w:pPr>
      <w:r w:rsidRPr="00EA5FB3">
        <w:rPr>
          <w:rFonts w:ascii="Times New Roman" w:hAnsi="Times New Roman"/>
          <w:color w:val="000000"/>
          <w:sz w:val="24"/>
          <w:szCs w:val="24"/>
        </w:rPr>
        <w:t xml:space="preserve">A </w:t>
      </w:r>
      <w:proofErr w:type="spellStart"/>
      <w:r w:rsidRPr="00EA5FB3">
        <w:rPr>
          <w:rFonts w:ascii="Times New Roman" w:hAnsi="Times New Roman"/>
          <w:color w:val="000000"/>
          <w:sz w:val="24"/>
          <w:szCs w:val="24"/>
        </w:rPr>
        <w:t>fotoelektronsokszorozó</w:t>
      </w:r>
      <w:proofErr w:type="spellEnd"/>
      <w:r w:rsidR="00455FC7" w:rsidRPr="00EA5FB3">
        <w:rPr>
          <w:rFonts w:ascii="Times New Roman" w:hAnsi="Times New Roman"/>
          <w:color w:val="000000"/>
          <w:sz w:val="24"/>
          <w:szCs w:val="24"/>
        </w:rPr>
        <w:t>.</w:t>
      </w:r>
    </w:p>
    <w:p w:rsidR="002C2BC4" w:rsidRPr="00EA5FB3" w:rsidRDefault="00084437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Times New Roman" w:hAnsi="Times New Roman"/>
          <w:color w:val="000000"/>
          <w:sz w:val="24"/>
          <w:szCs w:val="24"/>
        </w:rPr>
      </w:pPr>
      <w:r w:rsidRPr="00EA5FB3">
        <w:rPr>
          <w:rFonts w:ascii="Times New Roman" w:hAnsi="Times New Roman"/>
          <w:color w:val="000000"/>
          <w:sz w:val="24"/>
          <w:szCs w:val="24"/>
        </w:rPr>
        <w:t>A mérés feldolgozása</w:t>
      </w:r>
      <w:r w:rsidR="00455FC7" w:rsidRPr="00EA5FB3">
        <w:rPr>
          <w:rFonts w:ascii="Times New Roman" w:hAnsi="Times New Roman"/>
          <w:color w:val="000000"/>
          <w:sz w:val="24"/>
          <w:szCs w:val="24"/>
        </w:rPr>
        <w:t>.</w:t>
      </w:r>
    </w:p>
    <w:p w:rsidR="002C2BC4" w:rsidRPr="00EA5FB3" w:rsidRDefault="005E4C32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Times New Roman" w:hAnsi="Times New Roman"/>
          <w:color w:val="000000"/>
          <w:sz w:val="24"/>
          <w:szCs w:val="24"/>
        </w:rPr>
      </w:pPr>
      <w:r w:rsidRPr="00EA5FB3">
        <w:rPr>
          <w:rFonts w:ascii="Times New Roman" w:hAnsi="Times New Roman"/>
          <w:color w:val="000000"/>
          <w:sz w:val="24"/>
          <w:szCs w:val="24"/>
        </w:rPr>
        <w:t>A fénygörbe</w:t>
      </w:r>
      <w:r w:rsidR="00084437" w:rsidRPr="00EA5FB3">
        <w:rPr>
          <w:rFonts w:ascii="Times New Roman" w:hAnsi="Times New Roman"/>
          <w:color w:val="000000"/>
          <w:sz w:val="24"/>
          <w:szCs w:val="24"/>
        </w:rPr>
        <w:t xml:space="preserve"> numerikusan integrál</w:t>
      </w:r>
      <w:r w:rsidR="002C2BC4" w:rsidRPr="00EA5FB3">
        <w:rPr>
          <w:rFonts w:ascii="Times New Roman" w:hAnsi="Times New Roman"/>
          <w:color w:val="000000"/>
          <w:sz w:val="24"/>
          <w:szCs w:val="24"/>
        </w:rPr>
        <w:t>ása gépi úton</w:t>
      </w:r>
      <w:r w:rsidR="00455FC7" w:rsidRPr="00EA5FB3">
        <w:rPr>
          <w:rFonts w:ascii="Times New Roman" w:hAnsi="Times New Roman"/>
          <w:color w:val="000000"/>
          <w:sz w:val="24"/>
          <w:szCs w:val="24"/>
        </w:rPr>
        <w:t>.</w:t>
      </w:r>
    </w:p>
    <w:p w:rsidR="00084437" w:rsidRPr="00EA5FB3" w:rsidRDefault="005E4C32" w:rsidP="00D67199">
      <w:pPr>
        <w:pStyle w:val="Szvegtrzs"/>
        <w:tabs>
          <w:tab w:val="num" w:pos="1418"/>
        </w:tabs>
        <w:spacing w:line="240" w:lineRule="auto"/>
        <w:ind w:left="1134" w:right="-108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color w:val="000000"/>
          <w:sz w:val="24"/>
          <w:szCs w:val="24"/>
        </w:rPr>
        <w:t xml:space="preserve">Az </w:t>
      </w:r>
      <w:r w:rsidR="00084437" w:rsidRPr="00EA5FB3">
        <w:rPr>
          <w:rFonts w:ascii="Times New Roman" w:hAnsi="Times New Roman"/>
          <w:color w:val="000000"/>
          <w:sz w:val="24"/>
          <w:szCs w:val="24"/>
        </w:rPr>
        <w:t>arányossági fak</w:t>
      </w:r>
      <w:r w:rsidRPr="00EA5FB3">
        <w:rPr>
          <w:rFonts w:ascii="Times New Roman" w:hAnsi="Times New Roman"/>
          <w:color w:val="000000"/>
          <w:sz w:val="24"/>
          <w:szCs w:val="24"/>
        </w:rPr>
        <w:t>tort megállapítása</w:t>
      </w:r>
      <w:r w:rsidR="00455FC7" w:rsidRPr="00EA5FB3">
        <w:rPr>
          <w:rFonts w:ascii="Times New Roman" w:hAnsi="Times New Roman"/>
          <w:color w:val="000000"/>
          <w:sz w:val="24"/>
          <w:szCs w:val="24"/>
        </w:rPr>
        <w:t>.</w:t>
      </w:r>
      <w:r w:rsidR="00084437" w:rsidRPr="00EA5FB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A5FB3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2C2BC4" w:rsidRPr="00EA5FB3" w:rsidRDefault="008C5B5A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Gamma-dózismérővel, felületi szenny</w:t>
      </w:r>
      <w:r w:rsidR="005E4C32" w:rsidRPr="00EA5FB3">
        <w:rPr>
          <w:rFonts w:ascii="Times New Roman" w:hAnsi="Times New Roman"/>
          <w:sz w:val="24"/>
          <w:szCs w:val="24"/>
        </w:rPr>
        <w:t>ezettsé</w:t>
      </w:r>
      <w:r w:rsidR="00B1181E" w:rsidRPr="00EA5FB3">
        <w:rPr>
          <w:rFonts w:ascii="Times New Roman" w:hAnsi="Times New Roman"/>
          <w:sz w:val="24"/>
          <w:szCs w:val="24"/>
        </w:rPr>
        <w:t>g</w:t>
      </w:r>
      <w:r w:rsidR="00B913CF" w:rsidRPr="00EA5FB3">
        <w:rPr>
          <w:rFonts w:ascii="Times New Roman" w:hAnsi="Times New Roman"/>
          <w:sz w:val="24"/>
          <w:szCs w:val="24"/>
        </w:rPr>
        <w:t>-</w:t>
      </w:r>
      <w:r w:rsidR="002C2BC4" w:rsidRPr="00EA5FB3">
        <w:rPr>
          <w:rFonts w:ascii="Times New Roman" w:hAnsi="Times New Roman"/>
          <w:sz w:val="24"/>
          <w:szCs w:val="24"/>
        </w:rPr>
        <w:t>mérővel végzett mérések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B1181E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felületi szennyezettség</w:t>
      </w:r>
      <w:r w:rsidR="00B913CF" w:rsidRPr="00EA5FB3">
        <w:rPr>
          <w:rFonts w:ascii="Times New Roman" w:hAnsi="Times New Roman"/>
          <w:sz w:val="24"/>
          <w:szCs w:val="24"/>
        </w:rPr>
        <w:t xml:space="preserve"> </w:t>
      </w:r>
      <w:r w:rsidR="002C2BC4" w:rsidRPr="00EA5FB3">
        <w:rPr>
          <w:rFonts w:ascii="Times New Roman" w:hAnsi="Times New Roman"/>
          <w:sz w:val="24"/>
          <w:szCs w:val="24"/>
        </w:rPr>
        <w:t>mérők típusai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kalibrálás és lehetőségei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6A3B86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mérési eredmén</w:t>
      </w:r>
      <w:r w:rsidR="002C2BC4" w:rsidRPr="00EA5FB3">
        <w:rPr>
          <w:rFonts w:ascii="Times New Roman" w:hAnsi="Times New Roman"/>
          <w:sz w:val="24"/>
          <w:szCs w:val="24"/>
        </w:rPr>
        <w:t>yek és értékelésük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8C5B5A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mérési módszerek</w:t>
      </w:r>
      <w:r w:rsidR="00455FC7" w:rsidRPr="00EA5FB3">
        <w:rPr>
          <w:rFonts w:ascii="Times New Roman" w:hAnsi="Times New Roman"/>
          <w:sz w:val="24"/>
          <w:szCs w:val="24"/>
        </w:rPr>
        <w:t>.</w:t>
      </w:r>
      <w:r w:rsidR="006A3B86" w:rsidRPr="00EA5FB3">
        <w:rPr>
          <w:rFonts w:ascii="Times New Roman" w:hAnsi="Times New Roman"/>
          <w:sz w:val="24"/>
          <w:szCs w:val="24"/>
        </w:rPr>
        <w:t xml:space="preserve"> </w:t>
      </w:r>
    </w:p>
    <w:p w:rsidR="002C2BC4" w:rsidRPr="00EA5FB3" w:rsidRDefault="008C5B5A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Összes-béta mé</w:t>
      </w:r>
      <w:r w:rsidR="006A3B86" w:rsidRPr="00EA5FB3">
        <w:rPr>
          <w:rFonts w:ascii="Times New Roman" w:hAnsi="Times New Roman"/>
          <w:sz w:val="24"/>
          <w:szCs w:val="24"/>
        </w:rPr>
        <w:t>rőberendezéssel végzett mérés</w:t>
      </w:r>
      <w:r w:rsidR="002C2BC4" w:rsidRPr="00EA5FB3">
        <w:rPr>
          <w:rFonts w:ascii="Times New Roman" w:hAnsi="Times New Roman"/>
          <w:sz w:val="24"/>
          <w:szCs w:val="24"/>
        </w:rPr>
        <w:t>ek: a kalibrálás és lehetőségei</w:t>
      </w:r>
      <w:r w:rsidR="00455FC7" w:rsidRPr="00EA5FB3">
        <w:rPr>
          <w:rFonts w:ascii="Times New Roman" w:hAnsi="Times New Roman"/>
          <w:sz w:val="24"/>
          <w:szCs w:val="24"/>
        </w:rPr>
        <w:t>.</w:t>
      </w:r>
      <w:r w:rsidR="002C2BC4" w:rsidRPr="00EA5FB3">
        <w:rPr>
          <w:rFonts w:ascii="Times New Roman" w:hAnsi="Times New Roman"/>
          <w:sz w:val="24"/>
          <w:szCs w:val="24"/>
        </w:rPr>
        <w:t xml:space="preserve"> Műszertípusok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6A3B86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műszerek működése</w:t>
      </w:r>
      <w:r w:rsidR="002C2BC4" w:rsidRPr="00EA5FB3">
        <w:rPr>
          <w:rFonts w:ascii="Times New Roman" w:hAnsi="Times New Roman"/>
          <w:sz w:val="24"/>
          <w:szCs w:val="24"/>
        </w:rPr>
        <w:t xml:space="preserve"> során fellépő hibalehetőségek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8C5B5A" w:rsidRPr="00EA5FB3" w:rsidRDefault="006A3B86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mér</w:t>
      </w:r>
      <w:r w:rsidR="002C2BC4" w:rsidRPr="00EA5FB3">
        <w:rPr>
          <w:rFonts w:ascii="Times New Roman" w:hAnsi="Times New Roman"/>
          <w:sz w:val="24"/>
          <w:szCs w:val="24"/>
        </w:rPr>
        <w:t>ési eredmények és kiértékelésük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8C5B5A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EA5FB3">
        <w:rPr>
          <w:rFonts w:ascii="Times New Roman" w:hAnsi="Times New Roman"/>
          <w:sz w:val="24"/>
          <w:szCs w:val="24"/>
        </w:rPr>
        <w:t>Gamma-spektrometri</w:t>
      </w:r>
      <w:r w:rsidR="006A3B86" w:rsidRPr="00EA5FB3">
        <w:rPr>
          <w:rFonts w:ascii="Times New Roman" w:hAnsi="Times New Roman"/>
          <w:sz w:val="24"/>
          <w:szCs w:val="24"/>
        </w:rPr>
        <w:t>ás</w:t>
      </w:r>
      <w:proofErr w:type="spellEnd"/>
      <w:r w:rsidR="006A3B86" w:rsidRPr="00EA5FB3">
        <w:rPr>
          <w:rFonts w:ascii="Times New Roman" w:hAnsi="Times New Roman"/>
          <w:sz w:val="24"/>
          <w:szCs w:val="24"/>
        </w:rPr>
        <w:t xml:space="preserve"> módszerrel vég</w:t>
      </w:r>
      <w:r w:rsidR="002C2BC4" w:rsidRPr="00EA5FB3">
        <w:rPr>
          <w:rFonts w:ascii="Times New Roman" w:hAnsi="Times New Roman"/>
          <w:sz w:val="24"/>
          <w:szCs w:val="24"/>
        </w:rPr>
        <w:t>zett mérések: a</w:t>
      </w:r>
      <w:r w:rsidR="006A3B86" w:rsidRPr="00EA5FB3">
        <w:rPr>
          <w:rFonts w:ascii="Times New Roman" w:hAnsi="Times New Roman"/>
          <w:sz w:val="24"/>
          <w:szCs w:val="24"/>
        </w:rPr>
        <w:t xml:space="preserve"> minta</w:t>
      </w:r>
      <w:r w:rsidR="00065397" w:rsidRPr="00EA5FB3">
        <w:rPr>
          <w:rFonts w:ascii="Times New Roman" w:hAnsi="Times New Roman"/>
          <w:sz w:val="24"/>
          <w:szCs w:val="24"/>
        </w:rPr>
        <w:t xml:space="preserve"> </w:t>
      </w:r>
      <w:r w:rsidR="002C2BC4" w:rsidRPr="00EA5FB3">
        <w:rPr>
          <w:rFonts w:ascii="Times New Roman" w:hAnsi="Times New Roman"/>
          <w:sz w:val="24"/>
          <w:szCs w:val="24"/>
        </w:rPr>
        <w:t>előkészítés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6A3B86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CAN</w:t>
      </w:r>
      <w:r w:rsidR="002C2BC4" w:rsidRPr="00EA5FB3">
        <w:rPr>
          <w:rFonts w:ascii="Times New Roman" w:hAnsi="Times New Roman"/>
          <w:sz w:val="24"/>
          <w:szCs w:val="24"/>
        </w:rPr>
        <w:t>BERRA készülékek működési elve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Konkrét mérések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6A3B86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minta </w:t>
      </w:r>
      <w:r w:rsidR="002C2BC4" w:rsidRPr="00EA5FB3">
        <w:rPr>
          <w:rFonts w:ascii="Times New Roman" w:hAnsi="Times New Roman"/>
          <w:sz w:val="24"/>
          <w:szCs w:val="24"/>
        </w:rPr>
        <w:t>elsziget</w:t>
      </w:r>
      <w:r w:rsidR="002730B9" w:rsidRPr="00EA5FB3">
        <w:rPr>
          <w:rFonts w:ascii="Times New Roman" w:hAnsi="Times New Roman"/>
          <w:sz w:val="24"/>
          <w:szCs w:val="24"/>
        </w:rPr>
        <w:t>e</w:t>
      </w:r>
      <w:r w:rsidR="002C2BC4" w:rsidRPr="00EA5FB3">
        <w:rPr>
          <w:rFonts w:ascii="Times New Roman" w:hAnsi="Times New Roman"/>
          <w:sz w:val="24"/>
          <w:szCs w:val="24"/>
        </w:rPr>
        <w:t>lése  a környezetétől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helyes mintaelemzés alapjai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8C5B5A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számítógépes kiértékelés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8C5B5A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Folyadék-szcintillátorral vég</w:t>
      </w:r>
      <w:r w:rsidR="00065397" w:rsidRPr="00EA5FB3">
        <w:rPr>
          <w:rFonts w:ascii="Times New Roman" w:hAnsi="Times New Roman"/>
          <w:sz w:val="24"/>
          <w:szCs w:val="24"/>
        </w:rPr>
        <w:t>zett m</w:t>
      </w:r>
      <w:r w:rsidR="002C2BC4" w:rsidRPr="00EA5FB3">
        <w:rPr>
          <w:rFonts w:ascii="Times New Roman" w:hAnsi="Times New Roman"/>
          <w:sz w:val="24"/>
          <w:szCs w:val="24"/>
        </w:rPr>
        <w:t>érések: a mérések előkészítése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065397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2C2BC4" w:rsidRPr="00EA5FB3">
        <w:rPr>
          <w:rFonts w:ascii="Times New Roman" w:hAnsi="Times New Roman"/>
          <w:sz w:val="24"/>
          <w:szCs w:val="24"/>
        </w:rPr>
        <w:t xml:space="preserve"> két minta előkészítése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fólia rendezése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065397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szá</w:t>
      </w:r>
      <w:r w:rsidR="002C2BC4" w:rsidRPr="00EA5FB3">
        <w:rPr>
          <w:rFonts w:ascii="Times New Roman" w:hAnsi="Times New Roman"/>
          <w:sz w:val="24"/>
          <w:szCs w:val="24"/>
        </w:rPr>
        <w:t>mítógép programozása a mérésre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folyadék-szcintillátorok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szcintillációs koktélok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EA5FB3">
        <w:rPr>
          <w:rFonts w:ascii="Times New Roman" w:hAnsi="Times New Roman"/>
          <w:sz w:val="24"/>
          <w:szCs w:val="24"/>
        </w:rPr>
        <w:t>Üvegküvetták</w:t>
      </w:r>
      <w:proofErr w:type="spellEnd"/>
      <w:r w:rsidRPr="00EA5FB3">
        <w:rPr>
          <w:rFonts w:ascii="Times New Roman" w:hAnsi="Times New Roman"/>
          <w:sz w:val="24"/>
          <w:szCs w:val="24"/>
        </w:rPr>
        <w:t xml:space="preserve"> típusaik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Protokollok</w:t>
      </w:r>
      <w:r w:rsidR="00455FC7" w:rsidRPr="00EA5FB3">
        <w:rPr>
          <w:rFonts w:ascii="Times New Roman" w:hAnsi="Times New Roman"/>
          <w:sz w:val="24"/>
          <w:szCs w:val="24"/>
        </w:rPr>
        <w:t>.</w:t>
      </w:r>
    </w:p>
    <w:p w:rsidR="008C5B5A" w:rsidRPr="00EA5FB3" w:rsidRDefault="00B913CF" w:rsidP="00D67199">
      <w:pPr>
        <w:tabs>
          <w:tab w:val="num" w:pos="1418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EA5FB3">
        <w:rPr>
          <w:rFonts w:ascii="Times New Roman" w:hAnsi="Times New Roman"/>
          <w:sz w:val="24"/>
          <w:szCs w:val="24"/>
        </w:rPr>
        <w:t>fotonk</w:t>
      </w:r>
      <w:r w:rsidR="002C2BC4" w:rsidRPr="00EA5FB3">
        <w:rPr>
          <w:rFonts w:ascii="Times New Roman" w:hAnsi="Times New Roman"/>
          <w:sz w:val="24"/>
          <w:szCs w:val="24"/>
        </w:rPr>
        <w:t>ibocsátást</w:t>
      </w:r>
      <w:proofErr w:type="spellEnd"/>
      <w:r w:rsidR="002C2BC4" w:rsidRPr="00EA5FB3">
        <w:rPr>
          <w:rFonts w:ascii="Times New Roman" w:hAnsi="Times New Roman"/>
          <w:sz w:val="24"/>
          <w:szCs w:val="24"/>
        </w:rPr>
        <w:t xml:space="preserve"> befolyásoló tényezők</w:t>
      </w:r>
      <w:r w:rsidR="00455FC7" w:rsidRPr="00EA5FB3">
        <w:rPr>
          <w:rFonts w:ascii="Times New Roman" w:hAnsi="Times New Roman"/>
          <w:sz w:val="24"/>
          <w:szCs w:val="24"/>
        </w:rPr>
        <w:t>.</w:t>
      </w:r>
      <w:r w:rsidR="00065397" w:rsidRPr="00EA5FB3">
        <w:rPr>
          <w:rFonts w:ascii="Times New Roman" w:hAnsi="Times New Roman"/>
          <w:sz w:val="24"/>
          <w:szCs w:val="24"/>
        </w:rPr>
        <w:t xml:space="preserve"> </w:t>
      </w:r>
    </w:p>
    <w:p w:rsidR="00CA1A16" w:rsidRPr="00EA5FB3" w:rsidRDefault="00CA1A16" w:rsidP="00D67199">
      <w:pPr>
        <w:tabs>
          <w:tab w:val="num" w:pos="1418"/>
        </w:tabs>
        <w:ind w:left="1134"/>
        <w:rPr>
          <w:rFonts w:ascii="Times New Roman" w:hAnsi="Times New Roman"/>
          <w:b/>
          <w:sz w:val="24"/>
          <w:szCs w:val="24"/>
        </w:rPr>
      </w:pPr>
    </w:p>
    <w:p w:rsidR="00CA1A16" w:rsidRPr="00EA5FB3" w:rsidRDefault="00CA1A16" w:rsidP="00D67199">
      <w:pPr>
        <w:widowControl w:val="0"/>
        <w:numPr>
          <w:ilvl w:val="1"/>
          <w:numId w:val="4"/>
        </w:numPr>
        <w:tabs>
          <w:tab w:val="clear" w:pos="527"/>
          <w:tab w:val="num" w:pos="0"/>
          <w:tab w:val="num" w:pos="851"/>
        </w:tabs>
        <w:suppressAutoHyphens/>
        <w:spacing w:after="0" w:line="240" w:lineRule="auto"/>
        <w:ind w:left="567" w:firstLine="0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D41391" w:rsidRPr="00EA5FB3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A1A16" w:rsidRPr="00EA5FB3" w:rsidRDefault="003E73AE" w:rsidP="00D67199">
      <w:pPr>
        <w:tabs>
          <w:tab w:val="num" w:pos="851"/>
        </w:tabs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Sugárvédelmi oktatólaboratórium.</w:t>
      </w:r>
    </w:p>
    <w:p w:rsidR="00CA1A16" w:rsidRPr="00EA5FB3" w:rsidRDefault="00CA1A16" w:rsidP="00D67199">
      <w:pPr>
        <w:tabs>
          <w:tab w:val="num" w:pos="851"/>
        </w:tabs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A1A16" w:rsidRPr="00EA5FB3" w:rsidRDefault="00CA1A16" w:rsidP="00D67199">
      <w:pPr>
        <w:widowControl w:val="0"/>
        <w:numPr>
          <w:ilvl w:val="1"/>
          <w:numId w:val="4"/>
        </w:numPr>
        <w:tabs>
          <w:tab w:val="clear" w:pos="527"/>
          <w:tab w:val="num" w:pos="851"/>
        </w:tabs>
        <w:suppressAutoHyphens/>
        <w:spacing w:after="0" w:line="240" w:lineRule="auto"/>
        <w:ind w:left="567" w:firstLine="0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CA1A16" w:rsidRPr="00EA5FB3" w:rsidRDefault="00CA1A16" w:rsidP="00CA1A16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A1A16" w:rsidRPr="00EA5FB3" w:rsidRDefault="00CA1A16" w:rsidP="00D67199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  <w:r w:rsidRPr="00EA5FB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E345B4" w:rsidRPr="00EA5FB3" w:rsidRDefault="00E345B4" w:rsidP="00E345B4">
      <w:pPr>
        <w:spacing w:after="0" w:line="240" w:lineRule="auto"/>
        <w:ind w:left="1134"/>
        <w:jc w:val="both"/>
        <w:rPr>
          <w:rFonts w:ascii="Times New Roman" w:hAnsi="Times New Roman"/>
          <w:iCs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345B4" w:rsidRPr="00EA5FB3" w:rsidTr="007E3AEA">
        <w:trPr>
          <w:jc w:val="center"/>
        </w:trPr>
        <w:tc>
          <w:tcPr>
            <w:tcW w:w="994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szakkönyv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szakkönyv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internet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géprajz, műszaki rajz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345B4" w:rsidRPr="00EA5FB3" w:rsidRDefault="00E345B4" w:rsidP="00E345B4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7760B1" w:rsidRPr="00EA5FB3" w:rsidRDefault="00E345B4" w:rsidP="00D67199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  <w:r w:rsidRPr="00EA5FB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E345B4" w:rsidRPr="00EA5FB3" w:rsidRDefault="00E345B4" w:rsidP="00D67199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101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4739"/>
        <w:gridCol w:w="708"/>
        <w:gridCol w:w="974"/>
        <w:gridCol w:w="1294"/>
        <w:gridCol w:w="1560"/>
      </w:tblGrid>
      <w:tr w:rsidR="00D52A41" w:rsidRPr="00EA5FB3" w:rsidTr="002C2BC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4739" w:type="dxa"/>
            <w:vMerge w:val="restart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6" w:type="dxa"/>
            <w:gridSpan w:val="3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560" w:type="dxa"/>
            <w:vMerge w:val="restart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52A41" w:rsidRPr="00EA5FB3" w:rsidTr="002C2BC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39" w:type="dxa"/>
            <w:vMerge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extDirection w:val="btLr"/>
            <w:vAlign w:val="center"/>
          </w:tcPr>
          <w:p w:rsidR="00D52A41" w:rsidRPr="00EA5FB3" w:rsidRDefault="00D52A41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74" w:type="dxa"/>
            <w:textDirection w:val="btLr"/>
            <w:vAlign w:val="center"/>
          </w:tcPr>
          <w:p w:rsidR="00D52A41" w:rsidRPr="00EA5FB3" w:rsidRDefault="00D52A41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52A41" w:rsidRPr="00EA5FB3" w:rsidRDefault="00D52A41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294" w:type="dxa"/>
            <w:textDirection w:val="btLr"/>
            <w:vAlign w:val="center"/>
          </w:tcPr>
          <w:p w:rsidR="00D52A41" w:rsidRPr="00EA5FB3" w:rsidRDefault="00D52A41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52A41" w:rsidRPr="00EA5FB3" w:rsidRDefault="00D52A41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560" w:type="dxa"/>
            <w:vMerge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70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EA5FB3" w:rsidRDefault="00B066D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08" w:type="dxa"/>
            <w:vAlign w:val="center"/>
          </w:tcPr>
          <w:p w:rsidR="00D52A41" w:rsidRPr="00EA5FB3" w:rsidRDefault="00B066D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B066D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08" w:type="dxa"/>
            <w:vAlign w:val="center"/>
          </w:tcPr>
          <w:p w:rsidR="00D52A41" w:rsidRPr="00EA5FB3" w:rsidRDefault="00B066D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B066D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0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B066D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0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B066D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70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0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detektorok</w:t>
            </w: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0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70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4739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Detektor</w:t>
            </w:r>
            <w:r w:rsidR="00D52A41" w:rsidRPr="00EA5FB3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70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4739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A5FB3">
              <w:rPr>
                <w:rFonts w:ascii="Times New Roman" w:hAnsi="Times New Roman"/>
                <w:sz w:val="20"/>
                <w:szCs w:val="20"/>
              </w:rPr>
              <w:t>Mintaelőkészítési</w:t>
            </w:r>
            <w:proofErr w:type="spellEnd"/>
            <w:r w:rsidRPr="00EA5FB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52A41" w:rsidRPr="00EA5FB3">
              <w:rPr>
                <w:rFonts w:ascii="Times New Roman" w:hAnsi="Times New Roman"/>
                <w:sz w:val="20"/>
                <w:szCs w:val="20"/>
              </w:rPr>
              <w:t>rajz készítése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4739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Detektor</w:t>
            </w:r>
            <w:r w:rsidR="00D52A41" w:rsidRPr="00EA5FB3">
              <w:rPr>
                <w:rFonts w:ascii="Times New Roman" w:hAnsi="Times New Roman"/>
                <w:sz w:val="20"/>
                <w:szCs w:val="20"/>
              </w:rPr>
              <w:t>rajz készítés tárgyról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detektorok</w:t>
            </w:r>
          </w:p>
        </w:tc>
      </w:tr>
      <w:tr w:rsidR="00D52A41" w:rsidRPr="00EA5FB3" w:rsidTr="002C2BC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4739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L</w:t>
            </w:r>
            <w:r w:rsidR="00D52A41" w:rsidRPr="00EA5FB3">
              <w:rPr>
                <w:rFonts w:ascii="Times New Roman" w:hAnsi="Times New Roman"/>
                <w:sz w:val="20"/>
                <w:szCs w:val="20"/>
              </w:rPr>
              <w:t>eírás készítése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nukleáris mérőműszerek</w:t>
            </w: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70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0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15825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SZVK 6.1-6.25.</w:t>
            </w: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70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6.1</w:t>
            </w:r>
            <w:r w:rsidR="00D52A41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15825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SZVK 6.1-6.25</w:t>
            </w: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6</w:t>
            </w:r>
            <w:r w:rsidR="00F34E14" w:rsidRPr="00EA5FB3">
              <w:rPr>
                <w:rFonts w:ascii="Times New Roman" w:hAnsi="Times New Roman"/>
                <w:sz w:val="20"/>
                <w:szCs w:val="20"/>
              </w:rPr>
              <w:t>.2</w:t>
            </w:r>
            <w:r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15825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SZVK 6.1-6.25</w:t>
            </w: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nukleáris mérőműszerek</w:t>
            </w: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D15825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SZVK 6.1-6.25</w:t>
            </w: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mérőműszerek, mintavevő berendezések</w:t>
            </w: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70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8.2.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70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D15825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SZVK 6.1-6.10</w:t>
            </w: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8.3</w:t>
            </w:r>
            <w:r w:rsidR="00D52A41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739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Nukleáris</w:t>
            </w:r>
            <w:r w:rsidR="00D52A41" w:rsidRPr="00EA5FB3">
              <w:rPr>
                <w:rFonts w:ascii="Times New Roman" w:hAnsi="Times New Roman"/>
                <w:sz w:val="20"/>
                <w:szCs w:val="20"/>
              </w:rPr>
              <w:t xml:space="preserve"> laboratóriumi alapmérések</w:t>
            </w:r>
          </w:p>
        </w:tc>
        <w:tc>
          <w:tcPr>
            <w:tcW w:w="708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8.4</w:t>
            </w:r>
            <w:r w:rsidR="00D52A41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doziméterek</w:t>
            </w: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8.5</w:t>
            </w:r>
            <w:r w:rsidR="00D52A41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739" w:type="dxa"/>
            <w:vAlign w:val="center"/>
          </w:tcPr>
          <w:p w:rsidR="00D52A41" w:rsidRPr="00EA5FB3" w:rsidRDefault="00F34E14" w:rsidP="00F34E1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 xml:space="preserve">Sugárzások </w:t>
            </w:r>
            <w:r w:rsidR="00D52A41" w:rsidRPr="00EA5FB3">
              <w:rPr>
                <w:rFonts w:ascii="Times New Roman" w:hAnsi="Times New Roman"/>
                <w:sz w:val="20"/>
                <w:szCs w:val="20"/>
              </w:rPr>
              <w:t>azonosítása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detektorok</w:t>
            </w: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9.1</w:t>
            </w:r>
            <w:r w:rsidR="00D52A41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A41" w:rsidRPr="00EA5FB3" w:rsidTr="002C2BC4">
        <w:trPr>
          <w:jc w:val="center"/>
        </w:trPr>
        <w:tc>
          <w:tcPr>
            <w:tcW w:w="82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9.2</w:t>
            </w:r>
            <w:r w:rsidR="00D52A41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739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08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EA5FB3" w:rsidRDefault="00F34E14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EA5FB3" w:rsidRDefault="00D52A41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52A41" w:rsidRPr="00EA5FB3" w:rsidRDefault="00D52A41" w:rsidP="00CA1A16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D52A41" w:rsidRPr="00EA5FB3" w:rsidRDefault="00D52A41" w:rsidP="004F0866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CA1A16" w:rsidRPr="00EA5FB3" w:rsidRDefault="00CA1A16" w:rsidP="00D67199">
      <w:pPr>
        <w:widowControl w:val="0"/>
        <w:numPr>
          <w:ilvl w:val="1"/>
          <w:numId w:val="4"/>
        </w:numPr>
        <w:tabs>
          <w:tab w:val="clear" w:pos="527"/>
          <w:tab w:val="num" w:pos="993"/>
        </w:tabs>
        <w:suppressAutoHyphens/>
        <w:spacing w:after="0" w:line="240" w:lineRule="auto"/>
        <w:ind w:left="567" w:firstLine="0"/>
        <w:rPr>
          <w:rFonts w:ascii="Times New Roman" w:hAnsi="Times New Roman"/>
          <w:b/>
          <w:bCs/>
          <w:sz w:val="24"/>
          <w:szCs w:val="24"/>
        </w:rPr>
      </w:pPr>
      <w:r w:rsidRPr="00EA5FB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A5FB3">
        <w:rPr>
          <w:rFonts w:ascii="Times New Roman" w:hAnsi="Times New Roman"/>
          <w:b/>
          <w:sz w:val="24"/>
          <w:szCs w:val="24"/>
        </w:rPr>
        <w:t>tantárgy</w:t>
      </w:r>
      <w:r w:rsidRPr="00EA5FB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A5FB3">
        <w:rPr>
          <w:rFonts w:ascii="Times New Roman" w:hAnsi="Times New Roman"/>
          <w:b/>
          <w:sz w:val="24"/>
          <w:szCs w:val="24"/>
        </w:rPr>
        <w:t>értékelésének</w:t>
      </w:r>
      <w:r w:rsidRPr="00EA5FB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52A41" w:rsidRPr="00EA5FB3" w:rsidRDefault="00D52A41" w:rsidP="00D6719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01770D" w:rsidRPr="00EA5FB3" w:rsidRDefault="0001770D" w:rsidP="00CA1A16">
      <w:pPr>
        <w:spacing w:after="0" w:line="240" w:lineRule="auto"/>
        <w:ind w:left="30"/>
        <w:jc w:val="center"/>
        <w:rPr>
          <w:rFonts w:ascii="Times New Roman" w:hAnsi="Times New Roman"/>
          <w:b/>
          <w:sz w:val="24"/>
          <w:szCs w:val="24"/>
          <w:lang w:eastAsia="hu-HU"/>
        </w:rPr>
      </w:pPr>
    </w:p>
    <w:p w:rsidR="00D67199" w:rsidRPr="00EA5FB3" w:rsidRDefault="00D67199" w:rsidP="00CA1A16">
      <w:pPr>
        <w:spacing w:after="0" w:line="240" w:lineRule="auto"/>
        <w:ind w:left="30"/>
        <w:jc w:val="center"/>
        <w:rPr>
          <w:rFonts w:ascii="Times New Roman" w:hAnsi="Times New Roman"/>
          <w:b/>
          <w:sz w:val="24"/>
          <w:szCs w:val="24"/>
          <w:lang w:eastAsia="hu-HU"/>
        </w:rPr>
      </w:pPr>
    </w:p>
    <w:p w:rsidR="0001770D" w:rsidRPr="00EA5FB3" w:rsidRDefault="0001770D" w:rsidP="00EE4BA8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  <w:lang w:eastAsia="hu-HU"/>
        </w:rPr>
        <w:t>Energetika t</w:t>
      </w:r>
      <w:r w:rsidRPr="00EA5FB3">
        <w:rPr>
          <w:rFonts w:ascii="Times New Roman" w:hAnsi="Times New Roman"/>
          <w:b/>
          <w:sz w:val="24"/>
          <w:szCs w:val="24"/>
        </w:rPr>
        <w:t>antárgy</w:t>
      </w:r>
      <w:r w:rsidRPr="00EA5FB3">
        <w:rPr>
          <w:rFonts w:ascii="Times New Roman" w:hAnsi="Times New Roman"/>
          <w:b/>
          <w:i/>
          <w:sz w:val="24"/>
          <w:szCs w:val="24"/>
        </w:rPr>
        <w:tab/>
      </w:r>
      <w:r w:rsidRPr="00EA5FB3">
        <w:rPr>
          <w:rFonts w:ascii="Times New Roman" w:hAnsi="Times New Roman"/>
          <w:b/>
          <w:i/>
          <w:sz w:val="24"/>
          <w:szCs w:val="24"/>
        </w:rPr>
        <w:tab/>
      </w:r>
      <w:r w:rsidRPr="00EA5FB3">
        <w:rPr>
          <w:rFonts w:ascii="Times New Roman" w:hAnsi="Times New Roman"/>
          <w:b/>
          <w:i/>
          <w:sz w:val="24"/>
          <w:szCs w:val="24"/>
        </w:rPr>
        <w:tab/>
      </w:r>
      <w:r w:rsidRPr="00EA5FB3">
        <w:rPr>
          <w:rFonts w:ascii="Times New Roman" w:hAnsi="Times New Roman"/>
          <w:b/>
          <w:i/>
          <w:sz w:val="24"/>
          <w:szCs w:val="24"/>
        </w:rPr>
        <w:tab/>
      </w:r>
      <w:r w:rsidRPr="00EA5FB3">
        <w:rPr>
          <w:rFonts w:ascii="Times New Roman" w:hAnsi="Times New Roman"/>
          <w:b/>
          <w:i/>
          <w:sz w:val="24"/>
          <w:szCs w:val="24"/>
        </w:rPr>
        <w:tab/>
      </w:r>
      <w:r w:rsidRPr="00EA5FB3">
        <w:rPr>
          <w:rFonts w:ascii="Times New Roman" w:hAnsi="Times New Roman"/>
          <w:b/>
          <w:i/>
          <w:sz w:val="24"/>
          <w:szCs w:val="24"/>
        </w:rPr>
        <w:tab/>
      </w:r>
      <w:r w:rsidRPr="00EA5FB3">
        <w:rPr>
          <w:rFonts w:ascii="Times New Roman" w:hAnsi="Times New Roman"/>
          <w:b/>
          <w:i/>
          <w:sz w:val="24"/>
          <w:szCs w:val="24"/>
        </w:rPr>
        <w:tab/>
      </w:r>
      <w:r w:rsidRPr="00EA5FB3">
        <w:rPr>
          <w:rFonts w:ascii="Times New Roman" w:hAnsi="Times New Roman"/>
          <w:b/>
          <w:i/>
          <w:sz w:val="24"/>
          <w:szCs w:val="24"/>
        </w:rPr>
        <w:tab/>
      </w:r>
      <w:r w:rsidR="00C72619" w:rsidRPr="00EA5FB3">
        <w:rPr>
          <w:rFonts w:ascii="Times New Roman" w:hAnsi="Times New Roman"/>
          <w:b/>
          <w:i/>
          <w:sz w:val="24"/>
          <w:szCs w:val="24"/>
        </w:rPr>
        <w:t>97</w:t>
      </w:r>
      <w:r w:rsidRPr="00EA5FB3">
        <w:rPr>
          <w:rFonts w:ascii="Times New Roman" w:hAnsi="Times New Roman"/>
          <w:b/>
          <w:sz w:val="24"/>
          <w:szCs w:val="24"/>
        </w:rPr>
        <w:t xml:space="preserve"> óra</w:t>
      </w:r>
      <w:r w:rsidRPr="00EA5FB3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01770D" w:rsidRPr="00EA5FB3" w:rsidRDefault="0001770D" w:rsidP="0001770D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01770D" w:rsidRPr="00EA5FB3" w:rsidRDefault="0001770D" w:rsidP="00D67199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4.1 A tantárgy tanításának célja</w:t>
      </w:r>
    </w:p>
    <w:p w:rsidR="0001770D" w:rsidRPr="00EA5FB3" w:rsidRDefault="00716D65" w:rsidP="00D67199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energiahordozók és az abból kinyerhető energiák megismerése, a lehetséges energiatartalmak megismerése.</w:t>
      </w:r>
    </w:p>
    <w:p w:rsidR="0001770D" w:rsidRPr="00EA5FB3" w:rsidRDefault="0001770D" w:rsidP="00D67199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01770D" w:rsidRPr="00EA5FB3" w:rsidRDefault="0001770D" w:rsidP="00D67199">
      <w:pPr>
        <w:widowControl w:val="0"/>
        <w:numPr>
          <w:ilvl w:val="1"/>
          <w:numId w:val="5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/>
          <w:kern w:val="2"/>
          <w:lang w:eastAsia="hi-IN" w:bidi="hi-IN"/>
        </w:rPr>
      </w:pPr>
      <w:r w:rsidRPr="00EA5FB3">
        <w:rPr>
          <w:rFonts w:ascii="Times New Roman" w:hAnsi="Times New Roman"/>
          <w:b/>
          <w:sz w:val="24"/>
          <w:szCs w:val="24"/>
        </w:rPr>
        <w:t>Kapcsolódó szakmai tartalmak</w:t>
      </w:r>
    </w:p>
    <w:p w:rsidR="00D67199" w:rsidRPr="00EA5FB3" w:rsidRDefault="00D67199" w:rsidP="00D67199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lang w:eastAsia="hi-IN" w:bidi="hi-IN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5352"/>
      </w:tblGrid>
      <w:tr w:rsidR="004F0866" w:rsidRPr="00EA5FB3" w:rsidTr="006B2CE0">
        <w:tc>
          <w:tcPr>
            <w:tcW w:w="3510" w:type="dxa"/>
          </w:tcPr>
          <w:p w:rsidR="004F0866" w:rsidRPr="00EA5FB3" w:rsidRDefault="004F0866" w:rsidP="006B2C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Szakmai tartalom</w:t>
            </w:r>
          </w:p>
        </w:tc>
        <w:tc>
          <w:tcPr>
            <w:tcW w:w="5352" w:type="dxa"/>
          </w:tcPr>
          <w:p w:rsidR="004F0866" w:rsidRPr="00EA5FB3" w:rsidRDefault="004F0866" w:rsidP="006B2C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Tantárgy(</w:t>
            </w:r>
            <w:proofErr w:type="spellStart"/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ak</w:t>
            </w:r>
            <w:proofErr w:type="spellEnd"/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4F0866" w:rsidRPr="00EA5FB3" w:rsidTr="006B2CE0">
        <w:tc>
          <w:tcPr>
            <w:tcW w:w="3510" w:type="dxa"/>
          </w:tcPr>
          <w:p w:rsidR="004F0866" w:rsidRPr="00EA5FB3" w:rsidRDefault="004F0866" w:rsidP="006B2C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Energiahordozók jellemzése</w:t>
            </w:r>
          </w:p>
        </w:tc>
        <w:tc>
          <w:tcPr>
            <w:tcW w:w="5352" w:type="dxa"/>
          </w:tcPr>
          <w:p w:rsidR="004F0866" w:rsidRPr="00EA5FB3" w:rsidRDefault="004F0866" w:rsidP="006B2C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 xml:space="preserve">Sugárvédelem, </w:t>
            </w:r>
            <w:proofErr w:type="spellStart"/>
            <w:r w:rsidRPr="00EA5FB3">
              <w:rPr>
                <w:rFonts w:ascii="Times New Roman" w:hAnsi="Times New Roman"/>
                <w:sz w:val="20"/>
                <w:szCs w:val="20"/>
              </w:rPr>
              <w:t>sugárvédelem</w:t>
            </w:r>
            <w:proofErr w:type="spellEnd"/>
            <w:r w:rsidRPr="00EA5FB3">
              <w:rPr>
                <w:rFonts w:ascii="Times New Roman" w:hAnsi="Times New Roman"/>
                <w:sz w:val="20"/>
                <w:szCs w:val="20"/>
              </w:rPr>
              <w:t xml:space="preserve"> gyakorlat</w:t>
            </w:r>
          </w:p>
        </w:tc>
      </w:tr>
      <w:tr w:rsidR="004F0866" w:rsidRPr="00EA5FB3" w:rsidTr="006B2CE0">
        <w:tc>
          <w:tcPr>
            <w:tcW w:w="3510" w:type="dxa"/>
          </w:tcPr>
          <w:p w:rsidR="004F0866" w:rsidRPr="00EA5FB3" w:rsidRDefault="004F0866" w:rsidP="006B2C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Fosszilis energiahordozók</w:t>
            </w:r>
          </w:p>
        </w:tc>
        <w:tc>
          <w:tcPr>
            <w:tcW w:w="5352" w:type="dxa"/>
          </w:tcPr>
          <w:p w:rsidR="004F0866" w:rsidRPr="00EA5FB3" w:rsidRDefault="004F0866" w:rsidP="006B2C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Földrajz 9., erőművek</w:t>
            </w:r>
          </w:p>
        </w:tc>
      </w:tr>
      <w:tr w:rsidR="004F0866" w:rsidRPr="00EA5FB3" w:rsidTr="006B2CE0">
        <w:tc>
          <w:tcPr>
            <w:tcW w:w="3510" w:type="dxa"/>
          </w:tcPr>
          <w:p w:rsidR="004F0866" w:rsidRPr="00EA5FB3" w:rsidRDefault="004F0866" w:rsidP="006B2C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Napenergia, szélenergia, vízenergia, biológiai energia</w:t>
            </w:r>
          </w:p>
        </w:tc>
        <w:tc>
          <w:tcPr>
            <w:tcW w:w="5352" w:type="dxa"/>
          </w:tcPr>
          <w:p w:rsidR="004F0866" w:rsidRPr="00EA5FB3" w:rsidRDefault="004F0866" w:rsidP="006B2C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Erőművek</w:t>
            </w:r>
          </w:p>
        </w:tc>
      </w:tr>
      <w:tr w:rsidR="004F0866" w:rsidRPr="00EA5FB3" w:rsidTr="006B2CE0">
        <w:tc>
          <w:tcPr>
            <w:tcW w:w="3510" w:type="dxa"/>
          </w:tcPr>
          <w:p w:rsidR="004F0866" w:rsidRPr="00EA5FB3" w:rsidRDefault="004F0866" w:rsidP="006B2C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Erőművek típusai</w:t>
            </w:r>
          </w:p>
        </w:tc>
        <w:tc>
          <w:tcPr>
            <w:tcW w:w="5352" w:type="dxa"/>
          </w:tcPr>
          <w:p w:rsidR="004F0866" w:rsidRPr="00EA5FB3" w:rsidRDefault="004F0866" w:rsidP="006B2C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Erőművek</w:t>
            </w:r>
          </w:p>
        </w:tc>
      </w:tr>
    </w:tbl>
    <w:p w:rsidR="00CA1A16" w:rsidRPr="00EA5FB3" w:rsidRDefault="00CA1A16" w:rsidP="00A91BF5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716D65" w:rsidRPr="00EA5FB3" w:rsidRDefault="00716D65" w:rsidP="00D67199">
      <w:pPr>
        <w:numPr>
          <w:ilvl w:val="1"/>
          <w:numId w:val="5"/>
        </w:numPr>
        <w:spacing w:after="0" w:line="240" w:lineRule="auto"/>
        <w:ind w:left="567" w:firstLine="0"/>
        <w:rPr>
          <w:rFonts w:ascii="Times New Roman" w:hAnsi="Times New Roman"/>
          <w:b/>
          <w:sz w:val="28"/>
          <w:szCs w:val="28"/>
        </w:rPr>
      </w:pPr>
      <w:r w:rsidRPr="00EA5FB3">
        <w:rPr>
          <w:rFonts w:ascii="Times New Roman" w:hAnsi="Times New Roman"/>
          <w:b/>
          <w:sz w:val="24"/>
          <w:szCs w:val="24"/>
        </w:rPr>
        <w:t>Témakörök</w:t>
      </w:r>
    </w:p>
    <w:p w:rsidR="00D67199" w:rsidRPr="00EA5FB3" w:rsidRDefault="00D67199" w:rsidP="00D6719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E4BA8" w:rsidRPr="00EA5FB3" w:rsidRDefault="00716D65" w:rsidP="00D67199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 xml:space="preserve">4.3.1. </w:t>
      </w:r>
      <w:r w:rsidR="00921BC7" w:rsidRPr="00EA5FB3">
        <w:rPr>
          <w:rFonts w:ascii="Times New Roman" w:hAnsi="Times New Roman"/>
          <w:b/>
          <w:sz w:val="24"/>
          <w:szCs w:val="24"/>
        </w:rPr>
        <w:t>Energetikai alapfogalmak</w:t>
      </w:r>
      <w:r w:rsidR="00282257" w:rsidRPr="00EA5FB3">
        <w:rPr>
          <w:rFonts w:ascii="Times New Roman" w:hAnsi="Times New Roman"/>
          <w:b/>
          <w:sz w:val="24"/>
          <w:szCs w:val="24"/>
        </w:rPr>
        <w:tab/>
      </w:r>
      <w:r w:rsidR="00282257" w:rsidRPr="00EA5FB3">
        <w:rPr>
          <w:rFonts w:ascii="Times New Roman" w:hAnsi="Times New Roman"/>
          <w:b/>
          <w:sz w:val="24"/>
          <w:szCs w:val="24"/>
        </w:rPr>
        <w:tab/>
      </w:r>
      <w:r w:rsidR="00282257" w:rsidRPr="00EA5FB3">
        <w:rPr>
          <w:rFonts w:ascii="Times New Roman" w:hAnsi="Times New Roman"/>
          <w:b/>
          <w:sz w:val="24"/>
          <w:szCs w:val="24"/>
        </w:rPr>
        <w:tab/>
      </w:r>
      <w:r w:rsidR="00B614BD" w:rsidRPr="00EA5FB3">
        <w:rPr>
          <w:rFonts w:ascii="Times New Roman" w:hAnsi="Times New Roman"/>
          <w:b/>
          <w:sz w:val="24"/>
          <w:szCs w:val="24"/>
        </w:rPr>
        <w:tab/>
      </w:r>
      <w:r w:rsidR="00B614BD" w:rsidRPr="00EA5FB3">
        <w:rPr>
          <w:rFonts w:ascii="Times New Roman" w:hAnsi="Times New Roman"/>
          <w:b/>
          <w:sz w:val="24"/>
          <w:szCs w:val="24"/>
        </w:rPr>
        <w:tab/>
      </w:r>
      <w:r w:rsidR="00B614BD" w:rsidRPr="00EA5FB3">
        <w:rPr>
          <w:rFonts w:ascii="Times New Roman" w:hAnsi="Times New Roman"/>
          <w:b/>
          <w:sz w:val="24"/>
          <w:szCs w:val="24"/>
        </w:rPr>
        <w:tab/>
      </w:r>
      <w:r w:rsidR="00B614BD" w:rsidRPr="00EA5FB3">
        <w:rPr>
          <w:rFonts w:ascii="Times New Roman" w:hAnsi="Times New Roman"/>
          <w:b/>
          <w:i/>
          <w:sz w:val="24"/>
          <w:szCs w:val="24"/>
        </w:rPr>
        <w:t>8 óra</w:t>
      </w:r>
    </w:p>
    <w:p w:rsidR="00EE4BA8" w:rsidRPr="00EA5FB3" w:rsidRDefault="0090114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energetika helye, az energetika</w:t>
      </w:r>
      <w:r w:rsidR="002C2BC4" w:rsidRPr="00EA5FB3">
        <w:rPr>
          <w:rFonts w:ascii="Times New Roman" w:hAnsi="Times New Roman"/>
          <w:sz w:val="24"/>
          <w:szCs w:val="24"/>
        </w:rPr>
        <w:t xml:space="preserve"> tantárgy kapcsolódási pontjai</w:t>
      </w:r>
      <w:r w:rsidR="00E35A26" w:rsidRPr="00EA5FB3">
        <w:rPr>
          <w:rFonts w:ascii="Times New Roman" w:hAnsi="Times New Roman"/>
          <w:sz w:val="24"/>
          <w:szCs w:val="24"/>
        </w:rPr>
        <w:t>.</w:t>
      </w:r>
    </w:p>
    <w:p w:rsidR="00901148" w:rsidRPr="00EA5FB3" w:rsidRDefault="00EE4BA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E</w:t>
      </w:r>
      <w:r w:rsidR="00901148" w:rsidRPr="00EA5FB3">
        <w:rPr>
          <w:rFonts w:ascii="Times New Roman" w:hAnsi="Times New Roman"/>
          <w:sz w:val="24"/>
          <w:szCs w:val="24"/>
        </w:rPr>
        <w:t>nergetikai alapfogalmak: energia, energiafajták, az energiaátalakítás, a hasznos munka, a h</w:t>
      </w:r>
      <w:r w:rsidR="002C2BC4" w:rsidRPr="00EA5FB3">
        <w:rPr>
          <w:rFonts w:ascii="Times New Roman" w:hAnsi="Times New Roman"/>
          <w:sz w:val="24"/>
          <w:szCs w:val="24"/>
        </w:rPr>
        <w:t>atásfok és ezek mértékegységeik</w:t>
      </w:r>
      <w:r w:rsidR="00E35A26" w:rsidRPr="00EA5FB3">
        <w:rPr>
          <w:rFonts w:ascii="Times New Roman" w:hAnsi="Times New Roman"/>
          <w:sz w:val="24"/>
          <w:szCs w:val="24"/>
        </w:rPr>
        <w:t>.</w:t>
      </w:r>
    </w:p>
    <w:p w:rsidR="00901148" w:rsidRPr="00EA5FB3" w:rsidRDefault="00921BC7" w:rsidP="00D67199">
      <w:pPr>
        <w:spacing w:after="0" w:line="240" w:lineRule="auto"/>
        <w:ind w:left="1134"/>
        <w:rPr>
          <w:rFonts w:ascii="Times New Roman" w:hAnsi="Times New Roman"/>
          <w:i/>
          <w:iCs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Pri</w:t>
      </w:r>
      <w:r w:rsidR="00901148" w:rsidRPr="00EA5FB3">
        <w:rPr>
          <w:rFonts w:ascii="Times New Roman" w:hAnsi="Times New Roman"/>
          <w:sz w:val="24"/>
          <w:szCs w:val="24"/>
        </w:rPr>
        <w:t>mer, szekunder energiahordozók: a szén, a kőolaj, a földgáz</w:t>
      </w:r>
      <w:r w:rsidR="00E35A26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90114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i/>
          <w:iCs/>
          <w:sz w:val="24"/>
          <w:szCs w:val="24"/>
        </w:rPr>
        <w:t>Megújuló energiaforrások</w:t>
      </w:r>
      <w:r w:rsidRPr="00EA5FB3">
        <w:rPr>
          <w:rFonts w:ascii="Times New Roman" w:hAnsi="Times New Roman"/>
          <w:sz w:val="24"/>
          <w:szCs w:val="24"/>
        </w:rPr>
        <w:t>:</w:t>
      </w:r>
      <w:r w:rsidR="002C2BC4" w:rsidRPr="00EA5FB3">
        <w:rPr>
          <w:rFonts w:ascii="Times New Roman" w:hAnsi="Times New Roman"/>
          <w:sz w:val="24"/>
          <w:szCs w:val="24"/>
        </w:rPr>
        <w:t xml:space="preserve"> a nap-, a szél-, a vízenergia</w:t>
      </w:r>
      <w:r w:rsidR="00E35A26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90114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Ár-apály en</w:t>
      </w:r>
      <w:r w:rsidR="002C2BC4" w:rsidRPr="00EA5FB3">
        <w:rPr>
          <w:rFonts w:ascii="Times New Roman" w:hAnsi="Times New Roman"/>
          <w:sz w:val="24"/>
          <w:szCs w:val="24"/>
        </w:rPr>
        <w:t>ergiája, a geotermikus energia</w:t>
      </w:r>
      <w:r w:rsidR="00E35A26" w:rsidRPr="00EA5FB3">
        <w:rPr>
          <w:rFonts w:ascii="Times New Roman" w:hAnsi="Times New Roman"/>
          <w:sz w:val="24"/>
          <w:szCs w:val="24"/>
        </w:rPr>
        <w:t>.</w:t>
      </w:r>
    </w:p>
    <w:p w:rsidR="00901148" w:rsidRPr="00EA5FB3" w:rsidRDefault="002C2BC4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Helyes gazdálkodás</w:t>
      </w:r>
      <w:r w:rsidR="00E35A26" w:rsidRPr="00EA5FB3">
        <w:rPr>
          <w:rFonts w:ascii="Times New Roman" w:hAnsi="Times New Roman"/>
          <w:sz w:val="24"/>
          <w:szCs w:val="24"/>
        </w:rPr>
        <w:t>.</w:t>
      </w:r>
      <w:r w:rsidR="00901148" w:rsidRPr="00EA5FB3">
        <w:rPr>
          <w:rFonts w:ascii="Times New Roman" w:hAnsi="Times New Roman"/>
          <w:sz w:val="24"/>
          <w:szCs w:val="24"/>
        </w:rPr>
        <w:t xml:space="preserve"> </w:t>
      </w:r>
      <w:r w:rsidR="00901148" w:rsidRPr="00EA5FB3">
        <w:rPr>
          <w:rFonts w:ascii="Times New Roman" w:hAnsi="Times New Roman"/>
          <w:sz w:val="24"/>
          <w:szCs w:val="24"/>
          <w:lang w:eastAsia="hu-HU"/>
        </w:rPr>
        <w:t xml:space="preserve"> </w:t>
      </w:r>
    </w:p>
    <w:p w:rsidR="002C2BC4" w:rsidRPr="00EA5FB3" w:rsidRDefault="0090114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  <w:lang w:eastAsia="hu-HU"/>
        </w:rPr>
      </w:pPr>
      <w:r w:rsidRPr="00EA5FB3">
        <w:rPr>
          <w:rFonts w:ascii="Times New Roman" w:hAnsi="Times New Roman"/>
          <w:i/>
          <w:iCs/>
          <w:sz w:val="24"/>
          <w:szCs w:val="24"/>
          <w:lang w:eastAsia="hu-HU"/>
        </w:rPr>
        <w:t>Nem megújuló energiaforrások</w:t>
      </w:r>
      <w:r w:rsidRPr="00EA5FB3">
        <w:rPr>
          <w:rFonts w:ascii="Times New Roman" w:hAnsi="Times New Roman"/>
          <w:sz w:val="24"/>
          <w:szCs w:val="24"/>
          <w:lang w:eastAsia="hu-HU"/>
        </w:rPr>
        <w:t>: az ásványi szenek, a szénhidrogének (kőo</w:t>
      </w:r>
      <w:r w:rsidR="002C2BC4" w:rsidRPr="00EA5FB3">
        <w:rPr>
          <w:rFonts w:ascii="Times New Roman" w:hAnsi="Times New Roman"/>
          <w:sz w:val="24"/>
          <w:szCs w:val="24"/>
          <w:lang w:eastAsia="hu-HU"/>
        </w:rPr>
        <w:t>laj, földgáz), a hasadóanyagok</w:t>
      </w:r>
      <w:r w:rsidR="00E35A26" w:rsidRPr="00EA5FB3">
        <w:rPr>
          <w:rFonts w:ascii="Times New Roman" w:hAnsi="Times New Roman"/>
          <w:sz w:val="24"/>
          <w:szCs w:val="24"/>
          <w:lang w:eastAsia="hu-HU"/>
        </w:rPr>
        <w:t>.</w:t>
      </w:r>
    </w:p>
    <w:p w:rsidR="004903D0" w:rsidRPr="00EA5FB3" w:rsidRDefault="002C2BC4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  <w:lang w:eastAsia="hu-HU"/>
        </w:rPr>
        <w:t>Készletgazdálkodás</w:t>
      </w:r>
      <w:r w:rsidR="00E35A26" w:rsidRPr="00EA5FB3">
        <w:rPr>
          <w:rFonts w:ascii="Times New Roman" w:hAnsi="Times New Roman"/>
          <w:sz w:val="24"/>
          <w:szCs w:val="24"/>
          <w:lang w:eastAsia="hu-HU"/>
        </w:rPr>
        <w:t>.</w:t>
      </w:r>
    </w:p>
    <w:p w:rsidR="00901148" w:rsidRPr="00EA5FB3" w:rsidRDefault="0090114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  <w:lang w:eastAsia="hu-HU"/>
        </w:rPr>
        <w:t xml:space="preserve">A </w:t>
      </w:r>
      <w:r w:rsidRPr="00EA5FB3">
        <w:rPr>
          <w:rFonts w:ascii="Times New Roman" w:hAnsi="Times New Roman"/>
          <w:i/>
          <w:iCs/>
          <w:sz w:val="24"/>
          <w:szCs w:val="24"/>
          <w:lang w:eastAsia="hu-HU"/>
        </w:rPr>
        <w:t>primer</w:t>
      </w:r>
      <w:r w:rsidRPr="00EA5FB3">
        <w:rPr>
          <w:rFonts w:ascii="Times New Roman" w:hAnsi="Times New Roman"/>
          <w:sz w:val="24"/>
          <w:szCs w:val="24"/>
          <w:lang w:eastAsia="hu-HU"/>
        </w:rPr>
        <w:t xml:space="preserve"> és </w:t>
      </w:r>
      <w:r w:rsidRPr="00EA5FB3">
        <w:rPr>
          <w:rFonts w:ascii="Times New Roman" w:hAnsi="Times New Roman"/>
          <w:i/>
          <w:iCs/>
          <w:sz w:val="24"/>
          <w:szCs w:val="24"/>
          <w:lang w:eastAsia="hu-HU"/>
        </w:rPr>
        <w:t xml:space="preserve">szekunder energiaforrások </w:t>
      </w:r>
      <w:r w:rsidR="002C2BC4" w:rsidRPr="00EA5FB3">
        <w:rPr>
          <w:rFonts w:ascii="Times New Roman" w:hAnsi="Times New Roman"/>
          <w:sz w:val="24"/>
          <w:szCs w:val="24"/>
          <w:lang w:eastAsia="hu-HU"/>
        </w:rPr>
        <w:t>megkülönböztetése</w:t>
      </w:r>
      <w:r w:rsidR="00E35A26" w:rsidRPr="00EA5FB3">
        <w:rPr>
          <w:rFonts w:ascii="Times New Roman" w:hAnsi="Times New Roman"/>
          <w:sz w:val="24"/>
          <w:szCs w:val="24"/>
          <w:lang w:eastAsia="hu-HU"/>
        </w:rPr>
        <w:t>.</w:t>
      </w:r>
      <w:r w:rsidRPr="00EA5FB3">
        <w:rPr>
          <w:rFonts w:ascii="Times New Roman" w:hAnsi="Times New Roman"/>
          <w:sz w:val="24"/>
          <w:szCs w:val="24"/>
          <w:lang w:eastAsia="hu-HU"/>
        </w:rPr>
        <w:t xml:space="preserve">  </w:t>
      </w:r>
    </w:p>
    <w:p w:rsidR="00EE4BA8" w:rsidRPr="00EA5FB3" w:rsidRDefault="00EE4BA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B614BD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4.3.2</w:t>
      </w:r>
      <w:r w:rsidR="00EE4BA8" w:rsidRPr="00EA5FB3">
        <w:rPr>
          <w:rFonts w:ascii="Times New Roman" w:hAnsi="Times New Roman"/>
          <w:b/>
          <w:sz w:val="24"/>
          <w:szCs w:val="24"/>
        </w:rPr>
        <w:t>.</w:t>
      </w:r>
      <w:r w:rsidRPr="00EA5FB3">
        <w:rPr>
          <w:rFonts w:ascii="Times New Roman" w:hAnsi="Times New Roman"/>
          <w:b/>
          <w:sz w:val="24"/>
          <w:szCs w:val="24"/>
        </w:rPr>
        <w:t xml:space="preserve"> Fosszil</w:t>
      </w:r>
      <w:r w:rsidR="00D67199" w:rsidRPr="00EA5FB3">
        <w:rPr>
          <w:rFonts w:ascii="Times New Roman" w:hAnsi="Times New Roman"/>
          <w:b/>
          <w:sz w:val="24"/>
          <w:szCs w:val="24"/>
        </w:rPr>
        <w:t>is és megújuló energiahordozók</w:t>
      </w:r>
      <w:r w:rsidR="00EE4BA8" w:rsidRPr="00EA5FB3">
        <w:rPr>
          <w:rFonts w:ascii="Times New Roman" w:hAnsi="Times New Roman"/>
          <w:b/>
          <w:sz w:val="24"/>
          <w:szCs w:val="24"/>
        </w:rPr>
        <w:tab/>
      </w:r>
      <w:r w:rsidR="00282257" w:rsidRPr="00EA5FB3">
        <w:rPr>
          <w:rFonts w:ascii="Times New Roman" w:hAnsi="Times New Roman"/>
          <w:b/>
          <w:sz w:val="24"/>
          <w:szCs w:val="24"/>
        </w:rPr>
        <w:tab/>
      </w:r>
      <w:r w:rsidR="00282257" w:rsidRPr="00EA5FB3">
        <w:rPr>
          <w:rFonts w:ascii="Times New Roman" w:hAnsi="Times New Roman"/>
          <w:b/>
          <w:sz w:val="24"/>
          <w:szCs w:val="24"/>
        </w:rPr>
        <w:tab/>
      </w:r>
      <w:r w:rsidR="00EE4BA8" w:rsidRPr="00EA5FB3">
        <w:rPr>
          <w:rFonts w:ascii="Times New Roman" w:hAnsi="Times New Roman"/>
          <w:b/>
          <w:sz w:val="24"/>
          <w:szCs w:val="24"/>
        </w:rPr>
        <w:tab/>
      </w:r>
      <w:r w:rsidR="00C72619" w:rsidRPr="00EA5FB3">
        <w:rPr>
          <w:rFonts w:ascii="Times New Roman" w:hAnsi="Times New Roman"/>
          <w:b/>
          <w:i/>
          <w:sz w:val="24"/>
          <w:szCs w:val="24"/>
        </w:rPr>
        <w:t xml:space="preserve">44 </w:t>
      </w:r>
      <w:r w:rsidRPr="00EA5FB3">
        <w:rPr>
          <w:rFonts w:ascii="Times New Roman" w:hAnsi="Times New Roman"/>
          <w:b/>
          <w:i/>
          <w:sz w:val="24"/>
          <w:szCs w:val="24"/>
        </w:rPr>
        <w:t>óra</w:t>
      </w:r>
    </w:p>
    <w:p w:rsidR="00A7772B" w:rsidRPr="00EA5FB3" w:rsidRDefault="00A7772B" w:rsidP="00EB0FA2">
      <w:pPr>
        <w:numPr>
          <w:ilvl w:val="0"/>
          <w:numId w:val="16"/>
        </w:numPr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Elméleti témakörök</w:t>
      </w:r>
      <w:r w:rsidR="00880591" w:rsidRPr="00EA5FB3">
        <w:rPr>
          <w:rFonts w:ascii="Times New Roman" w:hAnsi="Times New Roman"/>
          <w:sz w:val="24"/>
          <w:szCs w:val="24"/>
        </w:rPr>
        <w:t>:</w:t>
      </w:r>
      <w:r w:rsidR="00EB0FA2" w:rsidRPr="00EA5FB3">
        <w:rPr>
          <w:rFonts w:ascii="Times New Roman" w:hAnsi="Times New Roman"/>
          <w:sz w:val="24"/>
          <w:szCs w:val="24"/>
        </w:rPr>
        <w:tab/>
      </w:r>
      <w:r w:rsidR="00EB0FA2"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ab/>
      </w:r>
      <w:r w:rsidR="00C72619" w:rsidRPr="00EA5FB3">
        <w:rPr>
          <w:rFonts w:ascii="Times New Roman" w:hAnsi="Times New Roman"/>
          <w:sz w:val="24"/>
          <w:szCs w:val="24"/>
        </w:rPr>
        <w:t>22</w:t>
      </w:r>
      <w:r w:rsidRPr="00EA5FB3">
        <w:rPr>
          <w:rFonts w:ascii="Times New Roman" w:hAnsi="Times New Roman"/>
          <w:i/>
          <w:sz w:val="24"/>
          <w:szCs w:val="24"/>
        </w:rPr>
        <w:t xml:space="preserve"> óra</w:t>
      </w:r>
    </w:p>
    <w:p w:rsidR="002C2BC4" w:rsidRPr="00EA5FB3" w:rsidRDefault="002C2BC4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Fosszilis energiahordozók</w:t>
      </w:r>
      <w:r w:rsidR="00423F5D" w:rsidRPr="00EA5FB3">
        <w:rPr>
          <w:rFonts w:ascii="Times New Roman" w:hAnsi="Times New Roman"/>
          <w:sz w:val="24"/>
          <w:szCs w:val="24"/>
        </w:rPr>
        <w:t>:</w:t>
      </w:r>
    </w:p>
    <w:p w:rsidR="002C2BC4" w:rsidRPr="00EA5FB3" w:rsidRDefault="002C2BC4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kőszén</w:t>
      </w:r>
    </w:p>
    <w:p w:rsidR="002C2BC4" w:rsidRPr="00EA5FB3" w:rsidRDefault="002C2BC4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Szénfajták</w:t>
      </w:r>
    </w:p>
    <w:p w:rsidR="002C2BC4" w:rsidRPr="00EA5FB3" w:rsidRDefault="002C2BC4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szénülés</w:t>
      </w:r>
    </w:p>
    <w:p w:rsidR="002C2BC4" w:rsidRPr="00EA5FB3" w:rsidRDefault="002C2BC4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széntartalom meghatározása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4903D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A </w:t>
      </w:r>
      <w:r w:rsidR="002C2BC4" w:rsidRPr="00EA5FB3">
        <w:rPr>
          <w:rFonts w:ascii="Times New Roman" w:hAnsi="Times New Roman"/>
          <w:sz w:val="24"/>
          <w:szCs w:val="24"/>
        </w:rPr>
        <w:t>kitermelési lehetőségek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Égéselméleti számítások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2C2BC4" w:rsidRPr="00EA5FB3" w:rsidRDefault="002C2BC4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földgáz és összetétele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4903D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föl</w:t>
      </w:r>
      <w:r w:rsidR="002C2BC4" w:rsidRPr="00EA5FB3">
        <w:rPr>
          <w:rFonts w:ascii="Times New Roman" w:hAnsi="Times New Roman"/>
          <w:sz w:val="24"/>
          <w:szCs w:val="24"/>
        </w:rPr>
        <w:t>dgázhasznosítás és lehetőségei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hagyományos és alternatív e</w:t>
      </w:r>
      <w:r w:rsidR="002C2BC4" w:rsidRPr="00EA5FB3">
        <w:rPr>
          <w:rFonts w:ascii="Times New Roman" w:hAnsi="Times New Roman"/>
          <w:sz w:val="24"/>
          <w:szCs w:val="24"/>
        </w:rPr>
        <w:t>nergiák átalakítási lehetőségei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4F0866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Fosszilis</w:t>
      </w:r>
      <w:r w:rsidR="002C2BC4" w:rsidRPr="00EA5FB3">
        <w:rPr>
          <w:rFonts w:ascii="Times New Roman" w:hAnsi="Times New Roman"/>
          <w:sz w:val="24"/>
          <w:szCs w:val="24"/>
        </w:rPr>
        <w:t xml:space="preserve"> energiahordozók felhasználása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4F0866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E</w:t>
      </w:r>
      <w:r w:rsidR="00B614BD" w:rsidRPr="00EA5FB3">
        <w:rPr>
          <w:rFonts w:ascii="Times New Roman" w:hAnsi="Times New Roman"/>
          <w:sz w:val="24"/>
          <w:szCs w:val="24"/>
        </w:rPr>
        <w:t>gyéb /kimerülő/ energiahordozók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9A1BBB" w:rsidRPr="00EA5FB3" w:rsidRDefault="004903D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Nukleáris energiahordozók: a nukleáris reaktorok energiate</w:t>
      </w:r>
      <w:r w:rsidR="009A1BBB" w:rsidRPr="00EA5FB3">
        <w:rPr>
          <w:rFonts w:ascii="Times New Roman" w:hAnsi="Times New Roman"/>
          <w:sz w:val="24"/>
          <w:szCs w:val="24"/>
        </w:rPr>
        <w:t>rmelésére használható izotópok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9A1BBB" w:rsidRPr="00EA5FB3" w:rsidRDefault="004903D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izotópok elő</w:t>
      </w:r>
      <w:r w:rsidR="009A1BBB" w:rsidRPr="00EA5FB3">
        <w:rPr>
          <w:rFonts w:ascii="Times New Roman" w:hAnsi="Times New Roman"/>
          <w:sz w:val="24"/>
          <w:szCs w:val="24"/>
        </w:rPr>
        <w:t>készítése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9A1BBB" w:rsidRPr="00EA5FB3" w:rsidRDefault="009A1BBB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kinyerhető energia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EE4BA8" w:rsidRPr="00EA5FB3" w:rsidRDefault="004903D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fűtőanyag</w:t>
      </w:r>
      <w:r w:rsidR="009A1BBB" w:rsidRPr="00EA5FB3">
        <w:rPr>
          <w:rFonts w:ascii="Times New Roman" w:hAnsi="Times New Roman"/>
          <w:sz w:val="24"/>
          <w:szCs w:val="24"/>
        </w:rPr>
        <w:t>ok és hasznosítási lehetőségeik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A7772B" w:rsidRPr="00EA5FB3" w:rsidRDefault="00880591" w:rsidP="00EB0FA2">
      <w:pPr>
        <w:numPr>
          <w:ilvl w:val="0"/>
          <w:numId w:val="16"/>
        </w:numPr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G</w:t>
      </w:r>
      <w:r w:rsidR="00A7772B" w:rsidRPr="00EA5FB3">
        <w:rPr>
          <w:rFonts w:ascii="Times New Roman" w:hAnsi="Times New Roman"/>
          <w:sz w:val="24"/>
          <w:szCs w:val="24"/>
        </w:rPr>
        <w:t>yakorlati témakörök</w:t>
      </w:r>
      <w:r w:rsidRPr="00EA5FB3">
        <w:rPr>
          <w:rFonts w:ascii="Times New Roman" w:hAnsi="Times New Roman"/>
          <w:sz w:val="24"/>
          <w:szCs w:val="24"/>
        </w:rPr>
        <w:t>:</w:t>
      </w:r>
      <w:r w:rsidR="00A7772B" w:rsidRPr="00EA5FB3">
        <w:rPr>
          <w:rFonts w:ascii="Times New Roman" w:hAnsi="Times New Roman"/>
          <w:sz w:val="24"/>
          <w:szCs w:val="24"/>
        </w:rPr>
        <w:tab/>
      </w:r>
      <w:r w:rsidR="00A7772B" w:rsidRPr="00EA5FB3">
        <w:rPr>
          <w:rFonts w:ascii="Times New Roman" w:hAnsi="Times New Roman"/>
          <w:sz w:val="24"/>
          <w:szCs w:val="24"/>
        </w:rPr>
        <w:tab/>
      </w:r>
      <w:r w:rsidR="00A7772B" w:rsidRPr="00EA5FB3">
        <w:rPr>
          <w:rFonts w:ascii="Times New Roman" w:hAnsi="Times New Roman"/>
          <w:sz w:val="24"/>
          <w:szCs w:val="24"/>
        </w:rPr>
        <w:tab/>
      </w:r>
      <w:r w:rsidR="00A7772B" w:rsidRPr="00EA5FB3">
        <w:rPr>
          <w:rFonts w:ascii="Times New Roman" w:hAnsi="Times New Roman"/>
          <w:sz w:val="24"/>
          <w:szCs w:val="24"/>
        </w:rPr>
        <w:tab/>
      </w:r>
      <w:r w:rsidR="00A7772B" w:rsidRPr="00EA5FB3">
        <w:rPr>
          <w:rFonts w:ascii="Times New Roman" w:hAnsi="Times New Roman"/>
          <w:sz w:val="24"/>
          <w:szCs w:val="24"/>
        </w:rPr>
        <w:tab/>
      </w:r>
      <w:r w:rsidR="00A7772B" w:rsidRPr="00EA5FB3">
        <w:rPr>
          <w:rFonts w:ascii="Times New Roman" w:hAnsi="Times New Roman"/>
          <w:sz w:val="24"/>
          <w:szCs w:val="24"/>
        </w:rPr>
        <w:tab/>
      </w:r>
      <w:r w:rsidR="00D67199" w:rsidRPr="00EA5FB3">
        <w:rPr>
          <w:rFonts w:ascii="Times New Roman" w:hAnsi="Times New Roman"/>
          <w:sz w:val="24"/>
          <w:szCs w:val="24"/>
        </w:rPr>
        <w:t xml:space="preserve"> </w:t>
      </w:r>
      <w:r w:rsidR="00C72619" w:rsidRPr="00EA5FB3">
        <w:rPr>
          <w:rFonts w:ascii="Times New Roman" w:hAnsi="Times New Roman"/>
          <w:i/>
          <w:sz w:val="24"/>
          <w:szCs w:val="24"/>
        </w:rPr>
        <w:t>22</w:t>
      </w:r>
      <w:r w:rsidR="00A7772B" w:rsidRPr="00EA5FB3">
        <w:rPr>
          <w:rFonts w:ascii="Times New Roman" w:hAnsi="Times New Roman"/>
          <w:i/>
          <w:sz w:val="24"/>
          <w:szCs w:val="24"/>
        </w:rPr>
        <w:t xml:space="preserve"> óra</w:t>
      </w:r>
    </w:p>
    <w:p w:rsidR="00B614BD" w:rsidRPr="00EA5FB3" w:rsidRDefault="00EE4BA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G</w:t>
      </w:r>
      <w:r w:rsidR="00B614BD" w:rsidRPr="00EA5FB3">
        <w:rPr>
          <w:rFonts w:ascii="Times New Roman" w:hAnsi="Times New Roman"/>
          <w:sz w:val="24"/>
          <w:szCs w:val="24"/>
        </w:rPr>
        <w:t>eotermikus energia</w:t>
      </w:r>
      <w:r w:rsidR="004903D0" w:rsidRPr="00EA5FB3">
        <w:rPr>
          <w:rFonts w:ascii="Times New Roman" w:hAnsi="Times New Roman"/>
          <w:sz w:val="24"/>
          <w:szCs w:val="24"/>
        </w:rPr>
        <w:t>: a vízből k</w:t>
      </w:r>
      <w:r w:rsidR="009A1BBB" w:rsidRPr="00EA5FB3">
        <w:rPr>
          <w:rFonts w:ascii="Times New Roman" w:hAnsi="Times New Roman"/>
          <w:sz w:val="24"/>
          <w:szCs w:val="24"/>
        </w:rPr>
        <w:t>inyerhető hőenergia modellezése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EE4BA8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Megújuló energiaforrások</w:t>
      </w:r>
      <w:r w:rsidR="004903D0" w:rsidRPr="00EA5FB3">
        <w:rPr>
          <w:rFonts w:ascii="Times New Roman" w:hAnsi="Times New Roman"/>
          <w:sz w:val="24"/>
          <w:szCs w:val="24"/>
        </w:rPr>
        <w:t xml:space="preserve"> működtetése</w:t>
      </w:r>
      <w:r w:rsidR="009A1BBB" w:rsidRPr="00EA5FB3">
        <w:rPr>
          <w:rFonts w:ascii="Times New Roman" w:hAnsi="Times New Roman"/>
          <w:sz w:val="24"/>
          <w:szCs w:val="24"/>
        </w:rPr>
        <w:t>: pl. szélgenerátor modellezése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EE4BA8" w:rsidRPr="00EA5FB3" w:rsidRDefault="004903D0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Napenergia: napko</w:t>
      </w:r>
      <w:r w:rsidR="009A1BBB" w:rsidRPr="00EA5FB3">
        <w:rPr>
          <w:rFonts w:ascii="Times New Roman" w:hAnsi="Times New Roman"/>
          <w:sz w:val="24"/>
          <w:szCs w:val="24"/>
        </w:rPr>
        <w:t>llektor hatásfokának jellemzése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EE4BA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V</w:t>
      </w:r>
      <w:r w:rsidR="00B614BD" w:rsidRPr="00EA5FB3">
        <w:rPr>
          <w:rFonts w:ascii="Times New Roman" w:hAnsi="Times New Roman"/>
          <w:sz w:val="24"/>
          <w:szCs w:val="24"/>
        </w:rPr>
        <w:t>ízenergia</w:t>
      </w:r>
      <w:r w:rsidR="004903D0" w:rsidRPr="00EA5FB3">
        <w:rPr>
          <w:rFonts w:ascii="Times New Roman" w:hAnsi="Times New Roman"/>
          <w:sz w:val="24"/>
          <w:szCs w:val="24"/>
        </w:rPr>
        <w:t xml:space="preserve">: </w:t>
      </w:r>
      <w:r w:rsidR="00436FBA" w:rsidRPr="00EA5FB3">
        <w:rPr>
          <w:rFonts w:ascii="Times New Roman" w:hAnsi="Times New Roman"/>
          <w:sz w:val="24"/>
          <w:szCs w:val="24"/>
        </w:rPr>
        <w:t xml:space="preserve">esési szög és </w:t>
      </w:r>
      <w:r w:rsidR="009A1BBB" w:rsidRPr="00EA5FB3">
        <w:rPr>
          <w:rFonts w:ascii="Times New Roman" w:hAnsi="Times New Roman"/>
          <w:sz w:val="24"/>
          <w:szCs w:val="24"/>
        </w:rPr>
        <w:t>a kinyerhető energia vizsgálata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EE4BA8" w:rsidRPr="00EA5FB3" w:rsidRDefault="00436FBA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Biológiai energia: biogáz energiatart</w:t>
      </w:r>
      <w:r w:rsidR="009A1BBB" w:rsidRPr="00EA5FB3">
        <w:rPr>
          <w:rFonts w:ascii="Times New Roman" w:hAnsi="Times New Roman"/>
          <w:sz w:val="24"/>
          <w:szCs w:val="24"/>
        </w:rPr>
        <w:t>almának kalorikus meghatározása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EE4BA8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megújuló energiaforr</w:t>
      </w:r>
      <w:r w:rsidR="00EE4BA8" w:rsidRPr="00EA5FB3">
        <w:rPr>
          <w:rFonts w:ascii="Times New Roman" w:hAnsi="Times New Roman"/>
          <w:sz w:val="24"/>
          <w:szCs w:val="24"/>
        </w:rPr>
        <w:t>ások felhasználási lehetősé</w:t>
      </w:r>
      <w:r w:rsidR="00436FBA" w:rsidRPr="00EA5FB3">
        <w:rPr>
          <w:rFonts w:ascii="Times New Roman" w:hAnsi="Times New Roman"/>
          <w:sz w:val="24"/>
          <w:szCs w:val="24"/>
        </w:rPr>
        <w:t>gei: napkollektorok hatásfokának vizsgá</w:t>
      </w:r>
      <w:r w:rsidR="009A1BBB" w:rsidRPr="00EA5FB3">
        <w:rPr>
          <w:rFonts w:ascii="Times New Roman" w:hAnsi="Times New Roman"/>
          <w:sz w:val="24"/>
          <w:szCs w:val="24"/>
        </w:rPr>
        <w:t>lata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B601C" w:rsidRPr="00EA5FB3" w:rsidRDefault="00BB601C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B614BD" w:rsidRPr="00EA5FB3" w:rsidRDefault="00EB0FA2" w:rsidP="00D67199">
      <w:pPr>
        <w:numPr>
          <w:ilvl w:val="2"/>
          <w:numId w:val="11"/>
        </w:numPr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Energetikai berendezések</w:t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="00282257" w:rsidRPr="00EA5FB3">
        <w:rPr>
          <w:rFonts w:ascii="Times New Roman" w:hAnsi="Times New Roman"/>
          <w:b/>
          <w:sz w:val="24"/>
          <w:szCs w:val="24"/>
        </w:rPr>
        <w:tab/>
      </w:r>
      <w:r w:rsidR="00B614BD" w:rsidRPr="00EA5FB3">
        <w:rPr>
          <w:rFonts w:ascii="Times New Roman" w:hAnsi="Times New Roman"/>
          <w:b/>
          <w:sz w:val="24"/>
          <w:szCs w:val="24"/>
        </w:rPr>
        <w:tab/>
      </w:r>
      <w:r w:rsidR="00EE4BA8" w:rsidRPr="00EA5FB3">
        <w:rPr>
          <w:rFonts w:ascii="Times New Roman" w:hAnsi="Times New Roman"/>
          <w:b/>
          <w:sz w:val="24"/>
          <w:szCs w:val="24"/>
        </w:rPr>
        <w:tab/>
      </w:r>
      <w:r w:rsidR="00EE4BA8" w:rsidRPr="00EA5FB3">
        <w:rPr>
          <w:rFonts w:ascii="Times New Roman" w:hAnsi="Times New Roman"/>
          <w:b/>
          <w:sz w:val="24"/>
          <w:szCs w:val="24"/>
        </w:rPr>
        <w:tab/>
      </w:r>
      <w:r w:rsidR="00C72619" w:rsidRPr="00EA5FB3">
        <w:rPr>
          <w:rFonts w:ascii="Times New Roman" w:hAnsi="Times New Roman"/>
          <w:b/>
          <w:i/>
          <w:sz w:val="24"/>
          <w:szCs w:val="24"/>
        </w:rPr>
        <w:t xml:space="preserve">30 </w:t>
      </w:r>
      <w:r w:rsidR="00B614BD" w:rsidRPr="00EA5FB3">
        <w:rPr>
          <w:rFonts w:ascii="Times New Roman" w:hAnsi="Times New Roman"/>
          <w:b/>
          <w:i/>
          <w:sz w:val="24"/>
          <w:szCs w:val="24"/>
        </w:rPr>
        <w:t>óra</w:t>
      </w:r>
    </w:p>
    <w:p w:rsidR="00880591" w:rsidRPr="00EA5FB3" w:rsidRDefault="00EB0FA2" w:rsidP="00EB0FA2">
      <w:pPr>
        <w:numPr>
          <w:ilvl w:val="0"/>
          <w:numId w:val="17"/>
        </w:numPr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Elméleti témakörök:</w:t>
      </w:r>
      <w:r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ab/>
      </w:r>
      <w:r w:rsidR="00880591" w:rsidRPr="00EA5FB3">
        <w:rPr>
          <w:rFonts w:ascii="Times New Roman" w:hAnsi="Times New Roman"/>
          <w:sz w:val="24"/>
          <w:szCs w:val="24"/>
        </w:rPr>
        <w:tab/>
      </w:r>
      <w:r w:rsidR="00880591" w:rsidRPr="00EA5FB3">
        <w:rPr>
          <w:rFonts w:ascii="Times New Roman" w:hAnsi="Times New Roman"/>
          <w:sz w:val="24"/>
          <w:szCs w:val="24"/>
        </w:rPr>
        <w:tab/>
      </w:r>
      <w:r w:rsidR="00880591" w:rsidRPr="00EA5FB3">
        <w:rPr>
          <w:rFonts w:ascii="Times New Roman" w:hAnsi="Times New Roman"/>
          <w:sz w:val="24"/>
          <w:szCs w:val="24"/>
        </w:rPr>
        <w:tab/>
      </w:r>
      <w:r w:rsidR="00880591"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 xml:space="preserve"> </w:t>
      </w:r>
      <w:r w:rsidR="00C72619" w:rsidRPr="00EA5FB3">
        <w:rPr>
          <w:rFonts w:ascii="Times New Roman" w:hAnsi="Times New Roman"/>
          <w:i/>
          <w:sz w:val="24"/>
          <w:szCs w:val="24"/>
        </w:rPr>
        <w:t xml:space="preserve">15 </w:t>
      </w:r>
      <w:r w:rsidR="00880591" w:rsidRPr="00EA5FB3">
        <w:rPr>
          <w:rFonts w:ascii="Times New Roman" w:hAnsi="Times New Roman"/>
          <w:i/>
          <w:sz w:val="24"/>
          <w:szCs w:val="24"/>
        </w:rPr>
        <w:t>óra</w:t>
      </w:r>
    </w:p>
    <w:p w:rsidR="00B614BD" w:rsidRPr="00EA5FB3" w:rsidRDefault="00EE4BA8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Energetikai </w:t>
      </w:r>
      <w:r w:rsidR="00B614BD" w:rsidRPr="00EA5FB3">
        <w:rPr>
          <w:rFonts w:ascii="Times New Roman" w:hAnsi="Times New Roman"/>
          <w:sz w:val="24"/>
          <w:szCs w:val="24"/>
        </w:rPr>
        <w:t>hatásfok</w:t>
      </w:r>
      <w:r w:rsidR="00436FBA" w:rsidRPr="00EA5FB3">
        <w:rPr>
          <w:rFonts w:ascii="Times New Roman" w:hAnsi="Times New Roman"/>
          <w:sz w:val="24"/>
          <w:szCs w:val="24"/>
        </w:rPr>
        <w:t xml:space="preserve"> és számítása, a h</w:t>
      </w:r>
      <w:r w:rsidR="009A1BBB" w:rsidRPr="00EA5FB3">
        <w:rPr>
          <w:rFonts w:ascii="Times New Roman" w:hAnsi="Times New Roman"/>
          <w:sz w:val="24"/>
          <w:szCs w:val="24"/>
        </w:rPr>
        <w:t>atásfokot befolyásoló tényezők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Erőművek főberendezései</w:t>
      </w:r>
      <w:r w:rsidR="00436FBA" w:rsidRPr="00EA5FB3">
        <w:rPr>
          <w:rFonts w:ascii="Times New Roman" w:hAnsi="Times New Roman"/>
          <w:sz w:val="24"/>
          <w:szCs w:val="24"/>
        </w:rPr>
        <w:t xml:space="preserve">: az </w:t>
      </w:r>
      <w:proofErr w:type="spellStart"/>
      <w:r w:rsidR="00436FBA" w:rsidRPr="00EA5FB3">
        <w:rPr>
          <w:rFonts w:ascii="Times New Roman" w:hAnsi="Times New Roman"/>
          <w:sz w:val="24"/>
          <w:szCs w:val="24"/>
        </w:rPr>
        <w:t>energiaelőállítás</w:t>
      </w:r>
      <w:proofErr w:type="spellEnd"/>
      <w:r w:rsidR="00436FBA" w:rsidRPr="00EA5FB3">
        <w:rPr>
          <w:rFonts w:ascii="Times New Roman" w:hAnsi="Times New Roman"/>
          <w:sz w:val="24"/>
          <w:szCs w:val="24"/>
        </w:rPr>
        <w:t xml:space="preserve"> berendezései.</w:t>
      </w:r>
    </w:p>
    <w:p w:rsidR="00A91BF5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Energetikai berendezések</w:t>
      </w:r>
      <w:r w:rsidR="00436FBA" w:rsidRPr="00EA5FB3">
        <w:rPr>
          <w:rFonts w:ascii="Times New Roman" w:hAnsi="Times New Roman"/>
          <w:sz w:val="24"/>
          <w:szCs w:val="24"/>
        </w:rPr>
        <w:t>: kazán</w:t>
      </w:r>
      <w:r w:rsidR="009A1BBB" w:rsidRPr="00EA5FB3">
        <w:rPr>
          <w:rFonts w:ascii="Times New Roman" w:hAnsi="Times New Roman"/>
          <w:sz w:val="24"/>
          <w:szCs w:val="24"/>
        </w:rPr>
        <w:t xml:space="preserve">ok, </w:t>
      </w:r>
      <w:proofErr w:type="spellStart"/>
      <w:r w:rsidR="009A1BBB" w:rsidRPr="00EA5FB3">
        <w:rPr>
          <w:rFonts w:ascii="Times New Roman" w:hAnsi="Times New Roman"/>
          <w:sz w:val="24"/>
          <w:szCs w:val="24"/>
        </w:rPr>
        <w:t>hőátalakítók</w:t>
      </w:r>
      <w:proofErr w:type="spellEnd"/>
      <w:r w:rsidR="009A1BBB" w:rsidRPr="00EA5FB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9A1BBB" w:rsidRPr="00EA5FB3">
        <w:rPr>
          <w:rFonts w:ascii="Times New Roman" w:hAnsi="Times New Roman"/>
          <w:sz w:val="24"/>
          <w:szCs w:val="24"/>
        </w:rPr>
        <w:t>hőhasznosítók</w:t>
      </w:r>
      <w:proofErr w:type="spellEnd"/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A91BF5" w:rsidRPr="00EA5FB3" w:rsidRDefault="00A91BF5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Égéselméleti számít</w:t>
      </w:r>
      <w:r w:rsidR="00436FBA" w:rsidRPr="00EA5FB3">
        <w:rPr>
          <w:rFonts w:ascii="Times New Roman" w:hAnsi="Times New Roman"/>
          <w:sz w:val="24"/>
          <w:szCs w:val="24"/>
        </w:rPr>
        <w:t>ások: égéshő, fajlagos fűtőérték számítása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9A1BBB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Hőmennyiség számítás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880591" w:rsidRPr="00EA5FB3" w:rsidRDefault="00EB0FA2" w:rsidP="00EB0FA2">
      <w:pPr>
        <w:numPr>
          <w:ilvl w:val="0"/>
          <w:numId w:val="17"/>
        </w:numPr>
        <w:spacing w:after="0" w:line="240" w:lineRule="auto"/>
        <w:ind w:left="1134" w:firstLine="567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Gyakorlati témakörök:</w:t>
      </w:r>
      <w:r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ab/>
      </w:r>
      <w:r w:rsidR="00880591" w:rsidRPr="00EA5FB3">
        <w:rPr>
          <w:rFonts w:ascii="Times New Roman" w:hAnsi="Times New Roman"/>
          <w:sz w:val="24"/>
          <w:szCs w:val="24"/>
        </w:rPr>
        <w:tab/>
      </w:r>
      <w:r w:rsidR="00880591" w:rsidRPr="00EA5FB3">
        <w:rPr>
          <w:rFonts w:ascii="Times New Roman" w:hAnsi="Times New Roman"/>
          <w:sz w:val="24"/>
          <w:szCs w:val="24"/>
        </w:rPr>
        <w:tab/>
      </w:r>
      <w:r w:rsidR="00880591" w:rsidRPr="00EA5FB3">
        <w:rPr>
          <w:rFonts w:ascii="Times New Roman" w:hAnsi="Times New Roman"/>
          <w:sz w:val="24"/>
          <w:szCs w:val="24"/>
        </w:rPr>
        <w:tab/>
      </w:r>
      <w:r w:rsidR="00880591"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 xml:space="preserve"> </w:t>
      </w:r>
      <w:r w:rsidR="00C72619" w:rsidRPr="00EA5FB3">
        <w:rPr>
          <w:rFonts w:ascii="Times New Roman" w:hAnsi="Times New Roman"/>
          <w:i/>
          <w:sz w:val="24"/>
          <w:szCs w:val="24"/>
        </w:rPr>
        <w:t>15</w:t>
      </w:r>
      <w:r w:rsidR="00880591" w:rsidRPr="00EA5FB3">
        <w:rPr>
          <w:rFonts w:ascii="Times New Roman" w:hAnsi="Times New Roman"/>
          <w:i/>
          <w:sz w:val="24"/>
          <w:szCs w:val="24"/>
        </w:rPr>
        <w:t xml:space="preserve"> óra</w:t>
      </w:r>
    </w:p>
    <w:p w:rsidR="00B614BD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Hőcserélők</w:t>
      </w:r>
      <w:r w:rsidR="009A1BBB" w:rsidRPr="00EA5FB3">
        <w:rPr>
          <w:rFonts w:ascii="Times New Roman" w:hAnsi="Times New Roman"/>
          <w:sz w:val="24"/>
          <w:szCs w:val="24"/>
        </w:rPr>
        <w:t xml:space="preserve"> hatásfokának jellemzése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Szivattyúk</w:t>
      </w:r>
      <w:r w:rsidR="00436FBA" w:rsidRPr="00EA5FB3">
        <w:rPr>
          <w:rFonts w:ascii="Times New Roman" w:hAnsi="Times New Roman"/>
          <w:sz w:val="24"/>
          <w:szCs w:val="24"/>
        </w:rPr>
        <w:t>: sziv</w:t>
      </w:r>
      <w:r w:rsidR="009A1BBB" w:rsidRPr="00EA5FB3">
        <w:rPr>
          <w:rFonts w:ascii="Times New Roman" w:hAnsi="Times New Roman"/>
          <w:sz w:val="24"/>
          <w:szCs w:val="24"/>
        </w:rPr>
        <w:t>attyú karakterisztika felvétele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Ventillátorok</w:t>
      </w:r>
      <w:r w:rsidR="00436FBA" w:rsidRPr="00EA5FB3">
        <w:rPr>
          <w:rFonts w:ascii="Times New Roman" w:hAnsi="Times New Roman"/>
          <w:sz w:val="24"/>
          <w:szCs w:val="24"/>
        </w:rPr>
        <w:t>: méretezése, a lapát</w:t>
      </w:r>
      <w:r w:rsidR="009A1BBB" w:rsidRPr="00EA5FB3">
        <w:rPr>
          <w:rFonts w:ascii="Times New Roman" w:hAnsi="Times New Roman"/>
          <w:sz w:val="24"/>
          <w:szCs w:val="24"/>
        </w:rPr>
        <w:t>szám és a lapáthossz vizsgálata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Kompresszorok</w:t>
      </w:r>
      <w:r w:rsidR="009A1BBB" w:rsidRPr="00EA5FB3">
        <w:rPr>
          <w:rFonts w:ascii="Times New Roman" w:hAnsi="Times New Roman"/>
          <w:sz w:val="24"/>
          <w:szCs w:val="24"/>
        </w:rPr>
        <w:t>: nyomásviszonyok modellezése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Hűtőgépek</w:t>
      </w:r>
      <w:r w:rsidR="009A1BBB" w:rsidRPr="00EA5FB3">
        <w:rPr>
          <w:rFonts w:ascii="Times New Roman" w:hAnsi="Times New Roman"/>
          <w:sz w:val="24"/>
          <w:szCs w:val="24"/>
        </w:rPr>
        <w:t xml:space="preserve"> hatásfokának jellemzése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Belsőégésű motorok</w:t>
      </w:r>
      <w:r w:rsidR="00436FBA" w:rsidRPr="00EA5FB3">
        <w:rPr>
          <w:rFonts w:ascii="Times New Roman" w:hAnsi="Times New Roman"/>
          <w:sz w:val="24"/>
          <w:szCs w:val="24"/>
        </w:rPr>
        <w:t xml:space="preserve"> működésének </w:t>
      </w:r>
      <w:r w:rsidR="009A1BBB" w:rsidRPr="00EA5FB3">
        <w:rPr>
          <w:rFonts w:ascii="Times New Roman" w:hAnsi="Times New Roman"/>
          <w:sz w:val="24"/>
          <w:szCs w:val="24"/>
        </w:rPr>
        <w:t>vizsgálata, a kibocsátás mérése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Turbinák</w:t>
      </w:r>
      <w:r w:rsidR="009A1BBB" w:rsidRPr="00EA5FB3">
        <w:rPr>
          <w:rFonts w:ascii="Times New Roman" w:hAnsi="Times New Roman"/>
          <w:sz w:val="24"/>
          <w:szCs w:val="24"/>
        </w:rPr>
        <w:t xml:space="preserve"> működésének összehasonlítása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A91BF5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Villamos</w:t>
      </w:r>
      <w:r w:rsidR="009A1BBB" w:rsidRPr="00EA5FB3">
        <w:rPr>
          <w:rFonts w:ascii="Times New Roman" w:hAnsi="Times New Roman"/>
          <w:sz w:val="24"/>
          <w:szCs w:val="24"/>
        </w:rPr>
        <w:t>energia-rendszer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Vez</w:t>
      </w:r>
      <w:r w:rsidR="00436FBA" w:rsidRPr="00EA5FB3">
        <w:rPr>
          <w:rFonts w:ascii="Times New Roman" w:hAnsi="Times New Roman"/>
          <w:sz w:val="24"/>
          <w:szCs w:val="24"/>
        </w:rPr>
        <w:t>etékes energiaellátó rendszerek: villamoshálózati modell felállítása és m</w:t>
      </w:r>
      <w:r w:rsidR="009A1BBB" w:rsidRPr="00EA5FB3">
        <w:rPr>
          <w:rFonts w:ascii="Times New Roman" w:hAnsi="Times New Roman"/>
          <w:sz w:val="24"/>
          <w:szCs w:val="24"/>
        </w:rPr>
        <w:t>űködési paramétereinek elemzése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B614BD" w:rsidRPr="00EA5FB3" w:rsidRDefault="00EB0FA2" w:rsidP="00D67199">
      <w:pPr>
        <w:numPr>
          <w:ilvl w:val="2"/>
          <w:numId w:val="12"/>
        </w:numPr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i/>
          <w:sz w:val="24"/>
          <w:szCs w:val="24"/>
        </w:rPr>
        <w:t>Energiagazdálkodás</w:t>
      </w:r>
      <w:r w:rsidR="00B614BD" w:rsidRPr="00EA5FB3">
        <w:rPr>
          <w:rFonts w:ascii="Times New Roman" w:hAnsi="Times New Roman"/>
          <w:b/>
          <w:i/>
          <w:sz w:val="24"/>
          <w:szCs w:val="24"/>
        </w:rPr>
        <w:tab/>
      </w:r>
      <w:r w:rsidR="00B614BD" w:rsidRPr="00EA5FB3">
        <w:rPr>
          <w:rFonts w:ascii="Times New Roman" w:hAnsi="Times New Roman"/>
          <w:b/>
          <w:i/>
          <w:sz w:val="24"/>
          <w:szCs w:val="24"/>
        </w:rPr>
        <w:tab/>
      </w:r>
      <w:r w:rsidR="00282257" w:rsidRPr="00EA5FB3">
        <w:rPr>
          <w:rFonts w:ascii="Times New Roman" w:hAnsi="Times New Roman"/>
          <w:b/>
          <w:i/>
          <w:sz w:val="24"/>
          <w:szCs w:val="24"/>
        </w:rPr>
        <w:tab/>
      </w:r>
      <w:r w:rsidR="00282257" w:rsidRPr="00EA5FB3">
        <w:rPr>
          <w:rFonts w:ascii="Times New Roman" w:hAnsi="Times New Roman"/>
          <w:b/>
          <w:i/>
          <w:sz w:val="24"/>
          <w:szCs w:val="24"/>
        </w:rPr>
        <w:tab/>
      </w:r>
      <w:r w:rsidR="00282257" w:rsidRPr="00EA5FB3">
        <w:rPr>
          <w:rFonts w:ascii="Times New Roman" w:hAnsi="Times New Roman"/>
          <w:b/>
          <w:sz w:val="24"/>
          <w:szCs w:val="24"/>
        </w:rPr>
        <w:tab/>
      </w:r>
      <w:r w:rsidR="00A91BF5" w:rsidRPr="00EA5FB3">
        <w:rPr>
          <w:rFonts w:ascii="Times New Roman" w:hAnsi="Times New Roman"/>
          <w:b/>
          <w:sz w:val="24"/>
          <w:szCs w:val="24"/>
        </w:rPr>
        <w:tab/>
      </w:r>
      <w:r w:rsidR="00C72619" w:rsidRPr="00EA5FB3">
        <w:rPr>
          <w:rFonts w:ascii="Times New Roman" w:hAnsi="Times New Roman"/>
          <w:b/>
          <w:i/>
          <w:sz w:val="24"/>
          <w:szCs w:val="24"/>
        </w:rPr>
        <w:t>15</w:t>
      </w:r>
      <w:r w:rsidR="00B614BD" w:rsidRPr="00EA5FB3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B614BD" w:rsidRPr="00EA5FB3" w:rsidRDefault="009A1BBB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Energiafelhasználás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A91BF5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V</w:t>
      </w:r>
      <w:r w:rsidR="009A1BBB" w:rsidRPr="00EA5FB3">
        <w:rPr>
          <w:rFonts w:ascii="Times New Roman" w:hAnsi="Times New Roman"/>
          <w:sz w:val="24"/>
          <w:szCs w:val="24"/>
        </w:rPr>
        <w:t>eszteségfeltárás, takarékosság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F13257" w:rsidRPr="00EA5FB3" w:rsidRDefault="00F13257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Rekuperátorok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A91BF5" w:rsidRPr="00EA5FB3" w:rsidRDefault="00F13257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R</w:t>
      </w:r>
      <w:r w:rsidR="009A1BBB" w:rsidRPr="00EA5FB3">
        <w:rPr>
          <w:rFonts w:ascii="Times New Roman" w:hAnsi="Times New Roman"/>
          <w:sz w:val="24"/>
          <w:szCs w:val="24"/>
        </w:rPr>
        <w:t>egenerátorok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A91BF5" w:rsidRPr="00EA5FB3" w:rsidRDefault="00A91BF5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F</w:t>
      </w:r>
      <w:r w:rsidR="00B614BD" w:rsidRPr="00EA5FB3">
        <w:rPr>
          <w:rFonts w:ascii="Times New Roman" w:hAnsi="Times New Roman"/>
          <w:sz w:val="24"/>
          <w:szCs w:val="24"/>
        </w:rPr>
        <w:t>ajlagos mennyiségek szám</w:t>
      </w:r>
      <w:r w:rsidR="009A1BBB" w:rsidRPr="00EA5FB3">
        <w:rPr>
          <w:rFonts w:ascii="Times New Roman" w:hAnsi="Times New Roman"/>
          <w:sz w:val="24"/>
          <w:szCs w:val="24"/>
        </w:rPr>
        <w:t>ítása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A91BF5" w:rsidRPr="00EA5FB3" w:rsidRDefault="009A1BBB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Anyag és energiamérleg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B614BD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fenntar</w:t>
      </w:r>
      <w:r w:rsidR="009A1BBB" w:rsidRPr="00EA5FB3">
        <w:rPr>
          <w:rFonts w:ascii="Times New Roman" w:hAnsi="Times New Roman"/>
          <w:sz w:val="24"/>
          <w:szCs w:val="24"/>
        </w:rPr>
        <w:t>tható fejlődés és az energetika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F13257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Szakmai számítások:</w:t>
      </w:r>
      <w:r w:rsidR="00B614BD" w:rsidRPr="00EA5FB3">
        <w:rPr>
          <w:rFonts w:ascii="Times New Roman" w:hAnsi="Times New Roman"/>
          <w:sz w:val="24"/>
          <w:szCs w:val="24"/>
        </w:rPr>
        <w:t xml:space="preserve"> fel</w:t>
      </w:r>
      <w:r w:rsidR="00A91BF5" w:rsidRPr="00EA5FB3">
        <w:rPr>
          <w:rFonts w:ascii="Times New Roman" w:hAnsi="Times New Roman"/>
          <w:sz w:val="24"/>
          <w:szCs w:val="24"/>
        </w:rPr>
        <w:t>adatok: égéselméleti számítások</w:t>
      </w:r>
      <w:r w:rsidR="00B614BD" w:rsidRPr="00EA5FB3">
        <w:rPr>
          <w:rFonts w:ascii="Times New Roman" w:hAnsi="Times New Roman"/>
          <w:sz w:val="24"/>
          <w:szCs w:val="24"/>
        </w:rPr>
        <w:t xml:space="preserve"> (fajlagos oxigén, égéslevegő, fajlagos füstgáztérfogat, füstgá</w:t>
      </w:r>
      <w:r w:rsidR="00A91BF5" w:rsidRPr="00EA5FB3">
        <w:rPr>
          <w:rFonts w:ascii="Times New Roman" w:hAnsi="Times New Roman"/>
          <w:sz w:val="24"/>
          <w:szCs w:val="24"/>
        </w:rPr>
        <w:t>z összetétel, tüzelé</w:t>
      </w:r>
      <w:r w:rsidR="009A1BBB" w:rsidRPr="00EA5FB3">
        <w:rPr>
          <w:rFonts w:ascii="Times New Roman" w:hAnsi="Times New Roman"/>
          <w:sz w:val="24"/>
          <w:szCs w:val="24"/>
        </w:rPr>
        <w:t>si hatásfok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A91BF5" w:rsidRPr="00EA5FB3" w:rsidRDefault="009A1BBB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Hőmennyiségek számítása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A91BF5" w:rsidRPr="00EA5FB3" w:rsidRDefault="00A91BF5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</w:t>
      </w:r>
      <w:r w:rsidR="00B614BD" w:rsidRPr="00EA5FB3">
        <w:rPr>
          <w:rFonts w:ascii="Times New Roman" w:hAnsi="Times New Roman"/>
          <w:sz w:val="24"/>
          <w:szCs w:val="24"/>
        </w:rPr>
        <w:t>nyag</w:t>
      </w:r>
      <w:r w:rsidR="009A1BBB" w:rsidRPr="00EA5FB3">
        <w:rPr>
          <w:rFonts w:ascii="Times New Roman" w:hAnsi="Times New Roman"/>
          <w:sz w:val="24"/>
          <w:szCs w:val="24"/>
        </w:rPr>
        <w:t xml:space="preserve"> és energiamérleg számítása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A91BF5" w:rsidRPr="00EA5FB3" w:rsidRDefault="009A1BBB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Fajlagos mennyiségek számítása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B614BD" w:rsidRPr="00EA5FB3" w:rsidRDefault="009A1BBB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Bírságszámítás</w:t>
      </w:r>
      <w:r w:rsidR="00423F5D" w:rsidRPr="00EA5FB3">
        <w:rPr>
          <w:rFonts w:ascii="Times New Roman" w:hAnsi="Times New Roman"/>
          <w:sz w:val="24"/>
          <w:szCs w:val="24"/>
        </w:rPr>
        <w:t>.</w:t>
      </w:r>
    </w:p>
    <w:p w:rsidR="00282257" w:rsidRPr="00EA5FB3" w:rsidRDefault="00282257" w:rsidP="00D67199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DA032A" w:rsidRPr="00EA5FB3" w:rsidRDefault="00DA032A" w:rsidP="00EB0FA2">
      <w:pPr>
        <w:widowControl w:val="0"/>
        <w:numPr>
          <w:ilvl w:val="1"/>
          <w:numId w:val="11"/>
        </w:numPr>
        <w:suppressAutoHyphens/>
        <w:spacing w:after="0" w:line="240" w:lineRule="auto"/>
        <w:ind w:left="550" w:firstLine="17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D41391" w:rsidRPr="00EA5FB3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DA032A" w:rsidRPr="00EA5FB3" w:rsidRDefault="00DA032A" w:rsidP="00282257">
      <w:pPr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Tanterem.</w:t>
      </w:r>
    </w:p>
    <w:p w:rsidR="00DA032A" w:rsidRPr="00EA5FB3" w:rsidRDefault="00DA032A" w:rsidP="00DA032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032A" w:rsidRPr="00EA5FB3" w:rsidRDefault="00DA032A" w:rsidP="00EB0FA2">
      <w:pPr>
        <w:widowControl w:val="0"/>
        <w:numPr>
          <w:ilvl w:val="1"/>
          <w:numId w:val="11"/>
        </w:numPr>
        <w:suppressAutoHyphens/>
        <w:spacing w:after="0" w:line="240" w:lineRule="auto"/>
        <w:ind w:left="550" w:firstLine="17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A032A" w:rsidRPr="00EA5FB3" w:rsidRDefault="00DA032A" w:rsidP="00DA032A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A032A" w:rsidRPr="00EA5FB3" w:rsidRDefault="00DA032A" w:rsidP="00EB0FA2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  <w:r w:rsidRPr="00EA5FB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E345B4" w:rsidRPr="00EA5FB3" w:rsidRDefault="00E345B4" w:rsidP="00EB0FA2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</w:p>
    <w:p w:rsidR="00E345B4" w:rsidRPr="00EA5FB3" w:rsidRDefault="00E345B4" w:rsidP="00E345B4">
      <w:pPr>
        <w:spacing w:after="0" w:line="240" w:lineRule="auto"/>
        <w:ind w:left="1134"/>
        <w:jc w:val="both"/>
        <w:rPr>
          <w:rFonts w:ascii="Times New Roman" w:hAnsi="Times New Roman"/>
          <w:iCs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345B4" w:rsidRPr="00EA5FB3" w:rsidTr="007E3AEA">
        <w:trPr>
          <w:jc w:val="center"/>
        </w:trPr>
        <w:tc>
          <w:tcPr>
            <w:tcW w:w="994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ódszer</w:t>
            </w:r>
            <w:proofErr w:type="spellEnd"/>
            <w:r w:rsidRPr="00EA5FB3">
              <w:rPr>
                <w:rFonts w:ascii="Times New Roman" w:hAnsi="Times New Roman"/>
                <w:b/>
                <w:sz w:val="20"/>
                <w:szCs w:val="20"/>
              </w:rPr>
              <w:t xml:space="preserve"> neve</w:t>
            </w:r>
          </w:p>
        </w:tc>
        <w:tc>
          <w:tcPr>
            <w:tcW w:w="2835" w:type="dxa"/>
            <w:gridSpan w:val="3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szakkönyv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szakkönyv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internet, szakkönyv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szakkönyv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internet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modell, táblakép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internet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345B4" w:rsidRPr="00EA5FB3" w:rsidRDefault="00E345B4" w:rsidP="00E345B4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E345B4" w:rsidRPr="00EA5FB3" w:rsidRDefault="00E345B4" w:rsidP="00EB0FA2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</w:p>
    <w:p w:rsidR="00DA032A" w:rsidRPr="00EA5FB3" w:rsidRDefault="00DA032A" w:rsidP="00EB0FA2">
      <w:pPr>
        <w:spacing w:after="0" w:line="240" w:lineRule="auto"/>
        <w:ind w:left="1134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EA5FB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E345B4" w:rsidRPr="00EA5FB3" w:rsidRDefault="00E345B4" w:rsidP="00EB0FA2">
      <w:pPr>
        <w:spacing w:after="0" w:line="240" w:lineRule="auto"/>
        <w:ind w:left="1134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E345B4" w:rsidRPr="00EA5FB3" w:rsidRDefault="00E345B4" w:rsidP="00E345B4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9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987"/>
        <w:gridCol w:w="2499"/>
      </w:tblGrid>
      <w:tr w:rsidR="00E345B4" w:rsidRPr="00EA5FB3" w:rsidTr="007E3AEA">
        <w:trPr>
          <w:cantSplit/>
          <w:trHeight w:val="909"/>
          <w:jc w:val="center"/>
        </w:trPr>
        <w:tc>
          <w:tcPr>
            <w:tcW w:w="828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13" w:type="dxa"/>
            <w:gridSpan w:val="3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499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345B4" w:rsidRPr="00EA5FB3" w:rsidTr="007E3AEA">
        <w:trPr>
          <w:cantSplit/>
          <w:trHeight w:val="1348"/>
          <w:jc w:val="center"/>
        </w:trPr>
        <w:tc>
          <w:tcPr>
            <w:tcW w:w="828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E345B4" w:rsidRPr="00EA5FB3" w:rsidRDefault="00E345B4" w:rsidP="007E3AEA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E345B4" w:rsidRPr="00EA5FB3" w:rsidRDefault="00E345B4" w:rsidP="007E3AEA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E345B4" w:rsidRPr="00EA5FB3" w:rsidRDefault="00E345B4" w:rsidP="007E3AEA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987" w:type="dxa"/>
            <w:textDirection w:val="btLr"/>
            <w:vAlign w:val="center"/>
          </w:tcPr>
          <w:p w:rsidR="00E345B4" w:rsidRPr="00EA5FB3" w:rsidRDefault="00E345B4" w:rsidP="007E3AEA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E345B4" w:rsidRPr="00EA5FB3" w:rsidRDefault="00E345B4" w:rsidP="007E3AEA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499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Alternatív energiatermelési rajz értelmezése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Energetikai rajz készítése leírásból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Gépészeti rajz kiegészítés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Energetikai rajz elemzés, hibakeresés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Műszaki rajz készítése energiatermelő-rendszerekről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trHeight w:val="420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trHeight w:val="472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345B4" w:rsidRPr="00EA5FB3" w:rsidRDefault="00E345B4" w:rsidP="00E345B4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DA032A" w:rsidRPr="00EA5FB3" w:rsidRDefault="00DA032A" w:rsidP="00EB0FA2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rPr>
          <w:rFonts w:ascii="Times New Roman" w:hAnsi="Times New Roman"/>
          <w:b/>
          <w:bCs/>
          <w:sz w:val="24"/>
          <w:szCs w:val="24"/>
        </w:rPr>
      </w:pPr>
      <w:r w:rsidRPr="00EA5FB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A5FB3">
        <w:rPr>
          <w:rFonts w:ascii="Times New Roman" w:hAnsi="Times New Roman"/>
          <w:b/>
          <w:sz w:val="24"/>
          <w:szCs w:val="24"/>
        </w:rPr>
        <w:t>tantárgy</w:t>
      </w:r>
      <w:r w:rsidRPr="00EA5FB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A5FB3">
        <w:rPr>
          <w:rFonts w:ascii="Times New Roman" w:hAnsi="Times New Roman"/>
          <w:b/>
          <w:sz w:val="24"/>
          <w:szCs w:val="24"/>
        </w:rPr>
        <w:t>értékelésének</w:t>
      </w:r>
      <w:r w:rsidRPr="00EA5FB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A032A" w:rsidRPr="00EA5FB3" w:rsidRDefault="00DA032A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EB0FA2" w:rsidRPr="00EA5FB3" w:rsidRDefault="00EB0FA2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</w:p>
    <w:p w:rsidR="00BB601C" w:rsidRPr="00EA5FB3" w:rsidRDefault="00BB601C" w:rsidP="00BB601C">
      <w:pPr>
        <w:spacing w:after="0" w:line="240" w:lineRule="auto"/>
        <w:ind w:left="30"/>
        <w:rPr>
          <w:rFonts w:ascii="Times New Roman" w:hAnsi="Times New Roman"/>
          <w:b/>
          <w:sz w:val="24"/>
          <w:szCs w:val="24"/>
          <w:lang w:eastAsia="hu-HU"/>
        </w:rPr>
      </w:pPr>
    </w:p>
    <w:p w:rsidR="00D51B52" w:rsidRPr="00EA5FB3" w:rsidRDefault="00D51B52" w:rsidP="00380892">
      <w:pPr>
        <w:widowControl w:val="0"/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  <w:r w:rsidRPr="00EA5FB3">
        <w:rPr>
          <w:rFonts w:ascii="Times New Roman" w:hAnsi="Times New Roman"/>
          <w:b/>
          <w:iCs/>
          <w:sz w:val="24"/>
          <w:szCs w:val="24"/>
        </w:rPr>
        <w:t>Gépészet gyakorlat tantárgy</w:t>
      </w:r>
      <w:r w:rsidRPr="00EA5FB3">
        <w:rPr>
          <w:rFonts w:ascii="Times New Roman" w:hAnsi="Times New Roman"/>
          <w:b/>
          <w:iCs/>
          <w:sz w:val="24"/>
          <w:szCs w:val="24"/>
        </w:rPr>
        <w:tab/>
      </w:r>
      <w:r w:rsidRPr="00EA5FB3">
        <w:rPr>
          <w:rFonts w:ascii="Times New Roman" w:hAnsi="Times New Roman"/>
          <w:b/>
          <w:iCs/>
          <w:sz w:val="24"/>
          <w:szCs w:val="24"/>
        </w:rPr>
        <w:tab/>
      </w:r>
      <w:r w:rsidRPr="00EA5FB3">
        <w:rPr>
          <w:rFonts w:ascii="Times New Roman" w:hAnsi="Times New Roman"/>
          <w:b/>
          <w:iCs/>
          <w:sz w:val="24"/>
          <w:szCs w:val="24"/>
        </w:rPr>
        <w:tab/>
      </w:r>
      <w:r w:rsidRPr="00EA5FB3">
        <w:rPr>
          <w:rFonts w:ascii="Times New Roman" w:hAnsi="Times New Roman"/>
          <w:b/>
          <w:iCs/>
          <w:sz w:val="24"/>
          <w:szCs w:val="24"/>
        </w:rPr>
        <w:tab/>
      </w:r>
      <w:r w:rsidRPr="00EA5FB3">
        <w:rPr>
          <w:rFonts w:ascii="Times New Roman" w:hAnsi="Times New Roman"/>
          <w:b/>
          <w:iCs/>
          <w:sz w:val="24"/>
          <w:szCs w:val="24"/>
        </w:rPr>
        <w:tab/>
      </w:r>
      <w:r w:rsidRPr="00EA5FB3">
        <w:rPr>
          <w:rFonts w:ascii="Times New Roman" w:hAnsi="Times New Roman"/>
          <w:b/>
          <w:iCs/>
          <w:sz w:val="24"/>
          <w:szCs w:val="24"/>
        </w:rPr>
        <w:tab/>
      </w:r>
      <w:r w:rsidR="00423F5D" w:rsidRPr="00EA5FB3">
        <w:rPr>
          <w:rFonts w:ascii="Times New Roman" w:hAnsi="Times New Roman"/>
          <w:b/>
          <w:iCs/>
          <w:sz w:val="24"/>
          <w:szCs w:val="24"/>
        </w:rPr>
        <w:t xml:space="preserve">          </w:t>
      </w:r>
      <w:r w:rsidR="00C72619" w:rsidRPr="00EA5FB3">
        <w:rPr>
          <w:rFonts w:ascii="Times New Roman" w:hAnsi="Times New Roman"/>
          <w:b/>
          <w:iCs/>
          <w:sz w:val="24"/>
          <w:szCs w:val="24"/>
        </w:rPr>
        <w:t>60</w:t>
      </w:r>
      <w:r w:rsidR="00D824CA" w:rsidRPr="00EA5FB3"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Pr="00EA5FB3">
        <w:rPr>
          <w:rFonts w:ascii="Times New Roman" w:hAnsi="Times New Roman"/>
          <w:b/>
          <w:i/>
          <w:iCs/>
          <w:sz w:val="24"/>
          <w:szCs w:val="24"/>
        </w:rPr>
        <w:t>óra</w:t>
      </w:r>
    </w:p>
    <w:p w:rsidR="00D51B52" w:rsidRPr="00EA5FB3" w:rsidRDefault="00D51B52" w:rsidP="00D51B52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</w:p>
    <w:p w:rsidR="00D51B52" w:rsidRPr="00EA5FB3" w:rsidRDefault="00D51B52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/>
          <w:iCs/>
          <w:sz w:val="24"/>
          <w:szCs w:val="24"/>
        </w:rPr>
      </w:pPr>
      <w:r w:rsidRPr="00EA5FB3">
        <w:rPr>
          <w:rFonts w:ascii="Times New Roman" w:hAnsi="Times New Roman"/>
          <w:b/>
          <w:iCs/>
          <w:sz w:val="24"/>
          <w:szCs w:val="24"/>
        </w:rPr>
        <w:t>5.1. A tantárgy tanításának célja</w:t>
      </w:r>
    </w:p>
    <w:p w:rsidR="00D51B52" w:rsidRPr="00EA5FB3" w:rsidRDefault="00D51B52" w:rsidP="00EB0FA2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>Megismertesse a tanulókat az erőművek üzemelésekor használt gépészeti és automatizálási berendezések működésével, a működéshez szükséges segédberendezések alkalmazásával.</w:t>
      </w:r>
    </w:p>
    <w:p w:rsidR="00D41391" w:rsidRPr="00EA5FB3" w:rsidRDefault="00D41391" w:rsidP="00EB0FA2">
      <w:pPr>
        <w:spacing w:after="0" w:line="240" w:lineRule="auto"/>
        <w:ind w:left="567"/>
        <w:rPr>
          <w:rFonts w:ascii="Times New Roman" w:hAnsi="Times New Roman"/>
          <w:iCs/>
          <w:sz w:val="24"/>
          <w:szCs w:val="24"/>
        </w:rPr>
      </w:pPr>
    </w:p>
    <w:p w:rsidR="00D51B52" w:rsidRPr="00EA5FB3" w:rsidRDefault="00D51B52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/>
          <w:iCs/>
          <w:sz w:val="24"/>
          <w:szCs w:val="24"/>
        </w:rPr>
      </w:pPr>
      <w:r w:rsidRPr="00EA5FB3">
        <w:rPr>
          <w:rFonts w:ascii="Times New Roman" w:hAnsi="Times New Roman"/>
          <w:b/>
          <w:iCs/>
          <w:sz w:val="24"/>
          <w:szCs w:val="24"/>
        </w:rPr>
        <w:t>5.2. Kapcsolódó szakmai tartalmak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F13257" w:rsidRPr="00EA5FB3" w:rsidTr="006B2CE0">
        <w:tc>
          <w:tcPr>
            <w:tcW w:w="4676" w:type="dxa"/>
          </w:tcPr>
          <w:p w:rsidR="00F13257" w:rsidRPr="00EA5FB3" w:rsidRDefault="00F13257" w:rsidP="006B2C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iCs/>
                <w:sz w:val="20"/>
                <w:szCs w:val="20"/>
              </w:rPr>
              <w:t>Szakmai tartalom</w:t>
            </w:r>
          </w:p>
        </w:tc>
        <w:tc>
          <w:tcPr>
            <w:tcW w:w="4677" w:type="dxa"/>
          </w:tcPr>
          <w:p w:rsidR="00F13257" w:rsidRPr="00EA5FB3" w:rsidRDefault="00F13257" w:rsidP="006B2C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iCs/>
                <w:sz w:val="20"/>
                <w:szCs w:val="20"/>
              </w:rPr>
              <w:t>Tantárgy(</w:t>
            </w:r>
            <w:proofErr w:type="spellStart"/>
            <w:r w:rsidRPr="00EA5FB3">
              <w:rPr>
                <w:rFonts w:ascii="Times New Roman" w:hAnsi="Times New Roman"/>
                <w:b/>
                <w:iCs/>
                <w:sz w:val="20"/>
                <w:szCs w:val="20"/>
              </w:rPr>
              <w:t>ak</w:t>
            </w:r>
            <w:proofErr w:type="spellEnd"/>
            <w:r w:rsidRPr="00EA5FB3">
              <w:rPr>
                <w:rFonts w:ascii="Times New Roman" w:hAnsi="Times New Roman"/>
                <w:b/>
                <w:iCs/>
                <w:sz w:val="20"/>
                <w:szCs w:val="20"/>
              </w:rPr>
              <w:t>)</w:t>
            </w:r>
          </w:p>
        </w:tc>
      </w:tr>
      <w:tr w:rsidR="00F13257" w:rsidRPr="00EA5FB3" w:rsidTr="006B2CE0">
        <w:tc>
          <w:tcPr>
            <w:tcW w:w="4676" w:type="dxa"/>
          </w:tcPr>
          <w:p w:rsidR="00F13257" w:rsidRPr="00EA5FB3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Mérték</w:t>
            </w:r>
            <w:r w:rsidR="00E345B4" w:rsidRPr="00EA5FB3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egységrendszerek</w:t>
            </w:r>
          </w:p>
        </w:tc>
        <w:tc>
          <w:tcPr>
            <w:tcW w:w="4677" w:type="dxa"/>
          </w:tcPr>
          <w:p w:rsidR="00F13257" w:rsidRPr="00EA5FB3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Fizika 9.</w:t>
            </w:r>
          </w:p>
        </w:tc>
      </w:tr>
      <w:tr w:rsidR="00F13257" w:rsidRPr="00EA5FB3" w:rsidTr="006B2CE0">
        <w:tc>
          <w:tcPr>
            <w:tcW w:w="4676" w:type="dxa"/>
          </w:tcPr>
          <w:p w:rsidR="00F13257" w:rsidRPr="00EA5FB3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Hőmérsékletmérés</w:t>
            </w:r>
          </w:p>
        </w:tc>
        <w:tc>
          <w:tcPr>
            <w:tcW w:w="4677" w:type="dxa"/>
          </w:tcPr>
          <w:p w:rsidR="00F13257" w:rsidRPr="00EA5FB3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Fizika 9.</w:t>
            </w:r>
          </w:p>
        </w:tc>
      </w:tr>
      <w:tr w:rsidR="00F13257" w:rsidRPr="00EA5FB3" w:rsidTr="006B2CE0">
        <w:tc>
          <w:tcPr>
            <w:tcW w:w="4676" w:type="dxa"/>
          </w:tcPr>
          <w:p w:rsidR="00F13257" w:rsidRPr="00EA5FB3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 xml:space="preserve">Légnyomásmérés </w:t>
            </w:r>
          </w:p>
        </w:tc>
        <w:tc>
          <w:tcPr>
            <w:tcW w:w="4677" w:type="dxa"/>
          </w:tcPr>
          <w:p w:rsidR="00F13257" w:rsidRPr="00EA5FB3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Földrajz 9.</w:t>
            </w:r>
          </w:p>
        </w:tc>
      </w:tr>
      <w:tr w:rsidR="00F13257" w:rsidRPr="00EA5FB3" w:rsidTr="006B2CE0">
        <w:tc>
          <w:tcPr>
            <w:tcW w:w="4676" w:type="dxa"/>
          </w:tcPr>
          <w:p w:rsidR="00F13257" w:rsidRPr="00EA5FB3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Térfogatáram</w:t>
            </w:r>
            <w:r w:rsidR="00E345B4" w:rsidRPr="00EA5FB3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mérés</w:t>
            </w:r>
          </w:p>
        </w:tc>
        <w:tc>
          <w:tcPr>
            <w:tcW w:w="4677" w:type="dxa"/>
          </w:tcPr>
          <w:p w:rsidR="00F13257" w:rsidRPr="00EA5FB3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Fizika 9.</w:t>
            </w:r>
          </w:p>
        </w:tc>
      </w:tr>
    </w:tbl>
    <w:p w:rsidR="002357E7" w:rsidRPr="00EA5FB3" w:rsidRDefault="002357E7" w:rsidP="00D51B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2357E7" w:rsidRPr="00EA5FB3" w:rsidRDefault="002357E7" w:rsidP="00EB0FA2">
      <w:pPr>
        <w:pStyle w:val="Listaszerbekezds"/>
        <w:numPr>
          <w:ilvl w:val="1"/>
          <w:numId w:val="11"/>
        </w:numPr>
        <w:autoSpaceDE w:val="0"/>
        <w:autoSpaceDN w:val="0"/>
        <w:adjustRightInd w:val="0"/>
        <w:spacing w:after="0" w:line="240" w:lineRule="auto"/>
        <w:ind w:hanging="323"/>
        <w:jc w:val="both"/>
        <w:rPr>
          <w:rFonts w:ascii="Times New Roman" w:hAnsi="Times New Roman"/>
          <w:b/>
          <w:iCs/>
          <w:sz w:val="24"/>
          <w:szCs w:val="24"/>
        </w:rPr>
      </w:pPr>
      <w:r w:rsidRPr="00EA5FB3">
        <w:rPr>
          <w:rFonts w:ascii="Times New Roman" w:hAnsi="Times New Roman"/>
          <w:b/>
          <w:iCs/>
          <w:sz w:val="24"/>
          <w:szCs w:val="24"/>
        </w:rPr>
        <w:t>Témakörök</w:t>
      </w:r>
    </w:p>
    <w:p w:rsidR="00EB0FA2" w:rsidRPr="00EA5FB3" w:rsidRDefault="00EB0FA2" w:rsidP="00EB0FA2">
      <w:pPr>
        <w:pStyle w:val="Listaszerbekezds"/>
        <w:autoSpaceDE w:val="0"/>
        <w:autoSpaceDN w:val="0"/>
        <w:adjustRightInd w:val="0"/>
        <w:spacing w:after="0" w:line="240" w:lineRule="auto"/>
        <w:ind w:left="890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57A18" w:rsidRPr="00EA5FB3" w:rsidRDefault="00EB0FA2" w:rsidP="00EB0FA2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i/>
          <w:kern w:val="2"/>
          <w:sz w:val="24"/>
          <w:szCs w:val="24"/>
          <w:lang w:eastAsia="hi-IN" w:bidi="hi-IN"/>
        </w:rPr>
      </w:pPr>
      <w:r w:rsidRPr="00EA5FB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5.3.1. Alapfogalmak</w:t>
      </w:r>
      <w:r w:rsidRPr="00EA5FB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EA5FB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EA5FB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2357E7" w:rsidRPr="00EA5FB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2357E7" w:rsidRPr="00EA5FB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2357E7" w:rsidRPr="00EA5FB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8528DD" w:rsidRPr="00EA5FB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EA5FB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824CA" w:rsidRPr="00EA5FB3">
        <w:rPr>
          <w:rFonts w:ascii="Times New Roman" w:hAnsi="Times New Roman"/>
          <w:b/>
          <w:i/>
          <w:kern w:val="2"/>
          <w:sz w:val="24"/>
          <w:szCs w:val="24"/>
          <w:lang w:eastAsia="hi-IN" w:bidi="hi-IN"/>
        </w:rPr>
        <w:t xml:space="preserve">8 </w:t>
      </w:r>
      <w:r w:rsidR="002357E7" w:rsidRPr="00EA5FB3">
        <w:rPr>
          <w:rFonts w:ascii="Times New Roman" w:hAnsi="Times New Roman"/>
          <w:b/>
          <w:i/>
          <w:kern w:val="2"/>
          <w:sz w:val="24"/>
          <w:szCs w:val="24"/>
          <w:lang w:eastAsia="hi-IN" w:bidi="hi-IN"/>
        </w:rPr>
        <w:t>óra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Mérőterem rendje, a munka rendje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8528DD" w:rsidRPr="00EA5FB3" w:rsidRDefault="008528DD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Mértékegység</w:t>
      </w:r>
      <w:r w:rsidR="00D40E3A" w:rsidRPr="00EA5FB3">
        <w:rPr>
          <w:rFonts w:ascii="Times New Roman" w:hAnsi="Times New Roman"/>
          <w:sz w:val="24"/>
          <w:szCs w:val="24"/>
        </w:rPr>
        <w:t>ek, mértékegy</w:t>
      </w:r>
      <w:r w:rsidR="008C647F" w:rsidRPr="00EA5FB3">
        <w:rPr>
          <w:rFonts w:ascii="Times New Roman" w:hAnsi="Times New Roman"/>
          <w:sz w:val="24"/>
          <w:szCs w:val="24"/>
        </w:rPr>
        <w:t>s</w:t>
      </w:r>
      <w:r w:rsidR="00D40E3A" w:rsidRPr="00EA5FB3">
        <w:rPr>
          <w:rFonts w:ascii="Times New Roman" w:hAnsi="Times New Roman"/>
          <w:sz w:val="24"/>
          <w:szCs w:val="24"/>
        </w:rPr>
        <w:t>ég</w:t>
      </w:r>
      <w:r w:rsidRPr="00EA5FB3">
        <w:rPr>
          <w:rFonts w:ascii="Times New Roman" w:hAnsi="Times New Roman"/>
          <w:sz w:val="24"/>
          <w:szCs w:val="24"/>
        </w:rPr>
        <w:t>rendszerek, alapfog</w:t>
      </w:r>
      <w:r w:rsidR="00D57A18" w:rsidRPr="00EA5FB3">
        <w:rPr>
          <w:rFonts w:ascii="Times New Roman" w:hAnsi="Times New Roman"/>
          <w:sz w:val="24"/>
          <w:szCs w:val="24"/>
        </w:rPr>
        <w:t>a</w:t>
      </w:r>
      <w:r w:rsidR="009A1BBB" w:rsidRPr="00EA5FB3">
        <w:rPr>
          <w:rFonts w:ascii="Times New Roman" w:hAnsi="Times New Roman"/>
          <w:sz w:val="24"/>
          <w:szCs w:val="24"/>
        </w:rPr>
        <w:t>lmak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SI mértékegységrendszer</w:t>
      </w:r>
      <w:r w:rsidR="007779DF" w:rsidRPr="00EA5FB3">
        <w:rPr>
          <w:rFonts w:ascii="Times New Roman" w:hAnsi="Times New Roman"/>
          <w:sz w:val="24"/>
          <w:szCs w:val="24"/>
        </w:rPr>
        <w:t xml:space="preserve"> részletes jel</w:t>
      </w:r>
      <w:r w:rsidR="009A1BBB" w:rsidRPr="00EA5FB3">
        <w:rPr>
          <w:rFonts w:ascii="Times New Roman" w:hAnsi="Times New Roman"/>
          <w:sz w:val="24"/>
          <w:szCs w:val="24"/>
        </w:rPr>
        <w:t>lemzése, használata, átváltások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7779DF" w:rsidRPr="00EA5FB3" w:rsidRDefault="007779DF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5.3.2</w:t>
      </w:r>
      <w:r w:rsidR="007779DF" w:rsidRPr="00EA5FB3">
        <w:rPr>
          <w:rFonts w:ascii="Times New Roman" w:hAnsi="Times New Roman"/>
          <w:b/>
          <w:sz w:val="24"/>
          <w:szCs w:val="24"/>
        </w:rPr>
        <w:t xml:space="preserve">. </w:t>
      </w:r>
      <w:r w:rsidR="00EB0FA2" w:rsidRPr="00EA5FB3">
        <w:rPr>
          <w:rFonts w:ascii="Times New Roman" w:hAnsi="Times New Roman"/>
          <w:b/>
          <w:sz w:val="24"/>
          <w:szCs w:val="24"/>
        </w:rPr>
        <w:t xml:space="preserve"> Hőmérsékletmérés</w:t>
      </w:r>
      <w:r w:rsidR="00EB0FA2"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="008528DD" w:rsidRPr="00EA5FB3">
        <w:rPr>
          <w:rFonts w:ascii="Times New Roman" w:hAnsi="Times New Roman"/>
          <w:b/>
          <w:sz w:val="24"/>
          <w:szCs w:val="24"/>
        </w:rPr>
        <w:tab/>
      </w:r>
      <w:r w:rsidR="00282257" w:rsidRPr="00EA5FB3">
        <w:rPr>
          <w:rFonts w:ascii="Times New Roman" w:hAnsi="Times New Roman"/>
          <w:b/>
          <w:sz w:val="24"/>
          <w:szCs w:val="24"/>
        </w:rPr>
        <w:tab/>
      </w:r>
      <w:r w:rsidR="00C72619" w:rsidRPr="00EA5FB3">
        <w:rPr>
          <w:rFonts w:ascii="Times New Roman" w:hAnsi="Times New Roman"/>
          <w:b/>
          <w:i/>
          <w:sz w:val="24"/>
          <w:szCs w:val="24"/>
        </w:rPr>
        <w:t>15</w:t>
      </w:r>
      <w:r w:rsidR="00F150C5" w:rsidRPr="00EA5FB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EA5FB3">
        <w:rPr>
          <w:rFonts w:ascii="Times New Roman" w:hAnsi="Times New Roman"/>
          <w:b/>
          <w:i/>
          <w:sz w:val="24"/>
          <w:szCs w:val="24"/>
        </w:rPr>
        <w:t>óra</w:t>
      </w:r>
    </w:p>
    <w:p w:rsidR="00D57A18" w:rsidRPr="00EA5FB3" w:rsidRDefault="00D57A18" w:rsidP="00EB0FA2">
      <w:pPr>
        <w:tabs>
          <w:tab w:val="left" w:pos="110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Hőmérsékletmérés</w:t>
      </w:r>
      <w:r w:rsidR="009A1BBB" w:rsidRPr="00EA5FB3">
        <w:rPr>
          <w:rFonts w:ascii="Times New Roman" w:hAnsi="Times New Roman"/>
          <w:sz w:val="24"/>
          <w:szCs w:val="24"/>
        </w:rPr>
        <w:t xml:space="preserve"> alapelvei, hőmérőtípusok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tabs>
          <w:tab w:val="left" w:pos="110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Higanyos hőmérők kalibrálása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tabs>
          <w:tab w:val="left" w:pos="110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Hőmérsékletmérés ellenállás</w:t>
      </w:r>
      <w:r w:rsidR="008528DD" w:rsidRPr="00EA5FB3">
        <w:rPr>
          <w:rFonts w:ascii="Times New Roman" w:hAnsi="Times New Roman"/>
          <w:sz w:val="24"/>
          <w:szCs w:val="24"/>
        </w:rPr>
        <w:t>-</w:t>
      </w:r>
      <w:r w:rsidRPr="00EA5FB3">
        <w:rPr>
          <w:rFonts w:ascii="Times New Roman" w:hAnsi="Times New Roman"/>
          <w:sz w:val="24"/>
          <w:szCs w:val="24"/>
        </w:rPr>
        <w:t>hőmérővel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tabs>
          <w:tab w:val="left" w:pos="110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Ellenállás</w:t>
      </w:r>
      <w:r w:rsidR="008528DD" w:rsidRPr="00EA5FB3">
        <w:rPr>
          <w:rFonts w:ascii="Times New Roman" w:hAnsi="Times New Roman"/>
          <w:sz w:val="24"/>
          <w:szCs w:val="24"/>
        </w:rPr>
        <w:t>-</w:t>
      </w:r>
      <w:r w:rsidRPr="00EA5FB3">
        <w:rPr>
          <w:rFonts w:ascii="Times New Roman" w:hAnsi="Times New Roman"/>
          <w:sz w:val="24"/>
          <w:szCs w:val="24"/>
        </w:rPr>
        <w:t>hőmérők vizsgálata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tabs>
          <w:tab w:val="left" w:pos="110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Felfutási idő meghatározása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tabs>
          <w:tab w:val="left" w:pos="110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Beállítási idő meghatározása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2357E7" w:rsidRPr="00EA5FB3" w:rsidRDefault="002357E7" w:rsidP="00EB0FA2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iCs/>
          <w:sz w:val="24"/>
          <w:szCs w:val="24"/>
        </w:rPr>
      </w:pP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>5.3.3 Alapmérések</w:t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="00EB0FA2"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ab/>
      </w:r>
      <w:r w:rsidR="008528DD" w:rsidRPr="00EA5FB3">
        <w:rPr>
          <w:rFonts w:ascii="Times New Roman" w:hAnsi="Times New Roman"/>
          <w:sz w:val="24"/>
          <w:szCs w:val="24"/>
        </w:rPr>
        <w:tab/>
      </w:r>
      <w:r w:rsidR="00A7772B" w:rsidRPr="00EA5FB3">
        <w:rPr>
          <w:rFonts w:ascii="Times New Roman" w:hAnsi="Times New Roman"/>
          <w:sz w:val="24"/>
          <w:szCs w:val="24"/>
        </w:rPr>
        <w:tab/>
      </w:r>
      <w:r w:rsidR="00C72619" w:rsidRPr="00EA5FB3">
        <w:rPr>
          <w:rFonts w:ascii="Times New Roman" w:hAnsi="Times New Roman"/>
          <w:b/>
          <w:i/>
          <w:sz w:val="24"/>
          <w:szCs w:val="24"/>
        </w:rPr>
        <w:t>37</w:t>
      </w:r>
      <w:r w:rsidR="00D824CA" w:rsidRPr="00EA5FB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EA5FB3">
        <w:rPr>
          <w:rFonts w:ascii="Times New Roman" w:hAnsi="Times New Roman"/>
          <w:b/>
          <w:i/>
          <w:sz w:val="24"/>
          <w:szCs w:val="24"/>
        </w:rPr>
        <w:t>óra</w:t>
      </w:r>
    </w:p>
    <w:p w:rsidR="00D57A18" w:rsidRPr="00EA5FB3" w:rsidRDefault="008528DD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Légnyomásmér</w:t>
      </w:r>
      <w:r w:rsidR="009A1BBB" w:rsidRPr="00EA5FB3">
        <w:rPr>
          <w:rFonts w:ascii="Times New Roman" w:hAnsi="Times New Roman"/>
          <w:sz w:val="24"/>
          <w:szCs w:val="24"/>
        </w:rPr>
        <w:t>és elve, és alapjai és eszközei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Mérés higanyos ill. szelencés barométerrel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Légnyomás korrekció meghatározása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Légnyomás korrekció meghatározása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 levegő páratartalmának mérése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Páratartalom mérési módszerek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8528DD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Mérés Assmann féle </w:t>
      </w:r>
      <w:proofErr w:type="spellStart"/>
      <w:r w:rsidRPr="00EA5FB3">
        <w:rPr>
          <w:rFonts w:ascii="Times New Roman" w:hAnsi="Times New Roman"/>
          <w:sz w:val="24"/>
          <w:szCs w:val="24"/>
        </w:rPr>
        <w:t>pszichromé</w:t>
      </w:r>
      <w:r w:rsidR="00D57A18" w:rsidRPr="00EA5FB3">
        <w:rPr>
          <w:rFonts w:ascii="Times New Roman" w:hAnsi="Times New Roman"/>
          <w:sz w:val="24"/>
          <w:szCs w:val="24"/>
        </w:rPr>
        <w:t>terrel</w:t>
      </w:r>
      <w:proofErr w:type="spellEnd"/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8528DD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 xml:space="preserve">Elektronikus </w:t>
      </w:r>
      <w:proofErr w:type="spellStart"/>
      <w:r w:rsidRPr="00EA5FB3">
        <w:rPr>
          <w:rFonts w:ascii="Times New Roman" w:hAnsi="Times New Roman"/>
          <w:sz w:val="24"/>
          <w:szCs w:val="24"/>
        </w:rPr>
        <w:t>pszichromé</w:t>
      </w:r>
      <w:r w:rsidR="00D57A18" w:rsidRPr="00EA5FB3">
        <w:rPr>
          <w:rFonts w:ascii="Times New Roman" w:hAnsi="Times New Roman"/>
          <w:sz w:val="24"/>
          <w:szCs w:val="24"/>
        </w:rPr>
        <w:t>terrel</w:t>
      </w:r>
      <w:proofErr w:type="spellEnd"/>
      <w:r w:rsidR="00D57A18" w:rsidRPr="00EA5FB3">
        <w:rPr>
          <w:rFonts w:ascii="Times New Roman" w:hAnsi="Times New Roman"/>
          <w:sz w:val="24"/>
          <w:szCs w:val="24"/>
        </w:rPr>
        <w:t xml:space="preserve"> való mérés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Szintmérés elvei, módszerei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Kapacitív szintmérés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Ellenállás változás elvű szintmérés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Ultrahangos szintmérés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Térfogatáram mérési módszerek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Köbözés alapjai, elve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8528DD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EA5FB3">
        <w:rPr>
          <w:rFonts w:ascii="Times New Roman" w:hAnsi="Times New Roman"/>
          <w:sz w:val="24"/>
          <w:szCs w:val="24"/>
        </w:rPr>
        <w:t>Pitot</w:t>
      </w:r>
      <w:proofErr w:type="spellEnd"/>
      <w:r w:rsidRPr="00EA5FB3">
        <w:rPr>
          <w:rFonts w:ascii="Times New Roman" w:hAnsi="Times New Roman"/>
          <w:sz w:val="24"/>
          <w:szCs w:val="24"/>
        </w:rPr>
        <w:t xml:space="preserve"> csöves térfogatáram</w:t>
      </w:r>
      <w:r w:rsidR="00D57A18" w:rsidRPr="00EA5FB3">
        <w:rPr>
          <w:rFonts w:ascii="Times New Roman" w:hAnsi="Times New Roman"/>
          <w:sz w:val="24"/>
          <w:szCs w:val="24"/>
        </w:rPr>
        <w:t xml:space="preserve"> mérés</w:t>
      </w:r>
      <w:r w:rsidR="009A1BBB" w:rsidRPr="00EA5FB3">
        <w:rPr>
          <w:rFonts w:ascii="Times New Roman" w:hAnsi="Times New Roman"/>
          <w:sz w:val="24"/>
          <w:szCs w:val="24"/>
        </w:rPr>
        <w:t>e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Venturi áramlásmérés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Turbinás áramlásmérés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D57A18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Az áramlásmérési módszerek összehasonlítása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BB601C" w:rsidRPr="00EA5FB3" w:rsidRDefault="00D57A1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Összehasonlító mérések készítése</w:t>
      </w:r>
      <w:r w:rsidR="008C647F" w:rsidRPr="00EA5FB3">
        <w:rPr>
          <w:rFonts w:ascii="Times New Roman" w:hAnsi="Times New Roman"/>
          <w:sz w:val="24"/>
          <w:szCs w:val="24"/>
        </w:rPr>
        <w:t>.</w:t>
      </w:r>
    </w:p>
    <w:p w:rsidR="00EB0FA2" w:rsidRPr="00EA5FB3" w:rsidRDefault="00EB0FA2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772347" w:rsidRPr="00EA5FB3" w:rsidRDefault="00772347" w:rsidP="00EB0FA2">
      <w:pPr>
        <w:widowControl w:val="0"/>
        <w:numPr>
          <w:ilvl w:val="1"/>
          <w:numId w:val="14"/>
        </w:numPr>
        <w:suppressAutoHyphens/>
        <w:spacing w:after="0" w:line="240" w:lineRule="auto"/>
        <w:ind w:left="567" w:firstLine="0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D41391" w:rsidRPr="00EA5FB3">
        <w:rPr>
          <w:rFonts w:ascii="Times New Roman" w:hAnsi="Times New Roman"/>
          <w:b/>
          <w:i/>
          <w:sz w:val="24"/>
          <w:szCs w:val="24"/>
        </w:rPr>
        <w:t>(ajánlás)</w:t>
      </w:r>
    </w:p>
    <w:p w:rsidR="00772347" w:rsidRPr="00EA5FB3" w:rsidRDefault="00772347" w:rsidP="00EB0FA2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Gépészeti szaktanterem.</w:t>
      </w:r>
    </w:p>
    <w:p w:rsidR="00772347" w:rsidRPr="00EA5FB3" w:rsidRDefault="00772347" w:rsidP="00EB0FA2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772347" w:rsidRPr="00EA5FB3" w:rsidRDefault="00772347" w:rsidP="00EB0FA2">
      <w:pPr>
        <w:widowControl w:val="0"/>
        <w:numPr>
          <w:ilvl w:val="1"/>
          <w:numId w:val="14"/>
        </w:numPr>
        <w:suppressAutoHyphens/>
        <w:spacing w:after="0" w:line="240" w:lineRule="auto"/>
        <w:ind w:left="567" w:firstLine="0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72347" w:rsidRPr="00EA5FB3" w:rsidRDefault="00772347" w:rsidP="00772347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772347" w:rsidRPr="00EA5FB3" w:rsidRDefault="00772347" w:rsidP="00D90BB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  <w:r w:rsidRPr="00EA5FB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E345B4" w:rsidRPr="00EA5FB3" w:rsidRDefault="00E345B4" w:rsidP="00D90BB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345B4" w:rsidRPr="00EA5FB3" w:rsidTr="007E3AEA">
        <w:trPr>
          <w:jc w:val="center"/>
        </w:trPr>
        <w:tc>
          <w:tcPr>
            <w:tcW w:w="994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szakkönyv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szakkönyv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internet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internet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internet</w:t>
            </w:r>
          </w:p>
        </w:tc>
      </w:tr>
      <w:tr w:rsidR="00E345B4" w:rsidRPr="00EA5FB3" w:rsidTr="007E3AEA">
        <w:trPr>
          <w:jc w:val="center"/>
        </w:trPr>
        <w:tc>
          <w:tcPr>
            <w:tcW w:w="99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345B4" w:rsidRPr="00EA5FB3" w:rsidRDefault="00E345B4" w:rsidP="00E345B4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E345B4" w:rsidRPr="00EA5FB3" w:rsidRDefault="00E345B4" w:rsidP="00E345B4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  <w:r w:rsidRPr="00EA5FB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E345B4" w:rsidRPr="00EA5FB3" w:rsidRDefault="00E345B4" w:rsidP="00D90BB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4313"/>
        <w:gridCol w:w="851"/>
        <w:gridCol w:w="850"/>
        <w:gridCol w:w="851"/>
        <w:gridCol w:w="1595"/>
      </w:tblGrid>
      <w:tr w:rsidR="00772347" w:rsidRPr="00EA5FB3" w:rsidTr="008E7C45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4313" w:type="dxa"/>
            <w:vMerge w:val="restart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552" w:type="dxa"/>
            <w:gridSpan w:val="3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595" w:type="dxa"/>
            <w:vMerge w:val="restart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72347" w:rsidRPr="00EA5FB3" w:rsidTr="008E7C45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13" w:type="dxa"/>
            <w:vMerge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772347" w:rsidRPr="00EA5FB3" w:rsidRDefault="00772347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850" w:type="dxa"/>
            <w:textDirection w:val="btLr"/>
            <w:vAlign w:val="center"/>
          </w:tcPr>
          <w:p w:rsidR="00772347" w:rsidRPr="00EA5FB3" w:rsidRDefault="00772347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72347" w:rsidRPr="00EA5FB3" w:rsidRDefault="00772347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772347" w:rsidRPr="00EA5FB3" w:rsidRDefault="00772347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72347" w:rsidRPr="00EA5FB3" w:rsidRDefault="00772347" w:rsidP="00F5136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595" w:type="dxa"/>
            <w:vMerge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51" w:type="dxa"/>
            <w:vAlign w:val="center"/>
          </w:tcPr>
          <w:p w:rsidR="00772347" w:rsidRPr="00EA5FB3" w:rsidRDefault="008528DD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51" w:type="dxa"/>
            <w:vAlign w:val="center"/>
          </w:tcPr>
          <w:p w:rsidR="00772347" w:rsidRPr="00EA5FB3" w:rsidRDefault="008528DD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51" w:type="dxa"/>
            <w:vAlign w:val="center"/>
          </w:tcPr>
          <w:p w:rsidR="00772347" w:rsidRPr="00EA5FB3" w:rsidRDefault="008528DD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51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51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8E7C45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2.3</w:t>
            </w:r>
            <w:r w:rsidR="00772347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8E7C45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2.4</w:t>
            </w:r>
            <w:r w:rsidR="00772347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8E7C45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2.5</w:t>
            </w:r>
            <w:r w:rsidR="00772347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856ACF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3.1</w:t>
            </w:r>
            <w:r w:rsidR="00772347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EA5FB3" w:rsidRDefault="008E7C45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 xml:space="preserve"> Diagramok</w:t>
            </w:r>
            <w:r w:rsidR="00772347" w:rsidRPr="00EA5FB3">
              <w:rPr>
                <w:rFonts w:ascii="Times New Roman" w:hAnsi="Times New Roman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51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51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856ACF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5.1</w:t>
            </w:r>
            <w:r w:rsidR="00772347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EA5FB3" w:rsidRDefault="008E7C45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 xml:space="preserve">Csoportos </w:t>
            </w:r>
            <w:r w:rsidR="00772347" w:rsidRPr="00EA5FB3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EA5FB3" w:rsidRDefault="00772347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856ACF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6.1</w:t>
            </w:r>
            <w:r w:rsidR="00772347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51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856ACF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6.2</w:t>
            </w:r>
            <w:r w:rsidR="00772347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EA5FB3" w:rsidRDefault="008E7C45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Munkamegfigyelés</w:t>
            </w:r>
            <w:r w:rsidR="00772347" w:rsidRPr="00EA5FB3">
              <w:rPr>
                <w:rFonts w:ascii="Times New Roman" w:hAnsi="Times New Roman"/>
                <w:sz w:val="20"/>
                <w:szCs w:val="20"/>
              </w:rPr>
              <w:t xml:space="preserve"> szempontok alapján</w:t>
            </w:r>
          </w:p>
        </w:tc>
        <w:tc>
          <w:tcPr>
            <w:tcW w:w="851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EA5FB3" w:rsidRDefault="00856ACF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772347" w:rsidRPr="00EA5FB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856ACF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</w:t>
            </w:r>
            <w:r w:rsidR="00772347" w:rsidRPr="00EA5FB3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51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EA5FB3" w:rsidRDefault="00856ACF" w:rsidP="00F224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 w:rsidR="00772347" w:rsidRPr="00EA5FB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856ACF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</w:t>
            </w:r>
            <w:r w:rsidR="008E7C45" w:rsidRPr="00EA5FB3">
              <w:rPr>
                <w:rFonts w:ascii="Times New Roman" w:hAnsi="Times New Roman"/>
                <w:sz w:val="20"/>
                <w:szCs w:val="20"/>
              </w:rPr>
              <w:t>.1</w:t>
            </w:r>
            <w:r w:rsidR="00772347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51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2347" w:rsidRPr="00EA5FB3" w:rsidTr="00EB0FA2">
        <w:trPr>
          <w:jc w:val="center"/>
        </w:trPr>
        <w:tc>
          <w:tcPr>
            <w:tcW w:w="828" w:type="dxa"/>
            <w:vAlign w:val="center"/>
          </w:tcPr>
          <w:p w:rsidR="00772347" w:rsidRPr="00EA5FB3" w:rsidRDefault="00856ACF" w:rsidP="00F224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</w:t>
            </w:r>
            <w:r w:rsidR="008E7C45" w:rsidRPr="00EA5FB3">
              <w:rPr>
                <w:rFonts w:ascii="Times New Roman" w:hAnsi="Times New Roman"/>
                <w:sz w:val="20"/>
                <w:szCs w:val="20"/>
              </w:rPr>
              <w:t>.2</w:t>
            </w:r>
            <w:r w:rsidR="00772347" w:rsidRPr="00EA5F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EA5FB3" w:rsidRDefault="00772347" w:rsidP="00F224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51" w:type="dxa"/>
            <w:vAlign w:val="center"/>
          </w:tcPr>
          <w:p w:rsidR="00772347" w:rsidRPr="00EA5FB3" w:rsidRDefault="008E7C45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EA5FB3" w:rsidRDefault="00772347" w:rsidP="00EB0F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345B4" w:rsidRPr="00EA5FB3" w:rsidRDefault="00E345B4" w:rsidP="00D90BB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</w:p>
    <w:p w:rsidR="00E345B4" w:rsidRPr="00EA5FB3" w:rsidRDefault="00E345B4" w:rsidP="00D90BB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</w:p>
    <w:p w:rsidR="00772347" w:rsidRPr="00EA5FB3" w:rsidRDefault="00772347" w:rsidP="00EB0FA2">
      <w:pPr>
        <w:widowControl w:val="0"/>
        <w:numPr>
          <w:ilvl w:val="1"/>
          <w:numId w:val="14"/>
        </w:numPr>
        <w:suppressAutoHyphens/>
        <w:spacing w:after="0" w:line="240" w:lineRule="auto"/>
        <w:ind w:left="567" w:firstLine="0"/>
        <w:rPr>
          <w:rFonts w:ascii="Times New Roman" w:hAnsi="Times New Roman"/>
          <w:b/>
          <w:bCs/>
          <w:sz w:val="24"/>
          <w:szCs w:val="24"/>
        </w:rPr>
      </w:pPr>
      <w:r w:rsidRPr="00EA5FB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A5FB3">
        <w:rPr>
          <w:rFonts w:ascii="Times New Roman" w:hAnsi="Times New Roman"/>
          <w:b/>
          <w:sz w:val="24"/>
          <w:szCs w:val="24"/>
        </w:rPr>
        <w:t>tantárgy</w:t>
      </w:r>
      <w:r w:rsidRPr="00EA5FB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A5FB3">
        <w:rPr>
          <w:rFonts w:ascii="Times New Roman" w:hAnsi="Times New Roman"/>
          <w:b/>
          <w:sz w:val="24"/>
          <w:szCs w:val="24"/>
        </w:rPr>
        <w:t>értékelésének</w:t>
      </w:r>
      <w:r w:rsidRPr="00EA5FB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B614BD" w:rsidRPr="00EA5FB3" w:rsidRDefault="00772347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EB0FA2" w:rsidRPr="00EA5FB3" w:rsidRDefault="00EB0FA2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</w:p>
    <w:p w:rsidR="00921BC7" w:rsidRPr="00EA5FB3" w:rsidRDefault="00921BC7" w:rsidP="00716D65">
      <w:pPr>
        <w:spacing w:after="0" w:line="240" w:lineRule="auto"/>
        <w:ind w:left="927"/>
        <w:rPr>
          <w:rFonts w:ascii="Times New Roman" w:hAnsi="Times New Roman"/>
          <w:b/>
          <w:bCs/>
          <w:sz w:val="24"/>
          <w:szCs w:val="24"/>
        </w:rPr>
      </w:pPr>
    </w:p>
    <w:p w:rsidR="003556D4" w:rsidRPr="00EA5FB3" w:rsidRDefault="003556D4" w:rsidP="007779DF">
      <w:pPr>
        <w:widowControl w:val="0"/>
        <w:numPr>
          <w:ilvl w:val="0"/>
          <w:numId w:val="14"/>
        </w:numPr>
        <w:suppressAutoHyphens/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  <w:r w:rsidRPr="00EA5FB3">
        <w:rPr>
          <w:rFonts w:ascii="Times New Roman" w:hAnsi="Times New Roman"/>
          <w:b/>
          <w:iCs/>
          <w:sz w:val="24"/>
          <w:szCs w:val="24"/>
        </w:rPr>
        <w:t>Nukleáris környezetvédelem</w:t>
      </w:r>
      <w:r w:rsidR="009A1BBB" w:rsidRPr="00EA5FB3">
        <w:rPr>
          <w:rFonts w:ascii="Times New Roman" w:hAnsi="Times New Roman"/>
          <w:b/>
          <w:iCs/>
          <w:sz w:val="24"/>
          <w:szCs w:val="24"/>
        </w:rPr>
        <w:t xml:space="preserve"> tantárgy</w:t>
      </w:r>
      <w:r w:rsidRPr="00EA5FB3">
        <w:rPr>
          <w:rFonts w:ascii="Times New Roman" w:hAnsi="Times New Roman"/>
          <w:b/>
          <w:iCs/>
          <w:sz w:val="24"/>
          <w:szCs w:val="24"/>
        </w:rPr>
        <w:tab/>
      </w:r>
      <w:r w:rsidRPr="00EA5FB3">
        <w:rPr>
          <w:rFonts w:ascii="Times New Roman" w:hAnsi="Times New Roman"/>
          <w:b/>
          <w:iCs/>
          <w:sz w:val="24"/>
          <w:szCs w:val="24"/>
        </w:rPr>
        <w:tab/>
      </w:r>
      <w:r w:rsidRPr="00EA5FB3">
        <w:rPr>
          <w:rFonts w:ascii="Times New Roman" w:hAnsi="Times New Roman"/>
          <w:b/>
          <w:iCs/>
          <w:sz w:val="24"/>
          <w:szCs w:val="24"/>
        </w:rPr>
        <w:tab/>
      </w:r>
      <w:r w:rsidR="00B665DD" w:rsidRPr="00EA5FB3">
        <w:rPr>
          <w:rFonts w:ascii="Times New Roman" w:hAnsi="Times New Roman"/>
          <w:b/>
          <w:iCs/>
          <w:sz w:val="24"/>
          <w:szCs w:val="24"/>
        </w:rPr>
        <w:tab/>
      </w:r>
      <w:r w:rsidRPr="00EA5FB3">
        <w:rPr>
          <w:rFonts w:ascii="Times New Roman" w:hAnsi="Times New Roman"/>
          <w:b/>
          <w:iCs/>
          <w:sz w:val="24"/>
          <w:szCs w:val="24"/>
        </w:rPr>
        <w:tab/>
      </w:r>
      <w:r w:rsidR="008C647F" w:rsidRPr="00EA5FB3">
        <w:rPr>
          <w:rFonts w:ascii="Times New Roman" w:hAnsi="Times New Roman"/>
          <w:b/>
          <w:iCs/>
          <w:sz w:val="24"/>
          <w:szCs w:val="24"/>
        </w:rPr>
        <w:tab/>
      </w:r>
      <w:r w:rsidR="00C72619" w:rsidRPr="00EA5FB3">
        <w:rPr>
          <w:rFonts w:ascii="Times New Roman" w:hAnsi="Times New Roman"/>
          <w:b/>
          <w:iCs/>
          <w:sz w:val="24"/>
          <w:szCs w:val="24"/>
        </w:rPr>
        <w:t>60</w:t>
      </w:r>
      <w:r w:rsidRPr="00EA5FB3">
        <w:rPr>
          <w:rFonts w:ascii="Times New Roman" w:hAnsi="Times New Roman"/>
          <w:b/>
          <w:iCs/>
          <w:sz w:val="24"/>
          <w:szCs w:val="24"/>
        </w:rPr>
        <w:t xml:space="preserve"> óra</w:t>
      </w:r>
    </w:p>
    <w:p w:rsidR="003556D4" w:rsidRPr="00EA5FB3" w:rsidRDefault="00B665DD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/>
          <w:iCs/>
          <w:sz w:val="24"/>
          <w:szCs w:val="24"/>
        </w:rPr>
      </w:pPr>
      <w:r w:rsidRPr="00EA5FB3">
        <w:rPr>
          <w:rFonts w:ascii="Times New Roman" w:hAnsi="Times New Roman"/>
          <w:b/>
          <w:iCs/>
          <w:sz w:val="24"/>
          <w:szCs w:val="24"/>
        </w:rPr>
        <w:br/>
      </w:r>
      <w:r w:rsidR="003556D4" w:rsidRPr="00EA5FB3">
        <w:rPr>
          <w:rFonts w:ascii="Times New Roman" w:hAnsi="Times New Roman"/>
          <w:b/>
          <w:iCs/>
          <w:sz w:val="24"/>
          <w:szCs w:val="24"/>
        </w:rPr>
        <w:t>6.1.</w:t>
      </w:r>
      <w:r w:rsidR="00EB0FA2" w:rsidRPr="00EA5FB3">
        <w:rPr>
          <w:rFonts w:ascii="Times New Roman" w:hAnsi="Times New Roman"/>
          <w:b/>
          <w:iCs/>
          <w:sz w:val="24"/>
          <w:szCs w:val="24"/>
        </w:rPr>
        <w:tab/>
      </w:r>
      <w:r w:rsidR="003556D4" w:rsidRPr="00EA5FB3">
        <w:rPr>
          <w:rFonts w:ascii="Times New Roman" w:hAnsi="Times New Roman"/>
          <w:b/>
          <w:iCs/>
          <w:sz w:val="24"/>
          <w:szCs w:val="24"/>
        </w:rPr>
        <w:t xml:space="preserve"> A tantárgy tanításának célja</w:t>
      </w:r>
    </w:p>
    <w:p w:rsidR="003556D4" w:rsidRPr="00EA5FB3" w:rsidRDefault="003556D4" w:rsidP="00EB0FA2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iCs/>
          <w:sz w:val="24"/>
          <w:szCs w:val="24"/>
        </w:rPr>
      </w:pPr>
      <w:r w:rsidRPr="00EA5FB3">
        <w:rPr>
          <w:rFonts w:ascii="Times New Roman" w:hAnsi="Times New Roman"/>
          <w:iCs/>
          <w:sz w:val="24"/>
          <w:szCs w:val="24"/>
        </w:rPr>
        <w:t>Megisme</w:t>
      </w:r>
      <w:r w:rsidR="008E7C45" w:rsidRPr="00EA5FB3">
        <w:rPr>
          <w:rFonts w:ascii="Times New Roman" w:hAnsi="Times New Roman"/>
          <w:iCs/>
          <w:sz w:val="24"/>
          <w:szCs w:val="24"/>
        </w:rPr>
        <w:t xml:space="preserve">rtesse a tanulókat az erőművek </w:t>
      </w:r>
      <w:r w:rsidRPr="00EA5FB3">
        <w:rPr>
          <w:rFonts w:ascii="Times New Roman" w:hAnsi="Times New Roman"/>
          <w:iCs/>
          <w:sz w:val="24"/>
          <w:szCs w:val="24"/>
        </w:rPr>
        <w:t>kibocsátásaiva</w:t>
      </w:r>
      <w:r w:rsidR="008E7C45" w:rsidRPr="00EA5FB3">
        <w:rPr>
          <w:rFonts w:ascii="Times New Roman" w:hAnsi="Times New Roman"/>
          <w:iCs/>
          <w:sz w:val="24"/>
          <w:szCs w:val="24"/>
        </w:rPr>
        <w:t>l és a környezetbe kikerülő any</w:t>
      </w:r>
      <w:r w:rsidRPr="00EA5FB3">
        <w:rPr>
          <w:rFonts w:ascii="Times New Roman" w:hAnsi="Times New Roman"/>
          <w:iCs/>
          <w:sz w:val="24"/>
          <w:szCs w:val="24"/>
        </w:rPr>
        <w:t>a</w:t>
      </w:r>
      <w:r w:rsidR="008E7C45" w:rsidRPr="00EA5FB3">
        <w:rPr>
          <w:rFonts w:ascii="Times New Roman" w:hAnsi="Times New Roman"/>
          <w:iCs/>
          <w:sz w:val="24"/>
          <w:szCs w:val="24"/>
        </w:rPr>
        <w:t>g</w:t>
      </w:r>
      <w:r w:rsidRPr="00EA5FB3">
        <w:rPr>
          <w:rFonts w:ascii="Times New Roman" w:hAnsi="Times New Roman"/>
          <w:iCs/>
          <w:sz w:val="24"/>
          <w:szCs w:val="24"/>
        </w:rPr>
        <w:t>ok vegyi és ökológiai hatásaival. Feltárja azokat a problémákat, amellyel az erőművek a környezetünket szennyezhetik és károsak lehetnek az emberi egészségre.</w:t>
      </w:r>
    </w:p>
    <w:p w:rsidR="003556D4" w:rsidRPr="00EA5FB3" w:rsidRDefault="003556D4" w:rsidP="008C6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3556D4" w:rsidRPr="00EA5FB3" w:rsidRDefault="003556D4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/>
          <w:iCs/>
          <w:sz w:val="24"/>
          <w:szCs w:val="24"/>
        </w:rPr>
      </w:pPr>
      <w:r w:rsidRPr="00EA5FB3">
        <w:rPr>
          <w:rFonts w:ascii="Times New Roman" w:hAnsi="Times New Roman"/>
          <w:b/>
          <w:iCs/>
          <w:sz w:val="24"/>
          <w:szCs w:val="24"/>
        </w:rPr>
        <w:t xml:space="preserve">6.2. </w:t>
      </w:r>
      <w:r w:rsidR="00EB0FA2" w:rsidRPr="00EA5FB3">
        <w:rPr>
          <w:rFonts w:ascii="Times New Roman" w:hAnsi="Times New Roman"/>
          <w:b/>
          <w:iCs/>
          <w:sz w:val="24"/>
          <w:szCs w:val="24"/>
        </w:rPr>
        <w:tab/>
      </w:r>
      <w:r w:rsidRPr="00EA5FB3">
        <w:rPr>
          <w:rFonts w:ascii="Times New Roman" w:hAnsi="Times New Roman"/>
          <w:b/>
          <w:iCs/>
          <w:sz w:val="24"/>
          <w:szCs w:val="24"/>
        </w:rPr>
        <w:t>Kapcsolódó szakmai tartalmak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7779DF" w:rsidRPr="00EA5FB3" w:rsidTr="006B2CE0">
        <w:tc>
          <w:tcPr>
            <w:tcW w:w="4676" w:type="dxa"/>
          </w:tcPr>
          <w:p w:rsidR="007779DF" w:rsidRPr="00EA5FB3" w:rsidRDefault="007779DF" w:rsidP="006B2CE0">
            <w:pPr>
              <w:tabs>
                <w:tab w:val="left" w:pos="245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iCs/>
                <w:sz w:val="20"/>
                <w:szCs w:val="20"/>
              </w:rPr>
              <w:t>Szakmai tartalom</w:t>
            </w:r>
          </w:p>
        </w:tc>
        <w:tc>
          <w:tcPr>
            <w:tcW w:w="4677" w:type="dxa"/>
          </w:tcPr>
          <w:p w:rsidR="007779DF" w:rsidRPr="00EA5FB3" w:rsidRDefault="007779DF" w:rsidP="006B2C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iCs/>
                <w:sz w:val="20"/>
                <w:szCs w:val="20"/>
              </w:rPr>
              <w:t>Tantárgy(</w:t>
            </w:r>
            <w:proofErr w:type="spellStart"/>
            <w:r w:rsidRPr="00EA5FB3">
              <w:rPr>
                <w:rFonts w:ascii="Times New Roman" w:hAnsi="Times New Roman"/>
                <w:b/>
                <w:iCs/>
                <w:sz w:val="20"/>
                <w:szCs w:val="20"/>
              </w:rPr>
              <w:t>ak</w:t>
            </w:r>
            <w:proofErr w:type="spellEnd"/>
            <w:r w:rsidRPr="00EA5FB3">
              <w:rPr>
                <w:rFonts w:ascii="Times New Roman" w:hAnsi="Times New Roman"/>
                <w:b/>
                <w:iCs/>
                <w:sz w:val="20"/>
                <w:szCs w:val="20"/>
              </w:rPr>
              <w:t>)</w:t>
            </w:r>
          </w:p>
        </w:tc>
      </w:tr>
      <w:tr w:rsidR="007779DF" w:rsidRPr="00EA5FB3" w:rsidTr="006B2CE0">
        <w:tc>
          <w:tcPr>
            <w:tcW w:w="4676" w:type="dxa"/>
          </w:tcPr>
          <w:p w:rsidR="007779DF" w:rsidRPr="00EA5FB3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Hő és hőhatás</w:t>
            </w:r>
          </w:p>
        </w:tc>
        <w:tc>
          <w:tcPr>
            <w:tcW w:w="4677" w:type="dxa"/>
          </w:tcPr>
          <w:p w:rsidR="007779DF" w:rsidRPr="00EA5FB3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Fizika 10.</w:t>
            </w:r>
          </w:p>
        </w:tc>
      </w:tr>
      <w:tr w:rsidR="007779DF" w:rsidRPr="00EA5FB3" w:rsidTr="006B2CE0">
        <w:tc>
          <w:tcPr>
            <w:tcW w:w="4676" w:type="dxa"/>
          </w:tcPr>
          <w:p w:rsidR="007779DF" w:rsidRPr="00EA5FB3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Talajszennyezés</w:t>
            </w:r>
          </w:p>
        </w:tc>
        <w:tc>
          <w:tcPr>
            <w:tcW w:w="4677" w:type="dxa"/>
          </w:tcPr>
          <w:p w:rsidR="007779DF" w:rsidRPr="00EA5FB3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Földrajz 9.</w:t>
            </w:r>
          </w:p>
        </w:tc>
      </w:tr>
      <w:tr w:rsidR="007779DF" w:rsidRPr="00EA5FB3" w:rsidTr="006B2CE0">
        <w:tc>
          <w:tcPr>
            <w:tcW w:w="4676" w:type="dxa"/>
          </w:tcPr>
          <w:p w:rsidR="007779DF" w:rsidRPr="00EA5FB3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Vízszennyezés</w:t>
            </w:r>
          </w:p>
        </w:tc>
        <w:tc>
          <w:tcPr>
            <w:tcW w:w="4677" w:type="dxa"/>
          </w:tcPr>
          <w:p w:rsidR="007779DF" w:rsidRPr="00EA5FB3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Földrajz 9.</w:t>
            </w:r>
          </w:p>
        </w:tc>
      </w:tr>
      <w:tr w:rsidR="003774B6" w:rsidRPr="00EA5FB3" w:rsidTr="006B2CE0">
        <w:tc>
          <w:tcPr>
            <w:tcW w:w="4676" w:type="dxa"/>
          </w:tcPr>
          <w:p w:rsidR="003774B6" w:rsidRPr="00EA5FB3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proofErr w:type="spellStart"/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Hőkibocsátás</w:t>
            </w:r>
            <w:proofErr w:type="spellEnd"/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, víz és talajszennyezés</w:t>
            </w:r>
          </w:p>
        </w:tc>
        <w:tc>
          <w:tcPr>
            <w:tcW w:w="4677" w:type="dxa"/>
          </w:tcPr>
          <w:p w:rsidR="003774B6" w:rsidRPr="00EA5FB3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EA5FB3">
              <w:rPr>
                <w:rFonts w:ascii="Times New Roman" w:hAnsi="Times New Roman"/>
                <w:iCs/>
                <w:sz w:val="20"/>
                <w:szCs w:val="20"/>
              </w:rPr>
              <w:t>Erőművek</w:t>
            </w:r>
          </w:p>
        </w:tc>
      </w:tr>
    </w:tbl>
    <w:p w:rsidR="003556D4" w:rsidRPr="00EA5FB3" w:rsidRDefault="003556D4" w:rsidP="003556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3556D4" w:rsidRPr="00EA5FB3" w:rsidRDefault="003556D4" w:rsidP="00EB0FA2">
      <w:pPr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  <w:r w:rsidRPr="00EA5FB3">
        <w:rPr>
          <w:rFonts w:ascii="Times New Roman" w:hAnsi="Times New Roman"/>
          <w:b/>
          <w:bCs/>
          <w:sz w:val="24"/>
          <w:szCs w:val="24"/>
        </w:rPr>
        <w:t>6.3</w:t>
      </w:r>
      <w:r w:rsidR="00EB0FA2" w:rsidRPr="00EA5FB3">
        <w:rPr>
          <w:rFonts w:ascii="Times New Roman" w:hAnsi="Times New Roman"/>
          <w:b/>
          <w:bCs/>
          <w:sz w:val="24"/>
          <w:szCs w:val="24"/>
        </w:rPr>
        <w:tab/>
      </w:r>
      <w:r w:rsidRPr="00EA5FB3">
        <w:rPr>
          <w:rFonts w:ascii="Times New Roman" w:hAnsi="Times New Roman"/>
          <w:b/>
          <w:bCs/>
          <w:sz w:val="24"/>
          <w:szCs w:val="24"/>
        </w:rPr>
        <w:t xml:space="preserve"> Témakörök</w:t>
      </w:r>
    </w:p>
    <w:p w:rsidR="00EB0FA2" w:rsidRPr="00EA5FB3" w:rsidRDefault="00EB0FA2" w:rsidP="00B665DD">
      <w:pPr>
        <w:spacing w:after="0" w:line="240" w:lineRule="auto"/>
        <w:ind w:left="30"/>
        <w:rPr>
          <w:rFonts w:ascii="Times New Roman" w:hAnsi="Times New Roman"/>
          <w:b/>
          <w:bCs/>
          <w:sz w:val="24"/>
          <w:szCs w:val="24"/>
        </w:rPr>
      </w:pPr>
    </w:p>
    <w:p w:rsidR="003556D4" w:rsidRPr="00EA5FB3" w:rsidRDefault="003556D4" w:rsidP="00EB0FA2">
      <w:pPr>
        <w:spacing w:after="0" w:line="240" w:lineRule="auto"/>
        <w:ind w:left="1134"/>
        <w:rPr>
          <w:rFonts w:ascii="Times New Roman" w:hAnsi="Times New Roman"/>
          <w:b/>
          <w:bCs/>
          <w:sz w:val="24"/>
          <w:szCs w:val="24"/>
        </w:rPr>
      </w:pPr>
      <w:r w:rsidRPr="00EA5FB3">
        <w:rPr>
          <w:rFonts w:ascii="Times New Roman" w:hAnsi="Times New Roman"/>
          <w:b/>
          <w:bCs/>
          <w:sz w:val="24"/>
          <w:szCs w:val="24"/>
        </w:rPr>
        <w:t>6.</w:t>
      </w:r>
      <w:r w:rsidR="00EB0FA2" w:rsidRPr="00EA5FB3">
        <w:rPr>
          <w:rFonts w:ascii="Times New Roman" w:hAnsi="Times New Roman"/>
          <w:b/>
          <w:bCs/>
          <w:sz w:val="24"/>
          <w:szCs w:val="24"/>
        </w:rPr>
        <w:t xml:space="preserve">3.1 Atomerőművek </w:t>
      </w:r>
      <w:proofErr w:type="spellStart"/>
      <w:r w:rsidR="00EB0FA2" w:rsidRPr="00EA5FB3">
        <w:rPr>
          <w:rFonts w:ascii="Times New Roman" w:hAnsi="Times New Roman"/>
          <w:b/>
          <w:bCs/>
          <w:sz w:val="24"/>
          <w:szCs w:val="24"/>
        </w:rPr>
        <w:t>hőszennyezése</w:t>
      </w:r>
      <w:proofErr w:type="spellEnd"/>
      <w:r w:rsidR="00B665DD" w:rsidRPr="00EA5FB3">
        <w:rPr>
          <w:rFonts w:ascii="Times New Roman" w:hAnsi="Times New Roman"/>
          <w:b/>
          <w:bCs/>
          <w:sz w:val="24"/>
          <w:szCs w:val="24"/>
        </w:rPr>
        <w:tab/>
      </w:r>
      <w:r w:rsidR="00B665DD" w:rsidRPr="00EA5FB3">
        <w:rPr>
          <w:rFonts w:ascii="Times New Roman" w:hAnsi="Times New Roman"/>
          <w:b/>
          <w:bCs/>
          <w:sz w:val="24"/>
          <w:szCs w:val="24"/>
        </w:rPr>
        <w:tab/>
      </w:r>
      <w:r w:rsidRPr="00EA5FB3">
        <w:rPr>
          <w:rFonts w:ascii="Times New Roman" w:hAnsi="Times New Roman"/>
          <w:b/>
          <w:bCs/>
          <w:sz w:val="24"/>
          <w:szCs w:val="24"/>
        </w:rPr>
        <w:tab/>
      </w:r>
      <w:r w:rsidRPr="00EA5FB3">
        <w:rPr>
          <w:rFonts w:ascii="Times New Roman" w:hAnsi="Times New Roman"/>
          <w:b/>
          <w:bCs/>
          <w:sz w:val="24"/>
          <w:szCs w:val="24"/>
        </w:rPr>
        <w:tab/>
      </w:r>
      <w:r w:rsidR="008C647F" w:rsidRPr="00EA5FB3">
        <w:rPr>
          <w:rFonts w:ascii="Times New Roman" w:hAnsi="Times New Roman"/>
          <w:b/>
          <w:bCs/>
          <w:sz w:val="24"/>
          <w:szCs w:val="24"/>
        </w:rPr>
        <w:tab/>
      </w:r>
      <w:r w:rsidR="00C72619" w:rsidRPr="00EA5FB3">
        <w:rPr>
          <w:rFonts w:ascii="Times New Roman" w:hAnsi="Times New Roman"/>
          <w:b/>
          <w:bCs/>
          <w:i/>
          <w:sz w:val="24"/>
          <w:szCs w:val="24"/>
        </w:rPr>
        <w:t>15</w:t>
      </w:r>
      <w:r w:rsidRPr="00EA5FB3">
        <w:rPr>
          <w:rFonts w:ascii="Times New Roman" w:hAnsi="Times New Roman"/>
          <w:b/>
          <w:bCs/>
          <w:i/>
          <w:sz w:val="24"/>
          <w:szCs w:val="24"/>
        </w:rPr>
        <w:t xml:space="preserve"> óra</w:t>
      </w:r>
    </w:p>
    <w:p w:rsidR="00916735" w:rsidRPr="00EA5FB3" w:rsidRDefault="003556D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Hőforrások</w:t>
      </w:r>
      <w:r w:rsidR="00CB52E4" w:rsidRPr="00EA5FB3">
        <w:rPr>
          <w:rFonts w:ascii="Times New Roman" w:hAnsi="Times New Roman"/>
          <w:bCs/>
          <w:sz w:val="24"/>
          <w:szCs w:val="24"/>
        </w:rPr>
        <w:t>: a reaktorzóna hőter</w:t>
      </w:r>
      <w:r w:rsidR="009A1BBB" w:rsidRPr="00EA5FB3">
        <w:rPr>
          <w:rFonts w:ascii="Times New Roman" w:hAnsi="Times New Roman"/>
          <w:bCs/>
          <w:sz w:val="24"/>
          <w:szCs w:val="24"/>
        </w:rPr>
        <w:t>melése, a kibocsátott hő mérése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3556D4" w:rsidRPr="00EA5FB3" w:rsidRDefault="003556D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proofErr w:type="spellStart"/>
      <w:r w:rsidRPr="00EA5FB3">
        <w:rPr>
          <w:rFonts w:ascii="Times New Roman" w:hAnsi="Times New Roman"/>
          <w:bCs/>
          <w:sz w:val="24"/>
          <w:szCs w:val="24"/>
        </w:rPr>
        <w:t>Hőkibocsátás</w:t>
      </w:r>
      <w:proofErr w:type="spellEnd"/>
      <w:r w:rsidRPr="00EA5FB3">
        <w:rPr>
          <w:rFonts w:ascii="Times New Roman" w:hAnsi="Times New Roman"/>
          <w:bCs/>
          <w:sz w:val="24"/>
          <w:szCs w:val="24"/>
        </w:rPr>
        <w:t xml:space="preserve"> mérése</w:t>
      </w:r>
      <w:r w:rsidR="00CB52E4" w:rsidRPr="00EA5FB3">
        <w:rPr>
          <w:rFonts w:ascii="Times New Roman" w:hAnsi="Times New Roman"/>
          <w:bCs/>
          <w:sz w:val="24"/>
          <w:szCs w:val="24"/>
        </w:rPr>
        <w:t>: kaloriméter és hőmér</w:t>
      </w:r>
      <w:r w:rsidR="009A1BBB" w:rsidRPr="00EA5FB3">
        <w:rPr>
          <w:rFonts w:ascii="Times New Roman" w:hAnsi="Times New Roman"/>
          <w:bCs/>
          <w:sz w:val="24"/>
          <w:szCs w:val="24"/>
        </w:rPr>
        <w:t>őtípusok és jellemzőik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3556D4" w:rsidRPr="00EA5FB3" w:rsidRDefault="003556D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proofErr w:type="spellStart"/>
      <w:r w:rsidRPr="00EA5FB3">
        <w:rPr>
          <w:rFonts w:ascii="Times New Roman" w:hAnsi="Times New Roman"/>
          <w:bCs/>
          <w:sz w:val="24"/>
          <w:szCs w:val="24"/>
        </w:rPr>
        <w:t>Hőszennyezés</w:t>
      </w:r>
      <w:proofErr w:type="spellEnd"/>
      <w:r w:rsidRPr="00EA5FB3">
        <w:rPr>
          <w:rFonts w:ascii="Times New Roman" w:hAnsi="Times New Roman"/>
          <w:bCs/>
          <w:sz w:val="24"/>
          <w:szCs w:val="24"/>
        </w:rPr>
        <w:t xml:space="preserve"> csökkentési lehetőségek</w:t>
      </w:r>
      <w:r w:rsidR="00CB52E4" w:rsidRPr="00EA5FB3">
        <w:rPr>
          <w:rFonts w:ascii="Times New Roman" w:hAnsi="Times New Roman"/>
          <w:bCs/>
          <w:sz w:val="24"/>
          <w:szCs w:val="24"/>
        </w:rPr>
        <w:t xml:space="preserve">: a </w:t>
      </w:r>
      <w:proofErr w:type="spellStart"/>
      <w:r w:rsidR="00CB52E4" w:rsidRPr="00EA5FB3">
        <w:rPr>
          <w:rFonts w:ascii="Times New Roman" w:hAnsi="Times New Roman"/>
          <w:bCs/>
          <w:sz w:val="24"/>
          <w:szCs w:val="24"/>
        </w:rPr>
        <w:t>melegág</w:t>
      </w:r>
      <w:proofErr w:type="spellEnd"/>
      <w:r w:rsidR="00CB52E4" w:rsidRPr="00EA5FB3">
        <w:rPr>
          <w:rFonts w:ascii="Times New Roman" w:hAnsi="Times New Roman"/>
          <w:bCs/>
          <w:sz w:val="24"/>
          <w:szCs w:val="24"/>
        </w:rPr>
        <w:t xml:space="preserve"> burkolása, vízkibocsátás forgatása, a levegővel történő érin</w:t>
      </w:r>
      <w:r w:rsidR="009A1BBB" w:rsidRPr="00EA5FB3">
        <w:rPr>
          <w:rFonts w:ascii="Times New Roman" w:hAnsi="Times New Roman"/>
          <w:bCs/>
          <w:sz w:val="24"/>
          <w:szCs w:val="24"/>
        </w:rPr>
        <w:t>tkeztetés megoldási lehetőségei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9A1BBB" w:rsidRPr="00EA5FB3" w:rsidRDefault="003556D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proofErr w:type="spellStart"/>
      <w:r w:rsidRPr="00EA5FB3">
        <w:rPr>
          <w:rFonts w:ascii="Times New Roman" w:hAnsi="Times New Roman"/>
          <w:bCs/>
          <w:sz w:val="24"/>
          <w:szCs w:val="24"/>
        </w:rPr>
        <w:t>Hőszennyezés</w:t>
      </w:r>
      <w:proofErr w:type="spellEnd"/>
      <w:r w:rsidRPr="00EA5FB3">
        <w:rPr>
          <w:rFonts w:ascii="Times New Roman" w:hAnsi="Times New Roman"/>
          <w:bCs/>
          <w:sz w:val="24"/>
          <w:szCs w:val="24"/>
        </w:rPr>
        <w:t xml:space="preserve"> ökológiai hatásai</w:t>
      </w:r>
      <w:r w:rsidR="00CB52E4" w:rsidRPr="00EA5FB3">
        <w:rPr>
          <w:rFonts w:ascii="Times New Roman" w:hAnsi="Times New Roman"/>
          <w:bCs/>
          <w:sz w:val="24"/>
          <w:szCs w:val="24"/>
        </w:rPr>
        <w:t>: flórák és faunák minőségének és mennyiségének megváltozás</w:t>
      </w:r>
      <w:r w:rsidR="009A1BBB" w:rsidRPr="00EA5FB3">
        <w:rPr>
          <w:rFonts w:ascii="Times New Roman" w:hAnsi="Times New Roman"/>
          <w:bCs/>
          <w:sz w:val="24"/>
          <w:szCs w:val="24"/>
        </w:rPr>
        <w:t>a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9A1BBB" w:rsidRPr="00EA5FB3" w:rsidRDefault="00CB52E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 xml:space="preserve">A </w:t>
      </w:r>
      <w:r w:rsidR="009A1BBB" w:rsidRPr="00EA5FB3">
        <w:rPr>
          <w:rFonts w:ascii="Times New Roman" w:hAnsi="Times New Roman"/>
          <w:bCs/>
          <w:sz w:val="24"/>
          <w:szCs w:val="24"/>
        </w:rPr>
        <w:t>biológiai egyensúly megbomlása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9A1BBB" w:rsidRPr="00EA5FB3" w:rsidRDefault="00CB52E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 xml:space="preserve">Az </w:t>
      </w:r>
      <w:proofErr w:type="spellStart"/>
      <w:r w:rsidRPr="00EA5FB3">
        <w:rPr>
          <w:rFonts w:ascii="Times New Roman" w:hAnsi="Times New Roman"/>
          <w:bCs/>
          <w:sz w:val="24"/>
          <w:szCs w:val="24"/>
        </w:rPr>
        <w:t>eutrofizáció</w:t>
      </w:r>
      <w:proofErr w:type="spellEnd"/>
      <w:r w:rsidRPr="00EA5FB3">
        <w:rPr>
          <w:rFonts w:ascii="Times New Roman" w:hAnsi="Times New Roman"/>
          <w:bCs/>
          <w:sz w:val="24"/>
          <w:szCs w:val="24"/>
        </w:rPr>
        <w:t xml:space="preserve"> és hatásai, az </w:t>
      </w:r>
      <w:proofErr w:type="spellStart"/>
      <w:r w:rsidRPr="00EA5FB3">
        <w:rPr>
          <w:rFonts w:ascii="Times New Roman" w:hAnsi="Times New Roman"/>
          <w:bCs/>
          <w:sz w:val="24"/>
          <w:szCs w:val="24"/>
        </w:rPr>
        <w:t>eut</w:t>
      </w:r>
      <w:r w:rsidR="009A1BBB" w:rsidRPr="00EA5FB3">
        <w:rPr>
          <w:rFonts w:ascii="Times New Roman" w:hAnsi="Times New Roman"/>
          <w:bCs/>
          <w:sz w:val="24"/>
          <w:szCs w:val="24"/>
        </w:rPr>
        <w:t>rofizációs</w:t>
      </w:r>
      <w:proofErr w:type="spellEnd"/>
      <w:r w:rsidR="009A1BBB" w:rsidRPr="00EA5FB3">
        <w:rPr>
          <w:rFonts w:ascii="Times New Roman" w:hAnsi="Times New Roman"/>
          <w:bCs/>
          <w:sz w:val="24"/>
          <w:szCs w:val="24"/>
        </w:rPr>
        <w:t xml:space="preserve"> hatások csökkentése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9A1BBB" w:rsidRPr="00EA5FB3" w:rsidRDefault="00CB52E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A szű</w:t>
      </w:r>
      <w:r w:rsidR="009A1BBB" w:rsidRPr="00EA5FB3">
        <w:rPr>
          <w:rFonts w:ascii="Times New Roman" w:hAnsi="Times New Roman"/>
          <w:bCs/>
          <w:sz w:val="24"/>
          <w:szCs w:val="24"/>
        </w:rPr>
        <w:t>ktűrésű fajok kiszelektálódása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9A1BBB" w:rsidRPr="00EA5FB3" w:rsidRDefault="00CB52E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A populáci</w:t>
      </w:r>
      <w:r w:rsidR="009A1BBB" w:rsidRPr="00EA5FB3">
        <w:rPr>
          <w:rFonts w:ascii="Times New Roman" w:hAnsi="Times New Roman"/>
          <w:bCs/>
          <w:sz w:val="24"/>
          <w:szCs w:val="24"/>
        </w:rPr>
        <w:t>ók összetételének megváltozása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3556D4" w:rsidRPr="00EA5FB3" w:rsidRDefault="00CB52E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 xml:space="preserve">Védekezés a </w:t>
      </w:r>
      <w:r w:rsidR="009A1BBB" w:rsidRPr="00EA5FB3">
        <w:rPr>
          <w:rFonts w:ascii="Times New Roman" w:hAnsi="Times New Roman"/>
          <w:bCs/>
          <w:sz w:val="24"/>
          <w:szCs w:val="24"/>
        </w:rPr>
        <w:t>túlszaporodás és kihalás ellen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EB0FA2" w:rsidRPr="00EA5FB3" w:rsidRDefault="00EB0FA2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</w:p>
    <w:p w:rsidR="006B06F0" w:rsidRPr="00EA5FB3" w:rsidRDefault="003556D4" w:rsidP="00EB0FA2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bCs/>
          <w:sz w:val="24"/>
          <w:szCs w:val="24"/>
        </w:rPr>
        <w:t>6.3.2 Atomerőmű</w:t>
      </w:r>
      <w:r w:rsidR="00EB0FA2" w:rsidRPr="00EA5FB3">
        <w:rPr>
          <w:rFonts w:ascii="Times New Roman" w:hAnsi="Times New Roman"/>
          <w:b/>
          <w:bCs/>
          <w:sz w:val="24"/>
          <w:szCs w:val="24"/>
        </w:rPr>
        <w:t>vek vízszennyezése</w:t>
      </w:r>
      <w:r w:rsidR="00EB0FA2" w:rsidRPr="00EA5FB3">
        <w:rPr>
          <w:rFonts w:ascii="Times New Roman" w:hAnsi="Times New Roman"/>
          <w:b/>
          <w:bCs/>
          <w:sz w:val="24"/>
          <w:szCs w:val="24"/>
        </w:rPr>
        <w:tab/>
      </w:r>
      <w:r w:rsidR="00EB0FA2" w:rsidRPr="00EA5FB3">
        <w:rPr>
          <w:rFonts w:ascii="Times New Roman" w:hAnsi="Times New Roman"/>
          <w:b/>
          <w:bCs/>
          <w:sz w:val="24"/>
          <w:szCs w:val="24"/>
        </w:rPr>
        <w:tab/>
      </w:r>
      <w:r w:rsidR="00B665DD" w:rsidRPr="00EA5FB3">
        <w:rPr>
          <w:rFonts w:ascii="Times New Roman" w:hAnsi="Times New Roman"/>
          <w:b/>
          <w:bCs/>
          <w:sz w:val="24"/>
          <w:szCs w:val="24"/>
        </w:rPr>
        <w:tab/>
      </w:r>
      <w:r w:rsidR="00B665DD" w:rsidRPr="00EA5FB3">
        <w:rPr>
          <w:rFonts w:ascii="Times New Roman" w:hAnsi="Times New Roman"/>
          <w:b/>
          <w:bCs/>
          <w:sz w:val="24"/>
          <w:szCs w:val="24"/>
        </w:rPr>
        <w:tab/>
      </w:r>
      <w:r w:rsidR="007C31D4" w:rsidRPr="00EA5FB3">
        <w:rPr>
          <w:rFonts w:ascii="Times New Roman" w:hAnsi="Times New Roman"/>
          <w:b/>
          <w:bCs/>
          <w:sz w:val="24"/>
          <w:szCs w:val="24"/>
        </w:rPr>
        <w:tab/>
      </w:r>
      <w:r w:rsidR="00C72619" w:rsidRPr="00EA5FB3">
        <w:rPr>
          <w:rFonts w:ascii="Times New Roman" w:hAnsi="Times New Roman"/>
          <w:b/>
          <w:bCs/>
          <w:i/>
          <w:sz w:val="24"/>
          <w:szCs w:val="24"/>
        </w:rPr>
        <w:t>15</w:t>
      </w:r>
      <w:r w:rsidRPr="00EA5FB3">
        <w:rPr>
          <w:rFonts w:ascii="Times New Roman" w:hAnsi="Times New Roman"/>
          <w:b/>
          <w:bCs/>
          <w:i/>
          <w:sz w:val="24"/>
          <w:szCs w:val="24"/>
        </w:rPr>
        <w:t xml:space="preserve"> óra</w:t>
      </w:r>
    </w:p>
    <w:p w:rsidR="009A1BBB" w:rsidRPr="00EA5FB3" w:rsidRDefault="003556D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Vízhasználati módok</w:t>
      </w:r>
      <w:r w:rsidR="009A1BBB" w:rsidRPr="00EA5FB3">
        <w:rPr>
          <w:rFonts w:ascii="Times New Roman" w:hAnsi="Times New Roman"/>
          <w:bCs/>
          <w:sz w:val="24"/>
          <w:szCs w:val="24"/>
        </w:rPr>
        <w:t xml:space="preserve">: hűtés és </w:t>
      </w:r>
      <w:proofErr w:type="spellStart"/>
      <w:r w:rsidR="009A1BBB" w:rsidRPr="00EA5FB3">
        <w:rPr>
          <w:rFonts w:ascii="Times New Roman" w:hAnsi="Times New Roman"/>
          <w:bCs/>
          <w:sz w:val="24"/>
          <w:szCs w:val="24"/>
        </w:rPr>
        <w:t>moderátorvíz</w:t>
      </w:r>
      <w:proofErr w:type="spellEnd"/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9A1BBB" w:rsidRPr="00EA5FB3" w:rsidRDefault="00CB52E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Primer és</w:t>
      </w:r>
      <w:r w:rsidR="009A1BBB" w:rsidRPr="00EA5FB3">
        <w:rPr>
          <w:rFonts w:ascii="Times New Roman" w:hAnsi="Times New Roman"/>
          <w:bCs/>
          <w:sz w:val="24"/>
          <w:szCs w:val="24"/>
        </w:rPr>
        <w:t xml:space="preserve"> szekunderköri vízfelhasználás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9A1BBB" w:rsidRPr="00EA5FB3" w:rsidRDefault="009A1BBB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Technológiai vizek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3556D4" w:rsidRPr="00EA5FB3" w:rsidRDefault="009A1BBB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A reaktortartály vizei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9A1BBB" w:rsidRPr="00EA5FB3" w:rsidRDefault="00983976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S</w:t>
      </w:r>
      <w:r w:rsidR="003556D4" w:rsidRPr="00EA5FB3">
        <w:rPr>
          <w:rFonts w:ascii="Times New Roman" w:hAnsi="Times New Roman"/>
          <w:bCs/>
          <w:sz w:val="24"/>
          <w:szCs w:val="24"/>
        </w:rPr>
        <w:t>zekunderkör vízszennyezői</w:t>
      </w:r>
      <w:r w:rsidR="00CB52E4" w:rsidRPr="00EA5FB3">
        <w:rPr>
          <w:rFonts w:ascii="Times New Roman" w:hAnsi="Times New Roman"/>
          <w:bCs/>
          <w:sz w:val="24"/>
          <w:szCs w:val="24"/>
        </w:rPr>
        <w:t xml:space="preserve">: </w:t>
      </w:r>
      <w:proofErr w:type="spellStart"/>
      <w:r w:rsidR="00CB52E4" w:rsidRPr="00EA5FB3">
        <w:rPr>
          <w:rFonts w:ascii="Times New Roman" w:hAnsi="Times New Roman"/>
          <w:bCs/>
          <w:sz w:val="24"/>
          <w:szCs w:val="24"/>
        </w:rPr>
        <w:t>hőterhelés</w:t>
      </w:r>
      <w:proofErr w:type="spellEnd"/>
      <w:r w:rsidR="00CB52E4" w:rsidRPr="00EA5FB3">
        <w:rPr>
          <w:rFonts w:ascii="Times New Roman" w:hAnsi="Times New Roman"/>
          <w:bCs/>
          <w:sz w:val="24"/>
          <w:szCs w:val="24"/>
        </w:rPr>
        <w:t>, korróziótermékek lerakódása, súrlódás</w:t>
      </w:r>
      <w:r w:rsidR="009A1BBB" w:rsidRPr="00EA5FB3">
        <w:rPr>
          <w:rFonts w:ascii="Times New Roman" w:hAnsi="Times New Roman"/>
          <w:bCs/>
          <w:sz w:val="24"/>
          <w:szCs w:val="24"/>
        </w:rPr>
        <w:t>i és kopási termékek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3556D4" w:rsidRPr="00EA5FB3" w:rsidRDefault="009A1BBB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Víztisztítási lehetőségek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  <w:r w:rsidR="00CB52E4" w:rsidRPr="00EA5FB3">
        <w:rPr>
          <w:rFonts w:ascii="Times New Roman" w:hAnsi="Times New Roman"/>
          <w:bCs/>
          <w:sz w:val="24"/>
          <w:szCs w:val="24"/>
        </w:rPr>
        <w:t xml:space="preserve"> </w:t>
      </w:r>
    </w:p>
    <w:p w:rsidR="009A1BBB" w:rsidRPr="00EA5FB3" w:rsidRDefault="00983976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S</w:t>
      </w:r>
      <w:r w:rsidR="003556D4" w:rsidRPr="00EA5FB3">
        <w:rPr>
          <w:rFonts w:ascii="Times New Roman" w:hAnsi="Times New Roman"/>
          <w:bCs/>
          <w:sz w:val="24"/>
          <w:szCs w:val="24"/>
        </w:rPr>
        <w:t>zekunderköri víznormák</w:t>
      </w:r>
      <w:r w:rsidR="00CB52E4" w:rsidRPr="00EA5FB3">
        <w:rPr>
          <w:rFonts w:ascii="Times New Roman" w:hAnsi="Times New Roman"/>
          <w:bCs/>
          <w:sz w:val="24"/>
          <w:szCs w:val="24"/>
        </w:rPr>
        <w:t>: szekunderköri vízhasználati szabván</w:t>
      </w:r>
      <w:r w:rsidR="009A1BBB" w:rsidRPr="00EA5FB3">
        <w:rPr>
          <w:rFonts w:ascii="Times New Roman" w:hAnsi="Times New Roman"/>
          <w:bCs/>
          <w:sz w:val="24"/>
          <w:szCs w:val="24"/>
        </w:rPr>
        <w:t>yok, vízminősítés és módszerei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3556D4" w:rsidRPr="00EA5FB3" w:rsidRDefault="00CB52E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A lehets</w:t>
      </w:r>
      <w:r w:rsidR="009A1BBB" w:rsidRPr="00EA5FB3">
        <w:rPr>
          <w:rFonts w:ascii="Times New Roman" w:hAnsi="Times New Roman"/>
          <w:bCs/>
          <w:sz w:val="24"/>
          <w:szCs w:val="24"/>
        </w:rPr>
        <w:t xml:space="preserve">éges megoldások </w:t>
      </w:r>
      <w:proofErr w:type="spellStart"/>
      <w:r w:rsidR="009A1BBB" w:rsidRPr="00EA5FB3">
        <w:rPr>
          <w:rFonts w:ascii="Times New Roman" w:hAnsi="Times New Roman"/>
          <w:bCs/>
          <w:sz w:val="24"/>
          <w:szCs w:val="24"/>
        </w:rPr>
        <w:t>haváriák</w:t>
      </w:r>
      <w:proofErr w:type="spellEnd"/>
      <w:r w:rsidR="009A1BBB" w:rsidRPr="00EA5FB3">
        <w:rPr>
          <w:rFonts w:ascii="Times New Roman" w:hAnsi="Times New Roman"/>
          <w:bCs/>
          <w:sz w:val="24"/>
          <w:szCs w:val="24"/>
        </w:rPr>
        <w:t xml:space="preserve"> esetén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3556D4" w:rsidRPr="00EA5FB3" w:rsidRDefault="00983976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Szekunderköri vízszenny</w:t>
      </w:r>
      <w:r w:rsidR="003556D4" w:rsidRPr="00EA5FB3">
        <w:rPr>
          <w:rFonts w:ascii="Times New Roman" w:hAnsi="Times New Roman"/>
          <w:bCs/>
          <w:sz w:val="24"/>
          <w:szCs w:val="24"/>
        </w:rPr>
        <w:t>ezők hatásai</w:t>
      </w:r>
      <w:r w:rsidR="00CB52E4" w:rsidRPr="00EA5FB3">
        <w:rPr>
          <w:rFonts w:ascii="Times New Roman" w:hAnsi="Times New Roman"/>
          <w:bCs/>
          <w:sz w:val="24"/>
          <w:szCs w:val="24"/>
        </w:rPr>
        <w:t xml:space="preserve">: korróziónövekedés, biológiai </w:t>
      </w:r>
      <w:r w:rsidR="00983049" w:rsidRPr="00EA5FB3">
        <w:rPr>
          <w:rFonts w:ascii="Times New Roman" w:hAnsi="Times New Roman"/>
          <w:bCs/>
          <w:sz w:val="24"/>
          <w:szCs w:val="24"/>
        </w:rPr>
        <w:t>hatások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3556D4" w:rsidRPr="00EA5FB3" w:rsidRDefault="00983976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E</w:t>
      </w:r>
      <w:r w:rsidR="003556D4" w:rsidRPr="00EA5FB3">
        <w:rPr>
          <w:rFonts w:ascii="Times New Roman" w:hAnsi="Times New Roman"/>
          <w:bCs/>
          <w:sz w:val="24"/>
          <w:szCs w:val="24"/>
        </w:rPr>
        <w:t>llenőrzési lehetőségek</w:t>
      </w:r>
      <w:r w:rsidR="00983049" w:rsidRPr="00EA5FB3">
        <w:rPr>
          <w:rFonts w:ascii="Times New Roman" w:hAnsi="Times New Roman"/>
          <w:bCs/>
          <w:sz w:val="24"/>
          <w:szCs w:val="24"/>
        </w:rPr>
        <w:t>: folyamatos és időszako</w:t>
      </w:r>
      <w:r w:rsidR="009A1BBB" w:rsidRPr="00EA5FB3">
        <w:rPr>
          <w:rFonts w:ascii="Times New Roman" w:hAnsi="Times New Roman"/>
          <w:bCs/>
          <w:sz w:val="24"/>
          <w:szCs w:val="24"/>
        </w:rPr>
        <w:t>s mérések és mérési lehetőségek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983976" w:rsidRPr="00EA5FB3" w:rsidRDefault="00983976" w:rsidP="003556D4">
      <w:pPr>
        <w:spacing w:after="0" w:line="240" w:lineRule="auto"/>
        <w:ind w:left="30" w:firstLine="679"/>
        <w:rPr>
          <w:rFonts w:ascii="Times New Roman" w:hAnsi="Times New Roman"/>
          <w:b/>
          <w:bCs/>
          <w:sz w:val="24"/>
          <w:szCs w:val="24"/>
        </w:rPr>
      </w:pPr>
    </w:p>
    <w:p w:rsidR="006B06F0" w:rsidRPr="00EA5FB3" w:rsidRDefault="00983976" w:rsidP="00EB0FA2">
      <w:pPr>
        <w:spacing w:after="0" w:line="240" w:lineRule="auto"/>
        <w:ind w:left="1134" w:hanging="30"/>
        <w:rPr>
          <w:rFonts w:ascii="Times New Roman" w:hAnsi="Times New Roman"/>
          <w:b/>
          <w:bCs/>
          <w:sz w:val="24"/>
          <w:szCs w:val="24"/>
        </w:rPr>
      </w:pPr>
      <w:r w:rsidRPr="00EA5FB3">
        <w:rPr>
          <w:rFonts w:ascii="Times New Roman" w:hAnsi="Times New Roman"/>
          <w:b/>
          <w:bCs/>
          <w:sz w:val="24"/>
          <w:szCs w:val="24"/>
        </w:rPr>
        <w:t>6.3.3. Atomerőművek tala</w:t>
      </w:r>
      <w:r w:rsidR="00EB0FA2" w:rsidRPr="00EA5FB3">
        <w:rPr>
          <w:rFonts w:ascii="Times New Roman" w:hAnsi="Times New Roman"/>
          <w:b/>
          <w:bCs/>
          <w:sz w:val="24"/>
          <w:szCs w:val="24"/>
        </w:rPr>
        <w:t>jszennyezése</w:t>
      </w:r>
      <w:r w:rsidR="00EB0FA2" w:rsidRPr="00EA5FB3">
        <w:rPr>
          <w:rFonts w:ascii="Times New Roman" w:hAnsi="Times New Roman"/>
          <w:b/>
          <w:bCs/>
          <w:sz w:val="24"/>
          <w:szCs w:val="24"/>
        </w:rPr>
        <w:tab/>
      </w:r>
      <w:r w:rsidR="003556D4" w:rsidRPr="00EA5FB3">
        <w:rPr>
          <w:rFonts w:ascii="Times New Roman" w:hAnsi="Times New Roman"/>
          <w:b/>
          <w:bCs/>
          <w:sz w:val="24"/>
          <w:szCs w:val="24"/>
        </w:rPr>
        <w:tab/>
      </w:r>
      <w:r w:rsidR="00B665DD" w:rsidRPr="00EA5FB3">
        <w:rPr>
          <w:rFonts w:ascii="Times New Roman" w:hAnsi="Times New Roman"/>
          <w:b/>
          <w:bCs/>
          <w:sz w:val="24"/>
          <w:szCs w:val="24"/>
        </w:rPr>
        <w:tab/>
      </w:r>
      <w:r w:rsidR="00B665DD" w:rsidRPr="00EA5FB3">
        <w:rPr>
          <w:rFonts w:ascii="Times New Roman" w:hAnsi="Times New Roman"/>
          <w:b/>
          <w:bCs/>
          <w:sz w:val="24"/>
          <w:szCs w:val="24"/>
        </w:rPr>
        <w:tab/>
      </w:r>
      <w:r w:rsidR="003556D4" w:rsidRPr="00EA5FB3">
        <w:rPr>
          <w:rFonts w:ascii="Times New Roman" w:hAnsi="Times New Roman"/>
          <w:b/>
          <w:bCs/>
          <w:sz w:val="24"/>
          <w:szCs w:val="24"/>
        </w:rPr>
        <w:tab/>
      </w:r>
      <w:r w:rsidR="00C72619" w:rsidRPr="00EA5FB3">
        <w:rPr>
          <w:rFonts w:ascii="Times New Roman" w:hAnsi="Times New Roman"/>
          <w:b/>
          <w:bCs/>
          <w:i/>
          <w:sz w:val="24"/>
          <w:szCs w:val="24"/>
        </w:rPr>
        <w:t>15</w:t>
      </w:r>
      <w:r w:rsidR="003556D4" w:rsidRPr="00EA5FB3">
        <w:rPr>
          <w:rFonts w:ascii="Times New Roman" w:hAnsi="Times New Roman"/>
          <w:b/>
          <w:bCs/>
          <w:i/>
          <w:sz w:val="24"/>
          <w:szCs w:val="24"/>
        </w:rPr>
        <w:t xml:space="preserve"> óra</w:t>
      </w:r>
    </w:p>
    <w:p w:rsidR="003556D4" w:rsidRPr="00EA5FB3" w:rsidRDefault="003556D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Talajszennyező források</w:t>
      </w:r>
      <w:r w:rsidR="00983049" w:rsidRPr="00EA5FB3">
        <w:rPr>
          <w:rFonts w:ascii="Times New Roman" w:hAnsi="Times New Roman"/>
          <w:bCs/>
          <w:sz w:val="24"/>
          <w:szCs w:val="24"/>
        </w:rPr>
        <w:t>: a kihulló izotópok, repedések hatásai, a hűtővíz által kibocsátott s</w:t>
      </w:r>
      <w:r w:rsidR="009A1BBB" w:rsidRPr="00EA5FB3">
        <w:rPr>
          <w:rFonts w:ascii="Times New Roman" w:hAnsi="Times New Roman"/>
          <w:bCs/>
          <w:sz w:val="24"/>
          <w:szCs w:val="24"/>
        </w:rPr>
        <w:t>zennyezések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3556D4" w:rsidRPr="00EA5FB3" w:rsidRDefault="003556D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Talaj monitoring rendszere</w:t>
      </w:r>
      <w:r w:rsidR="00983049" w:rsidRPr="00EA5FB3">
        <w:rPr>
          <w:rFonts w:ascii="Times New Roman" w:hAnsi="Times New Roman"/>
          <w:bCs/>
          <w:sz w:val="24"/>
          <w:szCs w:val="24"/>
        </w:rPr>
        <w:t>: talajmintavétel, pontminták típusai, mintavételi szabványok, talaj</w:t>
      </w:r>
      <w:r w:rsidR="00CC1A75" w:rsidRPr="00EA5FB3">
        <w:rPr>
          <w:rFonts w:ascii="Times New Roman" w:hAnsi="Times New Roman"/>
          <w:bCs/>
          <w:sz w:val="24"/>
          <w:szCs w:val="24"/>
        </w:rPr>
        <w:t>-</w:t>
      </w:r>
      <w:r w:rsidR="00983049" w:rsidRPr="00EA5FB3">
        <w:rPr>
          <w:rFonts w:ascii="Times New Roman" w:hAnsi="Times New Roman"/>
          <w:bCs/>
          <w:sz w:val="24"/>
          <w:szCs w:val="24"/>
        </w:rPr>
        <w:t>elők</w:t>
      </w:r>
      <w:r w:rsidR="009A1BBB" w:rsidRPr="00EA5FB3">
        <w:rPr>
          <w:rFonts w:ascii="Times New Roman" w:hAnsi="Times New Roman"/>
          <w:bCs/>
          <w:sz w:val="24"/>
          <w:szCs w:val="24"/>
        </w:rPr>
        <w:t>észítés, analitikai előkészítés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3556D4" w:rsidRPr="00EA5FB3" w:rsidRDefault="003556D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Talajszennyezés mérése</w:t>
      </w:r>
      <w:r w:rsidR="00983049" w:rsidRPr="00EA5FB3">
        <w:rPr>
          <w:rFonts w:ascii="Times New Roman" w:hAnsi="Times New Roman"/>
          <w:bCs/>
          <w:sz w:val="24"/>
          <w:szCs w:val="24"/>
        </w:rPr>
        <w:t xml:space="preserve">: speciális </w:t>
      </w:r>
      <w:r w:rsidR="009A1BBB" w:rsidRPr="00EA5FB3">
        <w:rPr>
          <w:rFonts w:ascii="Times New Roman" w:hAnsi="Times New Roman"/>
          <w:bCs/>
          <w:sz w:val="24"/>
          <w:szCs w:val="24"/>
        </w:rPr>
        <w:t>izotópmérési technikák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3556D4" w:rsidRPr="00EA5FB3" w:rsidRDefault="003556D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Védekezési lehetőségek</w:t>
      </w:r>
      <w:r w:rsidR="001251B8" w:rsidRPr="00EA5FB3">
        <w:rPr>
          <w:rFonts w:ascii="Times New Roman" w:hAnsi="Times New Roman"/>
          <w:bCs/>
          <w:sz w:val="24"/>
          <w:szCs w:val="24"/>
        </w:rPr>
        <w:t>: a szennyező források megszűntet</w:t>
      </w:r>
      <w:r w:rsidR="009A1BBB" w:rsidRPr="00EA5FB3">
        <w:rPr>
          <w:rFonts w:ascii="Times New Roman" w:hAnsi="Times New Roman"/>
          <w:bCs/>
          <w:sz w:val="24"/>
          <w:szCs w:val="24"/>
        </w:rPr>
        <w:t>ése, minimalizálási lehetőségek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3556D4" w:rsidRPr="00EA5FB3" w:rsidRDefault="003556D4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 xml:space="preserve">Talajtisztítási </w:t>
      </w:r>
      <w:r w:rsidR="006B06F0" w:rsidRPr="00EA5FB3">
        <w:rPr>
          <w:rFonts w:ascii="Times New Roman" w:hAnsi="Times New Roman"/>
          <w:bCs/>
          <w:sz w:val="24"/>
          <w:szCs w:val="24"/>
        </w:rPr>
        <w:t>t</w:t>
      </w:r>
      <w:r w:rsidRPr="00EA5FB3">
        <w:rPr>
          <w:rFonts w:ascii="Times New Roman" w:hAnsi="Times New Roman"/>
          <w:bCs/>
          <w:sz w:val="24"/>
          <w:szCs w:val="24"/>
        </w:rPr>
        <w:t>echnológiák</w:t>
      </w:r>
      <w:r w:rsidR="001251B8" w:rsidRPr="00EA5FB3">
        <w:rPr>
          <w:rFonts w:ascii="Times New Roman" w:hAnsi="Times New Roman"/>
          <w:bCs/>
          <w:sz w:val="24"/>
          <w:szCs w:val="24"/>
        </w:rPr>
        <w:t>:</w:t>
      </w:r>
    </w:p>
    <w:p w:rsidR="001251B8" w:rsidRPr="00EA5FB3" w:rsidRDefault="002F6969" w:rsidP="00EB0FA2">
      <w:pPr>
        <w:tabs>
          <w:tab w:val="left" w:pos="102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b/>
          <w:bCs/>
          <w:sz w:val="24"/>
          <w:szCs w:val="24"/>
        </w:rPr>
        <w:tab/>
      </w:r>
      <w:r w:rsidRPr="00EA5FB3">
        <w:rPr>
          <w:rFonts w:ascii="Times New Roman" w:hAnsi="Times New Roman"/>
          <w:b/>
          <w:bCs/>
          <w:sz w:val="24"/>
          <w:szCs w:val="24"/>
        </w:rPr>
        <w:tab/>
      </w:r>
      <w:proofErr w:type="spellStart"/>
      <w:r w:rsidR="001251B8" w:rsidRPr="00EA5FB3">
        <w:rPr>
          <w:rFonts w:ascii="Times New Roman" w:hAnsi="Times New Roman"/>
          <w:b/>
          <w:bCs/>
          <w:sz w:val="24"/>
          <w:szCs w:val="24"/>
        </w:rPr>
        <w:t>In</w:t>
      </w:r>
      <w:proofErr w:type="spellEnd"/>
      <w:r w:rsidR="001251B8" w:rsidRPr="00EA5FB3">
        <w:rPr>
          <w:rFonts w:ascii="Times New Roman" w:hAnsi="Times New Roman"/>
          <w:b/>
          <w:bCs/>
          <w:sz w:val="24"/>
          <w:szCs w:val="24"/>
        </w:rPr>
        <w:t xml:space="preserve"> situ megoldások</w:t>
      </w:r>
      <w:r w:rsidR="001251B8" w:rsidRPr="00EA5FB3">
        <w:rPr>
          <w:rFonts w:ascii="Times New Roman" w:hAnsi="Times New Roman"/>
          <w:bCs/>
          <w:sz w:val="24"/>
          <w:szCs w:val="24"/>
        </w:rPr>
        <w:t>: Talajtisztítási el</w:t>
      </w:r>
      <w:r w:rsidR="009A1BBB" w:rsidRPr="00EA5FB3">
        <w:rPr>
          <w:rFonts w:ascii="Times New Roman" w:hAnsi="Times New Roman"/>
          <w:bCs/>
          <w:sz w:val="24"/>
          <w:szCs w:val="24"/>
        </w:rPr>
        <w:t>járás a talaj kiemelése nélkül</w:t>
      </w:r>
      <w:r w:rsidR="007C31D4" w:rsidRPr="00EA5FB3">
        <w:rPr>
          <w:rFonts w:ascii="Times New Roman" w:hAnsi="Times New Roman"/>
          <w:bCs/>
          <w:sz w:val="24"/>
          <w:szCs w:val="24"/>
        </w:rPr>
        <w:t>.</w:t>
      </w:r>
    </w:p>
    <w:p w:rsidR="001251B8" w:rsidRPr="00EA5FB3" w:rsidRDefault="001251B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ab/>
      </w:r>
      <w:r w:rsidR="002555B9" w:rsidRPr="00EA5FB3">
        <w:rPr>
          <w:rFonts w:ascii="Times New Roman" w:hAnsi="Times New Roman"/>
          <w:sz w:val="24"/>
          <w:szCs w:val="24"/>
        </w:rPr>
        <w:tab/>
        <w:t xml:space="preserve">      </w:t>
      </w:r>
      <w:r w:rsidRPr="00EA5FB3">
        <w:rPr>
          <w:rFonts w:ascii="Times New Roman" w:hAnsi="Times New Roman"/>
          <w:bCs/>
          <w:sz w:val="24"/>
          <w:szCs w:val="24"/>
        </w:rPr>
        <w:t>Előnye</w:t>
      </w:r>
      <w:r w:rsidR="002F6969" w:rsidRPr="00EA5FB3">
        <w:rPr>
          <w:rFonts w:ascii="Times New Roman" w:hAnsi="Times New Roman"/>
          <w:bCs/>
          <w:sz w:val="24"/>
          <w:szCs w:val="24"/>
        </w:rPr>
        <w:t>i</w:t>
      </w:r>
      <w:r w:rsidRPr="00EA5FB3">
        <w:rPr>
          <w:rFonts w:ascii="Times New Roman" w:hAnsi="Times New Roman"/>
          <w:sz w:val="24"/>
          <w:szCs w:val="24"/>
        </w:rPr>
        <w:t>: kitermelés, szállítás és kezelés</w:t>
      </w:r>
      <w:r w:rsidR="009A1BBB" w:rsidRPr="00EA5FB3">
        <w:rPr>
          <w:rFonts w:ascii="Times New Roman" w:hAnsi="Times New Roman"/>
          <w:sz w:val="24"/>
          <w:szCs w:val="24"/>
        </w:rPr>
        <w:t>i előnyök</w:t>
      </w:r>
    </w:p>
    <w:p w:rsidR="001251B8" w:rsidRPr="00EA5FB3" w:rsidRDefault="001251B8" w:rsidP="00EB0FA2">
      <w:pPr>
        <w:tabs>
          <w:tab w:val="left" w:pos="102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Alkalmazhatóságának feltételei</w:t>
      </w:r>
      <w:r w:rsidRPr="00EA5FB3">
        <w:rPr>
          <w:rFonts w:ascii="Times New Roman" w:hAnsi="Times New Roman"/>
          <w:sz w:val="24"/>
          <w:szCs w:val="24"/>
        </w:rPr>
        <w:t>: jó áteresztőképesség</w:t>
      </w:r>
      <w:r w:rsidR="002F6969" w:rsidRPr="00EA5FB3">
        <w:rPr>
          <w:rFonts w:ascii="Times New Roman" w:hAnsi="Times New Roman"/>
          <w:sz w:val="24"/>
          <w:szCs w:val="24"/>
        </w:rPr>
        <w:t xml:space="preserve">, </w:t>
      </w:r>
      <w:r w:rsidRPr="00EA5FB3">
        <w:rPr>
          <w:rFonts w:ascii="Times New Roman" w:hAnsi="Times New Roman"/>
          <w:sz w:val="24"/>
          <w:szCs w:val="24"/>
        </w:rPr>
        <w:t xml:space="preserve">szennyező anyag homogén eloszlása </w:t>
      </w:r>
    </w:p>
    <w:p w:rsidR="001251B8" w:rsidRPr="00EA5FB3" w:rsidRDefault="001251B8" w:rsidP="00EB0FA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ab/>
      </w:r>
      <w:r w:rsidR="002555B9" w:rsidRPr="00EA5FB3">
        <w:rPr>
          <w:rFonts w:ascii="Times New Roman" w:hAnsi="Times New Roman"/>
          <w:sz w:val="24"/>
          <w:szCs w:val="24"/>
        </w:rPr>
        <w:tab/>
        <w:t xml:space="preserve">      </w:t>
      </w:r>
      <w:r w:rsidRPr="00EA5FB3">
        <w:rPr>
          <w:rFonts w:ascii="Times New Roman" w:hAnsi="Times New Roman"/>
          <w:bCs/>
          <w:sz w:val="24"/>
          <w:szCs w:val="24"/>
        </w:rPr>
        <w:t>Módszerei</w:t>
      </w:r>
      <w:r w:rsidRPr="00EA5FB3">
        <w:rPr>
          <w:rFonts w:ascii="Times New Roman" w:hAnsi="Times New Roman"/>
          <w:sz w:val="24"/>
          <w:szCs w:val="24"/>
        </w:rPr>
        <w:t xml:space="preserve">: </w:t>
      </w:r>
    </w:p>
    <w:p w:rsidR="001251B8" w:rsidRPr="00EA5FB3" w:rsidRDefault="001251B8" w:rsidP="00EB0FA2">
      <w:pPr>
        <w:tabs>
          <w:tab w:val="left" w:pos="102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ab/>
      </w:r>
      <w:r w:rsidR="002F6969" w:rsidRPr="00EA5FB3">
        <w:rPr>
          <w:rFonts w:ascii="Times New Roman" w:hAnsi="Times New Roman"/>
          <w:sz w:val="24"/>
          <w:szCs w:val="24"/>
        </w:rPr>
        <w:tab/>
      </w:r>
      <w:r w:rsidR="002F6969"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>- átlevegőztetési (irányított fúrásokkal, talajvíz-levegőztetéssel,</w:t>
      </w:r>
    </w:p>
    <w:p w:rsidR="001251B8" w:rsidRPr="00EA5FB3" w:rsidRDefault="001251B8" w:rsidP="00EB0FA2">
      <w:pPr>
        <w:tabs>
          <w:tab w:val="left" w:pos="102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ab/>
      </w:r>
      <w:r w:rsidR="002F6969" w:rsidRPr="00EA5FB3">
        <w:rPr>
          <w:rFonts w:ascii="Times New Roman" w:hAnsi="Times New Roman"/>
          <w:sz w:val="24"/>
          <w:szCs w:val="24"/>
        </w:rPr>
        <w:tab/>
      </w:r>
      <w:r w:rsidR="002F6969"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>- talajmosási</w:t>
      </w:r>
    </w:p>
    <w:p w:rsidR="001251B8" w:rsidRPr="00EA5FB3" w:rsidRDefault="001251B8" w:rsidP="00EB0FA2">
      <w:pPr>
        <w:tabs>
          <w:tab w:val="left" w:pos="102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ab/>
      </w:r>
      <w:r w:rsidR="002F6969" w:rsidRPr="00EA5FB3">
        <w:rPr>
          <w:rFonts w:ascii="Times New Roman" w:hAnsi="Times New Roman"/>
          <w:sz w:val="24"/>
          <w:szCs w:val="24"/>
        </w:rPr>
        <w:tab/>
      </w:r>
      <w:r w:rsidR="002F6969"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>- biológiai lebontási</w:t>
      </w:r>
    </w:p>
    <w:p w:rsidR="001251B8" w:rsidRPr="00EA5FB3" w:rsidRDefault="001251B8" w:rsidP="00EB0FA2">
      <w:pPr>
        <w:tabs>
          <w:tab w:val="left" w:pos="102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ab/>
      </w:r>
      <w:r w:rsidR="002F6969" w:rsidRPr="00EA5FB3">
        <w:rPr>
          <w:rFonts w:ascii="Times New Roman" w:hAnsi="Times New Roman"/>
          <w:sz w:val="24"/>
          <w:szCs w:val="24"/>
        </w:rPr>
        <w:tab/>
      </w:r>
      <w:r w:rsidR="002F6969"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>- rögzítési, lekötési</w:t>
      </w:r>
    </w:p>
    <w:p w:rsidR="001251B8" w:rsidRPr="00EA5FB3" w:rsidRDefault="001251B8" w:rsidP="00EB0FA2">
      <w:pPr>
        <w:tabs>
          <w:tab w:val="left" w:pos="102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ab/>
      </w:r>
      <w:r w:rsidR="002F6969" w:rsidRPr="00EA5FB3">
        <w:rPr>
          <w:rFonts w:ascii="Times New Roman" w:hAnsi="Times New Roman"/>
          <w:sz w:val="24"/>
          <w:szCs w:val="24"/>
        </w:rPr>
        <w:tab/>
      </w:r>
      <w:r w:rsidR="002F6969" w:rsidRPr="00EA5FB3">
        <w:rPr>
          <w:rFonts w:ascii="Times New Roman" w:hAnsi="Times New Roman"/>
          <w:sz w:val="24"/>
          <w:szCs w:val="24"/>
        </w:rPr>
        <w:tab/>
      </w:r>
      <w:r w:rsidRPr="00EA5FB3">
        <w:rPr>
          <w:rFonts w:ascii="Times New Roman" w:hAnsi="Times New Roman"/>
          <w:sz w:val="24"/>
          <w:szCs w:val="24"/>
        </w:rPr>
        <w:t>- talajpára kitermeléssel</w:t>
      </w:r>
    </w:p>
    <w:p w:rsidR="001251B8" w:rsidRPr="00EA5FB3" w:rsidRDefault="002F6969" w:rsidP="00EB0FA2">
      <w:pPr>
        <w:tabs>
          <w:tab w:val="left" w:pos="102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b/>
          <w:sz w:val="24"/>
          <w:szCs w:val="24"/>
        </w:rPr>
        <w:tab/>
      </w:r>
      <w:r w:rsidRPr="00EA5FB3">
        <w:rPr>
          <w:rFonts w:ascii="Times New Roman" w:hAnsi="Times New Roman"/>
          <w:b/>
          <w:sz w:val="24"/>
          <w:szCs w:val="24"/>
        </w:rPr>
        <w:tab/>
      </w:r>
      <w:r w:rsidR="001251B8" w:rsidRPr="00EA5FB3">
        <w:rPr>
          <w:rFonts w:ascii="Times New Roman" w:hAnsi="Times New Roman"/>
          <w:b/>
          <w:sz w:val="24"/>
          <w:szCs w:val="24"/>
        </w:rPr>
        <w:t>Ex situ megoldások</w:t>
      </w:r>
      <w:r w:rsidR="009A1BBB" w:rsidRPr="00EA5FB3">
        <w:rPr>
          <w:rFonts w:ascii="Times New Roman" w:hAnsi="Times New Roman"/>
          <w:sz w:val="24"/>
          <w:szCs w:val="24"/>
        </w:rPr>
        <w:t>:</w:t>
      </w:r>
      <w:r w:rsidR="001251B8" w:rsidRPr="00EA5FB3">
        <w:rPr>
          <w:rFonts w:ascii="Times New Roman" w:hAnsi="Times New Roman"/>
          <w:bCs/>
          <w:sz w:val="24"/>
          <w:szCs w:val="24"/>
        </w:rPr>
        <w:t xml:space="preserve"> </w:t>
      </w:r>
    </w:p>
    <w:p w:rsidR="002F6969" w:rsidRPr="00EA5FB3" w:rsidRDefault="002555B9" w:rsidP="00EB0FA2">
      <w:pPr>
        <w:spacing w:after="0" w:line="240" w:lineRule="auto"/>
        <w:ind w:left="1134" w:firstLine="709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 xml:space="preserve">      </w:t>
      </w:r>
      <w:r w:rsidR="001251B8" w:rsidRPr="00EA5FB3">
        <w:rPr>
          <w:rFonts w:ascii="Times New Roman" w:hAnsi="Times New Roman"/>
          <w:bCs/>
          <w:sz w:val="24"/>
          <w:szCs w:val="24"/>
        </w:rPr>
        <w:t>Előnye</w:t>
      </w:r>
      <w:r w:rsidR="002F6969" w:rsidRPr="00EA5FB3">
        <w:rPr>
          <w:rFonts w:ascii="Times New Roman" w:hAnsi="Times New Roman"/>
          <w:bCs/>
          <w:sz w:val="24"/>
          <w:szCs w:val="24"/>
        </w:rPr>
        <w:t>i</w:t>
      </w:r>
      <w:r w:rsidR="001251B8" w:rsidRPr="00EA5FB3">
        <w:rPr>
          <w:rFonts w:ascii="Times New Roman" w:hAnsi="Times New Roman"/>
          <w:bCs/>
          <w:sz w:val="24"/>
          <w:szCs w:val="24"/>
        </w:rPr>
        <w:t>:</w:t>
      </w:r>
    </w:p>
    <w:p w:rsidR="001251B8" w:rsidRPr="00EA5FB3" w:rsidRDefault="002F6969" w:rsidP="00A6419E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 xml:space="preserve">- </w:t>
      </w:r>
      <w:r w:rsidR="001251B8" w:rsidRPr="00EA5FB3">
        <w:rPr>
          <w:rFonts w:ascii="Times New Roman" w:hAnsi="Times New Roman"/>
          <w:bCs/>
          <w:sz w:val="24"/>
          <w:szCs w:val="24"/>
        </w:rPr>
        <w:t>kevésbé érzékeny a talaj áteresztő képességére és homogenitására</w:t>
      </w:r>
      <w:r w:rsidR="00CC1A75" w:rsidRPr="00EA5FB3">
        <w:rPr>
          <w:rFonts w:ascii="Times New Roman" w:hAnsi="Times New Roman"/>
          <w:bCs/>
          <w:sz w:val="24"/>
          <w:szCs w:val="24"/>
        </w:rPr>
        <w:t>.</w:t>
      </w:r>
    </w:p>
    <w:p w:rsidR="001251B8" w:rsidRPr="00EA5FB3" w:rsidRDefault="001251B8" w:rsidP="00EB0FA2">
      <w:pPr>
        <w:tabs>
          <w:tab w:val="left" w:pos="1020"/>
        </w:tabs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- kevésbé érzékeny a szennyeződések talajbeli eloszlásának egyenetlenségére</w:t>
      </w:r>
      <w:r w:rsidR="00CC1A75" w:rsidRPr="00EA5FB3">
        <w:rPr>
          <w:rFonts w:ascii="Times New Roman" w:hAnsi="Times New Roman"/>
          <w:bCs/>
          <w:sz w:val="24"/>
          <w:szCs w:val="24"/>
        </w:rPr>
        <w:t>.</w:t>
      </w:r>
    </w:p>
    <w:p w:rsidR="001251B8" w:rsidRPr="00EA5FB3" w:rsidRDefault="001251B8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ab/>
      </w:r>
      <w:r w:rsidR="002555B9" w:rsidRPr="00EA5FB3">
        <w:rPr>
          <w:rFonts w:ascii="Times New Roman" w:hAnsi="Times New Roman"/>
          <w:bCs/>
          <w:sz w:val="24"/>
          <w:szCs w:val="24"/>
        </w:rPr>
        <w:tab/>
        <w:t xml:space="preserve">     </w:t>
      </w:r>
      <w:r w:rsidRPr="00EA5FB3">
        <w:rPr>
          <w:rFonts w:ascii="Times New Roman" w:hAnsi="Times New Roman"/>
          <w:bCs/>
          <w:sz w:val="24"/>
          <w:szCs w:val="24"/>
        </w:rPr>
        <w:t>Hátránya</w:t>
      </w:r>
      <w:r w:rsidR="002F6969" w:rsidRPr="00EA5FB3">
        <w:rPr>
          <w:rFonts w:ascii="Times New Roman" w:hAnsi="Times New Roman"/>
          <w:bCs/>
          <w:sz w:val="24"/>
          <w:szCs w:val="24"/>
        </w:rPr>
        <w:t xml:space="preserve">i: területigény, </w:t>
      </w:r>
      <w:r w:rsidRPr="00EA5FB3">
        <w:rPr>
          <w:rFonts w:ascii="Times New Roman" w:hAnsi="Times New Roman"/>
          <w:bCs/>
          <w:sz w:val="24"/>
          <w:szCs w:val="24"/>
        </w:rPr>
        <w:t>költségek</w:t>
      </w:r>
    </w:p>
    <w:p w:rsidR="001251B8" w:rsidRPr="00EA5FB3" w:rsidRDefault="001251B8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ab/>
      </w:r>
      <w:r w:rsidR="002F6969" w:rsidRPr="00EA5FB3">
        <w:rPr>
          <w:rFonts w:ascii="Times New Roman" w:hAnsi="Times New Roman"/>
          <w:bCs/>
          <w:sz w:val="24"/>
          <w:szCs w:val="24"/>
        </w:rPr>
        <w:tab/>
      </w:r>
      <w:r w:rsidRPr="00EA5FB3">
        <w:rPr>
          <w:rFonts w:ascii="Times New Roman" w:hAnsi="Times New Roman"/>
          <w:bCs/>
          <w:sz w:val="24"/>
          <w:szCs w:val="24"/>
        </w:rPr>
        <w:t xml:space="preserve">Eljárások: </w:t>
      </w:r>
    </w:p>
    <w:p w:rsidR="001251B8" w:rsidRPr="00EA5FB3" w:rsidRDefault="002F6969" w:rsidP="00EB0FA2">
      <w:pPr>
        <w:tabs>
          <w:tab w:val="left" w:pos="1134"/>
        </w:tabs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ab/>
      </w:r>
      <w:r w:rsidRPr="00EA5FB3">
        <w:rPr>
          <w:rFonts w:ascii="Times New Roman" w:hAnsi="Times New Roman"/>
          <w:bCs/>
          <w:sz w:val="24"/>
          <w:szCs w:val="24"/>
        </w:rPr>
        <w:tab/>
      </w:r>
      <w:r w:rsidR="001251B8" w:rsidRPr="00EA5FB3">
        <w:rPr>
          <w:rFonts w:ascii="Times New Roman" w:hAnsi="Times New Roman"/>
          <w:bCs/>
          <w:sz w:val="24"/>
          <w:szCs w:val="24"/>
        </w:rPr>
        <w:t>- termikus</w:t>
      </w:r>
    </w:p>
    <w:p w:rsidR="001251B8" w:rsidRPr="00EA5FB3" w:rsidRDefault="002F6969" w:rsidP="00EB0FA2">
      <w:pPr>
        <w:tabs>
          <w:tab w:val="left" w:pos="1020"/>
        </w:tabs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ab/>
      </w:r>
      <w:r w:rsidRPr="00EA5FB3">
        <w:rPr>
          <w:rFonts w:ascii="Times New Roman" w:hAnsi="Times New Roman"/>
          <w:bCs/>
          <w:sz w:val="24"/>
          <w:szCs w:val="24"/>
        </w:rPr>
        <w:tab/>
      </w:r>
      <w:r w:rsidR="001251B8" w:rsidRPr="00EA5FB3">
        <w:rPr>
          <w:rFonts w:ascii="Times New Roman" w:hAnsi="Times New Roman"/>
          <w:bCs/>
          <w:sz w:val="24"/>
          <w:szCs w:val="24"/>
        </w:rPr>
        <w:t>- talajmosási</w:t>
      </w:r>
    </w:p>
    <w:p w:rsidR="001251B8" w:rsidRPr="00EA5FB3" w:rsidRDefault="002F6969" w:rsidP="00EB0FA2">
      <w:pPr>
        <w:tabs>
          <w:tab w:val="left" w:pos="1020"/>
        </w:tabs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ab/>
      </w:r>
      <w:r w:rsidRPr="00EA5FB3">
        <w:rPr>
          <w:rFonts w:ascii="Times New Roman" w:hAnsi="Times New Roman"/>
          <w:bCs/>
          <w:sz w:val="24"/>
          <w:szCs w:val="24"/>
        </w:rPr>
        <w:tab/>
      </w:r>
      <w:r w:rsidR="001251B8" w:rsidRPr="00EA5FB3">
        <w:rPr>
          <w:rFonts w:ascii="Times New Roman" w:hAnsi="Times New Roman"/>
          <w:bCs/>
          <w:sz w:val="24"/>
          <w:szCs w:val="24"/>
        </w:rPr>
        <w:t>- biológiai lebontási</w:t>
      </w:r>
    </w:p>
    <w:p w:rsidR="001251B8" w:rsidRPr="00EA5FB3" w:rsidRDefault="002F6969" w:rsidP="00EB0FA2">
      <w:pPr>
        <w:tabs>
          <w:tab w:val="left" w:pos="1020"/>
        </w:tabs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ab/>
      </w:r>
      <w:r w:rsidRPr="00EA5FB3">
        <w:rPr>
          <w:rFonts w:ascii="Times New Roman" w:hAnsi="Times New Roman"/>
          <w:bCs/>
          <w:sz w:val="24"/>
          <w:szCs w:val="24"/>
        </w:rPr>
        <w:tab/>
      </w:r>
      <w:r w:rsidR="001251B8" w:rsidRPr="00EA5FB3">
        <w:rPr>
          <w:rFonts w:ascii="Times New Roman" w:hAnsi="Times New Roman"/>
          <w:bCs/>
          <w:sz w:val="24"/>
          <w:szCs w:val="24"/>
        </w:rPr>
        <w:t>- szilárdítási</w:t>
      </w:r>
    </w:p>
    <w:p w:rsidR="003556D4" w:rsidRPr="00EA5FB3" w:rsidRDefault="00D97D99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Talajszennyezők káros hatásai</w:t>
      </w:r>
      <w:r w:rsidR="002F6969" w:rsidRPr="00EA5FB3">
        <w:rPr>
          <w:rFonts w:ascii="Times New Roman" w:hAnsi="Times New Roman"/>
          <w:bCs/>
          <w:sz w:val="24"/>
          <w:szCs w:val="24"/>
        </w:rPr>
        <w:t xml:space="preserve">: kiülepedő jód és egészségügyi hatásai, </w:t>
      </w:r>
      <w:proofErr w:type="spellStart"/>
      <w:r w:rsidR="002F6969" w:rsidRPr="00EA5FB3">
        <w:rPr>
          <w:rFonts w:ascii="Times New Roman" w:hAnsi="Times New Roman"/>
          <w:bCs/>
          <w:sz w:val="24"/>
          <w:szCs w:val="24"/>
        </w:rPr>
        <w:t>céziumizotópok</w:t>
      </w:r>
      <w:proofErr w:type="spellEnd"/>
      <w:r w:rsidR="002F6969" w:rsidRPr="00EA5FB3">
        <w:rPr>
          <w:rFonts w:ascii="Times New Roman" w:hAnsi="Times New Roman"/>
          <w:bCs/>
          <w:sz w:val="24"/>
          <w:szCs w:val="24"/>
        </w:rPr>
        <w:t xml:space="preserve"> és hatásaik, t</w:t>
      </w:r>
      <w:r w:rsidR="009A1BBB" w:rsidRPr="00EA5FB3">
        <w:rPr>
          <w:rFonts w:ascii="Times New Roman" w:hAnsi="Times New Roman"/>
          <w:bCs/>
          <w:sz w:val="24"/>
          <w:szCs w:val="24"/>
        </w:rPr>
        <w:t>rícium és beépülési lehetőségei</w:t>
      </w:r>
      <w:r w:rsidR="002555B9" w:rsidRPr="00EA5FB3">
        <w:rPr>
          <w:rFonts w:ascii="Times New Roman" w:hAnsi="Times New Roman"/>
          <w:bCs/>
          <w:sz w:val="24"/>
          <w:szCs w:val="24"/>
        </w:rPr>
        <w:t>.</w:t>
      </w:r>
    </w:p>
    <w:p w:rsidR="00983976" w:rsidRPr="00EA5FB3" w:rsidRDefault="00983976" w:rsidP="00EB0FA2">
      <w:pPr>
        <w:spacing w:after="0" w:line="240" w:lineRule="auto"/>
        <w:ind w:left="1134" w:firstLine="679"/>
        <w:rPr>
          <w:rFonts w:ascii="Times New Roman" w:hAnsi="Times New Roman"/>
          <w:b/>
          <w:bCs/>
          <w:sz w:val="24"/>
          <w:szCs w:val="24"/>
        </w:rPr>
      </w:pPr>
    </w:p>
    <w:p w:rsidR="00983976" w:rsidRPr="00EA5FB3" w:rsidRDefault="00A7772B" w:rsidP="00EB0FA2">
      <w:pPr>
        <w:spacing w:after="0" w:line="240" w:lineRule="auto"/>
        <w:ind w:left="1134" w:hanging="30"/>
        <w:rPr>
          <w:rFonts w:ascii="Times New Roman" w:hAnsi="Times New Roman"/>
          <w:b/>
          <w:bCs/>
          <w:sz w:val="24"/>
          <w:szCs w:val="24"/>
        </w:rPr>
      </w:pPr>
      <w:r w:rsidRPr="00EA5FB3">
        <w:rPr>
          <w:rFonts w:ascii="Times New Roman" w:hAnsi="Times New Roman"/>
          <w:b/>
          <w:bCs/>
          <w:sz w:val="24"/>
          <w:szCs w:val="24"/>
        </w:rPr>
        <w:t xml:space="preserve">6.3.4 Atomerőművek </w:t>
      </w:r>
      <w:r w:rsidR="00880591" w:rsidRPr="00EA5FB3">
        <w:rPr>
          <w:rFonts w:ascii="Times New Roman" w:hAnsi="Times New Roman"/>
          <w:b/>
          <w:bCs/>
          <w:sz w:val="24"/>
          <w:szCs w:val="24"/>
        </w:rPr>
        <w:t xml:space="preserve">zaj- és </w:t>
      </w:r>
      <w:r w:rsidRPr="00EA5FB3">
        <w:rPr>
          <w:rFonts w:ascii="Times New Roman" w:hAnsi="Times New Roman"/>
          <w:b/>
          <w:bCs/>
          <w:sz w:val="24"/>
          <w:szCs w:val="24"/>
        </w:rPr>
        <w:t>lég</w:t>
      </w:r>
      <w:r w:rsidR="00EB0FA2" w:rsidRPr="00EA5FB3">
        <w:rPr>
          <w:rFonts w:ascii="Times New Roman" w:hAnsi="Times New Roman"/>
          <w:b/>
          <w:bCs/>
          <w:sz w:val="24"/>
          <w:szCs w:val="24"/>
        </w:rPr>
        <w:t>szennyezése</w:t>
      </w:r>
      <w:r w:rsidR="00D97D99" w:rsidRPr="00EA5FB3">
        <w:rPr>
          <w:rFonts w:ascii="Times New Roman" w:hAnsi="Times New Roman"/>
          <w:b/>
          <w:bCs/>
          <w:sz w:val="24"/>
          <w:szCs w:val="24"/>
        </w:rPr>
        <w:tab/>
      </w:r>
      <w:r w:rsidR="00B665DD" w:rsidRPr="00EA5FB3">
        <w:rPr>
          <w:rFonts w:ascii="Times New Roman" w:hAnsi="Times New Roman"/>
          <w:b/>
          <w:bCs/>
          <w:sz w:val="24"/>
          <w:szCs w:val="24"/>
        </w:rPr>
        <w:tab/>
      </w:r>
      <w:r w:rsidR="00D97D99" w:rsidRPr="00EA5FB3">
        <w:rPr>
          <w:rFonts w:ascii="Times New Roman" w:hAnsi="Times New Roman"/>
          <w:b/>
          <w:bCs/>
          <w:sz w:val="24"/>
          <w:szCs w:val="24"/>
        </w:rPr>
        <w:tab/>
      </w:r>
      <w:r w:rsidR="00B665DD" w:rsidRPr="00EA5FB3">
        <w:rPr>
          <w:rFonts w:ascii="Times New Roman" w:hAnsi="Times New Roman"/>
          <w:b/>
          <w:bCs/>
          <w:sz w:val="24"/>
          <w:szCs w:val="24"/>
        </w:rPr>
        <w:tab/>
      </w:r>
      <w:r w:rsidR="00C72619" w:rsidRPr="00EA5FB3">
        <w:rPr>
          <w:rFonts w:ascii="Times New Roman" w:hAnsi="Times New Roman"/>
          <w:b/>
          <w:bCs/>
          <w:i/>
          <w:sz w:val="24"/>
          <w:szCs w:val="24"/>
        </w:rPr>
        <w:t>15</w:t>
      </w:r>
      <w:r w:rsidR="00D97D99" w:rsidRPr="00EA5FB3">
        <w:rPr>
          <w:rFonts w:ascii="Times New Roman" w:hAnsi="Times New Roman"/>
          <w:b/>
          <w:bCs/>
          <w:i/>
          <w:sz w:val="24"/>
          <w:szCs w:val="24"/>
        </w:rPr>
        <w:t xml:space="preserve"> óra</w:t>
      </w:r>
    </w:p>
    <w:p w:rsidR="009A1BBB" w:rsidRPr="00EA5FB3" w:rsidRDefault="00880591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Zaj és rezgést keltő hatások</w:t>
      </w:r>
      <w:r w:rsidR="002F6969" w:rsidRPr="00EA5FB3">
        <w:rPr>
          <w:rFonts w:ascii="Times New Roman" w:hAnsi="Times New Roman"/>
          <w:bCs/>
          <w:sz w:val="24"/>
          <w:szCs w:val="24"/>
        </w:rPr>
        <w:t xml:space="preserve">: zajjellemzők, </w:t>
      </w:r>
      <w:proofErr w:type="spellStart"/>
      <w:r w:rsidR="002F6969" w:rsidRPr="00EA5FB3">
        <w:rPr>
          <w:rFonts w:ascii="Times New Roman" w:hAnsi="Times New Roman"/>
          <w:bCs/>
          <w:sz w:val="24"/>
          <w:szCs w:val="24"/>
        </w:rPr>
        <w:t>főkeringető</w:t>
      </w:r>
      <w:proofErr w:type="spellEnd"/>
      <w:r w:rsidR="002F6969" w:rsidRPr="00EA5FB3">
        <w:rPr>
          <w:rFonts w:ascii="Times New Roman" w:hAnsi="Times New Roman"/>
          <w:bCs/>
          <w:sz w:val="24"/>
          <w:szCs w:val="24"/>
        </w:rPr>
        <w:t xml:space="preserve"> szivattyú és a </w:t>
      </w:r>
      <w:r w:rsidR="009A1BBB" w:rsidRPr="00EA5FB3">
        <w:rPr>
          <w:rFonts w:ascii="Times New Roman" w:hAnsi="Times New Roman"/>
          <w:bCs/>
          <w:sz w:val="24"/>
          <w:szCs w:val="24"/>
        </w:rPr>
        <w:t>súrlódás során keletkező zajok</w:t>
      </w:r>
      <w:r w:rsidR="002555B9" w:rsidRPr="00EA5FB3">
        <w:rPr>
          <w:rFonts w:ascii="Times New Roman" w:hAnsi="Times New Roman"/>
          <w:bCs/>
          <w:sz w:val="24"/>
          <w:szCs w:val="24"/>
        </w:rPr>
        <w:t>.</w:t>
      </w:r>
    </w:p>
    <w:p w:rsidR="00880591" w:rsidRPr="00EA5FB3" w:rsidRDefault="002F6969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Stratégiai zajté</w:t>
      </w:r>
      <w:r w:rsidR="009A1BBB" w:rsidRPr="00EA5FB3">
        <w:rPr>
          <w:rFonts w:ascii="Times New Roman" w:hAnsi="Times New Roman"/>
          <w:bCs/>
          <w:sz w:val="24"/>
          <w:szCs w:val="24"/>
        </w:rPr>
        <w:t>rképek, zajkibocsátások hatásai</w:t>
      </w:r>
      <w:r w:rsidR="002555B9" w:rsidRPr="00EA5FB3">
        <w:rPr>
          <w:rFonts w:ascii="Times New Roman" w:hAnsi="Times New Roman"/>
          <w:bCs/>
          <w:sz w:val="24"/>
          <w:szCs w:val="24"/>
        </w:rPr>
        <w:t>.</w:t>
      </w:r>
    </w:p>
    <w:p w:rsidR="00880591" w:rsidRPr="00EA5FB3" w:rsidRDefault="00880591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 xml:space="preserve">Emissziós és </w:t>
      </w:r>
      <w:proofErr w:type="spellStart"/>
      <w:r w:rsidRPr="00EA5FB3">
        <w:rPr>
          <w:rFonts w:ascii="Times New Roman" w:hAnsi="Times New Roman"/>
          <w:bCs/>
          <w:sz w:val="24"/>
          <w:szCs w:val="24"/>
        </w:rPr>
        <w:t>immissziós</w:t>
      </w:r>
      <w:proofErr w:type="spellEnd"/>
      <w:r w:rsidRPr="00EA5FB3">
        <w:rPr>
          <w:rFonts w:ascii="Times New Roman" w:hAnsi="Times New Roman"/>
          <w:bCs/>
          <w:sz w:val="24"/>
          <w:szCs w:val="24"/>
        </w:rPr>
        <w:t xml:space="preserve"> határértékek</w:t>
      </w:r>
      <w:r w:rsidR="002F6969" w:rsidRPr="00EA5FB3">
        <w:rPr>
          <w:rFonts w:ascii="Times New Roman" w:hAnsi="Times New Roman"/>
          <w:bCs/>
          <w:sz w:val="24"/>
          <w:szCs w:val="24"/>
        </w:rPr>
        <w:t>: szabványok és egyedi kibocsátási határértékek</w:t>
      </w:r>
      <w:r w:rsidR="002555B9" w:rsidRPr="00EA5FB3">
        <w:rPr>
          <w:rFonts w:ascii="Times New Roman" w:hAnsi="Times New Roman"/>
          <w:bCs/>
          <w:sz w:val="24"/>
          <w:szCs w:val="24"/>
        </w:rPr>
        <w:t>.</w:t>
      </w:r>
    </w:p>
    <w:p w:rsidR="00880591" w:rsidRPr="00EA5FB3" w:rsidRDefault="00880591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A környezeti hatásvizsgálat és auditálás sajátosságai</w:t>
      </w:r>
      <w:r w:rsidR="002555B9" w:rsidRPr="00EA5FB3">
        <w:rPr>
          <w:rFonts w:ascii="Times New Roman" w:hAnsi="Times New Roman"/>
          <w:bCs/>
          <w:sz w:val="24"/>
          <w:szCs w:val="24"/>
        </w:rPr>
        <w:t>.</w:t>
      </w:r>
    </w:p>
    <w:p w:rsidR="00880591" w:rsidRPr="00EA5FB3" w:rsidRDefault="00880591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Környezetellenőrző rendszer ismerete</w:t>
      </w:r>
      <w:r w:rsidR="002555B9" w:rsidRPr="00EA5FB3">
        <w:rPr>
          <w:rFonts w:ascii="Times New Roman" w:hAnsi="Times New Roman"/>
          <w:bCs/>
          <w:sz w:val="24"/>
          <w:szCs w:val="24"/>
        </w:rPr>
        <w:t>.</w:t>
      </w:r>
    </w:p>
    <w:p w:rsidR="00D97D99" w:rsidRPr="00EA5FB3" w:rsidRDefault="00A7772B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Leggyakoribb légszennyezők</w:t>
      </w:r>
      <w:r w:rsidR="002F6969" w:rsidRPr="00EA5FB3">
        <w:rPr>
          <w:rFonts w:ascii="Times New Roman" w:hAnsi="Times New Roman"/>
          <w:bCs/>
          <w:sz w:val="24"/>
          <w:szCs w:val="24"/>
        </w:rPr>
        <w:t>: radioaktív</w:t>
      </w:r>
      <w:r w:rsidR="009A1BBB" w:rsidRPr="00EA5FB3">
        <w:rPr>
          <w:rFonts w:ascii="Times New Roman" w:hAnsi="Times New Roman"/>
          <w:bCs/>
          <w:sz w:val="24"/>
          <w:szCs w:val="24"/>
        </w:rPr>
        <w:t xml:space="preserve"> nemesgázok és azok jellemzése</w:t>
      </w:r>
      <w:r w:rsidR="002555B9" w:rsidRPr="00EA5FB3">
        <w:rPr>
          <w:rFonts w:ascii="Times New Roman" w:hAnsi="Times New Roman"/>
          <w:bCs/>
          <w:sz w:val="24"/>
          <w:szCs w:val="24"/>
        </w:rPr>
        <w:t>.</w:t>
      </w:r>
    </w:p>
    <w:p w:rsidR="00A7772B" w:rsidRPr="00EA5FB3" w:rsidRDefault="00A7772B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 xml:space="preserve">Légszennyezők emissziója, </w:t>
      </w:r>
      <w:proofErr w:type="spellStart"/>
      <w:r w:rsidRPr="00EA5FB3">
        <w:rPr>
          <w:rFonts w:ascii="Times New Roman" w:hAnsi="Times New Roman"/>
          <w:bCs/>
          <w:sz w:val="24"/>
          <w:szCs w:val="24"/>
        </w:rPr>
        <w:t>havária</w:t>
      </w:r>
      <w:proofErr w:type="spellEnd"/>
      <w:r w:rsidRPr="00EA5FB3">
        <w:rPr>
          <w:rFonts w:ascii="Times New Roman" w:hAnsi="Times New Roman"/>
          <w:bCs/>
          <w:sz w:val="24"/>
          <w:szCs w:val="24"/>
        </w:rPr>
        <w:t xml:space="preserve"> esetén történő kibocsátások</w:t>
      </w:r>
      <w:r w:rsidR="002555B9" w:rsidRPr="00EA5FB3">
        <w:rPr>
          <w:rFonts w:ascii="Times New Roman" w:hAnsi="Times New Roman"/>
          <w:bCs/>
          <w:sz w:val="24"/>
          <w:szCs w:val="24"/>
        </w:rPr>
        <w:t>.</w:t>
      </w:r>
    </w:p>
    <w:p w:rsidR="009A1BBB" w:rsidRPr="00EA5FB3" w:rsidRDefault="00A7772B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Légszennyezés csökkentési lehetőségek</w:t>
      </w:r>
      <w:r w:rsidR="002F6969" w:rsidRPr="00EA5FB3">
        <w:rPr>
          <w:rFonts w:ascii="Times New Roman" w:hAnsi="Times New Roman"/>
          <w:bCs/>
          <w:sz w:val="24"/>
          <w:szCs w:val="24"/>
        </w:rPr>
        <w:t>: légszűrők és alkalmazásaik, a leválaszt</w:t>
      </w:r>
      <w:r w:rsidR="009A1BBB" w:rsidRPr="00EA5FB3">
        <w:rPr>
          <w:rFonts w:ascii="Times New Roman" w:hAnsi="Times New Roman"/>
          <w:bCs/>
          <w:sz w:val="24"/>
          <w:szCs w:val="24"/>
        </w:rPr>
        <w:t>ható izotópok és sajátosságaik</w:t>
      </w:r>
      <w:r w:rsidR="002555B9" w:rsidRPr="00EA5FB3">
        <w:rPr>
          <w:rFonts w:ascii="Times New Roman" w:hAnsi="Times New Roman"/>
          <w:bCs/>
          <w:sz w:val="24"/>
          <w:szCs w:val="24"/>
        </w:rPr>
        <w:t>.</w:t>
      </w:r>
    </w:p>
    <w:p w:rsidR="00A7772B" w:rsidRPr="00EA5FB3" w:rsidRDefault="009A1BBB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Szűrőrendszerek</w:t>
      </w:r>
      <w:r w:rsidR="002555B9" w:rsidRPr="00EA5FB3">
        <w:rPr>
          <w:rFonts w:ascii="Times New Roman" w:hAnsi="Times New Roman"/>
          <w:bCs/>
          <w:sz w:val="24"/>
          <w:szCs w:val="24"/>
        </w:rPr>
        <w:t>.</w:t>
      </w:r>
    </w:p>
    <w:p w:rsidR="00A7772B" w:rsidRPr="00EA5FB3" w:rsidRDefault="00A7772B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 xml:space="preserve">Radioaktivitás csökkentési lehetőségek, </w:t>
      </w:r>
      <w:proofErr w:type="spellStart"/>
      <w:r w:rsidRPr="00EA5FB3">
        <w:rPr>
          <w:rFonts w:ascii="Times New Roman" w:hAnsi="Times New Roman"/>
          <w:bCs/>
          <w:sz w:val="24"/>
          <w:szCs w:val="24"/>
        </w:rPr>
        <w:t>dekontaminálás</w:t>
      </w:r>
      <w:proofErr w:type="spellEnd"/>
      <w:r w:rsidR="002555B9" w:rsidRPr="00EA5FB3">
        <w:rPr>
          <w:rFonts w:ascii="Times New Roman" w:hAnsi="Times New Roman"/>
          <w:bCs/>
          <w:sz w:val="24"/>
          <w:szCs w:val="24"/>
        </w:rPr>
        <w:t>.</w:t>
      </w:r>
    </w:p>
    <w:p w:rsidR="00983976" w:rsidRPr="00EA5FB3" w:rsidRDefault="00983976" w:rsidP="00EB0FA2">
      <w:pPr>
        <w:spacing w:after="0" w:line="240" w:lineRule="auto"/>
        <w:ind w:left="1134"/>
        <w:rPr>
          <w:rFonts w:ascii="Times New Roman" w:hAnsi="Times New Roman"/>
          <w:bCs/>
          <w:sz w:val="24"/>
          <w:szCs w:val="24"/>
        </w:rPr>
      </w:pPr>
    </w:p>
    <w:p w:rsidR="00D97D99" w:rsidRPr="00EA5FB3" w:rsidRDefault="00D97D99" w:rsidP="00EB0FA2">
      <w:pPr>
        <w:widowControl w:val="0"/>
        <w:numPr>
          <w:ilvl w:val="1"/>
          <w:numId w:val="9"/>
        </w:numPr>
        <w:suppressAutoHyphens/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EA5FB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D97D99" w:rsidRPr="00EA5FB3" w:rsidRDefault="00D97D99" w:rsidP="00A6419E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A5FB3">
        <w:rPr>
          <w:rFonts w:ascii="Times New Roman" w:hAnsi="Times New Roman"/>
          <w:sz w:val="24"/>
          <w:szCs w:val="24"/>
        </w:rPr>
        <w:t>Tanterem.</w:t>
      </w:r>
    </w:p>
    <w:p w:rsidR="00D97D99" w:rsidRPr="00EA5FB3" w:rsidRDefault="00D97D99" w:rsidP="00D97D9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97D99" w:rsidRPr="00EA5FB3" w:rsidRDefault="00D97D99" w:rsidP="00EB0FA2">
      <w:pPr>
        <w:widowControl w:val="0"/>
        <w:numPr>
          <w:ilvl w:val="1"/>
          <w:numId w:val="9"/>
        </w:numPr>
        <w:suppressAutoHyphens/>
        <w:spacing w:after="0" w:line="240" w:lineRule="auto"/>
        <w:ind w:left="567" w:firstLine="0"/>
        <w:rPr>
          <w:rFonts w:ascii="Times New Roman" w:hAnsi="Times New Roman"/>
          <w:b/>
          <w:i/>
          <w:sz w:val="24"/>
          <w:szCs w:val="24"/>
        </w:rPr>
      </w:pPr>
      <w:r w:rsidRPr="00EA5FB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97D99" w:rsidRPr="00EA5FB3" w:rsidRDefault="00D97D99" w:rsidP="00D97D99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D97D99" w:rsidRPr="00EA5FB3" w:rsidRDefault="00D97D99" w:rsidP="00EB0FA2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  <w:r w:rsidRPr="00EA5FB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E345B4" w:rsidRPr="00EA5FB3" w:rsidRDefault="00E345B4" w:rsidP="00EB0FA2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</w:p>
    <w:p w:rsidR="00E345B4" w:rsidRPr="00EA5FB3" w:rsidRDefault="00E345B4" w:rsidP="00E345B4">
      <w:pPr>
        <w:spacing w:after="0" w:line="240" w:lineRule="auto"/>
        <w:ind w:left="1134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2"/>
        <w:gridCol w:w="2622"/>
        <w:gridCol w:w="1064"/>
        <w:gridCol w:w="1134"/>
        <w:gridCol w:w="1134"/>
        <w:gridCol w:w="2162"/>
      </w:tblGrid>
      <w:tr w:rsidR="00E345B4" w:rsidRPr="00EA5FB3" w:rsidTr="007E3AEA">
        <w:trPr>
          <w:jc w:val="center"/>
        </w:trPr>
        <w:tc>
          <w:tcPr>
            <w:tcW w:w="1172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3332" w:type="dxa"/>
            <w:gridSpan w:val="3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2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E345B4" w:rsidRPr="00EA5FB3" w:rsidTr="007E3AEA">
        <w:trPr>
          <w:jc w:val="center"/>
        </w:trPr>
        <w:tc>
          <w:tcPr>
            <w:tcW w:w="1172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162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117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62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6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117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6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117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6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117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6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117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6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117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117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117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117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117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62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106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2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345B4" w:rsidRPr="00EA5FB3" w:rsidRDefault="00E345B4" w:rsidP="00E345B4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E345B4" w:rsidRPr="00EA5FB3" w:rsidRDefault="00E345B4" w:rsidP="00EB0FA2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</w:p>
    <w:p w:rsidR="00D97D99" w:rsidRPr="00EA5FB3" w:rsidRDefault="00EB0FA2" w:rsidP="00EB0FA2">
      <w:pPr>
        <w:spacing w:after="0" w:line="240" w:lineRule="auto"/>
        <w:ind w:left="1134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EA5FB3">
        <w:rPr>
          <w:rFonts w:ascii="Times New Roman" w:hAnsi="Times New Roman"/>
          <w:b/>
          <w:bCs/>
          <w:i/>
          <w:sz w:val="24"/>
          <w:szCs w:val="24"/>
        </w:rPr>
        <w:t xml:space="preserve">A </w:t>
      </w:r>
      <w:r w:rsidR="00D97D99" w:rsidRPr="00EA5FB3">
        <w:rPr>
          <w:rFonts w:ascii="Times New Roman" w:hAnsi="Times New Roman"/>
          <w:b/>
          <w:bCs/>
          <w:i/>
          <w:sz w:val="24"/>
          <w:szCs w:val="24"/>
        </w:rPr>
        <w:t>tantárgy elsajátítása során alkalmazható tanulói tevékenységformák (ajánlás)</w:t>
      </w:r>
    </w:p>
    <w:p w:rsidR="00E345B4" w:rsidRPr="00EA5FB3" w:rsidRDefault="00E345B4" w:rsidP="00EB0FA2">
      <w:pPr>
        <w:spacing w:after="0" w:line="240" w:lineRule="auto"/>
        <w:ind w:left="1134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4313"/>
        <w:gridCol w:w="851"/>
        <w:gridCol w:w="850"/>
        <w:gridCol w:w="851"/>
        <w:gridCol w:w="1595"/>
      </w:tblGrid>
      <w:tr w:rsidR="00E345B4" w:rsidRPr="00EA5FB3" w:rsidTr="007E3AEA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4313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552" w:type="dxa"/>
            <w:gridSpan w:val="3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595" w:type="dxa"/>
            <w:vMerge w:val="restart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345B4" w:rsidRPr="00EA5FB3" w:rsidTr="007E3AEA">
        <w:trPr>
          <w:cantSplit/>
          <w:trHeight w:val="1486"/>
          <w:jc w:val="center"/>
        </w:trPr>
        <w:tc>
          <w:tcPr>
            <w:tcW w:w="828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13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E345B4" w:rsidRPr="00EA5FB3" w:rsidRDefault="00E345B4" w:rsidP="007E3AEA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850" w:type="dxa"/>
            <w:textDirection w:val="btLr"/>
            <w:vAlign w:val="center"/>
          </w:tcPr>
          <w:p w:rsidR="00E345B4" w:rsidRPr="00EA5FB3" w:rsidRDefault="00E345B4" w:rsidP="007E3AEA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E345B4" w:rsidRPr="00EA5FB3" w:rsidRDefault="00E345B4" w:rsidP="007E3AEA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E345B4" w:rsidRPr="00EA5FB3" w:rsidRDefault="00E345B4" w:rsidP="007E3AEA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E345B4" w:rsidRPr="00EA5FB3" w:rsidRDefault="00E345B4" w:rsidP="007E3AEA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595" w:type="dxa"/>
            <w:vMerge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SZVK 6.18-6.35.</w:t>
            </w: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A5FB3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5B4" w:rsidRPr="00EA5FB3" w:rsidTr="007E3AEA">
        <w:trPr>
          <w:jc w:val="center"/>
        </w:trPr>
        <w:tc>
          <w:tcPr>
            <w:tcW w:w="828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8.2.</w:t>
            </w:r>
          </w:p>
        </w:tc>
        <w:tc>
          <w:tcPr>
            <w:tcW w:w="4313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5FB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EA5FB3" w:rsidRDefault="00E345B4" w:rsidP="007E3A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345B4" w:rsidRPr="00EA5FB3" w:rsidRDefault="00E345B4" w:rsidP="00E345B4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345B4" w:rsidRPr="00EA5FB3" w:rsidRDefault="00E345B4" w:rsidP="00EB0FA2">
      <w:pPr>
        <w:spacing w:after="0" w:line="240" w:lineRule="auto"/>
        <w:ind w:left="1134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D97D99" w:rsidRPr="00EA5FB3" w:rsidRDefault="00D97D99" w:rsidP="00EB0FA2">
      <w:pPr>
        <w:widowControl w:val="0"/>
        <w:numPr>
          <w:ilvl w:val="1"/>
          <w:numId w:val="9"/>
        </w:numPr>
        <w:suppressAutoHyphens/>
        <w:spacing w:after="0" w:line="240" w:lineRule="auto"/>
        <w:ind w:left="567" w:firstLine="0"/>
        <w:rPr>
          <w:rFonts w:ascii="Times New Roman" w:hAnsi="Times New Roman"/>
          <w:b/>
          <w:bCs/>
          <w:sz w:val="24"/>
          <w:szCs w:val="24"/>
        </w:rPr>
      </w:pPr>
      <w:r w:rsidRPr="00EA5FB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A5FB3">
        <w:rPr>
          <w:rFonts w:ascii="Times New Roman" w:hAnsi="Times New Roman"/>
          <w:b/>
          <w:sz w:val="24"/>
          <w:szCs w:val="24"/>
        </w:rPr>
        <w:t>tantárgy</w:t>
      </w:r>
      <w:r w:rsidRPr="00EA5FB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A5FB3">
        <w:rPr>
          <w:rFonts w:ascii="Times New Roman" w:hAnsi="Times New Roman"/>
          <w:b/>
          <w:sz w:val="24"/>
          <w:szCs w:val="24"/>
        </w:rPr>
        <w:t>értékelésének</w:t>
      </w:r>
      <w:r w:rsidRPr="00EA5FB3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D97D99" w:rsidRPr="00EA5FB3" w:rsidRDefault="00D97D99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EA5FB3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sectPr w:rsidR="00D97D99" w:rsidRPr="00EA5FB3" w:rsidSect="00E556C2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1F2712E" w15:done="0"/>
  <w15:commentEx w15:paraId="4CECB4C5" w15:done="0"/>
  <w15:commentEx w15:paraId="2FDFD937" w15:done="0"/>
  <w15:commentEx w15:paraId="399CCFD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3280" w:rsidRDefault="002B3280">
      <w:pPr>
        <w:spacing w:after="0" w:line="240" w:lineRule="auto"/>
      </w:pPr>
      <w:r>
        <w:separator/>
      </w:r>
    </w:p>
  </w:endnote>
  <w:endnote w:type="continuationSeparator" w:id="0">
    <w:p w:rsidR="002B3280" w:rsidRDefault="002B3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roman"/>
    <w:pitch w:val="default"/>
    <w:sig w:usb0="00000007" w:usb1="00000000" w:usb2="00000000" w:usb3="00000000" w:csb0="00000003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AEA" w:rsidRDefault="007E3AEA" w:rsidP="00CE203C">
    <w:pPr>
      <w:pStyle w:val="llb"/>
      <w:ind w:left="72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AEA" w:rsidRDefault="007E3AEA">
    <w:pPr>
      <w:pStyle w:val="llb"/>
      <w:ind w:left="720"/>
      <w:jc w:val="center"/>
    </w:pPr>
  </w:p>
  <w:p w:rsidR="007E3AEA" w:rsidRDefault="007E3AEA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3280" w:rsidRDefault="002B3280">
      <w:pPr>
        <w:spacing w:after="0" w:line="240" w:lineRule="auto"/>
      </w:pPr>
      <w:r>
        <w:separator/>
      </w:r>
    </w:p>
  </w:footnote>
  <w:footnote w:type="continuationSeparator" w:id="0">
    <w:p w:rsidR="002B3280" w:rsidRDefault="002B32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numPicBullet w:numPicBulletId="1">
    <w:pict>
      <v:shape id="_x0000_i1027" type="#_x0000_t75" style="width:3in;height:3in" o:bullet="t"/>
    </w:pict>
  </w:numPicBullet>
  <w:numPicBullet w:numPicBulletId="2">
    <w:pict>
      <v:shape id="_x0000_i1028" type="#_x0000_t75" style="width:3in;height:3in" o:bullet="t"/>
    </w:pict>
  </w:numPicBullet>
  <w:abstractNum w:abstractNumId="0">
    <w:nsid w:val="11644FF5"/>
    <w:multiLevelType w:val="multilevel"/>
    <w:tmpl w:val="20C0DB46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27"/>
        </w:tabs>
        <w:ind w:left="525" w:hanging="525"/>
      </w:pPr>
      <w:rPr>
        <w:rFonts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050"/>
        </w:tabs>
        <w:ind w:left="1050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">
    <w:nsid w:val="1FE558DC"/>
    <w:multiLevelType w:val="multilevel"/>
    <w:tmpl w:val="F55A20D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21185F28"/>
    <w:multiLevelType w:val="multilevel"/>
    <w:tmpl w:val="E44A674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78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00" w:hanging="1800"/>
      </w:pPr>
      <w:rPr>
        <w:rFonts w:hint="default"/>
      </w:rPr>
    </w:lvl>
  </w:abstractNum>
  <w:abstractNum w:abstractNumId="3">
    <w:nsid w:val="243242E5"/>
    <w:multiLevelType w:val="multilevel"/>
    <w:tmpl w:val="1B2A7268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D25CFE"/>
    <w:multiLevelType w:val="multilevel"/>
    <w:tmpl w:val="968878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8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20" w:hanging="1800"/>
      </w:pPr>
      <w:rPr>
        <w:rFonts w:hint="default"/>
      </w:rPr>
    </w:lvl>
  </w:abstractNum>
  <w:abstractNum w:abstractNumId="5">
    <w:nsid w:val="2F4B7F06"/>
    <w:multiLevelType w:val="multilevel"/>
    <w:tmpl w:val="1F869D9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8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8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20" w:hanging="1800"/>
      </w:pPr>
      <w:rPr>
        <w:rFonts w:hint="default"/>
      </w:rPr>
    </w:lvl>
  </w:abstractNum>
  <w:abstractNum w:abstractNumId="6">
    <w:nsid w:val="3543067B"/>
    <w:multiLevelType w:val="multilevel"/>
    <w:tmpl w:val="9AD2F3B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85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7">
    <w:nsid w:val="3C73541B"/>
    <w:multiLevelType w:val="hybridMultilevel"/>
    <w:tmpl w:val="0CDA47EE"/>
    <w:lvl w:ilvl="0" w:tplc="C4FC8614">
      <w:start w:val="1"/>
      <w:numFmt w:val="lowerLetter"/>
      <w:lvlText w:val="%1)"/>
      <w:lvlJc w:val="left"/>
      <w:pPr>
        <w:ind w:left="14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80" w:hanging="360"/>
      </w:pPr>
    </w:lvl>
    <w:lvl w:ilvl="2" w:tplc="040E001B" w:tentative="1">
      <w:start w:val="1"/>
      <w:numFmt w:val="lowerRoman"/>
      <w:lvlText w:val="%3."/>
      <w:lvlJc w:val="right"/>
      <w:pPr>
        <w:ind w:left="2900" w:hanging="180"/>
      </w:pPr>
    </w:lvl>
    <w:lvl w:ilvl="3" w:tplc="040E000F" w:tentative="1">
      <w:start w:val="1"/>
      <w:numFmt w:val="decimal"/>
      <w:lvlText w:val="%4."/>
      <w:lvlJc w:val="left"/>
      <w:pPr>
        <w:ind w:left="3620" w:hanging="360"/>
      </w:pPr>
    </w:lvl>
    <w:lvl w:ilvl="4" w:tplc="040E0019" w:tentative="1">
      <w:start w:val="1"/>
      <w:numFmt w:val="lowerLetter"/>
      <w:lvlText w:val="%5."/>
      <w:lvlJc w:val="left"/>
      <w:pPr>
        <w:ind w:left="4340" w:hanging="360"/>
      </w:pPr>
    </w:lvl>
    <w:lvl w:ilvl="5" w:tplc="040E001B" w:tentative="1">
      <w:start w:val="1"/>
      <w:numFmt w:val="lowerRoman"/>
      <w:lvlText w:val="%6."/>
      <w:lvlJc w:val="right"/>
      <w:pPr>
        <w:ind w:left="5060" w:hanging="180"/>
      </w:pPr>
    </w:lvl>
    <w:lvl w:ilvl="6" w:tplc="040E000F" w:tentative="1">
      <w:start w:val="1"/>
      <w:numFmt w:val="decimal"/>
      <w:lvlText w:val="%7."/>
      <w:lvlJc w:val="left"/>
      <w:pPr>
        <w:ind w:left="5780" w:hanging="360"/>
      </w:pPr>
    </w:lvl>
    <w:lvl w:ilvl="7" w:tplc="040E0019" w:tentative="1">
      <w:start w:val="1"/>
      <w:numFmt w:val="lowerLetter"/>
      <w:lvlText w:val="%8."/>
      <w:lvlJc w:val="left"/>
      <w:pPr>
        <w:ind w:left="6500" w:hanging="360"/>
      </w:pPr>
    </w:lvl>
    <w:lvl w:ilvl="8" w:tplc="040E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8">
    <w:nsid w:val="44983860"/>
    <w:multiLevelType w:val="hybridMultilevel"/>
    <w:tmpl w:val="CA5EFC50"/>
    <w:lvl w:ilvl="0" w:tplc="1EE2430E">
      <w:start w:val="4"/>
      <w:numFmt w:val="bullet"/>
      <w:lvlText w:val="-"/>
      <w:lvlJc w:val="left"/>
      <w:pPr>
        <w:ind w:left="177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9">
    <w:nsid w:val="461900C3"/>
    <w:multiLevelType w:val="multilevel"/>
    <w:tmpl w:val="E49E16A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1">
    <w:nsid w:val="4E5A1C39"/>
    <w:multiLevelType w:val="multilevel"/>
    <w:tmpl w:val="BBB0D5B8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05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0" w:hanging="2160"/>
      </w:pPr>
      <w:rPr>
        <w:rFonts w:hint="default"/>
      </w:rPr>
    </w:lvl>
  </w:abstractNum>
  <w:abstractNum w:abstractNumId="12">
    <w:nsid w:val="61DA42DC"/>
    <w:multiLevelType w:val="hybridMultilevel"/>
    <w:tmpl w:val="F4167CCE"/>
    <w:lvl w:ilvl="0" w:tplc="32381898">
      <w:start w:val="1"/>
      <w:numFmt w:val="lowerLetter"/>
      <w:lvlText w:val="%1)"/>
      <w:lvlJc w:val="left"/>
      <w:pPr>
        <w:ind w:left="292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646" w:hanging="360"/>
      </w:pPr>
    </w:lvl>
    <w:lvl w:ilvl="2" w:tplc="040E001B" w:tentative="1">
      <w:start w:val="1"/>
      <w:numFmt w:val="lowerRoman"/>
      <w:lvlText w:val="%3."/>
      <w:lvlJc w:val="right"/>
      <w:pPr>
        <w:ind w:left="4366" w:hanging="180"/>
      </w:pPr>
    </w:lvl>
    <w:lvl w:ilvl="3" w:tplc="040E000F" w:tentative="1">
      <w:start w:val="1"/>
      <w:numFmt w:val="decimal"/>
      <w:lvlText w:val="%4."/>
      <w:lvlJc w:val="left"/>
      <w:pPr>
        <w:ind w:left="5086" w:hanging="360"/>
      </w:pPr>
    </w:lvl>
    <w:lvl w:ilvl="4" w:tplc="040E0019" w:tentative="1">
      <w:start w:val="1"/>
      <w:numFmt w:val="lowerLetter"/>
      <w:lvlText w:val="%5."/>
      <w:lvlJc w:val="left"/>
      <w:pPr>
        <w:ind w:left="5806" w:hanging="360"/>
      </w:pPr>
    </w:lvl>
    <w:lvl w:ilvl="5" w:tplc="040E001B" w:tentative="1">
      <w:start w:val="1"/>
      <w:numFmt w:val="lowerRoman"/>
      <w:lvlText w:val="%6."/>
      <w:lvlJc w:val="right"/>
      <w:pPr>
        <w:ind w:left="6526" w:hanging="180"/>
      </w:pPr>
    </w:lvl>
    <w:lvl w:ilvl="6" w:tplc="040E000F" w:tentative="1">
      <w:start w:val="1"/>
      <w:numFmt w:val="decimal"/>
      <w:lvlText w:val="%7."/>
      <w:lvlJc w:val="left"/>
      <w:pPr>
        <w:ind w:left="7246" w:hanging="360"/>
      </w:pPr>
    </w:lvl>
    <w:lvl w:ilvl="7" w:tplc="040E0019" w:tentative="1">
      <w:start w:val="1"/>
      <w:numFmt w:val="lowerLetter"/>
      <w:lvlText w:val="%8."/>
      <w:lvlJc w:val="left"/>
      <w:pPr>
        <w:ind w:left="7966" w:hanging="360"/>
      </w:pPr>
    </w:lvl>
    <w:lvl w:ilvl="8" w:tplc="040E001B" w:tentative="1">
      <w:start w:val="1"/>
      <w:numFmt w:val="lowerRoman"/>
      <w:lvlText w:val="%9."/>
      <w:lvlJc w:val="right"/>
      <w:pPr>
        <w:ind w:left="8686" w:hanging="180"/>
      </w:pPr>
    </w:lvl>
  </w:abstractNum>
  <w:abstractNum w:abstractNumId="13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4">
    <w:nsid w:val="66B85CAD"/>
    <w:multiLevelType w:val="multilevel"/>
    <w:tmpl w:val="50ECF5F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4482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  <w:b/>
        <w:sz w:val="24"/>
      </w:rPr>
    </w:lvl>
  </w:abstractNum>
  <w:abstractNum w:abstractNumId="15">
    <w:nsid w:val="711A332E"/>
    <w:multiLevelType w:val="multilevel"/>
    <w:tmpl w:val="06C27AC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90" w:hanging="540"/>
      </w:pPr>
      <w:rPr>
        <w:rFonts w:hint="default"/>
        <w:i w:val="0"/>
      </w:rPr>
    </w:lvl>
    <w:lvl w:ilvl="2">
      <w:start w:val="3"/>
      <w:numFmt w:val="decimal"/>
      <w:lvlText w:val="%1.%2.%3."/>
      <w:lvlJc w:val="left"/>
      <w:pPr>
        <w:ind w:left="14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7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9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00" w:hanging="1800"/>
      </w:pPr>
      <w:rPr>
        <w:rFonts w:hint="default"/>
      </w:rPr>
    </w:lvl>
  </w:abstractNum>
  <w:abstractNum w:abstractNumId="16">
    <w:nsid w:val="71B61981"/>
    <w:multiLevelType w:val="multilevel"/>
    <w:tmpl w:val="968878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8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20" w:hanging="1800"/>
      </w:pPr>
      <w:rPr>
        <w:rFonts w:hint="default"/>
      </w:rPr>
    </w:lvl>
  </w:abstractNum>
  <w:abstractNum w:abstractNumId="17">
    <w:nsid w:val="77DD1E01"/>
    <w:multiLevelType w:val="multilevel"/>
    <w:tmpl w:val="9E50E67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C25647A"/>
    <w:multiLevelType w:val="multilevel"/>
    <w:tmpl w:val="B0EE16A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13"/>
  </w:num>
  <w:num w:numId="2">
    <w:abstractNumId w:val="19"/>
  </w:num>
  <w:num w:numId="3">
    <w:abstractNumId w:val="10"/>
  </w:num>
  <w:num w:numId="4">
    <w:abstractNumId w:val="0"/>
  </w:num>
  <w:num w:numId="5">
    <w:abstractNumId w:val="14"/>
  </w:num>
  <w:num w:numId="6">
    <w:abstractNumId w:val="11"/>
  </w:num>
  <w:num w:numId="7">
    <w:abstractNumId w:val="4"/>
  </w:num>
  <w:num w:numId="8">
    <w:abstractNumId w:val="16"/>
  </w:num>
  <w:num w:numId="9">
    <w:abstractNumId w:val="5"/>
  </w:num>
  <w:num w:numId="10">
    <w:abstractNumId w:val="8"/>
  </w:num>
  <w:num w:numId="11">
    <w:abstractNumId w:val="15"/>
  </w:num>
  <w:num w:numId="12">
    <w:abstractNumId w:val="6"/>
  </w:num>
  <w:num w:numId="13">
    <w:abstractNumId w:val="2"/>
  </w:num>
  <w:num w:numId="14">
    <w:abstractNumId w:val="1"/>
  </w:num>
  <w:num w:numId="15">
    <w:abstractNumId w:val="18"/>
  </w:num>
  <w:num w:numId="16">
    <w:abstractNumId w:val="12"/>
  </w:num>
  <w:num w:numId="17">
    <w:abstractNumId w:val="7"/>
  </w:num>
  <w:num w:numId="18">
    <w:abstractNumId w:val="3"/>
  </w:num>
  <w:num w:numId="19">
    <w:abstractNumId w:val="9"/>
  </w:num>
  <w:num w:numId="20">
    <w:abstractNumId w:val="9"/>
    <w:lvlOverride w:ilvl="0">
      <w:startOverride w:val="1"/>
    </w:lvlOverride>
  </w:num>
  <w:num w:numId="21">
    <w:abstractNumId w:val="17"/>
  </w:num>
  <w:num w:numId="22">
    <w:abstractNumId w:val="17"/>
    <w:lvlOverride w:ilvl="0">
      <w:startOverride w:val="1"/>
    </w:lvlOverride>
  </w:num>
  <w:num w:numId="23">
    <w:abstractNumId w:val="17"/>
    <w:lvlOverride w:ilvl="0">
      <w:startOverride w:val="1"/>
    </w:lvlOverride>
  </w:num>
  <w:numIdMacAtCleanup w:val="7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uhász Beáta Judit">
    <w15:presenceInfo w15:providerId="AD" w15:userId="S-1-5-21-2130052308-2423128331-270477264-142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0149"/>
    <w:rsid w:val="000125D1"/>
    <w:rsid w:val="0001770D"/>
    <w:rsid w:val="00017C63"/>
    <w:rsid w:val="000214CC"/>
    <w:rsid w:val="00035A21"/>
    <w:rsid w:val="00036091"/>
    <w:rsid w:val="00037185"/>
    <w:rsid w:val="0004622D"/>
    <w:rsid w:val="00051ECE"/>
    <w:rsid w:val="00061282"/>
    <w:rsid w:val="0006357D"/>
    <w:rsid w:val="0006464E"/>
    <w:rsid w:val="00065397"/>
    <w:rsid w:val="00072B1E"/>
    <w:rsid w:val="00075132"/>
    <w:rsid w:val="000768BE"/>
    <w:rsid w:val="000820BD"/>
    <w:rsid w:val="00084437"/>
    <w:rsid w:val="00096C56"/>
    <w:rsid w:val="000A16A3"/>
    <w:rsid w:val="000A1817"/>
    <w:rsid w:val="000A1FF1"/>
    <w:rsid w:val="000A75AA"/>
    <w:rsid w:val="000B1E88"/>
    <w:rsid w:val="000C0281"/>
    <w:rsid w:val="000C50D9"/>
    <w:rsid w:val="000D70BA"/>
    <w:rsid w:val="000D75AE"/>
    <w:rsid w:val="000D7C32"/>
    <w:rsid w:val="000E120B"/>
    <w:rsid w:val="000F5ECF"/>
    <w:rsid w:val="00100FC3"/>
    <w:rsid w:val="0010660C"/>
    <w:rsid w:val="001251B8"/>
    <w:rsid w:val="00127382"/>
    <w:rsid w:val="00127A68"/>
    <w:rsid w:val="00132763"/>
    <w:rsid w:val="00137A02"/>
    <w:rsid w:val="0014050D"/>
    <w:rsid w:val="00150694"/>
    <w:rsid w:val="00153B84"/>
    <w:rsid w:val="0015625D"/>
    <w:rsid w:val="001619DE"/>
    <w:rsid w:val="0017355C"/>
    <w:rsid w:val="00175BEA"/>
    <w:rsid w:val="00176AB7"/>
    <w:rsid w:val="00191C4C"/>
    <w:rsid w:val="00196201"/>
    <w:rsid w:val="00197EB4"/>
    <w:rsid w:val="001A25E2"/>
    <w:rsid w:val="001A514E"/>
    <w:rsid w:val="001B1D3B"/>
    <w:rsid w:val="001B2CAD"/>
    <w:rsid w:val="001B3D1D"/>
    <w:rsid w:val="001C7E7F"/>
    <w:rsid w:val="001D48FA"/>
    <w:rsid w:val="001D574D"/>
    <w:rsid w:val="001D7F37"/>
    <w:rsid w:val="001E3CFD"/>
    <w:rsid w:val="001F0AFD"/>
    <w:rsid w:val="001F0E07"/>
    <w:rsid w:val="001F611F"/>
    <w:rsid w:val="001F74EF"/>
    <w:rsid w:val="001F7902"/>
    <w:rsid w:val="00203814"/>
    <w:rsid w:val="0021193D"/>
    <w:rsid w:val="00213C12"/>
    <w:rsid w:val="002163EE"/>
    <w:rsid w:val="00227C48"/>
    <w:rsid w:val="00230798"/>
    <w:rsid w:val="002320C6"/>
    <w:rsid w:val="00233420"/>
    <w:rsid w:val="002351FC"/>
    <w:rsid w:val="002357E7"/>
    <w:rsid w:val="002413BF"/>
    <w:rsid w:val="00244FA5"/>
    <w:rsid w:val="002453E6"/>
    <w:rsid w:val="0025173A"/>
    <w:rsid w:val="0025334B"/>
    <w:rsid w:val="002555B9"/>
    <w:rsid w:val="00255AD3"/>
    <w:rsid w:val="00256BCD"/>
    <w:rsid w:val="00272FA1"/>
    <w:rsid w:val="002730B9"/>
    <w:rsid w:val="0028078A"/>
    <w:rsid w:val="00282257"/>
    <w:rsid w:val="00283100"/>
    <w:rsid w:val="00292BFE"/>
    <w:rsid w:val="00296446"/>
    <w:rsid w:val="002971CF"/>
    <w:rsid w:val="00297217"/>
    <w:rsid w:val="00297D7C"/>
    <w:rsid w:val="002A7C0F"/>
    <w:rsid w:val="002B3280"/>
    <w:rsid w:val="002C1F1F"/>
    <w:rsid w:val="002C2BC4"/>
    <w:rsid w:val="002C4280"/>
    <w:rsid w:val="002C69C4"/>
    <w:rsid w:val="002D25CC"/>
    <w:rsid w:val="002D3E9D"/>
    <w:rsid w:val="002D75DA"/>
    <w:rsid w:val="002E10A4"/>
    <w:rsid w:val="002E1B11"/>
    <w:rsid w:val="002E4E36"/>
    <w:rsid w:val="002E71B8"/>
    <w:rsid w:val="002F304E"/>
    <w:rsid w:val="002F34B7"/>
    <w:rsid w:val="002F6969"/>
    <w:rsid w:val="002F6F3B"/>
    <w:rsid w:val="003145D2"/>
    <w:rsid w:val="003150D6"/>
    <w:rsid w:val="00317302"/>
    <w:rsid w:val="003232B9"/>
    <w:rsid w:val="00325781"/>
    <w:rsid w:val="00325D76"/>
    <w:rsid w:val="0034095D"/>
    <w:rsid w:val="0034097C"/>
    <w:rsid w:val="00345650"/>
    <w:rsid w:val="00346749"/>
    <w:rsid w:val="003556D4"/>
    <w:rsid w:val="00363F8E"/>
    <w:rsid w:val="003645EA"/>
    <w:rsid w:val="00364D75"/>
    <w:rsid w:val="003664F5"/>
    <w:rsid w:val="003724F9"/>
    <w:rsid w:val="00376663"/>
    <w:rsid w:val="00376DA6"/>
    <w:rsid w:val="003771E7"/>
    <w:rsid w:val="003774B6"/>
    <w:rsid w:val="00377959"/>
    <w:rsid w:val="00380892"/>
    <w:rsid w:val="00383B49"/>
    <w:rsid w:val="00385149"/>
    <w:rsid w:val="00390F14"/>
    <w:rsid w:val="003915F1"/>
    <w:rsid w:val="00391E5C"/>
    <w:rsid w:val="003A5D8F"/>
    <w:rsid w:val="003A6EE7"/>
    <w:rsid w:val="003B11E3"/>
    <w:rsid w:val="003C1756"/>
    <w:rsid w:val="003C3411"/>
    <w:rsid w:val="003C359B"/>
    <w:rsid w:val="003C59F1"/>
    <w:rsid w:val="003D167A"/>
    <w:rsid w:val="003D3919"/>
    <w:rsid w:val="003E0C64"/>
    <w:rsid w:val="003E445A"/>
    <w:rsid w:val="003E73AE"/>
    <w:rsid w:val="003F3067"/>
    <w:rsid w:val="004036EA"/>
    <w:rsid w:val="00411C61"/>
    <w:rsid w:val="00412D05"/>
    <w:rsid w:val="0041412F"/>
    <w:rsid w:val="004153BF"/>
    <w:rsid w:val="00423F5D"/>
    <w:rsid w:val="00424E04"/>
    <w:rsid w:val="00425C80"/>
    <w:rsid w:val="00436FBA"/>
    <w:rsid w:val="00437E62"/>
    <w:rsid w:val="0045044E"/>
    <w:rsid w:val="00452B42"/>
    <w:rsid w:val="00454D2A"/>
    <w:rsid w:val="00455454"/>
    <w:rsid w:val="00455FC7"/>
    <w:rsid w:val="00462180"/>
    <w:rsid w:val="0046359C"/>
    <w:rsid w:val="00465ADD"/>
    <w:rsid w:val="004668B9"/>
    <w:rsid w:val="00472527"/>
    <w:rsid w:val="00475B6E"/>
    <w:rsid w:val="004842CC"/>
    <w:rsid w:val="004903D0"/>
    <w:rsid w:val="00494783"/>
    <w:rsid w:val="00494883"/>
    <w:rsid w:val="00496590"/>
    <w:rsid w:val="004A0695"/>
    <w:rsid w:val="004A3332"/>
    <w:rsid w:val="004A7023"/>
    <w:rsid w:val="004B1001"/>
    <w:rsid w:val="004B122C"/>
    <w:rsid w:val="004C1E08"/>
    <w:rsid w:val="004C301A"/>
    <w:rsid w:val="004C488C"/>
    <w:rsid w:val="004C699F"/>
    <w:rsid w:val="004C6C67"/>
    <w:rsid w:val="004D4845"/>
    <w:rsid w:val="004D5DC0"/>
    <w:rsid w:val="004D6AC3"/>
    <w:rsid w:val="004E3201"/>
    <w:rsid w:val="004F0866"/>
    <w:rsid w:val="004F3A30"/>
    <w:rsid w:val="004F7634"/>
    <w:rsid w:val="00503CAD"/>
    <w:rsid w:val="00505B0A"/>
    <w:rsid w:val="00510C67"/>
    <w:rsid w:val="0051195A"/>
    <w:rsid w:val="00512C80"/>
    <w:rsid w:val="00516DE4"/>
    <w:rsid w:val="00523A15"/>
    <w:rsid w:val="00526E91"/>
    <w:rsid w:val="00531EBE"/>
    <w:rsid w:val="00542D4F"/>
    <w:rsid w:val="005448ED"/>
    <w:rsid w:val="0054581C"/>
    <w:rsid w:val="00545E57"/>
    <w:rsid w:val="005501DE"/>
    <w:rsid w:val="00561C35"/>
    <w:rsid w:val="00563CAE"/>
    <w:rsid w:val="0056612A"/>
    <w:rsid w:val="00571BD6"/>
    <w:rsid w:val="00574A54"/>
    <w:rsid w:val="005804B4"/>
    <w:rsid w:val="00583213"/>
    <w:rsid w:val="00583F85"/>
    <w:rsid w:val="0058638F"/>
    <w:rsid w:val="00590E42"/>
    <w:rsid w:val="005912B1"/>
    <w:rsid w:val="005934EC"/>
    <w:rsid w:val="00595D33"/>
    <w:rsid w:val="00595EC6"/>
    <w:rsid w:val="005A77B8"/>
    <w:rsid w:val="005B3555"/>
    <w:rsid w:val="005B3BCF"/>
    <w:rsid w:val="005B5462"/>
    <w:rsid w:val="005C3B28"/>
    <w:rsid w:val="005C68B6"/>
    <w:rsid w:val="005C69AE"/>
    <w:rsid w:val="005D4385"/>
    <w:rsid w:val="005D478B"/>
    <w:rsid w:val="005D7D26"/>
    <w:rsid w:val="005E45F4"/>
    <w:rsid w:val="005E4C32"/>
    <w:rsid w:val="005F38A5"/>
    <w:rsid w:val="00600DFC"/>
    <w:rsid w:val="006020F4"/>
    <w:rsid w:val="00604553"/>
    <w:rsid w:val="0060540D"/>
    <w:rsid w:val="0060730B"/>
    <w:rsid w:val="00615D69"/>
    <w:rsid w:val="00620547"/>
    <w:rsid w:val="006223E2"/>
    <w:rsid w:val="0062556D"/>
    <w:rsid w:val="006276CA"/>
    <w:rsid w:val="006333F3"/>
    <w:rsid w:val="006371A8"/>
    <w:rsid w:val="0064108F"/>
    <w:rsid w:val="006418D4"/>
    <w:rsid w:val="006460EC"/>
    <w:rsid w:val="006470DF"/>
    <w:rsid w:val="0065442A"/>
    <w:rsid w:val="00655889"/>
    <w:rsid w:val="006615EC"/>
    <w:rsid w:val="00662E5E"/>
    <w:rsid w:val="00665576"/>
    <w:rsid w:val="0066701A"/>
    <w:rsid w:val="00667BFF"/>
    <w:rsid w:val="006727D5"/>
    <w:rsid w:val="006730B6"/>
    <w:rsid w:val="00673913"/>
    <w:rsid w:val="00674955"/>
    <w:rsid w:val="006758F7"/>
    <w:rsid w:val="00675CB1"/>
    <w:rsid w:val="006769C5"/>
    <w:rsid w:val="006817F4"/>
    <w:rsid w:val="00683692"/>
    <w:rsid w:val="00683965"/>
    <w:rsid w:val="00690466"/>
    <w:rsid w:val="00690519"/>
    <w:rsid w:val="0069229D"/>
    <w:rsid w:val="006A03CF"/>
    <w:rsid w:val="006A23D6"/>
    <w:rsid w:val="006A3B86"/>
    <w:rsid w:val="006A4D80"/>
    <w:rsid w:val="006A5041"/>
    <w:rsid w:val="006B06F0"/>
    <w:rsid w:val="006B1288"/>
    <w:rsid w:val="006B2CE0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6A4D"/>
    <w:rsid w:val="006E7B5E"/>
    <w:rsid w:val="006F1FC6"/>
    <w:rsid w:val="006F2449"/>
    <w:rsid w:val="006F7366"/>
    <w:rsid w:val="007051D6"/>
    <w:rsid w:val="00705310"/>
    <w:rsid w:val="00707095"/>
    <w:rsid w:val="00716D65"/>
    <w:rsid w:val="00721247"/>
    <w:rsid w:val="00727D78"/>
    <w:rsid w:val="00741A22"/>
    <w:rsid w:val="00743E43"/>
    <w:rsid w:val="007462F8"/>
    <w:rsid w:val="00750154"/>
    <w:rsid w:val="00750A72"/>
    <w:rsid w:val="0075277E"/>
    <w:rsid w:val="0075340D"/>
    <w:rsid w:val="00753597"/>
    <w:rsid w:val="007540AA"/>
    <w:rsid w:val="007561C1"/>
    <w:rsid w:val="00756311"/>
    <w:rsid w:val="007654AE"/>
    <w:rsid w:val="00767F46"/>
    <w:rsid w:val="00770E10"/>
    <w:rsid w:val="0077105A"/>
    <w:rsid w:val="00772347"/>
    <w:rsid w:val="00772A64"/>
    <w:rsid w:val="00774C44"/>
    <w:rsid w:val="00775D2B"/>
    <w:rsid w:val="007760B1"/>
    <w:rsid w:val="007779DF"/>
    <w:rsid w:val="00780BCD"/>
    <w:rsid w:val="00785CDF"/>
    <w:rsid w:val="00790AE4"/>
    <w:rsid w:val="00791FC8"/>
    <w:rsid w:val="00795A5D"/>
    <w:rsid w:val="007A283D"/>
    <w:rsid w:val="007A2EBE"/>
    <w:rsid w:val="007A3A4F"/>
    <w:rsid w:val="007A753D"/>
    <w:rsid w:val="007B12DA"/>
    <w:rsid w:val="007B50D1"/>
    <w:rsid w:val="007C31D4"/>
    <w:rsid w:val="007C3861"/>
    <w:rsid w:val="007C3A9D"/>
    <w:rsid w:val="007C5248"/>
    <w:rsid w:val="007D06D1"/>
    <w:rsid w:val="007D1079"/>
    <w:rsid w:val="007D3163"/>
    <w:rsid w:val="007E3AEA"/>
    <w:rsid w:val="007E77DA"/>
    <w:rsid w:val="007F12BC"/>
    <w:rsid w:val="00800C6D"/>
    <w:rsid w:val="00806351"/>
    <w:rsid w:val="00810765"/>
    <w:rsid w:val="00822C1F"/>
    <w:rsid w:val="00826B78"/>
    <w:rsid w:val="0084060E"/>
    <w:rsid w:val="00843FA0"/>
    <w:rsid w:val="00847BE9"/>
    <w:rsid w:val="00847FD9"/>
    <w:rsid w:val="008528DD"/>
    <w:rsid w:val="008560CA"/>
    <w:rsid w:val="00856ACF"/>
    <w:rsid w:val="008626E6"/>
    <w:rsid w:val="00862E08"/>
    <w:rsid w:val="0086658A"/>
    <w:rsid w:val="00876441"/>
    <w:rsid w:val="00880591"/>
    <w:rsid w:val="00881251"/>
    <w:rsid w:val="00883AE4"/>
    <w:rsid w:val="0089179E"/>
    <w:rsid w:val="00892866"/>
    <w:rsid w:val="008A5AA6"/>
    <w:rsid w:val="008B1BCE"/>
    <w:rsid w:val="008B3896"/>
    <w:rsid w:val="008B3F2E"/>
    <w:rsid w:val="008B56E8"/>
    <w:rsid w:val="008C5B5A"/>
    <w:rsid w:val="008C647F"/>
    <w:rsid w:val="008C7369"/>
    <w:rsid w:val="008D206C"/>
    <w:rsid w:val="008E7969"/>
    <w:rsid w:val="008E7C45"/>
    <w:rsid w:val="008F1EEB"/>
    <w:rsid w:val="008F7232"/>
    <w:rsid w:val="00900361"/>
    <w:rsid w:val="00901148"/>
    <w:rsid w:val="00911EEF"/>
    <w:rsid w:val="0091351C"/>
    <w:rsid w:val="00913608"/>
    <w:rsid w:val="00916735"/>
    <w:rsid w:val="00921BC7"/>
    <w:rsid w:val="009234AD"/>
    <w:rsid w:val="00923592"/>
    <w:rsid w:val="00923805"/>
    <w:rsid w:val="009338C3"/>
    <w:rsid w:val="009360A0"/>
    <w:rsid w:val="009439C6"/>
    <w:rsid w:val="00944D7C"/>
    <w:rsid w:val="009466B0"/>
    <w:rsid w:val="009505BD"/>
    <w:rsid w:val="00961D51"/>
    <w:rsid w:val="009627B2"/>
    <w:rsid w:val="00967483"/>
    <w:rsid w:val="009727EA"/>
    <w:rsid w:val="009730CA"/>
    <w:rsid w:val="0097329F"/>
    <w:rsid w:val="00974C43"/>
    <w:rsid w:val="009809B4"/>
    <w:rsid w:val="00981CEA"/>
    <w:rsid w:val="00982082"/>
    <w:rsid w:val="00983049"/>
    <w:rsid w:val="00983976"/>
    <w:rsid w:val="0099089D"/>
    <w:rsid w:val="00993A21"/>
    <w:rsid w:val="009A1508"/>
    <w:rsid w:val="009A1BBB"/>
    <w:rsid w:val="009A1C69"/>
    <w:rsid w:val="009B0D27"/>
    <w:rsid w:val="009B5868"/>
    <w:rsid w:val="009C245C"/>
    <w:rsid w:val="009C3599"/>
    <w:rsid w:val="009C79C1"/>
    <w:rsid w:val="009E5D22"/>
    <w:rsid w:val="009F1E24"/>
    <w:rsid w:val="009F6315"/>
    <w:rsid w:val="00A01708"/>
    <w:rsid w:val="00A0313F"/>
    <w:rsid w:val="00A03312"/>
    <w:rsid w:val="00A05942"/>
    <w:rsid w:val="00A069FE"/>
    <w:rsid w:val="00A13407"/>
    <w:rsid w:val="00A13F43"/>
    <w:rsid w:val="00A14ACA"/>
    <w:rsid w:val="00A17701"/>
    <w:rsid w:val="00A2552E"/>
    <w:rsid w:val="00A31EE8"/>
    <w:rsid w:val="00A32AF3"/>
    <w:rsid w:val="00A354CE"/>
    <w:rsid w:val="00A40B71"/>
    <w:rsid w:val="00A4190E"/>
    <w:rsid w:val="00A41DAB"/>
    <w:rsid w:val="00A44E6F"/>
    <w:rsid w:val="00A452BD"/>
    <w:rsid w:val="00A45CD3"/>
    <w:rsid w:val="00A51FE1"/>
    <w:rsid w:val="00A63B08"/>
    <w:rsid w:val="00A63D41"/>
    <w:rsid w:val="00A6419E"/>
    <w:rsid w:val="00A7772B"/>
    <w:rsid w:val="00A8134F"/>
    <w:rsid w:val="00A91BF5"/>
    <w:rsid w:val="00A97357"/>
    <w:rsid w:val="00AA565C"/>
    <w:rsid w:val="00AB091A"/>
    <w:rsid w:val="00AB6185"/>
    <w:rsid w:val="00AB7A23"/>
    <w:rsid w:val="00AD061E"/>
    <w:rsid w:val="00AD560B"/>
    <w:rsid w:val="00AE1DA7"/>
    <w:rsid w:val="00AE41B9"/>
    <w:rsid w:val="00B00094"/>
    <w:rsid w:val="00B03EEF"/>
    <w:rsid w:val="00B04EEF"/>
    <w:rsid w:val="00B05BB9"/>
    <w:rsid w:val="00B066D4"/>
    <w:rsid w:val="00B1181E"/>
    <w:rsid w:val="00B11E5C"/>
    <w:rsid w:val="00B13C63"/>
    <w:rsid w:val="00B15353"/>
    <w:rsid w:val="00B15384"/>
    <w:rsid w:val="00B22A1F"/>
    <w:rsid w:val="00B260F5"/>
    <w:rsid w:val="00B34B90"/>
    <w:rsid w:val="00B36C29"/>
    <w:rsid w:val="00B378FA"/>
    <w:rsid w:val="00B41534"/>
    <w:rsid w:val="00B45EE9"/>
    <w:rsid w:val="00B47DA3"/>
    <w:rsid w:val="00B53E13"/>
    <w:rsid w:val="00B573F0"/>
    <w:rsid w:val="00B5767E"/>
    <w:rsid w:val="00B60AAF"/>
    <w:rsid w:val="00B614BD"/>
    <w:rsid w:val="00B61F0A"/>
    <w:rsid w:val="00B62A69"/>
    <w:rsid w:val="00B62B3D"/>
    <w:rsid w:val="00B63DC0"/>
    <w:rsid w:val="00B665DD"/>
    <w:rsid w:val="00B734DE"/>
    <w:rsid w:val="00B738B9"/>
    <w:rsid w:val="00B8004D"/>
    <w:rsid w:val="00B82D55"/>
    <w:rsid w:val="00B913CF"/>
    <w:rsid w:val="00B93A37"/>
    <w:rsid w:val="00B93DBB"/>
    <w:rsid w:val="00B95AFD"/>
    <w:rsid w:val="00B96897"/>
    <w:rsid w:val="00B97246"/>
    <w:rsid w:val="00BB3495"/>
    <w:rsid w:val="00BB3FD8"/>
    <w:rsid w:val="00BB601C"/>
    <w:rsid w:val="00BC001D"/>
    <w:rsid w:val="00BC0C21"/>
    <w:rsid w:val="00BC1071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3AE6"/>
    <w:rsid w:val="00BE4213"/>
    <w:rsid w:val="00BF27BA"/>
    <w:rsid w:val="00BF2B40"/>
    <w:rsid w:val="00BF40E5"/>
    <w:rsid w:val="00C00A2B"/>
    <w:rsid w:val="00C02C63"/>
    <w:rsid w:val="00C039DE"/>
    <w:rsid w:val="00C046EB"/>
    <w:rsid w:val="00C1068E"/>
    <w:rsid w:val="00C12A9B"/>
    <w:rsid w:val="00C20E20"/>
    <w:rsid w:val="00C32EC1"/>
    <w:rsid w:val="00C372DF"/>
    <w:rsid w:val="00C375DF"/>
    <w:rsid w:val="00C44616"/>
    <w:rsid w:val="00C45943"/>
    <w:rsid w:val="00C508F2"/>
    <w:rsid w:val="00C56A2A"/>
    <w:rsid w:val="00C63BC5"/>
    <w:rsid w:val="00C65A1E"/>
    <w:rsid w:val="00C6795C"/>
    <w:rsid w:val="00C70E78"/>
    <w:rsid w:val="00C71150"/>
    <w:rsid w:val="00C72619"/>
    <w:rsid w:val="00C74D77"/>
    <w:rsid w:val="00C8425F"/>
    <w:rsid w:val="00C86E27"/>
    <w:rsid w:val="00C94242"/>
    <w:rsid w:val="00CA11CD"/>
    <w:rsid w:val="00CA1A16"/>
    <w:rsid w:val="00CB4DFA"/>
    <w:rsid w:val="00CB52E4"/>
    <w:rsid w:val="00CB7E45"/>
    <w:rsid w:val="00CC160B"/>
    <w:rsid w:val="00CC1A75"/>
    <w:rsid w:val="00CC25B4"/>
    <w:rsid w:val="00CC2D23"/>
    <w:rsid w:val="00CC3403"/>
    <w:rsid w:val="00CE203C"/>
    <w:rsid w:val="00CE285C"/>
    <w:rsid w:val="00CE3738"/>
    <w:rsid w:val="00CE55BB"/>
    <w:rsid w:val="00CE57C1"/>
    <w:rsid w:val="00CE5B5E"/>
    <w:rsid w:val="00CE642A"/>
    <w:rsid w:val="00CF6ED8"/>
    <w:rsid w:val="00D02386"/>
    <w:rsid w:val="00D0746D"/>
    <w:rsid w:val="00D102E1"/>
    <w:rsid w:val="00D11A36"/>
    <w:rsid w:val="00D14F71"/>
    <w:rsid w:val="00D15825"/>
    <w:rsid w:val="00D200AB"/>
    <w:rsid w:val="00D20631"/>
    <w:rsid w:val="00D21C2C"/>
    <w:rsid w:val="00D22C45"/>
    <w:rsid w:val="00D30092"/>
    <w:rsid w:val="00D330C6"/>
    <w:rsid w:val="00D36C67"/>
    <w:rsid w:val="00D37D6A"/>
    <w:rsid w:val="00D40E3A"/>
    <w:rsid w:val="00D41391"/>
    <w:rsid w:val="00D454BA"/>
    <w:rsid w:val="00D51B52"/>
    <w:rsid w:val="00D52A41"/>
    <w:rsid w:val="00D544D0"/>
    <w:rsid w:val="00D57A18"/>
    <w:rsid w:val="00D63EF6"/>
    <w:rsid w:val="00D67199"/>
    <w:rsid w:val="00D70EEC"/>
    <w:rsid w:val="00D726EF"/>
    <w:rsid w:val="00D7317A"/>
    <w:rsid w:val="00D737EC"/>
    <w:rsid w:val="00D824CA"/>
    <w:rsid w:val="00D846BB"/>
    <w:rsid w:val="00D85240"/>
    <w:rsid w:val="00D90BB0"/>
    <w:rsid w:val="00D97D99"/>
    <w:rsid w:val="00DA032A"/>
    <w:rsid w:val="00DA2839"/>
    <w:rsid w:val="00DA6071"/>
    <w:rsid w:val="00DA6C47"/>
    <w:rsid w:val="00DB0D3D"/>
    <w:rsid w:val="00DB29DD"/>
    <w:rsid w:val="00DB2AFD"/>
    <w:rsid w:val="00DB2CA4"/>
    <w:rsid w:val="00DC078E"/>
    <w:rsid w:val="00DC0D36"/>
    <w:rsid w:val="00DC4CDA"/>
    <w:rsid w:val="00DC6EE7"/>
    <w:rsid w:val="00DD6280"/>
    <w:rsid w:val="00DD6E1A"/>
    <w:rsid w:val="00DD72BF"/>
    <w:rsid w:val="00DE124C"/>
    <w:rsid w:val="00DF028D"/>
    <w:rsid w:val="00DF0949"/>
    <w:rsid w:val="00DF2AAD"/>
    <w:rsid w:val="00DF6E87"/>
    <w:rsid w:val="00E0244F"/>
    <w:rsid w:val="00E0296C"/>
    <w:rsid w:val="00E03810"/>
    <w:rsid w:val="00E04469"/>
    <w:rsid w:val="00E10361"/>
    <w:rsid w:val="00E10B45"/>
    <w:rsid w:val="00E31D72"/>
    <w:rsid w:val="00E345B4"/>
    <w:rsid w:val="00E35A26"/>
    <w:rsid w:val="00E416AA"/>
    <w:rsid w:val="00E416FF"/>
    <w:rsid w:val="00E50EDE"/>
    <w:rsid w:val="00E50FCC"/>
    <w:rsid w:val="00E531DB"/>
    <w:rsid w:val="00E55337"/>
    <w:rsid w:val="00E556C2"/>
    <w:rsid w:val="00E56B42"/>
    <w:rsid w:val="00E602AA"/>
    <w:rsid w:val="00E671E7"/>
    <w:rsid w:val="00E678C4"/>
    <w:rsid w:val="00E67EB2"/>
    <w:rsid w:val="00E714E4"/>
    <w:rsid w:val="00E76D1D"/>
    <w:rsid w:val="00E84145"/>
    <w:rsid w:val="00E84F77"/>
    <w:rsid w:val="00E85268"/>
    <w:rsid w:val="00E877EB"/>
    <w:rsid w:val="00E87C50"/>
    <w:rsid w:val="00E90983"/>
    <w:rsid w:val="00E916C6"/>
    <w:rsid w:val="00E94988"/>
    <w:rsid w:val="00E95A65"/>
    <w:rsid w:val="00EA5FB3"/>
    <w:rsid w:val="00EB0FA2"/>
    <w:rsid w:val="00EB6F51"/>
    <w:rsid w:val="00EC43B9"/>
    <w:rsid w:val="00EC638A"/>
    <w:rsid w:val="00EC6ACA"/>
    <w:rsid w:val="00ED0EA1"/>
    <w:rsid w:val="00ED3913"/>
    <w:rsid w:val="00EE0349"/>
    <w:rsid w:val="00EE14C0"/>
    <w:rsid w:val="00EE34BB"/>
    <w:rsid w:val="00EE4947"/>
    <w:rsid w:val="00EE4BA8"/>
    <w:rsid w:val="00EF0C64"/>
    <w:rsid w:val="00EF33DA"/>
    <w:rsid w:val="00F00D45"/>
    <w:rsid w:val="00F06DD7"/>
    <w:rsid w:val="00F06F3E"/>
    <w:rsid w:val="00F13257"/>
    <w:rsid w:val="00F150C5"/>
    <w:rsid w:val="00F15DEA"/>
    <w:rsid w:val="00F215DB"/>
    <w:rsid w:val="00F22480"/>
    <w:rsid w:val="00F240F4"/>
    <w:rsid w:val="00F26D63"/>
    <w:rsid w:val="00F3146B"/>
    <w:rsid w:val="00F33F56"/>
    <w:rsid w:val="00F34E14"/>
    <w:rsid w:val="00F34FB1"/>
    <w:rsid w:val="00F36BDB"/>
    <w:rsid w:val="00F443FF"/>
    <w:rsid w:val="00F44D78"/>
    <w:rsid w:val="00F477CB"/>
    <w:rsid w:val="00F47A2D"/>
    <w:rsid w:val="00F5136F"/>
    <w:rsid w:val="00F5369F"/>
    <w:rsid w:val="00F6044E"/>
    <w:rsid w:val="00F651E8"/>
    <w:rsid w:val="00F65575"/>
    <w:rsid w:val="00F664FB"/>
    <w:rsid w:val="00F669BB"/>
    <w:rsid w:val="00F67EB8"/>
    <w:rsid w:val="00F73872"/>
    <w:rsid w:val="00F75E88"/>
    <w:rsid w:val="00F773A1"/>
    <w:rsid w:val="00F85408"/>
    <w:rsid w:val="00F916E8"/>
    <w:rsid w:val="00F92F5D"/>
    <w:rsid w:val="00F95A17"/>
    <w:rsid w:val="00F966D2"/>
    <w:rsid w:val="00FA17C2"/>
    <w:rsid w:val="00FA590C"/>
    <w:rsid w:val="00FA5A01"/>
    <w:rsid w:val="00FB15DB"/>
    <w:rsid w:val="00FB1821"/>
    <w:rsid w:val="00FB1C79"/>
    <w:rsid w:val="00FB23DF"/>
    <w:rsid w:val="00FB6647"/>
    <w:rsid w:val="00FB7B06"/>
    <w:rsid w:val="00FC31D1"/>
    <w:rsid w:val="00FD0465"/>
    <w:rsid w:val="00FD2FD0"/>
    <w:rsid w:val="00FD5580"/>
    <w:rsid w:val="00FE0A19"/>
    <w:rsid w:val="00FE0A3C"/>
    <w:rsid w:val="00FE22C1"/>
    <w:rsid w:val="00FE3084"/>
    <w:rsid w:val="00FE3F2A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7FAEF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qFormat="1"/>
    <w:lsdException w:name="annotation reference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locked="1"/>
    <w:lsdException w:name="Body Text Inden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locked="1"/>
    <w:lsdException w:name="Strong" w:locked="1" w:semiHidden="0" w:uiPriority="22" w:unhideWhenUsed="0" w:qFormat="1"/>
    <w:lsdException w:name="Emphasis" w:locked="1" w:semiHidden="0" w:unhideWhenUsed="0" w:qFormat="1"/>
    <w:lsdException w:name="Normal (Web)" w:uiPriority="99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NormlWeb">
    <w:name w:val="Normal (Web)"/>
    <w:basedOn w:val="Norml"/>
    <w:uiPriority w:val="99"/>
    <w:unhideWhenUsed/>
    <w:rsid w:val="00545E57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locked/>
    <w:rsid w:val="000A16A3"/>
    <w:rPr>
      <w:b/>
      <w:bCs/>
    </w:rPr>
  </w:style>
  <w:style w:type="paragraph" w:styleId="Szvegtrzs">
    <w:name w:val="Body Text"/>
    <w:basedOn w:val="Norml"/>
    <w:link w:val="SzvegtrzsChar"/>
    <w:rsid w:val="00084437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084437"/>
    <w:rPr>
      <w:rFonts w:eastAsia="Times New Roman"/>
      <w:sz w:val="22"/>
      <w:szCs w:val="22"/>
      <w:lang w:eastAsia="en-US"/>
    </w:rPr>
  </w:style>
  <w:style w:type="paragraph" w:styleId="Szvegtrzs2">
    <w:name w:val="Body Text 2"/>
    <w:basedOn w:val="Norml"/>
    <w:link w:val="Szvegtrzs2Char"/>
    <w:rsid w:val="00084437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rsid w:val="00084437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qFormat="1"/>
    <w:lsdException w:name="annotation reference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locked="1"/>
    <w:lsdException w:name="Body Text Inden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locked="1"/>
    <w:lsdException w:name="Strong" w:locked="1" w:semiHidden="0" w:uiPriority="22" w:unhideWhenUsed="0" w:qFormat="1"/>
    <w:lsdException w:name="Emphasis" w:locked="1" w:semiHidden="0" w:unhideWhenUsed="0" w:qFormat="1"/>
    <w:lsdException w:name="Normal (Web)" w:uiPriority="99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NormlWeb">
    <w:name w:val="Normal (Web)"/>
    <w:basedOn w:val="Norml"/>
    <w:uiPriority w:val="99"/>
    <w:unhideWhenUsed/>
    <w:rsid w:val="00545E57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locked/>
    <w:rsid w:val="000A16A3"/>
    <w:rPr>
      <w:b/>
      <w:bCs/>
    </w:rPr>
  </w:style>
  <w:style w:type="paragraph" w:styleId="Szvegtrzs">
    <w:name w:val="Body Text"/>
    <w:basedOn w:val="Norml"/>
    <w:link w:val="SzvegtrzsChar"/>
    <w:rsid w:val="00084437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084437"/>
    <w:rPr>
      <w:rFonts w:eastAsia="Times New Roman"/>
      <w:sz w:val="22"/>
      <w:szCs w:val="22"/>
      <w:lang w:eastAsia="en-US"/>
    </w:rPr>
  </w:style>
  <w:style w:type="paragraph" w:styleId="Szvegtrzs2">
    <w:name w:val="Body Text 2"/>
    <w:basedOn w:val="Norml"/>
    <w:link w:val="Szvegtrzs2Char"/>
    <w:rsid w:val="00084437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rsid w:val="00084437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8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6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532705">
          <w:marLeft w:val="12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08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vilaglex.hu/Lexikon/Html/Terfogat.htm" TargetMode="Externa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vilaglex.hu/Lexikon/Html/Geologia.ht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vilaglex.hu/Lexikon/Html/Atomreak.ht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microsoft.com/office/2011/relationships/commentsExtended" Target="commentsExtended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www.vilaglex.hu/Lexikon/Html/Uveg.ht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242B02-52B4-45E9-BC2C-F3A3A1EB1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31</Pages>
  <Words>6047</Words>
  <Characters>46183</Characters>
  <Application>Microsoft Office Word</Application>
  <DocSecurity>0</DocSecurity>
  <Lines>384</Lines>
  <Paragraphs>104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ESZI</Company>
  <LinksUpToDate>false</LinksUpToDate>
  <CharactersWithSpaces>52126</CharactersWithSpaces>
  <SharedDoc>false</SharedDoc>
  <HLinks>
    <vt:vector size="24" baseType="variant">
      <vt:variant>
        <vt:i4>4653077</vt:i4>
      </vt:variant>
      <vt:variant>
        <vt:i4>9</vt:i4>
      </vt:variant>
      <vt:variant>
        <vt:i4>0</vt:i4>
      </vt:variant>
      <vt:variant>
        <vt:i4>5</vt:i4>
      </vt:variant>
      <vt:variant>
        <vt:lpwstr>http://www.vilaglex.hu/Lexikon/Html/Uveg.htm</vt:lpwstr>
      </vt:variant>
      <vt:variant>
        <vt:lpwstr/>
      </vt:variant>
      <vt:variant>
        <vt:i4>4587533</vt:i4>
      </vt:variant>
      <vt:variant>
        <vt:i4>6</vt:i4>
      </vt:variant>
      <vt:variant>
        <vt:i4>0</vt:i4>
      </vt:variant>
      <vt:variant>
        <vt:i4>5</vt:i4>
      </vt:variant>
      <vt:variant>
        <vt:lpwstr>http://www.vilaglex.hu/Lexikon/Html/Terfogat.htm</vt:lpwstr>
      </vt:variant>
      <vt:variant>
        <vt:lpwstr/>
      </vt:variant>
      <vt:variant>
        <vt:i4>5832715</vt:i4>
      </vt:variant>
      <vt:variant>
        <vt:i4>3</vt:i4>
      </vt:variant>
      <vt:variant>
        <vt:i4>0</vt:i4>
      </vt:variant>
      <vt:variant>
        <vt:i4>5</vt:i4>
      </vt:variant>
      <vt:variant>
        <vt:lpwstr>http://www.vilaglex.hu/Lexikon/Html/Geologia.htm</vt:lpwstr>
      </vt:variant>
      <vt:variant>
        <vt:lpwstr/>
      </vt:variant>
      <vt:variant>
        <vt:i4>4259864</vt:i4>
      </vt:variant>
      <vt:variant>
        <vt:i4>0</vt:i4>
      </vt:variant>
      <vt:variant>
        <vt:i4>0</vt:i4>
      </vt:variant>
      <vt:variant>
        <vt:i4>5</vt:i4>
      </vt:variant>
      <vt:variant>
        <vt:lpwstr>http://www.vilaglex.hu/Lexikon/Html/Atomreak.htm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5</cp:revision>
  <cp:lastPrinted>2016-06-30T10:28:00Z</cp:lastPrinted>
  <dcterms:created xsi:type="dcterms:W3CDTF">2016-08-14T20:31:00Z</dcterms:created>
  <dcterms:modified xsi:type="dcterms:W3CDTF">2016-08-22T17:12:00Z</dcterms:modified>
</cp:coreProperties>
</file>