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7A2" w:rsidRPr="00544DEC" w:rsidRDefault="006527A2" w:rsidP="000479A1">
      <w:pPr>
        <w:autoSpaceDE w:val="0"/>
        <w:spacing w:after="0" w:line="240" w:lineRule="auto"/>
        <w:ind w:right="-20"/>
        <w:jc w:val="center"/>
        <w:rPr>
          <w:rFonts w:ascii="Times New Roman" w:hAnsi="Times New Roman"/>
          <w:b/>
          <w:w w:val="99"/>
          <w:sz w:val="24"/>
          <w:szCs w:val="24"/>
        </w:rPr>
      </w:pPr>
      <w:bookmarkStart w:id="0" w:name="_GoBack"/>
      <w:bookmarkEnd w:id="0"/>
      <w:r w:rsidRPr="00544DEC">
        <w:rPr>
          <w:rFonts w:ascii="Times New Roman" w:hAnsi="Times New Roman"/>
          <w:b/>
          <w:w w:val="99"/>
          <w:sz w:val="24"/>
          <w:szCs w:val="24"/>
        </w:rPr>
        <w:t>3.</w:t>
      </w:r>
      <w:r w:rsidR="009268AE">
        <w:rPr>
          <w:rFonts w:ascii="Times New Roman" w:hAnsi="Times New Roman"/>
          <w:b/>
          <w:w w:val="99"/>
          <w:sz w:val="24"/>
          <w:szCs w:val="24"/>
        </w:rPr>
        <w:t>89</w:t>
      </w:r>
      <w:r w:rsidRPr="00544DEC">
        <w:rPr>
          <w:rFonts w:ascii="Times New Roman" w:hAnsi="Times New Roman"/>
          <w:b/>
          <w:w w:val="99"/>
          <w:sz w:val="24"/>
          <w:szCs w:val="24"/>
        </w:rPr>
        <w:t>.</w:t>
      </w:r>
    </w:p>
    <w:p w:rsidR="006527A2" w:rsidRPr="00544DEC" w:rsidRDefault="006527A2" w:rsidP="00F84CEA">
      <w:pPr>
        <w:autoSpaceDE w:val="0"/>
        <w:spacing w:after="0" w:line="240" w:lineRule="auto"/>
        <w:ind w:right="-20"/>
        <w:jc w:val="center"/>
        <w:rPr>
          <w:rFonts w:ascii="Times New Roman" w:hAnsi="Times New Roman"/>
          <w:b/>
          <w:w w:val="99"/>
          <w:sz w:val="24"/>
          <w:szCs w:val="24"/>
        </w:rPr>
      </w:pPr>
    </w:p>
    <w:p w:rsidR="006527A2" w:rsidRPr="00544DEC" w:rsidRDefault="006527A2" w:rsidP="009338C3">
      <w:pPr>
        <w:autoSpaceDE w:val="0"/>
        <w:spacing w:after="0" w:line="240" w:lineRule="auto"/>
        <w:ind w:right="-20"/>
        <w:jc w:val="center"/>
        <w:rPr>
          <w:rFonts w:ascii="Times New Roman" w:hAnsi="Times New Roman"/>
          <w:b/>
          <w:w w:val="99"/>
          <w:sz w:val="24"/>
          <w:szCs w:val="24"/>
        </w:rPr>
      </w:pPr>
      <w:r w:rsidRPr="00544DEC">
        <w:rPr>
          <w:rFonts w:ascii="Times New Roman" w:hAnsi="Times New Roman"/>
          <w:b/>
          <w:w w:val="99"/>
          <w:sz w:val="24"/>
          <w:szCs w:val="24"/>
        </w:rPr>
        <w:t xml:space="preserve">SZAKKÉPZÉSIKERETTANTERV </w:t>
      </w:r>
    </w:p>
    <w:p w:rsidR="006527A2" w:rsidRPr="00544DEC" w:rsidRDefault="006527A2" w:rsidP="009338C3">
      <w:pPr>
        <w:autoSpaceDE w:val="0"/>
        <w:spacing w:after="0" w:line="240" w:lineRule="auto"/>
        <w:ind w:right="-20"/>
        <w:jc w:val="center"/>
        <w:rPr>
          <w:rFonts w:ascii="Times New Roman" w:hAnsi="Times New Roman"/>
          <w:b/>
          <w:w w:val="99"/>
          <w:sz w:val="24"/>
          <w:szCs w:val="24"/>
        </w:rPr>
      </w:pPr>
      <w:proofErr w:type="gramStart"/>
      <w:r w:rsidRPr="00544DEC">
        <w:rPr>
          <w:rFonts w:ascii="Times New Roman" w:hAnsi="Times New Roman"/>
          <w:b/>
          <w:w w:val="99"/>
          <w:sz w:val="24"/>
          <w:szCs w:val="24"/>
        </w:rPr>
        <w:t>az</w:t>
      </w:r>
      <w:proofErr w:type="gramEnd"/>
    </w:p>
    <w:p w:rsidR="006527A2" w:rsidRPr="00544DEC" w:rsidRDefault="006527A2" w:rsidP="00D63EF6">
      <w:pPr>
        <w:spacing w:after="0" w:line="240" w:lineRule="auto"/>
        <w:ind w:left="555" w:hanging="555"/>
        <w:jc w:val="center"/>
        <w:rPr>
          <w:rFonts w:ascii="Times New Roman" w:hAnsi="Times New Roman"/>
          <w:b/>
          <w:bCs/>
          <w:kern w:val="1"/>
          <w:sz w:val="24"/>
          <w:szCs w:val="24"/>
          <w:lang w:eastAsia="hi-IN" w:bidi="hi-IN"/>
        </w:rPr>
      </w:pPr>
      <w:r w:rsidRPr="00544DEC">
        <w:rPr>
          <w:rFonts w:ascii="Times New Roman" w:hAnsi="Times New Roman"/>
          <w:b/>
          <w:bCs/>
          <w:kern w:val="1"/>
          <w:sz w:val="24"/>
          <w:szCs w:val="24"/>
          <w:lang w:eastAsia="hi-IN" w:bidi="hi-IN"/>
        </w:rPr>
        <w:t>55 524 03</w:t>
      </w:r>
    </w:p>
    <w:p w:rsidR="006527A2" w:rsidRPr="00544DEC" w:rsidRDefault="006527A2" w:rsidP="00D63EF6">
      <w:pPr>
        <w:spacing w:after="0" w:line="240" w:lineRule="auto"/>
        <w:ind w:left="555" w:hanging="555"/>
        <w:jc w:val="center"/>
        <w:rPr>
          <w:rFonts w:ascii="Times New Roman" w:hAnsi="Times New Roman"/>
          <w:b/>
          <w:bCs/>
          <w:kern w:val="1"/>
          <w:sz w:val="24"/>
          <w:szCs w:val="24"/>
          <w:lang w:eastAsia="hi-IN" w:bidi="hi-IN"/>
        </w:rPr>
      </w:pPr>
      <w:r w:rsidRPr="00544DEC">
        <w:rPr>
          <w:rFonts w:ascii="Times New Roman" w:hAnsi="Times New Roman"/>
          <w:b/>
          <w:bCs/>
          <w:kern w:val="1"/>
          <w:sz w:val="24"/>
          <w:szCs w:val="24"/>
          <w:lang w:eastAsia="hi-IN" w:bidi="hi-IN"/>
        </w:rPr>
        <w:t>MŰSZERES ANALITIKUS</w:t>
      </w:r>
    </w:p>
    <w:p w:rsidR="006527A2" w:rsidRPr="00544DEC" w:rsidRDefault="006527A2" w:rsidP="009338C3">
      <w:pPr>
        <w:spacing w:after="0" w:line="240" w:lineRule="auto"/>
        <w:ind w:left="555" w:hanging="555"/>
        <w:jc w:val="center"/>
        <w:rPr>
          <w:rFonts w:ascii="Times New Roman" w:hAnsi="Times New Roman"/>
          <w:b/>
          <w:bCs/>
          <w:sz w:val="24"/>
          <w:szCs w:val="24"/>
        </w:rPr>
      </w:pPr>
      <w:r w:rsidRPr="00544DEC">
        <w:rPr>
          <w:rFonts w:ascii="Times New Roman" w:hAnsi="Times New Roman"/>
          <w:b/>
          <w:bCs/>
          <w:sz w:val="24"/>
          <w:szCs w:val="24"/>
        </w:rPr>
        <w:t>SZAKKÉPESÍTÉS-RÁÉPÜLÉSHEZ</w:t>
      </w:r>
    </w:p>
    <w:p w:rsidR="006527A2" w:rsidRPr="00544DEC" w:rsidRDefault="006527A2" w:rsidP="009338C3">
      <w:pPr>
        <w:autoSpaceDE w:val="0"/>
        <w:spacing w:after="0" w:line="240" w:lineRule="auto"/>
        <w:ind w:right="-20"/>
        <w:jc w:val="center"/>
        <w:rPr>
          <w:rFonts w:ascii="Times New Roman" w:hAnsi="Times New Roman"/>
          <w:b/>
          <w:w w:val="99"/>
          <w:sz w:val="24"/>
          <w:szCs w:val="24"/>
        </w:rPr>
      </w:pPr>
    </w:p>
    <w:p w:rsidR="006527A2" w:rsidRPr="00544DEC" w:rsidRDefault="006527A2" w:rsidP="009338C3">
      <w:pPr>
        <w:autoSpaceDE w:val="0"/>
        <w:spacing w:after="0" w:line="240" w:lineRule="auto"/>
        <w:ind w:right="-20"/>
        <w:jc w:val="center"/>
        <w:rPr>
          <w:rFonts w:ascii="Times New Roman" w:hAnsi="Times New Roman"/>
          <w:b/>
          <w:w w:val="99"/>
          <w:sz w:val="24"/>
          <w:szCs w:val="24"/>
        </w:rPr>
      </w:pPr>
    </w:p>
    <w:p w:rsidR="006527A2" w:rsidRPr="00544DEC" w:rsidRDefault="006527A2" w:rsidP="009338C3">
      <w:pPr>
        <w:autoSpaceDE w:val="0"/>
        <w:spacing w:after="0" w:line="240" w:lineRule="auto"/>
        <w:ind w:right="-20"/>
        <w:jc w:val="center"/>
        <w:rPr>
          <w:rFonts w:ascii="Times New Roman" w:hAnsi="Times New Roman"/>
          <w:b/>
          <w:w w:val="99"/>
          <w:sz w:val="24"/>
          <w:szCs w:val="24"/>
        </w:rPr>
      </w:pPr>
    </w:p>
    <w:p w:rsidR="006527A2" w:rsidRPr="00544DEC" w:rsidRDefault="006527A2" w:rsidP="009338C3">
      <w:pPr>
        <w:spacing w:after="0" w:line="240" w:lineRule="auto"/>
        <w:ind w:left="555" w:hanging="555"/>
        <w:jc w:val="both"/>
        <w:rPr>
          <w:rFonts w:ascii="Times New Roman" w:hAnsi="Times New Roman"/>
          <w:b/>
          <w:sz w:val="24"/>
          <w:szCs w:val="24"/>
        </w:rPr>
      </w:pPr>
      <w:r w:rsidRPr="00544DEC">
        <w:rPr>
          <w:rFonts w:ascii="Times New Roman" w:hAnsi="Times New Roman"/>
          <w:b/>
          <w:bCs/>
          <w:sz w:val="24"/>
          <w:szCs w:val="24"/>
        </w:rPr>
        <w:t>I.</w:t>
      </w:r>
      <w:r w:rsidRPr="00544DEC">
        <w:rPr>
          <w:rFonts w:ascii="Times New Roman" w:hAnsi="Times New Roman"/>
          <w:b/>
          <w:bCs/>
          <w:sz w:val="24"/>
          <w:szCs w:val="24"/>
        </w:rPr>
        <w:tab/>
      </w:r>
      <w:proofErr w:type="gramStart"/>
      <w:r w:rsidRPr="00544DEC">
        <w:rPr>
          <w:rFonts w:ascii="Times New Roman" w:hAnsi="Times New Roman"/>
          <w:b/>
          <w:sz w:val="24"/>
          <w:szCs w:val="24"/>
        </w:rPr>
        <w:t>A</w:t>
      </w:r>
      <w:proofErr w:type="gramEnd"/>
      <w:r w:rsidRPr="00544DEC">
        <w:rPr>
          <w:rFonts w:ascii="Times New Roman" w:hAnsi="Times New Roman"/>
          <w:b/>
          <w:sz w:val="24"/>
          <w:szCs w:val="24"/>
        </w:rPr>
        <w:t xml:space="preserve"> szakképzés jogi háttere</w:t>
      </w:r>
    </w:p>
    <w:p w:rsidR="006527A2" w:rsidRPr="00544DEC" w:rsidRDefault="006527A2" w:rsidP="009338C3">
      <w:pPr>
        <w:spacing w:after="0" w:line="240" w:lineRule="auto"/>
        <w:jc w:val="both"/>
        <w:rPr>
          <w:rFonts w:ascii="Times New Roman" w:hAnsi="Times New Roman"/>
          <w:b/>
          <w:sz w:val="24"/>
          <w:szCs w:val="24"/>
        </w:rPr>
      </w:pPr>
    </w:p>
    <w:p w:rsidR="006527A2" w:rsidRPr="00544DEC" w:rsidRDefault="006527A2" w:rsidP="009338C3">
      <w:pPr>
        <w:spacing w:after="0" w:line="240" w:lineRule="auto"/>
        <w:jc w:val="both"/>
        <w:rPr>
          <w:rFonts w:ascii="Times New Roman" w:hAnsi="Times New Roman"/>
          <w:sz w:val="24"/>
          <w:szCs w:val="24"/>
        </w:rPr>
      </w:pPr>
      <w:r w:rsidRPr="00544DEC">
        <w:rPr>
          <w:rFonts w:ascii="Times New Roman" w:hAnsi="Times New Roman"/>
          <w:sz w:val="24"/>
          <w:szCs w:val="24"/>
        </w:rPr>
        <w:t>A szakképzési kerettanterv</w:t>
      </w:r>
    </w:p>
    <w:p w:rsidR="006527A2" w:rsidRPr="00544DEC" w:rsidRDefault="006527A2" w:rsidP="009338C3">
      <w:pPr>
        <w:spacing w:after="0" w:line="240" w:lineRule="auto"/>
        <w:ind w:left="1362" w:hanging="447"/>
        <w:jc w:val="both"/>
        <w:rPr>
          <w:rFonts w:ascii="Times New Roman" w:hAnsi="Times New Roman"/>
          <w:sz w:val="24"/>
          <w:szCs w:val="24"/>
        </w:rPr>
      </w:pPr>
      <w:r w:rsidRPr="00544DEC">
        <w:rPr>
          <w:rFonts w:ascii="Times New Roman" w:hAnsi="Times New Roman"/>
          <w:sz w:val="24"/>
          <w:szCs w:val="24"/>
        </w:rPr>
        <w:t>–</w:t>
      </w:r>
      <w:r w:rsidRPr="00544DEC">
        <w:rPr>
          <w:rFonts w:ascii="Times New Roman" w:hAnsi="Times New Roman"/>
          <w:sz w:val="24"/>
          <w:szCs w:val="24"/>
        </w:rPr>
        <w:tab/>
        <w:t>a nemzeti köznevelésről szóló 2011. évi CXC. törvény,</w:t>
      </w:r>
      <w:r w:rsidRPr="00544DEC">
        <w:rPr>
          <w:rFonts w:ascii="Times New Roman" w:hAnsi="Times New Roman"/>
          <w:sz w:val="24"/>
          <w:szCs w:val="24"/>
        </w:rPr>
        <w:tab/>
      </w:r>
    </w:p>
    <w:p w:rsidR="006527A2" w:rsidRPr="00544DEC" w:rsidRDefault="006527A2" w:rsidP="009338C3">
      <w:pPr>
        <w:spacing w:after="0" w:line="240" w:lineRule="auto"/>
        <w:ind w:left="1362" w:hanging="447"/>
        <w:jc w:val="both"/>
        <w:rPr>
          <w:rFonts w:ascii="Times New Roman" w:hAnsi="Times New Roman"/>
          <w:sz w:val="24"/>
          <w:szCs w:val="24"/>
        </w:rPr>
      </w:pPr>
      <w:r w:rsidRPr="00544DEC">
        <w:rPr>
          <w:rFonts w:ascii="Times New Roman" w:hAnsi="Times New Roman"/>
          <w:sz w:val="24"/>
          <w:szCs w:val="24"/>
        </w:rPr>
        <w:t>–</w:t>
      </w:r>
      <w:r w:rsidRPr="00544DEC">
        <w:rPr>
          <w:rFonts w:ascii="Times New Roman" w:hAnsi="Times New Roman"/>
          <w:sz w:val="24"/>
          <w:szCs w:val="24"/>
        </w:rPr>
        <w:tab/>
        <w:t>a szakképzésről szóló 2011. évi CLXXXVII. törvény,</w:t>
      </w:r>
    </w:p>
    <w:p w:rsidR="006527A2" w:rsidRPr="00544DEC" w:rsidRDefault="006527A2" w:rsidP="009338C3">
      <w:pPr>
        <w:spacing w:after="0" w:line="240" w:lineRule="auto"/>
        <w:ind w:left="555"/>
        <w:jc w:val="both"/>
        <w:rPr>
          <w:rFonts w:ascii="Times New Roman" w:hAnsi="Times New Roman"/>
          <w:sz w:val="24"/>
          <w:szCs w:val="24"/>
        </w:rPr>
      </w:pPr>
      <w:proofErr w:type="gramStart"/>
      <w:r w:rsidRPr="00544DEC">
        <w:rPr>
          <w:rFonts w:ascii="Times New Roman" w:hAnsi="Times New Roman"/>
          <w:sz w:val="24"/>
          <w:szCs w:val="24"/>
        </w:rPr>
        <w:t>valamint</w:t>
      </w:r>
      <w:proofErr w:type="gramEnd"/>
    </w:p>
    <w:p w:rsidR="006527A2" w:rsidRPr="00544DEC" w:rsidRDefault="006527A2" w:rsidP="009338C3">
      <w:pPr>
        <w:widowControl w:val="0"/>
        <w:numPr>
          <w:ilvl w:val="0"/>
          <w:numId w:val="1"/>
        </w:numPr>
        <w:suppressAutoHyphens/>
        <w:spacing w:after="0" w:line="240" w:lineRule="auto"/>
        <w:ind w:left="1288" w:hanging="373"/>
        <w:jc w:val="both"/>
        <w:rPr>
          <w:rFonts w:ascii="Times New Roman" w:hAnsi="Times New Roman"/>
          <w:sz w:val="24"/>
          <w:szCs w:val="24"/>
        </w:rPr>
      </w:pPr>
      <w:r w:rsidRPr="00544DEC">
        <w:rPr>
          <w:rFonts w:ascii="Times New Roman" w:hAnsi="Times New Roman"/>
          <w:sz w:val="24"/>
          <w:szCs w:val="24"/>
        </w:rPr>
        <w:t>az Országos Képzési Jegyzékről és az Országos Képzési Jegyzék módosításának eljárásrendjéről szóló 150/2012. (VII. 6.) Korm</w:t>
      </w:r>
      <w:r w:rsidR="00544DEC">
        <w:rPr>
          <w:rFonts w:ascii="Times New Roman" w:hAnsi="Times New Roman"/>
          <w:sz w:val="24"/>
          <w:szCs w:val="24"/>
        </w:rPr>
        <w:t xml:space="preserve">. </w:t>
      </w:r>
      <w:r w:rsidRPr="00544DEC">
        <w:rPr>
          <w:rFonts w:ascii="Times New Roman" w:hAnsi="Times New Roman"/>
          <w:sz w:val="24"/>
          <w:szCs w:val="24"/>
        </w:rPr>
        <w:t>rendelet,</w:t>
      </w:r>
    </w:p>
    <w:p w:rsidR="006527A2" w:rsidRPr="00544DEC" w:rsidRDefault="006527A2" w:rsidP="009338C3">
      <w:pPr>
        <w:widowControl w:val="0"/>
        <w:numPr>
          <w:ilvl w:val="0"/>
          <w:numId w:val="1"/>
        </w:numPr>
        <w:suppressAutoHyphens/>
        <w:spacing w:after="0" w:line="240" w:lineRule="auto"/>
        <w:ind w:left="1288" w:hanging="373"/>
        <w:jc w:val="both"/>
        <w:rPr>
          <w:rFonts w:ascii="Times New Roman" w:hAnsi="Times New Roman"/>
          <w:sz w:val="24"/>
          <w:szCs w:val="24"/>
        </w:rPr>
      </w:pPr>
      <w:r w:rsidRPr="00544DEC">
        <w:rPr>
          <w:rFonts w:ascii="Times New Roman" w:hAnsi="Times New Roman"/>
          <w:sz w:val="24"/>
          <w:szCs w:val="24"/>
        </w:rPr>
        <w:t>az állam által elismert szakképesítések szakmai követelménymoduljairól</w:t>
      </w:r>
      <w:r w:rsidRPr="00544DEC">
        <w:rPr>
          <w:rFonts w:ascii="Times New Roman" w:hAnsi="Times New Roman"/>
          <w:iCs/>
          <w:sz w:val="24"/>
          <w:szCs w:val="24"/>
        </w:rPr>
        <w:t xml:space="preserve"> szóló</w:t>
      </w:r>
      <w:r w:rsidRPr="00544DEC">
        <w:rPr>
          <w:rFonts w:ascii="Times New Roman" w:hAnsi="Times New Roman"/>
          <w:sz w:val="24"/>
          <w:szCs w:val="24"/>
        </w:rPr>
        <w:t xml:space="preserve"> 217/2012. (VIII. 9.) Korm</w:t>
      </w:r>
      <w:r w:rsidR="00544DEC">
        <w:rPr>
          <w:rFonts w:ascii="Times New Roman" w:hAnsi="Times New Roman"/>
          <w:sz w:val="24"/>
          <w:szCs w:val="24"/>
        </w:rPr>
        <w:t xml:space="preserve">. </w:t>
      </w:r>
      <w:r w:rsidRPr="00544DEC">
        <w:rPr>
          <w:rFonts w:ascii="Times New Roman" w:hAnsi="Times New Roman"/>
          <w:sz w:val="24"/>
          <w:szCs w:val="24"/>
        </w:rPr>
        <w:t>rendelet,</w:t>
      </w:r>
      <w:r w:rsidR="00544DEC">
        <w:rPr>
          <w:rFonts w:ascii="Times New Roman" w:hAnsi="Times New Roman"/>
          <w:sz w:val="24"/>
          <w:szCs w:val="24"/>
        </w:rPr>
        <w:t xml:space="preserve"> és</w:t>
      </w:r>
    </w:p>
    <w:p w:rsidR="006527A2" w:rsidRPr="00544DEC" w:rsidRDefault="006527A2" w:rsidP="009338C3">
      <w:pPr>
        <w:spacing w:after="0" w:line="240" w:lineRule="auto"/>
        <w:ind w:left="1288" w:hanging="373"/>
        <w:jc w:val="both"/>
        <w:rPr>
          <w:rFonts w:ascii="Times New Roman" w:hAnsi="Times New Roman"/>
          <w:sz w:val="24"/>
          <w:szCs w:val="24"/>
        </w:rPr>
      </w:pPr>
      <w:r w:rsidRPr="00544DEC">
        <w:rPr>
          <w:rFonts w:ascii="Times New Roman" w:hAnsi="Times New Roman"/>
          <w:sz w:val="24"/>
          <w:szCs w:val="24"/>
        </w:rPr>
        <w:t>–</w:t>
      </w:r>
      <w:r w:rsidRPr="00544DEC">
        <w:rPr>
          <w:rFonts w:ascii="Times New Roman" w:hAnsi="Times New Roman"/>
          <w:sz w:val="24"/>
          <w:szCs w:val="24"/>
        </w:rPr>
        <w:tab/>
      </w:r>
      <w:r w:rsidRPr="00544DEC">
        <w:rPr>
          <w:rFonts w:ascii="Times New Roman" w:hAnsi="Times New Roman"/>
          <w:kern w:val="1"/>
          <w:sz w:val="24"/>
          <w:szCs w:val="24"/>
          <w:lang w:eastAsia="hi-IN" w:bidi="hi-IN"/>
        </w:rPr>
        <w:t xml:space="preserve">az 55 524 03 </w:t>
      </w:r>
      <w:r w:rsidRPr="00544DEC">
        <w:rPr>
          <w:rFonts w:ascii="Times New Roman" w:hAnsi="Times New Roman"/>
          <w:bCs/>
          <w:kern w:val="1"/>
          <w:sz w:val="24"/>
          <w:szCs w:val="24"/>
          <w:lang w:eastAsia="hi-IN" w:bidi="hi-IN"/>
        </w:rPr>
        <w:t>Műszeres analitikus</w:t>
      </w:r>
      <w:r w:rsidRPr="00544DEC">
        <w:rPr>
          <w:rFonts w:ascii="Times New Roman" w:hAnsi="Times New Roman"/>
          <w:kern w:val="1"/>
          <w:sz w:val="24"/>
          <w:szCs w:val="24"/>
          <w:lang w:eastAsia="hi-IN" w:bidi="hi-IN"/>
        </w:rPr>
        <w:t xml:space="preserve"> szakképesítés-ráépülés szakmai és vizsgakövetelményeit tartalmazó rendelet</w:t>
      </w:r>
    </w:p>
    <w:p w:rsidR="006527A2" w:rsidRPr="00544DEC" w:rsidRDefault="006527A2" w:rsidP="009338C3">
      <w:pPr>
        <w:spacing w:after="0" w:line="240" w:lineRule="auto"/>
        <w:ind w:left="555"/>
        <w:jc w:val="both"/>
        <w:rPr>
          <w:rFonts w:ascii="Times New Roman" w:hAnsi="Times New Roman"/>
          <w:sz w:val="24"/>
          <w:szCs w:val="24"/>
        </w:rPr>
      </w:pPr>
      <w:proofErr w:type="gramStart"/>
      <w:r w:rsidRPr="00544DEC">
        <w:rPr>
          <w:rFonts w:ascii="Times New Roman" w:hAnsi="Times New Roman"/>
          <w:sz w:val="24"/>
          <w:szCs w:val="24"/>
        </w:rPr>
        <w:t>alapján</w:t>
      </w:r>
      <w:proofErr w:type="gramEnd"/>
      <w:r w:rsidRPr="00544DEC">
        <w:rPr>
          <w:rFonts w:ascii="Times New Roman" w:hAnsi="Times New Roman"/>
          <w:sz w:val="24"/>
          <w:szCs w:val="24"/>
        </w:rPr>
        <w:t xml:space="preserve"> készült.</w:t>
      </w:r>
    </w:p>
    <w:p w:rsidR="006527A2" w:rsidRPr="00544DEC" w:rsidRDefault="006527A2" w:rsidP="009338C3">
      <w:pPr>
        <w:spacing w:after="0" w:line="240" w:lineRule="auto"/>
        <w:ind w:left="555"/>
        <w:jc w:val="both"/>
        <w:rPr>
          <w:rFonts w:ascii="Times New Roman" w:hAnsi="Times New Roman"/>
          <w:sz w:val="24"/>
          <w:szCs w:val="24"/>
        </w:rPr>
      </w:pPr>
    </w:p>
    <w:p w:rsidR="006527A2" w:rsidRPr="00544DEC" w:rsidRDefault="006527A2" w:rsidP="009338C3">
      <w:pPr>
        <w:spacing w:after="0" w:line="240" w:lineRule="auto"/>
        <w:ind w:left="555"/>
        <w:jc w:val="both"/>
        <w:rPr>
          <w:rFonts w:ascii="Times New Roman" w:hAnsi="Times New Roman"/>
          <w:sz w:val="24"/>
          <w:szCs w:val="24"/>
        </w:rPr>
      </w:pPr>
    </w:p>
    <w:p w:rsidR="006527A2" w:rsidRPr="00544DEC" w:rsidRDefault="006527A2" w:rsidP="009F00C6">
      <w:pPr>
        <w:widowControl w:val="0"/>
        <w:numPr>
          <w:ilvl w:val="0"/>
          <w:numId w:val="2"/>
        </w:numPr>
        <w:suppressAutoHyphens/>
        <w:spacing w:after="0" w:line="240" w:lineRule="auto"/>
        <w:jc w:val="both"/>
        <w:rPr>
          <w:rFonts w:ascii="Times New Roman" w:hAnsi="Times New Roman"/>
          <w:b/>
          <w:sz w:val="24"/>
          <w:szCs w:val="24"/>
        </w:rPr>
      </w:pPr>
      <w:r w:rsidRPr="00544DEC">
        <w:rPr>
          <w:rFonts w:ascii="Times New Roman" w:hAnsi="Times New Roman"/>
          <w:b/>
          <w:sz w:val="24"/>
          <w:szCs w:val="24"/>
        </w:rPr>
        <w:t>A szakképesítés-ráépülés alapadatai</w:t>
      </w:r>
    </w:p>
    <w:p w:rsidR="006527A2" w:rsidRPr="00544DEC" w:rsidRDefault="006527A2" w:rsidP="009338C3">
      <w:pPr>
        <w:widowControl w:val="0"/>
        <w:suppressAutoHyphens/>
        <w:spacing w:after="0" w:line="240" w:lineRule="auto"/>
        <w:ind w:left="750"/>
        <w:jc w:val="both"/>
        <w:rPr>
          <w:rFonts w:ascii="Times New Roman" w:hAnsi="Times New Roman"/>
          <w:b/>
          <w:sz w:val="24"/>
          <w:szCs w:val="24"/>
        </w:rPr>
      </w:pP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r w:rsidRPr="00544DEC">
        <w:rPr>
          <w:rFonts w:ascii="Times New Roman" w:hAnsi="Times New Roman"/>
          <w:iCs/>
          <w:sz w:val="24"/>
          <w:szCs w:val="24"/>
        </w:rPr>
        <w:t xml:space="preserve">A szakképesítés-ráépülés azonosító száma: </w:t>
      </w:r>
      <w:r w:rsidRPr="00544DEC">
        <w:rPr>
          <w:rFonts w:ascii="Times New Roman" w:hAnsi="Times New Roman"/>
          <w:bCs/>
          <w:kern w:val="1"/>
          <w:sz w:val="24"/>
          <w:szCs w:val="24"/>
          <w:lang w:eastAsia="hi-IN" w:bidi="hi-IN"/>
        </w:rPr>
        <w:t>55 524 03</w:t>
      </w: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r w:rsidRPr="00544DEC">
        <w:rPr>
          <w:rFonts w:ascii="Times New Roman" w:hAnsi="Times New Roman"/>
          <w:iCs/>
          <w:sz w:val="24"/>
          <w:szCs w:val="24"/>
        </w:rPr>
        <w:t>A szakképesítés-ráépülés megnevezése:</w:t>
      </w:r>
      <w:r w:rsidR="00622BCB" w:rsidRPr="00544DEC">
        <w:rPr>
          <w:rFonts w:ascii="Times New Roman" w:hAnsi="Times New Roman"/>
          <w:iCs/>
          <w:sz w:val="24"/>
          <w:szCs w:val="24"/>
        </w:rPr>
        <w:t xml:space="preserve"> </w:t>
      </w:r>
      <w:r w:rsidRPr="00544DEC">
        <w:rPr>
          <w:rFonts w:ascii="Times New Roman" w:hAnsi="Times New Roman"/>
          <w:bCs/>
          <w:kern w:val="1"/>
          <w:sz w:val="24"/>
          <w:szCs w:val="24"/>
          <w:lang w:eastAsia="hi-IN" w:bidi="hi-IN"/>
        </w:rPr>
        <w:t>Műszeres analitikus</w:t>
      </w: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r w:rsidRPr="00544DEC">
        <w:rPr>
          <w:rFonts w:ascii="Times New Roman" w:hAnsi="Times New Roman"/>
          <w:iCs/>
          <w:sz w:val="24"/>
          <w:szCs w:val="24"/>
        </w:rPr>
        <w:t>A szakmacsoport száma és megnevezése: 8. Vegyipar</w:t>
      </w: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p>
    <w:p w:rsidR="006527A2" w:rsidRPr="00544DEC" w:rsidRDefault="006527A2" w:rsidP="00717C4F">
      <w:pPr>
        <w:tabs>
          <w:tab w:val="left" w:pos="2925"/>
        </w:tabs>
        <w:autoSpaceDE w:val="0"/>
        <w:autoSpaceDN w:val="0"/>
        <w:adjustRightInd w:val="0"/>
        <w:spacing w:after="0" w:line="240" w:lineRule="auto"/>
        <w:ind w:left="234" w:firstLine="204"/>
        <w:jc w:val="both"/>
        <w:rPr>
          <w:rFonts w:ascii="Times New Roman" w:hAnsi="Times New Roman"/>
          <w:iCs/>
          <w:sz w:val="24"/>
          <w:szCs w:val="24"/>
        </w:rPr>
      </w:pPr>
      <w:r w:rsidRPr="00544DEC">
        <w:rPr>
          <w:rFonts w:ascii="Times New Roman" w:hAnsi="Times New Roman"/>
          <w:iCs/>
          <w:sz w:val="24"/>
          <w:szCs w:val="24"/>
        </w:rPr>
        <w:t>Ágazati besorolás száma és megnevezése: XV. Vegyész</w:t>
      </w: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r w:rsidRPr="00544DEC">
        <w:rPr>
          <w:rFonts w:ascii="Times New Roman" w:hAnsi="Times New Roman"/>
          <w:iCs/>
          <w:sz w:val="24"/>
          <w:szCs w:val="24"/>
        </w:rPr>
        <w:t>Iskolai rendszerű szakképzésben a szakképzési évfolyamok száma: 1</w:t>
      </w: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r w:rsidRPr="00544DEC">
        <w:rPr>
          <w:rFonts w:ascii="Times New Roman" w:hAnsi="Times New Roman"/>
          <w:iCs/>
          <w:sz w:val="24"/>
          <w:szCs w:val="24"/>
        </w:rPr>
        <w:t>Elméleti képzési idő aránya: 40%</w:t>
      </w: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r w:rsidRPr="00544DEC">
        <w:rPr>
          <w:rFonts w:ascii="Times New Roman" w:hAnsi="Times New Roman"/>
          <w:iCs/>
          <w:sz w:val="24"/>
          <w:szCs w:val="24"/>
        </w:rPr>
        <w:t>Gyakorlati képzési idő aránya: 60%</w:t>
      </w: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p>
    <w:p w:rsidR="006527A2" w:rsidRPr="00544DEC" w:rsidRDefault="006527A2" w:rsidP="009338C3">
      <w:pPr>
        <w:tabs>
          <w:tab w:val="left" w:pos="1260"/>
        </w:tabs>
        <w:spacing w:after="0" w:line="240" w:lineRule="auto"/>
        <w:ind w:left="30"/>
        <w:jc w:val="both"/>
        <w:rPr>
          <w:rFonts w:ascii="Times New Roman" w:hAnsi="Times New Roman"/>
          <w:b/>
          <w:sz w:val="24"/>
          <w:szCs w:val="24"/>
        </w:rPr>
      </w:pPr>
      <w:r w:rsidRPr="00544DEC">
        <w:rPr>
          <w:rFonts w:ascii="Times New Roman" w:hAnsi="Times New Roman"/>
          <w:b/>
          <w:sz w:val="24"/>
          <w:szCs w:val="24"/>
        </w:rPr>
        <w:t xml:space="preserve">III. </w:t>
      </w:r>
      <w:proofErr w:type="gramStart"/>
      <w:r w:rsidRPr="00544DEC">
        <w:rPr>
          <w:rFonts w:ascii="Times New Roman" w:hAnsi="Times New Roman"/>
          <w:b/>
          <w:sz w:val="24"/>
          <w:szCs w:val="24"/>
        </w:rPr>
        <w:t>A</w:t>
      </w:r>
      <w:proofErr w:type="gramEnd"/>
      <w:r w:rsidRPr="00544DEC">
        <w:rPr>
          <w:rFonts w:ascii="Times New Roman" w:hAnsi="Times New Roman"/>
          <w:b/>
          <w:sz w:val="24"/>
          <w:szCs w:val="24"/>
        </w:rPr>
        <w:t xml:space="preserve"> szakképzésbe történő belépés feltételei</w:t>
      </w:r>
    </w:p>
    <w:p w:rsidR="006527A2" w:rsidRPr="00544DEC" w:rsidRDefault="006527A2" w:rsidP="001F74EF">
      <w:pPr>
        <w:tabs>
          <w:tab w:val="left" w:pos="1260"/>
        </w:tabs>
        <w:spacing w:after="0" w:line="240" w:lineRule="auto"/>
        <w:ind w:left="42" w:hanging="12"/>
        <w:jc w:val="both"/>
        <w:rPr>
          <w:rFonts w:ascii="Times New Roman" w:hAnsi="Times New Roman"/>
          <w:b/>
          <w:sz w:val="24"/>
          <w:szCs w:val="24"/>
        </w:rPr>
      </w:pP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r w:rsidRPr="00544DEC">
        <w:rPr>
          <w:rFonts w:ascii="Times New Roman" w:hAnsi="Times New Roman"/>
          <w:iCs/>
          <w:sz w:val="24"/>
          <w:szCs w:val="24"/>
        </w:rPr>
        <w:t>Iskolai előképzettség: –</w:t>
      </w: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r w:rsidRPr="00544DEC">
        <w:rPr>
          <w:rFonts w:ascii="Times New Roman" w:hAnsi="Times New Roman"/>
          <w:iCs/>
          <w:sz w:val="24"/>
          <w:szCs w:val="24"/>
        </w:rPr>
        <w:t>Bemeneti kompetenciák: –</w:t>
      </w: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p>
    <w:p w:rsidR="006527A2" w:rsidRPr="00544DEC" w:rsidRDefault="006527A2" w:rsidP="009204E1">
      <w:pPr>
        <w:autoSpaceDE w:val="0"/>
        <w:autoSpaceDN w:val="0"/>
        <w:adjustRightInd w:val="0"/>
        <w:spacing w:after="0" w:line="240" w:lineRule="auto"/>
        <w:ind w:left="3119" w:hanging="2681"/>
        <w:jc w:val="both"/>
        <w:rPr>
          <w:rFonts w:ascii="Times New Roman" w:hAnsi="Times New Roman"/>
          <w:iCs/>
          <w:sz w:val="24"/>
          <w:szCs w:val="24"/>
        </w:rPr>
      </w:pPr>
      <w:r w:rsidRPr="00544DEC">
        <w:rPr>
          <w:rFonts w:ascii="Times New Roman" w:hAnsi="Times New Roman"/>
          <w:iCs/>
          <w:sz w:val="24"/>
          <w:szCs w:val="24"/>
        </w:rPr>
        <w:t>Szakmai előképzettség:</w:t>
      </w:r>
      <w:r w:rsidRPr="00544DEC">
        <w:rPr>
          <w:rFonts w:ascii="Times New Roman" w:hAnsi="Times New Roman"/>
          <w:iCs/>
          <w:sz w:val="24"/>
          <w:szCs w:val="24"/>
        </w:rPr>
        <w:tab/>
        <w:t xml:space="preserve">54 524 01 Laboratóriumi technikus vagy 54 524 02 Vegyipari technikus </w:t>
      </w: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r w:rsidRPr="00544DEC">
        <w:rPr>
          <w:rFonts w:ascii="Times New Roman" w:hAnsi="Times New Roman"/>
          <w:iCs/>
          <w:sz w:val="24"/>
          <w:szCs w:val="24"/>
        </w:rPr>
        <w:lastRenderedPageBreak/>
        <w:t>Előírt gyakorlat: –</w:t>
      </w: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r w:rsidRPr="00544DEC">
        <w:rPr>
          <w:rFonts w:ascii="Times New Roman" w:hAnsi="Times New Roman"/>
          <w:iCs/>
          <w:sz w:val="24"/>
          <w:szCs w:val="24"/>
        </w:rPr>
        <w:t>Egészségügyi alkalmassági követelmények: ‒</w:t>
      </w: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p>
    <w:p w:rsidR="006527A2" w:rsidRPr="00544DEC" w:rsidRDefault="006527A2" w:rsidP="009338C3">
      <w:pPr>
        <w:autoSpaceDE w:val="0"/>
        <w:autoSpaceDN w:val="0"/>
        <w:adjustRightInd w:val="0"/>
        <w:spacing w:after="0" w:line="240" w:lineRule="auto"/>
        <w:ind w:left="234" w:firstLine="204"/>
        <w:jc w:val="both"/>
        <w:rPr>
          <w:rFonts w:ascii="Times New Roman" w:hAnsi="Times New Roman"/>
          <w:iCs/>
          <w:sz w:val="24"/>
          <w:szCs w:val="24"/>
        </w:rPr>
      </w:pPr>
      <w:r w:rsidRPr="00544DEC">
        <w:rPr>
          <w:rFonts w:ascii="Times New Roman" w:hAnsi="Times New Roman"/>
          <w:iCs/>
          <w:sz w:val="24"/>
          <w:szCs w:val="24"/>
        </w:rPr>
        <w:t>Pályaalkalmassági követelmények: ‒</w:t>
      </w:r>
    </w:p>
    <w:p w:rsidR="006527A2" w:rsidRPr="00544DEC" w:rsidRDefault="006527A2" w:rsidP="009338C3">
      <w:pPr>
        <w:autoSpaceDE w:val="0"/>
        <w:autoSpaceDN w:val="0"/>
        <w:adjustRightInd w:val="0"/>
        <w:spacing w:after="0" w:line="240" w:lineRule="auto"/>
        <w:jc w:val="both"/>
        <w:rPr>
          <w:rFonts w:ascii="Times New Roman" w:hAnsi="Times New Roman"/>
          <w:iCs/>
          <w:sz w:val="24"/>
          <w:szCs w:val="24"/>
        </w:rPr>
      </w:pPr>
    </w:p>
    <w:p w:rsidR="006527A2" w:rsidRPr="00544DEC" w:rsidRDefault="006527A2" w:rsidP="009338C3">
      <w:pPr>
        <w:autoSpaceDE w:val="0"/>
        <w:autoSpaceDN w:val="0"/>
        <w:adjustRightInd w:val="0"/>
        <w:spacing w:after="0" w:line="240" w:lineRule="auto"/>
        <w:jc w:val="both"/>
        <w:rPr>
          <w:rFonts w:ascii="Times New Roman" w:hAnsi="Times New Roman"/>
          <w:iCs/>
          <w:sz w:val="24"/>
          <w:szCs w:val="24"/>
        </w:rPr>
      </w:pPr>
    </w:p>
    <w:p w:rsidR="006527A2" w:rsidRPr="00544DEC" w:rsidRDefault="006527A2" w:rsidP="009F00C6">
      <w:pPr>
        <w:widowControl w:val="0"/>
        <w:numPr>
          <w:ilvl w:val="0"/>
          <w:numId w:val="3"/>
        </w:numPr>
        <w:suppressAutoHyphens/>
        <w:spacing w:after="0" w:line="240" w:lineRule="auto"/>
        <w:jc w:val="both"/>
        <w:rPr>
          <w:rFonts w:ascii="Times New Roman" w:hAnsi="Times New Roman"/>
          <w:b/>
          <w:sz w:val="24"/>
          <w:szCs w:val="24"/>
        </w:rPr>
      </w:pPr>
      <w:r w:rsidRPr="00544DEC">
        <w:rPr>
          <w:rFonts w:ascii="Times New Roman" w:hAnsi="Times New Roman"/>
          <w:b/>
          <w:sz w:val="24"/>
          <w:szCs w:val="24"/>
        </w:rPr>
        <w:t>A szakképzés szervezésének feltételei</w:t>
      </w:r>
    </w:p>
    <w:p w:rsidR="006527A2" w:rsidRPr="00544DEC" w:rsidRDefault="006527A2" w:rsidP="009338C3">
      <w:pPr>
        <w:widowControl w:val="0"/>
        <w:suppressAutoHyphens/>
        <w:spacing w:after="0" w:line="240" w:lineRule="auto"/>
        <w:ind w:left="750"/>
        <w:jc w:val="both"/>
        <w:rPr>
          <w:rFonts w:ascii="Times New Roman" w:hAnsi="Times New Roman"/>
          <w:b/>
          <w:sz w:val="24"/>
          <w:szCs w:val="24"/>
        </w:rPr>
      </w:pPr>
    </w:p>
    <w:p w:rsidR="006527A2" w:rsidRPr="00544DEC" w:rsidRDefault="006527A2" w:rsidP="009338C3">
      <w:pPr>
        <w:spacing w:after="0" w:line="240" w:lineRule="auto"/>
        <w:ind w:left="555"/>
        <w:jc w:val="both"/>
        <w:rPr>
          <w:rFonts w:ascii="Times New Roman" w:hAnsi="Times New Roman"/>
          <w:b/>
          <w:sz w:val="24"/>
          <w:szCs w:val="24"/>
        </w:rPr>
      </w:pPr>
      <w:r w:rsidRPr="00544DEC">
        <w:rPr>
          <w:rFonts w:ascii="Times New Roman" w:hAnsi="Times New Roman"/>
          <w:b/>
          <w:sz w:val="24"/>
          <w:szCs w:val="24"/>
        </w:rPr>
        <w:t>Személyi feltételek</w:t>
      </w:r>
    </w:p>
    <w:p w:rsidR="006527A2" w:rsidRPr="00544DEC" w:rsidRDefault="006527A2" w:rsidP="009338C3">
      <w:pPr>
        <w:spacing w:after="0" w:line="240" w:lineRule="auto"/>
        <w:ind w:left="555"/>
        <w:jc w:val="both"/>
        <w:rPr>
          <w:rFonts w:ascii="Times New Roman" w:hAnsi="Times New Roman"/>
          <w:sz w:val="24"/>
          <w:szCs w:val="24"/>
        </w:rPr>
      </w:pPr>
      <w:r w:rsidRPr="00544DEC">
        <w:rPr>
          <w:rFonts w:ascii="Times New Roman" w:hAnsi="Times New Roman"/>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6527A2" w:rsidRPr="00544DEC" w:rsidRDefault="006527A2" w:rsidP="009338C3">
      <w:pPr>
        <w:spacing w:after="0" w:line="240" w:lineRule="auto"/>
        <w:ind w:left="555"/>
        <w:jc w:val="both"/>
        <w:rPr>
          <w:rFonts w:ascii="Times New Roman" w:hAnsi="Times New Roman"/>
          <w:sz w:val="24"/>
          <w:szCs w:val="24"/>
        </w:rPr>
      </w:pPr>
      <w:r w:rsidRPr="00544DEC">
        <w:rPr>
          <w:rFonts w:ascii="Times New Roman" w:hAnsi="Times New Roman"/>
          <w:sz w:val="24"/>
          <w:szCs w:val="24"/>
        </w:rPr>
        <w:t>Ezen túl az alábbi tantárgyak oktatására az alábbi végzettséggel rendelkező szakember alkalmazható:</w:t>
      </w:r>
    </w:p>
    <w:p w:rsidR="006527A2" w:rsidRPr="00544DEC" w:rsidRDefault="006527A2" w:rsidP="009338C3">
      <w:pPr>
        <w:spacing w:after="0" w:line="240" w:lineRule="auto"/>
        <w:ind w:left="555"/>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6527A2" w:rsidRPr="00544DEC">
        <w:trPr>
          <w:jc w:val="center"/>
        </w:trPr>
        <w:tc>
          <w:tcPr>
            <w:tcW w:w="4053" w:type="dxa"/>
          </w:tcPr>
          <w:p w:rsidR="006527A2" w:rsidRPr="00544DEC" w:rsidRDefault="006527A2" w:rsidP="009338C3">
            <w:pPr>
              <w:spacing w:after="0" w:line="240" w:lineRule="auto"/>
              <w:jc w:val="center"/>
              <w:rPr>
                <w:rFonts w:ascii="Times New Roman" w:hAnsi="Times New Roman"/>
                <w:b/>
                <w:sz w:val="24"/>
                <w:szCs w:val="24"/>
              </w:rPr>
            </w:pPr>
            <w:r w:rsidRPr="00544DEC">
              <w:rPr>
                <w:rFonts w:ascii="Times New Roman" w:hAnsi="Times New Roman"/>
                <w:b/>
                <w:sz w:val="24"/>
                <w:szCs w:val="24"/>
              </w:rPr>
              <w:t>Tantárgy</w:t>
            </w:r>
          </w:p>
        </w:tc>
        <w:tc>
          <w:tcPr>
            <w:tcW w:w="4678" w:type="dxa"/>
          </w:tcPr>
          <w:p w:rsidR="006527A2" w:rsidRPr="00544DEC" w:rsidRDefault="006527A2" w:rsidP="009338C3">
            <w:pPr>
              <w:spacing w:after="0" w:line="240" w:lineRule="auto"/>
              <w:jc w:val="center"/>
              <w:rPr>
                <w:rFonts w:ascii="Times New Roman" w:hAnsi="Times New Roman"/>
                <w:b/>
                <w:sz w:val="24"/>
                <w:szCs w:val="24"/>
              </w:rPr>
            </w:pPr>
            <w:r w:rsidRPr="00544DEC">
              <w:rPr>
                <w:rFonts w:ascii="Times New Roman" w:hAnsi="Times New Roman"/>
                <w:b/>
                <w:sz w:val="24"/>
                <w:szCs w:val="24"/>
              </w:rPr>
              <w:t>Szakképesítés/Szakképzettség</w:t>
            </w:r>
          </w:p>
        </w:tc>
      </w:tr>
      <w:tr w:rsidR="006527A2" w:rsidRPr="00544DEC">
        <w:trPr>
          <w:jc w:val="center"/>
        </w:trPr>
        <w:tc>
          <w:tcPr>
            <w:tcW w:w="4053" w:type="dxa"/>
            <w:vAlign w:val="center"/>
          </w:tcPr>
          <w:p w:rsidR="006527A2" w:rsidRPr="00544DEC" w:rsidRDefault="006527A2" w:rsidP="00C44616">
            <w:pPr>
              <w:spacing w:after="0" w:line="240" w:lineRule="auto"/>
              <w:rPr>
                <w:rFonts w:ascii="Times New Roman" w:hAnsi="Times New Roman"/>
                <w:bCs/>
                <w:sz w:val="24"/>
                <w:szCs w:val="24"/>
              </w:rPr>
            </w:pPr>
            <w:r w:rsidRPr="00544DEC">
              <w:rPr>
                <w:rFonts w:ascii="Times New Roman" w:hAnsi="Times New Roman"/>
                <w:bCs/>
                <w:sz w:val="24"/>
                <w:szCs w:val="24"/>
              </w:rPr>
              <w:t>–</w:t>
            </w:r>
          </w:p>
        </w:tc>
        <w:tc>
          <w:tcPr>
            <w:tcW w:w="4678" w:type="dxa"/>
          </w:tcPr>
          <w:p w:rsidR="006527A2" w:rsidRPr="00544DEC" w:rsidRDefault="006527A2" w:rsidP="009338C3">
            <w:pPr>
              <w:spacing w:after="0" w:line="240" w:lineRule="auto"/>
              <w:jc w:val="both"/>
              <w:rPr>
                <w:rFonts w:ascii="Times New Roman" w:hAnsi="Times New Roman"/>
                <w:sz w:val="24"/>
                <w:szCs w:val="24"/>
              </w:rPr>
            </w:pPr>
            <w:r w:rsidRPr="00544DEC">
              <w:rPr>
                <w:rFonts w:ascii="Times New Roman" w:hAnsi="Times New Roman"/>
                <w:sz w:val="24"/>
                <w:szCs w:val="24"/>
              </w:rPr>
              <w:t>–</w:t>
            </w:r>
          </w:p>
        </w:tc>
      </w:tr>
    </w:tbl>
    <w:p w:rsidR="006527A2" w:rsidRPr="00544DEC" w:rsidRDefault="006527A2" w:rsidP="009338C3">
      <w:pPr>
        <w:spacing w:after="0" w:line="240" w:lineRule="auto"/>
        <w:ind w:left="555"/>
        <w:jc w:val="both"/>
        <w:rPr>
          <w:rFonts w:ascii="Times New Roman" w:hAnsi="Times New Roman"/>
          <w:b/>
          <w:sz w:val="24"/>
          <w:szCs w:val="24"/>
        </w:rPr>
      </w:pPr>
    </w:p>
    <w:p w:rsidR="006527A2" w:rsidRPr="00544DEC" w:rsidRDefault="006527A2" w:rsidP="009338C3">
      <w:pPr>
        <w:spacing w:after="0" w:line="240" w:lineRule="auto"/>
        <w:ind w:left="555"/>
        <w:jc w:val="both"/>
        <w:rPr>
          <w:rFonts w:ascii="Times New Roman" w:hAnsi="Times New Roman"/>
          <w:b/>
          <w:sz w:val="24"/>
          <w:szCs w:val="24"/>
        </w:rPr>
      </w:pPr>
      <w:r w:rsidRPr="00544DEC">
        <w:rPr>
          <w:rFonts w:ascii="Times New Roman" w:hAnsi="Times New Roman"/>
          <w:b/>
          <w:sz w:val="24"/>
          <w:szCs w:val="24"/>
        </w:rPr>
        <w:t>Tárgyi feltételek</w:t>
      </w:r>
    </w:p>
    <w:p w:rsidR="006527A2" w:rsidRPr="00544DEC" w:rsidRDefault="006527A2" w:rsidP="00DB2AFD">
      <w:pPr>
        <w:spacing w:after="0" w:line="240" w:lineRule="auto"/>
        <w:ind w:left="550"/>
        <w:jc w:val="both"/>
        <w:rPr>
          <w:rFonts w:ascii="Times New Roman" w:hAnsi="Times New Roman"/>
          <w:sz w:val="24"/>
          <w:szCs w:val="24"/>
        </w:rPr>
      </w:pPr>
      <w:r w:rsidRPr="00544DEC">
        <w:rPr>
          <w:rFonts w:ascii="Times New Roman" w:hAnsi="Times New Roman"/>
          <w:sz w:val="24"/>
          <w:szCs w:val="24"/>
        </w:rPr>
        <w:t>A szakmai képzés lebonyolításához szükséges eszközök és felszerelések felsorolását a szakképesítés szakmai és vizsgakövetelménye (</w:t>
      </w:r>
      <w:proofErr w:type="spellStart"/>
      <w:r w:rsidRPr="00544DEC">
        <w:rPr>
          <w:rFonts w:ascii="Times New Roman" w:hAnsi="Times New Roman"/>
          <w:sz w:val="24"/>
          <w:szCs w:val="24"/>
        </w:rPr>
        <w:t>szvk</w:t>
      </w:r>
      <w:proofErr w:type="spellEnd"/>
      <w:r w:rsidRPr="00544DEC">
        <w:rPr>
          <w:rFonts w:ascii="Times New Roman" w:hAnsi="Times New Roman"/>
          <w:sz w:val="24"/>
          <w:szCs w:val="24"/>
        </w:rPr>
        <w:t>) tartalmazza, melynek további részletei az alábbiak: nincs</w:t>
      </w:r>
    </w:p>
    <w:p w:rsidR="006527A2" w:rsidRPr="00544DEC" w:rsidRDefault="006527A2" w:rsidP="00DB2AFD">
      <w:pPr>
        <w:spacing w:after="0" w:line="240" w:lineRule="auto"/>
        <w:ind w:left="550"/>
        <w:jc w:val="both"/>
        <w:rPr>
          <w:rFonts w:ascii="Times New Roman" w:hAnsi="Times New Roman"/>
          <w:sz w:val="24"/>
          <w:szCs w:val="24"/>
        </w:rPr>
      </w:pPr>
    </w:p>
    <w:p w:rsidR="006527A2" w:rsidRPr="00544DEC" w:rsidRDefault="006527A2" w:rsidP="00EE4947">
      <w:pPr>
        <w:spacing w:after="0" w:line="240" w:lineRule="auto"/>
        <w:ind w:left="555"/>
        <w:jc w:val="both"/>
        <w:rPr>
          <w:rFonts w:ascii="Times New Roman" w:hAnsi="Times New Roman"/>
          <w:i/>
          <w:kern w:val="1"/>
          <w:sz w:val="24"/>
          <w:szCs w:val="24"/>
          <w:lang w:eastAsia="hi-IN" w:bidi="hi-IN"/>
        </w:rPr>
      </w:pPr>
      <w:r w:rsidRPr="00544DEC">
        <w:rPr>
          <w:rFonts w:ascii="Times New Roman" w:hAnsi="Times New Roman"/>
          <w:i/>
          <w:kern w:val="1"/>
          <w:sz w:val="24"/>
          <w:szCs w:val="24"/>
          <w:lang w:eastAsia="hi-IN" w:bidi="hi-IN"/>
        </w:rPr>
        <w:t>Ajánlás a szakmai képzés lebonyolításához szükséges további eszközökre és felszerelésekre:</w:t>
      </w:r>
    </w:p>
    <w:p w:rsidR="006527A2" w:rsidRPr="00544DEC" w:rsidRDefault="006527A2" w:rsidP="00DB2AFD">
      <w:pPr>
        <w:spacing w:after="0" w:line="240" w:lineRule="auto"/>
        <w:ind w:left="550"/>
        <w:jc w:val="both"/>
        <w:rPr>
          <w:rFonts w:ascii="Times New Roman" w:hAnsi="Times New Roman"/>
          <w:sz w:val="24"/>
          <w:szCs w:val="24"/>
        </w:rPr>
      </w:pPr>
      <w:proofErr w:type="gramStart"/>
      <w:r w:rsidRPr="00544DEC">
        <w:rPr>
          <w:rFonts w:ascii="Times New Roman" w:hAnsi="Times New Roman"/>
          <w:sz w:val="24"/>
          <w:szCs w:val="24"/>
        </w:rPr>
        <w:t>nincs</w:t>
      </w:r>
      <w:proofErr w:type="gramEnd"/>
    </w:p>
    <w:p w:rsidR="006527A2" w:rsidRPr="00544DEC" w:rsidRDefault="006527A2" w:rsidP="00DB2AFD">
      <w:pPr>
        <w:spacing w:after="0" w:line="240" w:lineRule="auto"/>
        <w:ind w:left="550"/>
        <w:jc w:val="both"/>
        <w:rPr>
          <w:rFonts w:ascii="Times New Roman" w:hAnsi="Times New Roman"/>
          <w:sz w:val="24"/>
          <w:szCs w:val="24"/>
        </w:rPr>
      </w:pPr>
    </w:p>
    <w:p w:rsidR="006527A2" w:rsidRPr="00544DEC" w:rsidRDefault="006527A2" w:rsidP="009F00C6">
      <w:pPr>
        <w:widowControl w:val="0"/>
        <w:numPr>
          <w:ilvl w:val="0"/>
          <w:numId w:val="3"/>
        </w:numPr>
        <w:suppressAutoHyphens/>
        <w:spacing w:after="0" w:line="240" w:lineRule="auto"/>
        <w:jc w:val="both"/>
        <w:rPr>
          <w:rFonts w:ascii="Times New Roman" w:hAnsi="Times New Roman"/>
          <w:b/>
          <w:sz w:val="24"/>
          <w:szCs w:val="24"/>
        </w:rPr>
      </w:pPr>
      <w:r w:rsidRPr="00544DEC">
        <w:rPr>
          <w:rFonts w:ascii="Times New Roman" w:hAnsi="Times New Roman"/>
          <w:b/>
          <w:sz w:val="24"/>
          <w:szCs w:val="24"/>
        </w:rPr>
        <w:t>A szakképesítés-ráépülés óraterve nappali rendszerű oktatásra</w:t>
      </w:r>
    </w:p>
    <w:p w:rsidR="006311D9" w:rsidRPr="00544DEC" w:rsidRDefault="006311D9" w:rsidP="00897386">
      <w:pPr>
        <w:widowControl w:val="0"/>
        <w:suppressAutoHyphens/>
        <w:spacing w:after="0" w:line="240" w:lineRule="auto"/>
        <w:rPr>
          <w:rFonts w:ascii="Times New Roman" w:hAnsi="Times New Roman"/>
          <w:b/>
        </w:rPr>
      </w:pPr>
    </w:p>
    <w:p w:rsidR="006311D9" w:rsidRPr="00544DEC" w:rsidRDefault="006311D9" w:rsidP="006311D9">
      <w:pPr>
        <w:widowControl w:val="0"/>
        <w:suppressAutoHyphens/>
        <w:spacing w:after="0" w:line="240" w:lineRule="auto"/>
        <w:ind w:left="750"/>
        <w:jc w:val="both"/>
        <w:rPr>
          <w:rFonts w:ascii="Times New Roman" w:hAnsi="Times New Roman"/>
          <w:kern w:val="1"/>
          <w:sz w:val="24"/>
          <w:szCs w:val="24"/>
          <w:lang w:eastAsia="hi-IN" w:bidi="hi-IN"/>
        </w:rPr>
      </w:pPr>
      <w:r w:rsidRPr="00544DEC">
        <w:rPr>
          <w:rFonts w:ascii="Times New Roman" w:hAnsi="Times New Roman"/>
          <w:kern w:val="1"/>
          <w:sz w:val="24"/>
          <w:szCs w:val="24"/>
          <w:lang w:eastAsia="hi-IN" w:bidi="hi-IN"/>
        </w:rPr>
        <w:t>A szak</w:t>
      </w:r>
      <w:r w:rsidR="00C06A98" w:rsidRPr="00544DEC">
        <w:rPr>
          <w:rFonts w:ascii="Times New Roman" w:hAnsi="Times New Roman"/>
          <w:kern w:val="1"/>
          <w:sz w:val="24"/>
          <w:szCs w:val="24"/>
          <w:lang w:eastAsia="hi-IN" w:bidi="hi-IN"/>
        </w:rPr>
        <w:t>gimnázium</w:t>
      </w:r>
      <w:r w:rsidRPr="00544DEC">
        <w:rPr>
          <w:rFonts w:ascii="Times New Roman" w:hAnsi="Times New Roman"/>
          <w:kern w:val="1"/>
          <w:sz w:val="24"/>
          <w:szCs w:val="24"/>
          <w:lang w:eastAsia="hi-IN" w:bidi="hi-IN"/>
        </w:rPr>
        <w:t xml:space="preserve"> iskolai képzés összes szakmai óraszáma 1 évfolyamos képzés esetén: 1085 óra (31 hét x 35 óra)</w:t>
      </w:r>
    </w:p>
    <w:p w:rsidR="006311D9" w:rsidRPr="00544DEC" w:rsidRDefault="006311D9" w:rsidP="006311D9">
      <w:pPr>
        <w:widowControl w:val="0"/>
        <w:suppressAutoHyphens/>
        <w:spacing w:after="0" w:line="240" w:lineRule="auto"/>
        <w:ind w:left="750"/>
        <w:jc w:val="both"/>
        <w:rPr>
          <w:rFonts w:ascii="Times New Roman" w:hAnsi="Times New Roman"/>
          <w:kern w:val="1"/>
          <w:sz w:val="24"/>
          <w:szCs w:val="24"/>
          <w:lang w:eastAsia="hi-IN" w:bidi="hi-IN"/>
        </w:rPr>
      </w:pPr>
      <w:r w:rsidRPr="00544DEC">
        <w:rPr>
          <w:rFonts w:ascii="Times New Roman" w:hAnsi="Times New Roman"/>
          <w:kern w:val="1"/>
          <w:sz w:val="24"/>
          <w:szCs w:val="24"/>
          <w:lang w:eastAsia="hi-IN" w:bidi="hi-IN"/>
        </w:rPr>
        <w:t>A szak</w:t>
      </w:r>
      <w:r w:rsidR="00C06A98" w:rsidRPr="00544DEC">
        <w:rPr>
          <w:rFonts w:ascii="Times New Roman" w:hAnsi="Times New Roman"/>
          <w:kern w:val="1"/>
          <w:sz w:val="24"/>
          <w:szCs w:val="24"/>
          <w:lang w:eastAsia="hi-IN" w:bidi="hi-IN"/>
        </w:rPr>
        <w:t>gimnázium</w:t>
      </w:r>
      <w:r w:rsidRPr="00544DEC">
        <w:rPr>
          <w:rFonts w:ascii="Times New Roman" w:hAnsi="Times New Roman"/>
          <w:kern w:val="1"/>
          <w:sz w:val="24"/>
          <w:szCs w:val="24"/>
          <w:lang w:eastAsia="hi-IN" w:bidi="hi-IN"/>
        </w:rPr>
        <w:t xml:space="preserve"> iskolai képzés összes szakmai óraszáma szabadsáv nélkül 1 évfolyamos képzés esetén: 976 óra (31 hét x 31,5 óra)</w:t>
      </w:r>
    </w:p>
    <w:p w:rsidR="006527A2" w:rsidRPr="00544DEC" w:rsidRDefault="006527A2" w:rsidP="009E359A">
      <w:pPr>
        <w:widowControl w:val="0"/>
        <w:suppressAutoHyphens/>
        <w:spacing w:after="0" w:line="240" w:lineRule="auto"/>
        <w:ind w:left="709"/>
        <w:rPr>
          <w:rFonts w:ascii="Times New Roman" w:hAnsi="Times New Roman"/>
          <w:sz w:val="24"/>
          <w:szCs w:val="24"/>
        </w:rPr>
      </w:pPr>
      <w:r w:rsidRPr="00544DEC">
        <w:rPr>
          <w:rFonts w:ascii="Times New Roman" w:hAnsi="Times New Roman"/>
          <w:b/>
        </w:rPr>
        <w:br w:type="page"/>
      </w:r>
    </w:p>
    <w:p w:rsidR="006527A2" w:rsidRPr="00544DEC" w:rsidRDefault="006527A2" w:rsidP="009338C3">
      <w:pPr>
        <w:widowControl w:val="0"/>
        <w:suppressAutoHyphens/>
        <w:spacing w:after="0" w:line="240" w:lineRule="auto"/>
        <w:ind w:left="750"/>
        <w:jc w:val="center"/>
        <w:rPr>
          <w:rFonts w:ascii="Times New Roman" w:hAnsi="Times New Roman"/>
          <w:sz w:val="24"/>
          <w:szCs w:val="24"/>
        </w:rPr>
      </w:pPr>
      <w:r w:rsidRPr="00544DEC">
        <w:rPr>
          <w:rFonts w:ascii="Times New Roman" w:hAnsi="Times New Roman"/>
          <w:sz w:val="24"/>
          <w:szCs w:val="24"/>
        </w:rPr>
        <w:t>1. számú táblázat</w:t>
      </w:r>
    </w:p>
    <w:p w:rsidR="006527A2" w:rsidRPr="00544DEC" w:rsidRDefault="006527A2" w:rsidP="00897386">
      <w:pPr>
        <w:spacing w:after="0" w:line="240" w:lineRule="auto"/>
        <w:jc w:val="center"/>
        <w:rPr>
          <w:rFonts w:ascii="Times New Roman" w:hAnsi="Times New Roman"/>
          <w:b/>
          <w:sz w:val="24"/>
          <w:szCs w:val="24"/>
        </w:rPr>
      </w:pPr>
      <w:r w:rsidRPr="00544DEC">
        <w:rPr>
          <w:rFonts w:ascii="Times New Roman" w:hAnsi="Times New Roman"/>
          <w:b/>
          <w:sz w:val="24"/>
          <w:szCs w:val="24"/>
        </w:rPr>
        <w:t>A szakmai követelménymodulokhoz rendelt tantárgyak heti óraszáma</w:t>
      </w:r>
    </w:p>
    <w:tbl>
      <w:tblPr>
        <w:tblW w:w="6520" w:type="dxa"/>
        <w:jc w:val="center"/>
        <w:tblCellMar>
          <w:left w:w="70" w:type="dxa"/>
          <w:right w:w="70" w:type="dxa"/>
        </w:tblCellMar>
        <w:tblLook w:val="0000" w:firstRow="0" w:lastRow="0" w:firstColumn="0" w:lastColumn="0" w:noHBand="0" w:noVBand="0"/>
      </w:tblPr>
      <w:tblGrid>
        <w:gridCol w:w="1920"/>
        <w:gridCol w:w="1920"/>
        <w:gridCol w:w="1360"/>
        <w:gridCol w:w="1320"/>
      </w:tblGrid>
      <w:tr w:rsidR="006527A2" w:rsidRPr="00544DEC">
        <w:trPr>
          <w:trHeight w:val="855"/>
          <w:jc w:val="center"/>
        </w:trPr>
        <w:tc>
          <w:tcPr>
            <w:tcW w:w="1920" w:type="dxa"/>
            <w:tcBorders>
              <w:top w:val="single" w:sz="4" w:space="0" w:color="auto"/>
              <w:left w:val="single" w:sz="4" w:space="0" w:color="auto"/>
              <w:bottom w:val="single" w:sz="4" w:space="0" w:color="auto"/>
              <w:right w:val="single" w:sz="4" w:space="0" w:color="auto"/>
            </w:tcBorders>
            <w:vAlign w:val="center"/>
          </w:tcPr>
          <w:p w:rsidR="006527A2" w:rsidRPr="00544DEC" w:rsidRDefault="006527A2" w:rsidP="002163EE">
            <w:pPr>
              <w:spacing w:after="0" w:line="240" w:lineRule="auto"/>
              <w:jc w:val="center"/>
              <w:rPr>
                <w:rFonts w:ascii="Times New Roman" w:hAnsi="Times New Roman"/>
                <w:bCs/>
                <w:sz w:val="20"/>
                <w:szCs w:val="20"/>
                <w:lang w:eastAsia="hu-HU"/>
              </w:rPr>
            </w:pPr>
            <w:r w:rsidRPr="00544DEC">
              <w:rPr>
                <w:rFonts w:ascii="Times New Roman" w:hAnsi="Times New Roman"/>
                <w:bCs/>
                <w:sz w:val="20"/>
                <w:szCs w:val="20"/>
                <w:lang w:eastAsia="hu-HU"/>
              </w:rPr>
              <w:t>Szakmai követelmény-modulok</w:t>
            </w:r>
          </w:p>
        </w:tc>
        <w:tc>
          <w:tcPr>
            <w:tcW w:w="1920" w:type="dxa"/>
            <w:tcBorders>
              <w:top w:val="single" w:sz="4" w:space="0" w:color="auto"/>
              <w:left w:val="nil"/>
              <w:bottom w:val="single" w:sz="4" w:space="0" w:color="auto"/>
              <w:right w:val="single" w:sz="4" w:space="0" w:color="auto"/>
            </w:tcBorders>
            <w:vAlign w:val="center"/>
          </w:tcPr>
          <w:p w:rsidR="006527A2" w:rsidRPr="00544DEC" w:rsidRDefault="006527A2" w:rsidP="002163EE">
            <w:pPr>
              <w:spacing w:after="0" w:line="240" w:lineRule="auto"/>
              <w:jc w:val="center"/>
              <w:rPr>
                <w:rFonts w:ascii="Times New Roman" w:hAnsi="Times New Roman"/>
                <w:bCs/>
                <w:sz w:val="20"/>
                <w:szCs w:val="20"/>
                <w:lang w:eastAsia="hu-HU"/>
              </w:rPr>
            </w:pPr>
            <w:r w:rsidRPr="00544DEC">
              <w:rPr>
                <w:rFonts w:ascii="Times New Roman" w:hAnsi="Times New Roman"/>
                <w:bCs/>
                <w:sz w:val="20"/>
                <w:szCs w:val="20"/>
                <w:lang w:eastAsia="hu-HU"/>
              </w:rPr>
              <w:t>Tantárgyak</w:t>
            </w:r>
          </w:p>
        </w:tc>
        <w:tc>
          <w:tcPr>
            <w:tcW w:w="1360" w:type="dxa"/>
            <w:tcBorders>
              <w:top w:val="single" w:sz="4" w:space="0" w:color="auto"/>
              <w:left w:val="nil"/>
              <w:bottom w:val="single" w:sz="4" w:space="0" w:color="auto"/>
              <w:right w:val="single" w:sz="4" w:space="0" w:color="auto"/>
            </w:tcBorders>
            <w:vAlign w:val="center"/>
          </w:tcPr>
          <w:p w:rsidR="006527A2" w:rsidRPr="00544DEC" w:rsidRDefault="006527A2" w:rsidP="002163EE">
            <w:pPr>
              <w:spacing w:after="0" w:line="240" w:lineRule="auto"/>
              <w:jc w:val="center"/>
              <w:rPr>
                <w:rFonts w:ascii="Times New Roman" w:hAnsi="Times New Roman"/>
                <w:bCs/>
                <w:sz w:val="20"/>
                <w:szCs w:val="20"/>
                <w:lang w:eastAsia="hu-HU"/>
              </w:rPr>
            </w:pPr>
            <w:r w:rsidRPr="00544DEC">
              <w:rPr>
                <w:rFonts w:ascii="Times New Roman" w:hAnsi="Times New Roman"/>
                <w:bCs/>
                <w:sz w:val="20"/>
                <w:szCs w:val="20"/>
                <w:lang w:eastAsia="hu-HU"/>
              </w:rPr>
              <w:t xml:space="preserve">Elméleti </w:t>
            </w:r>
            <w:r w:rsidRPr="00544DEC">
              <w:rPr>
                <w:rFonts w:ascii="Times New Roman" w:hAnsi="Times New Roman"/>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vAlign w:val="center"/>
          </w:tcPr>
          <w:p w:rsidR="006527A2" w:rsidRPr="00544DEC" w:rsidRDefault="006527A2" w:rsidP="002163EE">
            <w:pPr>
              <w:spacing w:after="0" w:line="240" w:lineRule="auto"/>
              <w:jc w:val="center"/>
              <w:rPr>
                <w:rFonts w:ascii="Times New Roman" w:hAnsi="Times New Roman"/>
                <w:bCs/>
                <w:sz w:val="20"/>
                <w:szCs w:val="20"/>
                <w:lang w:eastAsia="hu-HU"/>
              </w:rPr>
            </w:pPr>
            <w:r w:rsidRPr="00544DEC">
              <w:rPr>
                <w:rFonts w:ascii="Times New Roman" w:hAnsi="Times New Roman"/>
                <w:bCs/>
                <w:sz w:val="20"/>
                <w:szCs w:val="20"/>
                <w:lang w:eastAsia="hu-HU"/>
              </w:rPr>
              <w:t>Gyakorlati heti óraszám</w:t>
            </w:r>
          </w:p>
        </w:tc>
      </w:tr>
      <w:tr w:rsidR="006527A2" w:rsidRPr="00544DEC">
        <w:trPr>
          <w:trHeight w:val="570"/>
          <w:jc w:val="center"/>
        </w:trPr>
        <w:tc>
          <w:tcPr>
            <w:tcW w:w="1920" w:type="dxa"/>
            <w:tcBorders>
              <w:top w:val="single" w:sz="4" w:space="0" w:color="auto"/>
              <w:left w:val="single" w:sz="4" w:space="0" w:color="auto"/>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r w:rsidRPr="00544DEC">
              <w:rPr>
                <w:rFonts w:ascii="Times New Roman" w:hAnsi="Times New Roman"/>
                <w:sz w:val="20"/>
                <w:szCs w:val="20"/>
                <w:lang w:eastAsia="hu-HU"/>
              </w:rPr>
              <w:t>11314-12</w:t>
            </w:r>
            <w:r w:rsidRPr="00544DEC">
              <w:rPr>
                <w:rFonts w:ascii="Times New Roman" w:hAnsi="Times New Roman"/>
                <w:sz w:val="20"/>
                <w:szCs w:val="20"/>
                <w:lang w:eastAsia="hu-HU"/>
              </w:rPr>
              <w:br/>
              <w:t>Műszeres analitikai laboratóriumi feladatok</w:t>
            </w:r>
          </w:p>
        </w:tc>
        <w:tc>
          <w:tcPr>
            <w:tcW w:w="1920" w:type="dxa"/>
            <w:tcBorders>
              <w:top w:val="single" w:sz="4" w:space="0" w:color="auto"/>
              <w:left w:val="nil"/>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r w:rsidRPr="00544DEC">
              <w:rPr>
                <w:rFonts w:ascii="Times New Roman" w:hAnsi="Times New Roman"/>
                <w:sz w:val="20"/>
                <w:szCs w:val="20"/>
                <w:lang w:eastAsia="hu-HU"/>
              </w:rPr>
              <w:t>Műszeres analitika gyakorlat</w:t>
            </w:r>
          </w:p>
        </w:tc>
        <w:tc>
          <w:tcPr>
            <w:tcW w:w="136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p>
        </w:tc>
        <w:tc>
          <w:tcPr>
            <w:tcW w:w="132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19</w:t>
            </w:r>
          </w:p>
        </w:tc>
      </w:tr>
      <w:tr w:rsidR="006527A2" w:rsidRPr="00544DEC">
        <w:trPr>
          <w:trHeight w:val="570"/>
          <w:jc w:val="center"/>
        </w:trPr>
        <w:tc>
          <w:tcPr>
            <w:tcW w:w="1920" w:type="dxa"/>
            <w:vMerge w:val="restart"/>
            <w:tcBorders>
              <w:top w:val="nil"/>
              <w:left w:val="single" w:sz="4" w:space="0" w:color="auto"/>
              <w:bottom w:val="single" w:sz="4" w:space="0" w:color="auto"/>
              <w:right w:val="single" w:sz="4" w:space="0" w:color="auto"/>
            </w:tcBorders>
            <w:vAlign w:val="center"/>
          </w:tcPr>
          <w:p w:rsidR="006527A2" w:rsidRPr="00544DEC" w:rsidRDefault="006527A2" w:rsidP="002261FD">
            <w:pPr>
              <w:spacing w:after="0" w:line="240" w:lineRule="auto"/>
              <w:rPr>
                <w:rFonts w:ascii="Times New Roman" w:hAnsi="Times New Roman"/>
                <w:sz w:val="20"/>
                <w:szCs w:val="20"/>
                <w:lang w:eastAsia="hu-HU"/>
              </w:rPr>
            </w:pPr>
            <w:r w:rsidRPr="00544DEC">
              <w:rPr>
                <w:rFonts w:ascii="Times New Roman" w:hAnsi="Times New Roman"/>
                <w:sz w:val="20"/>
                <w:szCs w:val="20"/>
                <w:lang w:eastAsia="hu-HU"/>
              </w:rPr>
              <w:t>11315-12</w:t>
            </w:r>
            <w:r w:rsidRPr="00544DEC">
              <w:rPr>
                <w:rFonts w:ascii="Times New Roman" w:hAnsi="Times New Roman"/>
                <w:sz w:val="20"/>
                <w:szCs w:val="20"/>
                <w:lang w:eastAsia="hu-HU"/>
              </w:rPr>
              <w:br/>
              <w:t>Mérési adatok értékelése, analitikai számítások</w:t>
            </w:r>
          </w:p>
        </w:tc>
        <w:tc>
          <w:tcPr>
            <w:tcW w:w="1920" w:type="dxa"/>
            <w:tcBorders>
              <w:top w:val="nil"/>
              <w:left w:val="nil"/>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r w:rsidRPr="00544DEC">
              <w:rPr>
                <w:rFonts w:ascii="Times New Roman" w:hAnsi="Times New Roman"/>
                <w:sz w:val="20"/>
                <w:szCs w:val="20"/>
                <w:lang w:eastAsia="hu-HU"/>
              </w:rPr>
              <w:t>Analitikai számítások</w:t>
            </w:r>
          </w:p>
        </w:tc>
        <w:tc>
          <w:tcPr>
            <w:tcW w:w="136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2</w:t>
            </w:r>
          </w:p>
        </w:tc>
        <w:tc>
          <w:tcPr>
            <w:tcW w:w="132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p>
        </w:tc>
      </w:tr>
      <w:tr w:rsidR="006527A2" w:rsidRPr="00544DEC">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r w:rsidRPr="00544DEC">
              <w:rPr>
                <w:rFonts w:ascii="Times New Roman" w:hAnsi="Times New Roman"/>
                <w:sz w:val="20"/>
                <w:szCs w:val="20"/>
                <w:lang w:eastAsia="hu-HU"/>
              </w:rPr>
              <w:t>Számítógépes adatfeldolgozás, dokumentálás</w:t>
            </w:r>
          </w:p>
        </w:tc>
        <w:tc>
          <w:tcPr>
            <w:tcW w:w="136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1,5</w:t>
            </w:r>
          </w:p>
        </w:tc>
        <w:tc>
          <w:tcPr>
            <w:tcW w:w="132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p>
        </w:tc>
      </w:tr>
      <w:tr w:rsidR="006527A2" w:rsidRPr="00544DEC">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proofErr w:type="spellStart"/>
            <w:r w:rsidRPr="00544DEC">
              <w:rPr>
                <w:rFonts w:ascii="Times New Roman" w:hAnsi="Times New Roman"/>
                <w:sz w:val="20"/>
                <w:szCs w:val="20"/>
                <w:lang w:eastAsia="hu-HU"/>
              </w:rPr>
              <w:t>Kemometria</w:t>
            </w:r>
            <w:proofErr w:type="spellEnd"/>
          </w:p>
        </w:tc>
        <w:tc>
          <w:tcPr>
            <w:tcW w:w="136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2</w:t>
            </w:r>
          </w:p>
        </w:tc>
        <w:tc>
          <w:tcPr>
            <w:tcW w:w="132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p>
        </w:tc>
      </w:tr>
      <w:tr w:rsidR="006527A2" w:rsidRPr="00544DEC">
        <w:trPr>
          <w:trHeight w:val="570"/>
          <w:jc w:val="center"/>
        </w:trPr>
        <w:tc>
          <w:tcPr>
            <w:tcW w:w="1920" w:type="dxa"/>
            <w:vMerge w:val="restart"/>
            <w:tcBorders>
              <w:top w:val="nil"/>
              <w:left w:val="single" w:sz="4" w:space="0" w:color="auto"/>
              <w:bottom w:val="single" w:sz="4" w:space="0" w:color="auto"/>
              <w:right w:val="single" w:sz="4" w:space="0" w:color="auto"/>
            </w:tcBorders>
            <w:vAlign w:val="center"/>
          </w:tcPr>
          <w:p w:rsidR="006527A2" w:rsidRPr="00544DEC" w:rsidRDefault="006527A2" w:rsidP="002261FD">
            <w:pPr>
              <w:spacing w:after="0" w:line="240" w:lineRule="auto"/>
              <w:rPr>
                <w:rFonts w:ascii="Times New Roman" w:hAnsi="Times New Roman"/>
                <w:sz w:val="20"/>
                <w:szCs w:val="20"/>
                <w:lang w:eastAsia="hu-HU"/>
              </w:rPr>
            </w:pPr>
            <w:r w:rsidRPr="00544DEC">
              <w:rPr>
                <w:rFonts w:ascii="Times New Roman" w:hAnsi="Times New Roman"/>
                <w:sz w:val="20"/>
                <w:szCs w:val="20"/>
                <w:lang w:eastAsia="hu-HU"/>
              </w:rPr>
              <w:t>11316-12</w:t>
            </w:r>
            <w:r w:rsidRPr="00544DEC">
              <w:rPr>
                <w:rFonts w:ascii="Times New Roman" w:hAnsi="Times New Roman"/>
                <w:sz w:val="20"/>
                <w:szCs w:val="20"/>
                <w:lang w:eastAsia="hu-HU"/>
              </w:rPr>
              <w:br/>
              <w:t>Analitikai elemző módszerek</w:t>
            </w:r>
          </w:p>
        </w:tc>
        <w:tc>
          <w:tcPr>
            <w:tcW w:w="1920" w:type="dxa"/>
            <w:tcBorders>
              <w:top w:val="nil"/>
              <w:left w:val="nil"/>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r w:rsidRPr="00544DEC">
              <w:rPr>
                <w:rFonts w:ascii="Times New Roman" w:hAnsi="Times New Roman"/>
                <w:sz w:val="20"/>
                <w:szCs w:val="20"/>
                <w:lang w:eastAsia="hu-HU"/>
              </w:rPr>
              <w:t>Optikai mérések</w:t>
            </w:r>
          </w:p>
        </w:tc>
        <w:tc>
          <w:tcPr>
            <w:tcW w:w="136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2</w:t>
            </w:r>
          </w:p>
        </w:tc>
        <w:tc>
          <w:tcPr>
            <w:tcW w:w="132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p>
        </w:tc>
      </w:tr>
      <w:tr w:rsidR="006527A2" w:rsidRPr="00544DEC">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proofErr w:type="spellStart"/>
            <w:r w:rsidRPr="00544DEC">
              <w:rPr>
                <w:rFonts w:ascii="Times New Roman" w:hAnsi="Times New Roman"/>
                <w:sz w:val="20"/>
                <w:szCs w:val="20"/>
                <w:lang w:eastAsia="hu-HU"/>
              </w:rPr>
              <w:t>Elektroanalitikai</w:t>
            </w:r>
            <w:proofErr w:type="spellEnd"/>
            <w:r w:rsidRPr="00544DEC">
              <w:rPr>
                <w:rFonts w:ascii="Times New Roman" w:hAnsi="Times New Roman"/>
                <w:sz w:val="20"/>
                <w:szCs w:val="20"/>
                <w:lang w:eastAsia="hu-HU"/>
              </w:rPr>
              <w:t xml:space="preserve"> mérések</w:t>
            </w:r>
          </w:p>
        </w:tc>
        <w:tc>
          <w:tcPr>
            <w:tcW w:w="136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2</w:t>
            </w:r>
          </w:p>
        </w:tc>
        <w:tc>
          <w:tcPr>
            <w:tcW w:w="132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p>
        </w:tc>
      </w:tr>
      <w:tr w:rsidR="006527A2" w:rsidRPr="00544DEC">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vAlign w:val="center"/>
          </w:tcPr>
          <w:p w:rsidR="006527A2" w:rsidRPr="00544DEC" w:rsidRDefault="006527A2" w:rsidP="00F40DFD">
            <w:pPr>
              <w:spacing w:after="0" w:line="240" w:lineRule="auto"/>
              <w:rPr>
                <w:rFonts w:ascii="Times New Roman" w:hAnsi="Times New Roman"/>
                <w:sz w:val="20"/>
                <w:szCs w:val="20"/>
                <w:lang w:eastAsia="hu-HU"/>
              </w:rPr>
            </w:pPr>
            <w:r w:rsidRPr="00544DEC">
              <w:rPr>
                <w:rFonts w:ascii="Times New Roman" w:hAnsi="Times New Roman"/>
                <w:sz w:val="20"/>
                <w:szCs w:val="20"/>
                <w:lang w:eastAsia="hu-HU"/>
              </w:rPr>
              <w:t>Kromatográfiás mérések</w:t>
            </w:r>
          </w:p>
        </w:tc>
        <w:tc>
          <w:tcPr>
            <w:tcW w:w="136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2</w:t>
            </w:r>
          </w:p>
        </w:tc>
        <w:tc>
          <w:tcPr>
            <w:tcW w:w="132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p>
        </w:tc>
      </w:tr>
      <w:tr w:rsidR="006527A2" w:rsidRPr="00544DEC">
        <w:trPr>
          <w:trHeight w:val="570"/>
          <w:jc w:val="center"/>
        </w:trPr>
        <w:tc>
          <w:tcPr>
            <w:tcW w:w="1920" w:type="dxa"/>
            <w:vMerge/>
            <w:tcBorders>
              <w:top w:val="nil"/>
              <w:left w:val="single" w:sz="4" w:space="0" w:color="auto"/>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p>
        </w:tc>
        <w:tc>
          <w:tcPr>
            <w:tcW w:w="1920" w:type="dxa"/>
            <w:tcBorders>
              <w:top w:val="nil"/>
              <w:left w:val="nil"/>
              <w:bottom w:val="single" w:sz="4" w:space="0" w:color="auto"/>
              <w:right w:val="single" w:sz="4" w:space="0" w:color="auto"/>
            </w:tcBorders>
            <w:vAlign w:val="center"/>
          </w:tcPr>
          <w:p w:rsidR="006527A2" w:rsidRPr="00544DEC" w:rsidRDefault="006527A2" w:rsidP="002163EE">
            <w:pPr>
              <w:spacing w:after="0" w:line="240" w:lineRule="auto"/>
              <w:rPr>
                <w:rFonts w:ascii="Times New Roman" w:hAnsi="Times New Roman"/>
                <w:sz w:val="20"/>
                <w:szCs w:val="20"/>
                <w:lang w:eastAsia="hu-HU"/>
              </w:rPr>
            </w:pPr>
            <w:r w:rsidRPr="00544DEC">
              <w:rPr>
                <w:rFonts w:ascii="Times New Roman" w:hAnsi="Times New Roman"/>
                <w:sz w:val="20"/>
                <w:szCs w:val="20"/>
                <w:lang w:eastAsia="hu-HU"/>
              </w:rPr>
              <w:t>Mintavétel, minta-előkészítés</w:t>
            </w:r>
          </w:p>
        </w:tc>
        <w:tc>
          <w:tcPr>
            <w:tcW w:w="136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1</w:t>
            </w:r>
          </w:p>
        </w:tc>
        <w:tc>
          <w:tcPr>
            <w:tcW w:w="1320" w:type="dxa"/>
            <w:tcBorders>
              <w:top w:val="nil"/>
              <w:left w:val="nil"/>
              <w:bottom w:val="single" w:sz="4" w:space="0" w:color="auto"/>
              <w:right w:val="single" w:sz="4" w:space="0" w:color="auto"/>
            </w:tcBorders>
            <w:noWrap/>
            <w:vAlign w:val="center"/>
          </w:tcPr>
          <w:p w:rsidR="006527A2" w:rsidRPr="00544DEC" w:rsidRDefault="006527A2" w:rsidP="002163EE">
            <w:pPr>
              <w:spacing w:after="0" w:line="240" w:lineRule="auto"/>
              <w:jc w:val="center"/>
              <w:rPr>
                <w:rFonts w:ascii="Times New Roman" w:hAnsi="Times New Roman"/>
                <w:sz w:val="20"/>
                <w:szCs w:val="20"/>
                <w:lang w:eastAsia="hu-HU"/>
              </w:rPr>
            </w:pPr>
          </w:p>
        </w:tc>
      </w:tr>
      <w:tr w:rsidR="006527A2" w:rsidRPr="00544DEC">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6527A2" w:rsidRPr="00544DEC" w:rsidRDefault="006527A2" w:rsidP="00B03EEF">
            <w:pPr>
              <w:spacing w:after="0" w:line="240" w:lineRule="auto"/>
              <w:ind w:firstLineChars="100" w:firstLine="200"/>
              <w:rPr>
                <w:rFonts w:ascii="Times New Roman" w:hAnsi="Times New Roman"/>
                <w:sz w:val="20"/>
                <w:szCs w:val="20"/>
                <w:lang w:eastAsia="hu-HU"/>
              </w:rPr>
            </w:pPr>
            <w:r w:rsidRPr="00544DEC">
              <w:rPr>
                <w:rFonts w:ascii="Times New Roman" w:hAnsi="Times New Roman"/>
                <w:sz w:val="20"/>
                <w:szCs w:val="20"/>
                <w:lang w:eastAsia="hu-HU"/>
              </w:rPr>
              <w:t>Összes óra</w:t>
            </w:r>
          </w:p>
        </w:tc>
        <w:tc>
          <w:tcPr>
            <w:tcW w:w="1360" w:type="dxa"/>
            <w:tcBorders>
              <w:top w:val="nil"/>
              <w:left w:val="nil"/>
              <w:bottom w:val="single" w:sz="4" w:space="0" w:color="auto"/>
              <w:right w:val="single" w:sz="4" w:space="0" w:color="auto"/>
            </w:tcBorders>
            <w:noWrap/>
            <w:vAlign w:val="bottom"/>
          </w:tcPr>
          <w:p w:rsidR="006527A2" w:rsidRPr="00544DEC" w:rsidRDefault="006527A2" w:rsidP="002163EE">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12,5</w:t>
            </w:r>
          </w:p>
        </w:tc>
        <w:tc>
          <w:tcPr>
            <w:tcW w:w="1320" w:type="dxa"/>
            <w:tcBorders>
              <w:top w:val="nil"/>
              <w:left w:val="nil"/>
              <w:bottom w:val="single" w:sz="4" w:space="0" w:color="auto"/>
              <w:right w:val="single" w:sz="4" w:space="0" w:color="auto"/>
            </w:tcBorders>
            <w:noWrap/>
            <w:vAlign w:val="bottom"/>
          </w:tcPr>
          <w:p w:rsidR="006527A2" w:rsidRPr="00544DEC" w:rsidRDefault="006527A2" w:rsidP="002163EE">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19</w:t>
            </w:r>
          </w:p>
        </w:tc>
      </w:tr>
      <w:tr w:rsidR="006527A2" w:rsidRPr="00544DEC">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6527A2" w:rsidRPr="00544DEC" w:rsidRDefault="006527A2" w:rsidP="00B03EEF">
            <w:pPr>
              <w:spacing w:after="0" w:line="240" w:lineRule="auto"/>
              <w:ind w:firstLineChars="100" w:firstLine="200"/>
              <w:rPr>
                <w:rFonts w:ascii="Times New Roman" w:hAnsi="Times New Roman"/>
                <w:sz w:val="20"/>
                <w:szCs w:val="20"/>
                <w:lang w:eastAsia="hu-HU"/>
              </w:rPr>
            </w:pPr>
            <w:r w:rsidRPr="00544DEC">
              <w:rPr>
                <w:rFonts w:ascii="Times New Roman" w:hAnsi="Times New Roman"/>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noWrap/>
            <w:vAlign w:val="bottom"/>
          </w:tcPr>
          <w:p w:rsidR="006527A2" w:rsidRPr="00544DEC" w:rsidRDefault="006527A2" w:rsidP="002163EE">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31,5</w:t>
            </w:r>
          </w:p>
        </w:tc>
      </w:tr>
    </w:tbl>
    <w:p w:rsidR="006527A2" w:rsidRPr="00544DEC" w:rsidRDefault="006527A2" w:rsidP="00767F46">
      <w:pPr>
        <w:spacing w:after="0" w:line="240" w:lineRule="auto"/>
        <w:jc w:val="both"/>
        <w:rPr>
          <w:rFonts w:ascii="Times New Roman" w:hAnsi="Times New Roman"/>
          <w:sz w:val="24"/>
          <w:szCs w:val="24"/>
        </w:rPr>
      </w:pPr>
    </w:p>
    <w:p w:rsidR="006527A2" w:rsidRPr="00544DEC" w:rsidRDefault="006527A2" w:rsidP="00897386">
      <w:pPr>
        <w:spacing w:after="0" w:line="240" w:lineRule="auto"/>
        <w:jc w:val="both"/>
        <w:rPr>
          <w:rFonts w:ascii="Times New Roman" w:hAnsi="Times New Roman"/>
          <w:sz w:val="24"/>
          <w:szCs w:val="24"/>
        </w:rPr>
      </w:pPr>
      <w:r w:rsidRPr="00544DEC">
        <w:rPr>
          <w:rFonts w:ascii="Times New Roman" w:hAnsi="Times New Roman"/>
          <w:sz w:val="24"/>
          <w:szCs w:val="24"/>
        </w:rPr>
        <w:t>A 2. számú táblázat „</w:t>
      </w:r>
      <w:proofErr w:type="gramStart"/>
      <w:r w:rsidRPr="00544DEC">
        <w:rPr>
          <w:rFonts w:ascii="Times New Roman" w:hAnsi="Times New Roman"/>
          <w:sz w:val="24"/>
          <w:szCs w:val="24"/>
        </w:rPr>
        <w:t>A</w:t>
      </w:r>
      <w:proofErr w:type="gramEnd"/>
      <w:r w:rsidRPr="00544DEC">
        <w:rPr>
          <w:rFonts w:ascii="Times New Roman" w:hAnsi="Times New Roman"/>
          <w:sz w:val="24"/>
          <w:szCs w:val="24"/>
        </w:rPr>
        <w:t xml:space="preserve"> szakmai követelménymodulokhoz rendelt tantárgyak és témakörök óraszáma” megadja a fent meghatározott heti óraszámok alapján a teljes képzési időre vonatkozó óraszámokat az egyes tantárgyak témaköreire vonatkozóan is(szabadsáv nélküli szakmai óraszámok)</w:t>
      </w:r>
    </w:p>
    <w:p w:rsidR="006527A2" w:rsidRPr="00544DEC" w:rsidRDefault="006527A2" w:rsidP="00897386">
      <w:pPr>
        <w:spacing w:after="0" w:line="240" w:lineRule="auto"/>
        <w:jc w:val="center"/>
        <w:rPr>
          <w:rFonts w:ascii="Times New Roman" w:hAnsi="Times New Roman"/>
          <w:kern w:val="1"/>
          <w:sz w:val="24"/>
          <w:szCs w:val="24"/>
          <w:lang w:eastAsia="hi-IN" w:bidi="hi-IN"/>
        </w:rPr>
      </w:pPr>
      <w:proofErr w:type="gramStart"/>
      <w:r w:rsidRPr="00544DEC">
        <w:rPr>
          <w:rFonts w:ascii="Times New Roman" w:hAnsi="Times New Roman"/>
          <w:sz w:val="24"/>
          <w:szCs w:val="24"/>
        </w:rPr>
        <w:t>.</w:t>
      </w:r>
      <w:proofErr w:type="gramEnd"/>
      <w:r w:rsidRPr="00544DEC">
        <w:rPr>
          <w:rFonts w:ascii="Times New Roman" w:hAnsi="Times New Roman"/>
          <w:kern w:val="1"/>
          <w:sz w:val="24"/>
          <w:szCs w:val="24"/>
          <w:lang w:eastAsia="hi-IN" w:bidi="hi-IN"/>
        </w:rPr>
        <w:br w:type="page"/>
        <w:t>2. számú táblázat</w:t>
      </w:r>
    </w:p>
    <w:p w:rsidR="006527A2" w:rsidRPr="00544DEC" w:rsidRDefault="006527A2" w:rsidP="00897386">
      <w:pPr>
        <w:widowControl w:val="0"/>
        <w:suppressAutoHyphens/>
        <w:spacing w:after="0" w:line="240" w:lineRule="auto"/>
        <w:jc w:val="center"/>
        <w:rPr>
          <w:rFonts w:ascii="Times New Roman" w:hAnsi="Times New Roman"/>
          <w:b/>
          <w:kern w:val="1"/>
          <w:sz w:val="24"/>
          <w:szCs w:val="24"/>
          <w:lang w:eastAsia="hi-IN" w:bidi="hi-IN"/>
        </w:rPr>
      </w:pPr>
      <w:r w:rsidRPr="00544DEC">
        <w:rPr>
          <w:rFonts w:ascii="Times New Roman" w:hAnsi="Times New Roman"/>
          <w:b/>
          <w:kern w:val="1"/>
          <w:sz w:val="24"/>
          <w:szCs w:val="24"/>
          <w:lang w:eastAsia="hi-IN" w:bidi="hi-IN"/>
        </w:rPr>
        <w:t xml:space="preserve">A szakmai követelménymodulokhoz rendelt tantárgyak és témakörök óraszáma </w:t>
      </w:r>
    </w:p>
    <w:tbl>
      <w:tblPr>
        <w:tblW w:w="9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47"/>
        <w:gridCol w:w="4032"/>
        <w:gridCol w:w="1353"/>
        <w:gridCol w:w="1353"/>
      </w:tblGrid>
      <w:tr w:rsidR="006527A2" w:rsidRPr="00544DEC">
        <w:trPr>
          <w:cantSplit/>
          <w:trHeight w:val="690"/>
          <w:jc w:val="center"/>
        </w:trPr>
        <w:tc>
          <w:tcPr>
            <w:tcW w:w="2347" w:type="dxa"/>
            <w:vAlign w:val="center"/>
          </w:tcPr>
          <w:p w:rsidR="006527A2" w:rsidRPr="00544DEC" w:rsidRDefault="006527A2" w:rsidP="000048AE">
            <w:pPr>
              <w:spacing w:after="0" w:line="240" w:lineRule="auto"/>
              <w:jc w:val="center"/>
              <w:rPr>
                <w:rFonts w:ascii="Times New Roman" w:hAnsi="Times New Roman"/>
                <w:b/>
                <w:bCs/>
                <w:lang w:eastAsia="hu-HU"/>
              </w:rPr>
            </w:pPr>
            <w:r w:rsidRPr="00544DEC">
              <w:rPr>
                <w:rFonts w:ascii="Times New Roman" w:hAnsi="Times New Roman"/>
                <w:b/>
                <w:bCs/>
                <w:lang w:eastAsia="hu-HU"/>
              </w:rPr>
              <w:t>Szakmai követelménymodul</w:t>
            </w:r>
          </w:p>
        </w:tc>
        <w:tc>
          <w:tcPr>
            <w:tcW w:w="4032" w:type="dxa"/>
            <w:vAlign w:val="center"/>
          </w:tcPr>
          <w:p w:rsidR="006527A2" w:rsidRPr="00544DEC" w:rsidRDefault="006527A2" w:rsidP="000048AE">
            <w:pPr>
              <w:spacing w:after="0" w:line="240" w:lineRule="auto"/>
              <w:jc w:val="center"/>
              <w:rPr>
                <w:rFonts w:ascii="Times New Roman" w:hAnsi="Times New Roman"/>
                <w:b/>
                <w:bCs/>
                <w:lang w:eastAsia="hu-HU"/>
              </w:rPr>
            </w:pPr>
            <w:r w:rsidRPr="00544DEC">
              <w:rPr>
                <w:rFonts w:ascii="Times New Roman" w:hAnsi="Times New Roman"/>
                <w:b/>
                <w:bCs/>
                <w:lang w:eastAsia="hu-HU"/>
              </w:rPr>
              <w:t>Tantárgyak/</w:t>
            </w:r>
            <w:r w:rsidRPr="00544DEC">
              <w:rPr>
                <w:rFonts w:ascii="Times New Roman" w:hAnsi="Times New Roman"/>
                <w:bCs/>
                <w:lang w:eastAsia="hu-HU"/>
              </w:rPr>
              <w:t>témakörök</w:t>
            </w:r>
          </w:p>
        </w:tc>
        <w:tc>
          <w:tcPr>
            <w:tcW w:w="1353" w:type="dxa"/>
            <w:vAlign w:val="center"/>
          </w:tcPr>
          <w:p w:rsidR="006527A2" w:rsidRPr="00544DEC" w:rsidRDefault="006527A2" w:rsidP="000048AE">
            <w:pPr>
              <w:spacing w:after="0" w:line="240" w:lineRule="auto"/>
              <w:jc w:val="center"/>
              <w:rPr>
                <w:rFonts w:ascii="Times New Roman" w:hAnsi="Times New Roman"/>
                <w:b/>
                <w:bCs/>
                <w:lang w:eastAsia="hu-HU"/>
              </w:rPr>
            </w:pPr>
            <w:r w:rsidRPr="00544DEC">
              <w:rPr>
                <w:rFonts w:ascii="Times New Roman" w:hAnsi="Times New Roman"/>
                <w:b/>
                <w:bCs/>
                <w:lang w:eastAsia="hu-HU"/>
              </w:rPr>
              <w:t>Elméleti órák száma</w:t>
            </w:r>
          </w:p>
        </w:tc>
        <w:tc>
          <w:tcPr>
            <w:tcW w:w="1353" w:type="dxa"/>
            <w:vAlign w:val="center"/>
          </w:tcPr>
          <w:p w:rsidR="006527A2" w:rsidRPr="00544DEC" w:rsidRDefault="006527A2" w:rsidP="000048AE">
            <w:pPr>
              <w:spacing w:after="0" w:line="240" w:lineRule="auto"/>
              <w:jc w:val="center"/>
              <w:rPr>
                <w:rFonts w:ascii="Times New Roman" w:hAnsi="Times New Roman"/>
                <w:b/>
                <w:bCs/>
                <w:lang w:eastAsia="hu-HU"/>
              </w:rPr>
            </w:pPr>
            <w:r w:rsidRPr="00544DEC">
              <w:rPr>
                <w:rFonts w:ascii="Times New Roman" w:hAnsi="Times New Roman"/>
                <w:b/>
                <w:bCs/>
                <w:lang w:eastAsia="hu-HU"/>
              </w:rPr>
              <w:t>Gyakorlati órák száma</w:t>
            </w:r>
          </w:p>
        </w:tc>
      </w:tr>
      <w:tr w:rsidR="006527A2" w:rsidRPr="00544DEC">
        <w:trPr>
          <w:cantSplit/>
          <w:trHeight w:val="285"/>
          <w:jc w:val="center"/>
        </w:trPr>
        <w:tc>
          <w:tcPr>
            <w:tcW w:w="2347" w:type="dxa"/>
            <w:vMerge w:val="restart"/>
            <w:vAlign w:val="center"/>
          </w:tcPr>
          <w:p w:rsidR="006527A2" w:rsidRPr="00544DEC" w:rsidRDefault="006527A2" w:rsidP="000048AE">
            <w:pPr>
              <w:spacing w:after="0" w:line="240" w:lineRule="auto"/>
              <w:rPr>
                <w:rFonts w:ascii="Times New Roman" w:hAnsi="Times New Roman"/>
                <w:b/>
                <w:lang w:eastAsia="hu-HU"/>
              </w:rPr>
            </w:pPr>
            <w:r w:rsidRPr="00544DEC">
              <w:rPr>
                <w:rFonts w:ascii="Times New Roman" w:hAnsi="Times New Roman"/>
                <w:b/>
                <w:lang w:eastAsia="hu-HU"/>
              </w:rPr>
              <w:t>11314-12</w:t>
            </w:r>
            <w:r w:rsidRPr="00544DEC">
              <w:rPr>
                <w:rFonts w:ascii="Times New Roman" w:hAnsi="Times New Roman"/>
                <w:b/>
                <w:lang w:eastAsia="hu-HU"/>
              </w:rPr>
              <w:br/>
              <w:t>Műszeres analitikai laboratóriumi feladatok</w:t>
            </w:r>
          </w:p>
        </w:tc>
        <w:tc>
          <w:tcPr>
            <w:tcW w:w="4032" w:type="dxa"/>
            <w:vAlign w:val="center"/>
          </w:tcPr>
          <w:p w:rsidR="006527A2" w:rsidRPr="00544DEC" w:rsidRDefault="006527A2" w:rsidP="000048AE">
            <w:pPr>
              <w:spacing w:after="0" w:line="240" w:lineRule="auto"/>
              <w:rPr>
                <w:rFonts w:ascii="Times New Roman" w:hAnsi="Times New Roman"/>
                <w:b/>
                <w:bCs/>
                <w:lang w:eastAsia="hu-HU"/>
              </w:rPr>
            </w:pPr>
            <w:r w:rsidRPr="00544DEC">
              <w:rPr>
                <w:rFonts w:ascii="Times New Roman" w:hAnsi="Times New Roman"/>
                <w:b/>
                <w:lang w:eastAsia="hu-HU"/>
              </w:rPr>
              <w:t>Műszeres analitika gyakorlat</w:t>
            </w:r>
          </w:p>
        </w:tc>
        <w:tc>
          <w:tcPr>
            <w:tcW w:w="1353" w:type="dxa"/>
            <w:vAlign w:val="center"/>
          </w:tcPr>
          <w:p w:rsidR="006527A2" w:rsidRPr="00544DEC" w:rsidRDefault="006527A2" w:rsidP="000048AE">
            <w:pPr>
              <w:spacing w:after="0" w:line="240" w:lineRule="auto"/>
              <w:jc w:val="center"/>
              <w:rPr>
                <w:rFonts w:ascii="Times New Roman" w:hAnsi="Times New Roman"/>
                <w:b/>
                <w:bCs/>
                <w:lang w:eastAsia="hu-HU"/>
              </w:rPr>
            </w:pPr>
          </w:p>
        </w:tc>
        <w:tc>
          <w:tcPr>
            <w:tcW w:w="1353" w:type="dxa"/>
            <w:vAlign w:val="center"/>
          </w:tcPr>
          <w:p w:rsidR="006527A2" w:rsidRPr="00544DEC" w:rsidRDefault="0073275A" w:rsidP="000048AE">
            <w:pPr>
              <w:spacing w:after="0" w:line="240" w:lineRule="auto"/>
              <w:jc w:val="center"/>
              <w:rPr>
                <w:rFonts w:ascii="Times New Roman" w:hAnsi="Times New Roman"/>
                <w:b/>
                <w:bCs/>
                <w:lang w:eastAsia="hu-HU"/>
              </w:rPr>
            </w:pPr>
            <w:r w:rsidRPr="00544DEC">
              <w:rPr>
                <w:rFonts w:ascii="Times New Roman" w:hAnsi="Times New Roman"/>
                <w:b/>
                <w:bCs/>
                <w:lang w:eastAsia="hu-HU"/>
              </w:rPr>
              <w:t>589</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Refraktometria, polarimetria</w:t>
            </w:r>
          </w:p>
        </w:tc>
        <w:tc>
          <w:tcPr>
            <w:tcW w:w="1353" w:type="dxa"/>
            <w:vAlign w:val="center"/>
          </w:tcPr>
          <w:p w:rsidR="006527A2" w:rsidRPr="00544DEC" w:rsidRDefault="006527A2" w:rsidP="000048AE">
            <w:pPr>
              <w:spacing w:after="0" w:line="240" w:lineRule="auto"/>
              <w:jc w:val="center"/>
              <w:rPr>
                <w:rFonts w:ascii="Times New Roman" w:hAnsi="Times New Roman"/>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18</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Spektrofotometria</w:t>
            </w:r>
          </w:p>
        </w:tc>
        <w:tc>
          <w:tcPr>
            <w:tcW w:w="1353" w:type="dxa"/>
            <w:vAlign w:val="center"/>
          </w:tcPr>
          <w:p w:rsidR="006527A2" w:rsidRPr="00544DEC" w:rsidRDefault="006527A2" w:rsidP="000048AE">
            <w:pPr>
              <w:spacing w:after="0" w:line="240" w:lineRule="auto"/>
              <w:jc w:val="center"/>
              <w:rPr>
                <w:rFonts w:ascii="Times New Roman" w:hAnsi="Times New Roman"/>
                <w:i/>
                <w:lang w:eastAsia="hu-HU"/>
              </w:rPr>
            </w:pPr>
          </w:p>
        </w:tc>
        <w:tc>
          <w:tcPr>
            <w:tcW w:w="1353" w:type="dxa"/>
            <w:vAlign w:val="center"/>
          </w:tcPr>
          <w:p w:rsidR="006527A2" w:rsidRPr="00544DEC" w:rsidRDefault="006527A2" w:rsidP="00BD38D9">
            <w:pPr>
              <w:widowControl w:val="0"/>
              <w:suppressAutoHyphens/>
              <w:spacing w:after="0" w:line="240" w:lineRule="auto"/>
              <w:jc w:val="center"/>
              <w:rPr>
                <w:rFonts w:ascii="Times New Roman" w:hAnsi="Times New Roman"/>
                <w:i/>
              </w:rPr>
            </w:pPr>
            <w:r w:rsidRPr="00544DEC">
              <w:rPr>
                <w:rFonts w:ascii="Times New Roman" w:hAnsi="Times New Roman"/>
                <w:i/>
              </w:rPr>
              <w:t>3</w:t>
            </w:r>
            <w:r w:rsidR="00BD38D9" w:rsidRPr="00544DEC">
              <w:rPr>
                <w:rFonts w:ascii="Times New Roman" w:hAnsi="Times New Roman"/>
                <w:i/>
              </w:rPr>
              <w:t>5</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proofErr w:type="spellStart"/>
            <w:r w:rsidRPr="00544DEC">
              <w:rPr>
                <w:rFonts w:ascii="Times New Roman" w:hAnsi="Times New Roman"/>
                <w:lang w:eastAsia="hu-HU"/>
              </w:rPr>
              <w:t>Spektrofluorimetria</w:t>
            </w:r>
            <w:proofErr w:type="spellEnd"/>
          </w:p>
        </w:tc>
        <w:tc>
          <w:tcPr>
            <w:tcW w:w="1353" w:type="dxa"/>
            <w:vAlign w:val="center"/>
          </w:tcPr>
          <w:p w:rsidR="006527A2" w:rsidRPr="00544DEC" w:rsidRDefault="006527A2" w:rsidP="000048AE">
            <w:pPr>
              <w:spacing w:after="0" w:line="240" w:lineRule="auto"/>
              <w:jc w:val="center"/>
              <w:rPr>
                <w:rFonts w:ascii="Times New Roman" w:hAnsi="Times New Roman"/>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6</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Infravörös spektroszkópia</w:t>
            </w:r>
          </w:p>
        </w:tc>
        <w:tc>
          <w:tcPr>
            <w:tcW w:w="1353" w:type="dxa"/>
            <w:vAlign w:val="center"/>
          </w:tcPr>
          <w:p w:rsidR="006527A2" w:rsidRPr="00544DEC" w:rsidRDefault="006527A2" w:rsidP="000048AE">
            <w:pPr>
              <w:spacing w:after="0" w:line="240" w:lineRule="auto"/>
              <w:jc w:val="center"/>
              <w:rPr>
                <w:rFonts w:ascii="Times New Roman" w:hAnsi="Times New Roman"/>
                <w:i/>
                <w:lang w:eastAsia="hu-HU"/>
              </w:rPr>
            </w:pPr>
          </w:p>
        </w:tc>
        <w:tc>
          <w:tcPr>
            <w:tcW w:w="1353" w:type="dxa"/>
            <w:vAlign w:val="center"/>
          </w:tcPr>
          <w:p w:rsidR="006527A2" w:rsidRPr="00544DEC" w:rsidRDefault="006527A2" w:rsidP="00BD38D9">
            <w:pPr>
              <w:widowControl w:val="0"/>
              <w:suppressAutoHyphens/>
              <w:spacing w:after="0" w:line="240" w:lineRule="auto"/>
              <w:jc w:val="center"/>
              <w:rPr>
                <w:rFonts w:ascii="Times New Roman" w:hAnsi="Times New Roman"/>
                <w:i/>
              </w:rPr>
            </w:pPr>
            <w:r w:rsidRPr="00544DEC">
              <w:rPr>
                <w:rFonts w:ascii="Times New Roman" w:hAnsi="Times New Roman"/>
                <w:i/>
              </w:rPr>
              <w:t>3</w:t>
            </w:r>
            <w:r w:rsidR="00BD38D9" w:rsidRPr="00544DEC">
              <w:rPr>
                <w:rFonts w:ascii="Times New Roman" w:hAnsi="Times New Roman"/>
                <w:i/>
              </w:rPr>
              <w:t>1</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proofErr w:type="spellStart"/>
            <w:r w:rsidRPr="00544DEC">
              <w:rPr>
                <w:rFonts w:ascii="Times New Roman" w:hAnsi="Times New Roman"/>
                <w:lang w:eastAsia="hu-HU"/>
              </w:rPr>
              <w:t>Lángfotometria</w:t>
            </w:r>
            <w:proofErr w:type="spellEnd"/>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BD38D9" w:rsidP="00BD38D9">
            <w:pPr>
              <w:widowControl w:val="0"/>
              <w:suppressAutoHyphens/>
              <w:spacing w:after="0" w:line="240" w:lineRule="auto"/>
              <w:jc w:val="center"/>
              <w:rPr>
                <w:rFonts w:ascii="Times New Roman" w:hAnsi="Times New Roman"/>
                <w:i/>
              </w:rPr>
            </w:pPr>
            <w:r w:rsidRPr="00544DEC">
              <w:rPr>
                <w:rFonts w:ascii="Times New Roman" w:hAnsi="Times New Roman"/>
                <w:i/>
              </w:rPr>
              <w:t>31</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proofErr w:type="spellStart"/>
            <w:r w:rsidRPr="00544DEC">
              <w:rPr>
                <w:rFonts w:ascii="Times New Roman" w:hAnsi="Times New Roman"/>
                <w:lang w:eastAsia="hu-HU"/>
              </w:rPr>
              <w:t>Atomabszorbciós</w:t>
            </w:r>
            <w:proofErr w:type="spellEnd"/>
            <w:r w:rsidRPr="00544DEC">
              <w:rPr>
                <w:rFonts w:ascii="Times New Roman" w:hAnsi="Times New Roman"/>
                <w:lang w:eastAsia="hu-HU"/>
              </w:rPr>
              <w:t xml:space="preserve"> mérések</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42</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Látogatás külső laboratóriumban (1)</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18</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 xml:space="preserve">Direkt </w:t>
            </w:r>
            <w:proofErr w:type="spellStart"/>
            <w:r w:rsidRPr="00544DEC">
              <w:rPr>
                <w:rFonts w:ascii="Times New Roman" w:hAnsi="Times New Roman"/>
                <w:lang w:eastAsia="hu-HU"/>
              </w:rPr>
              <w:t>potenciometria</w:t>
            </w:r>
            <w:proofErr w:type="spellEnd"/>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18</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proofErr w:type="spellStart"/>
            <w:r w:rsidRPr="00544DEC">
              <w:rPr>
                <w:rFonts w:ascii="Times New Roman" w:hAnsi="Times New Roman"/>
                <w:lang w:eastAsia="hu-HU"/>
              </w:rPr>
              <w:t>Potenciometriás</w:t>
            </w:r>
            <w:proofErr w:type="spellEnd"/>
            <w:r w:rsidRPr="00544DEC">
              <w:rPr>
                <w:rFonts w:ascii="Times New Roman" w:hAnsi="Times New Roman"/>
                <w:lang w:eastAsia="hu-HU"/>
              </w:rPr>
              <w:t xml:space="preserve"> titrálás</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36</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proofErr w:type="spellStart"/>
            <w:r w:rsidRPr="00544DEC">
              <w:rPr>
                <w:rFonts w:ascii="Times New Roman" w:hAnsi="Times New Roman"/>
                <w:lang w:eastAsia="hu-HU"/>
              </w:rPr>
              <w:t>Konduktometriás</w:t>
            </w:r>
            <w:proofErr w:type="spellEnd"/>
            <w:r w:rsidRPr="00544DEC">
              <w:rPr>
                <w:rFonts w:ascii="Times New Roman" w:hAnsi="Times New Roman"/>
                <w:lang w:eastAsia="hu-HU"/>
              </w:rPr>
              <w:t xml:space="preserve"> titrálás</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30</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Titrálások automata titrálóval</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BD38D9">
            <w:pPr>
              <w:widowControl w:val="0"/>
              <w:suppressAutoHyphens/>
              <w:spacing w:after="0" w:line="240" w:lineRule="auto"/>
              <w:jc w:val="center"/>
              <w:rPr>
                <w:rFonts w:ascii="Times New Roman" w:hAnsi="Times New Roman"/>
                <w:i/>
              </w:rPr>
            </w:pPr>
            <w:r w:rsidRPr="00544DEC">
              <w:rPr>
                <w:rFonts w:ascii="Times New Roman" w:hAnsi="Times New Roman"/>
                <w:i/>
              </w:rPr>
              <w:t>4</w:t>
            </w:r>
            <w:r w:rsidR="00BD38D9" w:rsidRPr="00544DEC">
              <w:rPr>
                <w:rFonts w:ascii="Times New Roman" w:hAnsi="Times New Roman"/>
                <w:i/>
              </w:rPr>
              <w:t>5</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proofErr w:type="spellStart"/>
            <w:r w:rsidRPr="00544DEC">
              <w:rPr>
                <w:rFonts w:ascii="Times New Roman" w:hAnsi="Times New Roman"/>
                <w:lang w:eastAsia="hu-HU"/>
              </w:rPr>
              <w:t>Voltammetriás</w:t>
            </w:r>
            <w:proofErr w:type="spellEnd"/>
            <w:r w:rsidRPr="00544DEC">
              <w:rPr>
                <w:rFonts w:ascii="Times New Roman" w:hAnsi="Times New Roman"/>
                <w:lang w:eastAsia="hu-HU"/>
              </w:rPr>
              <w:t xml:space="preserve"> mérések</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BD38D9" w:rsidP="000048AE">
            <w:pPr>
              <w:widowControl w:val="0"/>
              <w:suppressAutoHyphens/>
              <w:spacing w:after="0" w:line="240" w:lineRule="auto"/>
              <w:jc w:val="center"/>
              <w:rPr>
                <w:rFonts w:ascii="Times New Roman" w:hAnsi="Times New Roman"/>
                <w:i/>
              </w:rPr>
            </w:pPr>
            <w:r w:rsidRPr="00544DEC">
              <w:rPr>
                <w:rFonts w:ascii="Times New Roman" w:hAnsi="Times New Roman"/>
                <w:i/>
              </w:rPr>
              <w:t>45</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Látogatás külső laboratóriumban (2)</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12</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Gázkromatográfiás minta-előkészítés</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21</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Gázkromatográfiás rendszer tanulmányozása</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35</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Gázkromatográfiás elemzés, kiértékelés, dokumentálás</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28</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Folyadék-kromatográfiás minta-előkészítés</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28</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Folyadék-kromatográfiás rendszer tanulmányozása</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28</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Folyadék-kromatográfiás elemzés</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BD38D9" w:rsidP="000048AE">
            <w:pPr>
              <w:widowControl w:val="0"/>
              <w:suppressAutoHyphens/>
              <w:spacing w:after="0" w:line="240" w:lineRule="auto"/>
              <w:jc w:val="center"/>
              <w:rPr>
                <w:rFonts w:ascii="Times New Roman" w:hAnsi="Times New Roman"/>
                <w:i/>
              </w:rPr>
            </w:pPr>
            <w:r w:rsidRPr="00544DEC">
              <w:rPr>
                <w:rFonts w:ascii="Times New Roman" w:hAnsi="Times New Roman"/>
                <w:i/>
              </w:rPr>
              <w:t>33</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Vékonyréteg-kromatográfia</w:t>
            </w:r>
          </w:p>
        </w:tc>
        <w:tc>
          <w:tcPr>
            <w:tcW w:w="1353" w:type="dxa"/>
            <w:vAlign w:val="center"/>
          </w:tcPr>
          <w:p w:rsidR="006527A2" w:rsidRPr="00544DEC" w:rsidRDefault="006527A2" w:rsidP="000048AE">
            <w:pPr>
              <w:spacing w:after="0" w:line="240" w:lineRule="auto"/>
              <w:jc w:val="center"/>
              <w:rPr>
                <w:rFonts w:ascii="Times New Roman" w:hAnsi="Times New Roman"/>
                <w:b/>
                <w:bCs/>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28</w:t>
            </w: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Látogatás külső laboratóriumban (3)</w:t>
            </w:r>
          </w:p>
        </w:tc>
        <w:tc>
          <w:tcPr>
            <w:tcW w:w="1353" w:type="dxa"/>
            <w:vAlign w:val="center"/>
          </w:tcPr>
          <w:p w:rsidR="006527A2" w:rsidRPr="00544DEC" w:rsidRDefault="006527A2" w:rsidP="000048AE">
            <w:pPr>
              <w:spacing w:after="0" w:line="240" w:lineRule="auto"/>
              <w:jc w:val="center"/>
              <w:rPr>
                <w:rFonts w:ascii="Times New Roman" w:hAnsi="Times New Roman"/>
                <w:i/>
                <w:lang w:eastAsia="hu-HU"/>
              </w:rPr>
            </w:pP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21</w:t>
            </w:r>
          </w:p>
        </w:tc>
      </w:tr>
      <w:tr w:rsidR="006527A2" w:rsidRPr="00544DEC">
        <w:trPr>
          <w:cantSplit/>
          <w:trHeight w:val="285"/>
          <w:jc w:val="center"/>
        </w:trPr>
        <w:tc>
          <w:tcPr>
            <w:tcW w:w="2347" w:type="dxa"/>
            <w:vMerge w:val="restart"/>
            <w:vAlign w:val="center"/>
          </w:tcPr>
          <w:p w:rsidR="006527A2" w:rsidRPr="00544DEC" w:rsidRDefault="006527A2" w:rsidP="000048AE">
            <w:pPr>
              <w:spacing w:after="0" w:line="240" w:lineRule="auto"/>
              <w:rPr>
                <w:rFonts w:ascii="Times New Roman" w:hAnsi="Times New Roman"/>
                <w:b/>
                <w:lang w:eastAsia="hu-HU"/>
              </w:rPr>
            </w:pPr>
            <w:r w:rsidRPr="00544DEC">
              <w:rPr>
                <w:rFonts w:ascii="Times New Roman" w:hAnsi="Times New Roman"/>
                <w:b/>
                <w:lang w:eastAsia="hu-HU"/>
              </w:rPr>
              <w:t>11315-12</w:t>
            </w:r>
            <w:r w:rsidRPr="00544DEC">
              <w:rPr>
                <w:rFonts w:ascii="Times New Roman" w:hAnsi="Times New Roman"/>
                <w:b/>
                <w:lang w:eastAsia="hu-HU"/>
              </w:rPr>
              <w:br/>
              <w:t>Mérési adatok értékelése, analitikai számítások</w:t>
            </w:r>
          </w:p>
        </w:tc>
        <w:tc>
          <w:tcPr>
            <w:tcW w:w="4032" w:type="dxa"/>
            <w:vAlign w:val="center"/>
          </w:tcPr>
          <w:p w:rsidR="006527A2" w:rsidRPr="00544DEC" w:rsidRDefault="006527A2" w:rsidP="000048AE">
            <w:pPr>
              <w:spacing w:after="0" w:line="240" w:lineRule="auto"/>
              <w:rPr>
                <w:rFonts w:ascii="Times New Roman" w:hAnsi="Times New Roman"/>
                <w:b/>
                <w:bCs/>
                <w:lang w:eastAsia="hu-HU"/>
              </w:rPr>
            </w:pPr>
            <w:r w:rsidRPr="00544DEC">
              <w:rPr>
                <w:rFonts w:ascii="Times New Roman" w:hAnsi="Times New Roman"/>
                <w:b/>
                <w:lang w:eastAsia="hu-HU"/>
              </w:rPr>
              <w:t>Analitikai számítások</w:t>
            </w:r>
          </w:p>
        </w:tc>
        <w:tc>
          <w:tcPr>
            <w:tcW w:w="1353" w:type="dxa"/>
            <w:vAlign w:val="center"/>
          </w:tcPr>
          <w:p w:rsidR="006527A2" w:rsidRPr="00544DEC" w:rsidRDefault="00BD38D9" w:rsidP="000048AE">
            <w:pPr>
              <w:spacing w:after="0" w:line="240" w:lineRule="auto"/>
              <w:jc w:val="center"/>
              <w:rPr>
                <w:rFonts w:ascii="Times New Roman" w:hAnsi="Times New Roman"/>
                <w:b/>
                <w:bCs/>
                <w:lang w:eastAsia="hu-HU"/>
              </w:rPr>
            </w:pPr>
            <w:r w:rsidRPr="00544DEC">
              <w:rPr>
                <w:rFonts w:ascii="Times New Roman" w:hAnsi="Times New Roman"/>
                <w:b/>
                <w:bCs/>
                <w:lang w:eastAsia="hu-HU"/>
              </w:rPr>
              <w:t>62</w:t>
            </w:r>
          </w:p>
        </w:tc>
        <w:tc>
          <w:tcPr>
            <w:tcW w:w="1353" w:type="dxa"/>
            <w:vAlign w:val="center"/>
          </w:tcPr>
          <w:p w:rsidR="006527A2" w:rsidRPr="00544DEC" w:rsidRDefault="006527A2" w:rsidP="000048AE">
            <w:pPr>
              <w:spacing w:after="0" w:line="240" w:lineRule="auto"/>
              <w:jc w:val="center"/>
              <w:rPr>
                <w:rFonts w:ascii="Times New Roman" w:hAnsi="Times New Roman"/>
                <w:b/>
                <w:bCs/>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Analitikai számítások alapjai</w:t>
            </w:r>
          </w:p>
        </w:tc>
        <w:tc>
          <w:tcPr>
            <w:tcW w:w="1353" w:type="dxa"/>
            <w:vAlign w:val="center"/>
          </w:tcPr>
          <w:p w:rsidR="006527A2" w:rsidRPr="00544DEC" w:rsidRDefault="00BD38D9" w:rsidP="000048AE">
            <w:pPr>
              <w:widowControl w:val="0"/>
              <w:suppressAutoHyphens/>
              <w:spacing w:after="0" w:line="240" w:lineRule="auto"/>
              <w:jc w:val="center"/>
              <w:rPr>
                <w:rFonts w:ascii="Times New Roman" w:hAnsi="Times New Roman"/>
                <w:i/>
              </w:rPr>
            </w:pPr>
            <w:r w:rsidRPr="00544DEC">
              <w:rPr>
                <w:rFonts w:ascii="Times New Roman" w:hAnsi="Times New Roman"/>
                <w:i/>
              </w:rPr>
              <w:t>15</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Mérőoldatok készítésének számításai</w:t>
            </w:r>
          </w:p>
        </w:tc>
        <w:tc>
          <w:tcPr>
            <w:tcW w:w="1353" w:type="dxa"/>
            <w:vAlign w:val="center"/>
          </w:tcPr>
          <w:p w:rsidR="006527A2" w:rsidRPr="00544DEC" w:rsidRDefault="00BD38D9" w:rsidP="000048AE">
            <w:pPr>
              <w:widowControl w:val="0"/>
              <w:suppressAutoHyphens/>
              <w:spacing w:after="0" w:line="240" w:lineRule="auto"/>
              <w:jc w:val="center"/>
              <w:rPr>
                <w:rFonts w:ascii="Times New Roman" w:hAnsi="Times New Roman"/>
                <w:i/>
              </w:rPr>
            </w:pPr>
            <w:r w:rsidRPr="00544DEC">
              <w:rPr>
                <w:rFonts w:ascii="Times New Roman" w:hAnsi="Times New Roman"/>
                <w:i/>
              </w:rPr>
              <w:t>15</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Térfogatos elemzések számításai</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16</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Oldatsorozatok készítése</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8</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proofErr w:type="spellStart"/>
            <w:r w:rsidRPr="00544DEC">
              <w:rPr>
                <w:rFonts w:ascii="Times New Roman" w:hAnsi="Times New Roman"/>
              </w:rPr>
              <w:t>Kromatoráfiai</w:t>
            </w:r>
            <w:proofErr w:type="spellEnd"/>
            <w:r w:rsidRPr="00544DEC">
              <w:rPr>
                <w:rFonts w:ascii="Times New Roman" w:hAnsi="Times New Roman"/>
              </w:rPr>
              <w:t xml:space="preserve"> számítások</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8</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b/>
                <w:bCs/>
                <w:lang w:eastAsia="hu-HU"/>
              </w:rPr>
            </w:pPr>
            <w:r w:rsidRPr="00544DEC">
              <w:rPr>
                <w:rFonts w:ascii="Times New Roman" w:hAnsi="Times New Roman"/>
                <w:b/>
                <w:bCs/>
                <w:lang w:eastAsia="hu-HU"/>
              </w:rPr>
              <w:t>Számítógépes adatfeldolgozás, dokumentálás</w:t>
            </w:r>
          </w:p>
        </w:tc>
        <w:tc>
          <w:tcPr>
            <w:tcW w:w="1353" w:type="dxa"/>
            <w:vAlign w:val="center"/>
          </w:tcPr>
          <w:p w:rsidR="006527A2" w:rsidRPr="00544DEC" w:rsidRDefault="00BD38D9" w:rsidP="000048AE">
            <w:pPr>
              <w:spacing w:after="0" w:line="240" w:lineRule="auto"/>
              <w:jc w:val="center"/>
              <w:rPr>
                <w:rFonts w:ascii="Times New Roman" w:hAnsi="Times New Roman"/>
                <w:b/>
                <w:bCs/>
                <w:lang w:eastAsia="hu-HU"/>
              </w:rPr>
            </w:pPr>
            <w:r w:rsidRPr="00544DEC">
              <w:rPr>
                <w:rFonts w:ascii="Times New Roman" w:hAnsi="Times New Roman"/>
                <w:b/>
                <w:bCs/>
                <w:lang w:eastAsia="hu-HU"/>
              </w:rPr>
              <w:t>46</w:t>
            </w:r>
          </w:p>
        </w:tc>
        <w:tc>
          <w:tcPr>
            <w:tcW w:w="1353" w:type="dxa"/>
            <w:vAlign w:val="center"/>
          </w:tcPr>
          <w:p w:rsidR="006527A2" w:rsidRPr="00544DEC" w:rsidRDefault="006527A2" w:rsidP="000048AE">
            <w:pPr>
              <w:spacing w:after="0" w:line="240" w:lineRule="auto"/>
              <w:jc w:val="center"/>
              <w:rPr>
                <w:rFonts w:ascii="Times New Roman" w:hAnsi="Times New Roman"/>
                <w:b/>
                <w:bCs/>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Jegyzőkönyvkészítés</w:t>
            </w:r>
          </w:p>
        </w:tc>
        <w:tc>
          <w:tcPr>
            <w:tcW w:w="1353" w:type="dxa"/>
            <w:vAlign w:val="center"/>
          </w:tcPr>
          <w:p w:rsidR="006527A2" w:rsidRPr="00544DEC" w:rsidRDefault="00BD38D9" w:rsidP="00BD38D9">
            <w:pPr>
              <w:widowControl w:val="0"/>
              <w:suppressAutoHyphens/>
              <w:spacing w:after="0" w:line="240" w:lineRule="auto"/>
              <w:jc w:val="center"/>
              <w:rPr>
                <w:rFonts w:ascii="Times New Roman" w:hAnsi="Times New Roman"/>
                <w:i/>
              </w:rPr>
            </w:pPr>
            <w:r w:rsidRPr="00544DEC">
              <w:rPr>
                <w:rFonts w:ascii="Times New Roman" w:hAnsi="Times New Roman"/>
                <w:i/>
              </w:rPr>
              <w:t>13</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Táblázatkezelő használata</w:t>
            </w:r>
          </w:p>
        </w:tc>
        <w:tc>
          <w:tcPr>
            <w:tcW w:w="1353" w:type="dxa"/>
            <w:vAlign w:val="center"/>
          </w:tcPr>
          <w:p w:rsidR="006527A2" w:rsidRPr="00544DEC" w:rsidRDefault="00BD38D9" w:rsidP="000048AE">
            <w:pPr>
              <w:widowControl w:val="0"/>
              <w:suppressAutoHyphens/>
              <w:spacing w:after="0" w:line="240" w:lineRule="auto"/>
              <w:jc w:val="center"/>
              <w:rPr>
                <w:rFonts w:ascii="Times New Roman" w:hAnsi="Times New Roman"/>
                <w:i/>
              </w:rPr>
            </w:pPr>
            <w:r w:rsidRPr="00544DEC">
              <w:rPr>
                <w:rFonts w:ascii="Times New Roman" w:hAnsi="Times New Roman"/>
                <w:i/>
              </w:rPr>
              <w:t>23</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Grafikus program alkalmazása</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10</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b/>
                <w:lang w:eastAsia="hu-HU"/>
              </w:rPr>
            </w:pPr>
            <w:proofErr w:type="spellStart"/>
            <w:r w:rsidRPr="00544DEC">
              <w:rPr>
                <w:rFonts w:ascii="Times New Roman" w:hAnsi="Times New Roman"/>
                <w:b/>
                <w:lang w:eastAsia="hu-HU"/>
              </w:rPr>
              <w:t>Kemometria</w:t>
            </w:r>
            <w:proofErr w:type="spellEnd"/>
          </w:p>
        </w:tc>
        <w:tc>
          <w:tcPr>
            <w:tcW w:w="1353" w:type="dxa"/>
            <w:vAlign w:val="center"/>
          </w:tcPr>
          <w:p w:rsidR="006527A2" w:rsidRPr="00544DEC" w:rsidRDefault="00BD38D9" w:rsidP="000048AE">
            <w:pPr>
              <w:spacing w:after="0" w:line="240" w:lineRule="auto"/>
              <w:jc w:val="center"/>
              <w:rPr>
                <w:rFonts w:ascii="Times New Roman" w:hAnsi="Times New Roman"/>
                <w:lang w:eastAsia="hu-HU"/>
              </w:rPr>
            </w:pPr>
            <w:r w:rsidRPr="00544DEC">
              <w:rPr>
                <w:rFonts w:ascii="Times New Roman" w:hAnsi="Times New Roman"/>
                <w:b/>
                <w:lang w:eastAsia="hu-HU"/>
              </w:rPr>
              <w:t>62</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Hisztogram, normális eloszlás</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4</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Átlag, medián, szórás, RSD</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4</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Mérési eredmények megadása</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4</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 xml:space="preserve">Normális eloszlás, </w:t>
            </w:r>
            <w:proofErr w:type="spellStart"/>
            <w:r w:rsidRPr="00544DEC">
              <w:rPr>
                <w:rFonts w:ascii="Times New Roman" w:hAnsi="Times New Roman"/>
              </w:rPr>
              <w:t>u-próba</w:t>
            </w:r>
            <w:proofErr w:type="spellEnd"/>
          </w:p>
        </w:tc>
        <w:tc>
          <w:tcPr>
            <w:tcW w:w="1353" w:type="dxa"/>
            <w:vAlign w:val="center"/>
          </w:tcPr>
          <w:p w:rsidR="006527A2" w:rsidRPr="00544DEC" w:rsidRDefault="00BD38D9" w:rsidP="000048AE">
            <w:pPr>
              <w:widowControl w:val="0"/>
              <w:suppressAutoHyphens/>
              <w:spacing w:after="0" w:line="240" w:lineRule="auto"/>
              <w:jc w:val="center"/>
              <w:rPr>
                <w:rFonts w:ascii="Times New Roman" w:hAnsi="Times New Roman"/>
                <w:i/>
              </w:rPr>
            </w:pPr>
            <w:r w:rsidRPr="00544DEC">
              <w:rPr>
                <w:rFonts w:ascii="Times New Roman" w:hAnsi="Times New Roman"/>
                <w:i/>
              </w:rPr>
              <w:t>15</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proofErr w:type="spellStart"/>
            <w:r w:rsidRPr="00544DEC">
              <w:rPr>
                <w:rFonts w:ascii="Times New Roman" w:hAnsi="Times New Roman"/>
              </w:rPr>
              <w:t>Student</w:t>
            </w:r>
            <w:proofErr w:type="spellEnd"/>
            <w:r w:rsidRPr="00544DEC">
              <w:rPr>
                <w:rFonts w:ascii="Times New Roman" w:hAnsi="Times New Roman"/>
              </w:rPr>
              <w:t xml:space="preserve"> eloszlás, t-próba</w:t>
            </w:r>
          </w:p>
        </w:tc>
        <w:tc>
          <w:tcPr>
            <w:tcW w:w="1353" w:type="dxa"/>
            <w:vAlign w:val="center"/>
          </w:tcPr>
          <w:p w:rsidR="006527A2" w:rsidRPr="00544DEC" w:rsidRDefault="00BD38D9" w:rsidP="000048AE">
            <w:pPr>
              <w:widowControl w:val="0"/>
              <w:suppressAutoHyphens/>
              <w:spacing w:after="0" w:line="240" w:lineRule="auto"/>
              <w:jc w:val="center"/>
              <w:rPr>
                <w:rFonts w:ascii="Times New Roman" w:hAnsi="Times New Roman"/>
                <w:i/>
              </w:rPr>
            </w:pPr>
            <w:r w:rsidRPr="00544DEC">
              <w:rPr>
                <w:rFonts w:ascii="Times New Roman" w:hAnsi="Times New Roman"/>
                <w:i/>
              </w:rPr>
              <w:t>11</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F-próba</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2</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proofErr w:type="spellStart"/>
            <w:r w:rsidRPr="00544DEC">
              <w:rPr>
                <w:rFonts w:ascii="Times New Roman" w:hAnsi="Times New Roman"/>
              </w:rPr>
              <w:t>Egyenesillesztés</w:t>
            </w:r>
            <w:proofErr w:type="spellEnd"/>
            <w:r w:rsidRPr="00544DEC">
              <w:rPr>
                <w:rFonts w:ascii="Times New Roman" w:hAnsi="Times New Roman"/>
              </w:rPr>
              <w:t>, kalibrációs görbe illesztés</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6</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proofErr w:type="spellStart"/>
            <w:r w:rsidRPr="00544DEC">
              <w:rPr>
                <w:rFonts w:ascii="Times New Roman" w:hAnsi="Times New Roman"/>
              </w:rPr>
              <w:t>Validálás</w:t>
            </w:r>
            <w:proofErr w:type="spellEnd"/>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8</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Mérési bizonytalanság</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8</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restart"/>
            <w:vAlign w:val="center"/>
          </w:tcPr>
          <w:p w:rsidR="006527A2" w:rsidRPr="00544DEC" w:rsidRDefault="006527A2" w:rsidP="000048AE">
            <w:pPr>
              <w:spacing w:after="0" w:line="240" w:lineRule="auto"/>
              <w:rPr>
                <w:rFonts w:ascii="Times New Roman" w:hAnsi="Times New Roman"/>
                <w:b/>
                <w:lang w:eastAsia="hu-HU"/>
              </w:rPr>
            </w:pPr>
            <w:r w:rsidRPr="00544DEC">
              <w:rPr>
                <w:rFonts w:ascii="Times New Roman" w:hAnsi="Times New Roman"/>
                <w:b/>
                <w:lang w:eastAsia="hu-HU"/>
              </w:rPr>
              <w:t>11316-12</w:t>
            </w:r>
            <w:r w:rsidRPr="00544DEC">
              <w:rPr>
                <w:rFonts w:ascii="Times New Roman" w:hAnsi="Times New Roman"/>
                <w:b/>
                <w:lang w:eastAsia="hu-HU"/>
              </w:rPr>
              <w:br/>
              <w:t>Analitikai elemző módszerek</w:t>
            </w:r>
          </w:p>
        </w:tc>
        <w:tc>
          <w:tcPr>
            <w:tcW w:w="4032" w:type="dxa"/>
            <w:vAlign w:val="center"/>
          </w:tcPr>
          <w:p w:rsidR="006527A2" w:rsidRPr="00544DEC" w:rsidRDefault="006527A2" w:rsidP="000048AE">
            <w:pPr>
              <w:spacing w:after="0" w:line="240" w:lineRule="auto"/>
              <w:rPr>
                <w:rFonts w:ascii="Times New Roman" w:hAnsi="Times New Roman"/>
                <w:b/>
                <w:bCs/>
                <w:lang w:eastAsia="hu-HU"/>
              </w:rPr>
            </w:pPr>
            <w:r w:rsidRPr="00544DEC">
              <w:rPr>
                <w:rFonts w:ascii="Times New Roman" w:hAnsi="Times New Roman"/>
                <w:b/>
                <w:bCs/>
                <w:lang w:eastAsia="hu-HU"/>
              </w:rPr>
              <w:t>Optikai mérések</w:t>
            </w:r>
          </w:p>
        </w:tc>
        <w:tc>
          <w:tcPr>
            <w:tcW w:w="1353" w:type="dxa"/>
            <w:vAlign w:val="center"/>
          </w:tcPr>
          <w:p w:rsidR="006527A2" w:rsidRPr="00544DEC" w:rsidRDefault="00BD38D9" w:rsidP="000048AE">
            <w:pPr>
              <w:spacing w:after="0" w:line="240" w:lineRule="auto"/>
              <w:jc w:val="center"/>
              <w:rPr>
                <w:rFonts w:ascii="Times New Roman" w:hAnsi="Times New Roman"/>
                <w:b/>
                <w:bCs/>
                <w:lang w:eastAsia="hu-HU"/>
              </w:rPr>
            </w:pPr>
            <w:r w:rsidRPr="00544DEC">
              <w:rPr>
                <w:rFonts w:ascii="Times New Roman" w:hAnsi="Times New Roman"/>
                <w:b/>
                <w:bCs/>
                <w:lang w:eastAsia="hu-HU"/>
              </w:rPr>
              <w:t>62</w:t>
            </w:r>
          </w:p>
        </w:tc>
        <w:tc>
          <w:tcPr>
            <w:tcW w:w="1353" w:type="dxa"/>
            <w:vAlign w:val="center"/>
          </w:tcPr>
          <w:p w:rsidR="006527A2" w:rsidRPr="00544DEC" w:rsidRDefault="006527A2" w:rsidP="000048AE">
            <w:pPr>
              <w:spacing w:after="0" w:line="240" w:lineRule="auto"/>
              <w:jc w:val="center"/>
              <w:rPr>
                <w:rFonts w:ascii="Times New Roman" w:hAnsi="Times New Roman"/>
                <w:b/>
                <w:bCs/>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rPr>
              <w:t xml:space="preserve">Fénytani </w:t>
            </w:r>
            <w:r w:rsidRPr="00544DEC">
              <w:rPr>
                <w:rFonts w:ascii="Times New Roman" w:hAnsi="Times New Roman"/>
                <w:lang w:eastAsia="hu-HU"/>
              </w:rPr>
              <w:t>alapfogalmak</w:t>
            </w:r>
          </w:p>
        </w:tc>
        <w:tc>
          <w:tcPr>
            <w:tcW w:w="1353" w:type="dxa"/>
            <w:vAlign w:val="center"/>
          </w:tcPr>
          <w:p w:rsidR="006527A2" w:rsidRPr="00544DEC" w:rsidRDefault="006527A2" w:rsidP="000048AE">
            <w:pPr>
              <w:spacing w:after="0" w:line="240" w:lineRule="auto"/>
              <w:jc w:val="center"/>
              <w:rPr>
                <w:rFonts w:ascii="Times New Roman" w:hAnsi="Times New Roman"/>
                <w:i/>
                <w:lang w:eastAsia="hu-HU"/>
              </w:rPr>
            </w:pPr>
            <w:r w:rsidRPr="00544DEC">
              <w:rPr>
                <w:rFonts w:ascii="Times New Roman" w:hAnsi="Times New Roman"/>
                <w:i/>
                <w:lang w:eastAsia="hu-HU"/>
              </w:rPr>
              <w:t>4</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rPr>
              <w:t>Refraktometria</w:t>
            </w:r>
          </w:p>
        </w:tc>
        <w:tc>
          <w:tcPr>
            <w:tcW w:w="1353" w:type="dxa"/>
            <w:vAlign w:val="center"/>
          </w:tcPr>
          <w:p w:rsidR="006527A2" w:rsidRPr="00544DEC" w:rsidRDefault="006527A2" w:rsidP="000048AE">
            <w:pPr>
              <w:spacing w:after="0" w:line="240" w:lineRule="auto"/>
              <w:jc w:val="center"/>
              <w:rPr>
                <w:rFonts w:ascii="Times New Roman" w:hAnsi="Times New Roman"/>
                <w:i/>
                <w:lang w:eastAsia="hu-HU"/>
              </w:rPr>
            </w:pPr>
            <w:r w:rsidRPr="00544DEC">
              <w:rPr>
                <w:rFonts w:ascii="Times New Roman" w:hAnsi="Times New Roman"/>
                <w:i/>
                <w:lang w:eastAsia="hu-HU"/>
              </w:rPr>
              <w:t>6</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rPr>
              <w:t>Polarimetria</w:t>
            </w:r>
          </w:p>
        </w:tc>
        <w:tc>
          <w:tcPr>
            <w:tcW w:w="1353" w:type="dxa"/>
            <w:vAlign w:val="center"/>
          </w:tcPr>
          <w:p w:rsidR="006527A2" w:rsidRPr="00544DEC" w:rsidRDefault="006527A2" w:rsidP="000048AE">
            <w:pPr>
              <w:spacing w:after="0" w:line="240" w:lineRule="auto"/>
              <w:jc w:val="center"/>
              <w:rPr>
                <w:rFonts w:ascii="Times New Roman" w:hAnsi="Times New Roman"/>
                <w:i/>
                <w:lang w:eastAsia="hu-HU"/>
              </w:rPr>
            </w:pPr>
            <w:r w:rsidRPr="00544DEC">
              <w:rPr>
                <w:rFonts w:ascii="Times New Roman" w:hAnsi="Times New Roman"/>
                <w:i/>
                <w:lang w:eastAsia="hu-HU"/>
              </w:rPr>
              <w:t>6</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rPr>
              <w:t>Fotometria, spektrofotometria</w:t>
            </w:r>
          </w:p>
        </w:tc>
        <w:tc>
          <w:tcPr>
            <w:tcW w:w="1353" w:type="dxa"/>
            <w:vAlign w:val="center"/>
          </w:tcPr>
          <w:p w:rsidR="006527A2" w:rsidRPr="00544DEC" w:rsidRDefault="00BD38D9" w:rsidP="000048AE">
            <w:pPr>
              <w:spacing w:after="0" w:line="240" w:lineRule="auto"/>
              <w:jc w:val="center"/>
              <w:rPr>
                <w:rFonts w:ascii="Times New Roman" w:hAnsi="Times New Roman"/>
                <w:i/>
                <w:lang w:eastAsia="hu-HU"/>
              </w:rPr>
            </w:pPr>
            <w:r w:rsidRPr="00544DEC">
              <w:rPr>
                <w:rFonts w:ascii="Times New Roman" w:hAnsi="Times New Roman"/>
                <w:i/>
                <w:lang w:eastAsia="hu-HU"/>
              </w:rPr>
              <w:t>15</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rPr>
            </w:pPr>
            <w:r w:rsidRPr="00544DEC">
              <w:rPr>
                <w:rFonts w:ascii="Times New Roman" w:hAnsi="Times New Roman"/>
              </w:rPr>
              <w:t>Infravörös spektroszkópia</w:t>
            </w:r>
          </w:p>
        </w:tc>
        <w:tc>
          <w:tcPr>
            <w:tcW w:w="1353" w:type="dxa"/>
            <w:vAlign w:val="center"/>
          </w:tcPr>
          <w:p w:rsidR="006527A2" w:rsidRPr="00544DEC" w:rsidRDefault="006527A2" w:rsidP="000048AE">
            <w:pPr>
              <w:spacing w:after="0" w:line="240" w:lineRule="auto"/>
              <w:jc w:val="center"/>
              <w:rPr>
                <w:rFonts w:ascii="Times New Roman" w:hAnsi="Times New Roman"/>
                <w:i/>
                <w:lang w:eastAsia="hu-HU"/>
              </w:rPr>
            </w:pPr>
            <w:r w:rsidRPr="00544DEC">
              <w:rPr>
                <w:rFonts w:ascii="Times New Roman" w:hAnsi="Times New Roman"/>
                <w:i/>
                <w:lang w:eastAsia="hu-HU"/>
              </w:rPr>
              <w:t>16</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rPr>
            </w:pPr>
            <w:proofErr w:type="spellStart"/>
            <w:r w:rsidRPr="00544DEC">
              <w:rPr>
                <w:rFonts w:ascii="Times New Roman" w:hAnsi="Times New Roman"/>
              </w:rPr>
              <w:t>Atomspektroszkópiai</w:t>
            </w:r>
            <w:proofErr w:type="spellEnd"/>
            <w:r w:rsidRPr="00544DEC">
              <w:rPr>
                <w:rFonts w:ascii="Times New Roman" w:hAnsi="Times New Roman"/>
              </w:rPr>
              <w:t xml:space="preserve"> módszerek</w:t>
            </w:r>
          </w:p>
        </w:tc>
        <w:tc>
          <w:tcPr>
            <w:tcW w:w="1353" w:type="dxa"/>
            <w:vAlign w:val="center"/>
          </w:tcPr>
          <w:p w:rsidR="006527A2" w:rsidRPr="00544DEC" w:rsidRDefault="00BD38D9" w:rsidP="000048AE">
            <w:pPr>
              <w:spacing w:after="0" w:line="240" w:lineRule="auto"/>
              <w:jc w:val="center"/>
              <w:rPr>
                <w:rFonts w:ascii="Times New Roman" w:hAnsi="Times New Roman"/>
                <w:i/>
                <w:lang w:eastAsia="hu-HU"/>
              </w:rPr>
            </w:pPr>
            <w:r w:rsidRPr="00544DEC">
              <w:rPr>
                <w:rFonts w:ascii="Times New Roman" w:hAnsi="Times New Roman"/>
                <w:i/>
                <w:lang w:eastAsia="hu-HU"/>
              </w:rPr>
              <w:t>15</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b/>
                <w:bCs/>
                <w:lang w:eastAsia="hu-HU"/>
              </w:rPr>
            </w:pPr>
            <w:proofErr w:type="spellStart"/>
            <w:r w:rsidRPr="00544DEC">
              <w:rPr>
                <w:rFonts w:ascii="Times New Roman" w:hAnsi="Times New Roman"/>
                <w:b/>
                <w:bCs/>
                <w:lang w:eastAsia="hu-HU"/>
              </w:rPr>
              <w:t>Elektroanalitikai</w:t>
            </w:r>
            <w:proofErr w:type="spellEnd"/>
            <w:r w:rsidRPr="00544DEC">
              <w:rPr>
                <w:rFonts w:ascii="Times New Roman" w:hAnsi="Times New Roman"/>
                <w:b/>
                <w:bCs/>
                <w:lang w:eastAsia="hu-HU"/>
              </w:rPr>
              <w:t xml:space="preserve"> mérések</w:t>
            </w:r>
          </w:p>
        </w:tc>
        <w:tc>
          <w:tcPr>
            <w:tcW w:w="1353" w:type="dxa"/>
            <w:vAlign w:val="center"/>
          </w:tcPr>
          <w:p w:rsidR="006527A2" w:rsidRPr="00544DEC" w:rsidRDefault="00BD38D9" w:rsidP="000048AE">
            <w:pPr>
              <w:spacing w:after="0" w:line="240" w:lineRule="auto"/>
              <w:jc w:val="center"/>
              <w:rPr>
                <w:rFonts w:ascii="Times New Roman" w:hAnsi="Times New Roman"/>
                <w:b/>
                <w:bCs/>
                <w:lang w:eastAsia="hu-HU"/>
              </w:rPr>
            </w:pPr>
            <w:r w:rsidRPr="00544DEC">
              <w:rPr>
                <w:rFonts w:ascii="Times New Roman" w:hAnsi="Times New Roman"/>
                <w:b/>
                <w:bCs/>
                <w:lang w:eastAsia="hu-HU"/>
              </w:rPr>
              <w:t>62</w:t>
            </w:r>
          </w:p>
        </w:tc>
        <w:tc>
          <w:tcPr>
            <w:tcW w:w="1353" w:type="dxa"/>
            <w:vAlign w:val="center"/>
          </w:tcPr>
          <w:p w:rsidR="006527A2" w:rsidRPr="00544DEC" w:rsidRDefault="006527A2" w:rsidP="000048AE">
            <w:pPr>
              <w:spacing w:after="0" w:line="240" w:lineRule="auto"/>
              <w:jc w:val="center"/>
              <w:rPr>
                <w:rFonts w:ascii="Times New Roman" w:hAnsi="Times New Roman"/>
                <w:b/>
                <w:bCs/>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rPr>
              <w:t>Elektromos alapjelenségek</w:t>
            </w:r>
          </w:p>
        </w:tc>
        <w:tc>
          <w:tcPr>
            <w:tcW w:w="1353" w:type="dxa"/>
            <w:vAlign w:val="center"/>
          </w:tcPr>
          <w:p w:rsidR="006527A2" w:rsidRPr="00544DEC" w:rsidRDefault="006527A2" w:rsidP="000048AE">
            <w:pPr>
              <w:spacing w:after="0" w:line="240" w:lineRule="auto"/>
              <w:jc w:val="center"/>
              <w:rPr>
                <w:rFonts w:ascii="Times New Roman" w:hAnsi="Times New Roman"/>
                <w:i/>
                <w:lang w:eastAsia="hu-HU"/>
              </w:rPr>
            </w:pPr>
            <w:r w:rsidRPr="00544DEC">
              <w:rPr>
                <w:rFonts w:ascii="Times New Roman" w:hAnsi="Times New Roman"/>
                <w:i/>
                <w:lang w:eastAsia="hu-HU"/>
              </w:rPr>
              <w:t>4</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proofErr w:type="spellStart"/>
            <w:r w:rsidRPr="00544DEC">
              <w:rPr>
                <w:rFonts w:ascii="Times New Roman" w:hAnsi="Times New Roman"/>
              </w:rPr>
              <w:t>Potenciometria</w:t>
            </w:r>
            <w:proofErr w:type="spellEnd"/>
          </w:p>
        </w:tc>
        <w:tc>
          <w:tcPr>
            <w:tcW w:w="1353" w:type="dxa"/>
            <w:vAlign w:val="center"/>
          </w:tcPr>
          <w:p w:rsidR="006527A2" w:rsidRPr="00544DEC" w:rsidRDefault="00BD38D9" w:rsidP="00BD38D9">
            <w:pPr>
              <w:spacing w:after="0" w:line="240" w:lineRule="auto"/>
              <w:jc w:val="center"/>
              <w:rPr>
                <w:rFonts w:ascii="Times New Roman" w:hAnsi="Times New Roman"/>
                <w:i/>
                <w:lang w:eastAsia="hu-HU"/>
              </w:rPr>
            </w:pPr>
            <w:r w:rsidRPr="00544DEC">
              <w:rPr>
                <w:rFonts w:ascii="Times New Roman" w:hAnsi="Times New Roman"/>
                <w:i/>
                <w:lang w:eastAsia="hu-HU"/>
              </w:rPr>
              <w:t>31</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proofErr w:type="spellStart"/>
            <w:r w:rsidRPr="00544DEC">
              <w:rPr>
                <w:rFonts w:ascii="Times New Roman" w:hAnsi="Times New Roman"/>
              </w:rPr>
              <w:t>Konduktometria</w:t>
            </w:r>
            <w:proofErr w:type="spellEnd"/>
          </w:p>
        </w:tc>
        <w:tc>
          <w:tcPr>
            <w:tcW w:w="1353" w:type="dxa"/>
            <w:vAlign w:val="center"/>
          </w:tcPr>
          <w:p w:rsidR="006527A2" w:rsidRPr="00544DEC" w:rsidRDefault="006527A2" w:rsidP="000048AE">
            <w:pPr>
              <w:spacing w:after="0" w:line="240" w:lineRule="auto"/>
              <w:jc w:val="center"/>
              <w:rPr>
                <w:rFonts w:ascii="Times New Roman" w:hAnsi="Times New Roman"/>
                <w:i/>
                <w:lang w:eastAsia="hu-HU"/>
              </w:rPr>
            </w:pPr>
            <w:r w:rsidRPr="00544DEC">
              <w:rPr>
                <w:rFonts w:ascii="Times New Roman" w:hAnsi="Times New Roman"/>
                <w:i/>
                <w:lang w:eastAsia="hu-HU"/>
              </w:rPr>
              <w:t>1</w:t>
            </w:r>
            <w:r w:rsidR="00BD38D9" w:rsidRPr="00544DEC">
              <w:rPr>
                <w:rFonts w:ascii="Times New Roman" w:hAnsi="Times New Roman"/>
                <w:i/>
                <w:lang w:eastAsia="hu-HU"/>
              </w:rPr>
              <w:t>3</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lang w:eastAsia="hu-HU"/>
              </w:rPr>
            </w:pPr>
            <w:proofErr w:type="spellStart"/>
            <w:r w:rsidRPr="00544DEC">
              <w:rPr>
                <w:rFonts w:ascii="Times New Roman" w:hAnsi="Times New Roman"/>
              </w:rPr>
              <w:t>Voltammetria</w:t>
            </w:r>
            <w:proofErr w:type="spellEnd"/>
          </w:p>
        </w:tc>
        <w:tc>
          <w:tcPr>
            <w:tcW w:w="1353" w:type="dxa"/>
            <w:vAlign w:val="center"/>
          </w:tcPr>
          <w:p w:rsidR="006527A2" w:rsidRPr="00544DEC" w:rsidRDefault="006527A2" w:rsidP="000048AE">
            <w:pPr>
              <w:spacing w:after="0" w:line="240" w:lineRule="auto"/>
              <w:jc w:val="center"/>
              <w:rPr>
                <w:rFonts w:ascii="Times New Roman" w:hAnsi="Times New Roman"/>
                <w:i/>
                <w:lang w:eastAsia="hu-HU"/>
              </w:rPr>
            </w:pPr>
            <w:r w:rsidRPr="00544DEC">
              <w:rPr>
                <w:rFonts w:ascii="Times New Roman" w:hAnsi="Times New Roman"/>
                <w:i/>
                <w:lang w:eastAsia="hu-HU"/>
              </w:rPr>
              <w:t>14</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b/>
                <w:lang w:eastAsia="hu-HU"/>
              </w:rPr>
            </w:pPr>
            <w:r w:rsidRPr="00544DEC">
              <w:rPr>
                <w:rFonts w:ascii="Times New Roman" w:hAnsi="Times New Roman"/>
                <w:b/>
                <w:lang w:eastAsia="hu-HU"/>
              </w:rPr>
              <w:t>Kromatográfiás mérések</w:t>
            </w:r>
          </w:p>
        </w:tc>
        <w:tc>
          <w:tcPr>
            <w:tcW w:w="1353" w:type="dxa"/>
            <w:vAlign w:val="center"/>
          </w:tcPr>
          <w:p w:rsidR="006527A2" w:rsidRPr="00544DEC" w:rsidRDefault="00BD38D9" w:rsidP="000048AE">
            <w:pPr>
              <w:spacing w:after="0" w:line="240" w:lineRule="auto"/>
              <w:jc w:val="center"/>
              <w:rPr>
                <w:rFonts w:ascii="Times New Roman" w:hAnsi="Times New Roman"/>
                <w:b/>
                <w:lang w:eastAsia="hu-HU"/>
              </w:rPr>
            </w:pPr>
            <w:r w:rsidRPr="00544DEC">
              <w:rPr>
                <w:rFonts w:ascii="Times New Roman" w:hAnsi="Times New Roman"/>
                <w:b/>
                <w:lang w:eastAsia="hu-HU"/>
              </w:rPr>
              <w:t>62</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kromatográfia alapfogalmai, meghatározása</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2</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kromatográfiás módszerek fajtái, rendszerezésük</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4</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kromatográfiát jellemző mennyiségek</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4</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gázkromatográfia alapjai</w:t>
            </w:r>
          </w:p>
        </w:tc>
        <w:tc>
          <w:tcPr>
            <w:tcW w:w="1353" w:type="dxa"/>
            <w:vAlign w:val="center"/>
          </w:tcPr>
          <w:p w:rsidR="006527A2" w:rsidRPr="00544DEC" w:rsidRDefault="00BD38D9" w:rsidP="000048AE">
            <w:pPr>
              <w:widowControl w:val="0"/>
              <w:suppressAutoHyphens/>
              <w:spacing w:after="0" w:line="240" w:lineRule="auto"/>
              <w:jc w:val="center"/>
              <w:rPr>
                <w:rFonts w:ascii="Times New Roman" w:hAnsi="Times New Roman"/>
                <w:i/>
              </w:rPr>
            </w:pPr>
            <w:r w:rsidRPr="00544DEC">
              <w:rPr>
                <w:rFonts w:ascii="Times New Roman" w:hAnsi="Times New Roman"/>
                <w:i/>
              </w:rPr>
              <w:t>5</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gázkromatográfiás berendezés részei</w:t>
            </w:r>
          </w:p>
        </w:tc>
        <w:tc>
          <w:tcPr>
            <w:tcW w:w="1353" w:type="dxa"/>
            <w:vAlign w:val="center"/>
          </w:tcPr>
          <w:p w:rsidR="006527A2" w:rsidRPr="00544DEC" w:rsidRDefault="00BD38D9" w:rsidP="000048AE">
            <w:pPr>
              <w:widowControl w:val="0"/>
              <w:suppressAutoHyphens/>
              <w:spacing w:after="0" w:line="240" w:lineRule="auto"/>
              <w:jc w:val="center"/>
              <w:rPr>
                <w:rFonts w:ascii="Times New Roman" w:hAnsi="Times New Roman"/>
                <w:i/>
              </w:rPr>
            </w:pPr>
            <w:r w:rsidRPr="00544DEC">
              <w:rPr>
                <w:rFonts w:ascii="Times New Roman" w:hAnsi="Times New Roman"/>
                <w:i/>
              </w:rPr>
              <w:t>7</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gázkromatográfiás minőségi és mennyiségi vizsgálatok</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4</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gázkromatográfia alkalmazásai</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6</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folyadék-kromatográfia alapjai</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4</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 xml:space="preserve">A normál és </w:t>
            </w:r>
            <w:proofErr w:type="spellStart"/>
            <w:r w:rsidRPr="00544DEC">
              <w:rPr>
                <w:rFonts w:ascii="Times New Roman" w:hAnsi="Times New Roman"/>
              </w:rPr>
              <w:t>reverz</w:t>
            </w:r>
            <w:proofErr w:type="spellEnd"/>
            <w:r w:rsidRPr="00544DEC">
              <w:rPr>
                <w:rFonts w:ascii="Times New Roman" w:hAnsi="Times New Roman"/>
              </w:rPr>
              <w:t xml:space="preserve"> fázisú nagyhatékonyságú folyadék-kromatográfia</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6</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 xml:space="preserve">Az </w:t>
            </w:r>
            <w:proofErr w:type="spellStart"/>
            <w:r w:rsidRPr="00544DEC">
              <w:rPr>
                <w:rFonts w:ascii="Times New Roman" w:hAnsi="Times New Roman"/>
              </w:rPr>
              <w:t>ionkromatográfia</w:t>
            </w:r>
            <w:proofErr w:type="spellEnd"/>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4</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nagyhatékonyságú folyadék-kromatográfiás rendszerek</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6</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vékonyréteg kromatográfia</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4</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kromatográfiás rendszer működtetésének eszközei</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6</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b/>
                <w:lang w:eastAsia="hu-HU"/>
              </w:rPr>
            </w:pPr>
            <w:r w:rsidRPr="00544DEC">
              <w:rPr>
                <w:rFonts w:ascii="Times New Roman" w:hAnsi="Times New Roman"/>
                <w:b/>
                <w:lang w:eastAsia="hu-HU"/>
              </w:rPr>
              <w:t>Mintavétel, minta-előkészítés</w:t>
            </w:r>
          </w:p>
        </w:tc>
        <w:tc>
          <w:tcPr>
            <w:tcW w:w="1353" w:type="dxa"/>
            <w:vAlign w:val="center"/>
          </w:tcPr>
          <w:p w:rsidR="006527A2" w:rsidRPr="00544DEC" w:rsidRDefault="00BD38D9" w:rsidP="000048AE">
            <w:pPr>
              <w:spacing w:after="0" w:line="240" w:lineRule="auto"/>
              <w:jc w:val="center"/>
              <w:rPr>
                <w:rFonts w:ascii="Times New Roman" w:hAnsi="Times New Roman"/>
                <w:b/>
                <w:lang w:eastAsia="hu-HU"/>
              </w:rPr>
            </w:pPr>
            <w:r w:rsidRPr="00544DEC">
              <w:rPr>
                <w:rFonts w:ascii="Times New Roman" w:hAnsi="Times New Roman"/>
                <w:b/>
                <w:lang w:eastAsia="hu-HU"/>
              </w:rPr>
              <w:t>31</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mintavétel alapfogalmai</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2</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A mintavétel tervezése</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6</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Mintavétel</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6</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Fizikai minta-előkészítés</w:t>
            </w:r>
          </w:p>
        </w:tc>
        <w:tc>
          <w:tcPr>
            <w:tcW w:w="1353" w:type="dxa"/>
            <w:vAlign w:val="center"/>
          </w:tcPr>
          <w:p w:rsidR="006527A2" w:rsidRPr="00544DEC" w:rsidRDefault="006527A2" w:rsidP="000048AE">
            <w:pPr>
              <w:widowControl w:val="0"/>
              <w:suppressAutoHyphens/>
              <w:spacing w:after="0" w:line="240" w:lineRule="auto"/>
              <w:jc w:val="center"/>
              <w:rPr>
                <w:rFonts w:ascii="Times New Roman" w:hAnsi="Times New Roman"/>
                <w:i/>
              </w:rPr>
            </w:pPr>
            <w:r w:rsidRPr="00544DEC">
              <w:rPr>
                <w:rFonts w:ascii="Times New Roman" w:hAnsi="Times New Roman"/>
                <w:i/>
              </w:rPr>
              <w:t>8</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vMerge/>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widowControl w:val="0"/>
              <w:suppressAutoHyphens/>
              <w:spacing w:after="0" w:line="240" w:lineRule="auto"/>
              <w:rPr>
                <w:rFonts w:ascii="Times New Roman" w:hAnsi="Times New Roman"/>
              </w:rPr>
            </w:pPr>
            <w:r w:rsidRPr="00544DEC">
              <w:rPr>
                <w:rFonts w:ascii="Times New Roman" w:hAnsi="Times New Roman"/>
              </w:rPr>
              <w:t>Kémiai minta-előkészítés</w:t>
            </w:r>
          </w:p>
        </w:tc>
        <w:tc>
          <w:tcPr>
            <w:tcW w:w="1353" w:type="dxa"/>
            <w:vAlign w:val="center"/>
          </w:tcPr>
          <w:p w:rsidR="006527A2" w:rsidRPr="00544DEC" w:rsidRDefault="00BD38D9" w:rsidP="000048AE">
            <w:pPr>
              <w:widowControl w:val="0"/>
              <w:suppressAutoHyphens/>
              <w:spacing w:after="0" w:line="240" w:lineRule="auto"/>
              <w:jc w:val="center"/>
              <w:rPr>
                <w:rFonts w:ascii="Times New Roman" w:hAnsi="Times New Roman"/>
                <w:i/>
              </w:rPr>
            </w:pPr>
            <w:r w:rsidRPr="00544DEC">
              <w:rPr>
                <w:rFonts w:ascii="Times New Roman" w:hAnsi="Times New Roman"/>
                <w:i/>
              </w:rPr>
              <w:t>9</w:t>
            </w:r>
          </w:p>
        </w:tc>
        <w:tc>
          <w:tcPr>
            <w:tcW w:w="1353" w:type="dxa"/>
            <w:vAlign w:val="center"/>
          </w:tcPr>
          <w:p w:rsidR="006527A2" w:rsidRPr="00544DEC" w:rsidRDefault="006527A2" w:rsidP="000048AE">
            <w:pPr>
              <w:spacing w:after="0" w:line="240" w:lineRule="auto"/>
              <w:jc w:val="center"/>
              <w:rPr>
                <w:rFonts w:ascii="Times New Roman" w:hAnsi="Times New Roman"/>
                <w:lang w:eastAsia="hu-HU"/>
              </w:rPr>
            </w:pPr>
          </w:p>
        </w:tc>
      </w:tr>
      <w:tr w:rsidR="006527A2" w:rsidRPr="00544DEC">
        <w:trPr>
          <w:cantSplit/>
          <w:trHeight w:val="285"/>
          <w:jc w:val="center"/>
        </w:trPr>
        <w:tc>
          <w:tcPr>
            <w:tcW w:w="2347" w:type="dxa"/>
            <w:noWrap/>
            <w:vAlign w:val="center"/>
          </w:tcPr>
          <w:p w:rsidR="006527A2" w:rsidRPr="00544DEC" w:rsidRDefault="006527A2" w:rsidP="000048AE">
            <w:pPr>
              <w:spacing w:after="0" w:line="240" w:lineRule="auto"/>
              <w:rPr>
                <w:rFonts w:ascii="Times New Roman" w:hAnsi="Times New Roman"/>
                <w:lang w:eastAsia="hu-HU"/>
              </w:rPr>
            </w:pPr>
          </w:p>
        </w:tc>
        <w:tc>
          <w:tcPr>
            <w:tcW w:w="4032" w:type="dxa"/>
            <w:vAlign w:val="center"/>
          </w:tcPr>
          <w:p w:rsidR="006527A2" w:rsidRPr="00544DEC" w:rsidRDefault="006527A2" w:rsidP="000048AE">
            <w:pPr>
              <w:spacing w:after="0" w:line="240" w:lineRule="auto"/>
              <w:rPr>
                <w:rFonts w:ascii="Times New Roman" w:hAnsi="Times New Roman"/>
                <w:b/>
                <w:bCs/>
                <w:lang w:eastAsia="hu-HU"/>
              </w:rPr>
            </w:pPr>
            <w:r w:rsidRPr="00544DEC">
              <w:rPr>
                <w:rFonts w:ascii="Times New Roman" w:hAnsi="Times New Roman"/>
                <w:b/>
                <w:bCs/>
                <w:lang w:eastAsia="hu-HU"/>
              </w:rPr>
              <w:t>Összesen:</w:t>
            </w:r>
          </w:p>
        </w:tc>
        <w:tc>
          <w:tcPr>
            <w:tcW w:w="1353" w:type="dxa"/>
            <w:vAlign w:val="center"/>
          </w:tcPr>
          <w:p w:rsidR="006527A2" w:rsidRPr="00544DEC" w:rsidRDefault="0068377D" w:rsidP="000048AE">
            <w:pPr>
              <w:spacing w:after="0" w:line="240" w:lineRule="auto"/>
              <w:jc w:val="center"/>
              <w:rPr>
                <w:rFonts w:ascii="Times New Roman" w:hAnsi="Times New Roman"/>
                <w:b/>
                <w:bCs/>
                <w:lang w:eastAsia="hu-HU"/>
              </w:rPr>
            </w:pPr>
            <w:r w:rsidRPr="00544DEC">
              <w:rPr>
                <w:rFonts w:ascii="Times New Roman" w:hAnsi="Times New Roman"/>
                <w:b/>
                <w:bCs/>
                <w:lang w:eastAsia="hu-HU"/>
              </w:rPr>
              <w:t>387</w:t>
            </w:r>
          </w:p>
        </w:tc>
        <w:tc>
          <w:tcPr>
            <w:tcW w:w="1353" w:type="dxa"/>
            <w:vAlign w:val="center"/>
          </w:tcPr>
          <w:p w:rsidR="006527A2" w:rsidRPr="00544DEC" w:rsidRDefault="0068377D" w:rsidP="000048AE">
            <w:pPr>
              <w:spacing w:after="0" w:line="240" w:lineRule="auto"/>
              <w:jc w:val="center"/>
              <w:rPr>
                <w:rFonts w:ascii="Times New Roman" w:hAnsi="Times New Roman"/>
                <w:b/>
                <w:bCs/>
                <w:lang w:eastAsia="hu-HU"/>
              </w:rPr>
            </w:pPr>
            <w:r w:rsidRPr="00544DEC">
              <w:rPr>
                <w:rFonts w:ascii="Times New Roman" w:hAnsi="Times New Roman"/>
                <w:b/>
                <w:bCs/>
                <w:lang w:eastAsia="hu-HU"/>
              </w:rPr>
              <w:t>589</w:t>
            </w:r>
          </w:p>
        </w:tc>
      </w:tr>
      <w:tr w:rsidR="006527A2" w:rsidRPr="00544DEC">
        <w:trPr>
          <w:cantSplit/>
          <w:trHeight w:val="285"/>
          <w:jc w:val="center"/>
        </w:trPr>
        <w:tc>
          <w:tcPr>
            <w:tcW w:w="6379" w:type="dxa"/>
            <w:gridSpan w:val="2"/>
            <w:noWrap/>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Összes órák száma:</w:t>
            </w:r>
          </w:p>
        </w:tc>
        <w:tc>
          <w:tcPr>
            <w:tcW w:w="2706" w:type="dxa"/>
            <w:gridSpan w:val="2"/>
            <w:noWrap/>
            <w:vAlign w:val="center"/>
          </w:tcPr>
          <w:p w:rsidR="006527A2" w:rsidRPr="00544DEC" w:rsidRDefault="0068377D" w:rsidP="000048AE">
            <w:pPr>
              <w:spacing w:after="0" w:line="240" w:lineRule="auto"/>
              <w:jc w:val="center"/>
              <w:rPr>
                <w:rFonts w:ascii="Times New Roman" w:hAnsi="Times New Roman"/>
                <w:lang w:eastAsia="hu-HU"/>
              </w:rPr>
            </w:pPr>
            <w:r w:rsidRPr="00544DEC">
              <w:rPr>
                <w:rFonts w:ascii="Times New Roman" w:hAnsi="Times New Roman"/>
                <w:lang w:eastAsia="hu-HU"/>
              </w:rPr>
              <w:t>976</w:t>
            </w:r>
          </w:p>
        </w:tc>
      </w:tr>
      <w:tr w:rsidR="006527A2" w:rsidRPr="00544DEC">
        <w:trPr>
          <w:cantSplit/>
          <w:trHeight w:val="285"/>
          <w:jc w:val="center"/>
        </w:trPr>
        <w:tc>
          <w:tcPr>
            <w:tcW w:w="6379" w:type="dxa"/>
            <w:gridSpan w:val="2"/>
            <w:noWrap/>
            <w:vAlign w:val="center"/>
          </w:tcPr>
          <w:p w:rsidR="006527A2" w:rsidRPr="00544DEC" w:rsidRDefault="006527A2" w:rsidP="000048AE">
            <w:pPr>
              <w:spacing w:after="0" w:line="240" w:lineRule="auto"/>
              <w:rPr>
                <w:rFonts w:ascii="Times New Roman" w:hAnsi="Times New Roman"/>
                <w:lang w:eastAsia="hu-HU"/>
              </w:rPr>
            </w:pPr>
            <w:r w:rsidRPr="00544DEC">
              <w:rPr>
                <w:rFonts w:ascii="Times New Roman" w:hAnsi="Times New Roman"/>
                <w:lang w:eastAsia="hu-HU"/>
              </w:rPr>
              <w:t>Elméleti/gyakorlati óraszámok %-os aránya:</w:t>
            </w:r>
          </w:p>
        </w:tc>
        <w:tc>
          <w:tcPr>
            <w:tcW w:w="1353" w:type="dxa"/>
            <w:noWrap/>
            <w:vAlign w:val="center"/>
          </w:tcPr>
          <w:p w:rsidR="006527A2" w:rsidRPr="00544DEC" w:rsidRDefault="007C1F47" w:rsidP="0068377D">
            <w:pPr>
              <w:spacing w:after="0" w:line="240" w:lineRule="auto"/>
              <w:jc w:val="center"/>
              <w:rPr>
                <w:rFonts w:ascii="Times New Roman" w:hAnsi="Times New Roman"/>
                <w:lang w:eastAsia="hu-HU"/>
              </w:rPr>
            </w:pPr>
            <w:r w:rsidRPr="00544DEC">
              <w:rPr>
                <w:rFonts w:ascii="Times New Roman" w:hAnsi="Times New Roman"/>
                <w:lang w:eastAsia="hu-HU"/>
              </w:rPr>
              <w:t>39,7</w:t>
            </w:r>
            <w:r w:rsidR="006527A2" w:rsidRPr="00544DEC">
              <w:rPr>
                <w:rFonts w:ascii="Times New Roman" w:hAnsi="Times New Roman"/>
                <w:lang w:eastAsia="hu-HU"/>
              </w:rPr>
              <w:t>%</w:t>
            </w:r>
          </w:p>
        </w:tc>
        <w:tc>
          <w:tcPr>
            <w:tcW w:w="1353" w:type="dxa"/>
            <w:noWrap/>
            <w:vAlign w:val="center"/>
          </w:tcPr>
          <w:p w:rsidR="006527A2" w:rsidRPr="00544DEC" w:rsidRDefault="007C1F47" w:rsidP="0068377D">
            <w:pPr>
              <w:spacing w:after="0" w:line="240" w:lineRule="auto"/>
              <w:jc w:val="center"/>
              <w:rPr>
                <w:rFonts w:ascii="Times New Roman" w:hAnsi="Times New Roman"/>
                <w:lang w:eastAsia="hu-HU"/>
              </w:rPr>
            </w:pPr>
            <w:r w:rsidRPr="00544DEC">
              <w:rPr>
                <w:rFonts w:ascii="Times New Roman" w:hAnsi="Times New Roman"/>
                <w:lang w:eastAsia="hu-HU"/>
              </w:rPr>
              <w:t>63,3</w:t>
            </w:r>
            <w:r w:rsidR="006527A2" w:rsidRPr="00544DEC">
              <w:rPr>
                <w:rFonts w:ascii="Times New Roman" w:hAnsi="Times New Roman"/>
                <w:lang w:eastAsia="hu-HU"/>
              </w:rPr>
              <w:t>%</w:t>
            </w:r>
          </w:p>
        </w:tc>
      </w:tr>
    </w:tbl>
    <w:p w:rsidR="006527A2" w:rsidRPr="00544DEC" w:rsidRDefault="006527A2" w:rsidP="009338C3">
      <w:pPr>
        <w:widowControl w:val="0"/>
        <w:suppressAutoHyphens/>
        <w:spacing w:after="0" w:line="240" w:lineRule="auto"/>
        <w:jc w:val="center"/>
        <w:rPr>
          <w:rFonts w:ascii="Times New Roman" w:hAnsi="Times New Roman"/>
          <w:b/>
          <w:kern w:val="1"/>
          <w:sz w:val="24"/>
          <w:szCs w:val="24"/>
          <w:lang w:eastAsia="hi-IN" w:bidi="hi-IN"/>
        </w:rPr>
      </w:pPr>
    </w:p>
    <w:p w:rsidR="006527A2" w:rsidRPr="00544DEC" w:rsidRDefault="006527A2" w:rsidP="00D0514D">
      <w:pPr>
        <w:widowControl w:val="0"/>
        <w:suppressAutoHyphens/>
        <w:spacing w:after="0" w:line="240" w:lineRule="auto"/>
        <w:jc w:val="both"/>
        <w:rPr>
          <w:rFonts w:ascii="Times New Roman" w:hAnsi="Times New Roman"/>
          <w:kern w:val="1"/>
          <w:sz w:val="24"/>
          <w:szCs w:val="24"/>
          <w:lang w:eastAsia="hi-IN" w:bidi="hi-IN"/>
        </w:rPr>
      </w:pPr>
      <w:r w:rsidRPr="00544DEC">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kötelező szakmai elméleti és gyakorlati óraszám legalább 90%-a felosztásra került.</w:t>
      </w:r>
    </w:p>
    <w:p w:rsidR="006527A2" w:rsidRPr="00544DEC" w:rsidRDefault="006527A2" w:rsidP="00D0514D">
      <w:pPr>
        <w:widowControl w:val="0"/>
        <w:suppressAutoHyphens/>
        <w:spacing w:after="0" w:line="240" w:lineRule="auto"/>
        <w:jc w:val="both"/>
        <w:rPr>
          <w:rFonts w:ascii="Times New Roman" w:hAnsi="Times New Roman"/>
          <w:kern w:val="1"/>
          <w:sz w:val="24"/>
          <w:szCs w:val="24"/>
          <w:lang w:eastAsia="hi-IN" w:bidi="hi-IN"/>
        </w:rPr>
      </w:pPr>
      <w:r w:rsidRPr="00544DEC">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6527A2" w:rsidRPr="00544DEC" w:rsidRDefault="006527A2" w:rsidP="00D0514D">
      <w:pPr>
        <w:widowControl w:val="0"/>
        <w:suppressAutoHyphens/>
        <w:spacing w:after="0" w:line="240" w:lineRule="auto"/>
        <w:jc w:val="both"/>
        <w:rPr>
          <w:rFonts w:ascii="Times New Roman" w:hAnsi="Times New Roman"/>
          <w:kern w:val="1"/>
          <w:sz w:val="24"/>
          <w:szCs w:val="24"/>
          <w:lang w:eastAsia="hi-IN" w:bidi="hi-IN"/>
        </w:rPr>
      </w:pPr>
      <w:r w:rsidRPr="00544DEC">
        <w:rPr>
          <w:rFonts w:ascii="Times New Roman" w:hAnsi="Times New Roman"/>
          <w:kern w:val="1"/>
          <w:sz w:val="24"/>
          <w:szCs w:val="24"/>
          <w:lang w:eastAsia="hi-IN" w:bidi="hi-IN"/>
        </w:rPr>
        <w:t xml:space="preserve">A tantárgyakra meghatározott időkeret kötelező érvényű, </w:t>
      </w:r>
      <w:proofErr w:type="spellStart"/>
      <w:r w:rsidRPr="00544DEC">
        <w:rPr>
          <w:rFonts w:ascii="Times New Roman" w:hAnsi="Times New Roman"/>
          <w:i/>
          <w:kern w:val="1"/>
          <w:sz w:val="24"/>
          <w:szCs w:val="24"/>
          <w:lang w:eastAsia="hi-IN" w:bidi="hi-IN"/>
        </w:rPr>
        <w:t>atémakörökre</w:t>
      </w:r>
      <w:proofErr w:type="spellEnd"/>
      <w:r w:rsidRPr="00544DEC">
        <w:rPr>
          <w:rFonts w:ascii="Times New Roman" w:hAnsi="Times New Roman"/>
          <w:i/>
          <w:kern w:val="1"/>
          <w:sz w:val="24"/>
          <w:szCs w:val="24"/>
          <w:lang w:eastAsia="hi-IN" w:bidi="hi-IN"/>
        </w:rPr>
        <w:t xml:space="preserve"> kialakított óraszám pedig ajánlás</w:t>
      </w:r>
      <w:r w:rsidRPr="00544DEC">
        <w:rPr>
          <w:rFonts w:ascii="Times New Roman" w:hAnsi="Times New Roman"/>
          <w:kern w:val="1"/>
          <w:sz w:val="24"/>
          <w:szCs w:val="24"/>
          <w:lang w:eastAsia="hi-IN" w:bidi="hi-IN"/>
        </w:rPr>
        <w:t>.</w:t>
      </w:r>
    </w:p>
    <w:p w:rsidR="006527A2" w:rsidRPr="00544DEC" w:rsidRDefault="006527A2" w:rsidP="009338C3">
      <w:pPr>
        <w:widowControl w:val="0"/>
        <w:suppressAutoHyphens/>
        <w:spacing w:after="0" w:line="240" w:lineRule="auto"/>
        <w:jc w:val="both"/>
        <w:rPr>
          <w:rFonts w:ascii="Times New Roman" w:hAnsi="Times New Roman"/>
          <w:kern w:val="1"/>
          <w:sz w:val="24"/>
          <w:szCs w:val="24"/>
          <w:lang w:eastAsia="hi-IN" w:bidi="hi-IN"/>
        </w:rPr>
      </w:pPr>
    </w:p>
    <w:p w:rsidR="006527A2" w:rsidRPr="00544DEC" w:rsidRDefault="006527A2" w:rsidP="009338C3">
      <w:pPr>
        <w:widowControl w:val="0"/>
        <w:suppressAutoHyphens/>
        <w:spacing w:after="0" w:line="240" w:lineRule="auto"/>
        <w:jc w:val="both"/>
        <w:rPr>
          <w:rFonts w:ascii="Times New Roman" w:hAnsi="Times New Roman"/>
        </w:rPr>
        <w:sectPr w:rsidR="006527A2" w:rsidRPr="00544DEC" w:rsidSect="00681895">
          <w:headerReference w:type="default" r:id="rId8"/>
          <w:footerReference w:type="default" r:id="rId9"/>
          <w:pgSz w:w="11906" w:h="16838"/>
          <w:pgMar w:top="1418" w:right="1418" w:bottom="1418" w:left="1276" w:header="709" w:footer="709" w:gutter="0"/>
          <w:pgNumType w:start="0"/>
          <w:cols w:space="708"/>
          <w:titlePg/>
          <w:docGrid w:linePitch="360"/>
        </w:sectPr>
      </w:pPr>
    </w:p>
    <w:p w:rsidR="006527A2" w:rsidRPr="00544DEC" w:rsidRDefault="006527A2" w:rsidP="007C6CBB">
      <w:pPr>
        <w:spacing w:after="0" w:line="240" w:lineRule="auto"/>
        <w:rPr>
          <w:rFonts w:ascii="Times New Roman" w:hAnsi="Times New Roman"/>
          <w:sz w:val="44"/>
          <w:szCs w:val="44"/>
        </w:rPr>
      </w:pP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1F5D0A">
      <w:pPr>
        <w:tabs>
          <w:tab w:val="left" w:pos="3975"/>
          <w:tab w:val="center" w:pos="4535"/>
        </w:tabs>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r w:rsidRPr="00544DEC">
        <w:rPr>
          <w:rFonts w:ascii="Times New Roman" w:hAnsi="Times New Roman"/>
          <w:b/>
          <w:sz w:val="44"/>
          <w:szCs w:val="44"/>
          <w:lang w:eastAsia="hu-HU"/>
        </w:rPr>
        <w:t>A</w:t>
      </w:r>
    </w:p>
    <w:p w:rsidR="006527A2" w:rsidRPr="00544DEC" w:rsidRDefault="006527A2" w:rsidP="001F5D0A">
      <w:pPr>
        <w:spacing w:after="0" w:line="240" w:lineRule="auto"/>
        <w:jc w:val="center"/>
        <w:rPr>
          <w:rFonts w:ascii="Times New Roman" w:hAnsi="Times New Roman"/>
          <w:b/>
          <w:sz w:val="44"/>
          <w:szCs w:val="44"/>
          <w:lang w:eastAsia="hu-HU"/>
        </w:rPr>
      </w:pPr>
      <w:r w:rsidRPr="00544DEC">
        <w:rPr>
          <w:rFonts w:ascii="Times New Roman" w:hAnsi="Times New Roman"/>
          <w:b/>
          <w:sz w:val="44"/>
          <w:szCs w:val="44"/>
          <w:lang w:eastAsia="hu-HU"/>
        </w:rPr>
        <w:t>11314-12 azonosító számú</w:t>
      </w:r>
    </w:p>
    <w:p w:rsidR="006527A2" w:rsidRPr="00544DEC" w:rsidRDefault="006527A2" w:rsidP="001F5D0A">
      <w:pPr>
        <w:spacing w:after="0" w:line="240" w:lineRule="auto"/>
        <w:jc w:val="center"/>
        <w:rPr>
          <w:rFonts w:ascii="Times New Roman" w:hAnsi="Times New Roman"/>
          <w:sz w:val="44"/>
          <w:szCs w:val="44"/>
          <w:lang w:eastAsia="hu-HU"/>
        </w:rPr>
      </w:pPr>
    </w:p>
    <w:p w:rsidR="006527A2" w:rsidRPr="00544DEC" w:rsidRDefault="006527A2" w:rsidP="001F5D0A">
      <w:pPr>
        <w:spacing w:after="0" w:line="240" w:lineRule="auto"/>
        <w:jc w:val="center"/>
        <w:rPr>
          <w:rFonts w:ascii="Times New Roman" w:hAnsi="Times New Roman"/>
          <w:b/>
          <w:sz w:val="44"/>
          <w:szCs w:val="44"/>
          <w:lang w:eastAsia="hu-HU"/>
        </w:rPr>
      </w:pPr>
      <w:r w:rsidRPr="00544DEC">
        <w:rPr>
          <w:rFonts w:ascii="Times New Roman" w:hAnsi="Times New Roman"/>
          <w:b/>
          <w:sz w:val="44"/>
          <w:szCs w:val="44"/>
          <w:lang w:eastAsia="hu-HU"/>
        </w:rPr>
        <w:t>Műszeres analitikai laboratóriumi feladatok</w:t>
      </w:r>
    </w:p>
    <w:p w:rsidR="006527A2" w:rsidRPr="00544DEC" w:rsidRDefault="006527A2" w:rsidP="001F5D0A">
      <w:pPr>
        <w:spacing w:after="0" w:line="240" w:lineRule="auto"/>
        <w:jc w:val="center"/>
        <w:rPr>
          <w:rFonts w:ascii="Times New Roman" w:hAnsi="Times New Roman"/>
          <w:b/>
          <w:sz w:val="44"/>
          <w:szCs w:val="44"/>
          <w:lang w:eastAsia="hu-HU"/>
        </w:rPr>
      </w:pPr>
      <w:proofErr w:type="gramStart"/>
      <w:r w:rsidRPr="00544DEC">
        <w:rPr>
          <w:rFonts w:ascii="Times New Roman" w:hAnsi="Times New Roman"/>
          <w:b/>
          <w:sz w:val="44"/>
          <w:szCs w:val="44"/>
          <w:lang w:eastAsia="hu-HU"/>
        </w:rPr>
        <w:t>megnevezésű</w:t>
      </w:r>
      <w:proofErr w:type="gramEnd"/>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ind w:left="-15"/>
        <w:jc w:val="center"/>
        <w:rPr>
          <w:rFonts w:ascii="Times New Roman" w:hAnsi="Times New Roman"/>
          <w:b/>
          <w:sz w:val="44"/>
          <w:szCs w:val="44"/>
        </w:rPr>
      </w:pPr>
      <w:proofErr w:type="gramStart"/>
      <w:r w:rsidRPr="00544DEC">
        <w:rPr>
          <w:rFonts w:ascii="Times New Roman" w:hAnsi="Times New Roman"/>
          <w:b/>
          <w:sz w:val="44"/>
          <w:szCs w:val="44"/>
        </w:rPr>
        <w:t>szakmai</w:t>
      </w:r>
      <w:proofErr w:type="gramEnd"/>
      <w:r w:rsidRPr="00544DEC">
        <w:rPr>
          <w:rFonts w:ascii="Times New Roman" w:hAnsi="Times New Roman"/>
          <w:b/>
          <w:sz w:val="44"/>
          <w:szCs w:val="44"/>
        </w:rPr>
        <w:t xml:space="preserve"> követelménymodul</w:t>
      </w:r>
    </w:p>
    <w:p w:rsidR="006527A2" w:rsidRPr="00544DEC" w:rsidRDefault="006527A2" w:rsidP="009338C3">
      <w:pPr>
        <w:spacing w:after="0" w:line="240" w:lineRule="auto"/>
        <w:ind w:left="-15"/>
        <w:jc w:val="center"/>
        <w:rPr>
          <w:rFonts w:ascii="Times New Roman" w:hAnsi="Times New Roman"/>
          <w:b/>
          <w:sz w:val="44"/>
          <w:szCs w:val="44"/>
        </w:rPr>
      </w:pPr>
    </w:p>
    <w:p w:rsidR="006527A2" w:rsidRPr="00544DEC" w:rsidRDefault="006527A2" w:rsidP="009338C3">
      <w:pPr>
        <w:spacing w:after="0" w:line="240" w:lineRule="auto"/>
        <w:ind w:left="-15"/>
        <w:jc w:val="center"/>
        <w:rPr>
          <w:rFonts w:ascii="Times New Roman" w:hAnsi="Times New Roman"/>
          <w:b/>
          <w:sz w:val="44"/>
          <w:szCs w:val="44"/>
        </w:rPr>
      </w:pPr>
      <w:proofErr w:type="gramStart"/>
      <w:r w:rsidRPr="00544DEC">
        <w:rPr>
          <w:rFonts w:ascii="Times New Roman" w:hAnsi="Times New Roman"/>
          <w:b/>
          <w:sz w:val="44"/>
          <w:szCs w:val="44"/>
        </w:rPr>
        <w:t>tantárgyai</w:t>
      </w:r>
      <w:proofErr w:type="gramEnd"/>
      <w:r w:rsidRPr="00544DEC">
        <w:rPr>
          <w:rFonts w:ascii="Times New Roman" w:hAnsi="Times New Roman"/>
          <w:b/>
          <w:sz w:val="44"/>
          <w:szCs w:val="44"/>
        </w:rPr>
        <w:t>, témakörei</w:t>
      </w: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1F5D0A">
      <w:pPr>
        <w:spacing w:after="0" w:line="240" w:lineRule="auto"/>
        <w:rPr>
          <w:rFonts w:ascii="Times New Roman" w:hAnsi="Times New Roman"/>
          <w:b/>
          <w:sz w:val="24"/>
          <w:szCs w:val="24"/>
        </w:rPr>
        <w:sectPr w:rsidR="006527A2" w:rsidRPr="00544DEC" w:rsidSect="00283100">
          <w:pgSz w:w="11906" w:h="16838"/>
          <w:pgMar w:top="1417" w:right="1417" w:bottom="1417" w:left="1276" w:header="708" w:footer="708" w:gutter="0"/>
          <w:cols w:space="708"/>
          <w:docGrid w:linePitch="360"/>
        </w:sectPr>
      </w:pPr>
    </w:p>
    <w:p w:rsidR="006527A2" w:rsidRPr="00544DEC" w:rsidRDefault="006527A2" w:rsidP="001F5D0A">
      <w:pPr>
        <w:spacing w:after="0" w:line="240" w:lineRule="auto"/>
        <w:rPr>
          <w:rFonts w:ascii="Times New Roman" w:hAnsi="Times New Roman"/>
          <w:b/>
          <w:sz w:val="24"/>
          <w:szCs w:val="24"/>
        </w:rPr>
      </w:pPr>
      <w:r w:rsidRPr="00544DEC">
        <w:rPr>
          <w:rFonts w:ascii="Times New Roman" w:hAnsi="Times New Roman"/>
          <w:b/>
          <w:sz w:val="24"/>
          <w:szCs w:val="24"/>
        </w:rPr>
        <w:t>A 11314-12 azonosító számú</w:t>
      </w:r>
      <w:proofErr w:type="gramStart"/>
      <w:r w:rsidRPr="00544DEC">
        <w:rPr>
          <w:rFonts w:ascii="Times New Roman" w:hAnsi="Times New Roman"/>
          <w:b/>
          <w:sz w:val="24"/>
          <w:szCs w:val="24"/>
        </w:rPr>
        <w:t>,</w:t>
      </w:r>
      <w:r w:rsidRPr="00544DEC">
        <w:rPr>
          <w:rFonts w:ascii="Times New Roman" w:hAnsi="Times New Roman"/>
          <w:b/>
          <w:sz w:val="24"/>
          <w:szCs w:val="24"/>
          <w:lang w:eastAsia="hu-HU"/>
        </w:rPr>
        <w:t>Műszeres</w:t>
      </w:r>
      <w:proofErr w:type="gramEnd"/>
      <w:r w:rsidRPr="00544DEC">
        <w:rPr>
          <w:rFonts w:ascii="Times New Roman" w:hAnsi="Times New Roman"/>
          <w:b/>
          <w:sz w:val="24"/>
          <w:szCs w:val="24"/>
          <w:lang w:eastAsia="hu-HU"/>
        </w:rPr>
        <w:t xml:space="preserve"> analitikai laboratóriumi feladatok megnevezésű</w:t>
      </w:r>
      <w:r w:rsidRPr="00544DEC">
        <w:rPr>
          <w:rFonts w:ascii="Times New Roman" w:hAnsi="Times New Roman"/>
          <w:b/>
          <w:sz w:val="24"/>
          <w:szCs w:val="24"/>
        </w:rPr>
        <w:t xml:space="preserve">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68"/>
        <w:gridCol w:w="484"/>
        <w:gridCol w:w="485"/>
        <w:gridCol w:w="485"/>
        <w:gridCol w:w="485"/>
        <w:gridCol w:w="485"/>
        <w:gridCol w:w="484"/>
        <w:gridCol w:w="485"/>
        <w:gridCol w:w="485"/>
        <w:gridCol w:w="485"/>
        <w:gridCol w:w="485"/>
        <w:gridCol w:w="484"/>
        <w:gridCol w:w="485"/>
        <w:gridCol w:w="485"/>
        <w:gridCol w:w="485"/>
        <w:gridCol w:w="485"/>
        <w:gridCol w:w="484"/>
        <w:gridCol w:w="485"/>
        <w:gridCol w:w="485"/>
        <w:gridCol w:w="485"/>
        <w:gridCol w:w="485"/>
        <w:gridCol w:w="485"/>
      </w:tblGrid>
      <w:tr w:rsidR="006527A2" w:rsidRPr="00544DEC">
        <w:trPr>
          <w:trHeight w:val="570"/>
          <w:jc w:val="center"/>
        </w:trPr>
        <w:tc>
          <w:tcPr>
            <w:tcW w:w="3668" w:type="dxa"/>
            <w:vMerge w:val="restart"/>
            <w:noWrap/>
            <w:vAlign w:val="center"/>
          </w:tcPr>
          <w:p w:rsidR="006527A2" w:rsidRPr="00544DEC" w:rsidRDefault="006527A2" w:rsidP="001F5D0A">
            <w:pPr>
              <w:spacing w:after="0" w:line="240" w:lineRule="auto"/>
              <w:jc w:val="center"/>
              <w:rPr>
                <w:rFonts w:ascii="Times New Roman" w:hAnsi="Times New Roman"/>
                <w:b/>
                <w:sz w:val="20"/>
                <w:szCs w:val="20"/>
                <w:lang w:eastAsia="hu-HU"/>
              </w:rPr>
            </w:pPr>
            <w:r w:rsidRPr="00544DEC">
              <w:rPr>
                <w:rFonts w:ascii="Times New Roman" w:hAnsi="Times New Roman"/>
                <w:b/>
                <w:sz w:val="20"/>
                <w:szCs w:val="20"/>
                <w:lang w:eastAsia="hu-HU"/>
              </w:rPr>
              <w:t>11314-12</w:t>
            </w:r>
            <w:r w:rsidRPr="00544DEC">
              <w:rPr>
                <w:rFonts w:ascii="Times New Roman" w:hAnsi="Times New Roman"/>
                <w:b/>
                <w:sz w:val="20"/>
                <w:szCs w:val="20"/>
                <w:lang w:eastAsia="hu-HU"/>
              </w:rPr>
              <w:br/>
              <w:t>Műszeres analitikai laboratóriumi feladatok</w:t>
            </w:r>
          </w:p>
        </w:tc>
        <w:tc>
          <w:tcPr>
            <w:tcW w:w="10181" w:type="dxa"/>
            <w:gridSpan w:val="21"/>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Műszeres analitika gyakorlat</w:t>
            </w:r>
          </w:p>
        </w:tc>
      </w:tr>
      <w:tr w:rsidR="006527A2" w:rsidRPr="00544DEC">
        <w:trPr>
          <w:trHeight w:val="2532"/>
          <w:jc w:val="center"/>
        </w:trPr>
        <w:tc>
          <w:tcPr>
            <w:tcW w:w="3668" w:type="dxa"/>
            <w:vMerge/>
            <w:vAlign w:val="center"/>
          </w:tcPr>
          <w:p w:rsidR="006527A2" w:rsidRPr="00544DEC" w:rsidRDefault="006527A2" w:rsidP="001F5D0A">
            <w:pPr>
              <w:spacing w:after="0" w:line="240" w:lineRule="auto"/>
              <w:rPr>
                <w:rFonts w:ascii="Times New Roman" w:hAnsi="Times New Roman"/>
                <w:sz w:val="20"/>
                <w:szCs w:val="20"/>
                <w:lang w:eastAsia="hu-HU"/>
              </w:rPr>
            </w:pPr>
          </w:p>
        </w:tc>
        <w:tc>
          <w:tcPr>
            <w:tcW w:w="484"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Refraktometria, polarimetria</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Spektrofotometria</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proofErr w:type="spellStart"/>
            <w:r w:rsidRPr="00544DEC">
              <w:rPr>
                <w:rFonts w:ascii="Times New Roman" w:hAnsi="Times New Roman"/>
                <w:sz w:val="18"/>
                <w:szCs w:val="18"/>
                <w:lang w:eastAsia="hu-HU"/>
              </w:rPr>
              <w:t>Spektrofluorimetria</w:t>
            </w:r>
            <w:proofErr w:type="spellEnd"/>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Infravörös spektroszkópia</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proofErr w:type="spellStart"/>
            <w:r w:rsidRPr="00544DEC">
              <w:rPr>
                <w:rFonts w:ascii="Times New Roman" w:hAnsi="Times New Roman"/>
                <w:sz w:val="18"/>
                <w:szCs w:val="18"/>
                <w:lang w:eastAsia="hu-HU"/>
              </w:rPr>
              <w:t>Lángfotometria</w:t>
            </w:r>
            <w:proofErr w:type="spellEnd"/>
          </w:p>
        </w:tc>
        <w:tc>
          <w:tcPr>
            <w:tcW w:w="484"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proofErr w:type="spellStart"/>
            <w:r w:rsidRPr="00544DEC">
              <w:rPr>
                <w:rFonts w:ascii="Times New Roman" w:hAnsi="Times New Roman"/>
                <w:sz w:val="18"/>
                <w:szCs w:val="18"/>
                <w:lang w:eastAsia="hu-HU"/>
              </w:rPr>
              <w:t>Atomabszorbciós</w:t>
            </w:r>
            <w:proofErr w:type="spellEnd"/>
            <w:r w:rsidRPr="00544DEC">
              <w:rPr>
                <w:rFonts w:ascii="Times New Roman" w:hAnsi="Times New Roman"/>
                <w:sz w:val="18"/>
                <w:szCs w:val="18"/>
                <w:lang w:eastAsia="hu-HU"/>
              </w:rPr>
              <w:t xml:space="preserve"> mérések</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Látogatás külső laboratóriumban (1)</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 xml:space="preserve">Direkt </w:t>
            </w:r>
            <w:proofErr w:type="spellStart"/>
            <w:r w:rsidRPr="00544DEC">
              <w:rPr>
                <w:rFonts w:ascii="Times New Roman" w:hAnsi="Times New Roman"/>
                <w:sz w:val="18"/>
                <w:szCs w:val="18"/>
                <w:lang w:eastAsia="hu-HU"/>
              </w:rPr>
              <w:t>potenciometria</w:t>
            </w:r>
            <w:proofErr w:type="spellEnd"/>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proofErr w:type="spellStart"/>
            <w:r w:rsidRPr="00544DEC">
              <w:rPr>
                <w:rFonts w:ascii="Times New Roman" w:hAnsi="Times New Roman"/>
                <w:sz w:val="18"/>
                <w:szCs w:val="18"/>
                <w:lang w:eastAsia="hu-HU"/>
              </w:rPr>
              <w:t>Potenciometriás</w:t>
            </w:r>
            <w:proofErr w:type="spellEnd"/>
            <w:r w:rsidRPr="00544DEC">
              <w:rPr>
                <w:rFonts w:ascii="Times New Roman" w:hAnsi="Times New Roman"/>
                <w:sz w:val="18"/>
                <w:szCs w:val="18"/>
                <w:lang w:eastAsia="hu-HU"/>
              </w:rPr>
              <w:t xml:space="preserve"> titrálás</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proofErr w:type="spellStart"/>
            <w:r w:rsidRPr="00544DEC">
              <w:rPr>
                <w:rFonts w:ascii="Times New Roman" w:hAnsi="Times New Roman"/>
                <w:sz w:val="18"/>
                <w:szCs w:val="18"/>
                <w:lang w:eastAsia="hu-HU"/>
              </w:rPr>
              <w:t>Konduktometriás</w:t>
            </w:r>
            <w:proofErr w:type="spellEnd"/>
            <w:r w:rsidRPr="00544DEC">
              <w:rPr>
                <w:rFonts w:ascii="Times New Roman" w:hAnsi="Times New Roman"/>
                <w:sz w:val="18"/>
                <w:szCs w:val="18"/>
                <w:lang w:eastAsia="hu-HU"/>
              </w:rPr>
              <w:t xml:space="preserve"> titrálás</w:t>
            </w:r>
          </w:p>
        </w:tc>
        <w:tc>
          <w:tcPr>
            <w:tcW w:w="484"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Titrálások automata titrálóval</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proofErr w:type="spellStart"/>
            <w:r w:rsidRPr="00544DEC">
              <w:rPr>
                <w:rFonts w:ascii="Times New Roman" w:hAnsi="Times New Roman"/>
                <w:sz w:val="18"/>
                <w:szCs w:val="18"/>
                <w:lang w:eastAsia="hu-HU"/>
              </w:rPr>
              <w:t>Voltammetriás</w:t>
            </w:r>
            <w:proofErr w:type="spellEnd"/>
            <w:r w:rsidRPr="00544DEC">
              <w:rPr>
                <w:rFonts w:ascii="Times New Roman" w:hAnsi="Times New Roman"/>
                <w:sz w:val="18"/>
                <w:szCs w:val="18"/>
                <w:lang w:eastAsia="hu-HU"/>
              </w:rPr>
              <w:t xml:space="preserve"> mérések</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Látogatás külső laboratóriumban (2)</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Gázkromatográfiás minta-előkészítés</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Gázkromatográfiás rendszer tanulmányozása</w:t>
            </w:r>
          </w:p>
        </w:tc>
        <w:tc>
          <w:tcPr>
            <w:tcW w:w="484"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Gázkromatográfiás elemzés, kiértékelés, dokumentálás</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Folyadék-kromatográfiás minta-előkészítés</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Folyadék-kromatográfiás rendszer tanulmányozása</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Folyadék-kromatográfiás elemzés</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Vékonyréteg-kromatográfia</w:t>
            </w:r>
          </w:p>
        </w:tc>
        <w:tc>
          <w:tcPr>
            <w:tcW w:w="485" w:type="dxa"/>
            <w:textDirection w:val="btLr"/>
            <w:vAlign w:val="center"/>
          </w:tcPr>
          <w:p w:rsidR="006527A2" w:rsidRPr="00544DEC" w:rsidRDefault="006527A2" w:rsidP="001F5D0A">
            <w:pPr>
              <w:spacing w:after="0" w:line="240" w:lineRule="auto"/>
              <w:rPr>
                <w:rFonts w:ascii="Times New Roman" w:hAnsi="Times New Roman"/>
                <w:sz w:val="18"/>
                <w:szCs w:val="18"/>
                <w:lang w:eastAsia="hu-HU"/>
              </w:rPr>
            </w:pPr>
            <w:r w:rsidRPr="00544DEC">
              <w:rPr>
                <w:rFonts w:ascii="Times New Roman" w:hAnsi="Times New Roman"/>
                <w:sz w:val="18"/>
                <w:szCs w:val="18"/>
                <w:lang w:eastAsia="hu-HU"/>
              </w:rPr>
              <w:t>Látogatás külső laboratóriumban (3)</w:t>
            </w:r>
          </w:p>
        </w:tc>
      </w:tr>
      <w:tr w:rsidR="006527A2" w:rsidRPr="00544DEC">
        <w:trPr>
          <w:trHeight w:val="255"/>
          <w:jc w:val="center"/>
        </w:trPr>
        <w:tc>
          <w:tcPr>
            <w:tcW w:w="13849" w:type="dxa"/>
            <w:gridSpan w:val="22"/>
            <w:noWrap/>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FELADATOK</w:t>
            </w:r>
          </w:p>
        </w:tc>
      </w:tr>
      <w:tr w:rsidR="006527A2" w:rsidRPr="00544DEC">
        <w:trPr>
          <w:trHeight w:val="255"/>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Vizsgálatra előkészíti a munkájához szükséges gáz, folyadék és szilárd halmazállapotú mintákat</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Munkáját a vegyületek összetételének, egymásra való hatásainak ismeretében végzi</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Működteti a méréseihez szükséges berendezéseket, szoftvereket</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Hitelesítő oldatokat készít</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Kémiai számításokat végez</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Méri a minták fizikai és kémiai jellemzőit</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Műszeres méréseket végez a minőségi és mennyiségi összetétel meghatározására</w:t>
            </w:r>
          </w:p>
        </w:tc>
        <w:tc>
          <w:tcPr>
            <w:tcW w:w="484"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Hazai és nemzetközi szabványokat, dokumentációkat alkalmaz</w:t>
            </w:r>
          </w:p>
        </w:tc>
        <w:tc>
          <w:tcPr>
            <w:tcW w:w="484"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4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Statisztikát készít</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Hibaszámítást végez</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Analitikai módszerek teljesítményjellemzőit vizsgálja</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13849" w:type="dxa"/>
            <w:gridSpan w:val="22"/>
            <w:noWrap/>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SZAKMAI ISMERETEK</w:t>
            </w: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Mintavételezés, minta-előkészítés</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Fizikai és kémiai mérések</w:t>
            </w:r>
          </w:p>
        </w:tc>
        <w:tc>
          <w:tcPr>
            <w:tcW w:w="484"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Műszeres analízis</w:t>
            </w:r>
          </w:p>
        </w:tc>
        <w:tc>
          <w:tcPr>
            <w:tcW w:w="484"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Optikai mérések és készülékei</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Elektrokémiai mérések és készülékei</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Kromatográfiás mérések és készülékei</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Mérési adatok értékelése, mérési hiba, kalibráció</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13849" w:type="dxa"/>
            <w:gridSpan w:val="22"/>
            <w:noWrap/>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SZAKMAI KÉSZSÉGEK</w:t>
            </w: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Műszeres analitikai eszközök, mérőműszerek használata</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Számolási készség, egyenletek megoldása</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Statisztikai számítások</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ECDL 1-7.modulok</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Magyar és idegen nyelvű szakmai szöveg megértése</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13849" w:type="dxa"/>
            <w:gridSpan w:val="22"/>
            <w:noWrap/>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SZEMÉLYES KOMPETENCIÁK</w:t>
            </w: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Precizitás</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Felelősségtudat</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Önállóság</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13849" w:type="dxa"/>
            <w:gridSpan w:val="22"/>
            <w:noWrap/>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TÁRSAS KOMPETENCIÁK</w:t>
            </w: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Kapcsolatfenntartó készség</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13849" w:type="dxa"/>
            <w:gridSpan w:val="22"/>
            <w:noWrap/>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MÓDSZERKOMPETENCIÁK</w:t>
            </w: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Absztrakt (elméleti) gondolkodás</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Módszeres munkavégzés</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3668"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Rendszerező képesség</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4"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85"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bl>
    <w:p w:rsidR="006527A2" w:rsidRPr="00544DEC" w:rsidRDefault="006527A2" w:rsidP="009338C3">
      <w:pPr>
        <w:spacing w:after="0" w:line="240" w:lineRule="auto"/>
        <w:ind w:left="-15"/>
        <w:jc w:val="both"/>
        <w:rPr>
          <w:rFonts w:ascii="Times New Roman" w:hAnsi="Times New Roman"/>
          <w:b/>
          <w:sz w:val="24"/>
          <w:szCs w:val="24"/>
        </w:rPr>
      </w:pPr>
    </w:p>
    <w:p w:rsidR="006527A2" w:rsidRPr="00544DEC" w:rsidRDefault="006527A2" w:rsidP="009338C3">
      <w:pPr>
        <w:spacing w:after="0" w:line="240" w:lineRule="auto"/>
        <w:jc w:val="center"/>
        <w:rPr>
          <w:rFonts w:ascii="Times New Roman" w:hAnsi="Times New Roman"/>
          <w:b/>
        </w:rPr>
        <w:sectPr w:rsidR="006527A2" w:rsidRPr="00544DEC" w:rsidSect="001F5D0A">
          <w:pgSz w:w="16838" w:h="11906" w:orient="landscape"/>
          <w:pgMar w:top="1276" w:right="1417" w:bottom="1417" w:left="1417" w:header="708" w:footer="708" w:gutter="0"/>
          <w:cols w:space="708"/>
          <w:docGrid w:linePitch="360"/>
        </w:sectPr>
      </w:pPr>
    </w:p>
    <w:p w:rsidR="006527A2" w:rsidRPr="00544DEC" w:rsidRDefault="006527A2" w:rsidP="009338C3">
      <w:pPr>
        <w:spacing w:after="0" w:line="240" w:lineRule="auto"/>
        <w:jc w:val="center"/>
        <w:rPr>
          <w:rFonts w:ascii="Times New Roman" w:hAnsi="Times New Roman"/>
          <w:b/>
        </w:rPr>
      </w:pPr>
    </w:p>
    <w:p w:rsidR="006527A2" w:rsidRPr="00544DEC" w:rsidRDefault="006527A2" w:rsidP="009338C3">
      <w:pPr>
        <w:spacing w:after="0" w:line="240" w:lineRule="auto"/>
        <w:jc w:val="center"/>
        <w:rPr>
          <w:rFonts w:ascii="Times New Roman" w:hAnsi="Times New Roman"/>
          <w:b/>
        </w:rPr>
      </w:pPr>
    </w:p>
    <w:p w:rsidR="006527A2" w:rsidRPr="00544DEC" w:rsidRDefault="006527A2" w:rsidP="009F00C6">
      <w:pPr>
        <w:widowControl w:val="0"/>
        <w:numPr>
          <w:ilvl w:val="0"/>
          <w:numId w:val="4"/>
        </w:numPr>
        <w:tabs>
          <w:tab w:val="right" w:pos="9213"/>
        </w:tabs>
        <w:suppressAutoHyphens/>
        <w:spacing w:after="0" w:line="240" w:lineRule="auto"/>
        <w:rPr>
          <w:rFonts w:ascii="Times New Roman" w:hAnsi="Times New Roman"/>
          <w:b/>
          <w:sz w:val="24"/>
          <w:szCs w:val="24"/>
        </w:rPr>
      </w:pPr>
      <w:r w:rsidRPr="00544DEC">
        <w:rPr>
          <w:rFonts w:ascii="Times New Roman" w:hAnsi="Times New Roman"/>
          <w:b/>
          <w:sz w:val="24"/>
          <w:szCs w:val="24"/>
          <w:lang w:eastAsia="hu-HU"/>
        </w:rPr>
        <w:t>Műszeres analitika gyakorlat</w:t>
      </w:r>
      <w:r w:rsidRPr="00544DEC">
        <w:rPr>
          <w:rFonts w:ascii="Times New Roman" w:hAnsi="Times New Roman"/>
          <w:sz w:val="24"/>
          <w:szCs w:val="24"/>
        </w:rPr>
        <w:tab/>
      </w:r>
      <w:r w:rsidR="00CF3229" w:rsidRPr="00544DEC">
        <w:rPr>
          <w:rFonts w:ascii="Times New Roman" w:hAnsi="Times New Roman"/>
          <w:b/>
          <w:sz w:val="24"/>
          <w:szCs w:val="24"/>
        </w:rPr>
        <w:t xml:space="preserve">589 </w:t>
      </w:r>
      <w:r w:rsidRPr="00544DEC">
        <w:rPr>
          <w:rFonts w:ascii="Times New Roman" w:hAnsi="Times New Roman"/>
          <w:b/>
          <w:sz w:val="24"/>
          <w:szCs w:val="24"/>
        </w:rPr>
        <w:t>óra</w:t>
      </w:r>
    </w:p>
    <w:p w:rsidR="006527A2" w:rsidRPr="00544DEC" w:rsidRDefault="006527A2" w:rsidP="00CC3403">
      <w:pPr>
        <w:spacing w:after="0" w:line="240" w:lineRule="auto"/>
        <w:ind w:left="567"/>
        <w:rPr>
          <w:rFonts w:ascii="Times New Roman" w:hAnsi="Times New Roman"/>
          <w:b/>
          <w:sz w:val="24"/>
          <w:szCs w:val="24"/>
        </w:rPr>
      </w:pPr>
    </w:p>
    <w:p w:rsidR="006527A2" w:rsidRPr="00544DEC" w:rsidRDefault="006527A2" w:rsidP="009F00C6">
      <w:pPr>
        <w:numPr>
          <w:ilvl w:val="1"/>
          <w:numId w:val="4"/>
        </w:numPr>
        <w:spacing w:after="0" w:line="240" w:lineRule="auto"/>
        <w:rPr>
          <w:rFonts w:ascii="Times New Roman" w:hAnsi="Times New Roman"/>
          <w:b/>
          <w:sz w:val="24"/>
          <w:szCs w:val="24"/>
        </w:rPr>
      </w:pPr>
      <w:r w:rsidRPr="00544DEC">
        <w:rPr>
          <w:rFonts w:ascii="Times New Roman" w:hAnsi="Times New Roman"/>
          <w:b/>
          <w:sz w:val="24"/>
          <w:szCs w:val="24"/>
        </w:rPr>
        <w:t>A tantárgy tanításának célja</w:t>
      </w:r>
    </w:p>
    <w:p w:rsidR="006527A2" w:rsidRPr="00544DEC" w:rsidRDefault="006527A2" w:rsidP="002F6294">
      <w:pPr>
        <w:widowControl w:val="0"/>
        <w:suppressAutoHyphens/>
        <w:spacing w:after="0" w:line="240" w:lineRule="auto"/>
        <w:ind w:left="550"/>
        <w:jc w:val="both"/>
        <w:rPr>
          <w:rFonts w:ascii="Times New Roman" w:hAnsi="Times New Roman"/>
          <w:bCs/>
        </w:rPr>
      </w:pPr>
      <w:r w:rsidRPr="00544DEC">
        <w:rPr>
          <w:rFonts w:ascii="Times New Roman" w:hAnsi="Times New Roman"/>
          <w:sz w:val="24"/>
          <w:szCs w:val="24"/>
        </w:rPr>
        <w:t xml:space="preserve">A tanulók ismerjék meg a korszerű analitikai módszereket. Gyakorlatban szerezzenek tapasztalatokat a mérési elvek használhatóságáról. Szerezzenek kellő rutint a készülékek kezelésében, karbantartásában. Tudják elvégezni a komplex analitikai feladatokat a minőségi és mennyiségi elemzések területén. Kellő ismeretekkel rendelkezzenek a mintavételezéstől mérési adatok feldolgozásáig, az analitikai munka minden fázisában. Ismerjék a minőségbiztosításiban elengedhetetlen kalibrálási, illetve </w:t>
      </w:r>
      <w:proofErr w:type="spellStart"/>
      <w:r w:rsidRPr="00544DEC">
        <w:rPr>
          <w:rFonts w:ascii="Times New Roman" w:hAnsi="Times New Roman"/>
          <w:sz w:val="24"/>
          <w:szCs w:val="24"/>
        </w:rPr>
        <w:t>validálási</w:t>
      </w:r>
      <w:proofErr w:type="spellEnd"/>
      <w:r w:rsidRPr="00544DEC">
        <w:rPr>
          <w:rFonts w:ascii="Times New Roman" w:hAnsi="Times New Roman"/>
          <w:sz w:val="24"/>
          <w:szCs w:val="24"/>
        </w:rPr>
        <w:t xml:space="preserve"> feladatokat. Legyen rálátásuk a mérési eljárások ipari, kutató illetve minőségellenőrző laboratóriumi alkalmazásokra.</w:t>
      </w:r>
    </w:p>
    <w:p w:rsidR="006527A2" w:rsidRPr="00544DEC" w:rsidRDefault="006527A2" w:rsidP="002F6294">
      <w:pPr>
        <w:spacing w:after="0" w:line="240" w:lineRule="auto"/>
        <w:ind w:left="550"/>
        <w:rPr>
          <w:rFonts w:ascii="Times New Roman" w:hAnsi="Times New Roman"/>
          <w:b/>
          <w:sz w:val="24"/>
          <w:szCs w:val="24"/>
        </w:rPr>
      </w:pPr>
    </w:p>
    <w:p w:rsidR="006527A2" w:rsidRPr="00544DEC" w:rsidRDefault="006527A2" w:rsidP="002F6294">
      <w:pPr>
        <w:widowControl w:val="0"/>
        <w:numPr>
          <w:ilvl w:val="1"/>
          <w:numId w:val="4"/>
        </w:numPr>
        <w:suppressAutoHyphens/>
        <w:spacing w:after="0" w:line="240" w:lineRule="auto"/>
        <w:ind w:left="550" w:firstLine="0"/>
        <w:jc w:val="both"/>
        <w:rPr>
          <w:rFonts w:ascii="Times New Roman" w:hAnsi="Times New Roman"/>
          <w:kern w:val="2"/>
          <w:lang w:eastAsia="hi-IN" w:bidi="hi-IN"/>
        </w:rPr>
      </w:pPr>
      <w:r w:rsidRPr="00544DEC">
        <w:rPr>
          <w:rFonts w:ascii="Times New Roman" w:hAnsi="Times New Roman"/>
          <w:b/>
          <w:sz w:val="24"/>
          <w:szCs w:val="24"/>
        </w:rPr>
        <w:t>Kapcsolódó szakmai tartalmak</w:t>
      </w:r>
    </w:p>
    <w:p w:rsidR="006527A2" w:rsidRPr="00544DEC" w:rsidRDefault="006527A2" w:rsidP="002F6294">
      <w:pPr>
        <w:widowControl w:val="0"/>
        <w:suppressAutoHyphens/>
        <w:spacing w:after="0" w:line="240" w:lineRule="auto"/>
        <w:ind w:left="550"/>
        <w:jc w:val="both"/>
        <w:rPr>
          <w:rFonts w:ascii="Times New Roman" w:hAnsi="Times New Roman"/>
          <w:sz w:val="24"/>
          <w:szCs w:val="24"/>
        </w:rPr>
      </w:pPr>
      <w:r w:rsidRPr="00544DEC">
        <w:rPr>
          <w:rFonts w:ascii="Times New Roman" w:hAnsi="Times New Roman"/>
          <w:sz w:val="24"/>
          <w:szCs w:val="24"/>
        </w:rPr>
        <w:t xml:space="preserve">Analitikai számítások, számítógépes adatfeldolgozás, dokumentálás, </w:t>
      </w:r>
      <w:proofErr w:type="spellStart"/>
      <w:r w:rsidRPr="00544DEC">
        <w:rPr>
          <w:rFonts w:ascii="Times New Roman" w:hAnsi="Times New Roman"/>
          <w:sz w:val="24"/>
          <w:szCs w:val="24"/>
        </w:rPr>
        <w:t>kemometria</w:t>
      </w:r>
      <w:proofErr w:type="spellEnd"/>
      <w:r w:rsidRPr="00544DEC">
        <w:rPr>
          <w:rFonts w:ascii="Times New Roman" w:hAnsi="Times New Roman"/>
          <w:sz w:val="24"/>
          <w:szCs w:val="24"/>
        </w:rPr>
        <w:t xml:space="preserve">, optikai mérések, </w:t>
      </w:r>
      <w:proofErr w:type="spellStart"/>
      <w:r w:rsidRPr="00544DEC">
        <w:rPr>
          <w:rFonts w:ascii="Times New Roman" w:hAnsi="Times New Roman"/>
          <w:sz w:val="24"/>
          <w:szCs w:val="24"/>
        </w:rPr>
        <w:t>elektroanalitikai</w:t>
      </w:r>
      <w:proofErr w:type="spellEnd"/>
      <w:r w:rsidRPr="00544DEC">
        <w:rPr>
          <w:rFonts w:ascii="Times New Roman" w:hAnsi="Times New Roman"/>
          <w:sz w:val="24"/>
          <w:szCs w:val="24"/>
        </w:rPr>
        <w:t xml:space="preserve"> mérések, kromatográfiás mérések és mintavétel, minta-előkészítés elméleti tantárgyak.</w:t>
      </w:r>
    </w:p>
    <w:p w:rsidR="006527A2" w:rsidRPr="00544DEC" w:rsidRDefault="006527A2" w:rsidP="00C65A1E">
      <w:pPr>
        <w:widowControl w:val="0"/>
        <w:suppressAutoHyphens/>
        <w:spacing w:after="0" w:line="240" w:lineRule="auto"/>
        <w:ind w:left="567"/>
        <w:rPr>
          <w:rFonts w:ascii="Times New Roman" w:hAnsi="Times New Roman"/>
          <w:sz w:val="24"/>
          <w:szCs w:val="24"/>
        </w:rPr>
      </w:pPr>
    </w:p>
    <w:p w:rsidR="006527A2" w:rsidRPr="00544DEC" w:rsidRDefault="006527A2" w:rsidP="009F00C6">
      <w:pPr>
        <w:widowControl w:val="0"/>
        <w:numPr>
          <w:ilvl w:val="1"/>
          <w:numId w:val="4"/>
        </w:numPr>
        <w:suppressAutoHyphens/>
        <w:spacing w:after="0" w:line="240" w:lineRule="auto"/>
        <w:rPr>
          <w:rFonts w:ascii="Times New Roman" w:hAnsi="Times New Roman"/>
          <w:b/>
          <w:sz w:val="24"/>
          <w:szCs w:val="24"/>
        </w:rPr>
      </w:pPr>
      <w:r w:rsidRPr="00544DEC">
        <w:rPr>
          <w:rFonts w:ascii="Times New Roman" w:hAnsi="Times New Roman"/>
          <w:b/>
          <w:sz w:val="24"/>
          <w:szCs w:val="24"/>
        </w:rPr>
        <w:t>Témakörök</w:t>
      </w:r>
    </w:p>
    <w:p w:rsidR="006527A2" w:rsidRPr="00544DEC" w:rsidRDefault="006527A2" w:rsidP="00D0514D">
      <w:pPr>
        <w:widowControl w:val="0"/>
        <w:suppressAutoHyphens/>
        <w:spacing w:after="0" w:line="240" w:lineRule="auto"/>
        <w:ind w:left="1092"/>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Refraktometria, polarimetria</w:t>
      </w:r>
      <w:r w:rsidRPr="00544DEC">
        <w:rPr>
          <w:rFonts w:ascii="Times New Roman" w:hAnsi="Times New Roman"/>
          <w:b/>
          <w:sz w:val="24"/>
          <w:szCs w:val="24"/>
        </w:rPr>
        <w:tab/>
      </w:r>
      <w:r w:rsidRPr="00544DEC">
        <w:rPr>
          <w:rFonts w:ascii="Times New Roman" w:hAnsi="Times New Roman"/>
          <w:b/>
          <w:i/>
          <w:sz w:val="24"/>
          <w:szCs w:val="24"/>
        </w:rPr>
        <w:t>18 óra</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Mintavétel a vizsgálathoz, minta-előkészítés</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Törzsoldat és oldatsorozat készítése</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Mérési adatok kiértékelése, eredmények statisztikai elemzése</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Spektrofotometria</w:t>
      </w:r>
      <w:r w:rsidRPr="00544DEC">
        <w:rPr>
          <w:rFonts w:ascii="Times New Roman" w:hAnsi="Times New Roman"/>
          <w:b/>
          <w:sz w:val="24"/>
          <w:szCs w:val="24"/>
        </w:rPr>
        <w:tab/>
      </w:r>
      <w:r w:rsidR="00CF3229" w:rsidRPr="00544DEC">
        <w:rPr>
          <w:rFonts w:ascii="Times New Roman" w:hAnsi="Times New Roman"/>
          <w:b/>
          <w:i/>
          <w:sz w:val="24"/>
          <w:szCs w:val="24"/>
        </w:rPr>
        <w:t xml:space="preserve">35 </w:t>
      </w:r>
      <w:r w:rsidRPr="00544DEC">
        <w:rPr>
          <w:rFonts w:ascii="Times New Roman" w:hAnsi="Times New Roman"/>
          <w:b/>
          <w:i/>
          <w:sz w:val="24"/>
          <w:szCs w:val="24"/>
        </w:rPr>
        <w:t>óra</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UV-VIS spektrofotométerek felépítése, a legfontosabb részeinek tulajdonságai, elhelyezkedése a műszerben</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Egy és két </w:t>
      </w:r>
      <w:proofErr w:type="spellStart"/>
      <w:r w:rsidRPr="00544DEC">
        <w:rPr>
          <w:rFonts w:ascii="Times New Roman" w:hAnsi="Times New Roman"/>
          <w:sz w:val="24"/>
          <w:szCs w:val="24"/>
        </w:rPr>
        <w:t>fényutas</w:t>
      </w:r>
      <w:proofErr w:type="spellEnd"/>
      <w:r w:rsidRPr="00544DEC">
        <w:rPr>
          <w:rFonts w:ascii="Times New Roman" w:hAnsi="Times New Roman"/>
          <w:sz w:val="24"/>
          <w:szCs w:val="24"/>
        </w:rPr>
        <w:t xml:space="preserve"> fotométerek, laboratóriumi és hordozható fotométerek</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Karbantartási feladatok</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 fotométereket működtető szoftverek kezelése, programozása</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Fotométerek hitelesítése, </w:t>
      </w:r>
      <w:proofErr w:type="spellStart"/>
      <w:r w:rsidRPr="00544DEC">
        <w:rPr>
          <w:rFonts w:ascii="Times New Roman" w:hAnsi="Times New Roman"/>
          <w:sz w:val="24"/>
          <w:szCs w:val="24"/>
        </w:rPr>
        <w:t>validálása</w:t>
      </w:r>
      <w:proofErr w:type="spellEnd"/>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Mintavétel, minták előkészítése méréshez</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Spektrumok felvétele, a mérés hullámhosszának megállapítása</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Mérési feladatok végrehajtása kétoldatos és oldatsorozatos kiértékelési módszerekkel, UV és VIS tartományban</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Mérési feladatok végrehajtása laboratóriumi és hordozható fotométerekkel</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Helyszíni mérések</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Mérési adatok kiértékelése, eredmények statisztikai elemzése</w:t>
      </w:r>
    </w:p>
    <w:p w:rsidR="006527A2" w:rsidRPr="00544DEC" w:rsidRDefault="006527A2" w:rsidP="001F5D0A">
      <w:pPr>
        <w:widowControl w:val="0"/>
        <w:suppressAutoHyphens/>
        <w:spacing w:after="0" w:line="240" w:lineRule="auto"/>
        <w:rPr>
          <w:rFonts w:ascii="Times New Roman" w:hAnsi="Times New Roman"/>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proofErr w:type="spellStart"/>
      <w:r w:rsidRPr="00544DEC">
        <w:rPr>
          <w:rFonts w:ascii="Times New Roman" w:hAnsi="Times New Roman"/>
          <w:b/>
          <w:sz w:val="24"/>
          <w:szCs w:val="24"/>
        </w:rPr>
        <w:t>Spektrofluorimetria</w:t>
      </w:r>
      <w:proofErr w:type="spellEnd"/>
      <w:r w:rsidRPr="00544DEC">
        <w:rPr>
          <w:rFonts w:ascii="Times New Roman" w:hAnsi="Times New Roman"/>
          <w:b/>
          <w:sz w:val="24"/>
          <w:szCs w:val="24"/>
        </w:rPr>
        <w:tab/>
      </w:r>
      <w:r w:rsidRPr="00544DEC">
        <w:rPr>
          <w:rFonts w:ascii="Times New Roman" w:hAnsi="Times New Roman"/>
          <w:b/>
          <w:i/>
          <w:sz w:val="24"/>
          <w:szCs w:val="24"/>
        </w:rPr>
        <w:t>6 óra</w:t>
      </w:r>
    </w:p>
    <w:p w:rsidR="006527A2" w:rsidRPr="00544DEC" w:rsidRDefault="006527A2" w:rsidP="002F6294">
      <w:pPr>
        <w:numPr>
          <w:ilvl w:val="0"/>
          <w:numId w:val="7"/>
        </w:numPr>
        <w:spacing w:after="0" w:line="240" w:lineRule="auto"/>
        <w:ind w:left="1100" w:firstLine="0"/>
        <w:rPr>
          <w:rFonts w:ascii="Times New Roman" w:hAnsi="Times New Roman"/>
          <w:bCs/>
          <w:sz w:val="24"/>
          <w:szCs w:val="24"/>
        </w:rPr>
      </w:pPr>
      <w:r w:rsidRPr="00544DEC">
        <w:rPr>
          <w:rFonts w:ascii="Times New Roman" w:hAnsi="Times New Roman"/>
          <w:bCs/>
          <w:sz w:val="24"/>
          <w:szCs w:val="24"/>
        </w:rPr>
        <w:t xml:space="preserve">A </w:t>
      </w:r>
      <w:proofErr w:type="spellStart"/>
      <w:r w:rsidRPr="00544DEC">
        <w:rPr>
          <w:rFonts w:ascii="Times New Roman" w:hAnsi="Times New Roman"/>
          <w:bCs/>
          <w:sz w:val="24"/>
          <w:szCs w:val="24"/>
        </w:rPr>
        <w:t>spektrofluoriméter</w:t>
      </w:r>
      <w:proofErr w:type="spellEnd"/>
      <w:r w:rsidRPr="00544DEC">
        <w:rPr>
          <w:rFonts w:ascii="Times New Roman" w:hAnsi="Times New Roman"/>
          <w:bCs/>
          <w:sz w:val="24"/>
          <w:szCs w:val="24"/>
        </w:rPr>
        <w:t xml:space="preserve"> felépítése, a legfontosabb részeinek tulajdonságai, elhelyezkedése a műszerben</w:t>
      </w:r>
    </w:p>
    <w:p w:rsidR="006527A2" w:rsidRPr="00544DEC" w:rsidRDefault="006527A2" w:rsidP="002F6294">
      <w:pPr>
        <w:numPr>
          <w:ilvl w:val="0"/>
          <w:numId w:val="7"/>
        </w:numPr>
        <w:spacing w:after="0" w:line="240" w:lineRule="auto"/>
        <w:ind w:left="1100" w:firstLine="0"/>
        <w:rPr>
          <w:rFonts w:ascii="Times New Roman" w:hAnsi="Times New Roman"/>
          <w:bCs/>
          <w:sz w:val="24"/>
          <w:szCs w:val="24"/>
        </w:rPr>
      </w:pPr>
      <w:r w:rsidRPr="00544DEC">
        <w:rPr>
          <w:rFonts w:ascii="Times New Roman" w:hAnsi="Times New Roman"/>
          <w:bCs/>
          <w:sz w:val="24"/>
          <w:szCs w:val="24"/>
        </w:rPr>
        <w:t>Karbantartás</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bCs/>
          <w:sz w:val="24"/>
          <w:szCs w:val="24"/>
        </w:rPr>
      </w:pPr>
      <w:r w:rsidRPr="00544DEC">
        <w:rPr>
          <w:rFonts w:ascii="Times New Roman" w:hAnsi="Times New Roman"/>
          <w:bCs/>
          <w:sz w:val="24"/>
          <w:szCs w:val="24"/>
        </w:rPr>
        <w:t>Spektrumok felvétele, a mérés hullámhosszának megállapítása</w:t>
      </w:r>
    </w:p>
    <w:p w:rsidR="006527A2" w:rsidRPr="00544DEC" w:rsidRDefault="006527A2" w:rsidP="002F6294">
      <w:pPr>
        <w:numPr>
          <w:ilvl w:val="0"/>
          <w:numId w:val="7"/>
        </w:numPr>
        <w:spacing w:after="0" w:line="240" w:lineRule="auto"/>
        <w:ind w:left="1100" w:firstLine="0"/>
        <w:rPr>
          <w:rFonts w:ascii="Times New Roman" w:hAnsi="Times New Roman"/>
          <w:bCs/>
          <w:sz w:val="24"/>
          <w:szCs w:val="24"/>
        </w:rPr>
      </w:pPr>
      <w:r w:rsidRPr="00544DEC">
        <w:rPr>
          <w:rFonts w:ascii="Times New Roman" w:hAnsi="Times New Roman"/>
          <w:bCs/>
          <w:sz w:val="24"/>
          <w:szCs w:val="24"/>
        </w:rPr>
        <w:t>Mérési feladat végrehajtása, kalibrációs görbe, kiértékelő dokumentum készítése</w:t>
      </w:r>
    </w:p>
    <w:p w:rsidR="006527A2" w:rsidRPr="00544DEC" w:rsidRDefault="006527A2" w:rsidP="002F6294">
      <w:pPr>
        <w:spacing w:after="0" w:line="240" w:lineRule="auto"/>
        <w:ind w:left="1100"/>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Infravörös spektroszkópia</w:t>
      </w:r>
      <w:r w:rsidRPr="00544DEC">
        <w:rPr>
          <w:rFonts w:ascii="Times New Roman" w:hAnsi="Times New Roman"/>
          <w:b/>
          <w:sz w:val="24"/>
          <w:szCs w:val="24"/>
        </w:rPr>
        <w:tab/>
      </w:r>
      <w:r w:rsidR="00CF3229" w:rsidRPr="00544DEC">
        <w:rPr>
          <w:rFonts w:ascii="Times New Roman" w:hAnsi="Times New Roman"/>
          <w:b/>
          <w:i/>
          <w:sz w:val="24"/>
          <w:szCs w:val="24"/>
        </w:rPr>
        <w:t xml:space="preserve">31 </w:t>
      </w:r>
      <w:r w:rsidRPr="00544DEC">
        <w:rPr>
          <w:rFonts w:ascii="Times New Roman" w:hAnsi="Times New Roman"/>
          <w:b/>
          <w:i/>
          <w:sz w:val="24"/>
          <w:szCs w:val="24"/>
        </w:rPr>
        <w:t>óra</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IR és FTIR készülékek felépítése, a legfontosabb részeinek tulajdonságai, elhelyezkedése a műszerben</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Karbantartási feladatok</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 készülékeket működtető szoftverek kezelése</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IR készülékek hitelesítése, </w:t>
      </w:r>
      <w:proofErr w:type="spellStart"/>
      <w:r w:rsidRPr="00544DEC">
        <w:rPr>
          <w:rFonts w:ascii="Times New Roman" w:hAnsi="Times New Roman"/>
          <w:sz w:val="24"/>
          <w:szCs w:val="24"/>
        </w:rPr>
        <w:t>validálása</w:t>
      </w:r>
      <w:proofErr w:type="spellEnd"/>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Mintavétel, minták előkészítése méréshez</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Spektrumok felvétele</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Mérési feladatok végrehajtása, atomcsoportok, anyagok, azonosítása</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Mérési adatok kiértékelése</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proofErr w:type="spellStart"/>
      <w:r w:rsidRPr="00544DEC">
        <w:rPr>
          <w:rFonts w:ascii="Times New Roman" w:hAnsi="Times New Roman"/>
          <w:b/>
          <w:sz w:val="24"/>
          <w:szCs w:val="24"/>
        </w:rPr>
        <w:t>Lángfotometria</w:t>
      </w:r>
      <w:proofErr w:type="spellEnd"/>
      <w:r w:rsidRPr="00544DEC">
        <w:rPr>
          <w:rFonts w:ascii="Times New Roman" w:hAnsi="Times New Roman"/>
          <w:b/>
          <w:sz w:val="24"/>
          <w:szCs w:val="24"/>
        </w:rPr>
        <w:tab/>
      </w:r>
      <w:r w:rsidR="00CF3229" w:rsidRPr="00544DEC">
        <w:rPr>
          <w:rFonts w:ascii="Times New Roman" w:hAnsi="Times New Roman"/>
          <w:b/>
          <w:i/>
          <w:sz w:val="24"/>
          <w:szCs w:val="24"/>
        </w:rPr>
        <w:t xml:space="preserve">31 </w:t>
      </w:r>
      <w:r w:rsidRPr="00544DEC">
        <w:rPr>
          <w:rFonts w:ascii="Times New Roman" w:hAnsi="Times New Roman"/>
          <w:b/>
          <w:i/>
          <w:sz w:val="24"/>
          <w:szCs w:val="24"/>
        </w:rPr>
        <w:t>óra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lángfotométer</w:t>
      </w:r>
      <w:proofErr w:type="spellEnd"/>
      <w:r w:rsidRPr="00544DEC">
        <w:rPr>
          <w:rFonts w:ascii="Times New Roman" w:hAnsi="Times New Roman"/>
          <w:sz w:val="24"/>
          <w:szCs w:val="24"/>
        </w:rPr>
        <w:t xml:space="preserve"> felépítése, kiegészítő részei, gáz- és levegőellátás</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Mintavétel, minták előkészítése méréshez</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Karbantartási feladatok</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Mérési adatok kiértékelése, eredmények statisztikai elemzése</w:t>
      </w:r>
    </w:p>
    <w:p w:rsidR="006527A2" w:rsidRPr="00544DEC" w:rsidRDefault="006527A2" w:rsidP="002F6294">
      <w:pPr>
        <w:spacing w:after="0" w:line="240" w:lineRule="auto"/>
        <w:ind w:left="1100"/>
        <w:rPr>
          <w:rFonts w:ascii="Times New Roman" w:hAnsi="Times New Roman"/>
          <w:b/>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proofErr w:type="spellStart"/>
      <w:r w:rsidRPr="00544DEC">
        <w:rPr>
          <w:rFonts w:ascii="Times New Roman" w:hAnsi="Times New Roman"/>
          <w:b/>
          <w:sz w:val="24"/>
          <w:szCs w:val="24"/>
        </w:rPr>
        <w:t>Atomabszorbciós</w:t>
      </w:r>
      <w:proofErr w:type="spellEnd"/>
      <w:r w:rsidRPr="00544DEC">
        <w:rPr>
          <w:rFonts w:ascii="Times New Roman" w:hAnsi="Times New Roman"/>
          <w:b/>
          <w:sz w:val="24"/>
          <w:szCs w:val="24"/>
        </w:rPr>
        <w:t xml:space="preserve"> mérések</w:t>
      </w:r>
      <w:r w:rsidRPr="00544DEC">
        <w:rPr>
          <w:rFonts w:ascii="Times New Roman" w:hAnsi="Times New Roman"/>
          <w:b/>
          <w:sz w:val="24"/>
          <w:szCs w:val="24"/>
        </w:rPr>
        <w:tab/>
      </w:r>
      <w:r w:rsidRPr="00544DEC">
        <w:rPr>
          <w:rFonts w:ascii="Times New Roman" w:hAnsi="Times New Roman"/>
          <w:b/>
          <w:i/>
          <w:sz w:val="24"/>
          <w:szCs w:val="24"/>
        </w:rPr>
        <w:t>42 óra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Az </w:t>
      </w:r>
      <w:proofErr w:type="spellStart"/>
      <w:r w:rsidRPr="00544DEC">
        <w:rPr>
          <w:rFonts w:ascii="Times New Roman" w:hAnsi="Times New Roman"/>
          <w:sz w:val="24"/>
          <w:szCs w:val="24"/>
        </w:rPr>
        <w:t>atomabszorbciós</w:t>
      </w:r>
      <w:proofErr w:type="spellEnd"/>
      <w:r w:rsidRPr="00544DEC">
        <w:rPr>
          <w:rFonts w:ascii="Times New Roman" w:hAnsi="Times New Roman"/>
          <w:sz w:val="24"/>
          <w:szCs w:val="24"/>
        </w:rPr>
        <w:t xml:space="preserve"> készülék felépítése, kiegészítő részei, gáz- és levegőellátás</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Lánggal és grafitkemencével történő atomizálás</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Mintavétel, minták előkészítése méréshez</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Lámpák paramétereinek beállítása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Az </w:t>
      </w:r>
      <w:proofErr w:type="spellStart"/>
      <w:r w:rsidRPr="00544DEC">
        <w:rPr>
          <w:rFonts w:ascii="Times New Roman" w:hAnsi="Times New Roman"/>
          <w:sz w:val="24"/>
          <w:szCs w:val="24"/>
        </w:rPr>
        <w:t>atomabszorbciós</w:t>
      </w:r>
      <w:proofErr w:type="spellEnd"/>
      <w:r w:rsidRPr="00544DEC">
        <w:rPr>
          <w:rFonts w:ascii="Times New Roman" w:hAnsi="Times New Roman"/>
          <w:sz w:val="24"/>
          <w:szCs w:val="24"/>
        </w:rPr>
        <w:t xml:space="preserve"> készüléket működtető szoftverek kezelése, programozása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Karbantartási feladatok</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Mérési feladatok végrehajtása lánggal és grafitkemencével történő atomizálással, automata mintaadagoló lehetősége</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Mérési adatok kiértékelése, eredmények statisztikai elemzése</w:t>
      </w:r>
    </w:p>
    <w:p w:rsidR="006527A2" w:rsidRPr="00544DEC" w:rsidRDefault="006527A2" w:rsidP="001F5D0A">
      <w:pPr>
        <w:widowControl w:val="0"/>
        <w:suppressAutoHyphens/>
        <w:spacing w:after="0" w:line="240" w:lineRule="auto"/>
        <w:rPr>
          <w:rFonts w:ascii="Times New Roman" w:hAnsi="Times New Roman"/>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Látogatás külső laboratóriumban (1)</w:t>
      </w:r>
      <w:r w:rsidRPr="00544DEC">
        <w:rPr>
          <w:rFonts w:ascii="Times New Roman" w:hAnsi="Times New Roman"/>
          <w:b/>
          <w:sz w:val="24"/>
          <w:szCs w:val="24"/>
        </w:rPr>
        <w:tab/>
      </w:r>
      <w:r w:rsidRPr="00544DEC">
        <w:rPr>
          <w:rFonts w:ascii="Times New Roman" w:hAnsi="Times New Roman"/>
          <w:b/>
          <w:i/>
          <w:sz w:val="24"/>
          <w:szCs w:val="24"/>
        </w:rPr>
        <w:t>18 óra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Ipari, kutató laboratóriumi, minőség-ellenőrző laboratóriumi környezetben működő optikai elemző készülékek tanulmányozása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Kiegészítő tananyag (ICP) tanulmányozása</w:t>
      </w:r>
    </w:p>
    <w:p w:rsidR="006527A2" w:rsidRPr="00544DEC" w:rsidRDefault="006527A2" w:rsidP="001F5D0A">
      <w:pPr>
        <w:widowControl w:val="0"/>
        <w:suppressAutoHyphens/>
        <w:spacing w:after="0" w:line="240" w:lineRule="auto"/>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 xml:space="preserve">Direkt </w:t>
      </w:r>
      <w:proofErr w:type="spellStart"/>
      <w:r w:rsidRPr="00544DEC">
        <w:rPr>
          <w:rFonts w:ascii="Times New Roman" w:hAnsi="Times New Roman"/>
          <w:b/>
          <w:sz w:val="24"/>
          <w:szCs w:val="24"/>
        </w:rPr>
        <w:t>potenciometria</w:t>
      </w:r>
      <w:proofErr w:type="spellEnd"/>
      <w:r w:rsidRPr="00544DEC">
        <w:rPr>
          <w:rFonts w:ascii="Times New Roman" w:hAnsi="Times New Roman"/>
          <w:b/>
          <w:sz w:val="24"/>
          <w:szCs w:val="24"/>
        </w:rPr>
        <w:tab/>
      </w:r>
      <w:r w:rsidRPr="00544DEC">
        <w:rPr>
          <w:rFonts w:ascii="Times New Roman" w:hAnsi="Times New Roman"/>
          <w:b/>
          <w:i/>
          <w:sz w:val="24"/>
          <w:szCs w:val="24"/>
        </w:rPr>
        <w:t>18 óra</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pH-mérés, pH-mérő és elektród kalibrálása</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 pH/</w:t>
      </w:r>
      <w:proofErr w:type="spellStart"/>
      <w:r w:rsidRPr="00544DEC">
        <w:rPr>
          <w:rFonts w:ascii="Times New Roman" w:hAnsi="Times New Roman"/>
          <w:sz w:val="24"/>
          <w:szCs w:val="24"/>
        </w:rPr>
        <w:t>mV-mérő</w:t>
      </w:r>
      <w:proofErr w:type="spellEnd"/>
      <w:r w:rsidRPr="00544DEC">
        <w:rPr>
          <w:rFonts w:ascii="Times New Roman" w:hAnsi="Times New Roman"/>
          <w:sz w:val="24"/>
          <w:szCs w:val="24"/>
        </w:rPr>
        <w:t xml:space="preserve"> műszerek működési elvének gyakorlatban való megértése</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Az esetleges hibák kiszűrése (készülék hiba vagy elektród elöregedés)</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pH-mérő és elektród két- vagy többpontos kalibrálása</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proofErr w:type="spellStart"/>
      <w:r w:rsidRPr="00544DEC">
        <w:rPr>
          <w:rFonts w:ascii="Times New Roman" w:hAnsi="Times New Roman"/>
          <w:sz w:val="24"/>
          <w:szCs w:val="24"/>
        </w:rPr>
        <w:t>Ionszelektív</w:t>
      </w:r>
      <w:proofErr w:type="spellEnd"/>
      <w:r w:rsidRPr="00544DEC">
        <w:rPr>
          <w:rFonts w:ascii="Times New Roman" w:hAnsi="Times New Roman"/>
          <w:sz w:val="24"/>
          <w:szCs w:val="24"/>
        </w:rPr>
        <w:t xml:space="preserve"> elektród alsó méréshatárának megállapítása, a módszer előnyei és korlátai</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Lineáris mérési tartomány kimérése</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Aniontartalom-mérés (ásványvízből, talajból, fogpasztából, stb.) kalibrációs módszerrel és standard addícióval</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Mérési adatok kiértékelése, eredmények statisztikai elemzése</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proofErr w:type="spellStart"/>
      <w:r w:rsidRPr="00544DEC">
        <w:rPr>
          <w:rFonts w:ascii="Times New Roman" w:hAnsi="Times New Roman"/>
          <w:b/>
          <w:sz w:val="24"/>
          <w:szCs w:val="24"/>
        </w:rPr>
        <w:t>Potenciometriás</w:t>
      </w:r>
      <w:proofErr w:type="spellEnd"/>
      <w:r w:rsidRPr="00544DEC">
        <w:rPr>
          <w:rFonts w:ascii="Times New Roman" w:hAnsi="Times New Roman"/>
          <w:b/>
          <w:sz w:val="24"/>
          <w:szCs w:val="24"/>
        </w:rPr>
        <w:t xml:space="preserve"> titrálás</w:t>
      </w:r>
      <w:r w:rsidRPr="00544DEC">
        <w:rPr>
          <w:rFonts w:ascii="Times New Roman" w:hAnsi="Times New Roman"/>
          <w:b/>
          <w:sz w:val="24"/>
          <w:szCs w:val="24"/>
        </w:rPr>
        <w:tab/>
      </w:r>
      <w:r w:rsidRPr="00544DEC">
        <w:rPr>
          <w:rFonts w:ascii="Times New Roman" w:hAnsi="Times New Roman"/>
          <w:b/>
          <w:i/>
          <w:sz w:val="24"/>
          <w:szCs w:val="24"/>
        </w:rPr>
        <w:t>36 óra</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Minta-előkészítés </w:t>
      </w:r>
      <w:proofErr w:type="spellStart"/>
      <w:r w:rsidRPr="00544DEC">
        <w:rPr>
          <w:rFonts w:ascii="Times New Roman" w:hAnsi="Times New Roman"/>
          <w:sz w:val="24"/>
          <w:szCs w:val="24"/>
        </w:rPr>
        <w:t>potenciometriás</w:t>
      </w:r>
      <w:proofErr w:type="spellEnd"/>
      <w:r w:rsidRPr="00544DEC">
        <w:rPr>
          <w:rFonts w:ascii="Times New Roman" w:hAnsi="Times New Roman"/>
          <w:sz w:val="24"/>
          <w:szCs w:val="24"/>
        </w:rPr>
        <w:t xml:space="preserve"> titrálásokhoz</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proofErr w:type="gramStart"/>
      <w:r w:rsidRPr="00544DEC">
        <w:rPr>
          <w:rFonts w:ascii="Times New Roman" w:hAnsi="Times New Roman"/>
          <w:sz w:val="24"/>
          <w:szCs w:val="24"/>
        </w:rPr>
        <w:t>Sav-bázis titrálások</w:t>
      </w:r>
      <w:proofErr w:type="gramEnd"/>
      <w:r w:rsidRPr="00544DEC">
        <w:rPr>
          <w:rFonts w:ascii="Times New Roman" w:hAnsi="Times New Roman"/>
          <w:sz w:val="24"/>
          <w:szCs w:val="24"/>
        </w:rPr>
        <w:t xml:space="preserve"> </w:t>
      </w:r>
      <w:proofErr w:type="spellStart"/>
      <w:r w:rsidRPr="00544DEC">
        <w:rPr>
          <w:rFonts w:ascii="Times New Roman" w:hAnsi="Times New Roman"/>
          <w:sz w:val="24"/>
          <w:szCs w:val="24"/>
        </w:rPr>
        <w:t>potenciometrás</w:t>
      </w:r>
      <w:proofErr w:type="spellEnd"/>
      <w:r w:rsidRPr="00544DEC">
        <w:rPr>
          <w:rFonts w:ascii="Times New Roman" w:hAnsi="Times New Roman"/>
          <w:sz w:val="24"/>
          <w:szCs w:val="24"/>
        </w:rPr>
        <w:t xml:space="preserve"> végpontjelzéssel</w:t>
      </w:r>
      <w:r w:rsidRPr="00544DEC">
        <w:rPr>
          <w:rFonts w:ascii="Times New Roman" w:hAnsi="Times New Roman"/>
          <w:sz w:val="24"/>
          <w:szCs w:val="24"/>
        </w:rPr>
        <w:br/>
        <w:t>Az „életből” vett minták összetételének meghatározása: vízminták, talajminták, élelmiszerek stb. titrálható savtartalmának mérése</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proofErr w:type="spellStart"/>
      <w:r w:rsidRPr="00544DEC">
        <w:rPr>
          <w:rFonts w:ascii="Times New Roman" w:hAnsi="Times New Roman"/>
          <w:sz w:val="24"/>
          <w:szCs w:val="24"/>
        </w:rPr>
        <w:t>Redox</w:t>
      </w:r>
      <w:proofErr w:type="spellEnd"/>
      <w:r w:rsidRPr="00544DEC">
        <w:rPr>
          <w:rFonts w:ascii="Times New Roman" w:hAnsi="Times New Roman"/>
          <w:sz w:val="24"/>
          <w:szCs w:val="24"/>
        </w:rPr>
        <w:t xml:space="preserve"> titrálások </w:t>
      </w:r>
      <w:proofErr w:type="spellStart"/>
      <w:r w:rsidRPr="00544DEC">
        <w:rPr>
          <w:rFonts w:ascii="Times New Roman" w:hAnsi="Times New Roman"/>
          <w:sz w:val="24"/>
          <w:szCs w:val="24"/>
        </w:rPr>
        <w:t>potenciometriás</w:t>
      </w:r>
      <w:proofErr w:type="spellEnd"/>
      <w:r w:rsidRPr="00544DEC">
        <w:rPr>
          <w:rFonts w:ascii="Times New Roman" w:hAnsi="Times New Roman"/>
          <w:sz w:val="24"/>
          <w:szCs w:val="24"/>
        </w:rPr>
        <w:t xml:space="preserve"> végpontjelzéssel</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Az „életből” vett minták összetételének meghatározása: vízminták, talajminták, élelmiszerek, stb. titrálható komponenseinek meghatározása</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proofErr w:type="spellStart"/>
      <w:r w:rsidRPr="00544DEC">
        <w:rPr>
          <w:rFonts w:ascii="Times New Roman" w:hAnsi="Times New Roman"/>
          <w:sz w:val="24"/>
          <w:szCs w:val="24"/>
        </w:rPr>
        <w:t>Nemvizes</w:t>
      </w:r>
      <w:proofErr w:type="spellEnd"/>
      <w:r w:rsidRPr="00544DEC">
        <w:rPr>
          <w:rFonts w:ascii="Times New Roman" w:hAnsi="Times New Roman"/>
          <w:sz w:val="24"/>
          <w:szCs w:val="24"/>
        </w:rPr>
        <w:t xml:space="preserve"> közegű titrálások (KF-vízmeghatározás)</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Folyadékok, szilárd minták feltárása és víztartalmának meghatározása Karl Fischer </w:t>
      </w:r>
      <w:proofErr w:type="spellStart"/>
      <w:r w:rsidRPr="00544DEC">
        <w:rPr>
          <w:rFonts w:ascii="Times New Roman" w:hAnsi="Times New Roman"/>
          <w:sz w:val="24"/>
          <w:szCs w:val="24"/>
        </w:rPr>
        <w:t>dead-stop</w:t>
      </w:r>
      <w:proofErr w:type="spellEnd"/>
      <w:r w:rsidRPr="00544DEC">
        <w:rPr>
          <w:rFonts w:ascii="Times New Roman" w:hAnsi="Times New Roman"/>
          <w:sz w:val="24"/>
          <w:szCs w:val="24"/>
        </w:rPr>
        <w:t xml:space="preserve"> titrálással</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proofErr w:type="spellStart"/>
      <w:r w:rsidRPr="00544DEC">
        <w:rPr>
          <w:rFonts w:ascii="Times New Roman" w:hAnsi="Times New Roman"/>
          <w:sz w:val="24"/>
          <w:szCs w:val="24"/>
        </w:rPr>
        <w:t>Nemvizes</w:t>
      </w:r>
      <w:proofErr w:type="spellEnd"/>
      <w:r w:rsidRPr="00544DEC">
        <w:rPr>
          <w:rFonts w:ascii="Times New Roman" w:hAnsi="Times New Roman"/>
          <w:sz w:val="24"/>
          <w:szCs w:val="24"/>
        </w:rPr>
        <w:t xml:space="preserve"> közegű titrálások (</w:t>
      </w:r>
      <w:proofErr w:type="spellStart"/>
      <w:r w:rsidRPr="00544DEC">
        <w:rPr>
          <w:rFonts w:ascii="Times New Roman" w:hAnsi="Times New Roman"/>
          <w:sz w:val="24"/>
          <w:szCs w:val="24"/>
        </w:rPr>
        <w:t>Perklórsavas</w:t>
      </w:r>
      <w:proofErr w:type="spellEnd"/>
      <w:r w:rsidRPr="00544DEC">
        <w:rPr>
          <w:rFonts w:ascii="Times New Roman" w:hAnsi="Times New Roman"/>
          <w:sz w:val="24"/>
          <w:szCs w:val="24"/>
        </w:rPr>
        <w:t xml:space="preserve"> titrálás)</w:t>
      </w:r>
      <w:r w:rsidRPr="00544DEC">
        <w:rPr>
          <w:rFonts w:ascii="Times New Roman" w:hAnsi="Times New Roman"/>
          <w:sz w:val="24"/>
          <w:szCs w:val="24"/>
        </w:rPr>
        <w:br/>
      </w:r>
      <w:proofErr w:type="spellStart"/>
      <w:r w:rsidRPr="00544DEC">
        <w:rPr>
          <w:rFonts w:ascii="Times New Roman" w:hAnsi="Times New Roman"/>
          <w:sz w:val="24"/>
          <w:szCs w:val="24"/>
        </w:rPr>
        <w:t>Nemvizes</w:t>
      </w:r>
      <w:proofErr w:type="spellEnd"/>
      <w:r w:rsidRPr="00544DEC">
        <w:rPr>
          <w:rFonts w:ascii="Times New Roman" w:hAnsi="Times New Roman"/>
          <w:sz w:val="24"/>
          <w:szCs w:val="24"/>
        </w:rPr>
        <w:t xml:space="preserve"> közegben titrálható anyagok titrálásának tanulmányozása (elektród, közeg, egyéb paraméterek)</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proofErr w:type="spellStart"/>
      <w:r w:rsidRPr="00544DEC">
        <w:rPr>
          <w:rFonts w:ascii="Times New Roman" w:hAnsi="Times New Roman"/>
          <w:b/>
          <w:sz w:val="24"/>
          <w:szCs w:val="24"/>
        </w:rPr>
        <w:t>Konduktometriás</w:t>
      </w:r>
      <w:proofErr w:type="spellEnd"/>
      <w:r w:rsidRPr="00544DEC">
        <w:rPr>
          <w:rFonts w:ascii="Times New Roman" w:hAnsi="Times New Roman"/>
          <w:b/>
          <w:sz w:val="24"/>
          <w:szCs w:val="24"/>
        </w:rPr>
        <w:t xml:space="preserve"> titrálás</w:t>
      </w:r>
      <w:r w:rsidRPr="00544DEC">
        <w:rPr>
          <w:rFonts w:ascii="Times New Roman" w:hAnsi="Times New Roman"/>
          <w:b/>
          <w:sz w:val="24"/>
          <w:szCs w:val="24"/>
        </w:rPr>
        <w:tab/>
      </w:r>
      <w:r w:rsidRPr="00544DEC">
        <w:rPr>
          <w:rFonts w:ascii="Times New Roman" w:hAnsi="Times New Roman"/>
          <w:b/>
          <w:i/>
          <w:sz w:val="24"/>
          <w:szCs w:val="24"/>
        </w:rPr>
        <w:t>30 óra</w:t>
      </w:r>
    </w:p>
    <w:p w:rsidR="006527A2" w:rsidRPr="00544DEC" w:rsidRDefault="006527A2" w:rsidP="002F6294">
      <w:pPr>
        <w:widowControl w:val="0"/>
        <w:numPr>
          <w:ilvl w:val="0"/>
          <w:numId w:val="5"/>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Erős sav – erős bázis titrálása </w:t>
      </w:r>
      <w:proofErr w:type="spellStart"/>
      <w:r w:rsidRPr="00544DEC">
        <w:rPr>
          <w:rFonts w:ascii="Times New Roman" w:hAnsi="Times New Roman"/>
          <w:sz w:val="24"/>
          <w:szCs w:val="24"/>
        </w:rPr>
        <w:t>konduktometriás</w:t>
      </w:r>
      <w:proofErr w:type="spellEnd"/>
      <w:r w:rsidRPr="00544DEC">
        <w:rPr>
          <w:rFonts w:ascii="Times New Roman" w:hAnsi="Times New Roman"/>
          <w:sz w:val="24"/>
          <w:szCs w:val="24"/>
        </w:rPr>
        <w:t xml:space="preserve"> végpontjelzéssel.</w:t>
      </w:r>
      <w:r w:rsidRPr="00544DEC">
        <w:rPr>
          <w:rFonts w:ascii="Times New Roman" w:hAnsi="Times New Roman"/>
          <w:sz w:val="24"/>
          <w:szCs w:val="24"/>
        </w:rPr>
        <w:br/>
        <w:t>A mérési módszer tanulmányozása, korrekt kiértékelő görbéjének meghatározása</w:t>
      </w:r>
      <w:r w:rsidRPr="00544DEC">
        <w:rPr>
          <w:rFonts w:ascii="Times New Roman" w:hAnsi="Times New Roman"/>
          <w:sz w:val="24"/>
          <w:szCs w:val="24"/>
        </w:rPr>
        <w:br/>
        <w:t>Mérési adatok kiértékelése, eredmények statisztikai elemzése</w:t>
      </w:r>
    </w:p>
    <w:p w:rsidR="006527A2" w:rsidRPr="00544DEC" w:rsidRDefault="006527A2" w:rsidP="002F6294">
      <w:pPr>
        <w:widowControl w:val="0"/>
        <w:numPr>
          <w:ilvl w:val="0"/>
          <w:numId w:val="8"/>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Gyenge sav- erős bázis titrálása </w:t>
      </w:r>
      <w:proofErr w:type="spellStart"/>
      <w:r w:rsidRPr="00544DEC">
        <w:rPr>
          <w:rFonts w:ascii="Times New Roman" w:hAnsi="Times New Roman"/>
          <w:sz w:val="24"/>
          <w:szCs w:val="24"/>
        </w:rPr>
        <w:t>konduktometriás</w:t>
      </w:r>
      <w:proofErr w:type="spellEnd"/>
      <w:r w:rsidRPr="00544DEC">
        <w:rPr>
          <w:rFonts w:ascii="Times New Roman" w:hAnsi="Times New Roman"/>
          <w:sz w:val="24"/>
          <w:szCs w:val="24"/>
        </w:rPr>
        <w:t xml:space="preserve"> végpontjelzéssel. Élelmiszeripari vizsgálatok</w:t>
      </w:r>
    </w:p>
    <w:p w:rsidR="006527A2" w:rsidRPr="00544DEC" w:rsidRDefault="006527A2" w:rsidP="002F6294">
      <w:pPr>
        <w:widowControl w:val="0"/>
        <w:numPr>
          <w:ilvl w:val="0"/>
          <w:numId w:val="8"/>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Gyenge sav – gyenge bázis titrálása </w:t>
      </w:r>
      <w:proofErr w:type="spellStart"/>
      <w:r w:rsidRPr="00544DEC">
        <w:rPr>
          <w:rFonts w:ascii="Times New Roman" w:hAnsi="Times New Roman"/>
          <w:sz w:val="24"/>
          <w:szCs w:val="24"/>
        </w:rPr>
        <w:t>konduktometriás</w:t>
      </w:r>
      <w:proofErr w:type="spellEnd"/>
      <w:r w:rsidRPr="00544DEC">
        <w:rPr>
          <w:rFonts w:ascii="Times New Roman" w:hAnsi="Times New Roman"/>
          <w:sz w:val="24"/>
          <w:szCs w:val="24"/>
        </w:rPr>
        <w:t xml:space="preserve"> végpontjelzéssel. Élelmiszeripari vizsgálatok</w:t>
      </w:r>
    </w:p>
    <w:p w:rsidR="006527A2" w:rsidRPr="00544DEC" w:rsidRDefault="006527A2" w:rsidP="002F6294">
      <w:pPr>
        <w:spacing w:after="0" w:line="240" w:lineRule="auto"/>
        <w:ind w:left="1100"/>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Titrálások automata titrálóval</w:t>
      </w:r>
      <w:r w:rsidRPr="00544DEC">
        <w:rPr>
          <w:rFonts w:ascii="Times New Roman" w:hAnsi="Times New Roman"/>
          <w:b/>
          <w:sz w:val="24"/>
          <w:szCs w:val="24"/>
        </w:rPr>
        <w:tab/>
      </w:r>
      <w:r w:rsidR="00CF3229" w:rsidRPr="00544DEC">
        <w:rPr>
          <w:rFonts w:ascii="Times New Roman" w:hAnsi="Times New Roman"/>
          <w:b/>
          <w:i/>
          <w:sz w:val="24"/>
          <w:szCs w:val="24"/>
        </w:rPr>
        <w:t xml:space="preserve">45 </w:t>
      </w:r>
      <w:r w:rsidRPr="00544DEC">
        <w:rPr>
          <w:rFonts w:ascii="Times New Roman" w:hAnsi="Times New Roman"/>
          <w:b/>
          <w:i/>
          <w:sz w:val="24"/>
          <w:szCs w:val="24"/>
        </w:rPr>
        <w:t>óra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proofErr w:type="gramStart"/>
      <w:r w:rsidRPr="00544DEC">
        <w:rPr>
          <w:rFonts w:ascii="Times New Roman" w:hAnsi="Times New Roman"/>
          <w:sz w:val="24"/>
          <w:szCs w:val="24"/>
        </w:rPr>
        <w:t>Automata titrálók</w:t>
      </w:r>
      <w:proofErr w:type="gramEnd"/>
      <w:r w:rsidRPr="00544DEC">
        <w:rPr>
          <w:rFonts w:ascii="Times New Roman" w:hAnsi="Times New Roman"/>
          <w:sz w:val="24"/>
          <w:szCs w:val="24"/>
        </w:rPr>
        <w:t xml:space="preserve"> kezelése, karbantartása, kalibrálása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Ásványvizek, természetes vizek komplex vizsgálata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Az </w:t>
      </w:r>
      <w:proofErr w:type="gramStart"/>
      <w:r w:rsidRPr="00544DEC">
        <w:rPr>
          <w:rFonts w:ascii="Times New Roman" w:hAnsi="Times New Roman"/>
          <w:sz w:val="24"/>
          <w:szCs w:val="24"/>
        </w:rPr>
        <w:t>automata titrálók</w:t>
      </w:r>
      <w:proofErr w:type="gramEnd"/>
      <w:r w:rsidRPr="00544DEC">
        <w:rPr>
          <w:rFonts w:ascii="Times New Roman" w:hAnsi="Times New Roman"/>
          <w:sz w:val="24"/>
          <w:szCs w:val="24"/>
        </w:rPr>
        <w:t xml:space="preserve"> programozása, adatgyűjtő szoftverének tanulmányozása. Kapcsolt módszerek beállítása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Foto-kolorimetriás vizsgálatok és a mérési eredmények összehasonlítása klasszikus analitikai módszerekkel</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proofErr w:type="gramStart"/>
      <w:r w:rsidRPr="00544DEC">
        <w:rPr>
          <w:rFonts w:ascii="Times New Roman" w:hAnsi="Times New Roman"/>
          <w:sz w:val="24"/>
          <w:szCs w:val="24"/>
        </w:rPr>
        <w:t>Sav-bázis titrálások</w:t>
      </w:r>
      <w:proofErr w:type="gramEnd"/>
      <w:r w:rsidRPr="00544DEC">
        <w:rPr>
          <w:rFonts w:ascii="Times New Roman" w:hAnsi="Times New Roman"/>
          <w:sz w:val="24"/>
          <w:szCs w:val="24"/>
        </w:rPr>
        <w:t xml:space="preserve"> </w:t>
      </w:r>
      <w:proofErr w:type="spellStart"/>
      <w:r w:rsidRPr="00544DEC">
        <w:rPr>
          <w:rFonts w:ascii="Times New Roman" w:hAnsi="Times New Roman"/>
          <w:sz w:val="24"/>
          <w:szCs w:val="24"/>
        </w:rPr>
        <w:t>validálása</w:t>
      </w:r>
      <w:proofErr w:type="spellEnd"/>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Egy sav-bázis titrálás néhány teljesítmény jellemzőjének vizsgálata</w:t>
      </w:r>
      <w:r w:rsidRPr="00544DEC">
        <w:rPr>
          <w:rFonts w:ascii="Times New Roman" w:hAnsi="Times New Roman"/>
          <w:sz w:val="24"/>
          <w:szCs w:val="24"/>
        </w:rPr>
        <w:br/>
        <w:t>(pontosság, ismételhetőség, linearitás, alsó kimutatási határ)</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Mérési adatok kiértékelése, eredmények statisztikai elemzése</w:t>
      </w:r>
    </w:p>
    <w:p w:rsidR="006527A2" w:rsidRPr="00544DEC" w:rsidRDefault="006527A2" w:rsidP="001F5D0A">
      <w:pPr>
        <w:spacing w:after="0" w:line="240" w:lineRule="auto"/>
        <w:rPr>
          <w:rFonts w:ascii="Times New Roman" w:hAnsi="Times New Roman"/>
          <w:b/>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proofErr w:type="spellStart"/>
      <w:r w:rsidRPr="00544DEC">
        <w:rPr>
          <w:rFonts w:ascii="Times New Roman" w:hAnsi="Times New Roman"/>
          <w:b/>
          <w:sz w:val="24"/>
          <w:szCs w:val="24"/>
        </w:rPr>
        <w:t>Voltammetriás</w:t>
      </w:r>
      <w:proofErr w:type="spellEnd"/>
      <w:r w:rsidRPr="00544DEC">
        <w:rPr>
          <w:rFonts w:ascii="Times New Roman" w:hAnsi="Times New Roman"/>
          <w:b/>
          <w:sz w:val="24"/>
          <w:szCs w:val="24"/>
        </w:rPr>
        <w:t xml:space="preserve"> mérések</w:t>
      </w:r>
      <w:r w:rsidRPr="00544DEC">
        <w:rPr>
          <w:rFonts w:ascii="Times New Roman" w:hAnsi="Times New Roman"/>
          <w:b/>
          <w:sz w:val="24"/>
          <w:szCs w:val="24"/>
        </w:rPr>
        <w:tab/>
      </w:r>
      <w:r w:rsidR="00CF3229" w:rsidRPr="00544DEC">
        <w:rPr>
          <w:rFonts w:ascii="Times New Roman" w:hAnsi="Times New Roman"/>
          <w:b/>
          <w:i/>
          <w:sz w:val="24"/>
          <w:szCs w:val="24"/>
        </w:rPr>
        <w:t xml:space="preserve">45 </w:t>
      </w:r>
      <w:r w:rsidRPr="00544DEC">
        <w:rPr>
          <w:rFonts w:ascii="Times New Roman" w:hAnsi="Times New Roman"/>
          <w:b/>
          <w:i/>
          <w:sz w:val="24"/>
          <w:szCs w:val="24"/>
        </w:rPr>
        <w:t>óra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Polarográfiás mérések, minta előkészítés, feltárás</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Egészségre veszélyes nehézfémek meghatározása inverz polarográfiával, a mérési eredmények összehasonlítása atomabszorpciós mérési módszerrel</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Mérési adatok kiértékelése, eredmények statisztikai elemzése</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Ciklikus </w:t>
      </w:r>
      <w:proofErr w:type="spellStart"/>
      <w:r w:rsidRPr="00544DEC">
        <w:rPr>
          <w:rFonts w:ascii="Times New Roman" w:hAnsi="Times New Roman"/>
          <w:sz w:val="24"/>
          <w:szCs w:val="24"/>
        </w:rPr>
        <w:t>voltammetriás</w:t>
      </w:r>
      <w:proofErr w:type="spellEnd"/>
      <w:r w:rsidRPr="00544DEC">
        <w:rPr>
          <w:rFonts w:ascii="Times New Roman" w:hAnsi="Times New Roman"/>
          <w:sz w:val="24"/>
          <w:szCs w:val="24"/>
        </w:rPr>
        <w:t xml:space="preserve"> mérések – </w:t>
      </w:r>
      <w:proofErr w:type="spellStart"/>
      <w:r w:rsidRPr="00544DEC">
        <w:rPr>
          <w:rFonts w:ascii="Times New Roman" w:hAnsi="Times New Roman"/>
          <w:sz w:val="24"/>
          <w:szCs w:val="24"/>
        </w:rPr>
        <w:t>redox</w:t>
      </w:r>
      <w:proofErr w:type="spellEnd"/>
      <w:r w:rsidRPr="00544DEC">
        <w:rPr>
          <w:rFonts w:ascii="Times New Roman" w:hAnsi="Times New Roman"/>
          <w:sz w:val="24"/>
          <w:szCs w:val="24"/>
        </w:rPr>
        <w:t xml:space="preserve"> folyamatok tanulmányozása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Korróziós vizsgálatok</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Különböző korróziós közegek vizsgálata, a korrózió tanulmányozása</w:t>
      </w:r>
    </w:p>
    <w:p w:rsidR="006527A2" w:rsidRPr="00544DEC" w:rsidRDefault="006527A2" w:rsidP="001F5D0A">
      <w:pPr>
        <w:widowControl w:val="0"/>
        <w:suppressAutoHyphens/>
        <w:spacing w:after="0" w:line="240" w:lineRule="auto"/>
        <w:rPr>
          <w:rFonts w:ascii="Times New Roman" w:hAnsi="Times New Roman"/>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Látogatás külső laboratóriumban (2)</w:t>
      </w:r>
      <w:r w:rsidRPr="00544DEC">
        <w:rPr>
          <w:rFonts w:ascii="Times New Roman" w:hAnsi="Times New Roman"/>
          <w:b/>
          <w:sz w:val="24"/>
          <w:szCs w:val="24"/>
        </w:rPr>
        <w:tab/>
      </w:r>
      <w:r w:rsidRPr="00544DEC">
        <w:rPr>
          <w:rFonts w:ascii="Times New Roman" w:hAnsi="Times New Roman"/>
          <w:b/>
          <w:i/>
          <w:sz w:val="24"/>
          <w:szCs w:val="24"/>
        </w:rPr>
        <w:t>12 óra</w:t>
      </w:r>
    </w:p>
    <w:p w:rsidR="006527A2" w:rsidRPr="00544DEC" w:rsidRDefault="006527A2" w:rsidP="009C417E">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Ipari, kutató laboratóriumi, minőség-ellenőrző laboratóriumi környezetben működő elektrokémiai elemző készülékek tanulmányozása</w:t>
      </w:r>
    </w:p>
    <w:p w:rsidR="006527A2" w:rsidRPr="00544DEC" w:rsidRDefault="006527A2" w:rsidP="001F5D0A">
      <w:pPr>
        <w:widowControl w:val="0"/>
        <w:suppressAutoHyphens/>
        <w:spacing w:after="0" w:line="240" w:lineRule="auto"/>
        <w:rPr>
          <w:rFonts w:ascii="Times New Roman" w:hAnsi="Times New Roman"/>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Gázkromatográfiás minta-előkészítés</w:t>
      </w:r>
      <w:r w:rsidRPr="00544DEC">
        <w:rPr>
          <w:rFonts w:ascii="Times New Roman" w:hAnsi="Times New Roman"/>
          <w:b/>
          <w:sz w:val="24"/>
          <w:szCs w:val="24"/>
        </w:rPr>
        <w:tab/>
      </w:r>
      <w:r w:rsidRPr="00544DEC">
        <w:rPr>
          <w:rFonts w:ascii="Times New Roman" w:hAnsi="Times New Roman"/>
          <w:b/>
          <w:i/>
          <w:sz w:val="24"/>
          <w:szCs w:val="24"/>
        </w:rPr>
        <w:t>21 óra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Mintavétel különféle objektumokból, minta bemérése, homogenizálása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Minta fizikai és/vagy kémia átalakítása, elemzésre alkalmas minta készítése</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Minta dúsítása, hígítása, oldat készítés mintából, vonatkoztatási anyag mintához mérése</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Minta szabályos jelölése, megfelelő felelő tárolása</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Gázkromatográfiás rendszer tanulmányozása</w:t>
      </w:r>
      <w:r w:rsidRPr="00544DEC">
        <w:rPr>
          <w:rFonts w:ascii="Times New Roman" w:hAnsi="Times New Roman"/>
          <w:b/>
          <w:sz w:val="24"/>
          <w:szCs w:val="24"/>
        </w:rPr>
        <w:tab/>
      </w:r>
      <w:r w:rsidR="00CF3229" w:rsidRPr="00544DEC">
        <w:rPr>
          <w:rFonts w:ascii="Times New Roman" w:hAnsi="Times New Roman"/>
          <w:b/>
          <w:i/>
          <w:sz w:val="24"/>
          <w:szCs w:val="24"/>
        </w:rPr>
        <w:t xml:space="preserve">35 </w:t>
      </w:r>
      <w:r w:rsidRPr="00544DEC">
        <w:rPr>
          <w:rFonts w:ascii="Times New Roman" w:hAnsi="Times New Roman"/>
          <w:b/>
          <w:i/>
          <w:sz w:val="24"/>
          <w:szCs w:val="24"/>
        </w:rPr>
        <w:t>óra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gázkromatográf</w:t>
      </w:r>
      <w:proofErr w:type="spellEnd"/>
      <w:r w:rsidRPr="00544DEC">
        <w:rPr>
          <w:rFonts w:ascii="Times New Roman" w:hAnsi="Times New Roman"/>
          <w:sz w:val="24"/>
          <w:szCs w:val="24"/>
        </w:rPr>
        <w:t xml:space="preserve"> részeinek tanulmányozása, a működtetés megismerése, a szabályos működtetés begyakorlása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gázkromatográf</w:t>
      </w:r>
      <w:proofErr w:type="spellEnd"/>
      <w:r w:rsidRPr="00544DEC">
        <w:rPr>
          <w:rFonts w:ascii="Times New Roman" w:hAnsi="Times New Roman"/>
          <w:sz w:val="24"/>
          <w:szCs w:val="24"/>
        </w:rPr>
        <w:t xml:space="preserve"> állapotának, agyártó előírása szerinti ellenőrzése, a megfelelő állapot fenntartását igénylő napi/heti beavatkozások megismerése, elvégzése, begyakorlása</w:t>
      </w:r>
    </w:p>
    <w:p w:rsidR="006527A2" w:rsidRPr="00544DEC" w:rsidRDefault="006527A2" w:rsidP="002F6294">
      <w:pPr>
        <w:numPr>
          <w:ilvl w:val="0"/>
          <w:numId w:val="6"/>
        </w:numPr>
        <w:spacing w:after="0" w:line="240" w:lineRule="auto"/>
        <w:ind w:left="1100" w:firstLine="0"/>
        <w:rPr>
          <w:rFonts w:ascii="Times New Roman" w:hAnsi="Times New Roman"/>
          <w:b/>
        </w:rPr>
      </w:pPr>
      <w:r w:rsidRPr="00544DEC">
        <w:rPr>
          <w:rFonts w:ascii="Times New Roman" w:hAnsi="Times New Roman"/>
          <w:sz w:val="24"/>
          <w:szCs w:val="24"/>
        </w:rPr>
        <w:t xml:space="preserve">A </w:t>
      </w:r>
      <w:proofErr w:type="spellStart"/>
      <w:r w:rsidRPr="00544DEC">
        <w:rPr>
          <w:rFonts w:ascii="Times New Roman" w:hAnsi="Times New Roman"/>
          <w:sz w:val="24"/>
          <w:szCs w:val="24"/>
        </w:rPr>
        <w:t>gázkromatográf</w:t>
      </w:r>
      <w:proofErr w:type="spellEnd"/>
      <w:r w:rsidRPr="00544DEC">
        <w:rPr>
          <w:rFonts w:ascii="Times New Roman" w:hAnsi="Times New Roman"/>
          <w:sz w:val="24"/>
          <w:szCs w:val="24"/>
        </w:rPr>
        <w:t xml:space="preserve"> más célú használatát lehetővé tevő beavatkozások (pl.: oszlopcsere) elvégzése</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 gázkromatográfiás rendszert működtető számítógép-program megismerése, a programmal végrehajtható különféle feladatok elvégzésének begyakorlása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gázkromatográf</w:t>
      </w:r>
      <w:proofErr w:type="spellEnd"/>
      <w:r w:rsidRPr="00544DEC">
        <w:rPr>
          <w:rFonts w:ascii="Times New Roman" w:hAnsi="Times New Roman"/>
          <w:sz w:val="24"/>
          <w:szCs w:val="24"/>
        </w:rPr>
        <w:t xml:space="preserve"> teljesítmény-jellemzőinek vizsgálata és a teljesítmény-jellemzők egybevetése, minősítése </w:t>
      </w:r>
      <w:proofErr w:type="gramStart"/>
      <w:r w:rsidRPr="00544DEC">
        <w:rPr>
          <w:rFonts w:ascii="Times New Roman" w:hAnsi="Times New Roman"/>
          <w:sz w:val="24"/>
          <w:szCs w:val="24"/>
        </w:rPr>
        <w:t>gyártó(</w:t>
      </w:r>
      <w:proofErr w:type="gramEnd"/>
      <w:r w:rsidRPr="00544DEC">
        <w:rPr>
          <w:rFonts w:ascii="Times New Roman" w:hAnsi="Times New Roman"/>
          <w:sz w:val="24"/>
          <w:szCs w:val="24"/>
        </w:rPr>
        <w:t>k) által megadott értékekkel</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Gázkromatográfiás elemzés, kiértékelés, dokumentálás</w:t>
      </w:r>
      <w:r w:rsidRPr="00544DEC">
        <w:rPr>
          <w:rFonts w:ascii="Times New Roman" w:hAnsi="Times New Roman"/>
          <w:b/>
          <w:sz w:val="24"/>
          <w:szCs w:val="24"/>
        </w:rPr>
        <w:tab/>
      </w:r>
      <w:r w:rsidRPr="00544DEC">
        <w:rPr>
          <w:rFonts w:ascii="Times New Roman" w:hAnsi="Times New Roman"/>
          <w:b/>
          <w:i/>
          <w:sz w:val="24"/>
          <w:szCs w:val="24"/>
        </w:rPr>
        <w:t>28 óra</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 gázkromatográfiás vizsgálatokhoz szükséges egyéb anyagok előkészítése, elkészítése, ellenőrzése</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 gázkromatográfiás összehasonlító/kalibráló anyagok elkészítése</w:t>
      </w:r>
    </w:p>
    <w:p w:rsidR="006527A2" w:rsidRPr="00544DEC" w:rsidRDefault="006527A2" w:rsidP="002F6294">
      <w:pPr>
        <w:numPr>
          <w:ilvl w:val="0"/>
          <w:numId w:val="7"/>
        </w:numPr>
        <w:spacing w:after="0" w:line="240" w:lineRule="auto"/>
        <w:ind w:left="1100" w:firstLine="0"/>
        <w:rPr>
          <w:rFonts w:ascii="Times New Roman" w:hAnsi="Times New Roman"/>
          <w:b/>
        </w:rPr>
      </w:pPr>
      <w:r w:rsidRPr="00544DEC">
        <w:rPr>
          <w:rFonts w:ascii="Times New Roman" w:hAnsi="Times New Roman"/>
          <w:sz w:val="24"/>
          <w:szCs w:val="24"/>
        </w:rPr>
        <w:t xml:space="preserve">A </w:t>
      </w:r>
      <w:proofErr w:type="spellStart"/>
      <w:r w:rsidRPr="00544DEC">
        <w:rPr>
          <w:rFonts w:ascii="Times New Roman" w:hAnsi="Times New Roman"/>
          <w:sz w:val="24"/>
          <w:szCs w:val="24"/>
        </w:rPr>
        <w:t>gázkromatográf</w:t>
      </w:r>
      <w:proofErr w:type="spellEnd"/>
      <w:r w:rsidRPr="00544DEC">
        <w:rPr>
          <w:rFonts w:ascii="Times New Roman" w:hAnsi="Times New Roman"/>
          <w:sz w:val="24"/>
          <w:szCs w:val="24"/>
        </w:rPr>
        <w:t xml:space="preserve"> beállítása/beprogramozása, ellenőrzése az elválasztási feladat végrehajtásához</w:t>
      </w:r>
    </w:p>
    <w:p w:rsidR="006527A2" w:rsidRPr="00544DEC" w:rsidRDefault="006527A2" w:rsidP="002F6294">
      <w:pPr>
        <w:widowControl w:val="0"/>
        <w:numPr>
          <w:ilvl w:val="0"/>
          <w:numId w:val="8"/>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A gázkromatográfiás </w:t>
      </w:r>
      <w:proofErr w:type="gramStart"/>
      <w:r w:rsidRPr="00544DEC">
        <w:rPr>
          <w:rFonts w:ascii="Times New Roman" w:hAnsi="Times New Roman"/>
          <w:sz w:val="24"/>
          <w:szCs w:val="24"/>
        </w:rPr>
        <w:t>minta(</w:t>
      </w:r>
      <w:proofErr w:type="spellStart"/>
      <w:proofErr w:type="gramEnd"/>
      <w:r w:rsidRPr="00544DEC">
        <w:rPr>
          <w:rFonts w:ascii="Times New Roman" w:hAnsi="Times New Roman"/>
          <w:sz w:val="24"/>
          <w:szCs w:val="24"/>
        </w:rPr>
        <w:t>ák</w:t>
      </w:r>
      <w:proofErr w:type="spellEnd"/>
      <w:r w:rsidRPr="00544DEC">
        <w:rPr>
          <w:rFonts w:ascii="Times New Roman" w:hAnsi="Times New Roman"/>
          <w:sz w:val="24"/>
          <w:szCs w:val="24"/>
        </w:rPr>
        <w:t>) egyenkénti vagy programozott bemérése, gondoskodás a minta jelöléséről</w:t>
      </w:r>
    </w:p>
    <w:p w:rsidR="006527A2" w:rsidRPr="00544DEC" w:rsidRDefault="006527A2" w:rsidP="002F6294">
      <w:pPr>
        <w:numPr>
          <w:ilvl w:val="0"/>
          <w:numId w:val="8"/>
        </w:numPr>
        <w:spacing w:after="0" w:line="240" w:lineRule="auto"/>
        <w:ind w:left="1100" w:firstLine="0"/>
        <w:rPr>
          <w:rFonts w:ascii="Times New Roman" w:hAnsi="Times New Roman"/>
          <w:sz w:val="24"/>
          <w:szCs w:val="24"/>
        </w:rPr>
      </w:pPr>
      <w:r w:rsidRPr="00544DEC">
        <w:rPr>
          <w:rFonts w:ascii="Times New Roman" w:hAnsi="Times New Roman"/>
          <w:sz w:val="24"/>
          <w:szCs w:val="24"/>
        </w:rPr>
        <w:t>Az elválasztási folyamat nyomon követése, értékelése</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 gázkromatográfiás elválasztás eredményének értelmezése, kiértékelése</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Kvalitatív, kvantitatív következtetések levonása, számítások elvégzése</w:t>
      </w:r>
    </w:p>
    <w:p w:rsidR="006527A2" w:rsidRPr="00544DEC" w:rsidRDefault="006527A2" w:rsidP="002F6294">
      <w:pPr>
        <w:numPr>
          <w:ilvl w:val="0"/>
          <w:numId w:val="6"/>
        </w:numPr>
        <w:spacing w:after="0" w:line="240" w:lineRule="auto"/>
        <w:ind w:left="1100" w:firstLine="0"/>
        <w:rPr>
          <w:rFonts w:ascii="Times New Roman" w:hAnsi="Times New Roman"/>
          <w:b/>
        </w:rPr>
      </w:pPr>
      <w:r w:rsidRPr="00544DEC">
        <w:rPr>
          <w:rFonts w:ascii="Times New Roman" w:hAnsi="Times New Roman"/>
          <w:sz w:val="24"/>
          <w:szCs w:val="24"/>
        </w:rPr>
        <w:t>A mérés eredményeinek dokumentálása</w:t>
      </w:r>
    </w:p>
    <w:p w:rsidR="006527A2" w:rsidRPr="00544DEC" w:rsidRDefault="006527A2" w:rsidP="001F5D0A">
      <w:pPr>
        <w:spacing w:after="0" w:line="240" w:lineRule="auto"/>
        <w:rPr>
          <w:rFonts w:ascii="Times New Roman" w:hAnsi="Times New Roman"/>
          <w:b/>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Folyadék-kromatográfiás minta-előkészítés</w:t>
      </w:r>
      <w:r w:rsidRPr="00544DEC">
        <w:rPr>
          <w:rFonts w:ascii="Times New Roman" w:hAnsi="Times New Roman"/>
          <w:b/>
          <w:sz w:val="24"/>
          <w:szCs w:val="24"/>
        </w:rPr>
        <w:tab/>
      </w:r>
      <w:r w:rsidRPr="00544DEC">
        <w:rPr>
          <w:rFonts w:ascii="Times New Roman" w:hAnsi="Times New Roman"/>
          <w:b/>
          <w:i/>
          <w:sz w:val="24"/>
          <w:szCs w:val="24"/>
        </w:rPr>
        <w:t>28 óra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Mintavétel különféle objektumokból, minta bemérése, homogenizálása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Folyadék-kromatográfiára alkalmas minta készítése, minta dúsításával, hígításával, oldat készítés mintából, vonatkoztatási anyag mintához mérése</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Minta szabályos jelölése, megfelelő felelő tárolása</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Folyadék-kromatográfiás rendszer tanulmányozása</w:t>
      </w:r>
      <w:r w:rsidRPr="00544DEC">
        <w:rPr>
          <w:rFonts w:ascii="Times New Roman" w:hAnsi="Times New Roman"/>
          <w:b/>
          <w:sz w:val="24"/>
          <w:szCs w:val="24"/>
        </w:rPr>
        <w:tab/>
      </w:r>
      <w:r w:rsidRPr="00544DEC">
        <w:rPr>
          <w:rFonts w:ascii="Times New Roman" w:hAnsi="Times New Roman"/>
          <w:b/>
          <w:i/>
          <w:sz w:val="24"/>
          <w:szCs w:val="24"/>
        </w:rPr>
        <w:t>28 óra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folyadék-kromatográf</w:t>
      </w:r>
      <w:proofErr w:type="spellEnd"/>
      <w:r w:rsidRPr="00544DEC">
        <w:rPr>
          <w:rFonts w:ascii="Times New Roman" w:hAnsi="Times New Roman"/>
          <w:sz w:val="24"/>
          <w:szCs w:val="24"/>
        </w:rPr>
        <w:t xml:space="preserve"> részeinek tanulmányozása, a működtetés megismerése, a szabályos működtetés begyakorlása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folyadék-kromatográf</w:t>
      </w:r>
      <w:proofErr w:type="spellEnd"/>
      <w:r w:rsidRPr="00544DEC">
        <w:rPr>
          <w:rFonts w:ascii="Times New Roman" w:hAnsi="Times New Roman"/>
          <w:sz w:val="24"/>
          <w:szCs w:val="24"/>
        </w:rPr>
        <w:t xml:space="preserve"> állapotának, a gyártó előírása szerinti ellenőrzése, a megfelelő állapot fenntartását igénylő napi/heti beavatkozások megismerése, elvégzése, begyakorlása</w:t>
      </w:r>
    </w:p>
    <w:p w:rsidR="006527A2" w:rsidRPr="00544DEC" w:rsidRDefault="006527A2" w:rsidP="002F6294">
      <w:pPr>
        <w:numPr>
          <w:ilvl w:val="0"/>
          <w:numId w:val="6"/>
        </w:numPr>
        <w:spacing w:after="0" w:line="240" w:lineRule="auto"/>
        <w:ind w:left="1100" w:firstLine="0"/>
        <w:rPr>
          <w:rFonts w:ascii="Times New Roman" w:hAnsi="Times New Roman"/>
          <w:b/>
        </w:rPr>
      </w:pPr>
      <w:r w:rsidRPr="00544DEC">
        <w:rPr>
          <w:rFonts w:ascii="Times New Roman" w:hAnsi="Times New Roman"/>
          <w:sz w:val="24"/>
          <w:szCs w:val="24"/>
        </w:rPr>
        <w:t xml:space="preserve">A </w:t>
      </w:r>
      <w:proofErr w:type="spellStart"/>
      <w:r w:rsidRPr="00544DEC">
        <w:rPr>
          <w:rFonts w:ascii="Times New Roman" w:hAnsi="Times New Roman"/>
          <w:sz w:val="24"/>
          <w:szCs w:val="24"/>
        </w:rPr>
        <w:t>folyadék-kromatográf</w:t>
      </w:r>
      <w:proofErr w:type="spellEnd"/>
      <w:r w:rsidRPr="00544DEC">
        <w:rPr>
          <w:rFonts w:ascii="Times New Roman" w:hAnsi="Times New Roman"/>
          <w:sz w:val="24"/>
          <w:szCs w:val="24"/>
        </w:rPr>
        <w:t xml:space="preserve"> más célú használatát lehetővé tevő beavatkozások (pl.: </w:t>
      </w:r>
      <w:proofErr w:type="spellStart"/>
      <w:r w:rsidRPr="00544DEC">
        <w:rPr>
          <w:rFonts w:ascii="Times New Roman" w:hAnsi="Times New Roman"/>
          <w:sz w:val="24"/>
          <w:szCs w:val="24"/>
        </w:rPr>
        <w:t>eluenscsere</w:t>
      </w:r>
      <w:proofErr w:type="spellEnd"/>
      <w:r w:rsidRPr="00544DEC">
        <w:rPr>
          <w:rFonts w:ascii="Times New Roman" w:hAnsi="Times New Roman"/>
          <w:sz w:val="24"/>
          <w:szCs w:val="24"/>
        </w:rPr>
        <w:t>) elvégzése</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folyadék-kromatográf</w:t>
      </w:r>
      <w:proofErr w:type="spellEnd"/>
      <w:r w:rsidRPr="00544DEC">
        <w:rPr>
          <w:rFonts w:ascii="Times New Roman" w:hAnsi="Times New Roman"/>
          <w:sz w:val="24"/>
          <w:szCs w:val="24"/>
        </w:rPr>
        <w:t xml:space="preserve"> teljesítmény-jellemzőinek vizsgálata és a teljesítmény-jellemzők egybevetése, minősítése </w:t>
      </w:r>
      <w:proofErr w:type="gramStart"/>
      <w:r w:rsidRPr="00544DEC">
        <w:rPr>
          <w:rFonts w:ascii="Times New Roman" w:hAnsi="Times New Roman"/>
          <w:sz w:val="24"/>
          <w:szCs w:val="24"/>
        </w:rPr>
        <w:t>gyártó(</w:t>
      </w:r>
      <w:proofErr w:type="gramEnd"/>
      <w:r w:rsidRPr="00544DEC">
        <w:rPr>
          <w:rFonts w:ascii="Times New Roman" w:hAnsi="Times New Roman"/>
          <w:sz w:val="24"/>
          <w:szCs w:val="24"/>
        </w:rPr>
        <w:t>k) által megadott értékekkel</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 folyadék-kromatográfiás rendszert működtető számítógép-program megismerése, a programmal végrehajtható különféle feladatok elvégzésének begyakorlása</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Folyadék-kromatográfiás elemzés</w:t>
      </w:r>
      <w:r w:rsidRPr="00544DEC">
        <w:rPr>
          <w:rFonts w:ascii="Times New Roman" w:hAnsi="Times New Roman"/>
          <w:b/>
          <w:sz w:val="24"/>
          <w:szCs w:val="24"/>
        </w:rPr>
        <w:tab/>
      </w:r>
      <w:r w:rsidR="00CF3229" w:rsidRPr="00544DEC">
        <w:rPr>
          <w:rFonts w:ascii="Times New Roman" w:hAnsi="Times New Roman"/>
          <w:b/>
          <w:i/>
          <w:sz w:val="24"/>
          <w:szCs w:val="24"/>
        </w:rPr>
        <w:t xml:space="preserve">33 </w:t>
      </w:r>
      <w:r w:rsidRPr="00544DEC">
        <w:rPr>
          <w:rFonts w:ascii="Times New Roman" w:hAnsi="Times New Roman"/>
          <w:b/>
          <w:i/>
          <w:sz w:val="24"/>
          <w:szCs w:val="24"/>
        </w:rPr>
        <w:t>óra</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 folyadék-kromatográfiás vizsgálatokhoz szükséges egyéb anyagok előkészítése, elkészítése, ellenőrzése</w:t>
      </w:r>
    </w:p>
    <w:p w:rsidR="006527A2" w:rsidRPr="00544DEC" w:rsidRDefault="006527A2" w:rsidP="002F6294">
      <w:pPr>
        <w:widowControl w:val="0"/>
        <w:numPr>
          <w:ilvl w:val="0"/>
          <w:numId w:val="7"/>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 folyadék-kromatográfiás összehasonlító/kalibráló anyagok elkészítése</w:t>
      </w:r>
    </w:p>
    <w:p w:rsidR="006527A2" w:rsidRPr="00544DEC" w:rsidRDefault="006527A2" w:rsidP="002F6294">
      <w:pPr>
        <w:numPr>
          <w:ilvl w:val="0"/>
          <w:numId w:val="7"/>
        </w:numPr>
        <w:spacing w:after="0" w:line="240" w:lineRule="auto"/>
        <w:ind w:left="1100" w:firstLine="0"/>
        <w:rPr>
          <w:rFonts w:ascii="Times New Roman" w:hAnsi="Times New Roman"/>
          <w:b/>
        </w:rPr>
      </w:pPr>
      <w:r w:rsidRPr="00544DEC">
        <w:rPr>
          <w:rFonts w:ascii="Times New Roman" w:hAnsi="Times New Roman"/>
          <w:sz w:val="24"/>
          <w:szCs w:val="24"/>
        </w:rPr>
        <w:t xml:space="preserve">A </w:t>
      </w:r>
      <w:proofErr w:type="spellStart"/>
      <w:r w:rsidRPr="00544DEC">
        <w:rPr>
          <w:rFonts w:ascii="Times New Roman" w:hAnsi="Times New Roman"/>
          <w:sz w:val="24"/>
          <w:szCs w:val="24"/>
        </w:rPr>
        <w:t>folyadék-kromatográf</w:t>
      </w:r>
      <w:proofErr w:type="spellEnd"/>
      <w:r w:rsidRPr="00544DEC">
        <w:rPr>
          <w:rFonts w:ascii="Times New Roman" w:hAnsi="Times New Roman"/>
          <w:sz w:val="24"/>
          <w:szCs w:val="24"/>
        </w:rPr>
        <w:t xml:space="preserve"> beállítása/beprogramozása, ellenőrzése az elválasztási feladat végrehajtásához</w:t>
      </w:r>
    </w:p>
    <w:p w:rsidR="006527A2" w:rsidRPr="00544DEC" w:rsidRDefault="006527A2" w:rsidP="002F6294">
      <w:pPr>
        <w:widowControl w:val="0"/>
        <w:numPr>
          <w:ilvl w:val="0"/>
          <w:numId w:val="8"/>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A folyadék-kromatográfiás </w:t>
      </w:r>
      <w:proofErr w:type="gramStart"/>
      <w:r w:rsidRPr="00544DEC">
        <w:rPr>
          <w:rFonts w:ascii="Times New Roman" w:hAnsi="Times New Roman"/>
          <w:sz w:val="24"/>
          <w:szCs w:val="24"/>
        </w:rPr>
        <w:t>minta(</w:t>
      </w:r>
      <w:proofErr w:type="spellStart"/>
      <w:proofErr w:type="gramEnd"/>
      <w:r w:rsidRPr="00544DEC">
        <w:rPr>
          <w:rFonts w:ascii="Times New Roman" w:hAnsi="Times New Roman"/>
          <w:sz w:val="24"/>
          <w:szCs w:val="24"/>
        </w:rPr>
        <w:t>ák</w:t>
      </w:r>
      <w:proofErr w:type="spellEnd"/>
      <w:r w:rsidRPr="00544DEC">
        <w:rPr>
          <w:rFonts w:ascii="Times New Roman" w:hAnsi="Times New Roman"/>
          <w:sz w:val="24"/>
          <w:szCs w:val="24"/>
        </w:rPr>
        <w:t>) egyenkénti vagy programozott bemérése, gondoskodás a minta jelöléséről</w:t>
      </w:r>
    </w:p>
    <w:p w:rsidR="006527A2" w:rsidRPr="00544DEC" w:rsidRDefault="006527A2" w:rsidP="002F6294">
      <w:pPr>
        <w:numPr>
          <w:ilvl w:val="0"/>
          <w:numId w:val="8"/>
        </w:numPr>
        <w:spacing w:after="0" w:line="240" w:lineRule="auto"/>
        <w:ind w:left="1100" w:firstLine="0"/>
        <w:rPr>
          <w:rFonts w:ascii="Times New Roman" w:hAnsi="Times New Roman"/>
          <w:sz w:val="24"/>
          <w:szCs w:val="24"/>
        </w:rPr>
      </w:pPr>
      <w:r w:rsidRPr="00544DEC">
        <w:rPr>
          <w:rFonts w:ascii="Times New Roman" w:hAnsi="Times New Roman"/>
          <w:sz w:val="24"/>
          <w:szCs w:val="24"/>
        </w:rPr>
        <w:t>Az elválasztási folyamat nyomon követése, értékelése</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A folyadék-kromatográfiás elválasztási eredményének értelmezése, kiértékelése</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Kvalitatív, kvantitatív következtetések, számítások elvégzése</w:t>
      </w:r>
    </w:p>
    <w:p w:rsidR="006527A2" w:rsidRPr="00544DEC" w:rsidRDefault="006527A2" w:rsidP="002F6294">
      <w:pPr>
        <w:numPr>
          <w:ilvl w:val="0"/>
          <w:numId w:val="6"/>
        </w:numPr>
        <w:spacing w:after="0" w:line="240" w:lineRule="auto"/>
        <w:ind w:left="1100" w:firstLine="0"/>
        <w:rPr>
          <w:rFonts w:ascii="Times New Roman" w:hAnsi="Times New Roman"/>
          <w:b/>
        </w:rPr>
      </w:pPr>
      <w:r w:rsidRPr="00544DEC">
        <w:rPr>
          <w:rFonts w:ascii="Times New Roman" w:hAnsi="Times New Roman"/>
          <w:sz w:val="24"/>
          <w:szCs w:val="24"/>
        </w:rPr>
        <w:t>A mérés eredményeinek dokumentálása</w:t>
      </w:r>
    </w:p>
    <w:p w:rsidR="006527A2" w:rsidRPr="00544DEC" w:rsidRDefault="006527A2" w:rsidP="001F5D0A">
      <w:pPr>
        <w:spacing w:after="0" w:line="240" w:lineRule="auto"/>
        <w:rPr>
          <w:rFonts w:ascii="Times New Roman" w:hAnsi="Times New Roman"/>
          <w:b/>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Vékonyréteg-kromatográfia</w:t>
      </w:r>
      <w:r w:rsidRPr="00544DEC">
        <w:rPr>
          <w:rFonts w:ascii="Times New Roman" w:hAnsi="Times New Roman"/>
          <w:b/>
          <w:sz w:val="24"/>
          <w:szCs w:val="24"/>
        </w:rPr>
        <w:tab/>
      </w:r>
      <w:r w:rsidRPr="00544DEC">
        <w:rPr>
          <w:rFonts w:ascii="Times New Roman" w:hAnsi="Times New Roman"/>
          <w:b/>
          <w:i/>
          <w:sz w:val="24"/>
          <w:szCs w:val="24"/>
        </w:rPr>
        <w:t>28 óra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Minta-előkészítési: oldatkészítés, dúsítás, hígítás</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Összehasonlító anyagok elkészítése</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Vékonyréteg előkészítése, mintafelvitel</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Futtatás végrehajtása</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 xml:space="preserve">Foltok különféle módszerekkel történő előhívása </w:t>
      </w:r>
    </w:p>
    <w:p w:rsidR="006527A2" w:rsidRPr="00544DEC" w:rsidRDefault="006527A2" w:rsidP="002F6294">
      <w:pPr>
        <w:widowControl w:val="0"/>
        <w:numPr>
          <w:ilvl w:val="0"/>
          <w:numId w:val="6"/>
        </w:numPr>
        <w:suppressAutoHyphens/>
        <w:spacing w:after="0" w:line="240" w:lineRule="auto"/>
        <w:ind w:left="1100" w:firstLine="0"/>
        <w:rPr>
          <w:rFonts w:ascii="Times New Roman" w:hAnsi="Times New Roman"/>
          <w:sz w:val="24"/>
          <w:szCs w:val="24"/>
        </w:rPr>
      </w:pPr>
      <w:r w:rsidRPr="00544DEC">
        <w:rPr>
          <w:rFonts w:ascii="Times New Roman" w:hAnsi="Times New Roman"/>
          <w:sz w:val="24"/>
          <w:szCs w:val="24"/>
        </w:rPr>
        <w:t>Minőségi és mennyiségi kiértékelések elvégzése</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4"/>
        </w:numPr>
        <w:tabs>
          <w:tab w:val="clear" w:pos="1304"/>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Látogatás külső laboratóriumban (3)</w:t>
      </w:r>
      <w:r w:rsidRPr="00544DEC">
        <w:rPr>
          <w:rFonts w:ascii="Times New Roman" w:hAnsi="Times New Roman"/>
          <w:b/>
          <w:sz w:val="24"/>
          <w:szCs w:val="24"/>
        </w:rPr>
        <w:tab/>
      </w:r>
      <w:r w:rsidRPr="00544DEC">
        <w:rPr>
          <w:rFonts w:ascii="Times New Roman" w:hAnsi="Times New Roman"/>
          <w:b/>
          <w:i/>
          <w:sz w:val="24"/>
          <w:szCs w:val="24"/>
        </w:rPr>
        <w:t>21 óra</w:t>
      </w:r>
    </w:p>
    <w:p w:rsidR="006527A2" w:rsidRPr="00544DEC" w:rsidRDefault="006527A2" w:rsidP="009C417E">
      <w:pPr>
        <w:widowControl w:val="0"/>
        <w:numPr>
          <w:ilvl w:val="0"/>
          <w:numId w:val="6"/>
        </w:numPr>
        <w:suppressAutoHyphens/>
        <w:spacing w:after="0" w:line="240" w:lineRule="auto"/>
        <w:ind w:left="1100" w:firstLine="0"/>
        <w:rPr>
          <w:rFonts w:ascii="Times New Roman" w:hAnsi="Times New Roman"/>
          <w:b/>
          <w:sz w:val="24"/>
          <w:szCs w:val="24"/>
        </w:rPr>
      </w:pPr>
      <w:r w:rsidRPr="00544DEC">
        <w:rPr>
          <w:rFonts w:ascii="Times New Roman" w:hAnsi="Times New Roman"/>
          <w:sz w:val="24"/>
          <w:szCs w:val="24"/>
        </w:rPr>
        <w:t>Olyan mérőhelyek felkeresése, ahol a kromatográfia elméleti tananyag-tartalmában szereplő, de eszköz, műszer, berendezés hányában nem megismerhető mérési módszereket lehet tanulmányozni, kipróbálni</w:t>
      </w:r>
    </w:p>
    <w:p w:rsidR="006527A2" w:rsidRPr="00544DEC" w:rsidRDefault="006527A2" w:rsidP="001F5D0A">
      <w:pPr>
        <w:spacing w:after="0" w:line="240" w:lineRule="auto"/>
        <w:rPr>
          <w:rFonts w:ascii="Times New Roman" w:hAnsi="Times New Roman"/>
          <w:b/>
        </w:rPr>
      </w:pPr>
    </w:p>
    <w:p w:rsidR="006527A2" w:rsidRPr="00544DEC" w:rsidRDefault="006527A2" w:rsidP="009F00C6">
      <w:pPr>
        <w:widowControl w:val="0"/>
        <w:numPr>
          <w:ilvl w:val="1"/>
          <w:numId w:val="4"/>
        </w:numPr>
        <w:suppressAutoHyphens/>
        <w:spacing w:after="0" w:line="240" w:lineRule="auto"/>
        <w:rPr>
          <w:rFonts w:ascii="Times New Roman" w:hAnsi="Times New Roman"/>
        </w:rPr>
      </w:pPr>
      <w:r w:rsidRPr="00544DEC">
        <w:rPr>
          <w:rFonts w:ascii="Times New Roman" w:hAnsi="Times New Roman"/>
          <w:b/>
          <w:i/>
          <w:sz w:val="24"/>
          <w:szCs w:val="24"/>
        </w:rPr>
        <w:t xml:space="preserve">A képzés javasolt helyszíne (ajánlás) </w:t>
      </w:r>
    </w:p>
    <w:p w:rsidR="006527A2" w:rsidRPr="00544DEC" w:rsidRDefault="006527A2" w:rsidP="001E4FFD">
      <w:pPr>
        <w:widowControl w:val="0"/>
        <w:suppressAutoHyphens/>
        <w:spacing w:after="0" w:line="240" w:lineRule="auto"/>
        <w:ind w:left="567"/>
        <w:jc w:val="both"/>
        <w:rPr>
          <w:rFonts w:ascii="Times New Roman" w:hAnsi="Times New Roman"/>
        </w:rPr>
      </w:pPr>
      <w:r w:rsidRPr="00544DEC">
        <w:rPr>
          <w:rFonts w:ascii="Times New Roman" w:hAnsi="Times New Roman"/>
        </w:rPr>
        <w:t>Optikai, elektrokémiai és kromatográfiás műszeres analitikai laboratórium. Mintavételhez és helyszíni mérésekhez szükség esetén külső helyszínek. Vegyipari üzemhez kapcsolódó üzemi (minőségellenőrzési, kutató) műszeres analitikai laboratórium, vagy bármely más műszeres analitikai eszközökkel felszerelt laboratórium.</w:t>
      </w:r>
    </w:p>
    <w:p w:rsidR="006527A2" w:rsidRPr="00544DEC" w:rsidRDefault="006527A2" w:rsidP="009338C3">
      <w:pPr>
        <w:spacing w:after="0" w:line="240" w:lineRule="auto"/>
        <w:rPr>
          <w:rFonts w:ascii="Times New Roman" w:hAnsi="Times New Roman"/>
          <w:b/>
          <w:i/>
          <w:sz w:val="24"/>
          <w:szCs w:val="24"/>
        </w:rPr>
      </w:pPr>
    </w:p>
    <w:p w:rsidR="006527A2" w:rsidRPr="00544DEC" w:rsidRDefault="006527A2" w:rsidP="009F00C6">
      <w:pPr>
        <w:widowControl w:val="0"/>
        <w:numPr>
          <w:ilvl w:val="1"/>
          <w:numId w:val="4"/>
        </w:numPr>
        <w:suppressAutoHyphens/>
        <w:spacing w:after="0" w:line="240" w:lineRule="auto"/>
        <w:rPr>
          <w:rFonts w:ascii="Times New Roman" w:hAnsi="Times New Roman"/>
          <w:b/>
          <w:sz w:val="24"/>
          <w:szCs w:val="24"/>
        </w:rPr>
      </w:pPr>
      <w:r w:rsidRPr="00544DEC">
        <w:rPr>
          <w:rFonts w:ascii="Times New Roman" w:hAnsi="Times New Roman"/>
          <w:b/>
          <w:i/>
          <w:sz w:val="24"/>
          <w:szCs w:val="24"/>
        </w:rPr>
        <w:t xml:space="preserve">A tantárgy elsajátítása során alkalmazható sajátos </w:t>
      </w:r>
      <w:r w:rsidRPr="00544DEC">
        <w:rPr>
          <w:rFonts w:ascii="Times New Roman" w:hAnsi="Times New Roman"/>
          <w:b/>
          <w:sz w:val="24"/>
          <w:szCs w:val="24"/>
        </w:rPr>
        <w:t xml:space="preserve">módszerek, tanulói </w:t>
      </w:r>
      <w:r w:rsidRPr="00544DEC">
        <w:rPr>
          <w:rFonts w:ascii="Times New Roman" w:hAnsi="Times New Roman"/>
          <w:b/>
          <w:i/>
          <w:sz w:val="24"/>
          <w:szCs w:val="24"/>
        </w:rPr>
        <w:t>tevékenységformák (ajánlás)</w:t>
      </w:r>
    </w:p>
    <w:p w:rsidR="006527A2" w:rsidRPr="00544DEC" w:rsidRDefault="006527A2" w:rsidP="001F5D0A">
      <w:pPr>
        <w:spacing w:after="0" w:line="240" w:lineRule="auto"/>
        <w:rPr>
          <w:rFonts w:ascii="Times New Roman" w:hAnsi="Times New Roman"/>
          <w:b/>
          <w:i/>
          <w:sz w:val="24"/>
          <w:szCs w:val="24"/>
        </w:rPr>
      </w:pPr>
    </w:p>
    <w:p w:rsidR="006527A2" w:rsidRPr="00544DEC" w:rsidRDefault="006527A2" w:rsidP="009C417E">
      <w:pPr>
        <w:widowControl w:val="0"/>
        <w:numPr>
          <w:ilvl w:val="2"/>
          <w:numId w:val="4"/>
        </w:numPr>
        <w:tabs>
          <w:tab w:val="clear" w:pos="1304"/>
          <w:tab w:val="num" w:pos="2090"/>
        </w:tabs>
        <w:suppressAutoHyphens/>
        <w:spacing w:after="0" w:line="240" w:lineRule="auto"/>
        <w:ind w:left="2090" w:hanging="956"/>
        <w:rPr>
          <w:rFonts w:ascii="Times New Roman" w:hAnsi="Times New Roman"/>
          <w:b/>
          <w:sz w:val="24"/>
          <w:szCs w:val="24"/>
        </w:rPr>
      </w:pPr>
      <w:r w:rsidRPr="00544DEC">
        <w:rPr>
          <w:rFonts w:ascii="Times New Roman" w:hAnsi="Times New Roman"/>
          <w:b/>
          <w:bCs/>
          <w:i/>
          <w:sz w:val="24"/>
          <w:szCs w:val="24"/>
        </w:rPr>
        <w:t xml:space="preserve">A tantárgy </w:t>
      </w:r>
      <w:proofErr w:type="spellStart"/>
      <w:r w:rsidRPr="00544DEC">
        <w:rPr>
          <w:rFonts w:ascii="Times New Roman" w:hAnsi="Times New Roman"/>
          <w:b/>
          <w:bCs/>
          <w:i/>
          <w:sz w:val="24"/>
          <w:szCs w:val="24"/>
        </w:rPr>
        <w:t>elsajátításasorán</w:t>
      </w:r>
      <w:proofErr w:type="spellEnd"/>
      <w:r w:rsidRPr="00544DEC">
        <w:rPr>
          <w:rFonts w:ascii="Times New Roman" w:hAnsi="Times New Roman"/>
          <w:b/>
          <w:bCs/>
          <w:i/>
          <w:sz w:val="24"/>
          <w:szCs w:val="24"/>
        </w:rPr>
        <w:t xml:space="preserve"> alkalmazható </w:t>
      </w:r>
      <w:proofErr w:type="spellStart"/>
      <w:proofErr w:type="gramStart"/>
      <w:r w:rsidRPr="00544DEC">
        <w:rPr>
          <w:rFonts w:ascii="Times New Roman" w:hAnsi="Times New Roman"/>
          <w:b/>
          <w:bCs/>
          <w:i/>
          <w:sz w:val="24"/>
          <w:szCs w:val="24"/>
        </w:rPr>
        <w:t>sajátosmódszerek</w:t>
      </w:r>
      <w:proofErr w:type="spellEnd"/>
      <w:r w:rsidRPr="00544DEC">
        <w:rPr>
          <w:rFonts w:ascii="Times New Roman" w:hAnsi="Times New Roman"/>
          <w:b/>
          <w:bCs/>
          <w:i/>
          <w:sz w:val="24"/>
          <w:szCs w:val="24"/>
        </w:rPr>
        <w:t>(</w:t>
      </w:r>
      <w:proofErr w:type="gramEnd"/>
      <w:r w:rsidRPr="00544DEC">
        <w:rPr>
          <w:rFonts w:ascii="Times New Roman" w:hAnsi="Times New Roman"/>
          <w:b/>
          <w:bCs/>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6527A2" w:rsidRPr="00544DEC">
        <w:trPr>
          <w:cantSplit/>
          <w:trHeight w:val="1134"/>
          <w:jc w:val="center"/>
        </w:trPr>
        <w:tc>
          <w:tcPr>
            <w:tcW w:w="828"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3621"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tevékenységforma</w:t>
            </w:r>
          </w:p>
        </w:tc>
        <w:tc>
          <w:tcPr>
            <w:tcW w:w="3039"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 szervezési kerete</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(differenciálási módok)</w:t>
            </w:r>
          </w:p>
        </w:tc>
        <w:tc>
          <w:tcPr>
            <w:tcW w:w="1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eszközök és felszerelések (SZVK 6. pont lebontása, pontosítása)</w:t>
            </w:r>
          </w:p>
        </w:tc>
      </w:tr>
      <w:tr w:rsidR="006527A2" w:rsidRPr="00544DEC">
        <w:trPr>
          <w:cantSplit/>
          <w:trHeight w:val="1141"/>
          <w:jc w:val="center"/>
        </w:trPr>
        <w:tc>
          <w:tcPr>
            <w:tcW w:w="828"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3621" w:type="dxa"/>
            <w:vMerge/>
            <w:vAlign w:val="center"/>
          </w:tcPr>
          <w:p w:rsidR="006527A2" w:rsidRPr="00544DEC" w:rsidRDefault="006527A2" w:rsidP="001F5D0A">
            <w:pPr>
              <w:spacing w:after="0" w:line="240" w:lineRule="auto"/>
              <w:rPr>
                <w:rFonts w:ascii="Times New Roman" w:hAnsi="Times New Roman"/>
                <w:b/>
                <w:sz w:val="20"/>
                <w:szCs w:val="20"/>
              </w:rPr>
            </w:pP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Egyéni</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Csoport-</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bontás</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Osztály-</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keret</w:t>
            </w:r>
          </w:p>
        </w:tc>
        <w:tc>
          <w:tcPr>
            <w:tcW w:w="1800"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1.</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Információ feldolgozó tevékenységek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Olvasott szöveg önálló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restart"/>
            <w:vAlign w:val="center"/>
          </w:tcPr>
          <w:p w:rsidR="006527A2" w:rsidRPr="00544DEC" w:rsidRDefault="006527A2" w:rsidP="001F5D0A">
            <w:pPr>
              <w:spacing w:after="0" w:line="240" w:lineRule="auto"/>
              <w:jc w:val="center"/>
              <w:rPr>
                <w:rFonts w:ascii="Times New Roman" w:hAnsi="Times New Roman"/>
                <w:iCs/>
                <w:sz w:val="20"/>
                <w:szCs w:val="20"/>
              </w:rPr>
            </w:pPr>
            <w:r w:rsidRPr="00544DEC">
              <w:rPr>
                <w:rFonts w:ascii="Times New Roman" w:hAnsi="Times New Roman"/>
                <w:iCs/>
                <w:sz w:val="20"/>
                <w:szCs w:val="20"/>
              </w:rPr>
              <w:t>Kémiai táblázatok, vegyszer és műszerkatalógusok</w:t>
            </w: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Olvasott szöveg feldolgozása jegyzeteléssel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feldolgozása jegyzeteléssel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1.5.</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önálló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2.</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Ismeretalkalmazási gyakorló tevékenységek, feladatok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Írásos elemzések készítése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restart"/>
            <w:vAlign w:val="center"/>
          </w:tcPr>
          <w:p w:rsidR="006527A2" w:rsidRPr="00544DEC" w:rsidRDefault="006527A2" w:rsidP="001F5D0A">
            <w:pPr>
              <w:spacing w:after="0" w:line="240" w:lineRule="auto"/>
              <w:jc w:val="center"/>
              <w:rPr>
                <w:rFonts w:ascii="Times New Roman" w:hAnsi="Times New Roman"/>
                <w:iCs/>
                <w:sz w:val="20"/>
                <w:szCs w:val="20"/>
              </w:rPr>
            </w:pPr>
            <w:r w:rsidRPr="00544DEC">
              <w:rPr>
                <w:rFonts w:ascii="Times New Roman" w:hAnsi="Times New Roman"/>
                <w:iCs/>
                <w:sz w:val="20"/>
                <w:szCs w:val="20"/>
              </w:rPr>
              <w:t>Mérési adatok rögzítése, jegyzőkönyvek készítése</w:t>
            </w:r>
          </w:p>
          <w:p w:rsidR="006527A2" w:rsidRPr="00544DEC" w:rsidRDefault="006527A2" w:rsidP="001F5D0A">
            <w:pPr>
              <w:spacing w:after="0" w:line="240" w:lineRule="auto"/>
              <w:jc w:val="center"/>
              <w:rPr>
                <w:rFonts w:ascii="Times New Roman" w:hAnsi="Times New Roman"/>
                <w:iCs/>
                <w:sz w:val="20"/>
                <w:szCs w:val="20"/>
              </w:rPr>
            </w:pPr>
          </w:p>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iCs/>
                <w:sz w:val="20"/>
                <w:szCs w:val="20"/>
              </w:rPr>
              <w:t>Számítógép nyomtatóval, projektorral</w:t>
            </w: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Leírás készítése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Válaszolás írásban mondatszintű kérdésekre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2.4.</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Tapasztalatok utólagos ismertetése szóban</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3.</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Képi információk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Diagramok készítése, értelmezése, értékelése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restart"/>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Műszeres analitika</w:t>
            </w: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Készülékábrák értelmezése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trHeight w:val="499"/>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4.</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Komplex információk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4.1.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Mérési adatok rögzítése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restart"/>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Műszeres analitika</w:t>
            </w: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4.2.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Jegyzőkönyv készítése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5.</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Csoportos munkaformák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5.1.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Kiscsoportos szakmai munkavégzés irányítással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Műszeres analitika</w:t>
            </w: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6.</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Gyakorlati munkavégzés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6.1.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Műszerek kezelése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iCs/>
                <w:sz w:val="20"/>
                <w:szCs w:val="20"/>
              </w:rPr>
              <w:t>Szoftverek, analitikai műszerek</w:t>
            </w: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7.</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Vizsgálati tevékenységek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7.1.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Vegyészeti laboratóriumi mérések előkészítése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restart"/>
            <w:vAlign w:val="center"/>
          </w:tcPr>
          <w:p w:rsidR="006527A2" w:rsidRPr="00544DEC" w:rsidRDefault="006527A2" w:rsidP="001F5D0A">
            <w:pPr>
              <w:spacing w:after="0" w:line="240" w:lineRule="auto"/>
              <w:jc w:val="center"/>
              <w:rPr>
                <w:rFonts w:ascii="Times New Roman" w:hAnsi="Times New Roman"/>
                <w:iCs/>
                <w:sz w:val="20"/>
                <w:szCs w:val="20"/>
              </w:rPr>
            </w:pPr>
            <w:r w:rsidRPr="00544DEC">
              <w:rPr>
                <w:rFonts w:ascii="Times New Roman" w:hAnsi="Times New Roman"/>
                <w:iCs/>
                <w:sz w:val="20"/>
                <w:szCs w:val="20"/>
              </w:rPr>
              <w:t>Klasszikus analitika eszközei, berendezései</w:t>
            </w:r>
          </w:p>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iCs/>
                <w:sz w:val="20"/>
                <w:szCs w:val="20"/>
              </w:rPr>
              <w:t>Laboratóriumi gyors- és analitikai mérlegek</w:t>
            </w: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7.2.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Anyagminták azonosítása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widowControl w:val="0"/>
        <w:suppressAutoHyphens/>
        <w:spacing w:after="0" w:line="240" w:lineRule="auto"/>
        <w:ind w:left="826"/>
        <w:rPr>
          <w:rFonts w:ascii="Times New Roman" w:hAnsi="Times New Roman"/>
          <w:b/>
          <w:bCs/>
          <w:i/>
          <w:sz w:val="24"/>
          <w:szCs w:val="24"/>
        </w:rPr>
      </w:pPr>
    </w:p>
    <w:p w:rsidR="006527A2" w:rsidRPr="00544DEC" w:rsidRDefault="006527A2" w:rsidP="009C417E">
      <w:pPr>
        <w:numPr>
          <w:ilvl w:val="2"/>
          <w:numId w:val="4"/>
        </w:numPr>
        <w:tabs>
          <w:tab w:val="clear" w:pos="1304"/>
          <w:tab w:val="num" w:pos="2090"/>
        </w:tabs>
        <w:spacing w:after="0" w:line="240" w:lineRule="auto"/>
        <w:ind w:left="2090" w:hanging="956"/>
        <w:jc w:val="both"/>
        <w:rPr>
          <w:rFonts w:ascii="Times New Roman" w:hAnsi="Times New Roman"/>
          <w:iCs/>
        </w:rPr>
      </w:pPr>
      <w:r w:rsidRPr="00544DEC">
        <w:rPr>
          <w:rFonts w:ascii="Times New Roman" w:hAnsi="Times New Roman"/>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23"/>
      </w:tblGrid>
      <w:tr w:rsidR="006527A2" w:rsidRPr="00544DEC">
        <w:trPr>
          <w:jc w:val="center"/>
        </w:trPr>
        <w:tc>
          <w:tcPr>
            <w:tcW w:w="994"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2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 xml:space="preserve">Alkalmazott oktatási </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módszer neve</w:t>
            </w:r>
          </w:p>
        </w:tc>
        <w:tc>
          <w:tcPr>
            <w:tcW w:w="2835"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 tanulói tevékenység szervezeti kerete</w:t>
            </w:r>
          </w:p>
        </w:tc>
        <w:tc>
          <w:tcPr>
            <w:tcW w:w="2623"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w:t>
            </w:r>
          </w:p>
        </w:tc>
      </w:tr>
      <w:tr w:rsidR="006527A2" w:rsidRPr="00544DEC">
        <w:trPr>
          <w:jc w:val="center"/>
        </w:trPr>
        <w:tc>
          <w:tcPr>
            <w:tcW w:w="994"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2800" w:type="dxa"/>
            <w:vMerge/>
            <w:vAlign w:val="center"/>
          </w:tcPr>
          <w:p w:rsidR="006527A2" w:rsidRPr="00544DEC" w:rsidRDefault="006527A2" w:rsidP="001F5D0A">
            <w:pPr>
              <w:spacing w:after="0" w:line="240" w:lineRule="auto"/>
              <w:rPr>
                <w:rFonts w:ascii="Times New Roman" w:hAnsi="Times New Roman"/>
                <w:b/>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egyéni</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csoport</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osztály</w:t>
            </w:r>
          </w:p>
        </w:tc>
        <w:tc>
          <w:tcPr>
            <w:tcW w:w="2623"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Mérésekre való felkészülés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Gyakorlatok végrehajtása</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Műszeres analitikai műszerek, laboratóriumi eszközök</w:t>
            </w: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Jegyzőkönyvek készítése</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Üzemi tapasztalatok szerzése</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Üzemi helyszínek megtekintése</w:t>
            </w:r>
          </w:p>
        </w:tc>
      </w:tr>
    </w:tbl>
    <w:p w:rsidR="006527A2" w:rsidRPr="00544DEC" w:rsidRDefault="006527A2" w:rsidP="001F5D0A">
      <w:pPr>
        <w:spacing w:after="0" w:line="240" w:lineRule="auto"/>
        <w:jc w:val="both"/>
        <w:rPr>
          <w:rFonts w:ascii="Times New Roman" w:hAnsi="Times New Roman"/>
          <w:iCs/>
        </w:rPr>
      </w:pPr>
    </w:p>
    <w:p w:rsidR="006527A2" w:rsidRPr="00544DEC" w:rsidRDefault="006527A2" w:rsidP="009F00C6">
      <w:pPr>
        <w:widowControl w:val="0"/>
        <w:numPr>
          <w:ilvl w:val="1"/>
          <w:numId w:val="4"/>
        </w:numPr>
        <w:suppressAutoHyphens/>
        <w:spacing w:after="0" w:line="240" w:lineRule="auto"/>
        <w:rPr>
          <w:rFonts w:ascii="Times New Roman" w:hAnsi="Times New Roman"/>
          <w:b/>
          <w:bCs/>
          <w:sz w:val="24"/>
          <w:szCs w:val="24"/>
        </w:rPr>
      </w:pPr>
      <w:r w:rsidRPr="00544DEC">
        <w:rPr>
          <w:rFonts w:ascii="Times New Roman" w:hAnsi="Times New Roman"/>
          <w:b/>
          <w:bCs/>
          <w:sz w:val="24"/>
          <w:szCs w:val="24"/>
        </w:rPr>
        <w:t xml:space="preserve">A </w:t>
      </w:r>
      <w:r w:rsidRPr="00544DEC">
        <w:rPr>
          <w:rFonts w:ascii="Times New Roman" w:hAnsi="Times New Roman"/>
          <w:b/>
          <w:sz w:val="24"/>
          <w:szCs w:val="24"/>
        </w:rPr>
        <w:t>tantárgyértékelésének</w:t>
      </w:r>
      <w:r w:rsidRPr="00544DEC">
        <w:rPr>
          <w:rFonts w:ascii="Times New Roman" w:hAnsi="Times New Roman"/>
          <w:b/>
          <w:bCs/>
          <w:sz w:val="24"/>
          <w:szCs w:val="24"/>
        </w:rPr>
        <w:t xml:space="preserve"> módja</w:t>
      </w:r>
    </w:p>
    <w:p w:rsidR="006527A2" w:rsidRPr="00544DEC" w:rsidRDefault="006527A2" w:rsidP="009C417E">
      <w:pPr>
        <w:widowControl w:val="0"/>
        <w:suppressAutoHyphens/>
        <w:spacing w:after="0" w:line="240" w:lineRule="auto"/>
        <w:ind w:left="550"/>
        <w:jc w:val="both"/>
        <w:rPr>
          <w:rFonts w:ascii="Times New Roman" w:hAnsi="Times New Roman"/>
          <w:b/>
          <w:bCs/>
          <w:sz w:val="24"/>
          <w:szCs w:val="24"/>
        </w:rPr>
      </w:pPr>
      <w:r w:rsidRPr="00544DEC">
        <w:rPr>
          <w:rFonts w:ascii="Times New Roman" w:hAnsi="Times New Roman"/>
          <w:bCs/>
          <w:sz w:val="24"/>
          <w:szCs w:val="24"/>
        </w:rPr>
        <w:t>„A nemzeti köznevelésről szóló 2011. évi CXC. törvény 54. § (2) a) pontja szerinti értékeléssel.”</w:t>
      </w:r>
    </w:p>
    <w:p w:rsidR="006527A2" w:rsidRPr="00544DEC" w:rsidRDefault="006527A2" w:rsidP="001F5D0A">
      <w:pPr>
        <w:widowControl w:val="0"/>
        <w:tabs>
          <w:tab w:val="left" w:pos="1997"/>
        </w:tabs>
        <w:suppressAutoHyphens/>
        <w:spacing w:after="0" w:line="240" w:lineRule="auto"/>
        <w:ind w:left="792"/>
        <w:jc w:val="both"/>
        <w:rPr>
          <w:rFonts w:ascii="Times New Roman" w:hAnsi="Times New Roman"/>
          <w:b/>
          <w:bCs/>
          <w:sz w:val="24"/>
          <w:szCs w:val="24"/>
        </w:rPr>
      </w:pPr>
    </w:p>
    <w:p w:rsidR="006527A2" w:rsidRPr="00544DEC" w:rsidRDefault="006527A2" w:rsidP="001F5D0A">
      <w:pPr>
        <w:pageBreakBefore/>
        <w:spacing w:after="0" w:line="240" w:lineRule="auto"/>
        <w:rPr>
          <w:rFonts w:ascii="Times New Roman" w:hAnsi="Times New Roman"/>
          <w:sz w:val="44"/>
          <w:szCs w:val="44"/>
        </w:rPr>
      </w:pP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1F5D0A">
      <w:pPr>
        <w:tabs>
          <w:tab w:val="left" w:pos="3975"/>
          <w:tab w:val="center" w:pos="4535"/>
        </w:tabs>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r w:rsidRPr="00544DEC">
        <w:rPr>
          <w:rFonts w:ascii="Times New Roman" w:hAnsi="Times New Roman"/>
          <w:b/>
          <w:sz w:val="44"/>
          <w:szCs w:val="44"/>
          <w:lang w:eastAsia="hu-HU"/>
        </w:rPr>
        <w:t>A</w:t>
      </w:r>
    </w:p>
    <w:p w:rsidR="006527A2" w:rsidRPr="00544DEC" w:rsidRDefault="006527A2" w:rsidP="001F5D0A">
      <w:pPr>
        <w:spacing w:after="0" w:line="240" w:lineRule="auto"/>
        <w:jc w:val="center"/>
        <w:rPr>
          <w:rFonts w:ascii="Times New Roman" w:hAnsi="Times New Roman"/>
          <w:b/>
          <w:sz w:val="44"/>
          <w:szCs w:val="44"/>
          <w:lang w:eastAsia="hu-HU"/>
        </w:rPr>
      </w:pPr>
      <w:r w:rsidRPr="00544DEC">
        <w:rPr>
          <w:rFonts w:ascii="Times New Roman" w:hAnsi="Times New Roman"/>
          <w:b/>
          <w:sz w:val="44"/>
          <w:szCs w:val="44"/>
          <w:lang w:eastAsia="hu-HU"/>
        </w:rPr>
        <w:t>11315-12 azonosító számú</w:t>
      </w:r>
    </w:p>
    <w:p w:rsidR="006527A2" w:rsidRPr="00544DEC" w:rsidRDefault="006527A2" w:rsidP="001F5D0A">
      <w:pPr>
        <w:spacing w:after="0" w:line="240" w:lineRule="auto"/>
        <w:jc w:val="center"/>
        <w:rPr>
          <w:rFonts w:ascii="Times New Roman" w:hAnsi="Times New Roman"/>
          <w:sz w:val="44"/>
          <w:szCs w:val="44"/>
          <w:lang w:eastAsia="hu-HU"/>
        </w:rPr>
      </w:pPr>
    </w:p>
    <w:p w:rsidR="006527A2" w:rsidRPr="00544DEC" w:rsidRDefault="006527A2" w:rsidP="001F5D0A">
      <w:pPr>
        <w:spacing w:after="0" w:line="240" w:lineRule="auto"/>
        <w:jc w:val="center"/>
        <w:rPr>
          <w:rFonts w:ascii="Times New Roman" w:hAnsi="Times New Roman"/>
          <w:b/>
          <w:sz w:val="44"/>
          <w:szCs w:val="44"/>
          <w:lang w:eastAsia="hu-HU"/>
        </w:rPr>
      </w:pPr>
      <w:r w:rsidRPr="00544DEC">
        <w:rPr>
          <w:rFonts w:ascii="Times New Roman" w:hAnsi="Times New Roman"/>
          <w:b/>
          <w:sz w:val="44"/>
          <w:szCs w:val="44"/>
          <w:lang w:eastAsia="hu-HU"/>
        </w:rPr>
        <w:t>Mérési adatok értékelése, analitikai számítások</w:t>
      </w: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ind w:left="-15"/>
        <w:jc w:val="center"/>
        <w:rPr>
          <w:rFonts w:ascii="Times New Roman" w:hAnsi="Times New Roman"/>
          <w:b/>
          <w:sz w:val="44"/>
          <w:szCs w:val="44"/>
        </w:rPr>
      </w:pPr>
      <w:proofErr w:type="gramStart"/>
      <w:r w:rsidRPr="00544DEC">
        <w:rPr>
          <w:rFonts w:ascii="Times New Roman" w:hAnsi="Times New Roman"/>
          <w:b/>
          <w:sz w:val="44"/>
          <w:szCs w:val="44"/>
        </w:rPr>
        <w:t>szakmai</w:t>
      </w:r>
      <w:proofErr w:type="gramEnd"/>
      <w:r w:rsidRPr="00544DEC">
        <w:rPr>
          <w:rFonts w:ascii="Times New Roman" w:hAnsi="Times New Roman"/>
          <w:b/>
          <w:sz w:val="44"/>
          <w:szCs w:val="44"/>
        </w:rPr>
        <w:t xml:space="preserve"> követelménymodul</w:t>
      </w:r>
    </w:p>
    <w:p w:rsidR="006527A2" w:rsidRPr="00544DEC" w:rsidRDefault="006527A2" w:rsidP="009338C3">
      <w:pPr>
        <w:spacing w:after="0" w:line="240" w:lineRule="auto"/>
        <w:ind w:left="-15"/>
        <w:jc w:val="center"/>
        <w:rPr>
          <w:rFonts w:ascii="Times New Roman" w:hAnsi="Times New Roman"/>
          <w:b/>
          <w:sz w:val="44"/>
          <w:szCs w:val="44"/>
        </w:rPr>
      </w:pPr>
    </w:p>
    <w:p w:rsidR="006527A2" w:rsidRPr="00544DEC" w:rsidRDefault="006527A2" w:rsidP="009338C3">
      <w:pPr>
        <w:spacing w:after="0" w:line="240" w:lineRule="auto"/>
        <w:ind w:left="-15"/>
        <w:jc w:val="center"/>
        <w:rPr>
          <w:rFonts w:ascii="Times New Roman" w:hAnsi="Times New Roman"/>
          <w:b/>
          <w:sz w:val="44"/>
          <w:szCs w:val="44"/>
        </w:rPr>
      </w:pPr>
      <w:proofErr w:type="gramStart"/>
      <w:r w:rsidRPr="00544DEC">
        <w:rPr>
          <w:rFonts w:ascii="Times New Roman" w:hAnsi="Times New Roman"/>
          <w:b/>
          <w:sz w:val="44"/>
          <w:szCs w:val="44"/>
        </w:rPr>
        <w:t>tantárgyai</w:t>
      </w:r>
      <w:proofErr w:type="gramEnd"/>
      <w:r w:rsidRPr="00544DEC">
        <w:rPr>
          <w:rFonts w:ascii="Times New Roman" w:hAnsi="Times New Roman"/>
          <w:b/>
          <w:sz w:val="44"/>
          <w:szCs w:val="44"/>
        </w:rPr>
        <w:t>, témakörei</w:t>
      </w: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ind w:left="-15"/>
        <w:jc w:val="both"/>
        <w:rPr>
          <w:rFonts w:ascii="Times New Roman" w:hAnsi="Times New Roman"/>
          <w:b/>
          <w:sz w:val="24"/>
          <w:szCs w:val="24"/>
        </w:rPr>
        <w:sectPr w:rsidR="006527A2" w:rsidRPr="00544DEC" w:rsidSect="00283100">
          <w:pgSz w:w="11906" w:h="16838"/>
          <w:pgMar w:top="1417" w:right="1417" w:bottom="1417" w:left="1276" w:header="708" w:footer="708" w:gutter="0"/>
          <w:cols w:space="708"/>
          <w:docGrid w:linePitch="360"/>
        </w:sectPr>
      </w:pPr>
    </w:p>
    <w:p w:rsidR="006527A2" w:rsidRPr="00544DEC" w:rsidRDefault="006527A2" w:rsidP="009338C3">
      <w:pPr>
        <w:spacing w:after="0" w:line="240" w:lineRule="auto"/>
        <w:ind w:left="-15"/>
        <w:jc w:val="both"/>
        <w:rPr>
          <w:rFonts w:ascii="Times New Roman" w:hAnsi="Times New Roman"/>
          <w:b/>
          <w:sz w:val="24"/>
          <w:szCs w:val="24"/>
        </w:rPr>
      </w:pPr>
      <w:r w:rsidRPr="00544DEC">
        <w:rPr>
          <w:rFonts w:ascii="Times New Roman" w:hAnsi="Times New Roman"/>
          <w:b/>
          <w:sz w:val="24"/>
          <w:szCs w:val="24"/>
        </w:rPr>
        <w:t>A 11315-12 azonosító számú</w:t>
      </w:r>
      <w:proofErr w:type="gramStart"/>
      <w:r w:rsidRPr="00544DEC">
        <w:rPr>
          <w:rFonts w:ascii="Times New Roman" w:hAnsi="Times New Roman"/>
          <w:b/>
          <w:sz w:val="24"/>
          <w:szCs w:val="24"/>
        </w:rPr>
        <w:t>,</w:t>
      </w:r>
      <w:r w:rsidRPr="00544DEC">
        <w:rPr>
          <w:rFonts w:ascii="Times New Roman" w:hAnsi="Times New Roman"/>
          <w:b/>
          <w:sz w:val="24"/>
          <w:szCs w:val="24"/>
          <w:lang w:eastAsia="hu-HU"/>
        </w:rPr>
        <w:t>Mérési</w:t>
      </w:r>
      <w:proofErr w:type="gramEnd"/>
      <w:r w:rsidRPr="00544DEC">
        <w:rPr>
          <w:rFonts w:ascii="Times New Roman" w:hAnsi="Times New Roman"/>
          <w:b/>
          <w:sz w:val="24"/>
          <w:szCs w:val="24"/>
          <w:lang w:eastAsia="hu-HU"/>
        </w:rPr>
        <w:t xml:space="preserve"> adatok értékelése, analitikai számítások</w:t>
      </w:r>
      <w:r w:rsidRPr="00544DEC">
        <w:rPr>
          <w:rFonts w:ascii="Times New Roman" w:hAnsi="Times New Roman"/>
          <w:b/>
          <w:sz w:val="24"/>
          <w:szCs w:val="24"/>
        </w:rPr>
        <w:t xml:space="preserve"> megnevezésű szakmai követelménymodulhoz tartozó tantárgyak és témakörök oktatása során fejlesztendő kompetenciák</w:t>
      </w:r>
    </w:p>
    <w:tbl>
      <w:tblPr>
        <w:tblW w:w="0" w:type="auto"/>
        <w:jc w:val="center"/>
        <w:tblInd w:w="-1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50"/>
        <w:gridCol w:w="579"/>
        <w:gridCol w:w="579"/>
        <w:gridCol w:w="579"/>
        <w:gridCol w:w="579"/>
        <w:gridCol w:w="580"/>
        <w:gridCol w:w="579"/>
        <w:gridCol w:w="579"/>
        <w:gridCol w:w="579"/>
        <w:gridCol w:w="580"/>
        <w:gridCol w:w="579"/>
        <w:gridCol w:w="579"/>
        <w:gridCol w:w="579"/>
        <w:gridCol w:w="580"/>
        <w:gridCol w:w="579"/>
        <w:gridCol w:w="579"/>
        <w:gridCol w:w="579"/>
        <w:gridCol w:w="580"/>
      </w:tblGrid>
      <w:tr w:rsidR="006527A2" w:rsidRPr="00544DEC">
        <w:trPr>
          <w:trHeight w:val="570"/>
          <w:jc w:val="center"/>
        </w:trPr>
        <w:tc>
          <w:tcPr>
            <w:tcW w:w="4350" w:type="dxa"/>
            <w:vMerge w:val="restart"/>
            <w:noWrap/>
            <w:vAlign w:val="center"/>
          </w:tcPr>
          <w:p w:rsidR="006527A2" w:rsidRPr="00544DEC" w:rsidRDefault="006527A2" w:rsidP="001F5D0A">
            <w:pPr>
              <w:spacing w:after="0" w:line="240" w:lineRule="auto"/>
              <w:jc w:val="center"/>
              <w:rPr>
                <w:rFonts w:ascii="Times New Roman" w:hAnsi="Times New Roman"/>
                <w:b/>
                <w:sz w:val="20"/>
                <w:szCs w:val="20"/>
                <w:lang w:eastAsia="hu-HU"/>
              </w:rPr>
            </w:pPr>
            <w:r w:rsidRPr="00544DEC">
              <w:rPr>
                <w:rFonts w:ascii="Times New Roman" w:hAnsi="Times New Roman"/>
                <w:b/>
                <w:sz w:val="20"/>
                <w:szCs w:val="20"/>
                <w:lang w:eastAsia="hu-HU"/>
              </w:rPr>
              <w:t>11315-12</w:t>
            </w:r>
            <w:r w:rsidRPr="00544DEC">
              <w:rPr>
                <w:rFonts w:ascii="Times New Roman" w:hAnsi="Times New Roman"/>
                <w:b/>
                <w:sz w:val="20"/>
                <w:szCs w:val="20"/>
                <w:lang w:eastAsia="hu-HU"/>
              </w:rPr>
              <w:br/>
              <w:t xml:space="preserve">Mérési adatok értékelése </w:t>
            </w:r>
          </w:p>
        </w:tc>
        <w:tc>
          <w:tcPr>
            <w:tcW w:w="2896" w:type="dxa"/>
            <w:gridSpan w:val="5"/>
            <w:vAlign w:val="center"/>
          </w:tcPr>
          <w:p w:rsidR="006527A2" w:rsidRPr="00544DEC" w:rsidRDefault="006527A2" w:rsidP="006223E2">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Analitikai számítások</w:t>
            </w:r>
          </w:p>
        </w:tc>
        <w:tc>
          <w:tcPr>
            <w:tcW w:w="1737" w:type="dxa"/>
            <w:gridSpan w:val="3"/>
            <w:vAlign w:val="center"/>
          </w:tcPr>
          <w:p w:rsidR="006527A2" w:rsidRPr="00544DEC" w:rsidRDefault="006527A2" w:rsidP="006223E2">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Számítógépes adatfeldolgozás, dokumentálás</w:t>
            </w:r>
          </w:p>
        </w:tc>
        <w:tc>
          <w:tcPr>
            <w:tcW w:w="5214" w:type="dxa"/>
            <w:gridSpan w:val="9"/>
            <w:vAlign w:val="center"/>
          </w:tcPr>
          <w:p w:rsidR="006527A2" w:rsidRPr="00544DEC" w:rsidRDefault="006527A2" w:rsidP="001F5D0A">
            <w:pPr>
              <w:spacing w:after="0" w:line="240" w:lineRule="auto"/>
              <w:jc w:val="center"/>
              <w:rPr>
                <w:rFonts w:ascii="Times New Roman" w:hAnsi="Times New Roman"/>
                <w:sz w:val="20"/>
                <w:szCs w:val="20"/>
                <w:lang w:eastAsia="hu-HU"/>
              </w:rPr>
            </w:pPr>
            <w:proofErr w:type="spellStart"/>
            <w:r w:rsidRPr="00544DEC">
              <w:rPr>
                <w:rFonts w:ascii="Times New Roman" w:hAnsi="Times New Roman"/>
                <w:sz w:val="20"/>
                <w:szCs w:val="20"/>
                <w:lang w:eastAsia="hu-HU"/>
              </w:rPr>
              <w:t>Kemometria</w:t>
            </w:r>
            <w:proofErr w:type="spellEnd"/>
          </w:p>
        </w:tc>
      </w:tr>
      <w:tr w:rsidR="006527A2" w:rsidRPr="00544DEC">
        <w:trPr>
          <w:trHeight w:val="2324"/>
          <w:jc w:val="center"/>
        </w:trPr>
        <w:tc>
          <w:tcPr>
            <w:tcW w:w="4350" w:type="dxa"/>
            <w:vMerge/>
            <w:vAlign w:val="center"/>
          </w:tcPr>
          <w:p w:rsidR="006527A2" w:rsidRPr="00544DEC" w:rsidRDefault="006527A2" w:rsidP="001F5D0A">
            <w:pPr>
              <w:spacing w:after="0" w:line="240" w:lineRule="auto"/>
              <w:rPr>
                <w:rFonts w:ascii="Times New Roman" w:hAnsi="Times New Roman"/>
                <w:sz w:val="20"/>
                <w:szCs w:val="20"/>
                <w:lang w:eastAsia="hu-HU"/>
              </w:rPr>
            </w:pPr>
          </w:p>
        </w:tc>
        <w:tc>
          <w:tcPr>
            <w:tcW w:w="579" w:type="dxa"/>
            <w:textDirection w:val="btLr"/>
            <w:vAlign w:val="center"/>
          </w:tcPr>
          <w:p w:rsidR="006527A2" w:rsidRPr="00544DEC" w:rsidRDefault="006527A2" w:rsidP="006223E2">
            <w:pPr>
              <w:spacing w:after="0" w:line="240" w:lineRule="auto"/>
              <w:ind w:left="57"/>
              <w:rPr>
                <w:rFonts w:ascii="Times New Roman" w:hAnsi="Times New Roman"/>
                <w:sz w:val="18"/>
                <w:szCs w:val="18"/>
              </w:rPr>
            </w:pPr>
            <w:r w:rsidRPr="00544DEC">
              <w:rPr>
                <w:rFonts w:ascii="Times New Roman" w:hAnsi="Times New Roman"/>
                <w:sz w:val="18"/>
                <w:szCs w:val="18"/>
              </w:rPr>
              <w:t>Analitikai számítások alapjai</w:t>
            </w:r>
          </w:p>
        </w:tc>
        <w:tc>
          <w:tcPr>
            <w:tcW w:w="579" w:type="dxa"/>
            <w:textDirection w:val="btLr"/>
            <w:vAlign w:val="center"/>
          </w:tcPr>
          <w:p w:rsidR="006527A2" w:rsidRPr="00544DEC" w:rsidRDefault="006527A2" w:rsidP="006223E2">
            <w:pPr>
              <w:spacing w:after="0" w:line="240" w:lineRule="auto"/>
              <w:ind w:left="57"/>
              <w:rPr>
                <w:rFonts w:ascii="Times New Roman" w:hAnsi="Times New Roman"/>
                <w:sz w:val="18"/>
                <w:szCs w:val="18"/>
              </w:rPr>
            </w:pPr>
            <w:r w:rsidRPr="00544DEC">
              <w:rPr>
                <w:rFonts w:ascii="Times New Roman" w:hAnsi="Times New Roman"/>
                <w:sz w:val="18"/>
                <w:szCs w:val="18"/>
              </w:rPr>
              <w:t>Mérőoldatok készítésének számításai</w:t>
            </w:r>
          </w:p>
        </w:tc>
        <w:tc>
          <w:tcPr>
            <w:tcW w:w="579" w:type="dxa"/>
            <w:textDirection w:val="btLr"/>
            <w:vAlign w:val="center"/>
          </w:tcPr>
          <w:p w:rsidR="006527A2" w:rsidRPr="00544DEC" w:rsidRDefault="006527A2" w:rsidP="006223E2">
            <w:pPr>
              <w:spacing w:after="0" w:line="240" w:lineRule="auto"/>
              <w:ind w:left="57"/>
              <w:rPr>
                <w:rFonts w:ascii="Times New Roman" w:hAnsi="Times New Roman"/>
                <w:sz w:val="18"/>
                <w:szCs w:val="18"/>
              </w:rPr>
            </w:pPr>
            <w:r w:rsidRPr="00544DEC">
              <w:rPr>
                <w:rFonts w:ascii="Times New Roman" w:hAnsi="Times New Roman"/>
                <w:sz w:val="18"/>
                <w:szCs w:val="18"/>
              </w:rPr>
              <w:t>Térfogatos elemzések számításai</w:t>
            </w:r>
          </w:p>
        </w:tc>
        <w:tc>
          <w:tcPr>
            <w:tcW w:w="579" w:type="dxa"/>
            <w:textDirection w:val="btLr"/>
            <w:vAlign w:val="center"/>
          </w:tcPr>
          <w:p w:rsidR="006527A2" w:rsidRPr="00544DEC" w:rsidRDefault="006527A2" w:rsidP="006223E2">
            <w:pPr>
              <w:spacing w:after="0" w:line="240" w:lineRule="auto"/>
              <w:ind w:left="57"/>
              <w:rPr>
                <w:rFonts w:ascii="Times New Roman" w:hAnsi="Times New Roman"/>
                <w:sz w:val="18"/>
                <w:szCs w:val="18"/>
              </w:rPr>
            </w:pPr>
            <w:r w:rsidRPr="00544DEC">
              <w:rPr>
                <w:rFonts w:ascii="Times New Roman" w:hAnsi="Times New Roman"/>
                <w:sz w:val="18"/>
                <w:szCs w:val="18"/>
              </w:rPr>
              <w:t>Oldatsorozatok készítése</w:t>
            </w:r>
          </w:p>
        </w:tc>
        <w:tc>
          <w:tcPr>
            <w:tcW w:w="580" w:type="dxa"/>
            <w:textDirection w:val="btLr"/>
            <w:vAlign w:val="center"/>
          </w:tcPr>
          <w:p w:rsidR="006527A2" w:rsidRPr="00544DEC" w:rsidRDefault="006527A2" w:rsidP="006223E2">
            <w:pPr>
              <w:spacing w:after="0" w:line="240" w:lineRule="auto"/>
              <w:ind w:left="57"/>
              <w:rPr>
                <w:rFonts w:ascii="Times New Roman" w:hAnsi="Times New Roman"/>
                <w:sz w:val="18"/>
                <w:szCs w:val="18"/>
              </w:rPr>
            </w:pPr>
            <w:proofErr w:type="spellStart"/>
            <w:r w:rsidRPr="00544DEC">
              <w:rPr>
                <w:rFonts w:ascii="Times New Roman" w:hAnsi="Times New Roman"/>
                <w:sz w:val="18"/>
                <w:szCs w:val="18"/>
              </w:rPr>
              <w:t>Kromatoráfiai</w:t>
            </w:r>
            <w:proofErr w:type="spellEnd"/>
            <w:r w:rsidRPr="00544DEC">
              <w:rPr>
                <w:rFonts w:ascii="Times New Roman" w:hAnsi="Times New Roman"/>
                <w:sz w:val="18"/>
                <w:szCs w:val="18"/>
              </w:rPr>
              <w:t xml:space="preserve"> számítások</w:t>
            </w:r>
          </w:p>
        </w:tc>
        <w:tc>
          <w:tcPr>
            <w:tcW w:w="579" w:type="dxa"/>
            <w:textDirection w:val="btLr"/>
            <w:vAlign w:val="center"/>
          </w:tcPr>
          <w:p w:rsidR="006527A2" w:rsidRPr="00544DEC" w:rsidRDefault="006527A2" w:rsidP="001F5D0A">
            <w:pPr>
              <w:spacing w:after="0" w:line="240" w:lineRule="auto"/>
              <w:ind w:left="57"/>
              <w:rPr>
                <w:rFonts w:ascii="Times New Roman" w:hAnsi="Times New Roman"/>
                <w:sz w:val="18"/>
                <w:szCs w:val="18"/>
                <w:lang w:eastAsia="hu-HU"/>
              </w:rPr>
            </w:pPr>
            <w:r w:rsidRPr="00544DEC">
              <w:rPr>
                <w:rFonts w:ascii="Times New Roman" w:hAnsi="Times New Roman"/>
                <w:sz w:val="18"/>
                <w:szCs w:val="18"/>
              </w:rPr>
              <w:t>Jegyzőkönyvkészítés</w:t>
            </w:r>
          </w:p>
        </w:tc>
        <w:tc>
          <w:tcPr>
            <w:tcW w:w="579" w:type="dxa"/>
            <w:textDirection w:val="btLr"/>
            <w:vAlign w:val="center"/>
          </w:tcPr>
          <w:p w:rsidR="006527A2" w:rsidRPr="00544DEC" w:rsidRDefault="006527A2" w:rsidP="001F5D0A">
            <w:pPr>
              <w:spacing w:after="0" w:line="240" w:lineRule="auto"/>
              <w:ind w:left="57"/>
              <w:rPr>
                <w:rFonts w:ascii="Times New Roman" w:hAnsi="Times New Roman"/>
                <w:sz w:val="18"/>
                <w:szCs w:val="18"/>
                <w:lang w:eastAsia="hu-HU"/>
              </w:rPr>
            </w:pPr>
            <w:r w:rsidRPr="00544DEC">
              <w:rPr>
                <w:rFonts w:ascii="Times New Roman" w:hAnsi="Times New Roman"/>
                <w:sz w:val="18"/>
                <w:szCs w:val="18"/>
              </w:rPr>
              <w:t>Táblázatkezelő használata</w:t>
            </w:r>
          </w:p>
        </w:tc>
        <w:tc>
          <w:tcPr>
            <w:tcW w:w="579" w:type="dxa"/>
            <w:textDirection w:val="btLr"/>
            <w:vAlign w:val="center"/>
          </w:tcPr>
          <w:p w:rsidR="006527A2" w:rsidRPr="00544DEC" w:rsidRDefault="006527A2" w:rsidP="001F5D0A">
            <w:pPr>
              <w:spacing w:after="0" w:line="240" w:lineRule="auto"/>
              <w:ind w:left="57"/>
              <w:rPr>
                <w:rFonts w:ascii="Times New Roman" w:hAnsi="Times New Roman"/>
                <w:sz w:val="18"/>
                <w:szCs w:val="18"/>
                <w:lang w:eastAsia="hu-HU"/>
              </w:rPr>
            </w:pPr>
            <w:r w:rsidRPr="00544DEC">
              <w:rPr>
                <w:rFonts w:ascii="Times New Roman" w:hAnsi="Times New Roman"/>
                <w:sz w:val="18"/>
                <w:szCs w:val="18"/>
              </w:rPr>
              <w:t>Grafikus program alkalmazása</w:t>
            </w:r>
          </w:p>
        </w:tc>
        <w:tc>
          <w:tcPr>
            <w:tcW w:w="580" w:type="dxa"/>
            <w:textDirection w:val="btLr"/>
            <w:vAlign w:val="center"/>
          </w:tcPr>
          <w:p w:rsidR="006527A2" w:rsidRPr="00544DEC" w:rsidRDefault="006527A2" w:rsidP="006223E2">
            <w:pPr>
              <w:spacing w:after="0" w:line="240" w:lineRule="auto"/>
              <w:ind w:left="57"/>
              <w:rPr>
                <w:rFonts w:ascii="Times New Roman" w:hAnsi="Times New Roman"/>
                <w:sz w:val="18"/>
                <w:szCs w:val="18"/>
                <w:lang w:eastAsia="hu-HU"/>
              </w:rPr>
            </w:pPr>
            <w:r w:rsidRPr="00544DEC">
              <w:rPr>
                <w:rFonts w:ascii="Times New Roman" w:hAnsi="Times New Roman"/>
                <w:sz w:val="18"/>
                <w:szCs w:val="18"/>
              </w:rPr>
              <w:t>Hisztogram, normális eloszlás</w:t>
            </w:r>
          </w:p>
        </w:tc>
        <w:tc>
          <w:tcPr>
            <w:tcW w:w="579" w:type="dxa"/>
            <w:textDirection w:val="btLr"/>
            <w:vAlign w:val="center"/>
          </w:tcPr>
          <w:p w:rsidR="006527A2" w:rsidRPr="00544DEC" w:rsidRDefault="006527A2" w:rsidP="006223E2">
            <w:pPr>
              <w:spacing w:after="0" w:line="240" w:lineRule="auto"/>
              <w:ind w:left="57"/>
              <w:rPr>
                <w:rFonts w:ascii="Times New Roman" w:hAnsi="Times New Roman"/>
                <w:sz w:val="18"/>
                <w:szCs w:val="18"/>
                <w:lang w:eastAsia="hu-HU"/>
              </w:rPr>
            </w:pPr>
            <w:r w:rsidRPr="00544DEC">
              <w:rPr>
                <w:rFonts w:ascii="Times New Roman" w:hAnsi="Times New Roman"/>
                <w:sz w:val="18"/>
                <w:szCs w:val="18"/>
              </w:rPr>
              <w:t>Átlag, medián, szórás, RSD</w:t>
            </w:r>
          </w:p>
        </w:tc>
        <w:tc>
          <w:tcPr>
            <w:tcW w:w="579" w:type="dxa"/>
            <w:textDirection w:val="btLr"/>
            <w:vAlign w:val="center"/>
          </w:tcPr>
          <w:p w:rsidR="006527A2" w:rsidRPr="00544DEC" w:rsidRDefault="006527A2" w:rsidP="006223E2">
            <w:pPr>
              <w:spacing w:after="0" w:line="240" w:lineRule="auto"/>
              <w:ind w:left="57"/>
              <w:rPr>
                <w:rFonts w:ascii="Times New Roman" w:hAnsi="Times New Roman"/>
                <w:sz w:val="18"/>
                <w:szCs w:val="18"/>
                <w:lang w:eastAsia="hu-HU"/>
              </w:rPr>
            </w:pPr>
            <w:r w:rsidRPr="00544DEC">
              <w:rPr>
                <w:rFonts w:ascii="Times New Roman" w:hAnsi="Times New Roman"/>
                <w:sz w:val="18"/>
                <w:szCs w:val="18"/>
              </w:rPr>
              <w:t>Mérési eredmények megadása</w:t>
            </w:r>
          </w:p>
        </w:tc>
        <w:tc>
          <w:tcPr>
            <w:tcW w:w="579" w:type="dxa"/>
            <w:textDirection w:val="btLr"/>
            <w:vAlign w:val="center"/>
          </w:tcPr>
          <w:p w:rsidR="006527A2" w:rsidRPr="00544DEC" w:rsidRDefault="006527A2" w:rsidP="001F5D0A">
            <w:pPr>
              <w:spacing w:after="0" w:line="240" w:lineRule="auto"/>
              <w:ind w:left="57"/>
              <w:rPr>
                <w:rFonts w:ascii="Times New Roman" w:hAnsi="Times New Roman"/>
                <w:sz w:val="18"/>
                <w:szCs w:val="18"/>
                <w:lang w:eastAsia="hu-HU"/>
              </w:rPr>
            </w:pPr>
            <w:r w:rsidRPr="00544DEC">
              <w:rPr>
                <w:rFonts w:ascii="Times New Roman" w:hAnsi="Times New Roman"/>
                <w:sz w:val="18"/>
                <w:szCs w:val="18"/>
              </w:rPr>
              <w:t xml:space="preserve">Normális eloszlás, </w:t>
            </w:r>
            <w:proofErr w:type="spellStart"/>
            <w:r w:rsidRPr="00544DEC">
              <w:rPr>
                <w:rFonts w:ascii="Times New Roman" w:hAnsi="Times New Roman"/>
                <w:sz w:val="18"/>
                <w:szCs w:val="18"/>
              </w:rPr>
              <w:t>u-próba</w:t>
            </w:r>
            <w:proofErr w:type="spellEnd"/>
          </w:p>
        </w:tc>
        <w:tc>
          <w:tcPr>
            <w:tcW w:w="580" w:type="dxa"/>
            <w:textDirection w:val="btLr"/>
            <w:vAlign w:val="center"/>
          </w:tcPr>
          <w:p w:rsidR="006527A2" w:rsidRPr="00544DEC" w:rsidRDefault="006527A2" w:rsidP="001F5D0A">
            <w:pPr>
              <w:spacing w:after="0" w:line="240" w:lineRule="auto"/>
              <w:ind w:left="57"/>
              <w:rPr>
                <w:rFonts w:ascii="Times New Roman" w:hAnsi="Times New Roman"/>
                <w:sz w:val="18"/>
                <w:szCs w:val="18"/>
                <w:lang w:eastAsia="hu-HU"/>
              </w:rPr>
            </w:pPr>
            <w:proofErr w:type="spellStart"/>
            <w:r w:rsidRPr="00544DEC">
              <w:rPr>
                <w:rFonts w:ascii="Times New Roman" w:hAnsi="Times New Roman"/>
                <w:sz w:val="18"/>
                <w:szCs w:val="18"/>
              </w:rPr>
              <w:t>Student</w:t>
            </w:r>
            <w:proofErr w:type="spellEnd"/>
            <w:r w:rsidRPr="00544DEC">
              <w:rPr>
                <w:rFonts w:ascii="Times New Roman" w:hAnsi="Times New Roman"/>
                <w:sz w:val="18"/>
                <w:szCs w:val="18"/>
              </w:rPr>
              <w:t xml:space="preserve"> eloszlás, t-próba</w:t>
            </w:r>
          </w:p>
        </w:tc>
        <w:tc>
          <w:tcPr>
            <w:tcW w:w="579" w:type="dxa"/>
            <w:textDirection w:val="btLr"/>
            <w:vAlign w:val="center"/>
          </w:tcPr>
          <w:p w:rsidR="006527A2" w:rsidRPr="00544DEC" w:rsidRDefault="006527A2" w:rsidP="001F5D0A">
            <w:pPr>
              <w:spacing w:after="0" w:line="240" w:lineRule="auto"/>
              <w:ind w:left="57"/>
              <w:rPr>
                <w:rFonts w:ascii="Times New Roman" w:hAnsi="Times New Roman"/>
                <w:sz w:val="18"/>
                <w:szCs w:val="18"/>
                <w:lang w:eastAsia="hu-HU"/>
              </w:rPr>
            </w:pPr>
            <w:r w:rsidRPr="00544DEC">
              <w:rPr>
                <w:rFonts w:ascii="Times New Roman" w:hAnsi="Times New Roman"/>
                <w:sz w:val="18"/>
                <w:szCs w:val="18"/>
              </w:rPr>
              <w:t>F-próba</w:t>
            </w:r>
          </w:p>
        </w:tc>
        <w:tc>
          <w:tcPr>
            <w:tcW w:w="579" w:type="dxa"/>
            <w:textDirection w:val="btLr"/>
            <w:vAlign w:val="center"/>
          </w:tcPr>
          <w:p w:rsidR="006527A2" w:rsidRPr="00544DEC" w:rsidRDefault="006527A2" w:rsidP="001F5D0A">
            <w:pPr>
              <w:spacing w:after="0" w:line="240" w:lineRule="auto"/>
              <w:ind w:left="57"/>
              <w:rPr>
                <w:rFonts w:ascii="Times New Roman" w:hAnsi="Times New Roman"/>
                <w:sz w:val="18"/>
                <w:szCs w:val="18"/>
                <w:lang w:eastAsia="hu-HU"/>
              </w:rPr>
            </w:pPr>
            <w:r w:rsidRPr="00544DEC">
              <w:rPr>
                <w:rFonts w:ascii="Times New Roman" w:hAnsi="Times New Roman"/>
                <w:sz w:val="18"/>
                <w:szCs w:val="18"/>
              </w:rPr>
              <w:t>Egyenes illesztés, kalibrációs görbe illesztés</w:t>
            </w:r>
          </w:p>
        </w:tc>
        <w:tc>
          <w:tcPr>
            <w:tcW w:w="579" w:type="dxa"/>
            <w:textDirection w:val="btLr"/>
            <w:vAlign w:val="center"/>
          </w:tcPr>
          <w:p w:rsidR="006527A2" w:rsidRPr="00544DEC" w:rsidRDefault="006527A2" w:rsidP="001F5D0A">
            <w:pPr>
              <w:spacing w:after="0" w:line="240" w:lineRule="auto"/>
              <w:ind w:left="57"/>
              <w:rPr>
                <w:rFonts w:ascii="Times New Roman" w:hAnsi="Times New Roman"/>
                <w:sz w:val="18"/>
                <w:szCs w:val="18"/>
                <w:lang w:eastAsia="hu-HU"/>
              </w:rPr>
            </w:pPr>
            <w:proofErr w:type="spellStart"/>
            <w:r w:rsidRPr="00544DEC">
              <w:rPr>
                <w:rFonts w:ascii="Times New Roman" w:hAnsi="Times New Roman"/>
                <w:sz w:val="18"/>
                <w:szCs w:val="18"/>
              </w:rPr>
              <w:t>Validálás</w:t>
            </w:r>
            <w:proofErr w:type="spellEnd"/>
          </w:p>
        </w:tc>
        <w:tc>
          <w:tcPr>
            <w:tcW w:w="580" w:type="dxa"/>
            <w:textDirection w:val="btLr"/>
            <w:vAlign w:val="center"/>
          </w:tcPr>
          <w:p w:rsidR="006527A2" w:rsidRPr="00544DEC" w:rsidRDefault="006527A2" w:rsidP="001F5D0A">
            <w:pPr>
              <w:spacing w:after="0" w:line="240" w:lineRule="auto"/>
              <w:ind w:left="57"/>
              <w:rPr>
                <w:rFonts w:ascii="Times New Roman" w:hAnsi="Times New Roman"/>
                <w:sz w:val="18"/>
                <w:szCs w:val="18"/>
                <w:lang w:eastAsia="hu-HU"/>
              </w:rPr>
            </w:pPr>
            <w:r w:rsidRPr="00544DEC">
              <w:rPr>
                <w:rFonts w:ascii="Times New Roman" w:hAnsi="Times New Roman"/>
                <w:sz w:val="18"/>
                <w:szCs w:val="18"/>
              </w:rPr>
              <w:t>Mérési bizonytalanság</w:t>
            </w:r>
          </w:p>
        </w:tc>
      </w:tr>
      <w:tr w:rsidR="006527A2" w:rsidRPr="00544DEC">
        <w:trPr>
          <w:trHeight w:val="255"/>
          <w:jc w:val="center"/>
        </w:trPr>
        <w:tc>
          <w:tcPr>
            <w:tcW w:w="14197" w:type="dxa"/>
            <w:gridSpan w:val="18"/>
            <w:noWrap/>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FELADATOK</w:t>
            </w:r>
          </w:p>
        </w:tc>
      </w:tr>
      <w:tr w:rsidR="006527A2" w:rsidRPr="00544DEC">
        <w:trPr>
          <w:trHeight w:val="255"/>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Számítógépes adatnyilvántartást vezet</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Értelmezi a számítógépes kiértékelés eredményeit</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255"/>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Dokumentálja a labornaplót</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Statisztikát készít a mérési eredményekből</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255"/>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Az analitikai vizsgálatok területén elemző számításokat végez</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14197" w:type="dxa"/>
            <w:gridSpan w:val="18"/>
            <w:noWrap/>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SZAKMAI ISMERETEK</w:t>
            </w:r>
          </w:p>
        </w:tc>
      </w:tr>
      <w:tr w:rsidR="006527A2" w:rsidRPr="00544DEC">
        <w:trPr>
          <w:trHeight w:val="255"/>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Műszeres analitikai mérések eredményeinek kiértékelése</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255"/>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Kémiai elemző módszerek</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noWrap/>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noWrap/>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255"/>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Homogén egy- és többkomponensű minták összetételével kapcsolatos számítások</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noWrap/>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noWrap/>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4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Heterogén egyensúlyi rendszerekkel kapcsolatos számítások</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Elektrolit-egyensúllyal kapcsolatos számítások</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Elektrokémiai számítások</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Optikai mérésekkel kapcsolatos számítások</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Kromatográfiás módszerek, és kapcsolódó számítások</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14197" w:type="dxa"/>
            <w:gridSpan w:val="18"/>
            <w:noWrap/>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SZAKMAI KÉSZSÉGEK</w:t>
            </w:r>
          </w:p>
        </w:tc>
      </w:tr>
      <w:tr w:rsidR="006527A2" w:rsidRPr="00544DEC">
        <w:trPr>
          <w:trHeight w:val="30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Számolási készség</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Mennyiségérzék</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ECDL 3</w:t>
            </w:r>
            <w:proofErr w:type="gramStart"/>
            <w:r w:rsidRPr="00544DEC">
              <w:rPr>
                <w:rFonts w:ascii="Times New Roman" w:hAnsi="Times New Roman"/>
                <w:sz w:val="20"/>
                <w:szCs w:val="20"/>
              </w:rPr>
              <w:t>.m</w:t>
            </w:r>
            <w:proofErr w:type="gramEnd"/>
            <w:r w:rsidRPr="00544DEC">
              <w:rPr>
                <w:rFonts w:ascii="Times New Roman" w:hAnsi="Times New Roman"/>
                <w:sz w:val="20"/>
                <w:szCs w:val="20"/>
              </w:rPr>
              <w:t>. Szövegszerkesztés</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ECDL 4</w:t>
            </w:r>
            <w:proofErr w:type="gramStart"/>
            <w:r w:rsidRPr="00544DEC">
              <w:rPr>
                <w:rFonts w:ascii="Times New Roman" w:hAnsi="Times New Roman"/>
                <w:sz w:val="20"/>
                <w:szCs w:val="20"/>
              </w:rPr>
              <w:t>.m</w:t>
            </w:r>
            <w:proofErr w:type="gramEnd"/>
            <w:r w:rsidRPr="00544DEC">
              <w:rPr>
                <w:rFonts w:ascii="Times New Roman" w:hAnsi="Times New Roman"/>
                <w:sz w:val="20"/>
                <w:szCs w:val="20"/>
              </w:rPr>
              <w:t>. Táblázatkezelés</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ECDL 5</w:t>
            </w:r>
            <w:proofErr w:type="gramStart"/>
            <w:r w:rsidRPr="00544DEC">
              <w:rPr>
                <w:rFonts w:ascii="Times New Roman" w:hAnsi="Times New Roman"/>
                <w:sz w:val="20"/>
                <w:szCs w:val="20"/>
              </w:rPr>
              <w:t>.m</w:t>
            </w:r>
            <w:proofErr w:type="gramEnd"/>
            <w:r w:rsidRPr="00544DEC">
              <w:rPr>
                <w:rFonts w:ascii="Times New Roman" w:hAnsi="Times New Roman"/>
                <w:sz w:val="20"/>
                <w:szCs w:val="20"/>
              </w:rPr>
              <w:t>. Adatbázis-kezelés</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14197" w:type="dxa"/>
            <w:gridSpan w:val="18"/>
            <w:noWrap/>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SZEMÉLYES KOMPETENCIÁK</w:t>
            </w:r>
          </w:p>
        </w:tc>
      </w:tr>
      <w:tr w:rsidR="006527A2" w:rsidRPr="00544DEC">
        <w:trPr>
          <w:trHeight w:val="30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Precizitás</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Pontosság</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Önállóság</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300"/>
          <w:jc w:val="center"/>
        </w:trPr>
        <w:tc>
          <w:tcPr>
            <w:tcW w:w="14197" w:type="dxa"/>
            <w:gridSpan w:val="18"/>
            <w:noWrap/>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TÁRSAS KOMPETENCIÁK</w:t>
            </w:r>
          </w:p>
        </w:tc>
      </w:tr>
      <w:tr w:rsidR="006527A2" w:rsidRPr="00544DEC">
        <w:trPr>
          <w:trHeight w:val="30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Kapcsolatfenntartó készség</w:t>
            </w:r>
          </w:p>
        </w:tc>
        <w:tc>
          <w:tcPr>
            <w:tcW w:w="579" w:type="dxa"/>
            <w:vAlign w:val="center"/>
          </w:tcPr>
          <w:p w:rsidR="006527A2" w:rsidRPr="00544DEC" w:rsidRDefault="006527A2" w:rsidP="006223E2">
            <w:pPr>
              <w:spacing w:after="0" w:line="240" w:lineRule="auto"/>
              <w:jc w:val="center"/>
              <w:rPr>
                <w:rFonts w:ascii="Times New Roman" w:hAnsi="Times New Roman"/>
                <w:sz w:val="20"/>
                <w:szCs w:val="20"/>
                <w:lang w:eastAsia="hu-HU"/>
              </w:rPr>
            </w:pPr>
          </w:p>
        </w:tc>
        <w:tc>
          <w:tcPr>
            <w:tcW w:w="579" w:type="dxa"/>
            <w:vAlign w:val="center"/>
          </w:tcPr>
          <w:p w:rsidR="006527A2" w:rsidRPr="00544DEC" w:rsidRDefault="006527A2" w:rsidP="006223E2">
            <w:pPr>
              <w:spacing w:after="0" w:line="240" w:lineRule="auto"/>
              <w:jc w:val="center"/>
              <w:rPr>
                <w:rFonts w:ascii="Times New Roman" w:hAnsi="Times New Roman"/>
                <w:sz w:val="20"/>
                <w:szCs w:val="20"/>
                <w:lang w:eastAsia="hu-HU"/>
              </w:rPr>
            </w:pPr>
          </w:p>
        </w:tc>
        <w:tc>
          <w:tcPr>
            <w:tcW w:w="579" w:type="dxa"/>
            <w:vAlign w:val="center"/>
          </w:tcPr>
          <w:p w:rsidR="006527A2" w:rsidRPr="00544DEC" w:rsidRDefault="006527A2" w:rsidP="006223E2">
            <w:pPr>
              <w:spacing w:after="0" w:line="240" w:lineRule="auto"/>
              <w:jc w:val="center"/>
              <w:rPr>
                <w:rFonts w:ascii="Times New Roman" w:hAnsi="Times New Roman"/>
                <w:sz w:val="20"/>
                <w:szCs w:val="20"/>
                <w:lang w:eastAsia="hu-HU"/>
              </w:rPr>
            </w:pPr>
          </w:p>
        </w:tc>
        <w:tc>
          <w:tcPr>
            <w:tcW w:w="579" w:type="dxa"/>
            <w:vAlign w:val="center"/>
          </w:tcPr>
          <w:p w:rsidR="006527A2" w:rsidRPr="00544DEC" w:rsidRDefault="006527A2" w:rsidP="006223E2">
            <w:pPr>
              <w:spacing w:after="0" w:line="240" w:lineRule="auto"/>
              <w:jc w:val="center"/>
              <w:rPr>
                <w:rFonts w:ascii="Times New Roman" w:hAnsi="Times New Roman"/>
                <w:sz w:val="20"/>
                <w:szCs w:val="20"/>
                <w:lang w:eastAsia="hu-HU"/>
              </w:rPr>
            </w:pPr>
          </w:p>
        </w:tc>
        <w:tc>
          <w:tcPr>
            <w:tcW w:w="580" w:type="dxa"/>
            <w:vAlign w:val="center"/>
          </w:tcPr>
          <w:p w:rsidR="006527A2" w:rsidRPr="00544DEC" w:rsidRDefault="006527A2" w:rsidP="006223E2">
            <w:pPr>
              <w:spacing w:after="0" w:line="240" w:lineRule="auto"/>
              <w:jc w:val="center"/>
              <w:rPr>
                <w:rFonts w:ascii="Times New Roman" w:hAnsi="Times New Roman"/>
                <w:sz w:val="20"/>
                <w:szCs w:val="20"/>
                <w:lang w:eastAsia="hu-HU"/>
              </w:rPr>
            </w:pPr>
          </w:p>
        </w:tc>
        <w:tc>
          <w:tcPr>
            <w:tcW w:w="579" w:type="dxa"/>
            <w:vAlign w:val="center"/>
          </w:tcPr>
          <w:p w:rsidR="006527A2" w:rsidRPr="00544DEC" w:rsidRDefault="006527A2" w:rsidP="006223E2">
            <w:pPr>
              <w:spacing w:after="0" w:line="240" w:lineRule="auto"/>
              <w:jc w:val="center"/>
              <w:rPr>
                <w:rFonts w:ascii="Times New Roman" w:hAnsi="Times New Roman"/>
                <w:sz w:val="20"/>
                <w:szCs w:val="20"/>
                <w:lang w:eastAsia="hu-HU"/>
              </w:rPr>
            </w:pPr>
          </w:p>
        </w:tc>
        <w:tc>
          <w:tcPr>
            <w:tcW w:w="579" w:type="dxa"/>
            <w:vAlign w:val="center"/>
          </w:tcPr>
          <w:p w:rsidR="006527A2" w:rsidRPr="00544DEC" w:rsidRDefault="006527A2" w:rsidP="006223E2">
            <w:pPr>
              <w:spacing w:after="0" w:line="240" w:lineRule="auto"/>
              <w:jc w:val="center"/>
              <w:rPr>
                <w:rFonts w:ascii="Times New Roman" w:hAnsi="Times New Roman"/>
                <w:sz w:val="20"/>
                <w:szCs w:val="20"/>
                <w:lang w:eastAsia="hu-HU"/>
              </w:rPr>
            </w:pPr>
          </w:p>
        </w:tc>
        <w:tc>
          <w:tcPr>
            <w:tcW w:w="579" w:type="dxa"/>
            <w:vAlign w:val="center"/>
          </w:tcPr>
          <w:p w:rsidR="006527A2" w:rsidRPr="00544DEC" w:rsidRDefault="006527A2" w:rsidP="006223E2">
            <w:pPr>
              <w:spacing w:after="0" w:line="240" w:lineRule="auto"/>
              <w:jc w:val="center"/>
              <w:rPr>
                <w:rFonts w:ascii="Times New Roman" w:hAnsi="Times New Roman"/>
                <w:sz w:val="20"/>
                <w:szCs w:val="20"/>
                <w:lang w:eastAsia="hu-HU"/>
              </w:rPr>
            </w:pPr>
          </w:p>
        </w:tc>
        <w:tc>
          <w:tcPr>
            <w:tcW w:w="580" w:type="dxa"/>
            <w:vAlign w:val="center"/>
          </w:tcPr>
          <w:p w:rsidR="006527A2" w:rsidRPr="00544DEC" w:rsidRDefault="006527A2" w:rsidP="006223E2">
            <w:pPr>
              <w:spacing w:after="0" w:line="240" w:lineRule="auto"/>
              <w:jc w:val="center"/>
              <w:rPr>
                <w:rFonts w:ascii="Times New Roman" w:hAnsi="Times New Roman"/>
                <w:sz w:val="20"/>
                <w:szCs w:val="20"/>
                <w:lang w:eastAsia="hu-HU"/>
              </w:rPr>
            </w:pPr>
          </w:p>
        </w:tc>
        <w:tc>
          <w:tcPr>
            <w:tcW w:w="579" w:type="dxa"/>
            <w:vAlign w:val="center"/>
          </w:tcPr>
          <w:p w:rsidR="006527A2" w:rsidRPr="00544DEC" w:rsidRDefault="006527A2" w:rsidP="006223E2">
            <w:pPr>
              <w:spacing w:after="0" w:line="240" w:lineRule="auto"/>
              <w:jc w:val="center"/>
              <w:rPr>
                <w:rFonts w:ascii="Times New Roman" w:hAnsi="Times New Roman"/>
                <w:sz w:val="20"/>
                <w:szCs w:val="20"/>
                <w:lang w:eastAsia="hu-HU"/>
              </w:rPr>
            </w:pPr>
          </w:p>
        </w:tc>
        <w:tc>
          <w:tcPr>
            <w:tcW w:w="579" w:type="dxa"/>
            <w:vAlign w:val="center"/>
          </w:tcPr>
          <w:p w:rsidR="006527A2" w:rsidRPr="00544DEC" w:rsidRDefault="006527A2" w:rsidP="006223E2">
            <w:pPr>
              <w:spacing w:after="0" w:line="240" w:lineRule="auto"/>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line="240" w:lineRule="auto"/>
              <w:jc w:val="center"/>
              <w:rPr>
                <w:rFonts w:ascii="Times New Roman" w:hAnsi="Times New Roman"/>
                <w:sz w:val="20"/>
                <w:szCs w:val="20"/>
                <w:lang w:eastAsia="hu-HU"/>
              </w:rPr>
            </w:pPr>
          </w:p>
        </w:tc>
        <w:tc>
          <w:tcPr>
            <w:tcW w:w="580" w:type="dxa"/>
            <w:vAlign w:val="center"/>
          </w:tcPr>
          <w:p w:rsidR="006527A2" w:rsidRPr="00544DEC" w:rsidRDefault="006527A2" w:rsidP="001F5D0A">
            <w:pPr>
              <w:spacing w:after="0" w:line="240" w:lineRule="auto"/>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line="240" w:lineRule="auto"/>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line="240" w:lineRule="auto"/>
              <w:jc w:val="center"/>
              <w:rPr>
                <w:rFonts w:ascii="Times New Roman" w:hAnsi="Times New Roman"/>
                <w:sz w:val="20"/>
                <w:szCs w:val="20"/>
                <w:lang w:eastAsia="hu-HU"/>
              </w:rPr>
            </w:pPr>
          </w:p>
        </w:tc>
        <w:tc>
          <w:tcPr>
            <w:tcW w:w="579" w:type="dxa"/>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14197" w:type="dxa"/>
            <w:gridSpan w:val="18"/>
            <w:noWrap/>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MÓDSZERKOMPETENCIÁK</w:t>
            </w:r>
          </w:p>
        </w:tc>
      </w:tr>
      <w:tr w:rsidR="006527A2" w:rsidRPr="00544DEC">
        <w:trPr>
          <w:trHeight w:val="300"/>
          <w:jc w:val="center"/>
        </w:trPr>
        <w:tc>
          <w:tcPr>
            <w:tcW w:w="4350" w:type="dxa"/>
            <w:noWrap/>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Módszeres munkavégzés</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79"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580"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bl>
    <w:p w:rsidR="006527A2" w:rsidRPr="00544DEC" w:rsidRDefault="006527A2" w:rsidP="009338C3">
      <w:pPr>
        <w:spacing w:after="0" w:line="240" w:lineRule="auto"/>
        <w:ind w:left="-15"/>
        <w:jc w:val="both"/>
        <w:rPr>
          <w:rFonts w:ascii="Times New Roman" w:hAnsi="Times New Roman"/>
          <w:b/>
          <w:sz w:val="24"/>
          <w:szCs w:val="24"/>
        </w:rPr>
      </w:pPr>
    </w:p>
    <w:p w:rsidR="006527A2" w:rsidRPr="00544DEC" w:rsidRDefault="006527A2" w:rsidP="009338C3">
      <w:pPr>
        <w:spacing w:after="0" w:line="240" w:lineRule="auto"/>
        <w:jc w:val="center"/>
        <w:rPr>
          <w:rFonts w:ascii="Times New Roman" w:hAnsi="Times New Roman"/>
          <w:b/>
        </w:rPr>
        <w:sectPr w:rsidR="006527A2" w:rsidRPr="00544DEC" w:rsidSect="001F5D0A">
          <w:pgSz w:w="16838" w:h="11906" w:orient="landscape"/>
          <w:pgMar w:top="1134" w:right="1134" w:bottom="1134" w:left="1134" w:header="709" w:footer="709" w:gutter="0"/>
          <w:cols w:space="708"/>
          <w:docGrid w:linePitch="360"/>
        </w:sectPr>
      </w:pPr>
    </w:p>
    <w:p w:rsidR="006527A2" w:rsidRPr="00544DEC" w:rsidRDefault="006527A2" w:rsidP="009338C3">
      <w:pPr>
        <w:spacing w:after="0" w:line="240" w:lineRule="auto"/>
        <w:jc w:val="center"/>
        <w:rPr>
          <w:rFonts w:ascii="Times New Roman" w:hAnsi="Times New Roman"/>
          <w:b/>
        </w:rPr>
      </w:pPr>
    </w:p>
    <w:p w:rsidR="006527A2" w:rsidRPr="00544DEC" w:rsidRDefault="006527A2" w:rsidP="000F78D1">
      <w:pPr>
        <w:widowControl w:val="0"/>
        <w:tabs>
          <w:tab w:val="right" w:pos="9213"/>
        </w:tabs>
        <w:suppressAutoHyphens/>
        <w:spacing w:after="0" w:line="240" w:lineRule="auto"/>
        <w:rPr>
          <w:rFonts w:ascii="Times New Roman" w:hAnsi="Times New Roman"/>
          <w:b/>
          <w:sz w:val="24"/>
          <w:szCs w:val="24"/>
        </w:rPr>
      </w:pPr>
      <w:r w:rsidRPr="00544DEC">
        <w:rPr>
          <w:rFonts w:ascii="Times New Roman" w:hAnsi="Times New Roman"/>
          <w:b/>
          <w:sz w:val="24"/>
          <w:szCs w:val="24"/>
          <w:lang w:eastAsia="hu-HU"/>
        </w:rPr>
        <w:t>1. Analitikai számítások</w:t>
      </w:r>
      <w:r w:rsidRPr="00544DEC">
        <w:rPr>
          <w:rFonts w:ascii="Times New Roman" w:hAnsi="Times New Roman"/>
          <w:sz w:val="24"/>
          <w:szCs w:val="24"/>
        </w:rPr>
        <w:tab/>
      </w:r>
      <w:r w:rsidR="002030FB" w:rsidRPr="00544DEC">
        <w:rPr>
          <w:rFonts w:ascii="Times New Roman" w:hAnsi="Times New Roman"/>
          <w:b/>
          <w:sz w:val="24"/>
          <w:szCs w:val="24"/>
        </w:rPr>
        <w:t xml:space="preserve">62 </w:t>
      </w:r>
      <w:r w:rsidRPr="00544DEC">
        <w:rPr>
          <w:rFonts w:ascii="Times New Roman" w:hAnsi="Times New Roman"/>
          <w:b/>
          <w:sz w:val="24"/>
          <w:szCs w:val="24"/>
        </w:rPr>
        <w:t>óra</w:t>
      </w:r>
    </w:p>
    <w:p w:rsidR="006527A2" w:rsidRPr="00544DEC" w:rsidRDefault="006527A2" w:rsidP="00CC3403">
      <w:pPr>
        <w:spacing w:after="0" w:line="240" w:lineRule="auto"/>
        <w:ind w:left="567"/>
        <w:rPr>
          <w:rFonts w:ascii="Times New Roman" w:hAnsi="Times New Roman"/>
          <w:b/>
          <w:sz w:val="24"/>
          <w:szCs w:val="24"/>
        </w:rPr>
      </w:pPr>
    </w:p>
    <w:p w:rsidR="006527A2" w:rsidRPr="00544DEC" w:rsidRDefault="006527A2" w:rsidP="009F00C6">
      <w:pPr>
        <w:numPr>
          <w:ilvl w:val="1"/>
          <w:numId w:val="9"/>
        </w:numPr>
        <w:spacing w:after="0" w:line="240" w:lineRule="auto"/>
        <w:rPr>
          <w:rFonts w:ascii="Times New Roman" w:hAnsi="Times New Roman"/>
          <w:b/>
          <w:sz w:val="24"/>
          <w:szCs w:val="24"/>
        </w:rPr>
      </w:pPr>
      <w:r w:rsidRPr="00544DEC">
        <w:rPr>
          <w:rFonts w:ascii="Times New Roman" w:hAnsi="Times New Roman"/>
          <w:b/>
          <w:sz w:val="24"/>
          <w:szCs w:val="24"/>
        </w:rPr>
        <w:t>A tantárgy tanításának célja</w:t>
      </w:r>
    </w:p>
    <w:p w:rsidR="006527A2" w:rsidRPr="00544DEC" w:rsidRDefault="006527A2" w:rsidP="002F6294">
      <w:pPr>
        <w:widowControl w:val="0"/>
        <w:suppressAutoHyphens/>
        <w:spacing w:after="0" w:line="240" w:lineRule="auto"/>
        <w:ind w:left="550"/>
        <w:jc w:val="both"/>
        <w:rPr>
          <w:rFonts w:ascii="Times New Roman" w:hAnsi="Times New Roman"/>
          <w:bCs/>
        </w:rPr>
      </w:pPr>
      <w:r w:rsidRPr="00544DEC">
        <w:rPr>
          <w:rFonts w:ascii="Times New Roman" w:hAnsi="Times New Roman"/>
          <w:bCs/>
        </w:rPr>
        <w:t>Feleleveníteni a kémiai elemző módszerek elvét, a lejátszódó folyamatokat. A cél, hogy a számítások gyakorlása kellő elméleti alapot adjon az analitikai mérések előkészítéséhez, továbbá a mérések adataiból az eredmények meghatározásához.</w:t>
      </w:r>
      <w:r w:rsidRPr="00544DEC">
        <w:rPr>
          <w:rFonts w:ascii="Times New Roman" w:hAnsi="Times New Roman"/>
          <w:bCs/>
        </w:rPr>
        <w:br/>
        <w:t>A tantárgy tanítása biztosítsa a szakmai- vizsgákra való felkészülést, segítse a munkaerő-piaci igényeknek megfelelő korszerű ismeretek megszerzését.</w:t>
      </w:r>
    </w:p>
    <w:p w:rsidR="006527A2" w:rsidRPr="00544DEC" w:rsidRDefault="006527A2" w:rsidP="002F6294">
      <w:pPr>
        <w:widowControl w:val="0"/>
        <w:suppressAutoHyphens/>
        <w:spacing w:after="0" w:line="240" w:lineRule="auto"/>
        <w:ind w:left="550"/>
        <w:rPr>
          <w:rFonts w:ascii="Times New Roman" w:hAnsi="Times New Roman"/>
          <w:b/>
          <w:sz w:val="24"/>
          <w:szCs w:val="24"/>
        </w:rPr>
      </w:pPr>
    </w:p>
    <w:p w:rsidR="006527A2" w:rsidRPr="00544DEC" w:rsidRDefault="006527A2" w:rsidP="002F6294">
      <w:pPr>
        <w:widowControl w:val="0"/>
        <w:numPr>
          <w:ilvl w:val="1"/>
          <w:numId w:val="9"/>
        </w:numPr>
        <w:suppressAutoHyphens/>
        <w:spacing w:after="0" w:line="240" w:lineRule="auto"/>
        <w:ind w:left="550" w:firstLine="0"/>
        <w:jc w:val="both"/>
        <w:rPr>
          <w:rFonts w:ascii="Times New Roman" w:hAnsi="Times New Roman"/>
          <w:kern w:val="2"/>
          <w:lang w:eastAsia="hi-IN" w:bidi="hi-IN"/>
        </w:rPr>
      </w:pPr>
      <w:r w:rsidRPr="00544DEC">
        <w:rPr>
          <w:rFonts w:ascii="Times New Roman" w:hAnsi="Times New Roman"/>
          <w:b/>
          <w:sz w:val="24"/>
          <w:szCs w:val="24"/>
        </w:rPr>
        <w:t>Kapcsolódó szakmai tartalmak</w:t>
      </w:r>
    </w:p>
    <w:p w:rsidR="006527A2" w:rsidRPr="00544DEC" w:rsidRDefault="006527A2" w:rsidP="002F6294">
      <w:pPr>
        <w:widowControl w:val="0"/>
        <w:suppressAutoHyphens/>
        <w:spacing w:after="0" w:line="240" w:lineRule="auto"/>
        <w:ind w:left="550"/>
        <w:rPr>
          <w:rFonts w:ascii="Times New Roman" w:hAnsi="Times New Roman"/>
          <w:sz w:val="24"/>
          <w:szCs w:val="24"/>
        </w:rPr>
      </w:pPr>
      <w:r w:rsidRPr="00544DEC">
        <w:rPr>
          <w:rFonts w:ascii="Times New Roman" w:hAnsi="Times New Roman"/>
          <w:sz w:val="24"/>
          <w:szCs w:val="24"/>
        </w:rPr>
        <w:t>Műszeres és klasszikus analitika gyakorlat, számítógépes adatfeldolgozás, dokumentálás</w:t>
      </w:r>
    </w:p>
    <w:p w:rsidR="006527A2" w:rsidRPr="00544DEC" w:rsidRDefault="006527A2" w:rsidP="00C65A1E">
      <w:pPr>
        <w:widowControl w:val="0"/>
        <w:suppressAutoHyphens/>
        <w:spacing w:after="0" w:line="240" w:lineRule="auto"/>
        <w:ind w:left="567"/>
        <w:rPr>
          <w:rFonts w:ascii="Times New Roman" w:hAnsi="Times New Roman"/>
          <w:b/>
          <w:sz w:val="24"/>
          <w:szCs w:val="24"/>
        </w:rPr>
      </w:pPr>
    </w:p>
    <w:p w:rsidR="006527A2" w:rsidRPr="00544DEC" w:rsidRDefault="006527A2" w:rsidP="009F00C6">
      <w:pPr>
        <w:widowControl w:val="0"/>
        <w:numPr>
          <w:ilvl w:val="1"/>
          <w:numId w:val="9"/>
        </w:numPr>
        <w:suppressAutoHyphens/>
        <w:spacing w:after="0" w:line="240" w:lineRule="auto"/>
        <w:rPr>
          <w:rFonts w:ascii="Times New Roman" w:hAnsi="Times New Roman"/>
          <w:b/>
          <w:sz w:val="24"/>
          <w:szCs w:val="24"/>
        </w:rPr>
      </w:pPr>
      <w:r w:rsidRPr="00544DEC">
        <w:rPr>
          <w:rFonts w:ascii="Times New Roman" w:hAnsi="Times New Roman"/>
          <w:b/>
          <w:sz w:val="24"/>
          <w:szCs w:val="24"/>
        </w:rPr>
        <w:t>Témakörök</w:t>
      </w:r>
    </w:p>
    <w:p w:rsidR="006527A2" w:rsidRPr="00544DEC" w:rsidRDefault="006527A2" w:rsidP="009C417E">
      <w:pPr>
        <w:widowControl w:val="0"/>
        <w:suppressAutoHyphens/>
        <w:spacing w:after="0" w:line="240" w:lineRule="auto"/>
        <w:ind w:left="567"/>
        <w:rPr>
          <w:rFonts w:ascii="Times New Roman" w:hAnsi="Times New Roman"/>
          <w:b/>
          <w:sz w:val="24"/>
          <w:szCs w:val="24"/>
        </w:rPr>
      </w:pPr>
    </w:p>
    <w:p w:rsidR="006527A2" w:rsidRPr="00544DEC" w:rsidRDefault="006527A2" w:rsidP="009A5397">
      <w:pPr>
        <w:widowControl w:val="0"/>
        <w:numPr>
          <w:ilvl w:val="2"/>
          <w:numId w:val="9"/>
        </w:numPr>
        <w:tabs>
          <w:tab w:val="left" w:pos="1985"/>
          <w:tab w:val="right" w:pos="2410"/>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Analitikai számítások alapjai</w:t>
      </w:r>
      <w:r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i/>
          <w:sz w:val="24"/>
          <w:szCs w:val="24"/>
        </w:rPr>
        <w:t xml:space="preserve">15 </w:t>
      </w:r>
      <w:r w:rsidRPr="00544DEC">
        <w:rPr>
          <w:rFonts w:ascii="Times New Roman" w:hAnsi="Times New Roman"/>
          <w:b/>
          <w:i/>
          <w:sz w:val="24"/>
          <w:szCs w:val="24"/>
        </w:rPr>
        <w:t>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Oldatok összetétele (tömegszázalék, tömegkoncentráció, anyagmennyiség-koncentráció)</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Reakcióegyenletek alkalmazása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Számítások pontossága az analitikában</w:t>
      </w:r>
    </w:p>
    <w:p w:rsidR="006527A2" w:rsidRPr="00544DEC" w:rsidRDefault="006527A2" w:rsidP="009338C3">
      <w:pPr>
        <w:spacing w:after="0" w:line="240" w:lineRule="auto"/>
        <w:rPr>
          <w:rFonts w:ascii="Times New Roman" w:hAnsi="Times New Roman"/>
          <w:b/>
          <w:sz w:val="24"/>
          <w:szCs w:val="24"/>
        </w:rPr>
      </w:pPr>
    </w:p>
    <w:p w:rsidR="006527A2" w:rsidRPr="00544DEC" w:rsidRDefault="006527A2" w:rsidP="009A5397">
      <w:pPr>
        <w:widowControl w:val="0"/>
        <w:numPr>
          <w:ilvl w:val="2"/>
          <w:numId w:val="9"/>
        </w:numPr>
        <w:tabs>
          <w:tab w:val="left" w:pos="1985"/>
          <w:tab w:val="right" w:pos="2410"/>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Mérőoldatok készítésének számításai</w:t>
      </w:r>
      <w:r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i/>
          <w:sz w:val="24"/>
          <w:szCs w:val="24"/>
        </w:rPr>
        <w:t xml:space="preserve">15 </w:t>
      </w:r>
      <w:r w:rsidRPr="00544DEC">
        <w:rPr>
          <w:rFonts w:ascii="Times New Roman" w:hAnsi="Times New Roman"/>
          <w:b/>
          <w:i/>
          <w:sz w:val="24"/>
          <w:szCs w:val="24"/>
        </w:rPr>
        <w:t>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Névleges koncentrációjú oldatok a térfogatos analitika területén: </w:t>
      </w:r>
      <w:proofErr w:type="gramStart"/>
      <w:r w:rsidRPr="00544DEC">
        <w:rPr>
          <w:rFonts w:ascii="Times New Roman" w:hAnsi="Times New Roman"/>
          <w:sz w:val="24"/>
          <w:szCs w:val="24"/>
        </w:rPr>
        <w:t>sav-bázis titrálások</w:t>
      </w:r>
      <w:proofErr w:type="gramEnd"/>
      <w:r w:rsidRPr="00544DEC">
        <w:rPr>
          <w:rFonts w:ascii="Times New Roman" w:hAnsi="Times New Roman"/>
          <w:sz w:val="24"/>
          <w:szCs w:val="24"/>
        </w:rPr>
        <w:t xml:space="preserve">, </w:t>
      </w:r>
      <w:proofErr w:type="spellStart"/>
      <w:r w:rsidRPr="00544DEC">
        <w:rPr>
          <w:rFonts w:ascii="Times New Roman" w:hAnsi="Times New Roman"/>
          <w:sz w:val="24"/>
          <w:szCs w:val="24"/>
        </w:rPr>
        <w:t>redoxi</w:t>
      </w:r>
      <w:proofErr w:type="spellEnd"/>
      <w:r w:rsidRPr="00544DEC">
        <w:rPr>
          <w:rFonts w:ascii="Times New Roman" w:hAnsi="Times New Roman"/>
          <w:sz w:val="24"/>
          <w:szCs w:val="24"/>
        </w:rPr>
        <w:t xml:space="preserve"> titrálások, </w:t>
      </w:r>
      <w:proofErr w:type="spellStart"/>
      <w:r w:rsidRPr="00544DEC">
        <w:rPr>
          <w:rFonts w:ascii="Times New Roman" w:hAnsi="Times New Roman"/>
          <w:sz w:val="24"/>
          <w:szCs w:val="24"/>
        </w:rPr>
        <w:t>komplexometriás</w:t>
      </w:r>
      <w:proofErr w:type="spellEnd"/>
      <w:r w:rsidRPr="00544DEC">
        <w:rPr>
          <w:rFonts w:ascii="Times New Roman" w:hAnsi="Times New Roman"/>
          <w:sz w:val="24"/>
          <w:szCs w:val="24"/>
        </w:rPr>
        <w:t xml:space="preserve"> titrálások és csapadékos titrálások mérőoldatai</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Titeranyag</w:t>
      </w:r>
      <w:proofErr w:type="spellEnd"/>
      <w:r w:rsidRPr="00544DEC">
        <w:rPr>
          <w:rFonts w:ascii="Times New Roman" w:hAnsi="Times New Roman"/>
          <w:sz w:val="24"/>
          <w:szCs w:val="24"/>
        </w:rPr>
        <w:t xml:space="preserve"> tömegének/térfogatának számítása </w:t>
      </w:r>
      <w:proofErr w:type="gramStart"/>
      <w:r w:rsidRPr="00544DEC">
        <w:rPr>
          <w:rFonts w:ascii="Times New Roman" w:hAnsi="Times New Roman"/>
          <w:sz w:val="24"/>
          <w:szCs w:val="24"/>
        </w:rPr>
        <w:t>sav-bázis titrálások</w:t>
      </w:r>
      <w:proofErr w:type="gramEnd"/>
      <w:r w:rsidRPr="00544DEC">
        <w:rPr>
          <w:rFonts w:ascii="Times New Roman" w:hAnsi="Times New Roman"/>
          <w:sz w:val="24"/>
          <w:szCs w:val="24"/>
        </w:rPr>
        <w:t xml:space="preserve">, </w:t>
      </w:r>
      <w:proofErr w:type="spellStart"/>
      <w:r w:rsidRPr="00544DEC">
        <w:rPr>
          <w:rFonts w:ascii="Times New Roman" w:hAnsi="Times New Roman"/>
          <w:sz w:val="24"/>
          <w:szCs w:val="24"/>
        </w:rPr>
        <w:t>redoxi</w:t>
      </w:r>
      <w:proofErr w:type="spellEnd"/>
      <w:r w:rsidRPr="00544DEC">
        <w:rPr>
          <w:rFonts w:ascii="Times New Roman" w:hAnsi="Times New Roman"/>
          <w:sz w:val="24"/>
          <w:szCs w:val="24"/>
        </w:rPr>
        <w:t xml:space="preserve"> titrálások, </w:t>
      </w:r>
      <w:proofErr w:type="spellStart"/>
      <w:r w:rsidRPr="00544DEC">
        <w:rPr>
          <w:rFonts w:ascii="Times New Roman" w:hAnsi="Times New Roman"/>
          <w:sz w:val="24"/>
          <w:szCs w:val="24"/>
        </w:rPr>
        <w:t>komplexometriás</w:t>
      </w:r>
      <w:proofErr w:type="spellEnd"/>
      <w:r w:rsidRPr="00544DEC">
        <w:rPr>
          <w:rFonts w:ascii="Times New Roman" w:hAnsi="Times New Roman"/>
          <w:sz w:val="24"/>
          <w:szCs w:val="24"/>
        </w:rPr>
        <w:t xml:space="preserve"> titrálások és csapadékos titrálások esetén</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Reakcióegyenletek, a pontos koncentrációk meghatározásának számításához</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A5397">
      <w:pPr>
        <w:widowControl w:val="0"/>
        <w:numPr>
          <w:ilvl w:val="2"/>
          <w:numId w:val="9"/>
        </w:numPr>
        <w:tabs>
          <w:tab w:val="left" w:pos="1985"/>
          <w:tab w:val="right" w:pos="2552"/>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Térfogatos elemzések számításai</w:t>
      </w:r>
      <w:r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Pr="00544DEC">
        <w:rPr>
          <w:rFonts w:ascii="Times New Roman" w:hAnsi="Times New Roman"/>
          <w:b/>
          <w:i/>
          <w:sz w:val="24"/>
          <w:szCs w:val="24"/>
        </w:rPr>
        <w:t>16 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Sav-bázis, </w:t>
      </w:r>
      <w:proofErr w:type="spellStart"/>
      <w:r w:rsidRPr="00544DEC">
        <w:rPr>
          <w:rFonts w:ascii="Times New Roman" w:hAnsi="Times New Roman"/>
          <w:sz w:val="24"/>
          <w:szCs w:val="24"/>
        </w:rPr>
        <w:t>redoxi</w:t>
      </w:r>
      <w:proofErr w:type="spellEnd"/>
      <w:r w:rsidRPr="00544DEC">
        <w:rPr>
          <w:rFonts w:ascii="Times New Roman" w:hAnsi="Times New Roman"/>
          <w:sz w:val="24"/>
          <w:szCs w:val="24"/>
        </w:rPr>
        <w:t xml:space="preserve">, csapadékos és </w:t>
      </w:r>
      <w:proofErr w:type="spellStart"/>
      <w:r w:rsidRPr="00544DEC">
        <w:rPr>
          <w:rFonts w:ascii="Times New Roman" w:hAnsi="Times New Roman"/>
          <w:sz w:val="24"/>
          <w:szCs w:val="24"/>
        </w:rPr>
        <w:t>komplexometriás</w:t>
      </w:r>
      <w:proofErr w:type="spellEnd"/>
      <w:r w:rsidRPr="00544DEC">
        <w:rPr>
          <w:rFonts w:ascii="Times New Roman" w:hAnsi="Times New Roman"/>
          <w:sz w:val="24"/>
          <w:szCs w:val="24"/>
        </w:rPr>
        <w:t xml:space="preserve"> titrálási görbék értelmezése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Sav-bázis, </w:t>
      </w:r>
      <w:proofErr w:type="spellStart"/>
      <w:r w:rsidRPr="00544DEC">
        <w:rPr>
          <w:rFonts w:ascii="Times New Roman" w:hAnsi="Times New Roman"/>
          <w:sz w:val="24"/>
          <w:szCs w:val="24"/>
        </w:rPr>
        <w:t>redoxi</w:t>
      </w:r>
      <w:proofErr w:type="spellEnd"/>
      <w:r w:rsidRPr="00544DEC">
        <w:rPr>
          <w:rFonts w:ascii="Times New Roman" w:hAnsi="Times New Roman"/>
          <w:sz w:val="24"/>
          <w:szCs w:val="24"/>
        </w:rPr>
        <w:t xml:space="preserve">, csapadékos és </w:t>
      </w:r>
      <w:proofErr w:type="spellStart"/>
      <w:r w:rsidRPr="00544DEC">
        <w:rPr>
          <w:rFonts w:ascii="Times New Roman" w:hAnsi="Times New Roman"/>
          <w:sz w:val="24"/>
          <w:szCs w:val="24"/>
        </w:rPr>
        <w:t>komplexometriás</w:t>
      </w:r>
      <w:proofErr w:type="spellEnd"/>
      <w:r w:rsidRPr="00544DEC">
        <w:rPr>
          <w:rFonts w:ascii="Times New Roman" w:hAnsi="Times New Roman"/>
          <w:sz w:val="24"/>
          <w:szCs w:val="24"/>
        </w:rPr>
        <w:t xml:space="preserve"> titrálási számítások</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Hatóanyag-tartalom számítása tömegre, tömegkoncentráció és tömegszázalékra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Műszeres analitikai titrálási görbék kiértékelése</w:t>
      </w:r>
    </w:p>
    <w:p w:rsidR="006527A2" w:rsidRPr="00544DEC" w:rsidRDefault="006527A2" w:rsidP="001F5D0A">
      <w:pPr>
        <w:widowControl w:val="0"/>
        <w:tabs>
          <w:tab w:val="left" w:pos="1985"/>
          <w:tab w:val="right" w:pos="9213"/>
        </w:tabs>
        <w:suppressAutoHyphens/>
        <w:spacing w:after="0" w:line="240" w:lineRule="auto"/>
        <w:rPr>
          <w:rFonts w:ascii="Times New Roman" w:hAnsi="Times New Roman"/>
          <w:b/>
          <w:sz w:val="24"/>
          <w:szCs w:val="24"/>
        </w:rPr>
      </w:pPr>
    </w:p>
    <w:p w:rsidR="006527A2" w:rsidRPr="00544DEC" w:rsidRDefault="006527A2" w:rsidP="009A5397">
      <w:pPr>
        <w:widowControl w:val="0"/>
        <w:numPr>
          <w:ilvl w:val="2"/>
          <w:numId w:val="9"/>
        </w:numPr>
        <w:tabs>
          <w:tab w:val="right" w:pos="1985"/>
          <w:tab w:val="left" w:pos="2410"/>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Oldatsorozatok készítése</w:t>
      </w:r>
      <w:r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Pr="00544DEC">
        <w:rPr>
          <w:rFonts w:ascii="Times New Roman" w:hAnsi="Times New Roman"/>
          <w:b/>
          <w:i/>
          <w:sz w:val="24"/>
          <w:szCs w:val="24"/>
        </w:rPr>
        <w:t>8 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Törzsoldatokhoz szükséges anyagok tömegének tervezése az oldatsorozat összetétele alapján</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szükséges hígítások meghatározása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Hígítási sorok, munkaoldatok koncentrációinak tervezése</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A5397">
      <w:pPr>
        <w:widowControl w:val="0"/>
        <w:numPr>
          <w:ilvl w:val="2"/>
          <w:numId w:val="9"/>
        </w:numPr>
        <w:tabs>
          <w:tab w:val="left" w:pos="1985"/>
          <w:tab w:val="right" w:pos="2410"/>
        </w:tabs>
        <w:suppressAutoHyphens/>
        <w:spacing w:after="0" w:line="240" w:lineRule="auto"/>
        <w:ind w:left="1985" w:hanging="851"/>
        <w:rPr>
          <w:rFonts w:ascii="Times New Roman" w:hAnsi="Times New Roman"/>
          <w:b/>
          <w:sz w:val="24"/>
          <w:szCs w:val="24"/>
        </w:rPr>
      </w:pPr>
      <w:proofErr w:type="spellStart"/>
      <w:r w:rsidRPr="00544DEC">
        <w:rPr>
          <w:rFonts w:ascii="Times New Roman" w:hAnsi="Times New Roman"/>
          <w:b/>
          <w:sz w:val="24"/>
          <w:szCs w:val="24"/>
        </w:rPr>
        <w:t>Kromatoráfiai</w:t>
      </w:r>
      <w:proofErr w:type="spellEnd"/>
      <w:r w:rsidRPr="00544DEC">
        <w:rPr>
          <w:rFonts w:ascii="Times New Roman" w:hAnsi="Times New Roman"/>
          <w:b/>
          <w:sz w:val="24"/>
          <w:szCs w:val="24"/>
        </w:rPr>
        <w:t xml:space="preserve"> számítások</w:t>
      </w:r>
      <w:r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002030FB" w:rsidRPr="00544DEC">
        <w:rPr>
          <w:rFonts w:ascii="Times New Roman" w:hAnsi="Times New Roman"/>
          <w:b/>
          <w:sz w:val="24"/>
          <w:szCs w:val="24"/>
        </w:rPr>
        <w:tab/>
      </w:r>
      <w:r w:rsidRPr="00544DEC">
        <w:rPr>
          <w:rFonts w:ascii="Times New Roman" w:hAnsi="Times New Roman"/>
          <w:b/>
          <w:i/>
          <w:sz w:val="24"/>
          <w:szCs w:val="24"/>
        </w:rPr>
        <w:t>8 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Kromatográfiás jellemzők meghatározása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Gázkromatográfiás és </w:t>
      </w:r>
      <w:proofErr w:type="spellStart"/>
      <w:r w:rsidRPr="00544DEC">
        <w:rPr>
          <w:rFonts w:ascii="Times New Roman" w:hAnsi="Times New Roman"/>
          <w:sz w:val="24"/>
          <w:szCs w:val="24"/>
        </w:rPr>
        <w:t>HPLC-s</w:t>
      </w:r>
      <w:proofErr w:type="spellEnd"/>
      <w:r w:rsidRPr="00544DEC">
        <w:rPr>
          <w:rFonts w:ascii="Times New Roman" w:hAnsi="Times New Roman"/>
          <w:sz w:val="24"/>
          <w:szCs w:val="24"/>
        </w:rPr>
        <w:t xml:space="preserve"> </w:t>
      </w:r>
      <w:proofErr w:type="spellStart"/>
      <w:r w:rsidRPr="00544DEC">
        <w:rPr>
          <w:rFonts w:ascii="Times New Roman" w:hAnsi="Times New Roman"/>
          <w:sz w:val="24"/>
          <w:szCs w:val="24"/>
        </w:rPr>
        <w:t>kromatogram</w:t>
      </w:r>
      <w:proofErr w:type="spellEnd"/>
      <w:r w:rsidRPr="00544DEC">
        <w:rPr>
          <w:rFonts w:ascii="Times New Roman" w:hAnsi="Times New Roman"/>
          <w:sz w:val="24"/>
          <w:szCs w:val="24"/>
        </w:rPr>
        <w:t xml:space="preserve"> kiértékelése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Adott </w:t>
      </w:r>
      <w:proofErr w:type="spellStart"/>
      <w:r w:rsidRPr="00544DEC">
        <w:rPr>
          <w:rFonts w:ascii="Times New Roman" w:hAnsi="Times New Roman"/>
          <w:sz w:val="24"/>
          <w:szCs w:val="24"/>
        </w:rPr>
        <w:t>kromatogram</w:t>
      </w:r>
      <w:proofErr w:type="spellEnd"/>
      <w:r w:rsidRPr="00544DEC">
        <w:rPr>
          <w:rFonts w:ascii="Times New Roman" w:hAnsi="Times New Roman"/>
          <w:sz w:val="24"/>
          <w:szCs w:val="24"/>
        </w:rPr>
        <w:t xml:space="preserve"> alapján retenciós idő, holtidő, redukált retenciós idő, retenciós faktor, csúcsszélesség, </w:t>
      </w:r>
      <w:proofErr w:type="spellStart"/>
      <w:r w:rsidRPr="00544DEC">
        <w:rPr>
          <w:rFonts w:ascii="Times New Roman" w:hAnsi="Times New Roman"/>
          <w:sz w:val="24"/>
          <w:szCs w:val="24"/>
        </w:rPr>
        <w:t>félérték</w:t>
      </w:r>
      <w:proofErr w:type="spellEnd"/>
      <w:r w:rsidRPr="00544DEC">
        <w:rPr>
          <w:rFonts w:ascii="Times New Roman" w:hAnsi="Times New Roman"/>
          <w:sz w:val="24"/>
          <w:szCs w:val="24"/>
        </w:rPr>
        <w:t xml:space="preserve"> szélesség, aszimmetria faktor, szelektivitási (elválasztási) tényező, elméleti tányérszám, felbontóképesség megállapítása, illetve számítása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VRK kiértékelése: retenciót tényező meghatározása és számítása a VRK alapján</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Minőségi és mennyiségi megállapítások a kromatográfiás csúcsok alapján</w:t>
      </w:r>
    </w:p>
    <w:p w:rsidR="006527A2" w:rsidRPr="00544DEC" w:rsidRDefault="006527A2" w:rsidP="001F5D0A">
      <w:pPr>
        <w:spacing w:after="0" w:line="240" w:lineRule="auto"/>
        <w:rPr>
          <w:rFonts w:ascii="Times New Roman" w:hAnsi="Times New Roman"/>
          <w:b/>
        </w:rPr>
      </w:pPr>
    </w:p>
    <w:p w:rsidR="006527A2" w:rsidRPr="00544DEC" w:rsidRDefault="006527A2" w:rsidP="009F00C6">
      <w:pPr>
        <w:widowControl w:val="0"/>
        <w:numPr>
          <w:ilvl w:val="1"/>
          <w:numId w:val="9"/>
        </w:numPr>
        <w:suppressAutoHyphens/>
        <w:spacing w:after="0" w:line="240" w:lineRule="auto"/>
        <w:rPr>
          <w:rFonts w:ascii="Times New Roman" w:hAnsi="Times New Roman"/>
          <w:b/>
          <w:i/>
          <w:sz w:val="24"/>
          <w:szCs w:val="24"/>
        </w:rPr>
      </w:pPr>
      <w:r w:rsidRPr="00544DEC">
        <w:rPr>
          <w:rFonts w:ascii="Times New Roman" w:hAnsi="Times New Roman"/>
          <w:b/>
          <w:i/>
          <w:sz w:val="24"/>
          <w:szCs w:val="24"/>
        </w:rPr>
        <w:t xml:space="preserve">A képzés javasolt helyszíne (ajánlás) </w:t>
      </w:r>
    </w:p>
    <w:p w:rsidR="006527A2" w:rsidRPr="00544DEC" w:rsidRDefault="006527A2" w:rsidP="009C417E">
      <w:pPr>
        <w:widowControl w:val="0"/>
        <w:suppressAutoHyphens/>
        <w:spacing w:after="0" w:line="240" w:lineRule="auto"/>
        <w:ind w:left="785" w:firstLine="633"/>
        <w:rPr>
          <w:rFonts w:ascii="Times New Roman" w:hAnsi="Times New Roman"/>
          <w:b/>
          <w:i/>
          <w:sz w:val="24"/>
          <w:szCs w:val="24"/>
        </w:rPr>
      </w:pPr>
      <w:r w:rsidRPr="00544DEC">
        <w:rPr>
          <w:rFonts w:ascii="Times New Roman" w:hAnsi="Times New Roman"/>
        </w:rPr>
        <w:t>Tanterem projektorral</w:t>
      </w:r>
    </w:p>
    <w:p w:rsidR="006527A2" w:rsidRPr="00544DEC" w:rsidRDefault="006527A2" w:rsidP="001F5D0A">
      <w:pPr>
        <w:widowControl w:val="0"/>
        <w:suppressAutoHyphens/>
        <w:spacing w:after="0" w:line="240" w:lineRule="auto"/>
        <w:rPr>
          <w:rFonts w:ascii="Times New Roman" w:hAnsi="Times New Roman"/>
          <w:b/>
          <w:i/>
          <w:sz w:val="24"/>
          <w:szCs w:val="24"/>
        </w:rPr>
      </w:pPr>
    </w:p>
    <w:p w:rsidR="006527A2" w:rsidRPr="00544DEC" w:rsidRDefault="006527A2" w:rsidP="009C417E">
      <w:pPr>
        <w:widowControl w:val="0"/>
        <w:numPr>
          <w:ilvl w:val="1"/>
          <w:numId w:val="9"/>
        </w:numPr>
        <w:suppressAutoHyphens/>
        <w:spacing w:after="0" w:line="240" w:lineRule="auto"/>
        <w:ind w:left="1430" w:hanging="863"/>
        <w:rPr>
          <w:rFonts w:ascii="Times New Roman" w:hAnsi="Times New Roman"/>
          <w:b/>
          <w:i/>
          <w:sz w:val="24"/>
          <w:szCs w:val="24"/>
        </w:rPr>
      </w:pPr>
      <w:r w:rsidRPr="00544DEC">
        <w:rPr>
          <w:rFonts w:ascii="Times New Roman" w:hAnsi="Times New Roman"/>
          <w:b/>
          <w:i/>
          <w:sz w:val="24"/>
          <w:szCs w:val="24"/>
        </w:rPr>
        <w:t>A tantárgy elsajátítása során alkalmazható sajátos módszerek, tanulói tevékenységformák (ajánlás)</w:t>
      </w:r>
    </w:p>
    <w:p w:rsidR="006527A2" w:rsidRPr="00544DEC" w:rsidRDefault="006527A2" w:rsidP="00580D8D">
      <w:pPr>
        <w:widowControl w:val="0"/>
        <w:suppressAutoHyphens/>
        <w:spacing w:after="0" w:line="240" w:lineRule="auto"/>
        <w:ind w:left="927"/>
        <w:rPr>
          <w:rFonts w:ascii="Times New Roman" w:hAnsi="Times New Roman"/>
          <w:b/>
          <w:bCs/>
          <w:i/>
        </w:rPr>
      </w:pPr>
    </w:p>
    <w:p w:rsidR="006527A2" w:rsidRPr="00544DEC" w:rsidRDefault="006527A2" w:rsidP="001F5D0A">
      <w:pPr>
        <w:widowControl w:val="0"/>
        <w:numPr>
          <w:ilvl w:val="2"/>
          <w:numId w:val="9"/>
        </w:numPr>
        <w:suppressAutoHyphens/>
        <w:spacing w:after="0" w:line="240" w:lineRule="auto"/>
        <w:rPr>
          <w:rFonts w:ascii="Times New Roman" w:hAnsi="Times New Roman"/>
          <w:b/>
          <w:i/>
          <w:sz w:val="24"/>
          <w:szCs w:val="24"/>
        </w:rPr>
      </w:pPr>
      <w:r w:rsidRPr="00544DEC">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6527A2" w:rsidRPr="00544DEC">
        <w:trPr>
          <w:cantSplit/>
          <w:trHeight w:val="1134"/>
          <w:jc w:val="center"/>
        </w:trPr>
        <w:tc>
          <w:tcPr>
            <w:tcW w:w="828"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3621"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tevékenységforma</w:t>
            </w:r>
          </w:p>
        </w:tc>
        <w:tc>
          <w:tcPr>
            <w:tcW w:w="3039"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 szervezési kerete</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(differenciálási módok)</w:t>
            </w:r>
          </w:p>
        </w:tc>
        <w:tc>
          <w:tcPr>
            <w:tcW w:w="1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eszközök és felszerelések (SZVK 6. pont lebontása, pontosítása)</w:t>
            </w:r>
          </w:p>
        </w:tc>
      </w:tr>
      <w:tr w:rsidR="006527A2" w:rsidRPr="00544DEC">
        <w:trPr>
          <w:cantSplit/>
          <w:trHeight w:val="1141"/>
          <w:jc w:val="center"/>
        </w:trPr>
        <w:tc>
          <w:tcPr>
            <w:tcW w:w="828"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3621" w:type="dxa"/>
            <w:vMerge/>
            <w:vAlign w:val="center"/>
          </w:tcPr>
          <w:p w:rsidR="006527A2" w:rsidRPr="00544DEC" w:rsidRDefault="006527A2" w:rsidP="001F5D0A">
            <w:pPr>
              <w:spacing w:after="0" w:line="240" w:lineRule="auto"/>
              <w:rPr>
                <w:rFonts w:ascii="Times New Roman" w:hAnsi="Times New Roman"/>
                <w:b/>
                <w:sz w:val="20"/>
                <w:szCs w:val="20"/>
              </w:rPr>
            </w:pP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Egyéni</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Csoport-</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bontás</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Osztály-</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keret</w:t>
            </w:r>
          </w:p>
        </w:tc>
        <w:tc>
          <w:tcPr>
            <w:tcW w:w="1800"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1.</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Információ feldolgozó tevékenységek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Olvasott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restart"/>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iCs/>
                <w:sz w:val="20"/>
                <w:szCs w:val="20"/>
              </w:rPr>
              <w:t>Kémiai táblázatok, vegyszer és műszerkatalógusok</w:t>
            </w: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feldolgozása jegyzeteléssel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2.</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Ismeretalkalmazási gyakorló tevékenységek, feladatok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Válaszolás írásban mondatszintű kérdésekre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Tesztfeladat megoldása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Szöveges előadás egyéni felkészüléssel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2.4.</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Tapasztalatok utólagos ismertetése szóban</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widowControl w:val="0"/>
        <w:suppressAutoHyphens/>
        <w:spacing w:after="0" w:line="240" w:lineRule="auto"/>
        <w:ind w:left="826"/>
        <w:rPr>
          <w:rFonts w:ascii="Times New Roman" w:hAnsi="Times New Roman"/>
          <w:b/>
          <w:bCs/>
          <w:i/>
          <w:sz w:val="24"/>
          <w:szCs w:val="24"/>
        </w:rPr>
      </w:pPr>
    </w:p>
    <w:p w:rsidR="006527A2" w:rsidRPr="00544DEC" w:rsidRDefault="006527A2" w:rsidP="00580D8D">
      <w:pPr>
        <w:numPr>
          <w:ilvl w:val="2"/>
          <w:numId w:val="9"/>
        </w:numPr>
        <w:spacing w:after="0" w:line="240" w:lineRule="auto"/>
        <w:jc w:val="both"/>
        <w:rPr>
          <w:rFonts w:ascii="Times New Roman" w:hAnsi="Times New Roman"/>
          <w:iCs/>
        </w:rPr>
      </w:pPr>
      <w:r w:rsidRPr="00544DEC">
        <w:rPr>
          <w:rFonts w:ascii="Times New Roman" w:hAnsi="Times New Roman"/>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23"/>
      </w:tblGrid>
      <w:tr w:rsidR="006527A2" w:rsidRPr="00544DEC">
        <w:trPr>
          <w:jc w:val="center"/>
        </w:trPr>
        <w:tc>
          <w:tcPr>
            <w:tcW w:w="994"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2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 xml:space="preserve">Alkalmazott oktatási </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módszer neve</w:t>
            </w:r>
          </w:p>
        </w:tc>
        <w:tc>
          <w:tcPr>
            <w:tcW w:w="2835"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 tanulói tevékenység szervezeti kerete</w:t>
            </w:r>
          </w:p>
        </w:tc>
        <w:tc>
          <w:tcPr>
            <w:tcW w:w="2623"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w:t>
            </w:r>
          </w:p>
        </w:tc>
      </w:tr>
      <w:tr w:rsidR="006527A2" w:rsidRPr="00544DEC">
        <w:trPr>
          <w:jc w:val="center"/>
        </w:trPr>
        <w:tc>
          <w:tcPr>
            <w:tcW w:w="994"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2800" w:type="dxa"/>
            <w:vMerge/>
            <w:vAlign w:val="center"/>
          </w:tcPr>
          <w:p w:rsidR="006527A2" w:rsidRPr="00544DEC" w:rsidRDefault="006527A2" w:rsidP="001F5D0A">
            <w:pPr>
              <w:spacing w:after="0" w:line="240" w:lineRule="auto"/>
              <w:rPr>
                <w:rFonts w:ascii="Times New Roman" w:hAnsi="Times New Roman"/>
                <w:b/>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egyéni</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csoport</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osztály</w:t>
            </w:r>
          </w:p>
        </w:tc>
        <w:tc>
          <w:tcPr>
            <w:tcW w:w="2623"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magyarázat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megbeszélés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szemléltetés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projekt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1.5.</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szimuláció</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1.6.</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házi feladat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spacing w:after="0" w:line="240" w:lineRule="auto"/>
        <w:jc w:val="both"/>
        <w:rPr>
          <w:rFonts w:ascii="Times New Roman" w:hAnsi="Times New Roman"/>
          <w:iCs/>
        </w:rPr>
      </w:pPr>
    </w:p>
    <w:p w:rsidR="006527A2" w:rsidRPr="00544DEC" w:rsidRDefault="006527A2" w:rsidP="009F00C6">
      <w:pPr>
        <w:widowControl w:val="0"/>
        <w:numPr>
          <w:ilvl w:val="1"/>
          <w:numId w:val="9"/>
        </w:numPr>
        <w:suppressAutoHyphens/>
        <w:spacing w:after="0" w:line="240" w:lineRule="auto"/>
        <w:rPr>
          <w:rFonts w:ascii="Times New Roman" w:hAnsi="Times New Roman"/>
          <w:b/>
          <w:bCs/>
          <w:sz w:val="24"/>
          <w:szCs w:val="24"/>
        </w:rPr>
      </w:pPr>
      <w:r w:rsidRPr="00544DEC">
        <w:rPr>
          <w:rFonts w:ascii="Times New Roman" w:hAnsi="Times New Roman"/>
          <w:b/>
          <w:bCs/>
          <w:sz w:val="24"/>
          <w:szCs w:val="24"/>
        </w:rPr>
        <w:t xml:space="preserve">A </w:t>
      </w:r>
      <w:r w:rsidRPr="00544DEC">
        <w:rPr>
          <w:rFonts w:ascii="Times New Roman" w:hAnsi="Times New Roman"/>
          <w:b/>
          <w:sz w:val="24"/>
          <w:szCs w:val="24"/>
        </w:rPr>
        <w:t>tantárgyértékelésének</w:t>
      </w:r>
      <w:r w:rsidRPr="00544DEC">
        <w:rPr>
          <w:rFonts w:ascii="Times New Roman" w:hAnsi="Times New Roman"/>
          <w:b/>
          <w:bCs/>
          <w:sz w:val="24"/>
          <w:szCs w:val="24"/>
        </w:rPr>
        <w:t xml:space="preserve"> módja</w:t>
      </w:r>
    </w:p>
    <w:p w:rsidR="006527A2" w:rsidRPr="00544DEC" w:rsidRDefault="006527A2" w:rsidP="009C417E">
      <w:pPr>
        <w:widowControl w:val="0"/>
        <w:suppressAutoHyphens/>
        <w:spacing w:after="0" w:line="240" w:lineRule="auto"/>
        <w:ind w:left="550"/>
        <w:jc w:val="both"/>
        <w:rPr>
          <w:rFonts w:ascii="Times New Roman" w:hAnsi="Times New Roman"/>
          <w:b/>
          <w:bCs/>
          <w:sz w:val="24"/>
          <w:szCs w:val="24"/>
        </w:rPr>
      </w:pPr>
      <w:r w:rsidRPr="00544DEC">
        <w:rPr>
          <w:rFonts w:ascii="Times New Roman" w:hAnsi="Times New Roman"/>
          <w:bCs/>
          <w:sz w:val="24"/>
          <w:szCs w:val="24"/>
        </w:rPr>
        <w:t>„A nemzeti köznevelésről szóló 2011. évi CXC. törvény 54. § (2) a) pontja szerinti értékeléssel.”</w:t>
      </w:r>
    </w:p>
    <w:p w:rsidR="006527A2" w:rsidRPr="00544DEC" w:rsidRDefault="006527A2" w:rsidP="009338C3">
      <w:pPr>
        <w:widowControl w:val="0"/>
        <w:suppressAutoHyphens/>
        <w:spacing w:after="0" w:line="240" w:lineRule="auto"/>
        <w:ind w:left="792"/>
        <w:jc w:val="both"/>
        <w:rPr>
          <w:rFonts w:ascii="Times New Roman" w:hAnsi="Times New Roman"/>
          <w:b/>
          <w:bCs/>
          <w:sz w:val="24"/>
          <w:szCs w:val="24"/>
        </w:rPr>
      </w:pPr>
    </w:p>
    <w:p w:rsidR="006527A2" w:rsidRPr="00544DEC" w:rsidRDefault="006527A2" w:rsidP="00300CD2">
      <w:pPr>
        <w:widowControl w:val="0"/>
        <w:tabs>
          <w:tab w:val="right" w:pos="9213"/>
        </w:tabs>
        <w:suppressAutoHyphens/>
        <w:spacing w:after="0" w:line="240" w:lineRule="auto"/>
        <w:rPr>
          <w:rFonts w:ascii="Times New Roman" w:hAnsi="Times New Roman"/>
          <w:b/>
          <w:sz w:val="24"/>
          <w:szCs w:val="24"/>
        </w:rPr>
      </w:pPr>
    </w:p>
    <w:p w:rsidR="006527A2" w:rsidRPr="00544DEC" w:rsidRDefault="006527A2" w:rsidP="00300CD2">
      <w:pPr>
        <w:widowControl w:val="0"/>
        <w:tabs>
          <w:tab w:val="right" w:pos="9213"/>
        </w:tabs>
        <w:suppressAutoHyphens/>
        <w:spacing w:after="0" w:line="240" w:lineRule="auto"/>
        <w:rPr>
          <w:rFonts w:ascii="Times New Roman" w:hAnsi="Times New Roman"/>
          <w:b/>
          <w:sz w:val="24"/>
          <w:szCs w:val="24"/>
        </w:rPr>
      </w:pPr>
      <w:r w:rsidRPr="00544DEC">
        <w:rPr>
          <w:rFonts w:ascii="Times New Roman" w:hAnsi="Times New Roman"/>
          <w:b/>
          <w:sz w:val="24"/>
          <w:szCs w:val="24"/>
          <w:lang w:eastAsia="hu-HU"/>
        </w:rPr>
        <w:t>2. Számítógépes adatfeldolgozás, dokumentálás</w:t>
      </w:r>
      <w:r w:rsidRPr="00544DEC">
        <w:rPr>
          <w:rFonts w:ascii="Times New Roman" w:hAnsi="Times New Roman"/>
          <w:sz w:val="24"/>
          <w:szCs w:val="24"/>
        </w:rPr>
        <w:tab/>
      </w:r>
      <w:r w:rsidR="002030FB" w:rsidRPr="00544DEC">
        <w:rPr>
          <w:rFonts w:ascii="Times New Roman" w:hAnsi="Times New Roman"/>
          <w:b/>
          <w:sz w:val="24"/>
          <w:szCs w:val="24"/>
        </w:rPr>
        <w:t xml:space="preserve">46 </w:t>
      </w:r>
      <w:r w:rsidRPr="00544DEC">
        <w:rPr>
          <w:rFonts w:ascii="Times New Roman" w:hAnsi="Times New Roman"/>
          <w:b/>
          <w:sz w:val="24"/>
          <w:szCs w:val="24"/>
        </w:rPr>
        <w:t>óra</w:t>
      </w:r>
    </w:p>
    <w:p w:rsidR="006527A2" w:rsidRPr="00544DEC" w:rsidRDefault="006527A2" w:rsidP="001F5D0A">
      <w:pPr>
        <w:spacing w:after="0" w:line="240" w:lineRule="auto"/>
        <w:ind w:left="567"/>
        <w:rPr>
          <w:rFonts w:ascii="Times New Roman" w:hAnsi="Times New Roman"/>
          <w:b/>
          <w:sz w:val="24"/>
          <w:szCs w:val="24"/>
        </w:rPr>
      </w:pPr>
    </w:p>
    <w:p w:rsidR="006527A2" w:rsidRPr="00544DEC" w:rsidRDefault="006527A2" w:rsidP="009F00C6">
      <w:pPr>
        <w:numPr>
          <w:ilvl w:val="1"/>
          <w:numId w:val="10"/>
        </w:numPr>
        <w:spacing w:after="0" w:line="240" w:lineRule="auto"/>
        <w:rPr>
          <w:rFonts w:ascii="Times New Roman" w:hAnsi="Times New Roman"/>
          <w:b/>
          <w:sz w:val="24"/>
          <w:szCs w:val="24"/>
        </w:rPr>
      </w:pPr>
      <w:r w:rsidRPr="00544DEC">
        <w:rPr>
          <w:rFonts w:ascii="Times New Roman" w:hAnsi="Times New Roman"/>
          <w:b/>
          <w:sz w:val="24"/>
          <w:szCs w:val="24"/>
        </w:rPr>
        <w:t>A tantárgy tanításának célja</w:t>
      </w:r>
    </w:p>
    <w:p w:rsidR="006527A2" w:rsidRPr="00544DEC" w:rsidRDefault="006527A2" w:rsidP="002F6294">
      <w:pPr>
        <w:widowControl w:val="0"/>
        <w:suppressAutoHyphens/>
        <w:spacing w:after="0" w:line="240" w:lineRule="auto"/>
        <w:ind w:left="550"/>
        <w:jc w:val="both"/>
        <w:rPr>
          <w:rFonts w:ascii="Times New Roman" w:hAnsi="Times New Roman"/>
          <w:bCs/>
        </w:rPr>
      </w:pPr>
      <w:r w:rsidRPr="00544DEC">
        <w:rPr>
          <w:rFonts w:ascii="Times New Roman" w:hAnsi="Times New Roman"/>
          <w:bCs/>
        </w:rPr>
        <w:t>Nyújtson ismereteket a szakmai gyakorlat keretében elvégzett vizsgálatok mérési adatainak feldolgozásához. A cél, hogy a tanulók rutinszerűen tudják alkalmazni a szövegszerkesztő és táblázatkezelő adta lehetőségeket a mérési adatok statisztikai elemzése és a mérés dokumentálása során. Tudjanak alapvető grafikai feladatot megoldani.</w:t>
      </w:r>
    </w:p>
    <w:p w:rsidR="006527A2" w:rsidRPr="00544DEC" w:rsidRDefault="006527A2" w:rsidP="002F6294">
      <w:pPr>
        <w:widowControl w:val="0"/>
        <w:suppressAutoHyphens/>
        <w:spacing w:after="0" w:line="240" w:lineRule="auto"/>
        <w:ind w:left="550"/>
        <w:rPr>
          <w:rFonts w:ascii="Times New Roman" w:hAnsi="Times New Roman"/>
          <w:sz w:val="24"/>
          <w:szCs w:val="24"/>
        </w:rPr>
      </w:pPr>
    </w:p>
    <w:p w:rsidR="006527A2" w:rsidRPr="00544DEC" w:rsidRDefault="006527A2" w:rsidP="002F6294">
      <w:pPr>
        <w:widowControl w:val="0"/>
        <w:numPr>
          <w:ilvl w:val="1"/>
          <w:numId w:val="10"/>
        </w:numPr>
        <w:suppressAutoHyphens/>
        <w:spacing w:after="0" w:line="240" w:lineRule="auto"/>
        <w:ind w:left="550" w:firstLine="0"/>
        <w:jc w:val="both"/>
        <w:rPr>
          <w:rFonts w:ascii="Times New Roman" w:hAnsi="Times New Roman"/>
          <w:kern w:val="2"/>
          <w:lang w:eastAsia="hi-IN" w:bidi="hi-IN"/>
        </w:rPr>
      </w:pPr>
      <w:r w:rsidRPr="00544DEC">
        <w:rPr>
          <w:rFonts w:ascii="Times New Roman" w:hAnsi="Times New Roman"/>
          <w:b/>
          <w:sz w:val="24"/>
          <w:szCs w:val="24"/>
        </w:rPr>
        <w:t>Kapcsolódó szakmai tartalmak</w:t>
      </w:r>
    </w:p>
    <w:p w:rsidR="006527A2" w:rsidRPr="00544DEC" w:rsidRDefault="006527A2" w:rsidP="002F6294">
      <w:pPr>
        <w:widowControl w:val="0"/>
        <w:suppressAutoHyphens/>
        <w:spacing w:after="0" w:line="240" w:lineRule="auto"/>
        <w:ind w:left="550"/>
        <w:jc w:val="both"/>
        <w:rPr>
          <w:rFonts w:ascii="Times New Roman" w:hAnsi="Times New Roman"/>
          <w:bCs/>
        </w:rPr>
      </w:pPr>
      <w:r w:rsidRPr="00544DEC">
        <w:rPr>
          <w:rFonts w:ascii="Times New Roman" w:hAnsi="Times New Roman"/>
          <w:bCs/>
        </w:rPr>
        <w:t xml:space="preserve">Műszeres és klasszikus analitika gyakorlat, </w:t>
      </w:r>
      <w:proofErr w:type="spellStart"/>
      <w:r w:rsidRPr="00544DEC">
        <w:rPr>
          <w:rFonts w:ascii="Times New Roman" w:hAnsi="Times New Roman"/>
          <w:bCs/>
        </w:rPr>
        <w:t>kemometria</w:t>
      </w:r>
      <w:proofErr w:type="spellEnd"/>
      <w:r w:rsidRPr="00544DEC">
        <w:rPr>
          <w:rFonts w:ascii="Times New Roman" w:hAnsi="Times New Roman"/>
          <w:bCs/>
        </w:rPr>
        <w:t>, statisztikai számítások, analitikai számítások</w:t>
      </w:r>
    </w:p>
    <w:p w:rsidR="006527A2" w:rsidRPr="00544DEC" w:rsidRDefault="006527A2" w:rsidP="002F6294">
      <w:pPr>
        <w:widowControl w:val="0"/>
        <w:suppressAutoHyphens/>
        <w:spacing w:after="0" w:line="240" w:lineRule="auto"/>
        <w:ind w:left="550"/>
        <w:rPr>
          <w:rFonts w:ascii="Times New Roman" w:hAnsi="Times New Roman"/>
          <w:b/>
          <w:sz w:val="24"/>
          <w:szCs w:val="24"/>
        </w:rPr>
      </w:pPr>
    </w:p>
    <w:p w:rsidR="006527A2" w:rsidRPr="00544DEC" w:rsidRDefault="006527A2" w:rsidP="009F00C6">
      <w:pPr>
        <w:widowControl w:val="0"/>
        <w:numPr>
          <w:ilvl w:val="1"/>
          <w:numId w:val="10"/>
        </w:numPr>
        <w:suppressAutoHyphens/>
        <w:spacing w:after="0" w:line="240" w:lineRule="auto"/>
        <w:rPr>
          <w:rFonts w:ascii="Times New Roman" w:hAnsi="Times New Roman"/>
          <w:b/>
          <w:sz w:val="24"/>
          <w:szCs w:val="24"/>
        </w:rPr>
      </w:pPr>
      <w:r w:rsidRPr="00544DEC">
        <w:rPr>
          <w:rFonts w:ascii="Times New Roman" w:hAnsi="Times New Roman"/>
          <w:b/>
          <w:sz w:val="24"/>
          <w:szCs w:val="24"/>
        </w:rPr>
        <w:t>Témakörök</w:t>
      </w:r>
    </w:p>
    <w:p w:rsidR="006527A2" w:rsidRPr="00544DEC" w:rsidRDefault="006527A2" w:rsidP="00E95010">
      <w:pPr>
        <w:widowControl w:val="0"/>
        <w:suppressAutoHyphens/>
        <w:spacing w:after="0" w:line="240" w:lineRule="auto"/>
        <w:ind w:left="927"/>
        <w:rPr>
          <w:rFonts w:ascii="Times New Roman" w:hAnsi="Times New Roman"/>
          <w:b/>
          <w:sz w:val="24"/>
          <w:szCs w:val="24"/>
        </w:rPr>
      </w:pPr>
    </w:p>
    <w:p w:rsidR="006527A2" w:rsidRPr="00544DEC" w:rsidRDefault="006527A2" w:rsidP="009F00C6">
      <w:pPr>
        <w:widowControl w:val="0"/>
        <w:numPr>
          <w:ilvl w:val="2"/>
          <w:numId w:val="10"/>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Jegyzőkönyvkészítés</w:t>
      </w:r>
      <w:r w:rsidRPr="00544DEC">
        <w:rPr>
          <w:rFonts w:ascii="Times New Roman" w:hAnsi="Times New Roman"/>
          <w:b/>
          <w:sz w:val="24"/>
          <w:szCs w:val="24"/>
        </w:rPr>
        <w:tab/>
      </w:r>
      <w:r w:rsidR="002030FB" w:rsidRPr="00544DEC">
        <w:rPr>
          <w:rFonts w:ascii="Times New Roman" w:hAnsi="Times New Roman"/>
          <w:b/>
          <w:i/>
          <w:sz w:val="24"/>
          <w:szCs w:val="24"/>
        </w:rPr>
        <w:t xml:space="preserve">13 </w:t>
      </w:r>
      <w:r w:rsidRPr="00544DEC">
        <w:rPr>
          <w:rFonts w:ascii="Times New Roman" w:hAnsi="Times New Roman"/>
          <w:b/>
          <w:i/>
          <w:sz w:val="24"/>
          <w:szCs w:val="24"/>
        </w:rPr>
        <w:t>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jegyzőkönyvek formai és tartalmi kellékei</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Jegyzőkönyv minta készítése szövegszerkesztővel</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matematikai képletszerkesztő használata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szövegszerkesztő lehetőségeinek alkalmazása nagy mennyiségű adatokra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Táblázatok, űrlapok, körlevelek</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Makrók használata</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0"/>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Táblázatkezelő használata</w:t>
      </w:r>
      <w:r w:rsidRPr="00544DEC">
        <w:rPr>
          <w:rFonts w:ascii="Times New Roman" w:hAnsi="Times New Roman"/>
          <w:b/>
          <w:sz w:val="24"/>
          <w:szCs w:val="24"/>
        </w:rPr>
        <w:tab/>
      </w:r>
      <w:r w:rsidR="002030FB" w:rsidRPr="00544DEC">
        <w:rPr>
          <w:rFonts w:ascii="Times New Roman" w:hAnsi="Times New Roman"/>
          <w:b/>
          <w:i/>
          <w:sz w:val="24"/>
          <w:szCs w:val="24"/>
        </w:rPr>
        <w:t xml:space="preserve">23 </w:t>
      </w:r>
      <w:r w:rsidRPr="00544DEC">
        <w:rPr>
          <w:rFonts w:ascii="Times New Roman" w:hAnsi="Times New Roman"/>
          <w:b/>
          <w:i/>
          <w:sz w:val="24"/>
          <w:szCs w:val="24"/>
        </w:rPr>
        <w:t>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táblázatkezelés szabályai, abszolút és relatív cellahivatkozások, munkalapokra és fájlokra történő hivatkozások</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Matematikai képletek, függvények alkalmazása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Logikai függvények használata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Adatfeldolgozás statisztikai függvényekkel</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Cellák, táblázatok védelme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Adatok grafikus feldolgozása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Trendvonalak illesztése adathalmazokhoz, korrelációk</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Grafikonok, függvények készítése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Makrók használata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Táblázatkezelővel készített táblázatok, grafikonok, függvények beillesztése más típusú fájlokba</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0"/>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Grafikus program alkalmazása</w:t>
      </w:r>
      <w:r w:rsidRPr="00544DEC">
        <w:rPr>
          <w:rFonts w:ascii="Times New Roman" w:hAnsi="Times New Roman"/>
          <w:b/>
          <w:sz w:val="24"/>
          <w:szCs w:val="24"/>
        </w:rPr>
        <w:tab/>
      </w:r>
      <w:r w:rsidRPr="00544DEC">
        <w:rPr>
          <w:rFonts w:ascii="Times New Roman" w:hAnsi="Times New Roman"/>
          <w:b/>
          <w:i/>
          <w:sz w:val="24"/>
          <w:szCs w:val="24"/>
        </w:rPr>
        <w:t>10 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képi megjelenítés módjai: bittérképes és vektorgrafikás ábrázolás</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Kémiai képletszerkesztő használata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Egyszerű, vonalas ábrák, vázlatok készítése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Grafikus műveletek képek feldolgozása során</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Rajzok, képek beillesztése más típusú fájlokba</w:t>
      </w:r>
    </w:p>
    <w:p w:rsidR="006527A2" w:rsidRPr="00544DEC" w:rsidRDefault="006527A2" w:rsidP="001F5D0A">
      <w:pPr>
        <w:widowControl w:val="0"/>
        <w:tabs>
          <w:tab w:val="left" w:pos="1985"/>
          <w:tab w:val="right" w:pos="9213"/>
        </w:tabs>
        <w:suppressAutoHyphens/>
        <w:spacing w:after="0" w:line="240" w:lineRule="auto"/>
        <w:rPr>
          <w:rFonts w:ascii="Times New Roman" w:hAnsi="Times New Roman"/>
          <w:b/>
          <w:sz w:val="24"/>
          <w:szCs w:val="24"/>
        </w:rPr>
      </w:pPr>
    </w:p>
    <w:p w:rsidR="006527A2" w:rsidRPr="00544DEC" w:rsidRDefault="006527A2" w:rsidP="009F00C6">
      <w:pPr>
        <w:widowControl w:val="0"/>
        <w:numPr>
          <w:ilvl w:val="1"/>
          <w:numId w:val="10"/>
        </w:numPr>
        <w:suppressAutoHyphens/>
        <w:spacing w:after="0" w:line="240" w:lineRule="auto"/>
        <w:rPr>
          <w:rFonts w:ascii="Times New Roman" w:hAnsi="Times New Roman"/>
          <w:i/>
          <w:sz w:val="24"/>
          <w:szCs w:val="24"/>
        </w:rPr>
      </w:pPr>
      <w:r w:rsidRPr="00544DEC">
        <w:rPr>
          <w:rFonts w:ascii="Times New Roman" w:hAnsi="Times New Roman"/>
          <w:b/>
          <w:i/>
          <w:sz w:val="24"/>
          <w:szCs w:val="24"/>
        </w:rPr>
        <w:t>A képzés javasolt helyszíne (ajánlás)</w:t>
      </w:r>
    </w:p>
    <w:p w:rsidR="006527A2" w:rsidRPr="00544DEC" w:rsidRDefault="006527A2" w:rsidP="009C417E">
      <w:pPr>
        <w:widowControl w:val="0"/>
        <w:suppressAutoHyphens/>
        <w:spacing w:after="0" w:line="240" w:lineRule="auto"/>
        <w:ind w:left="709" w:firstLine="709"/>
        <w:rPr>
          <w:rFonts w:ascii="Times New Roman" w:hAnsi="Times New Roman"/>
          <w:i/>
          <w:sz w:val="24"/>
          <w:szCs w:val="24"/>
        </w:rPr>
      </w:pPr>
      <w:r w:rsidRPr="00544DEC">
        <w:rPr>
          <w:rFonts w:ascii="Times New Roman" w:hAnsi="Times New Roman"/>
        </w:rPr>
        <w:t xml:space="preserve">Projektorral és nyomtatóval </w:t>
      </w:r>
      <w:proofErr w:type="spellStart"/>
      <w:r w:rsidRPr="00544DEC">
        <w:rPr>
          <w:rFonts w:ascii="Times New Roman" w:hAnsi="Times New Roman"/>
        </w:rPr>
        <w:t>felszereltszámítástechnika</w:t>
      </w:r>
      <w:proofErr w:type="spellEnd"/>
      <w:r w:rsidRPr="00544DEC">
        <w:rPr>
          <w:rFonts w:ascii="Times New Roman" w:hAnsi="Times New Roman"/>
        </w:rPr>
        <w:t xml:space="preserve"> terem</w:t>
      </w:r>
    </w:p>
    <w:p w:rsidR="006527A2" w:rsidRPr="00544DEC" w:rsidRDefault="006527A2" w:rsidP="001F5D0A">
      <w:pPr>
        <w:spacing w:after="0" w:line="240" w:lineRule="auto"/>
        <w:rPr>
          <w:rFonts w:ascii="Times New Roman" w:hAnsi="Times New Roman"/>
          <w:b/>
          <w:i/>
          <w:sz w:val="24"/>
          <w:szCs w:val="24"/>
        </w:rPr>
      </w:pPr>
    </w:p>
    <w:p w:rsidR="006527A2" w:rsidRPr="00544DEC" w:rsidRDefault="006527A2" w:rsidP="009C417E">
      <w:pPr>
        <w:widowControl w:val="0"/>
        <w:numPr>
          <w:ilvl w:val="1"/>
          <w:numId w:val="10"/>
        </w:numPr>
        <w:suppressAutoHyphens/>
        <w:spacing w:after="0" w:line="240" w:lineRule="auto"/>
        <w:ind w:left="1430" w:hanging="863"/>
        <w:rPr>
          <w:rFonts w:ascii="Times New Roman" w:hAnsi="Times New Roman"/>
          <w:b/>
          <w:i/>
          <w:sz w:val="24"/>
          <w:szCs w:val="24"/>
        </w:rPr>
      </w:pPr>
      <w:r w:rsidRPr="00544DEC">
        <w:rPr>
          <w:rFonts w:ascii="Times New Roman" w:hAnsi="Times New Roman"/>
          <w:b/>
          <w:i/>
          <w:sz w:val="24"/>
          <w:szCs w:val="24"/>
        </w:rPr>
        <w:t>A tantárgy elsajátítása során alkalmazható sajátos módszerek, tanulói tevékenységformák (ajánlás)</w:t>
      </w:r>
    </w:p>
    <w:p w:rsidR="006527A2" w:rsidRPr="00544DEC" w:rsidRDefault="006527A2" w:rsidP="001F5D0A">
      <w:pPr>
        <w:pStyle w:val="Listaszerbekezds"/>
        <w:ind w:left="360"/>
        <w:rPr>
          <w:rFonts w:ascii="Times New Roman" w:hAnsi="Times New Roman"/>
          <w:b/>
          <w:bCs/>
          <w:i/>
        </w:rPr>
      </w:pPr>
    </w:p>
    <w:p w:rsidR="006527A2" w:rsidRPr="00544DEC" w:rsidRDefault="006527A2" w:rsidP="009F00C6">
      <w:pPr>
        <w:widowControl w:val="0"/>
        <w:numPr>
          <w:ilvl w:val="2"/>
          <w:numId w:val="10"/>
        </w:numPr>
        <w:suppressAutoHyphens/>
        <w:spacing w:after="0" w:line="240" w:lineRule="auto"/>
        <w:rPr>
          <w:rFonts w:ascii="Times New Roman" w:hAnsi="Times New Roman"/>
          <w:b/>
          <w:bCs/>
          <w:i/>
          <w:sz w:val="24"/>
          <w:szCs w:val="24"/>
        </w:rPr>
      </w:pPr>
      <w:r w:rsidRPr="00544DEC">
        <w:rPr>
          <w:rFonts w:ascii="Times New Roman" w:hAnsi="Times New Roman"/>
          <w:b/>
          <w:bCs/>
          <w:i/>
          <w:sz w:val="24"/>
          <w:szCs w:val="24"/>
        </w:rPr>
        <w:t>A tantárgy elsajátítása során alkalmazható sajátos módszerek (ajánlás)</w:t>
      </w:r>
    </w:p>
    <w:p w:rsidR="006527A2" w:rsidRPr="00544DEC" w:rsidRDefault="006527A2" w:rsidP="001F5D0A">
      <w:pPr>
        <w:widowControl w:val="0"/>
        <w:suppressAutoHyphens/>
        <w:spacing w:after="0" w:line="240" w:lineRule="auto"/>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6527A2" w:rsidRPr="00544DEC">
        <w:trPr>
          <w:cantSplit/>
          <w:trHeight w:val="1134"/>
          <w:jc w:val="center"/>
        </w:trPr>
        <w:tc>
          <w:tcPr>
            <w:tcW w:w="828"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3621"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tevékenységforma</w:t>
            </w:r>
          </w:p>
        </w:tc>
        <w:tc>
          <w:tcPr>
            <w:tcW w:w="3039"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 szervezési kerete</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(differenciálási módok)</w:t>
            </w:r>
          </w:p>
        </w:tc>
        <w:tc>
          <w:tcPr>
            <w:tcW w:w="1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eszközök és felszerelések (SZVK 6. pont lebontása, pontosítása)</w:t>
            </w:r>
          </w:p>
        </w:tc>
      </w:tr>
      <w:tr w:rsidR="006527A2" w:rsidRPr="00544DEC">
        <w:trPr>
          <w:cantSplit/>
          <w:trHeight w:val="1141"/>
          <w:jc w:val="center"/>
        </w:trPr>
        <w:tc>
          <w:tcPr>
            <w:tcW w:w="828"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3621" w:type="dxa"/>
            <w:vMerge/>
            <w:vAlign w:val="center"/>
          </w:tcPr>
          <w:p w:rsidR="006527A2" w:rsidRPr="00544DEC" w:rsidRDefault="006527A2" w:rsidP="001F5D0A">
            <w:pPr>
              <w:spacing w:after="0" w:line="240" w:lineRule="auto"/>
              <w:rPr>
                <w:rFonts w:ascii="Times New Roman" w:hAnsi="Times New Roman"/>
                <w:b/>
                <w:sz w:val="20"/>
                <w:szCs w:val="20"/>
              </w:rPr>
            </w:pP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Egyéni</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Csoport-</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bontás</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Osztály-</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keret</w:t>
            </w:r>
          </w:p>
        </w:tc>
        <w:tc>
          <w:tcPr>
            <w:tcW w:w="1800"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1.</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Információ feldolgozó tevékenységek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restart"/>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Informatikai eszközök</w:t>
            </w: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önálló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feladattal vezetett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2.</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Ismeretalkalmazási gyakorló tevékenységek, feladatok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Informatikai feladatok megoldása szövegszerkesztővel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Informatikai feladatok megoldása táblázatkezelővel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Informatikai feladatok megoldása képszerkesztővel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3.</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Képi információk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Adatok statisztikai értelmezése grafikusan</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Adatokból képi információ (függvény, grafikon) létrehozása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widowControl w:val="0"/>
        <w:suppressAutoHyphens/>
        <w:spacing w:after="0" w:line="240" w:lineRule="auto"/>
        <w:ind w:left="826"/>
        <w:rPr>
          <w:rFonts w:ascii="Times New Roman" w:hAnsi="Times New Roman"/>
          <w:b/>
          <w:bCs/>
          <w:i/>
          <w:sz w:val="24"/>
          <w:szCs w:val="24"/>
        </w:rPr>
      </w:pPr>
    </w:p>
    <w:p w:rsidR="006527A2" w:rsidRPr="00544DEC" w:rsidRDefault="006527A2" w:rsidP="00E95010">
      <w:pPr>
        <w:numPr>
          <w:ilvl w:val="2"/>
          <w:numId w:val="10"/>
        </w:numPr>
        <w:spacing w:after="0" w:line="240" w:lineRule="auto"/>
        <w:jc w:val="both"/>
        <w:rPr>
          <w:rFonts w:ascii="Times New Roman" w:hAnsi="Times New Roman"/>
          <w:iCs/>
        </w:rPr>
      </w:pPr>
      <w:r w:rsidRPr="00544DEC">
        <w:rPr>
          <w:rFonts w:ascii="Times New Roman" w:hAnsi="Times New Roman"/>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23"/>
      </w:tblGrid>
      <w:tr w:rsidR="006527A2" w:rsidRPr="00544DEC">
        <w:trPr>
          <w:jc w:val="center"/>
        </w:trPr>
        <w:tc>
          <w:tcPr>
            <w:tcW w:w="994"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2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 xml:space="preserve">Alkalmazott oktatási </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módszer neve</w:t>
            </w:r>
          </w:p>
        </w:tc>
        <w:tc>
          <w:tcPr>
            <w:tcW w:w="2835"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 tanulói tevékenység szervezeti kerete</w:t>
            </w:r>
          </w:p>
        </w:tc>
        <w:tc>
          <w:tcPr>
            <w:tcW w:w="2623"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w:t>
            </w:r>
          </w:p>
        </w:tc>
      </w:tr>
      <w:tr w:rsidR="006527A2" w:rsidRPr="00544DEC">
        <w:trPr>
          <w:jc w:val="center"/>
        </w:trPr>
        <w:tc>
          <w:tcPr>
            <w:tcW w:w="994"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2800" w:type="dxa"/>
            <w:vMerge/>
            <w:vAlign w:val="center"/>
          </w:tcPr>
          <w:p w:rsidR="006527A2" w:rsidRPr="00544DEC" w:rsidRDefault="006527A2" w:rsidP="001F5D0A">
            <w:pPr>
              <w:spacing w:after="0" w:line="240" w:lineRule="auto"/>
              <w:rPr>
                <w:rFonts w:ascii="Times New Roman" w:hAnsi="Times New Roman"/>
                <w:b/>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egyéni</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csoport</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osztály</w:t>
            </w:r>
          </w:p>
        </w:tc>
        <w:tc>
          <w:tcPr>
            <w:tcW w:w="2623"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kiselőadás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Merge w:val="restart"/>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Számítógép, projektor</w:t>
            </w: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szemléltetés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projekt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kooperatív tanulás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Merge/>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1.5.</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házi feladat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Merge/>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spacing w:after="0" w:line="240" w:lineRule="auto"/>
        <w:jc w:val="both"/>
        <w:rPr>
          <w:rFonts w:ascii="Times New Roman" w:hAnsi="Times New Roman"/>
          <w:iCs/>
        </w:rPr>
      </w:pPr>
    </w:p>
    <w:p w:rsidR="006527A2" w:rsidRPr="00544DEC" w:rsidRDefault="006527A2" w:rsidP="009F00C6">
      <w:pPr>
        <w:widowControl w:val="0"/>
        <w:numPr>
          <w:ilvl w:val="1"/>
          <w:numId w:val="10"/>
        </w:numPr>
        <w:suppressAutoHyphens/>
        <w:spacing w:after="0" w:line="240" w:lineRule="auto"/>
        <w:rPr>
          <w:rFonts w:ascii="Times New Roman" w:hAnsi="Times New Roman"/>
          <w:b/>
          <w:bCs/>
          <w:sz w:val="24"/>
          <w:szCs w:val="24"/>
        </w:rPr>
      </w:pPr>
      <w:r w:rsidRPr="00544DEC">
        <w:rPr>
          <w:rFonts w:ascii="Times New Roman" w:hAnsi="Times New Roman"/>
          <w:b/>
          <w:bCs/>
          <w:sz w:val="24"/>
          <w:szCs w:val="24"/>
        </w:rPr>
        <w:t xml:space="preserve">A </w:t>
      </w:r>
      <w:r w:rsidRPr="00544DEC">
        <w:rPr>
          <w:rFonts w:ascii="Times New Roman" w:hAnsi="Times New Roman"/>
          <w:b/>
          <w:sz w:val="24"/>
          <w:szCs w:val="24"/>
        </w:rPr>
        <w:t>tantárgyértékelésének</w:t>
      </w:r>
      <w:r w:rsidRPr="00544DEC">
        <w:rPr>
          <w:rFonts w:ascii="Times New Roman" w:hAnsi="Times New Roman"/>
          <w:b/>
          <w:bCs/>
          <w:sz w:val="24"/>
          <w:szCs w:val="24"/>
        </w:rPr>
        <w:t xml:space="preserve"> módja</w:t>
      </w:r>
    </w:p>
    <w:p w:rsidR="006527A2" w:rsidRPr="00544DEC" w:rsidRDefault="006527A2" w:rsidP="002F6294">
      <w:pPr>
        <w:widowControl w:val="0"/>
        <w:suppressAutoHyphens/>
        <w:spacing w:after="0" w:line="240" w:lineRule="auto"/>
        <w:ind w:left="550"/>
        <w:jc w:val="both"/>
        <w:rPr>
          <w:rFonts w:ascii="Times New Roman" w:hAnsi="Times New Roman"/>
          <w:b/>
          <w:bCs/>
          <w:sz w:val="24"/>
          <w:szCs w:val="24"/>
        </w:rPr>
      </w:pPr>
      <w:r w:rsidRPr="00544DEC">
        <w:rPr>
          <w:rFonts w:ascii="Times New Roman" w:hAnsi="Times New Roman"/>
          <w:bCs/>
        </w:rPr>
        <w:t>„A nemzeti köznevelésről szóló 2011. évi CXC. törvény 54. § (2) a) pontja szerinti értékeléssel.”</w:t>
      </w:r>
    </w:p>
    <w:p w:rsidR="006527A2" w:rsidRPr="00544DEC" w:rsidRDefault="006527A2" w:rsidP="002F6294">
      <w:pPr>
        <w:widowControl w:val="0"/>
        <w:suppressAutoHyphens/>
        <w:spacing w:after="0" w:line="240" w:lineRule="auto"/>
        <w:ind w:left="550"/>
        <w:jc w:val="both"/>
        <w:rPr>
          <w:rFonts w:ascii="Times New Roman" w:hAnsi="Times New Roman"/>
          <w:b/>
          <w:bCs/>
          <w:sz w:val="24"/>
          <w:szCs w:val="24"/>
        </w:rPr>
      </w:pPr>
    </w:p>
    <w:p w:rsidR="006527A2" w:rsidRPr="00544DEC" w:rsidRDefault="006527A2" w:rsidP="00976C0E">
      <w:pPr>
        <w:widowControl w:val="0"/>
        <w:tabs>
          <w:tab w:val="right" w:pos="9213"/>
        </w:tabs>
        <w:suppressAutoHyphens/>
        <w:spacing w:after="0" w:line="240" w:lineRule="auto"/>
        <w:rPr>
          <w:rFonts w:ascii="Times New Roman" w:hAnsi="Times New Roman"/>
          <w:b/>
          <w:sz w:val="24"/>
          <w:szCs w:val="24"/>
        </w:rPr>
      </w:pPr>
      <w:r w:rsidRPr="00544DEC">
        <w:rPr>
          <w:rFonts w:ascii="Times New Roman" w:hAnsi="Times New Roman"/>
          <w:b/>
          <w:sz w:val="24"/>
          <w:szCs w:val="24"/>
          <w:lang w:eastAsia="hu-HU"/>
        </w:rPr>
        <w:t xml:space="preserve">3. </w:t>
      </w:r>
      <w:proofErr w:type="spellStart"/>
      <w:r w:rsidRPr="00544DEC">
        <w:rPr>
          <w:rFonts w:ascii="Times New Roman" w:hAnsi="Times New Roman"/>
          <w:b/>
          <w:sz w:val="24"/>
          <w:szCs w:val="24"/>
          <w:lang w:eastAsia="hu-HU"/>
        </w:rPr>
        <w:t>Kemometria</w:t>
      </w:r>
      <w:proofErr w:type="spellEnd"/>
      <w:r w:rsidRPr="00544DEC">
        <w:rPr>
          <w:rFonts w:ascii="Times New Roman" w:hAnsi="Times New Roman"/>
          <w:sz w:val="24"/>
          <w:szCs w:val="24"/>
        </w:rPr>
        <w:tab/>
      </w:r>
      <w:r w:rsidR="002030FB" w:rsidRPr="00544DEC">
        <w:rPr>
          <w:rFonts w:ascii="Times New Roman" w:hAnsi="Times New Roman"/>
          <w:b/>
          <w:sz w:val="24"/>
          <w:szCs w:val="24"/>
        </w:rPr>
        <w:t xml:space="preserve">62 </w:t>
      </w:r>
      <w:r w:rsidRPr="00544DEC">
        <w:rPr>
          <w:rFonts w:ascii="Times New Roman" w:hAnsi="Times New Roman"/>
          <w:b/>
          <w:sz w:val="24"/>
          <w:szCs w:val="24"/>
        </w:rPr>
        <w:t>óra</w:t>
      </w:r>
    </w:p>
    <w:p w:rsidR="006527A2" w:rsidRPr="00544DEC" w:rsidRDefault="006527A2" w:rsidP="001F5D0A">
      <w:pPr>
        <w:spacing w:after="0" w:line="240" w:lineRule="auto"/>
        <w:ind w:left="567"/>
        <w:rPr>
          <w:rFonts w:ascii="Times New Roman" w:hAnsi="Times New Roman"/>
          <w:b/>
          <w:sz w:val="24"/>
          <w:szCs w:val="24"/>
        </w:rPr>
      </w:pPr>
    </w:p>
    <w:p w:rsidR="006527A2" w:rsidRPr="00544DEC" w:rsidRDefault="006527A2" w:rsidP="009F00C6">
      <w:pPr>
        <w:numPr>
          <w:ilvl w:val="1"/>
          <w:numId w:val="11"/>
        </w:numPr>
        <w:spacing w:after="0" w:line="240" w:lineRule="auto"/>
        <w:rPr>
          <w:rFonts w:ascii="Times New Roman" w:hAnsi="Times New Roman"/>
          <w:b/>
          <w:sz w:val="24"/>
          <w:szCs w:val="24"/>
        </w:rPr>
      </w:pPr>
      <w:r w:rsidRPr="00544DEC">
        <w:rPr>
          <w:rFonts w:ascii="Times New Roman" w:hAnsi="Times New Roman"/>
          <w:b/>
          <w:sz w:val="24"/>
          <w:szCs w:val="24"/>
        </w:rPr>
        <w:t>A tantárgy tanításának célja</w:t>
      </w:r>
    </w:p>
    <w:p w:rsidR="006527A2" w:rsidRPr="00544DEC" w:rsidRDefault="006527A2" w:rsidP="002F6294">
      <w:pPr>
        <w:widowControl w:val="0"/>
        <w:suppressAutoHyphens/>
        <w:spacing w:after="0" w:line="240" w:lineRule="auto"/>
        <w:ind w:left="550"/>
        <w:jc w:val="both"/>
        <w:rPr>
          <w:rFonts w:ascii="Times New Roman" w:hAnsi="Times New Roman"/>
          <w:bCs/>
          <w:sz w:val="24"/>
          <w:szCs w:val="24"/>
        </w:rPr>
      </w:pPr>
      <w:r w:rsidRPr="00544DEC">
        <w:rPr>
          <w:rFonts w:ascii="Times New Roman" w:hAnsi="Times New Roman"/>
          <w:bCs/>
          <w:sz w:val="24"/>
          <w:szCs w:val="24"/>
        </w:rPr>
        <w:t xml:space="preserve">Ismerjék meg a tanulók a matematikai statisztika alapjait. Legyenek tisztában a mérésekhez a mérési adatok helyes megadási módjával. Ismerjék meg azokat az összefüggéseket, amelyek segítségével adatsorokat tudunk összehasonlítani. Ismerjék meg a kalibrációs függvények szerkesztését, kiértékelését. Ismerkedjenek meg az analitikai módszerek </w:t>
      </w:r>
      <w:proofErr w:type="spellStart"/>
      <w:r w:rsidRPr="00544DEC">
        <w:rPr>
          <w:rFonts w:ascii="Times New Roman" w:hAnsi="Times New Roman"/>
          <w:bCs/>
          <w:sz w:val="24"/>
          <w:szCs w:val="24"/>
        </w:rPr>
        <w:t>validálásának</w:t>
      </w:r>
      <w:proofErr w:type="spellEnd"/>
      <w:r w:rsidRPr="00544DEC">
        <w:rPr>
          <w:rFonts w:ascii="Times New Roman" w:hAnsi="Times New Roman"/>
          <w:bCs/>
          <w:sz w:val="24"/>
          <w:szCs w:val="24"/>
        </w:rPr>
        <w:t xml:space="preserve"> alapjaival. Tudjanak mérési bizonytalanságot számolni.</w:t>
      </w:r>
    </w:p>
    <w:p w:rsidR="006527A2" w:rsidRPr="00544DEC" w:rsidRDefault="006527A2" w:rsidP="002F6294">
      <w:pPr>
        <w:widowControl w:val="0"/>
        <w:suppressAutoHyphens/>
        <w:spacing w:after="0" w:line="240" w:lineRule="auto"/>
        <w:ind w:left="550"/>
        <w:rPr>
          <w:rFonts w:ascii="Times New Roman" w:hAnsi="Times New Roman"/>
          <w:b/>
          <w:sz w:val="24"/>
          <w:szCs w:val="24"/>
        </w:rPr>
      </w:pPr>
    </w:p>
    <w:p w:rsidR="006527A2" w:rsidRPr="00544DEC" w:rsidRDefault="006527A2" w:rsidP="002F6294">
      <w:pPr>
        <w:widowControl w:val="0"/>
        <w:numPr>
          <w:ilvl w:val="1"/>
          <w:numId w:val="11"/>
        </w:numPr>
        <w:suppressAutoHyphens/>
        <w:spacing w:after="0" w:line="240" w:lineRule="auto"/>
        <w:ind w:left="550" w:firstLine="0"/>
        <w:jc w:val="both"/>
        <w:rPr>
          <w:rFonts w:ascii="Times New Roman" w:hAnsi="Times New Roman"/>
          <w:kern w:val="2"/>
          <w:lang w:eastAsia="hi-IN" w:bidi="hi-IN"/>
        </w:rPr>
      </w:pPr>
      <w:r w:rsidRPr="00544DEC">
        <w:rPr>
          <w:rFonts w:ascii="Times New Roman" w:hAnsi="Times New Roman"/>
          <w:b/>
          <w:sz w:val="24"/>
          <w:szCs w:val="24"/>
        </w:rPr>
        <w:t>Kapcsolódó szakmai tartalmak</w:t>
      </w:r>
    </w:p>
    <w:p w:rsidR="006527A2" w:rsidRPr="00544DEC" w:rsidRDefault="006527A2" w:rsidP="002F6294">
      <w:pPr>
        <w:widowControl w:val="0"/>
        <w:suppressAutoHyphens/>
        <w:spacing w:after="0" w:line="240" w:lineRule="auto"/>
        <w:ind w:left="550"/>
        <w:jc w:val="both"/>
        <w:rPr>
          <w:rFonts w:ascii="Times New Roman" w:hAnsi="Times New Roman"/>
          <w:bCs/>
          <w:sz w:val="24"/>
          <w:szCs w:val="24"/>
        </w:rPr>
      </w:pPr>
      <w:r w:rsidRPr="00544DEC">
        <w:rPr>
          <w:rFonts w:ascii="Times New Roman" w:hAnsi="Times New Roman"/>
          <w:bCs/>
          <w:sz w:val="24"/>
          <w:szCs w:val="24"/>
        </w:rPr>
        <w:t>Műszeres és klasszikus analitika gyakorlatok, számítógépes adatfeldolgozás, dokumentálás</w:t>
      </w:r>
    </w:p>
    <w:p w:rsidR="006527A2" w:rsidRPr="00544DEC" w:rsidRDefault="006527A2" w:rsidP="001F5D0A">
      <w:pPr>
        <w:widowControl w:val="0"/>
        <w:suppressAutoHyphens/>
        <w:spacing w:after="0" w:line="240" w:lineRule="auto"/>
        <w:ind w:left="567"/>
        <w:rPr>
          <w:rFonts w:ascii="Times New Roman" w:hAnsi="Times New Roman"/>
          <w:b/>
          <w:sz w:val="24"/>
          <w:szCs w:val="24"/>
        </w:rPr>
      </w:pPr>
    </w:p>
    <w:p w:rsidR="006527A2" w:rsidRPr="00544DEC" w:rsidRDefault="006527A2" w:rsidP="009F00C6">
      <w:pPr>
        <w:widowControl w:val="0"/>
        <w:numPr>
          <w:ilvl w:val="1"/>
          <w:numId w:val="11"/>
        </w:numPr>
        <w:suppressAutoHyphens/>
        <w:spacing w:after="0" w:line="240" w:lineRule="auto"/>
        <w:rPr>
          <w:rFonts w:ascii="Times New Roman" w:hAnsi="Times New Roman"/>
          <w:b/>
          <w:sz w:val="24"/>
          <w:szCs w:val="24"/>
        </w:rPr>
      </w:pPr>
      <w:r w:rsidRPr="00544DEC">
        <w:rPr>
          <w:rFonts w:ascii="Times New Roman" w:hAnsi="Times New Roman"/>
          <w:b/>
          <w:sz w:val="24"/>
          <w:szCs w:val="24"/>
        </w:rPr>
        <w:t>Témakörök</w:t>
      </w:r>
    </w:p>
    <w:p w:rsidR="006527A2" w:rsidRPr="00544DEC" w:rsidRDefault="006527A2" w:rsidP="00E95010">
      <w:pPr>
        <w:widowControl w:val="0"/>
        <w:suppressAutoHyphens/>
        <w:spacing w:after="0" w:line="240" w:lineRule="auto"/>
        <w:ind w:left="927"/>
        <w:rPr>
          <w:rFonts w:ascii="Times New Roman" w:hAnsi="Times New Roman"/>
          <w:b/>
          <w:sz w:val="24"/>
          <w:szCs w:val="24"/>
        </w:rPr>
      </w:pPr>
    </w:p>
    <w:p w:rsidR="006527A2" w:rsidRPr="00544DEC" w:rsidRDefault="006527A2" w:rsidP="009F00C6">
      <w:pPr>
        <w:widowControl w:val="0"/>
        <w:numPr>
          <w:ilvl w:val="2"/>
          <w:numId w:val="11"/>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Hisztogram, normális eloszlás</w:t>
      </w:r>
      <w:r w:rsidRPr="00544DEC">
        <w:rPr>
          <w:rFonts w:ascii="Times New Roman" w:hAnsi="Times New Roman"/>
          <w:b/>
          <w:sz w:val="24"/>
          <w:szCs w:val="24"/>
        </w:rPr>
        <w:tab/>
      </w:r>
      <w:r w:rsidRPr="00544DEC">
        <w:rPr>
          <w:rFonts w:ascii="Times New Roman" w:hAnsi="Times New Roman"/>
          <w:b/>
          <w:i/>
          <w:sz w:val="24"/>
          <w:szCs w:val="24"/>
        </w:rPr>
        <w:t>4 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Gyakorisági eloszlás</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Normális eloszlás, Gauss függvény</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normális eloszlás sűrűségfüggvénye</w:t>
      </w:r>
    </w:p>
    <w:p w:rsidR="006527A2" w:rsidRPr="00544DEC" w:rsidRDefault="006527A2" w:rsidP="002F6294">
      <w:pPr>
        <w:spacing w:after="0" w:line="240" w:lineRule="auto"/>
        <w:ind w:left="1100"/>
        <w:rPr>
          <w:rFonts w:ascii="Times New Roman" w:hAnsi="Times New Roman"/>
          <w:b/>
          <w:sz w:val="24"/>
          <w:szCs w:val="24"/>
        </w:rPr>
      </w:pPr>
    </w:p>
    <w:p w:rsidR="006527A2" w:rsidRPr="00544DEC" w:rsidRDefault="006527A2" w:rsidP="009F00C6">
      <w:pPr>
        <w:widowControl w:val="0"/>
        <w:numPr>
          <w:ilvl w:val="2"/>
          <w:numId w:val="11"/>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Átlag, medián, szórás, RSD</w:t>
      </w:r>
      <w:r w:rsidRPr="00544DEC">
        <w:rPr>
          <w:rFonts w:ascii="Times New Roman" w:hAnsi="Times New Roman"/>
          <w:b/>
          <w:sz w:val="24"/>
          <w:szCs w:val="24"/>
        </w:rPr>
        <w:tab/>
      </w:r>
      <w:r w:rsidRPr="00544DEC">
        <w:rPr>
          <w:rFonts w:ascii="Times New Roman" w:hAnsi="Times New Roman"/>
          <w:b/>
          <w:i/>
          <w:sz w:val="24"/>
          <w:szCs w:val="24"/>
        </w:rPr>
        <w:t>4 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Várható érték</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szóródás mérőszámai (terjedelem, szórás, korrigált tapasztalati szórás, RSD</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1"/>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Mérési eredmények megadása</w:t>
      </w:r>
      <w:r w:rsidRPr="00544DEC">
        <w:rPr>
          <w:rFonts w:ascii="Times New Roman" w:hAnsi="Times New Roman"/>
          <w:b/>
          <w:sz w:val="24"/>
          <w:szCs w:val="24"/>
        </w:rPr>
        <w:tab/>
      </w:r>
      <w:r w:rsidRPr="00544DEC">
        <w:rPr>
          <w:rFonts w:ascii="Times New Roman" w:hAnsi="Times New Roman"/>
          <w:b/>
          <w:i/>
          <w:sz w:val="24"/>
          <w:szCs w:val="24"/>
        </w:rPr>
        <w:t>4 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Kiugró adatok kezelése, </w:t>
      </w:r>
      <w:proofErr w:type="spellStart"/>
      <w:r w:rsidRPr="00544DEC">
        <w:rPr>
          <w:rFonts w:ascii="Times New Roman" w:hAnsi="Times New Roman"/>
          <w:sz w:val="24"/>
          <w:szCs w:val="24"/>
        </w:rPr>
        <w:t>Dixon</w:t>
      </w:r>
      <w:proofErr w:type="spellEnd"/>
      <w:r w:rsidRPr="00544DEC">
        <w:rPr>
          <w:rFonts w:ascii="Times New Roman" w:hAnsi="Times New Roman"/>
          <w:sz w:val="24"/>
          <w:szCs w:val="24"/>
        </w:rPr>
        <w:t xml:space="preserve"> próba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Értékes jegyek, kerekítés</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középérték szórása</w:t>
      </w:r>
    </w:p>
    <w:p w:rsidR="006527A2" w:rsidRPr="00544DEC" w:rsidRDefault="006527A2" w:rsidP="001F5D0A">
      <w:pPr>
        <w:widowControl w:val="0"/>
        <w:tabs>
          <w:tab w:val="left" w:pos="1985"/>
          <w:tab w:val="right" w:pos="9213"/>
        </w:tabs>
        <w:suppressAutoHyphens/>
        <w:spacing w:after="0" w:line="240" w:lineRule="auto"/>
        <w:rPr>
          <w:rFonts w:ascii="Times New Roman" w:hAnsi="Times New Roman"/>
          <w:b/>
          <w:sz w:val="24"/>
          <w:szCs w:val="24"/>
        </w:rPr>
      </w:pPr>
    </w:p>
    <w:p w:rsidR="006527A2" w:rsidRPr="00544DEC" w:rsidRDefault="006527A2" w:rsidP="009F00C6">
      <w:pPr>
        <w:widowControl w:val="0"/>
        <w:numPr>
          <w:ilvl w:val="2"/>
          <w:numId w:val="11"/>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 xml:space="preserve">Normális eloszlás, </w:t>
      </w:r>
      <w:proofErr w:type="spellStart"/>
      <w:r w:rsidRPr="00544DEC">
        <w:rPr>
          <w:rFonts w:ascii="Times New Roman" w:hAnsi="Times New Roman"/>
          <w:b/>
          <w:sz w:val="24"/>
          <w:szCs w:val="24"/>
        </w:rPr>
        <w:t>u-próba</w:t>
      </w:r>
      <w:proofErr w:type="spellEnd"/>
      <w:r w:rsidRPr="00544DEC">
        <w:rPr>
          <w:rFonts w:ascii="Times New Roman" w:hAnsi="Times New Roman"/>
          <w:b/>
          <w:sz w:val="24"/>
          <w:szCs w:val="24"/>
        </w:rPr>
        <w:tab/>
      </w:r>
      <w:r w:rsidR="002030FB" w:rsidRPr="00544DEC">
        <w:rPr>
          <w:rFonts w:ascii="Times New Roman" w:hAnsi="Times New Roman"/>
          <w:b/>
          <w:i/>
          <w:sz w:val="24"/>
          <w:szCs w:val="24"/>
        </w:rPr>
        <w:t xml:space="preserve">15 </w:t>
      </w:r>
      <w:r w:rsidRPr="00544DEC">
        <w:rPr>
          <w:rFonts w:ascii="Times New Roman" w:hAnsi="Times New Roman"/>
          <w:b/>
          <w:i/>
          <w:sz w:val="24"/>
          <w:szCs w:val="24"/>
        </w:rPr>
        <w:t>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Standard normális eloszlás (</w:t>
      </w:r>
      <w:proofErr w:type="spellStart"/>
      <w:r w:rsidRPr="00544DEC">
        <w:rPr>
          <w:rFonts w:ascii="Times New Roman" w:hAnsi="Times New Roman"/>
          <w:sz w:val="24"/>
          <w:szCs w:val="24"/>
        </w:rPr>
        <w:t>u-próba</w:t>
      </w:r>
      <w:proofErr w:type="spellEnd"/>
      <w:r w:rsidRPr="00544DEC">
        <w:rPr>
          <w:rFonts w:ascii="Times New Roman" w:hAnsi="Times New Roman"/>
          <w:sz w:val="24"/>
          <w:szCs w:val="24"/>
        </w:rPr>
        <w:t>)</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Szabadsági fok</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Szignifikancia</w:t>
      </w:r>
      <w:proofErr w:type="spellEnd"/>
      <w:r w:rsidRPr="00544DEC">
        <w:rPr>
          <w:rFonts w:ascii="Times New Roman" w:hAnsi="Times New Roman"/>
          <w:sz w:val="24"/>
          <w:szCs w:val="24"/>
        </w:rPr>
        <w:t xml:space="preserve"> szint kijelölése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Standard normális eloszlás </w:t>
      </w:r>
      <w:proofErr w:type="spellStart"/>
      <w:r w:rsidRPr="00544DEC">
        <w:rPr>
          <w:rFonts w:ascii="Times New Roman" w:hAnsi="Times New Roman"/>
          <w:sz w:val="24"/>
          <w:szCs w:val="24"/>
        </w:rPr>
        <w:t>fv</w:t>
      </w:r>
      <w:proofErr w:type="spellEnd"/>
      <w:r w:rsidRPr="00544DEC">
        <w:rPr>
          <w:rFonts w:ascii="Times New Roman" w:hAnsi="Times New Roman"/>
          <w:sz w:val="24"/>
          <w:szCs w:val="24"/>
        </w:rPr>
        <w:t>. táblázata és kezelése</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1"/>
        </w:numPr>
        <w:tabs>
          <w:tab w:val="left" w:pos="1985"/>
          <w:tab w:val="right" w:pos="9213"/>
        </w:tabs>
        <w:suppressAutoHyphens/>
        <w:spacing w:after="0" w:line="240" w:lineRule="auto"/>
        <w:ind w:left="1985" w:hanging="851"/>
        <w:rPr>
          <w:rFonts w:ascii="Times New Roman" w:hAnsi="Times New Roman"/>
          <w:b/>
          <w:sz w:val="24"/>
          <w:szCs w:val="24"/>
        </w:rPr>
      </w:pPr>
      <w:proofErr w:type="spellStart"/>
      <w:r w:rsidRPr="00544DEC">
        <w:rPr>
          <w:rFonts w:ascii="Times New Roman" w:hAnsi="Times New Roman"/>
          <w:b/>
          <w:sz w:val="24"/>
          <w:szCs w:val="24"/>
        </w:rPr>
        <w:t>Student</w:t>
      </w:r>
      <w:proofErr w:type="spellEnd"/>
      <w:r w:rsidRPr="00544DEC">
        <w:rPr>
          <w:rFonts w:ascii="Times New Roman" w:hAnsi="Times New Roman"/>
          <w:b/>
          <w:sz w:val="24"/>
          <w:szCs w:val="24"/>
        </w:rPr>
        <w:t xml:space="preserve"> eloszlás, t-próba</w:t>
      </w:r>
      <w:r w:rsidRPr="00544DEC">
        <w:rPr>
          <w:rFonts w:ascii="Times New Roman" w:hAnsi="Times New Roman"/>
          <w:b/>
          <w:sz w:val="24"/>
          <w:szCs w:val="24"/>
        </w:rPr>
        <w:tab/>
      </w:r>
      <w:r w:rsidR="002030FB" w:rsidRPr="00544DEC">
        <w:rPr>
          <w:rFonts w:ascii="Times New Roman" w:hAnsi="Times New Roman"/>
          <w:b/>
          <w:i/>
          <w:sz w:val="24"/>
          <w:szCs w:val="24"/>
        </w:rPr>
        <w:t xml:space="preserve">11 </w:t>
      </w:r>
      <w:r w:rsidRPr="00544DEC">
        <w:rPr>
          <w:rFonts w:ascii="Times New Roman" w:hAnsi="Times New Roman"/>
          <w:b/>
          <w:i/>
          <w:sz w:val="24"/>
          <w:szCs w:val="24"/>
        </w:rPr>
        <w:t>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Kis mintaszámú sokaság eloszlása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Student-</w:t>
      </w:r>
      <w:proofErr w:type="spellEnd"/>
      <w:r w:rsidRPr="00544DEC">
        <w:rPr>
          <w:rFonts w:ascii="Times New Roman" w:hAnsi="Times New Roman"/>
          <w:sz w:val="24"/>
          <w:szCs w:val="24"/>
        </w:rPr>
        <w:t xml:space="preserve"> eloszlás</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T-próba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Student-eloszlás</w:t>
      </w:r>
      <w:proofErr w:type="spellEnd"/>
      <w:r w:rsidRPr="00544DEC">
        <w:rPr>
          <w:rFonts w:ascii="Times New Roman" w:hAnsi="Times New Roman"/>
          <w:sz w:val="24"/>
          <w:szCs w:val="24"/>
        </w:rPr>
        <w:t xml:space="preserve"> kritikus értékei</w:t>
      </w:r>
    </w:p>
    <w:p w:rsidR="006527A2" w:rsidRPr="00544DEC" w:rsidRDefault="006527A2" w:rsidP="001F5D0A">
      <w:pPr>
        <w:widowControl w:val="0"/>
        <w:tabs>
          <w:tab w:val="left" w:pos="1985"/>
          <w:tab w:val="right" w:pos="9213"/>
        </w:tabs>
        <w:suppressAutoHyphens/>
        <w:spacing w:after="0" w:line="240" w:lineRule="auto"/>
        <w:rPr>
          <w:rFonts w:ascii="Times New Roman" w:hAnsi="Times New Roman"/>
          <w:b/>
          <w:sz w:val="24"/>
          <w:szCs w:val="24"/>
        </w:rPr>
      </w:pPr>
    </w:p>
    <w:p w:rsidR="006527A2" w:rsidRPr="00544DEC" w:rsidRDefault="006527A2" w:rsidP="009F00C6">
      <w:pPr>
        <w:widowControl w:val="0"/>
        <w:numPr>
          <w:ilvl w:val="2"/>
          <w:numId w:val="11"/>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F-próba</w:t>
      </w:r>
      <w:r w:rsidRPr="00544DEC">
        <w:rPr>
          <w:rFonts w:ascii="Times New Roman" w:hAnsi="Times New Roman"/>
          <w:b/>
          <w:sz w:val="24"/>
          <w:szCs w:val="24"/>
        </w:rPr>
        <w:tab/>
      </w:r>
      <w:r w:rsidRPr="00544DEC">
        <w:rPr>
          <w:rFonts w:ascii="Times New Roman" w:hAnsi="Times New Roman"/>
          <w:b/>
          <w:i/>
          <w:sz w:val="24"/>
          <w:szCs w:val="24"/>
        </w:rPr>
        <w:t>2 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Szórásnégyzet, variancia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Szórások összehasonlítása</w:t>
      </w:r>
    </w:p>
    <w:p w:rsidR="006527A2" w:rsidRPr="00544DEC" w:rsidRDefault="006527A2" w:rsidP="001F5D0A">
      <w:pPr>
        <w:widowControl w:val="0"/>
        <w:tabs>
          <w:tab w:val="left" w:pos="1985"/>
          <w:tab w:val="right" w:pos="9213"/>
        </w:tabs>
        <w:suppressAutoHyphens/>
        <w:spacing w:after="0" w:line="240" w:lineRule="auto"/>
        <w:rPr>
          <w:rFonts w:ascii="Times New Roman" w:hAnsi="Times New Roman"/>
          <w:b/>
          <w:sz w:val="24"/>
          <w:szCs w:val="24"/>
        </w:rPr>
      </w:pPr>
    </w:p>
    <w:p w:rsidR="006527A2" w:rsidRPr="00544DEC" w:rsidRDefault="006527A2" w:rsidP="009F00C6">
      <w:pPr>
        <w:widowControl w:val="0"/>
        <w:numPr>
          <w:ilvl w:val="2"/>
          <w:numId w:val="11"/>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Egyenes illesztés, kalibrációs görbe illesztés</w:t>
      </w:r>
      <w:r w:rsidRPr="00544DEC">
        <w:rPr>
          <w:rFonts w:ascii="Times New Roman" w:hAnsi="Times New Roman"/>
          <w:b/>
          <w:sz w:val="24"/>
          <w:szCs w:val="24"/>
        </w:rPr>
        <w:tab/>
      </w:r>
      <w:r w:rsidRPr="00544DEC">
        <w:rPr>
          <w:rFonts w:ascii="Times New Roman" w:hAnsi="Times New Roman"/>
          <w:b/>
          <w:i/>
          <w:sz w:val="24"/>
          <w:szCs w:val="24"/>
        </w:rPr>
        <w:t>6 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legkisebb négyzetek módszere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Egyenes illesztés</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Egyenes-görbe illesztés </w:t>
      </w:r>
      <w:proofErr w:type="spellStart"/>
      <w:r w:rsidRPr="00544DEC">
        <w:rPr>
          <w:rFonts w:ascii="Times New Roman" w:hAnsi="Times New Roman"/>
          <w:sz w:val="24"/>
          <w:szCs w:val="24"/>
        </w:rPr>
        <w:t>EXCELL-segítségével</w:t>
      </w:r>
      <w:proofErr w:type="spellEnd"/>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Eredmény megadás kalibrációs görbe alapján</w:t>
      </w:r>
    </w:p>
    <w:p w:rsidR="006527A2" w:rsidRPr="00544DEC" w:rsidRDefault="006527A2" w:rsidP="001F5D0A">
      <w:pPr>
        <w:widowControl w:val="0"/>
        <w:tabs>
          <w:tab w:val="left" w:pos="1985"/>
          <w:tab w:val="right" w:pos="9213"/>
        </w:tabs>
        <w:suppressAutoHyphens/>
        <w:spacing w:after="0" w:line="240" w:lineRule="auto"/>
        <w:rPr>
          <w:rFonts w:ascii="Times New Roman" w:hAnsi="Times New Roman"/>
          <w:b/>
          <w:sz w:val="24"/>
          <w:szCs w:val="24"/>
        </w:rPr>
      </w:pPr>
    </w:p>
    <w:p w:rsidR="006527A2" w:rsidRPr="00544DEC" w:rsidRDefault="006527A2" w:rsidP="009F00C6">
      <w:pPr>
        <w:widowControl w:val="0"/>
        <w:numPr>
          <w:ilvl w:val="2"/>
          <w:numId w:val="11"/>
        </w:numPr>
        <w:tabs>
          <w:tab w:val="left" w:pos="1985"/>
          <w:tab w:val="right" w:pos="9213"/>
        </w:tabs>
        <w:suppressAutoHyphens/>
        <w:spacing w:after="0" w:line="240" w:lineRule="auto"/>
        <w:ind w:left="1985" w:hanging="851"/>
        <w:rPr>
          <w:rFonts w:ascii="Times New Roman" w:hAnsi="Times New Roman"/>
          <w:b/>
          <w:sz w:val="24"/>
          <w:szCs w:val="24"/>
        </w:rPr>
      </w:pPr>
      <w:proofErr w:type="spellStart"/>
      <w:r w:rsidRPr="00544DEC">
        <w:rPr>
          <w:rFonts w:ascii="Times New Roman" w:hAnsi="Times New Roman"/>
          <w:b/>
          <w:sz w:val="24"/>
          <w:szCs w:val="24"/>
        </w:rPr>
        <w:t>Validálás</w:t>
      </w:r>
      <w:proofErr w:type="spellEnd"/>
      <w:r w:rsidRPr="00544DEC">
        <w:rPr>
          <w:rFonts w:ascii="Times New Roman" w:hAnsi="Times New Roman"/>
          <w:b/>
          <w:sz w:val="24"/>
          <w:szCs w:val="24"/>
        </w:rPr>
        <w:tab/>
      </w:r>
      <w:r w:rsidRPr="00544DEC">
        <w:rPr>
          <w:rFonts w:ascii="Times New Roman" w:hAnsi="Times New Roman"/>
          <w:b/>
          <w:i/>
          <w:sz w:val="24"/>
          <w:szCs w:val="24"/>
        </w:rPr>
        <w:t>8 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validálási</w:t>
      </w:r>
      <w:proofErr w:type="spellEnd"/>
      <w:r w:rsidRPr="00544DEC">
        <w:rPr>
          <w:rFonts w:ascii="Times New Roman" w:hAnsi="Times New Roman"/>
          <w:sz w:val="24"/>
          <w:szCs w:val="24"/>
        </w:rPr>
        <w:t xml:space="preserve"> teljesítményjellemzők</w:t>
      </w:r>
    </w:p>
    <w:p w:rsidR="006527A2" w:rsidRPr="00544DEC" w:rsidRDefault="006527A2" w:rsidP="002F6294">
      <w:pPr>
        <w:widowControl w:val="0"/>
        <w:numPr>
          <w:ilvl w:val="0"/>
          <w:numId w:val="6"/>
        </w:numPr>
        <w:suppressAutoHyphens/>
        <w:spacing w:after="0" w:line="240" w:lineRule="auto"/>
        <w:ind w:left="1100"/>
        <w:rPr>
          <w:rFonts w:ascii="Times New Roman" w:hAnsi="Times New Roman"/>
          <w:b/>
          <w:sz w:val="24"/>
          <w:szCs w:val="24"/>
        </w:rPr>
      </w:pPr>
      <w:r w:rsidRPr="00544DEC">
        <w:rPr>
          <w:rFonts w:ascii="Times New Roman" w:hAnsi="Times New Roman"/>
          <w:sz w:val="24"/>
          <w:szCs w:val="24"/>
        </w:rPr>
        <w:t xml:space="preserve">Torzítatlanság, </w:t>
      </w:r>
      <w:proofErr w:type="spellStart"/>
      <w:r w:rsidRPr="00544DEC">
        <w:rPr>
          <w:rFonts w:ascii="Times New Roman" w:hAnsi="Times New Roman"/>
          <w:sz w:val="24"/>
          <w:szCs w:val="24"/>
        </w:rPr>
        <w:t>pricizitás</w:t>
      </w:r>
      <w:proofErr w:type="spellEnd"/>
    </w:p>
    <w:p w:rsidR="006527A2" w:rsidRPr="00544DEC" w:rsidRDefault="006527A2" w:rsidP="002F6294">
      <w:pPr>
        <w:widowControl w:val="0"/>
        <w:numPr>
          <w:ilvl w:val="0"/>
          <w:numId w:val="6"/>
        </w:numPr>
        <w:suppressAutoHyphens/>
        <w:spacing w:after="0" w:line="240" w:lineRule="auto"/>
        <w:ind w:left="1100"/>
        <w:rPr>
          <w:rFonts w:ascii="Times New Roman" w:hAnsi="Times New Roman"/>
          <w:b/>
          <w:sz w:val="24"/>
          <w:szCs w:val="24"/>
        </w:rPr>
      </w:pPr>
      <w:r w:rsidRPr="00544DEC">
        <w:rPr>
          <w:rFonts w:ascii="Times New Roman" w:hAnsi="Times New Roman"/>
          <w:sz w:val="24"/>
          <w:szCs w:val="24"/>
        </w:rPr>
        <w:t>Szelektivitás</w:t>
      </w:r>
    </w:p>
    <w:p w:rsidR="006527A2" w:rsidRPr="00544DEC" w:rsidRDefault="006527A2" w:rsidP="002F6294">
      <w:pPr>
        <w:widowControl w:val="0"/>
        <w:numPr>
          <w:ilvl w:val="0"/>
          <w:numId w:val="6"/>
        </w:numPr>
        <w:suppressAutoHyphens/>
        <w:spacing w:after="0" w:line="240" w:lineRule="auto"/>
        <w:ind w:left="1100"/>
        <w:rPr>
          <w:rFonts w:ascii="Times New Roman" w:hAnsi="Times New Roman"/>
          <w:b/>
          <w:sz w:val="24"/>
          <w:szCs w:val="24"/>
        </w:rPr>
      </w:pPr>
      <w:r w:rsidRPr="00544DEC">
        <w:rPr>
          <w:rFonts w:ascii="Times New Roman" w:hAnsi="Times New Roman"/>
          <w:sz w:val="24"/>
          <w:szCs w:val="24"/>
        </w:rPr>
        <w:t>Linearitás</w:t>
      </w:r>
    </w:p>
    <w:p w:rsidR="006527A2" w:rsidRPr="00544DEC" w:rsidRDefault="006527A2" w:rsidP="002F6294">
      <w:pPr>
        <w:widowControl w:val="0"/>
        <w:numPr>
          <w:ilvl w:val="0"/>
          <w:numId w:val="6"/>
        </w:numPr>
        <w:suppressAutoHyphens/>
        <w:spacing w:after="0" w:line="240" w:lineRule="auto"/>
        <w:ind w:left="1100"/>
        <w:rPr>
          <w:rFonts w:ascii="Times New Roman" w:hAnsi="Times New Roman"/>
          <w:b/>
          <w:sz w:val="24"/>
          <w:szCs w:val="24"/>
        </w:rPr>
      </w:pPr>
      <w:r w:rsidRPr="00544DEC">
        <w:rPr>
          <w:rFonts w:ascii="Times New Roman" w:hAnsi="Times New Roman"/>
          <w:sz w:val="24"/>
          <w:szCs w:val="24"/>
        </w:rPr>
        <w:t>Kimutatási határ, meghatározási határ</w:t>
      </w:r>
    </w:p>
    <w:p w:rsidR="006527A2" w:rsidRPr="00544DEC" w:rsidRDefault="006527A2" w:rsidP="002F6294">
      <w:pPr>
        <w:widowControl w:val="0"/>
        <w:numPr>
          <w:ilvl w:val="0"/>
          <w:numId w:val="6"/>
        </w:numPr>
        <w:suppressAutoHyphens/>
        <w:spacing w:after="0" w:line="240" w:lineRule="auto"/>
        <w:ind w:left="1100"/>
        <w:rPr>
          <w:rFonts w:ascii="Times New Roman" w:hAnsi="Times New Roman"/>
          <w:b/>
          <w:sz w:val="24"/>
          <w:szCs w:val="24"/>
        </w:rPr>
      </w:pPr>
      <w:r w:rsidRPr="00544DEC">
        <w:rPr>
          <w:rFonts w:ascii="Times New Roman" w:hAnsi="Times New Roman"/>
          <w:sz w:val="24"/>
          <w:szCs w:val="24"/>
        </w:rPr>
        <w:t>Zavartűrés</w:t>
      </w:r>
    </w:p>
    <w:p w:rsidR="006527A2" w:rsidRPr="00544DEC" w:rsidRDefault="006527A2" w:rsidP="001F5D0A">
      <w:pPr>
        <w:widowControl w:val="0"/>
        <w:suppressAutoHyphens/>
        <w:spacing w:after="0" w:line="240" w:lineRule="auto"/>
        <w:ind w:left="1778"/>
        <w:rPr>
          <w:rFonts w:ascii="Times New Roman" w:hAnsi="Times New Roman"/>
          <w:b/>
          <w:sz w:val="24"/>
          <w:szCs w:val="24"/>
        </w:rPr>
      </w:pPr>
    </w:p>
    <w:p w:rsidR="006527A2" w:rsidRPr="00544DEC" w:rsidRDefault="006527A2" w:rsidP="009F00C6">
      <w:pPr>
        <w:widowControl w:val="0"/>
        <w:numPr>
          <w:ilvl w:val="2"/>
          <w:numId w:val="11"/>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Mérési bizonytalanság</w:t>
      </w:r>
      <w:r w:rsidRPr="00544DEC">
        <w:rPr>
          <w:rFonts w:ascii="Times New Roman" w:hAnsi="Times New Roman"/>
          <w:b/>
          <w:sz w:val="24"/>
          <w:szCs w:val="24"/>
        </w:rPr>
        <w:tab/>
      </w:r>
      <w:r w:rsidRPr="00544DEC">
        <w:rPr>
          <w:rFonts w:ascii="Times New Roman" w:hAnsi="Times New Roman"/>
          <w:b/>
          <w:i/>
          <w:sz w:val="24"/>
          <w:szCs w:val="24"/>
        </w:rPr>
        <w:t>8 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hibaterjedés törvénye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b/>
          <w:sz w:val="24"/>
          <w:szCs w:val="24"/>
        </w:rPr>
      </w:pPr>
      <w:r w:rsidRPr="00544DEC">
        <w:rPr>
          <w:rFonts w:ascii="Times New Roman" w:hAnsi="Times New Roman"/>
          <w:sz w:val="24"/>
          <w:szCs w:val="24"/>
        </w:rPr>
        <w:t>Térfogatmérő eszközök gyártói tűrése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b/>
          <w:sz w:val="24"/>
          <w:szCs w:val="24"/>
        </w:rPr>
      </w:pPr>
      <w:r w:rsidRPr="00544DEC">
        <w:rPr>
          <w:rFonts w:ascii="Times New Roman" w:hAnsi="Times New Roman"/>
          <w:sz w:val="24"/>
          <w:szCs w:val="24"/>
        </w:rPr>
        <w:t>Kombinált mérési bizonytalanság</w:t>
      </w:r>
    </w:p>
    <w:p w:rsidR="006527A2" w:rsidRPr="00544DEC" w:rsidRDefault="006527A2" w:rsidP="002F6294">
      <w:pPr>
        <w:widowControl w:val="0"/>
        <w:numPr>
          <w:ilvl w:val="0"/>
          <w:numId w:val="6"/>
        </w:numPr>
        <w:suppressAutoHyphens/>
        <w:spacing w:after="0" w:line="240" w:lineRule="auto"/>
        <w:ind w:left="1100"/>
        <w:rPr>
          <w:rFonts w:ascii="Times New Roman" w:hAnsi="Times New Roman"/>
          <w:b/>
          <w:sz w:val="24"/>
          <w:szCs w:val="24"/>
        </w:rPr>
      </w:pPr>
      <w:r w:rsidRPr="00544DEC">
        <w:rPr>
          <w:rFonts w:ascii="Times New Roman" w:hAnsi="Times New Roman"/>
          <w:sz w:val="24"/>
          <w:szCs w:val="24"/>
        </w:rPr>
        <w:t>Kiterjesztett mérési bizonytalanság</w:t>
      </w:r>
    </w:p>
    <w:p w:rsidR="006527A2" w:rsidRPr="00544DEC" w:rsidRDefault="006527A2" w:rsidP="001F5D0A">
      <w:pPr>
        <w:spacing w:after="0" w:line="240" w:lineRule="auto"/>
        <w:rPr>
          <w:rFonts w:ascii="Times New Roman" w:hAnsi="Times New Roman"/>
          <w:b/>
        </w:rPr>
      </w:pPr>
    </w:p>
    <w:p w:rsidR="006527A2" w:rsidRPr="00544DEC" w:rsidRDefault="006527A2" w:rsidP="009F00C6">
      <w:pPr>
        <w:widowControl w:val="0"/>
        <w:numPr>
          <w:ilvl w:val="1"/>
          <w:numId w:val="11"/>
        </w:numPr>
        <w:suppressAutoHyphens/>
        <w:spacing w:after="0" w:line="240" w:lineRule="auto"/>
        <w:rPr>
          <w:rFonts w:ascii="Times New Roman" w:hAnsi="Times New Roman"/>
        </w:rPr>
      </w:pPr>
      <w:r w:rsidRPr="00544DEC">
        <w:rPr>
          <w:rFonts w:ascii="Times New Roman" w:hAnsi="Times New Roman"/>
          <w:b/>
          <w:i/>
          <w:sz w:val="24"/>
          <w:szCs w:val="24"/>
        </w:rPr>
        <w:t xml:space="preserve">A képzés javasolt helyszíne (ajánlás) </w:t>
      </w:r>
    </w:p>
    <w:p w:rsidR="006527A2" w:rsidRPr="00544DEC" w:rsidRDefault="006527A2" w:rsidP="009C417E">
      <w:pPr>
        <w:widowControl w:val="0"/>
        <w:suppressAutoHyphens/>
        <w:spacing w:after="0" w:line="240" w:lineRule="auto"/>
        <w:ind w:left="785" w:firstLine="633"/>
        <w:rPr>
          <w:rFonts w:ascii="Times New Roman" w:hAnsi="Times New Roman"/>
        </w:rPr>
      </w:pPr>
      <w:r w:rsidRPr="00544DEC">
        <w:rPr>
          <w:rFonts w:ascii="Times New Roman" w:hAnsi="Times New Roman"/>
        </w:rPr>
        <w:t>Tanterem projektorral</w:t>
      </w:r>
    </w:p>
    <w:p w:rsidR="006527A2" w:rsidRPr="00544DEC" w:rsidRDefault="006527A2" w:rsidP="001F5D0A">
      <w:pPr>
        <w:spacing w:after="0" w:line="240" w:lineRule="auto"/>
        <w:rPr>
          <w:rFonts w:ascii="Times New Roman" w:hAnsi="Times New Roman"/>
          <w:b/>
          <w:i/>
          <w:sz w:val="24"/>
          <w:szCs w:val="24"/>
        </w:rPr>
      </w:pPr>
    </w:p>
    <w:p w:rsidR="006527A2" w:rsidRPr="00544DEC" w:rsidRDefault="006527A2" w:rsidP="009C417E">
      <w:pPr>
        <w:widowControl w:val="0"/>
        <w:numPr>
          <w:ilvl w:val="1"/>
          <w:numId w:val="11"/>
        </w:numPr>
        <w:suppressAutoHyphens/>
        <w:spacing w:after="0" w:line="240" w:lineRule="auto"/>
        <w:ind w:left="1430" w:hanging="863"/>
        <w:rPr>
          <w:rFonts w:ascii="Times New Roman" w:hAnsi="Times New Roman"/>
          <w:b/>
          <w:i/>
          <w:sz w:val="24"/>
          <w:szCs w:val="24"/>
        </w:rPr>
      </w:pPr>
      <w:r w:rsidRPr="00544DEC">
        <w:rPr>
          <w:rFonts w:ascii="Times New Roman" w:hAnsi="Times New Roman"/>
          <w:b/>
          <w:i/>
          <w:sz w:val="24"/>
          <w:szCs w:val="24"/>
        </w:rPr>
        <w:t>A tantárgy elsajátítása során alkalmazható sajátos módszerek, tanulói tevékenységformák (ajánlás)</w:t>
      </w:r>
    </w:p>
    <w:p w:rsidR="006527A2" w:rsidRPr="00544DEC" w:rsidRDefault="006527A2" w:rsidP="001F5D0A">
      <w:pPr>
        <w:pStyle w:val="Listaszerbekezds"/>
        <w:ind w:left="360"/>
        <w:rPr>
          <w:rFonts w:ascii="Times New Roman" w:hAnsi="Times New Roman"/>
          <w:b/>
          <w:bCs/>
          <w:i/>
        </w:rPr>
      </w:pPr>
    </w:p>
    <w:p w:rsidR="006527A2" w:rsidRPr="00544DEC" w:rsidRDefault="006527A2" w:rsidP="001F5D0A">
      <w:pPr>
        <w:widowControl w:val="0"/>
        <w:numPr>
          <w:ilvl w:val="2"/>
          <w:numId w:val="11"/>
        </w:numPr>
        <w:suppressAutoHyphens/>
        <w:spacing w:after="0" w:line="240" w:lineRule="auto"/>
        <w:rPr>
          <w:rFonts w:ascii="Times New Roman" w:hAnsi="Times New Roman"/>
          <w:b/>
          <w:i/>
          <w:sz w:val="24"/>
          <w:szCs w:val="24"/>
        </w:rPr>
      </w:pPr>
      <w:r w:rsidRPr="00544DEC">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6527A2" w:rsidRPr="00544DEC">
        <w:trPr>
          <w:cantSplit/>
          <w:trHeight w:val="1134"/>
          <w:jc w:val="center"/>
        </w:trPr>
        <w:tc>
          <w:tcPr>
            <w:tcW w:w="828"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3621"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tevékenységforma</w:t>
            </w:r>
          </w:p>
        </w:tc>
        <w:tc>
          <w:tcPr>
            <w:tcW w:w="3039"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 szervezési kerete</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(differenciálási módok)</w:t>
            </w:r>
          </w:p>
        </w:tc>
        <w:tc>
          <w:tcPr>
            <w:tcW w:w="1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eszközök és felszerelések (SZVK 6. pont lebontása, pontosítása)</w:t>
            </w:r>
          </w:p>
        </w:tc>
      </w:tr>
      <w:tr w:rsidR="006527A2" w:rsidRPr="00544DEC">
        <w:trPr>
          <w:cantSplit/>
          <w:trHeight w:val="1141"/>
          <w:jc w:val="center"/>
        </w:trPr>
        <w:tc>
          <w:tcPr>
            <w:tcW w:w="828"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3621" w:type="dxa"/>
            <w:vMerge/>
            <w:vAlign w:val="center"/>
          </w:tcPr>
          <w:p w:rsidR="006527A2" w:rsidRPr="00544DEC" w:rsidRDefault="006527A2" w:rsidP="001F5D0A">
            <w:pPr>
              <w:spacing w:after="0" w:line="240" w:lineRule="auto"/>
              <w:rPr>
                <w:rFonts w:ascii="Times New Roman" w:hAnsi="Times New Roman"/>
                <w:b/>
                <w:sz w:val="20"/>
                <w:szCs w:val="20"/>
              </w:rPr>
            </w:pP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Egyéni</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Csoport-</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bontás</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Osztály-</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keret</w:t>
            </w:r>
          </w:p>
        </w:tc>
        <w:tc>
          <w:tcPr>
            <w:tcW w:w="1800"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1.</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Információ feldolgozó tevékenységek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önálló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feladattal vezetett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2.</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Ismeretalkalmazási gyakorló tevékenységek, feladatok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Informatikai feladatok megoldása szövegszerkesztővel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Informatikai feladatok megoldása táblázatkezelővel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2.3.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Informatikai feladatok megoldása képszerkesztővel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3.</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Képi információk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Adatok statisztikai értelmezése grafikusan</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Adatokból képi információ (függvény, grafikon) létrehozása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widowControl w:val="0"/>
        <w:suppressAutoHyphens/>
        <w:spacing w:after="0" w:line="240" w:lineRule="auto"/>
        <w:rPr>
          <w:rFonts w:ascii="Times New Roman" w:hAnsi="Times New Roman"/>
          <w:b/>
          <w:i/>
          <w:sz w:val="24"/>
          <w:szCs w:val="24"/>
        </w:rPr>
      </w:pPr>
    </w:p>
    <w:p w:rsidR="006527A2" w:rsidRPr="00544DEC" w:rsidRDefault="006527A2" w:rsidP="00E95010">
      <w:pPr>
        <w:numPr>
          <w:ilvl w:val="2"/>
          <w:numId w:val="11"/>
        </w:numPr>
        <w:spacing w:after="0" w:line="240" w:lineRule="auto"/>
        <w:jc w:val="both"/>
        <w:rPr>
          <w:rFonts w:ascii="Times New Roman" w:hAnsi="Times New Roman"/>
          <w:iCs/>
        </w:rPr>
      </w:pPr>
      <w:r w:rsidRPr="00544DEC">
        <w:rPr>
          <w:rFonts w:ascii="Times New Roman" w:hAnsi="Times New Roman"/>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23"/>
      </w:tblGrid>
      <w:tr w:rsidR="006527A2" w:rsidRPr="00544DEC">
        <w:trPr>
          <w:jc w:val="center"/>
        </w:trPr>
        <w:tc>
          <w:tcPr>
            <w:tcW w:w="994"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2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 xml:space="preserve">Alkalmazott oktatási </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módszer neve</w:t>
            </w:r>
          </w:p>
        </w:tc>
        <w:tc>
          <w:tcPr>
            <w:tcW w:w="2835"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 tanulói tevékenység szervezeti kerete</w:t>
            </w:r>
          </w:p>
        </w:tc>
        <w:tc>
          <w:tcPr>
            <w:tcW w:w="2623"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w:t>
            </w:r>
          </w:p>
        </w:tc>
      </w:tr>
      <w:tr w:rsidR="006527A2" w:rsidRPr="00544DEC">
        <w:trPr>
          <w:jc w:val="center"/>
        </w:trPr>
        <w:tc>
          <w:tcPr>
            <w:tcW w:w="994"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2800" w:type="dxa"/>
            <w:vMerge/>
            <w:vAlign w:val="center"/>
          </w:tcPr>
          <w:p w:rsidR="006527A2" w:rsidRPr="00544DEC" w:rsidRDefault="006527A2" w:rsidP="001F5D0A">
            <w:pPr>
              <w:spacing w:after="0" w:line="240" w:lineRule="auto"/>
              <w:rPr>
                <w:rFonts w:ascii="Times New Roman" w:hAnsi="Times New Roman"/>
                <w:b/>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egyéni</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csoport</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osztály</w:t>
            </w:r>
          </w:p>
        </w:tc>
        <w:tc>
          <w:tcPr>
            <w:tcW w:w="2623"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kiselőadás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szemléltetés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projekt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kooperatív tanulás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1.5.</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házi feladat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spacing w:after="0" w:line="240" w:lineRule="auto"/>
        <w:jc w:val="both"/>
        <w:rPr>
          <w:rFonts w:ascii="Times New Roman" w:hAnsi="Times New Roman"/>
          <w:iCs/>
        </w:rPr>
      </w:pPr>
    </w:p>
    <w:p w:rsidR="006527A2" w:rsidRPr="00544DEC" w:rsidRDefault="006527A2" w:rsidP="009F00C6">
      <w:pPr>
        <w:widowControl w:val="0"/>
        <w:numPr>
          <w:ilvl w:val="1"/>
          <w:numId w:val="11"/>
        </w:numPr>
        <w:suppressAutoHyphens/>
        <w:spacing w:after="0" w:line="240" w:lineRule="auto"/>
        <w:rPr>
          <w:rFonts w:ascii="Times New Roman" w:hAnsi="Times New Roman"/>
          <w:b/>
          <w:bCs/>
          <w:sz w:val="24"/>
          <w:szCs w:val="24"/>
        </w:rPr>
      </w:pPr>
      <w:r w:rsidRPr="00544DEC">
        <w:rPr>
          <w:rFonts w:ascii="Times New Roman" w:hAnsi="Times New Roman"/>
          <w:b/>
          <w:bCs/>
          <w:sz w:val="24"/>
          <w:szCs w:val="24"/>
        </w:rPr>
        <w:t xml:space="preserve">A </w:t>
      </w:r>
      <w:r w:rsidRPr="00544DEC">
        <w:rPr>
          <w:rFonts w:ascii="Times New Roman" w:hAnsi="Times New Roman"/>
          <w:b/>
          <w:sz w:val="24"/>
          <w:szCs w:val="24"/>
        </w:rPr>
        <w:t>tantárgyértékelésének</w:t>
      </w:r>
      <w:r w:rsidRPr="00544DEC">
        <w:rPr>
          <w:rFonts w:ascii="Times New Roman" w:hAnsi="Times New Roman"/>
          <w:b/>
          <w:bCs/>
          <w:sz w:val="24"/>
          <w:szCs w:val="24"/>
        </w:rPr>
        <w:t xml:space="preserve"> módja</w:t>
      </w:r>
    </w:p>
    <w:p w:rsidR="006527A2" w:rsidRPr="00544DEC" w:rsidRDefault="006527A2" w:rsidP="002F6294">
      <w:pPr>
        <w:widowControl w:val="0"/>
        <w:suppressAutoHyphens/>
        <w:spacing w:after="0" w:line="240" w:lineRule="auto"/>
        <w:ind w:left="550"/>
        <w:jc w:val="both"/>
        <w:rPr>
          <w:rFonts w:ascii="Times New Roman" w:hAnsi="Times New Roman"/>
          <w:b/>
          <w:bCs/>
          <w:sz w:val="24"/>
          <w:szCs w:val="24"/>
        </w:rPr>
      </w:pPr>
      <w:r w:rsidRPr="00544DEC">
        <w:rPr>
          <w:rFonts w:ascii="Times New Roman" w:hAnsi="Times New Roman"/>
          <w:bCs/>
          <w:sz w:val="24"/>
          <w:szCs w:val="24"/>
        </w:rPr>
        <w:t>„A nemzeti köznevelésről szóló 2011. évi CXC. törvény 54. § (2) a) pontja szerinti értékeléssel.”</w:t>
      </w:r>
    </w:p>
    <w:p w:rsidR="006527A2" w:rsidRPr="00544DEC" w:rsidRDefault="006527A2" w:rsidP="002F6294">
      <w:pPr>
        <w:widowControl w:val="0"/>
        <w:suppressAutoHyphens/>
        <w:spacing w:after="0" w:line="240" w:lineRule="auto"/>
        <w:ind w:left="550"/>
        <w:jc w:val="both"/>
        <w:rPr>
          <w:rFonts w:ascii="Times New Roman" w:hAnsi="Times New Roman"/>
          <w:b/>
          <w:bCs/>
          <w:sz w:val="24"/>
          <w:szCs w:val="24"/>
        </w:rPr>
      </w:pPr>
    </w:p>
    <w:p w:rsidR="006527A2" w:rsidRPr="00544DEC" w:rsidRDefault="006527A2" w:rsidP="009338C3">
      <w:pPr>
        <w:widowControl w:val="0"/>
        <w:suppressAutoHyphens/>
        <w:spacing w:after="0" w:line="240" w:lineRule="auto"/>
        <w:ind w:left="792"/>
        <w:jc w:val="both"/>
        <w:rPr>
          <w:rFonts w:ascii="Times New Roman" w:hAnsi="Times New Roman"/>
          <w:b/>
          <w:bCs/>
          <w:sz w:val="24"/>
          <w:szCs w:val="24"/>
        </w:rPr>
      </w:pPr>
    </w:p>
    <w:p w:rsidR="006527A2" w:rsidRPr="00544DEC" w:rsidRDefault="006527A2" w:rsidP="001F5D0A">
      <w:pPr>
        <w:pageBreakBefore/>
        <w:spacing w:after="0" w:line="240" w:lineRule="auto"/>
        <w:rPr>
          <w:rFonts w:ascii="Times New Roman" w:hAnsi="Times New Roman"/>
          <w:sz w:val="44"/>
          <w:szCs w:val="44"/>
        </w:rPr>
      </w:pP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1F5D0A">
      <w:pPr>
        <w:tabs>
          <w:tab w:val="left" w:pos="3975"/>
          <w:tab w:val="center" w:pos="4535"/>
        </w:tabs>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r w:rsidRPr="00544DEC">
        <w:rPr>
          <w:rFonts w:ascii="Times New Roman" w:hAnsi="Times New Roman"/>
          <w:b/>
          <w:sz w:val="44"/>
          <w:szCs w:val="44"/>
          <w:lang w:eastAsia="hu-HU"/>
        </w:rPr>
        <w:t>A</w:t>
      </w:r>
    </w:p>
    <w:p w:rsidR="006527A2" w:rsidRPr="00544DEC" w:rsidRDefault="006527A2" w:rsidP="009338C3">
      <w:pPr>
        <w:spacing w:after="0" w:line="240" w:lineRule="auto"/>
        <w:jc w:val="center"/>
        <w:rPr>
          <w:rFonts w:ascii="Times New Roman" w:hAnsi="Times New Roman"/>
          <w:b/>
          <w:sz w:val="44"/>
          <w:szCs w:val="44"/>
          <w:lang w:eastAsia="hu-HU"/>
        </w:rPr>
      </w:pPr>
      <w:r w:rsidRPr="00544DEC">
        <w:rPr>
          <w:rFonts w:ascii="Times New Roman" w:hAnsi="Times New Roman"/>
          <w:b/>
          <w:sz w:val="44"/>
          <w:szCs w:val="44"/>
          <w:lang w:eastAsia="hu-HU"/>
        </w:rPr>
        <w:t>11316-12 azonosító számú</w:t>
      </w:r>
    </w:p>
    <w:p w:rsidR="006527A2" w:rsidRPr="00544DEC" w:rsidRDefault="006527A2" w:rsidP="009338C3">
      <w:pPr>
        <w:spacing w:after="0" w:line="240" w:lineRule="auto"/>
        <w:jc w:val="center"/>
        <w:rPr>
          <w:rFonts w:ascii="Times New Roman" w:hAnsi="Times New Roman"/>
          <w:sz w:val="44"/>
          <w:szCs w:val="44"/>
          <w:lang w:eastAsia="hu-HU"/>
        </w:rPr>
      </w:pPr>
    </w:p>
    <w:p w:rsidR="006527A2" w:rsidRPr="00544DEC" w:rsidRDefault="006527A2" w:rsidP="009338C3">
      <w:pPr>
        <w:spacing w:after="0" w:line="240" w:lineRule="auto"/>
        <w:jc w:val="center"/>
        <w:rPr>
          <w:rFonts w:ascii="Times New Roman" w:hAnsi="Times New Roman"/>
          <w:b/>
          <w:sz w:val="44"/>
          <w:szCs w:val="44"/>
          <w:lang w:eastAsia="hu-HU"/>
        </w:rPr>
      </w:pPr>
      <w:r w:rsidRPr="00544DEC">
        <w:rPr>
          <w:rFonts w:ascii="Times New Roman" w:hAnsi="Times New Roman"/>
          <w:b/>
          <w:sz w:val="44"/>
          <w:szCs w:val="44"/>
          <w:lang w:eastAsia="hu-HU"/>
        </w:rPr>
        <w:t>Analitikai elemző módszerek</w:t>
      </w:r>
    </w:p>
    <w:p w:rsidR="006527A2" w:rsidRPr="00544DEC" w:rsidRDefault="006527A2" w:rsidP="009338C3">
      <w:pPr>
        <w:spacing w:after="0" w:line="240" w:lineRule="auto"/>
        <w:jc w:val="center"/>
        <w:rPr>
          <w:rFonts w:ascii="Times New Roman" w:hAnsi="Times New Roman"/>
          <w:b/>
          <w:sz w:val="44"/>
          <w:szCs w:val="44"/>
          <w:lang w:eastAsia="hu-HU"/>
        </w:rPr>
      </w:pPr>
      <w:proofErr w:type="gramStart"/>
      <w:r w:rsidRPr="00544DEC">
        <w:rPr>
          <w:rFonts w:ascii="Times New Roman" w:hAnsi="Times New Roman"/>
          <w:b/>
          <w:sz w:val="44"/>
          <w:szCs w:val="44"/>
          <w:lang w:eastAsia="hu-HU"/>
        </w:rPr>
        <w:t>megnevezésű</w:t>
      </w:r>
      <w:proofErr w:type="gramEnd"/>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ind w:left="-15"/>
        <w:jc w:val="center"/>
        <w:rPr>
          <w:rFonts w:ascii="Times New Roman" w:hAnsi="Times New Roman"/>
          <w:b/>
          <w:sz w:val="44"/>
          <w:szCs w:val="44"/>
        </w:rPr>
      </w:pPr>
      <w:proofErr w:type="gramStart"/>
      <w:r w:rsidRPr="00544DEC">
        <w:rPr>
          <w:rFonts w:ascii="Times New Roman" w:hAnsi="Times New Roman"/>
          <w:b/>
          <w:sz w:val="44"/>
          <w:szCs w:val="44"/>
        </w:rPr>
        <w:t>szakmai</w:t>
      </w:r>
      <w:proofErr w:type="gramEnd"/>
      <w:r w:rsidRPr="00544DEC">
        <w:rPr>
          <w:rFonts w:ascii="Times New Roman" w:hAnsi="Times New Roman"/>
          <w:b/>
          <w:sz w:val="44"/>
          <w:szCs w:val="44"/>
        </w:rPr>
        <w:t xml:space="preserve"> követelménymodul</w:t>
      </w:r>
    </w:p>
    <w:p w:rsidR="006527A2" w:rsidRPr="00544DEC" w:rsidRDefault="006527A2" w:rsidP="009338C3">
      <w:pPr>
        <w:spacing w:after="0" w:line="240" w:lineRule="auto"/>
        <w:ind w:left="-15"/>
        <w:jc w:val="center"/>
        <w:rPr>
          <w:rFonts w:ascii="Times New Roman" w:hAnsi="Times New Roman"/>
          <w:b/>
          <w:sz w:val="44"/>
          <w:szCs w:val="44"/>
        </w:rPr>
      </w:pPr>
    </w:p>
    <w:p w:rsidR="006527A2" w:rsidRPr="00544DEC" w:rsidRDefault="006527A2" w:rsidP="009338C3">
      <w:pPr>
        <w:spacing w:after="0" w:line="240" w:lineRule="auto"/>
        <w:ind w:left="-15"/>
        <w:jc w:val="center"/>
        <w:rPr>
          <w:rFonts w:ascii="Times New Roman" w:hAnsi="Times New Roman"/>
          <w:b/>
          <w:sz w:val="44"/>
          <w:szCs w:val="44"/>
        </w:rPr>
      </w:pPr>
      <w:proofErr w:type="gramStart"/>
      <w:r w:rsidRPr="00544DEC">
        <w:rPr>
          <w:rFonts w:ascii="Times New Roman" w:hAnsi="Times New Roman"/>
          <w:b/>
          <w:sz w:val="44"/>
          <w:szCs w:val="44"/>
        </w:rPr>
        <w:t>tantárgyai</w:t>
      </w:r>
      <w:proofErr w:type="gramEnd"/>
      <w:r w:rsidRPr="00544DEC">
        <w:rPr>
          <w:rFonts w:ascii="Times New Roman" w:hAnsi="Times New Roman"/>
          <w:b/>
          <w:sz w:val="44"/>
          <w:szCs w:val="44"/>
        </w:rPr>
        <w:t>, témakörei</w:t>
      </w:r>
    </w:p>
    <w:p w:rsidR="006527A2" w:rsidRPr="00544DEC" w:rsidRDefault="006527A2" w:rsidP="009338C3">
      <w:pPr>
        <w:spacing w:after="0" w:line="240" w:lineRule="auto"/>
        <w:jc w:val="center"/>
        <w:rPr>
          <w:rFonts w:ascii="Times New Roman" w:hAnsi="Times New Roman"/>
          <w:b/>
          <w:sz w:val="44"/>
          <w:szCs w:val="44"/>
          <w:lang w:eastAsia="hu-HU"/>
        </w:rPr>
      </w:pPr>
    </w:p>
    <w:p w:rsidR="006527A2" w:rsidRPr="00544DEC" w:rsidRDefault="006527A2" w:rsidP="009338C3">
      <w:pPr>
        <w:spacing w:after="0" w:line="240" w:lineRule="auto"/>
        <w:ind w:left="-15"/>
        <w:jc w:val="both"/>
        <w:rPr>
          <w:rFonts w:ascii="Times New Roman" w:hAnsi="Times New Roman"/>
          <w:b/>
          <w:sz w:val="24"/>
          <w:szCs w:val="24"/>
        </w:rPr>
        <w:sectPr w:rsidR="006527A2" w:rsidRPr="00544DEC" w:rsidSect="00283100">
          <w:pgSz w:w="11906" w:h="16838"/>
          <w:pgMar w:top="1417" w:right="1417" w:bottom="1417" w:left="1276" w:header="708" w:footer="708" w:gutter="0"/>
          <w:cols w:space="708"/>
          <w:docGrid w:linePitch="360"/>
        </w:sectPr>
      </w:pPr>
    </w:p>
    <w:p w:rsidR="006527A2" w:rsidRPr="00544DEC" w:rsidRDefault="006527A2" w:rsidP="009338C3">
      <w:pPr>
        <w:spacing w:after="0" w:line="240" w:lineRule="auto"/>
        <w:ind w:left="-15"/>
        <w:jc w:val="both"/>
        <w:rPr>
          <w:rFonts w:ascii="Times New Roman" w:hAnsi="Times New Roman"/>
          <w:b/>
          <w:sz w:val="24"/>
          <w:szCs w:val="24"/>
        </w:rPr>
      </w:pPr>
      <w:r w:rsidRPr="00544DEC">
        <w:rPr>
          <w:rFonts w:ascii="Times New Roman" w:hAnsi="Times New Roman"/>
          <w:b/>
          <w:sz w:val="24"/>
          <w:szCs w:val="24"/>
        </w:rPr>
        <w:t>A 11316-12 azonosító számú, Analitikai elemző módszerek megnevezésű szakmai követelménymodulhoz tartozó tantárgyak és témakörök oktatása során fejlesztendő kompetenciák</w:t>
      </w:r>
    </w:p>
    <w:tbl>
      <w:tblPr>
        <w:tblW w:w="15549" w:type="dxa"/>
        <w:jc w:val="center"/>
        <w:tblInd w:w="-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94"/>
        <w:gridCol w:w="426"/>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gridCol w:w="427"/>
      </w:tblGrid>
      <w:tr w:rsidR="006527A2" w:rsidRPr="00544DEC" w:rsidTr="00BF7AF4">
        <w:trPr>
          <w:trHeight w:val="570"/>
          <w:jc w:val="center"/>
        </w:trPr>
        <w:tc>
          <w:tcPr>
            <w:tcW w:w="3594" w:type="dxa"/>
            <w:vMerge w:val="restart"/>
            <w:noWrap/>
            <w:vAlign w:val="center"/>
          </w:tcPr>
          <w:p w:rsidR="006527A2" w:rsidRPr="00544DEC" w:rsidRDefault="006527A2" w:rsidP="001F5D0A">
            <w:pPr>
              <w:spacing w:after="0" w:line="240" w:lineRule="auto"/>
              <w:jc w:val="center"/>
              <w:rPr>
                <w:rFonts w:ascii="Times New Roman" w:hAnsi="Times New Roman"/>
                <w:b/>
                <w:sz w:val="20"/>
                <w:szCs w:val="20"/>
                <w:lang w:eastAsia="hu-HU"/>
              </w:rPr>
            </w:pPr>
            <w:r w:rsidRPr="00544DEC">
              <w:rPr>
                <w:rFonts w:ascii="Times New Roman" w:hAnsi="Times New Roman"/>
                <w:b/>
                <w:sz w:val="20"/>
                <w:szCs w:val="20"/>
              </w:rPr>
              <w:t>11316-12</w:t>
            </w:r>
            <w:r w:rsidRPr="00544DEC">
              <w:rPr>
                <w:rFonts w:ascii="Times New Roman" w:hAnsi="Times New Roman"/>
                <w:b/>
                <w:sz w:val="20"/>
                <w:szCs w:val="20"/>
              </w:rPr>
              <w:br/>
              <w:t>Analitikai elemző módszerek</w:t>
            </w:r>
          </w:p>
        </w:tc>
        <w:tc>
          <w:tcPr>
            <w:tcW w:w="2561" w:type="dxa"/>
            <w:gridSpan w:val="6"/>
            <w:vAlign w:val="center"/>
          </w:tcPr>
          <w:p w:rsidR="006527A2" w:rsidRPr="00544DEC" w:rsidRDefault="006527A2" w:rsidP="006223E2">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Optikai mérések</w:t>
            </w:r>
          </w:p>
        </w:tc>
        <w:tc>
          <w:tcPr>
            <w:tcW w:w="1708" w:type="dxa"/>
            <w:gridSpan w:val="4"/>
            <w:vAlign w:val="center"/>
          </w:tcPr>
          <w:p w:rsidR="006527A2" w:rsidRPr="00544DEC" w:rsidRDefault="006527A2" w:rsidP="001F5D0A">
            <w:pPr>
              <w:spacing w:after="0" w:line="240" w:lineRule="auto"/>
              <w:jc w:val="center"/>
              <w:rPr>
                <w:rFonts w:ascii="Times New Roman" w:hAnsi="Times New Roman"/>
                <w:sz w:val="20"/>
                <w:szCs w:val="20"/>
                <w:lang w:eastAsia="hu-HU"/>
              </w:rPr>
            </w:pPr>
            <w:proofErr w:type="spellStart"/>
            <w:r w:rsidRPr="00544DEC">
              <w:rPr>
                <w:rFonts w:ascii="Times New Roman" w:hAnsi="Times New Roman"/>
                <w:sz w:val="20"/>
                <w:szCs w:val="20"/>
                <w:lang w:eastAsia="hu-HU"/>
              </w:rPr>
              <w:t>Elektroanalitikai</w:t>
            </w:r>
            <w:proofErr w:type="spellEnd"/>
            <w:r w:rsidRPr="00544DEC">
              <w:rPr>
                <w:rFonts w:ascii="Times New Roman" w:hAnsi="Times New Roman"/>
                <w:sz w:val="20"/>
                <w:szCs w:val="20"/>
                <w:lang w:eastAsia="hu-HU"/>
              </w:rPr>
              <w:t xml:space="preserve"> mérések</w:t>
            </w:r>
          </w:p>
        </w:tc>
        <w:tc>
          <w:tcPr>
            <w:tcW w:w="5551" w:type="dxa"/>
            <w:gridSpan w:val="13"/>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Kromatográfiás mérések</w:t>
            </w:r>
          </w:p>
        </w:tc>
        <w:tc>
          <w:tcPr>
            <w:tcW w:w="2135" w:type="dxa"/>
            <w:gridSpan w:val="5"/>
            <w:vAlign w:val="center"/>
          </w:tcPr>
          <w:p w:rsidR="006527A2" w:rsidRPr="00544DEC" w:rsidRDefault="006527A2" w:rsidP="001F5D0A">
            <w:pPr>
              <w:spacing w:after="0" w:line="240" w:lineRule="auto"/>
              <w:jc w:val="center"/>
              <w:rPr>
                <w:rFonts w:ascii="Times New Roman" w:hAnsi="Times New Roman"/>
                <w:sz w:val="20"/>
                <w:szCs w:val="20"/>
                <w:lang w:eastAsia="hu-HU"/>
              </w:rPr>
            </w:pPr>
            <w:r w:rsidRPr="00544DEC">
              <w:rPr>
                <w:rFonts w:ascii="Times New Roman" w:hAnsi="Times New Roman"/>
                <w:sz w:val="20"/>
                <w:szCs w:val="20"/>
                <w:lang w:eastAsia="hu-HU"/>
              </w:rPr>
              <w:t>Mintavétel, minta-előkészítés</w:t>
            </w:r>
          </w:p>
        </w:tc>
      </w:tr>
      <w:tr w:rsidR="006527A2" w:rsidRPr="00544DEC" w:rsidTr="00E3266F">
        <w:trPr>
          <w:trHeight w:val="3930"/>
          <w:jc w:val="center"/>
        </w:trPr>
        <w:tc>
          <w:tcPr>
            <w:tcW w:w="3594" w:type="dxa"/>
            <w:vMerge/>
            <w:vAlign w:val="center"/>
          </w:tcPr>
          <w:p w:rsidR="006527A2" w:rsidRPr="00544DEC" w:rsidRDefault="006527A2" w:rsidP="001F5D0A">
            <w:pPr>
              <w:spacing w:after="0" w:line="240" w:lineRule="auto"/>
              <w:jc w:val="both"/>
              <w:rPr>
                <w:rFonts w:ascii="Times New Roman" w:hAnsi="Times New Roman"/>
                <w:sz w:val="20"/>
                <w:szCs w:val="20"/>
                <w:lang w:eastAsia="hu-HU"/>
              </w:rPr>
            </w:pPr>
          </w:p>
        </w:tc>
        <w:tc>
          <w:tcPr>
            <w:tcW w:w="426" w:type="dxa"/>
            <w:textDirection w:val="btLr"/>
            <w:vAlign w:val="center"/>
          </w:tcPr>
          <w:p w:rsidR="006527A2" w:rsidRPr="00544DEC" w:rsidRDefault="006527A2" w:rsidP="006223E2">
            <w:pPr>
              <w:spacing w:after="0" w:line="240" w:lineRule="auto"/>
              <w:ind w:left="57"/>
              <w:rPr>
                <w:rFonts w:ascii="Times New Roman" w:hAnsi="Times New Roman"/>
                <w:sz w:val="16"/>
                <w:szCs w:val="16"/>
                <w:lang w:eastAsia="hu-HU"/>
              </w:rPr>
            </w:pPr>
            <w:r w:rsidRPr="00544DEC">
              <w:rPr>
                <w:rFonts w:ascii="Times New Roman" w:hAnsi="Times New Roman"/>
                <w:sz w:val="16"/>
                <w:szCs w:val="16"/>
              </w:rPr>
              <w:t xml:space="preserve">Fénytani </w:t>
            </w:r>
            <w:r w:rsidRPr="00544DEC">
              <w:rPr>
                <w:rFonts w:ascii="Times New Roman" w:hAnsi="Times New Roman"/>
                <w:sz w:val="16"/>
                <w:szCs w:val="16"/>
                <w:lang w:eastAsia="hu-HU"/>
              </w:rPr>
              <w:t>alapfogalmak</w:t>
            </w:r>
          </w:p>
        </w:tc>
        <w:tc>
          <w:tcPr>
            <w:tcW w:w="427" w:type="dxa"/>
            <w:textDirection w:val="btLr"/>
            <w:vAlign w:val="center"/>
          </w:tcPr>
          <w:p w:rsidR="006527A2" w:rsidRPr="00544DEC" w:rsidRDefault="006527A2" w:rsidP="006223E2">
            <w:pPr>
              <w:spacing w:after="0" w:line="240" w:lineRule="auto"/>
              <w:ind w:left="57"/>
              <w:rPr>
                <w:rFonts w:ascii="Times New Roman" w:hAnsi="Times New Roman"/>
                <w:sz w:val="16"/>
                <w:szCs w:val="16"/>
                <w:lang w:eastAsia="hu-HU"/>
              </w:rPr>
            </w:pPr>
            <w:r w:rsidRPr="00544DEC">
              <w:rPr>
                <w:rFonts w:ascii="Times New Roman" w:hAnsi="Times New Roman"/>
                <w:sz w:val="16"/>
                <w:szCs w:val="16"/>
              </w:rPr>
              <w:t>Refraktometria</w:t>
            </w:r>
          </w:p>
        </w:tc>
        <w:tc>
          <w:tcPr>
            <w:tcW w:w="427" w:type="dxa"/>
            <w:textDirection w:val="btLr"/>
            <w:vAlign w:val="center"/>
          </w:tcPr>
          <w:p w:rsidR="006527A2" w:rsidRPr="00544DEC" w:rsidRDefault="006527A2" w:rsidP="006223E2">
            <w:pPr>
              <w:spacing w:after="0" w:line="240" w:lineRule="auto"/>
              <w:ind w:left="57"/>
              <w:rPr>
                <w:rFonts w:ascii="Times New Roman" w:hAnsi="Times New Roman"/>
                <w:sz w:val="16"/>
                <w:szCs w:val="16"/>
                <w:lang w:eastAsia="hu-HU"/>
              </w:rPr>
            </w:pPr>
            <w:r w:rsidRPr="00544DEC">
              <w:rPr>
                <w:rFonts w:ascii="Times New Roman" w:hAnsi="Times New Roman"/>
                <w:sz w:val="16"/>
                <w:szCs w:val="16"/>
              </w:rPr>
              <w:t>Polarimetria</w:t>
            </w:r>
          </w:p>
        </w:tc>
        <w:tc>
          <w:tcPr>
            <w:tcW w:w="427" w:type="dxa"/>
            <w:textDirection w:val="btLr"/>
            <w:vAlign w:val="center"/>
          </w:tcPr>
          <w:p w:rsidR="006527A2" w:rsidRPr="00544DEC" w:rsidRDefault="006527A2" w:rsidP="006223E2">
            <w:pPr>
              <w:spacing w:after="0" w:line="240" w:lineRule="auto"/>
              <w:ind w:left="57"/>
              <w:rPr>
                <w:rFonts w:ascii="Times New Roman" w:hAnsi="Times New Roman"/>
                <w:sz w:val="16"/>
                <w:szCs w:val="16"/>
                <w:lang w:eastAsia="hu-HU"/>
              </w:rPr>
            </w:pPr>
            <w:r w:rsidRPr="00544DEC">
              <w:rPr>
                <w:rFonts w:ascii="Times New Roman" w:hAnsi="Times New Roman"/>
                <w:sz w:val="16"/>
                <w:szCs w:val="16"/>
              </w:rPr>
              <w:t>Fotometria, spektrofotometria</w:t>
            </w:r>
          </w:p>
        </w:tc>
        <w:tc>
          <w:tcPr>
            <w:tcW w:w="427" w:type="dxa"/>
            <w:textDirection w:val="btLr"/>
            <w:vAlign w:val="center"/>
          </w:tcPr>
          <w:p w:rsidR="006527A2" w:rsidRPr="00544DEC" w:rsidRDefault="006527A2" w:rsidP="006223E2">
            <w:pPr>
              <w:spacing w:after="0" w:line="240" w:lineRule="auto"/>
              <w:ind w:left="57"/>
              <w:rPr>
                <w:rFonts w:ascii="Times New Roman" w:hAnsi="Times New Roman"/>
                <w:sz w:val="16"/>
                <w:szCs w:val="16"/>
                <w:lang w:eastAsia="hu-HU"/>
              </w:rPr>
            </w:pPr>
            <w:r w:rsidRPr="00544DEC">
              <w:rPr>
                <w:rFonts w:ascii="Times New Roman" w:hAnsi="Times New Roman"/>
                <w:sz w:val="16"/>
                <w:szCs w:val="16"/>
              </w:rPr>
              <w:t>Infravörös spektroszkópia</w:t>
            </w:r>
          </w:p>
        </w:tc>
        <w:tc>
          <w:tcPr>
            <w:tcW w:w="427" w:type="dxa"/>
            <w:textDirection w:val="btLr"/>
            <w:vAlign w:val="center"/>
          </w:tcPr>
          <w:p w:rsidR="006527A2" w:rsidRPr="00544DEC" w:rsidRDefault="006527A2" w:rsidP="001F5D0A">
            <w:pPr>
              <w:spacing w:after="0" w:line="240" w:lineRule="auto"/>
              <w:ind w:left="57"/>
              <w:rPr>
                <w:rFonts w:ascii="Times New Roman" w:hAnsi="Times New Roman"/>
                <w:sz w:val="16"/>
                <w:szCs w:val="16"/>
                <w:lang w:eastAsia="hu-HU"/>
              </w:rPr>
            </w:pPr>
            <w:proofErr w:type="spellStart"/>
            <w:r w:rsidRPr="00544DEC">
              <w:rPr>
                <w:rFonts w:ascii="Times New Roman" w:hAnsi="Times New Roman"/>
                <w:sz w:val="16"/>
                <w:szCs w:val="16"/>
              </w:rPr>
              <w:t>Atomspektroszkópiai</w:t>
            </w:r>
            <w:proofErr w:type="spellEnd"/>
            <w:r w:rsidRPr="00544DEC">
              <w:rPr>
                <w:rFonts w:ascii="Times New Roman" w:hAnsi="Times New Roman"/>
                <w:sz w:val="16"/>
                <w:szCs w:val="16"/>
              </w:rPr>
              <w:t xml:space="preserve"> módszerek</w:t>
            </w:r>
          </w:p>
        </w:tc>
        <w:tc>
          <w:tcPr>
            <w:tcW w:w="427" w:type="dxa"/>
            <w:textDirection w:val="btLr"/>
            <w:vAlign w:val="center"/>
          </w:tcPr>
          <w:p w:rsidR="006527A2" w:rsidRPr="00544DEC" w:rsidRDefault="006527A2" w:rsidP="001F5D0A">
            <w:pPr>
              <w:spacing w:after="0" w:line="240" w:lineRule="auto"/>
              <w:ind w:left="113"/>
              <w:rPr>
                <w:rFonts w:ascii="Times New Roman" w:hAnsi="Times New Roman"/>
                <w:sz w:val="16"/>
                <w:szCs w:val="16"/>
                <w:lang w:eastAsia="hu-HU"/>
              </w:rPr>
            </w:pPr>
            <w:r w:rsidRPr="00544DEC">
              <w:rPr>
                <w:rFonts w:ascii="Times New Roman" w:hAnsi="Times New Roman"/>
                <w:sz w:val="16"/>
                <w:szCs w:val="16"/>
              </w:rPr>
              <w:t>Elektromos alapjelenségek</w:t>
            </w:r>
          </w:p>
        </w:tc>
        <w:tc>
          <w:tcPr>
            <w:tcW w:w="427" w:type="dxa"/>
            <w:textDirection w:val="btLr"/>
            <w:vAlign w:val="center"/>
          </w:tcPr>
          <w:p w:rsidR="006527A2" w:rsidRPr="00544DEC" w:rsidRDefault="006527A2" w:rsidP="001F5D0A">
            <w:pPr>
              <w:spacing w:after="0" w:line="240" w:lineRule="auto"/>
              <w:ind w:left="113"/>
              <w:rPr>
                <w:rFonts w:ascii="Times New Roman" w:hAnsi="Times New Roman"/>
                <w:sz w:val="16"/>
                <w:szCs w:val="16"/>
                <w:lang w:eastAsia="hu-HU"/>
              </w:rPr>
            </w:pPr>
            <w:proofErr w:type="spellStart"/>
            <w:r w:rsidRPr="00544DEC">
              <w:rPr>
                <w:rFonts w:ascii="Times New Roman" w:hAnsi="Times New Roman"/>
                <w:sz w:val="16"/>
                <w:szCs w:val="16"/>
              </w:rPr>
              <w:t>Potenciometria</w:t>
            </w:r>
            <w:proofErr w:type="spellEnd"/>
          </w:p>
        </w:tc>
        <w:tc>
          <w:tcPr>
            <w:tcW w:w="427" w:type="dxa"/>
            <w:textDirection w:val="btLr"/>
            <w:vAlign w:val="center"/>
          </w:tcPr>
          <w:p w:rsidR="006527A2" w:rsidRPr="00544DEC" w:rsidRDefault="006527A2" w:rsidP="001F5D0A">
            <w:pPr>
              <w:spacing w:after="0" w:line="240" w:lineRule="auto"/>
              <w:ind w:left="57"/>
              <w:rPr>
                <w:rFonts w:ascii="Times New Roman" w:hAnsi="Times New Roman"/>
                <w:sz w:val="16"/>
                <w:szCs w:val="16"/>
                <w:lang w:eastAsia="hu-HU"/>
              </w:rPr>
            </w:pPr>
            <w:proofErr w:type="spellStart"/>
            <w:r w:rsidRPr="00544DEC">
              <w:rPr>
                <w:rFonts w:ascii="Times New Roman" w:hAnsi="Times New Roman"/>
                <w:sz w:val="16"/>
                <w:szCs w:val="16"/>
              </w:rPr>
              <w:t>Konduktometria</w:t>
            </w:r>
            <w:proofErr w:type="spellEnd"/>
          </w:p>
        </w:tc>
        <w:tc>
          <w:tcPr>
            <w:tcW w:w="427" w:type="dxa"/>
            <w:textDirection w:val="btLr"/>
            <w:vAlign w:val="center"/>
          </w:tcPr>
          <w:p w:rsidR="006527A2" w:rsidRPr="00544DEC" w:rsidRDefault="006527A2" w:rsidP="001F5D0A">
            <w:pPr>
              <w:spacing w:after="0" w:line="240" w:lineRule="auto"/>
              <w:ind w:left="57"/>
              <w:rPr>
                <w:rFonts w:ascii="Times New Roman" w:hAnsi="Times New Roman"/>
                <w:sz w:val="16"/>
                <w:szCs w:val="16"/>
                <w:lang w:eastAsia="hu-HU"/>
              </w:rPr>
            </w:pPr>
            <w:proofErr w:type="spellStart"/>
            <w:r w:rsidRPr="00544DEC">
              <w:rPr>
                <w:rFonts w:ascii="Times New Roman" w:hAnsi="Times New Roman"/>
                <w:sz w:val="16"/>
                <w:szCs w:val="16"/>
              </w:rPr>
              <w:t>Voltammetria</w:t>
            </w:r>
            <w:proofErr w:type="spellEnd"/>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A kromatográfia alapfogalmai, meghatározása</w:t>
            </w:r>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A kromatográfiás módszerek fajtái, rendszerezésük</w:t>
            </w:r>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A kromatográfiát jellemző mennyiségek</w:t>
            </w:r>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A gázkromatográfia alapjai</w:t>
            </w:r>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A gázkromatográfiás berendezés részei</w:t>
            </w:r>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A gázkromatográfiás minőségi és mennyiségi vizsgálatok</w:t>
            </w:r>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A gázkromatográfia alkalmazásai</w:t>
            </w:r>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A folyadék-kromatográfia alapjai</w:t>
            </w:r>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 xml:space="preserve">A normál és </w:t>
            </w:r>
            <w:proofErr w:type="spellStart"/>
            <w:r w:rsidRPr="00544DEC">
              <w:rPr>
                <w:rFonts w:ascii="Times New Roman" w:hAnsi="Times New Roman"/>
                <w:sz w:val="16"/>
                <w:szCs w:val="16"/>
                <w:lang w:eastAsia="hu-HU"/>
              </w:rPr>
              <w:t>reverz</w:t>
            </w:r>
            <w:proofErr w:type="spellEnd"/>
            <w:r w:rsidRPr="00544DEC">
              <w:rPr>
                <w:rFonts w:ascii="Times New Roman" w:hAnsi="Times New Roman"/>
                <w:sz w:val="16"/>
                <w:szCs w:val="16"/>
                <w:lang w:eastAsia="hu-HU"/>
              </w:rPr>
              <w:t xml:space="preserve"> fázisú nagyhatékonyságú </w:t>
            </w:r>
          </w:p>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folyadék-kromatográfia</w:t>
            </w:r>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 xml:space="preserve">Az </w:t>
            </w:r>
            <w:proofErr w:type="spellStart"/>
            <w:r w:rsidRPr="00544DEC">
              <w:rPr>
                <w:rFonts w:ascii="Times New Roman" w:hAnsi="Times New Roman"/>
                <w:sz w:val="16"/>
                <w:szCs w:val="16"/>
                <w:lang w:eastAsia="hu-HU"/>
              </w:rPr>
              <w:t>ionkromatográfia</w:t>
            </w:r>
            <w:proofErr w:type="spellEnd"/>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A nagyhatékonyságú folyadék-kromatográfiás rendszerek</w:t>
            </w:r>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A vékonyréteg kromatográfia</w:t>
            </w:r>
          </w:p>
        </w:tc>
        <w:tc>
          <w:tcPr>
            <w:tcW w:w="427" w:type="dxa"/>
            <w:textDirection w:val="btLr"/>
            <w:vAlign w:val="center"/>
          </w:tcPr>
          <w:p w:rsidR="006527A2" w:rsidRPr="00544DEC" w:rsidRDefault="006527A2" w:rsidP="001F5D0A">
            <w:pPr>
              <w:spacing w:after="0" w:line="240" w:lineRule="auto"/>
              <w:rPr>
                <w:rFonts w:ascii="Times New Roman" w:hAnsi="Times New Roman"/>
                <w:sz w:val="16"/>
                <w:szCs w:val="16"/>
                <w:lang w:eastAsia="hu-HU"/>
              </w:rPr>
            </w:pPr>
            <w:r w:rsidRPr="00544DEC">
              <w:rPr>
                <w:rFonts w:ascii="Times New Roman" w:hAnsi="Times New Roman"/>
                <w:sz w:val="16"/>
                <w:szCs w:val="16"/>
                <w:lang w:eastAsia="hu-HU"/>
              </w:rPr>
              <w:t>A kromatográfiás rendszer működtetésének eszközei</w:t>
            </w:r>
          </w:p>
        </w:tc>
        <w:tc>
          <w:tcPr>
            <w:tcW w:w="427" w:type="dxa"/>
            <w:textDirection w:val="btLr"/>
            <w:vAlign w:val="center"/>
          </w:tcPr>
          <w:p w:rsidR="006527A2" w:rsidRPr="00544DEC" w:rsidRDefault="006527A2" w:rsidP="001F5D0A">
            <w:pPr>
              <w:spacing w:after="0" w:line="240" w:lineRule="auto"/>
              <w:ind w:left="57"/>
              <w:rPr>
                <w:rFonts w:ascii="Times New Roman" w:hAnsi="Times New Roman"/>
                <w:sz w:val="16"/>
                <w:szCs w:val="16"/>
                <w:lang w:eastAsia="hu-HU"/>
              </w:rPr>
            </w:pPr>
            <w:r w:rsidRPr="00544DEC">
              <w:rPr>
                <w:rFonts w:ascii="Times New Roman" w:hAnsi="Times New Roman"/>
                <w:sz w:val="16"/>
                <w:szCs w:val="16"/>
              </w:rPr>
              <w:t>A mintavétel alapfogalmai</w:t>
            </w:r>
          </w:p>
        </w:tc>
        <w:tc>
          <w:tcPr>
            <w:tcW w:w="427" w:type="dxa"/>
            <w:textDirection w:val="btLr"/>
            <w:vAlign w:val="center"/>
          </w:tcPr>
          <w:p w:rsidR="006527A2" w:rsidRPr="00544DEC" w:rsidRDefault="006527A2" w:rsidP="001F5D0A">
            <w:pPr>
              <w:spacing w:after="0" w:line="240" w:lineRule="auto"/>
              <w:ind w:left="57"/>
              <w:rPr>
                <w:rFonts w:ascii="Times New Roman" w:hAnsi="Times New Roman"/>
                <w:sz w:val="16"/>
                <w:szCs w:val="16"/>
                <w:lang w:eastAsia="hu-HU"/>
              </w:rPr>
            </w:pPr>
            <w:r w:rsidRPr="00544DEC">
              <w:rPr>
                <w:rFonts w:ascii="Times New Roman" w:hAnsi="Times New Roman"/>
                <w:sz w:val="16"/>
                <w:szCs w:val="16"/>
              </w:rPr>
              <w:t>A mintavétel tervezése</w:t>
            </w:r>
          </w:p>
        </w:tc>
        <w:tc>
          <w:tcPr>
            <w:tcW w:w="427" w:type="dxa"/>
            <w:textDirection w:val="btLr"/>
            <w:vAlign w:val="center"/>
          </w:tcPr>
          <w:p w:rsidR="006527A2" w:rsidRPr="00544DEC" w:rsidRDefault="006527A2" w:rsidP="001F5D0A">
            <w:pPr>
              <w:spacing w:after="0" w:line="240" w:lineRule="auto"/>
              <w:ind w:left="57"/>
              <w:rPr>
                <w:rFonts w:ascii="Times New Roman" w:hAnsi="Times New Roman"/>
                <w:sz w:val="16"/>
                <w:szCs w:val="16"/>
                <w:lang w:eastAsia="hu-HU"/>
              </w:rPr>
            </w:pPr>
            <w:r w:rsidRPr="00544DEC">
              <w:rPr>
                <w:rFonts w:ascii="Times New Roman" w:hAnsi="Times New Roman"/>
                <w:sz w:val="16"/>
                <w:szCs w:val="16"/>
              </w:rPr>
              <w:t>Mintavétel</w:t>
            </w:r>
          </w:p>
        </w:tc>
        <w:tc>
          <w:tcPr>
            <w:tcW w:w="427" w:type="dxa"/>
            <w:textDirection w:val="btLr"/>
            <w:vAlign w:val="center"/>
          </w:tcPr>
          <w:p w:rsidR="006527A2" w:rsidRPr="00544DEC" w:rsidRDefault="006527A2" w:rsidP="001F5D0A">
            <w:pPr>
              <w:spacing w:after="0" w:line="240" w:lineRule="auto"/>
              <w:ind w:left="57"/>
              <w:rPr>
                <w:rFonts w:ascii="Times New Roman" w:hAnsi="Times New Roman"/>
                <w:sz w:val="16"/>
                <w:szCs w:val="16"/>
                <w:lang w:eastAsia="hu-HU"/>
              </w:rPr>
            </w:pPr>
            <w:r w:rsidRPr="00544DEC">
              <w:rPr>
                <w:rFonts w:ascii="Times New Roman" w:hAnsi="Times New Roman"/>
                <w:sz w:val="16"/>
                <w:szCs w:val="16"/>
              </w:rPr>
              <w:t>Fizikai minta-előkészítés</w:t>
            </w:r>
          </w:p>
        </w:tc>
        <w:tc>
          <w:tcPr>
            <w:tcW w:w="427" w:type="dxa"/>
            <w:textDirection w:val="btLr"/>
            <w:vAlign w:val="center"/>
          </w:tcPr>
          <w:p w:rsidR="006527A2" w:rsidRPr="00544DEC" w:rsidRDefault="006527A2" w:rsidP="001F5D0A">
            <w:pPr>
              <w:spacing w:after="0" w:line="240" w:lineRule="auto"/>
              <w:ind w:left="57"/>
              <w:rPr>
                <w:rFonts w:ascii="Times New Roman" w:hAnsi="Times New Roman"/>
                <w:sz w:val="16"/>
                <w:szCs w:val="16"/>
                <w:lang w:eastAsia="hu-HU"/>
              </w:rPr>
            </w:pPr>
            <w:r w:rsidRPr="00544DEC">
              <w:rPr>
                <w:rFonts w:ascii="Times New Roman" w:hAnsi="Times New Roman"/>
                <w:sz w:val="16"/>
                <w:szCs w:val="16"/>
              </w:rPr>
              <w:t>Kémiai minta-előkészítés</w:t>
            </w:r>
          </w:p>
        </w:tc>
      </w:tr>
      <w:tr w:rsidR="006527A2" w:rsidRPr="00544DEC">
        <w:trPr>
          <w:trHeight w:val="255"/>
          <w:jc w:val="center"/>
        </w:trPr>
        <w:tc>
          <w:tcPr>
            <w:tcW w:w="15549" w:type="dxa"/>
            <w:gridSpan w:val="29"/>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FELADATOK</w:t>
            </w: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Kiválasztja a vizsgálatra beérkező minta analíziséhez szükséges műszeres analitikai módszert</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Beállítja a mérési paramétereket</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Ellenőrzi a mérési eredményeket</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Jelzi a műszerek működése során felmerülő hibákat, rendellenességeket</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Gondoskodik a szükséges javításról, karbantartásról</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trPr>
          <w:trHeight w:val="255"/>
          <w:jc w:val="center"/>
        </w:trPr>
        <w:tc>
          <w:tcPr>
            <w:tcW w:w="15549" w:type="dxa"/>
            <w:gridSpan w:val="29"/>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SZAKMAI ISMERETEK</w:t>
            </w: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Elektrokémiai mérőműszerek</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Optikai mérések berendezései</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Kromatográfiás módszerek eszközei, berendezései</w:t>
            </w:r>
          </w:p>
        </w:tc>
        <w:tc>
          <w:tcPr>
            <w:tcW w:w="426"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Műszeres analitikai mérések</w:t>
            </w:r>
          </w:p>
        </w:tc>
        <w:tc>
          <w:tcPr>
            <w:tcW w:w="426"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240"/>
          <w:jc w:val="center"/>
        </w:trPr>
        <w:tc>
          <w:tcPr>
            <w:tcW w:w="15549" w:type="dxa"/>
            <w:gridSpan w:val="29"/>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SZAKMAI KÉSZSÉGEK</w:t>
            </w:r>
          </w:p>
        </w:tc>
      </w:tr>
      <w:tr w:rsidR="006527A2" w:rsidRPr="00544DEC" w:rsidTr="00E3266F">
        <w:trPr>
          <w:trHeight w:val="240"/>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Mérőműszerek rendeltetésszerű használata</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Laboratóriumi folyamatábrák készítése, értelmezése</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Laboratóriumi műszerek magyar és idegen nyelvű leiratának értelmezése</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Biztonságos munkavégzés jeleinek értelmezése</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rsidTr="00E3266F">
        <w:trPr>
          <w:trHeight w:val="255"/>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Karbantartási feladatok jelzése</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15549" w:type="dxa"/>
            <w:gridSpan w:val="29"/>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SZEMÉLYES KOMPETENCIÁK</w:t>
            </w:r>
          </w:p>
        </w:tc>
      </w:tr>
      <w:tr w:rsidR="006527A2" w:rsidRPr="00544DEC" w:rsidTr="00E3266F">
        <w:trPr>
          <w:trHeight w:val="300"/>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Felelősségtudat</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rsidTr="00E3266F">
        <w:trPr>
          <w:trHeight w:val="300"/>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Pontosság</w:t>
            </w:r>
          </w:p>
        </w:tc>
        <w:tc>
          <w:tcPr>
            <w:tcW w:w="426" w:type="dxa"/>
            <w:noWrap/>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r>
      <w:tr w:rsidR="006527A2" w:rsidRPr="00544DEC" w:rsidTr="00E3266F">
        <w:trPr>
          <w:trHeight w:val="300"/>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Döntésképesség</w:t>
            </w:r>
          </w:p>
        </w:tc>
        <w:tc>
          <w:tcPr>
            <w:tcW w:w="426" w:type="dxa"/>
            <w:noWrap/>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15549" w:type="dxa"/>
            <w:gridSpan w:val="29"/>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TÁRSAS KOMPETENCIÁK</w:t>
            </w:r>
          </w:p>
        </w:tc>
      </w:tr>
      <w:tr w:rsidR="006527A2" w:rsidRPr="00544DEC" w:rsidTr="00E3266F">
        <w:trPr>
          <w:trHeight w:val="300"/>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Kapcsolatfenntartó készség</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r w:rsidR="006527A2" w:rsidRPr="00544DEC">
        <w:trPr>
          <w:trHeight w:val="300"/>
          <w:jc w:val="center"/>
        </w:trPr>
        <w:tc>
          <w:tcPr>
            <w:tcW w:w="15549" w:type="dxa"/>
            <w:gridSpan w:val="29"/>
            <w:noWrap/>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MÓDSZERKOMPETENCIÁK</w:t>
            </w:r>
          </w:p>
        </w:tc>
      </w:tr>
      <w:tr w:rsidR="006527A2" w:rsidRPr="00544DEC" w:rsidTr="00E3266F">
        <w:trPr>
          <w:trHeight w:val="300"/>
          <w:jc w:val="center"/>
        </w:trPr>
        <w:tc>
          <w:tcPr>
            <w:tcW w:w="3594" w:type="dxa"/>
            <w:noWrap/>
            <w:vAlign w:val="center"/>
          </w:tcPr>
          <w:p w:rsidR="006527A2" w:rsidRPr="00544DEC" w:rsidRDefault="006527A2" w:rsidP="001F5D0A">
            <w:pPr>
              <w:spacing w:after="0" w:line="240" w:lineRule="auto"/>
              <w:rPr>
                <w:rFonts w:ascii="Times New Roman" w:hAnsi="Times New Roman"/>
                <w:sz w:val="20"/>
                <w:szCs w:val="20"/>
                <w:lang w:eastAsia="hu-HU"/>
              </w:rPr>
            </w:pPr>
            <w:r w:rsidRPr="00544DEC">
              <w:rPr>
                <w:rFonts w:ascii="Times New Roman" w:hAnsi="Times New Roman"/>
                <w:sz w:val="20"/>
                <w:szCs w:val="20"/>
              </w:rPr>
              <w:t>Következtetési képesség</w:t>
            </w:r>
          </w:p>
        </w:tc>
        <w:tc>
          <w:tcPr>
            <w:tcW w:w="426"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c>
          <w:tcPr>
            <w:tcW w:w="427" w:type="dxa"/>
            <w:vAlign w:val="center"/>
          </w:tcPr>
          <w:p w:rsidR="006527A2" w:rsidRPr="00544DEC" w:rsidRDefault="006527A2" w:rsidP="001F5D0A">
            <w:pPr>
              <w:spacing w:after="0"/>
              <w:jc w:val="center"/>
              <w:rPr>
                <w:rFonts w:ascii="Times New Roman" w:hAnsi="Times New Roman"/>
                <w:sz w:val="20"/>
                <w:szCs w:val="20"/>
                <w:lang w:eastAsia="hu-HU"/>
              </w:rPr>
            </w:pPr>
            <w:r w:rsidRPr="00544DEC">
              <w:rPr>
                <w:rFonts w:ascii="Times New Roman" w:hAnsi="Times New Roman"/>
                <w:sz w:val="20"/>
                <w:szCs w:val="20"/>
                <w:lang w:eastAsia="hu-HU"/>
              </w:rPr>
              <w:t>X</w:t>
            </w:r>
          </w:p>
        </w:tc>
      </w:tr>
    </w:tbl>
    <w:p w:rsidR="006527A2" w:rsidRPr="00544DEC" w:rsidRDefault="006527A2" w:rsidP="009338C3">
      <w:pPr>
        <w:spacing w:after="0" w:line="240" w:lineRule="auto"/>
        <w:ind w:left="-15"/>
        <w:jc w:val="both"/>
        <w:rPr>
          <w:rFonts w:ascii="Times New Roman" w:hAnsi="Times New Roman"/>
          <w:b/>
          <w:sz w:val="24"/>
          <w:szCs w:val="24"/>
        </w:rPr>
      </w:pPr>
    </w:p>
    <w:p w:rsidR="006527A2" w:rsidRPr="00544DEC" w:rsidRDefault="006527A2" w:rsidP="009338C3">
      <w:pPr>
        <w:spacing w:after="0" w:line="240" w:lineRule="auto"/>
        <w:jc w:val="center"/>
        <w:rPr>
          <w:rFonts w:ascii="Times New Roman" w:hAnsi="Times New Roman"/>
          <w:b/>
        </w:rPr>
        <w:sectPr w:rsidR="006527A2" w:rsidRPr="00544DEC" w:rsidSect="001F5D0A">
          <w:pgSz w:w="16838" w:h="11906" w:orient="landscape"/>
          <w:pgMar w:top="1276" w:right="567" w:bottom="1418" w:left="567" w:header="709" w:footer="709" w:gutter="0"/>
          <w:cols w:space="708"/>
          <w:docGrid w:linePitch="360"/>
        </w:sectPr>
      </w:pPr>
    </w:p>
    <w:p w:rsidR="006527A2" w:rsidRPr="00544DEC" w:rsidRDefault="006527A2" w:rsidP="00976C0E">
      <w:pPr>
        <w:widowControl w:val="0"/>
        <w:tabs>
          <w:tab w:val="right" w:pos="9213"/>
        </w:tabs>
        <w:suppressAutoHyphens/>
        <w:spacing w:after="0" w:line="240" w:lineRule="auto"/>
        <w:rPr>
          <w:rFonts w:ascii="Times New Roman" w:hAnsi="Times New Roman"/>
          <w:b/>
          <w:sz w:val="24"/>
          <w:szCs w:val="24"/>
        </w:rPr>
      </w:pPr>
      <w:r w:rsidRPr="00544DEC">
        <w:rPr>
          <w:rFonts w:ascii="Times New Roman" w:hAnsi="Times New Roman"/>
          <w:b/>
          <w:sz w:val="24"/>
          <w:szCs w:val="24"/>
          <w:lang w:eastAsia="hu-HU"/>
        </w:rPr>
        <w:t>1. Optikai mérések</w:t>
      </w:r>
      <w:r w:rsidRPr="00544DEC">
        <w:rPr>
          <w:rFonts w:ascii="Times New Roman" w:hAnsi="Times New Roman"/>
          <w:sz w:val="24"/>
          <w:szCs w:val="24"/>
        </w:rPr>
        <w:tab/>
      </w:r>
      <w:r w:rsidR="002030FB" w:rsidRPr="00544DEC">
        <w:rPr>
          <w:rFonts w:ascii="Times New Roman" w:hAnsi="Times New Roman"/>
          <w:b/>
          <w:sz w:val="24"/>
          <w:szCs w:val="24"/>
        </w:rPr>
        <w:t xml:space="preserve">62 </w:t>
      </w:r>
      <w:r w:rsidRPr="00544DEC">
        <w:rPr>
          <w:rFonts w:ascii="Times New Roman" w:hAnsi="Times New Roman"/>
          <w:b/>
          <w:sz w:val="24"/>
          <w:szCs w:val="24"/>
        </w:rPr>
        <w:t>óra</w:t>
      </w:r>
    </w:p>
    <w:p w:rsidR="006527A2" w:rsidRPr="00544DEC" w:rsidRDefault="006527A2" w:rsidP="00CC3403">
      <w:pPr>
        <w:spacing w:after="0" w:line="240" w:lineRule="auto"/>
        <w:ind w:left="567"/>
        <w:rPr>
          <w:rFonts w:ascii="Times New Roman" w:hAnsi="Times New Roman"/>
          <w:b/>
          <w:sz w:val="24"/>
          <w:szCs w:val="24"/>
        </w:rPr>
      </w:pPr>
    </w:p>
    <w:p w:rsidR="006527A2" w:rsidRPr="00544DEC" w:rsidRDefault="006527A2" w:rsidP="009F00C6">
      <w:pPr>
        <w:numPr>
          <w:ilvl w:val="1"/>
          <w:numId w:val="12"/>
        </w:numPr>
        <w:spacing w:after="0" w:line="240" w:lineRule="auto"/>
        <w:rPr>
          <w:rFonts w:ascii="Times New Roman" w:hAnsi="Times New Roman"/>
          <w:b/>
          <w:sz w:val="24"/>
          <w:szCs w:val="24"/>
        </w:rPr>
      </w:pPr>
      <w:r w:rsidRPr="00544DEC">
        <w:rPr>
          <w:rFonts w:ascii="Times New Roman" w:hAnsi="Times New Roman"/>
          <w:b/>
          <w:sz w:val="24"/>
          <w:szCs w:val="24"/>
        </w:rPr>
        <w:t>A tantárgy tanításának célja</w:t>
      </w:r>
    </w:p>
    <w:p w:rsidR="006527A2" w:rsidRPr="00544DEC" w:rsidRDefault="006527A2" w:rsidP="002F6294">
      <w:pPr>
        <w:widowControl w:val="0"/>
        <w:suppressAutoHyphens/>
        <w:spacing w:after="0" w:line="240" w:lineRule="auto"/>
        <w:ind w:left="550"/>
        <w:jc w:val="both"/>
        <w:rPr>
          <w:rFonts w:ascii="Times New Roman" w:hAnsi="Times New Roman"/>
          <w:bCs/>
        </w:rPr>
      </w:pPr>
      <w:r w:rsidRPr="00544DEC">
        <w:rPr>
          <w:rFonts w:ascii="Times New Roman" w:hAnsi="Times New Roman"/>
          <w:sz w:val="24"/>
          <w:szCs w:val="24"/>
        </w:rPr>
        <w:t>Ismerjék meg a tanulók a műszeres analitika mérési közül a fénytani mérések elvi alapjait. Legyenek tisztában a mérésekhez használt műszerek felépítésével, használatával, karbantartásával. Ismerjék meg azokat az összefüggéseket, amelyek alapján a mérési adatokból az eredményekhez lehet eljutni. Az optikai mérések elvét legyenek képesek a gyakorlatban alkalmazni.</w:t>
      </w:r>
    </w:p>
    <w:p w:rsidR="006527A2" w:rsidRPr="00544DEC" w:rsidRDefault="006527A2" w:rsidP="002F6294">
      <w:pPr>
        <w:spacing w:after="0" w:line="240" w:lineRule="auto"/>
        <w:ind w:left="550"/>
        <w:rPr>
          <w:rFonts w:ascii="Times New Roman" w:hAnsi="Times New Roman"/>
          <w:b/>
          <w:sz w:val="24"/>
          <w:szCs w:val="24"/>
        </w:rPr>
      </w:pPr>
    </w:p>
    <w:p w:rsidR="006527A2" w:rsidRPr="00544DEC" w:rsidRDefault="006527A2" w:rsidP="002F6294">
      <w:pPr>
        <w:widowControl w:val="0"/>
        <w:numPr>
          <w:ilvl w:val="1"/>
          <w:numId w:val="12"/>
        </w:numPr>
        <w:suppressAutoHyphens/>
        <w:spacing w:after="0" w:line="240" w:lineRule="auto"/>
        <w:ind w:left="550" w:firstLine="0"/>
        <w:jc w:val="both"/>
        <w:rPr>
          <w:rFonts w:ascii="Times New Roman" w:hAnsi="Times New Roman"/>
          <w:kern w:val="2"/>
          <w:lang w:eastAsia="hi-IN" w:bidi="hi-IN"/>
        </w:rPr>
      </w:pPr>
      <w:r w:rsidRPr="00544DEC">
        <w:rPr>
          <w:rFonts w:ascii="Times New Roman" w:hAnsi="Times New Roman"/>
          <w:b/>
          <w:sz w:val="24"/>
          <w:szCs w:val="24"/>
        </w:rPr>
        <w:t>Kapcsolódó szakmai tartalmak</w:t>
      </w:r>
    </w:p>
    <w:p w:rsidR="006527A2" w:rsidRPr="00544DEC" w:rsidRDefault="006527A2" w:rsidP="002F6294">
      <w:pPr>
        <w:widowControl w:val="0"/>
        <w:suppressAutoHyphens/>
        <w:spacing w:after="0" w:line="240" w:lineRule="auto"/>
        <w:ind w:left="550"/>
        <w:jc w:val="both"/>
        <w:rPr>
          <w:rFonts w:ascii="Times New Roman" w:hAnsi="Times New Roman"/>
          <w:bCs/>
        </w:rPr>
      </w:pPr>
      <w:r w:rsidRPr="00544DEC">
        <w:rPr>
          <w:rFonts w:ascii="Times New Roman" w:hAnsi="Times New Roman"/>
          <w:sz w:val="24"/>
          <w:szCs w:val="24"/>
        </w:rPr>
        <w:t>Műszeres analitika gyakorlatok optikai mérések témakörei, számítógépes adatfeldolgozás, dokumentálás, statisztika</w:t>
      </w:r>
    </w:p>
    <w:p w:rsidR="006527A2" w:rsidRPr="00544DEC" w:rsidRDefault="006527A2" w:rsidP="00C65A1E">
      <w:pPr>
        <w:widowControl w:val="0"/>
        <w:suppressAutoHyphens/>
        <w:spacing w:after="0" w:line="240" w:lineRule="auto"/>
        <w:ind w:left="567"/>
        <w:rPr>
          <w:rFonts w:ascii="Times New Roman" w:hAnsi="Times New Roman"/>
          <w:b/>
          <w:sz w:val="24"/>
          <w:szCs w:val="24"/>
        </w:rPr>
      </w:pPr>
    </w:p>
    <w:p w:rsidR="006527A2" w:rsidRPr="00544DEC" w:rsidRDefault="006527A2" w:rsidP="009F00C6">
      <w:pPr>
        <w:widowControl w:val="0"/>
        <w:numPr>
          <w:ilvl w:val="1"/>
          <w:numId w:val="12"/>
        </w:numPr>
        <w:suppressAutoHyphens/>
        <w:spacing w:after="0" w:line="240" w:lineRule="auto"/>
        <w:rPr>
          <w:rFonts w:ascii="Times New Roman" w:hAnsi="Times New Roman"/>
          <w:b/>
          <w:sz w:val="24"/>
          <w:szCs w:val="24"/>
        </w:rPr>
      </w:pPr>
      <w:r w:rsidRPr="00544DEC">
        <w:rPr>
          <w:rFonts w:ascii="Times New Roman" w:hAnsi="Times New Roman"/>
          <w:b/>
          <w:sz w:val="24"/>
          <w:szCs w:val="24"/>
        </w:rPr>
        <w:t>Témakörök</w:t>
      </w:r>
    </w:p>
    <w:p w:rsidR="006527A2" w:rsidRPr="00544DEC" w:rsidRDefault="006527A2" w:rsidP="000A2219">
      <w:pPr>
        <w:widowControl w:val="0"/>
        <w:suppressAutoHyphens/>
        <w:spacing w:after="0" w:line="240" w:lineRule="auto"/>
        <w:ind w:left="927"/>
        <w:rPr>
          <w:rFonts w:ascii="Times New Roman" w:hAnsi="Times New Roman"/>
          <w:b/>
          <w:sz w:val="24"/>
          <w:szCs w:val="24"/>
        </w:rPr>
      </w:pPr>
    </w:p>
    <w:p w:rsidR="006527A2" w:rsidRPr="00544DEC" w:rsidRDefault="006527A2" w:rsidP="009F00C6">
      <w:pPr>
        <w:widowControl w:val="0"/>
        <w:numPr>
          <w:ilvl w:val="2"/>
          <w:numId w:val="12"/>
        </w:numPr>
        <w:tabs>
          <w:tab w:val="left" w:pos="1985"/>
          <w:tab w:val="right" w:pos="9214"/>
        </w:tabs>
        <w:suppressAutoHyphens/>
        <w:spacing w:after="0" w:line="240" w:lineRule="auto"/>
        <w:ind w:left="1985" w:right="708" w:hanging="851"/>
        <w:rPr>
          <w:rFonts w:ascii="Times New Roman" w:hAnsi="Times New Roman"/>
          <w:b/>
          <w:sz w:val="24"/>
          <w:szCs w:val="24"/>
        </w:rPr>
      </w:pPr>
      <w:r w:rsidRPr="00544DEC">
        <w:rPr>
          <w:rFonts w:ascii="Times New Roman" w:hAnsi="Times New Roman"/>
          <w:b/>
          <w:sz w:val="24"/>
          <w:szCs w:val="24"/>
        </w:rPr>
        <w:t>Fénytani alapfogalmak</w:t>
      </w:r>
      <w:r w:rsidRPr="00544DEC">
        <w:rPr>
          <w:rFonts w:ascii="Times New Roman" w:hAnsi="Times New Roman"/>
          <w:b/>
          <w:sz w:val="24"/>
          <w:szCs w:val="24"/>
        </w:rPr>
        <w:tab/>
      </w:r>
      <w:r w:rsidRPr="00544DEC">
        <w:rPr>
          <w:rFonts w:ascii="Times New Roman" w:hAnsi="Times New Roman"/>
          <w:b/>
          <w:i/>
          <w:sz w:val="24"/>
          <w:szCs w:val="24"/>
        </w:rPr>
        <w:t>4 óra</w:t>
      </w:r>
    </w:p>
    <w:p w:rsidR="006527A2" w:rsidRPr="00544DEC" w:rsidRDefault="006527A2" w:rsidP="002F6294">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fény, mint elektromágneses sugárzás</w:t>
      </w:r>
    </w:p>
    <w:p w:rsidR="006527A2" w:rsidRPr="00544DEC" w:rsidRDefault="006527A2" w:rsidP="002F6294">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fény kettős természetének bemutatása</w:t>
      </w:r>
    </w:p>
    <w:p w:rsidR="006527A2" w:rsidRPr="00544DEC" w:rsidRDefault="006527A2" w:rsidP="002F6294">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Hullámtermészet igazolása: fényinterferencia és fénytörés</w:t>
      </w:r>
    </w:p>
    <w:p w:rsidR="006527A2" w:rsidRPr="00544DEC" w:rsidRDefault="006527A2" w:rsidP="002F6294">
      <w:pPr>
        <w:widowControl w:val="0"/>
        <w:numPr>
          <w:ilvl w:val="0"/>
          <w:numId w:val="5"/>
        </w:numPr>
        <w:suppressAutoHyphens/>
        <w:spacing w:after="0" w:line="240" w:lineRule="auto"/>
        <w:ind w:left="1100"/>
        <w:rPr>
          <w:rFonts w:ascii="Times New Roman" w:hAnsi="Times New Roman"/>
          <w:b/>
          <w:sz w:val="24"/>
          <w:szCs w:val="24"/>
        </w:rPr>
      </w:pPr>
      <w:r w:rsidRPr="00544DEC">
        <w:rPr>
          <w:rFonts w:ascii="Times New Roman" w:hAnsi="Times New Roman"/>
          <w:sz w:val="24"/>
          <w:szCs w:val="24"/>
        </w:rPr>
        <w:t>A fény jellemzése frekvenciával és hullámhosszal</w:t>
      </w:r>
    </w:p>
    <w:p w:rsidR="006527A2" w:rsidRPr="00544DEC" w:rsidRDefault="006527A2" w:rsidP="002F6294">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elektromágneses spektrum és felosztása</w:t>
      </w:r>
    </w:p>
    <w:p w:rsidR="006527A2" w:rsidRPr="00544DEC" w:rsidRDefault="006527A2" w:rsidP="002F6294">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fény részecsketermészetének igazolása: kölcsönhatás atomi rendszerekkel</w:t>
      </w:r>
    </w:p>
    <w:p w:rsidR="006527A2" w:rsidRPr="00544DEC" w:rsidRDefault="006527A2" w:rsidP="002F6294">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fény energiája</w:t>
      </w:r>
    </w:p>
    <w:p w:rsidR="006527A2" w:rsidRPr="00544DEC" w:rsidRDefault="006527A2" w:rsidP="002F6294">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poláros fény tulajdonságai</w:t>
      </w:r>
    </w:p>
    <w:p w:rsidR="006527A2" w:rsidRPr="00544DEC" w:rsidRDefault="006527A2" w:rsidP="009338C3">
      <w:pPr>
        <w:spacing w:after="0" w:line="240" w:lineRule="auto"/>
        <w:rPr>
          <w:rFonts w:ascii="Times New Roman" w:hAnsi="Times New Roman"/>
          <w:b/>
          <w:sz w:val="24"/>
          <w:szCs w:val="24"/>
        </w:rPr>
      </w:pPr>
    </w:p>
    <w:p w:rsidR="006527A2" w:rsidRPr="00544DEC" w:rsidRDefault="006527A2" w:rsidP="009F00C6">
      <w:pPr>
        <w:widowControl w:val="0"/>
        <w:numPr>
          <w:ilvl w:val="2"/>
          <w:numId w:val="12"/>
        </w:numPr>
        <w:tabs>
          <w:tab w:val="left" w:pos="1985"/>
          <w:tab w:val="right" w:pos="9214"/>
        </w:tabs>
        <w:suppressAutoHyphens/>
        <w:spacing w:after="0" w:line="240" w:lineRule="auto"/>
        <w:ind w:left="1985" w:right="708" w:hanging="851"/>
        <w:rPr>
          <w:rFonts w:ascii="Times New Roman" w:hAnsi="Times New Roman"/>
          <w:b/>
          <w:sz w:val="24"/>
          <w:szCs w:val="24"/>
        </w:rPr>
      </w:pPr>
      <w:r w:rsidRPr="00544DEC">
        <w:rPr>
          <w:rFonts w:ascii="Times New Roman" w:hAnsi="Times New Roman"/>
          <w:b/>
          <w:sz w:val="24"/>
          <w:szCs w:val="24"/>
        </w:rPr>
        <w:t>Refraktometria</w:t>
      </w:r>
      <w:r w:rsidRPr="00544DEC">
        <w:rPr>
          <w:rFonts w:ascii="Times New Roman" w:hAnsi="Times New Roman"/>
          <w:b/>
          <w:sz w:val="24"/>
          <w:szCs w:val="24"/>
        </w:rPr>
        <w:tab/>
      </w:r>
      <w:r w:rsidRPr="00544DEC">
        <w:rPr>
          <w:rFonts w:ascii="Times New Roman" w:hAnsi="Times New Roman"/>
          <w:b/>
          <w:i/>
          <w:sz w:val="24"/>
          <w:szCs w:val="24"/>
        </w:rPr>
        <w:t>6 óra</w:t>
      </w:r>
    </w:p>
    <w:p w:rsidR="006527A2" w:rsidRPr="00544DEC" w:rsidRDefault="006527A2" w:rsidP="002F6294">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fénysebesség és az optikai közeg kapcsolata</w:t>
      </w:r>
    </w:p>
    <w:p w:rsidR="006527A2" w:rsidRPr="00544DEC" w:rsidRDefault="006527A2" w:rsidP="002F6294">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Fermat-elv alkalmazása</w:t>
      </w:r>
    </w:p>
    <w:p w:rsidR="006527A2" w:rsidRPr="00544DEC" w:rsidRDefault="006527A2" w:rsidP="002F6294">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törésmutató fogalma, a </w:t>
      </w:r>
      <w:proofErr w:type="spellStart"/>
      <w:r w:rsidRPr="00544DEC">
        <w:rPr>
          <w:rFonts w:ascii="Times New Roman" w:hAnsi="Times New Roman"/>
          <w:sz w:val="24"/>
          <w:szCs w:val="24"/>
        </w:rPr>
        <w:t>Snellius-Descartes-törvény</w:t>
      </w:r>
      <w:proofErr w:type="spellEnd"/>
    </w:p>
    <w:p w:rsidR="006527A2" w:rsidRPr="00544DEC" w:rsidRDefault="006527A2" w:rsidP="002F6294">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törésmutató analitikai alkalmazása</w:t>
      </w:r>
    </w:p>
    <w:p w:rsidR="006527A2" w:rsidRPr="00544DEC" w:rsidRDefault="006527A2" w:rsidP="002F6294">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törésmutató műszer elvi felépítése</w:t>
      </w:r>
    </w:p>
    <w:p w:rsidR="006527A2" w:rsidRPr="00544DEC" w:rsidRDefault="006527A2" w:rsidP="009338C3">
      <w:pPr>
        <w:spacing w:after="0" w:line="240" w:lineRule="auto"/>
        <w:rPr>
          <w:rFonts w:ascii="Times New Roman" w:hAnsi="Times New Roman"/>
          <w:b/>
          <w:sz w:val="24"/>
          <w:szCs w:val="24"/>
        </w:rPr>
      </w:pPr>
    </w:p>
    <w:p w:rsidR="006527A2" w:rsidRPr="00544DEC" w:rsidRDefault="006527A2" w:rsidP="009F00C6">
      <w:pPr>
        <w:widowControl w:val="0"/>
        <w:numPr>
          <w:ilvl w:val="2"/>
          <w:numId w:val="12"/>
        </w:numPr>
        <w:tabs>
          <w:tab w:val="left" w:pos="1985"/>
          <w:tab w:val="right" w:pos="9214"/>
        </w:tabs>
        <w:suppressAutoHyphens/>
        <w:spacing w:after="0" w:line="240" w:lineRule="auto"/>
        <w:ind w:left="1985" w:right="708" w:hanging="851"/>
        <w:rPr>
          <w:rFonts w:ascii="Times New Roman" w:hAnsi="Times New Roman"/>
          <w:b/>
          <w:sz w:val="24"/>
          <w:szCs w:val="24"/>
        </w:rPr>
      </w:pPr>
      <w:r w:rsidRPr="00544DEC">
        <w:rPr>
          <w:rFonts w:ascii="Times New Roman" w:hAnsi="Times New Roman"/>
          <w:b/>
          <w:sz w:val="24"/>
          <w:szCs w:val="24"/>
        </w:rPr>
        <w:t>Polarimetria</w:t>
      </w:r>
      <w:r w:rsidRPr="00544DEC">
        <w:rPr>
          <w:rFonts w:ascii="Times New Roman" w:hAnsi="Times New Roman"/>
          <w:b/>
          <w:sz w:val="24"/>
          <w:szCs w:val="24"/>
        </w:rPr>
        <w:tab/>
      </w:r>
      <w:r w:rsidRPr="00544DEC">
        <w:rPr>
          <w:rFonts w:ascii="Times New Roman" w:hAnsi="Times New Roman"/>
          <w:b/>
          <w:i/>
          <w:sz w:val="24"/>
          <w:szCs w:val="24"/>
        </w:rPr>
        <w:t>6 óra</w:t>
      </w:r>
    </w:p>
    <w:p w:rsidR="006527A2" w:rsidRPr="00544DEC" w:rsidRDefault="006527A2" w:rsidP="002F6294">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fény, mint tranzverzális hullám, a hullám rezgéssíkja</w:t>
      </w:r>
    </w:p>
    <w:p w:rsidR="006527A2" w:rsidRPr="00544DEC" w:rsidRDefault="006527A2" w:rsidP="002F6294">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közönséges és a polarizált fény</w:t>
      </w:r>
    </w:p>
    <w:p w:rsidR="006527A2" w:rsidRPr="00544DEC" w:rsidRDefault="006527A2" w:rsidP="002F6294">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optikai izoméria</w:t>
      </w:r>
    </w:p>
    <w:p w:rsidR="006527A2" w:rsidRPr="00544DEC" w:rsidRDefault="006527A2" w:rsidP="002F6294">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polarizált fény kölcsönhatása az optikailag aktív anyagokkal</w:t>
      </w:r>
    </w:p>
    <w:p w:rsidR="006527A2" w:rsidRPr="00544DEC" w:rsidRDefault="006527A2" w:rsidP="002F6294">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optikai forgatás mértéke</w:t>
      </w:r>
    </w:p>
    <w:p w:rsidR="006527A2" w:rsidRPr="00544DEC" w:rsidRDefault="006527A2" w:rsidP="002F6294">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polariméterek felépítése</w:t>
      </w:r>
    </w:p>
    <w:p w:rsidR="006527A2" w:rsidRPr="00544DEC" w:rsidRDefault="006527A2" w:rsidP="009338C3">
      <w:pPr>
        <w:spacing w:after="0" w:line="240" w:lineRule="auto"/>
        <w:rPr>
          <w:rFonts w:ascii="Times New Roman" w:hAnsi="Times New Roman"/>
          <w:b/>
          <w:sz w:val="24"/>
          <w:szCs w:val="24"/>
        </w:rPr>
      </w:pPr>
    </w:p>
    <w:p w:rsidR="006527A2" w:rsidRPr="00544DEC" w:rsidRDefault="006527A2" w:rsidP="009F00C6">
      <w:pPr>
        <w:widowControl w:val="0"/>
        <w:numPr>
          <w:ilvl w:val="2"/>
          <w:numId w:val="12"/>
        </w:numPr>
        <w:tabs>
          <w:tab w:val="left" w:pos="1985"/>
          <w:tab w:val="right" w:pos="9214"/>
        </w:tabs>
        <w:suppressAutoHyphens/>
        <w:spacing w:after="0" w:line="240" w:lineRule="auto"/>
        <w:ind w:left="1985" w:right="708" w:hanging="851"/>
        <w:rPr>
          <w:rFonts w:ascii="Times New Roman" w:hAnsi="Times New Roman"/>
          <w:b/>
          <w:sz w:val="24"/>
          <w:szCs w:val="24"/>
        </w:rPr>
      </w:pPr>
      <w:r w:rsidRPr="00544DEC">
        <w:rPr>
          <w:rFonts w:ascii="Times New Roman" w:hAnsi="Times New Roman"/>
          <w:b/>
          <w:sz w:val="24"/>
          <w:szCs w:val="24"/>
        </w:rPr>
        <w:t>Fotometria, spektrofotometria</w:t>
      </w:r>
      <w:r w:rsidRPr="00544DEC">
        <w:rPr>
          <w:rFonts w:ascii="Times New Roman" w:hAnsi="Times New Roman"/>
          <w:b/>
          <w:sz w:val="24"/>
          <w:szCs w:val="24"/>
        </w:rPr>
        <w:tab/>
      </w:r>
      <w:r w:rsidR="002030FB" w:rsidRPr="00544DEC">
        <w:rPr>
          <w:rFonts w:ascii="Times New Roman" w:hAnsi="Times New Roman"/>
          <w:b/>
          <w:i/>
          <w:sz w:val="24"/>
          <w:szCs w:val="24"/>
        </w:rPr>
        <w:t xml:space="preserve">15 </w:t>
      </w:r>
      <w:r w:rsidRPr="00544DEC">
        <w:rPr>
          <w:rFonts w:ascii="Times New Roman" w:hAnsi="Times New Roman"/>
          <w:b/>
          <w:i/>
          <w:sz w:val="24"/>
          <w:szCs w:val="24"/>
        </w:rPr>
        <w:t>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elektromágneses spektrum fogalma, felosztása UV, VIS, IR tartományokra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egyes tartományok elektromágneses sugárzásainak jellemző kölcsönhatásai</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fotometria alapfogalmai: </w:t>
      </w:r>
      <w:proofErr w:type="spellStart"/>
      <w:r w:rsidRPr="00544DEC">
        <w:rPr>
          <w:rFonts w:ascii="Times New Roman" w:hAnsi="Times New Roman"/>
          <w:sz w:val="24"/>
          <w:szCs w:val="24"/>
        </w:rPr>
        <w:t>transzmittancia</w:t>
      </w:r>
      <w:proofErr w:type="spellEnd"/>
      <w:r w:rsidRPr="00544DEC">
        <w:rPr>
          <w:rFonts w:ascii="Times New Roman" w:hAnsi="Times New Roman"/>
          <w:sz w:val="24"/>
          <w:szCs w:val="24"/>
        </w:rPr>
        <w:t xml:space="preserve"> és </w:t>
      </w:r>
      <w:proofErr w:type="spellStart"/>
      <w:r w:rsidRPr="00544DEC">
        <w:rPr>
          <w:rFonts w:ascii="Times New Roman" w:hAnsi="Times New Roman"/>
          <w:sz w:val="24"/>
          <w:szCs w:val="24"/>
        </w:rPr>
        <w:t>abszorbancia</w:t>
      </w:r>
      <w:proofErr w:type="spellEnd"/>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fényelnyelés alaptörvénye a </w:t>
      </w:r>
      <w:proofErr w:type="spellStart"/>
      <w:r w:rsidRPr="00544DEC">
        <w:rPr>
          <w:rFonts w:ascii="Times New Roman" w:hAnsi="Times New Roman"/>
          <w:sz w:val="24"/>
          <w:szCs w:val="24"/>
        </w:rPr>
        <w:t>Lambert-Beer-törvény</w:t>
      </w:r>
      <w:proofErr w:type="spellEnd"/>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Eltérések a </w:t>
      </w:r>
      <w:proofErr w:type="spellStart"/>
      <w:r w:rsidRPr="00544DEC">
        <w:rPr>
          <w:rFonts w:ascii="Times New Roman" w:hAnsi="Times New Roman"/>
          <w:sz w:val="24"/>
          <w:szCs w:val="24"/>
        </w:rPr>
        <w:t>Lambert-Beer-törvénytől</w:t>
      </w:r>
      <w:proofErr w:type="spellEnd"/>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Az </w:t>
      </w:r>
      <w:proofErr w:type="spellStart"/>
      <w:r w:rsidRPr="00544DEC">
        <w:rPr>
          <w:rFonts w:ascii="Times New Roman" w:hAnsi="Times New Roman"/>
          <w:sz w:val="24"/>
          <w:szCs w:val="24"/>
        </w:rPr>
        <w:t>abszorbciós</w:t>
      </w:r>
      <w:proofErr w:type="spellEnd"/>
      <w:r w:rsidRPr="00544DEC">
        <w:rPr>
          <w:rFonts w:ascii="Times New Roman" w:hAnsi="Times New Roman"/>
          <w:sz w:val="24"/>
          <w:szCs w:val="24"/>
        </w:rPr>
        <w:t xml:space="preserve"> spektrum</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Fluorometria</w:t>
      </w:r>
      <w:proofErr w:type="spellEnd"/>
      <w:r w:rsidRPr="00544DEC">
        <w:rPr>
          <w:rFonts w:ascii="Times New Roman" w:hAnsi="Times New Roman"/>
          <w:sz w:val="24"/>
          <w:szCs w:val="24"/>
        </w:rPr>
        <w:t xml:space="preserve"> elve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fotométerek felépítése, fontosabb részei, az ezekkel szemben támasztott követelmények: fényforrások, </w:t>
      </w:r>
      <w:proofErr w:type="spellStart"/>
      <w:r w:rsidRPr="00544DEC">
        <w:rPr>
          <w:rFonts w:ascii="Times New Roman" w:hAnsi="Times New Roman"/>
          <w:sz w:val="24"/>
          <w:szCs w:val="24"/>
        </w:rPr>
        <w:t>küvetták</w:t>
      </w:r>
      <w:proofErr w:type="spellEnd"/>
      <w:r w:rsidRPr="00544DEC">
        <w:rPr>
          <w:rFonts w:ascii="Times New Roman" w:hAnsi="Times New Roman"/>
          <w:sz w:val="24"/>
          <w:szCs w:val="24"/>
        </w:rPr>
        <w:t>, monokromátorok, rések, lencsék, tükrök, detektor, kijelzők, működtető szoftverek</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fotometriás mérések kiértékelése</w:t>
      </w:r>
    </w:p>
    <w:p w:rsidR="006527A2" w:rsidRPr="00544DEC" w:rsidRDefault="006527A2" w:rsidP="001F5D0A">
      <w:pPr>
        <w:spacing w:after="0" w:line="240" w:lineRule="auto"/>
        <w:rPr>
          <w:rFonts w:ascii="Times New Roman" w:hAnsi="Times New Roman"/>
          <w:b/>
        </w:rPr>
      </w:pPr>
    </w:p>
    <w:p w:rsidR="006527A2" w:rsidRPr="00544DEC" w:rsidRDefault="006527A2" w:rsidP="009F00C6">
      <w:pPr>
        <w:widowControl w:val="0"/>
        <w:numPr>
          <w:ilvl w:val="2"/>
          <w:numId w:val="12"/>
        </w:numPr>
        <w:tabs>
          <w:tab w:val="left" w:pos="1985"/>
          <w:tab w:val="right" w:pos="9214"/>
        </w:tabs>
        <w:suppressAutoHyphens/>
        <w:spacing w:after="0" w:line="240" w:lineRule="auto"/>
        <w:ind w:left="1985" w:right="708" w:hanging="851"/>
        <w:rPr>
          <w:rFonts w:ascii="Times New Roman" w:hAnsi="Times New Roman"/>
          <w:b/>
          <w:sz w:val="24"/>
          <w:szCs w:val="24"/>
        </w:rPr>
      </w:pPr>
      <w:r w:rsidRPr="00544DEC">
        <w:rPr>
          <w:rFonts w:ascii="Times New Roman" w:hAnsi="Times New Roman"/>
          <w:b/>
          <w:sz w:val="24"/>
          <w:szCs w:val="24"/>
        </w:rPr>
        <w:t>Infravörös spektroszkópia</w:t>
      </w:r>
      <w:r w:rsidRPr="00544DEC">
        <w:rPr>
          <w:rFonts w:ascii="Times New Roman" w:hAnsi="Times New Roman"/>
          <w:b/>
          <w:sz w:val="24"/>
          <w:szCs w:val="24"/>
        </w:rPr>
        <w:tab/>
      </w:r>
      <w:r w:rsidRPr="00544DEC">
        <w:rPr>
          <w:rFonts w:ascii="Times New Roman" w:hAnsi="Times New Roman"/>
          <w:b/>
          <w:i/>
          <w:sz w:val="24"/>
          <w:szCs w:val="24"/>
        </w:rPr>
        <w:t>16 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Molekulán belüli gerjesztési lehetőségek: rezgéstípusok</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infravörös spektrum értékelési szempontjai</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IR készülékek felépítése</w:t>
      </w:r>
    </w:p>
    <w:p w:rsidR="006527A2" w:rsidRPr="00544DEC" w:rsidRDefault="006527A2" w:rsidP="001F5D0A">
      <w:pPr>
        <w:widowControl w:val="0"/>
        <w:suppressAutoHyphens/>
        <w:spacing w:after="0" w:line="240" w:lineRule="auto"/>
        <w:rPr>
          <w:rFonts w:ascii="Times New Roman" w:hAnsi="Times New Roman"/>
          <w:sz w:val="24"/>
          <w:szCs w:val="24"/>
        </w:rPr>
      </w:pPr>
    </w:p>
    <w:p w:rsidR="006527A2" w:rsidRPr="00544DEC" w:rsidRDefault="006527A2" w:rsidP="009F00C6">
      <w:pPr>
        <w:widowControl w:val="0"/>
        <w:numPr>
          <w:ilvl w:val="2"/>
          <w:numId w:val="12"/>
        </w:numPr>
        <w:tabs>
          <w:tab w:val="left" w:pos="1985"/>
          <w:tab w:val="right" w:pos="9214"/>
        </w:tabs>
        <w:suppressAutoHyphens/>
        <w:spacing w:after="0" w:line="240" w:lineRule="auto"/>
        <w:ind w:left="1985" w:right="708" w:hanging="851"/>
        <w:rPr>
          <w:rFonts w:ascii="Times New Roman" w:hAnsi="Times New Roman"/>
          <w:b/>
          <w:sz w:val="24"/>
          <w:szCs w:val="24"/>
        </w:rPr>
      </w:pPr>
      <w:proofErr w:type="spellStart"/>
      <w:r w:rsidRPr="00544DEC">
        <w:rPr>
          <w:rFonts w:ascii="Times New Roman" w:hAnsi="Times New Roman"/>
          <w:b/>
          <w:sz w:val="24"/>
          <w:szCs w:val="24"/>
        </w:rPr>
        <w:t>Atomspektroszkópiai</w:t>
      </w:r>
      <w:proofErr w:type="spellEnd"/>
      <w:r w:rsidRPr="00544DEC">
        <w:rPr>
          <w:rFonts w:ascii="Times New Roman" w:hAnsi="Times New Roman"/>
          <w:b/>
          <w:sz w:val="24"/>
          <w:szCs w:val="24"/>
        </w:rPr>
        <w:t xml:space="preserve"> módszerek</w:t>
      </w:r>
      <w:r w:rsidRPr="00544DEC">
        <w:rPr>
          <w:rFonts w:ascii="Times New Roman" w:hAnsi="Times New Roman"/>
          <w:b/>
          <w:sz w:val="24"/>
          <w:szCs w:val="24"/>
        </w:rPr>
        <w:tab/>
      </w:r>
      <w:r w:rsidR="002030FB" w:rsidRPr="00544DEC">
        <w:rPr>
          <w:rFonts w:ascii="Times New Roman" w:hAnsi="Times New Roman"/>
          <w:b/>
          <w:i/>
          <w:sz w:val="24"/>
          <w:szCs w:val="24"/>
        </w:rPr>
        <w:t xml:space="preserve">15 </w:t>
      </w:r>
      <w:r w:rsidRPr="00544DEC">
        <w:rPr>
          <w:rFonts w:ascii="Times New Roman" w:hAnsi="Times New Roman"/>
          <w:b/>
          <w:i/>
          <w:sz w:val="24"/>
          <w:szCs w:val="24"/>
        </w:rPr>
        <w:t>óra</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Lángfotometria</w:t>
      </w:r>
      <w:proofErr w:type="spellEnd"/>
      <w:r w:rsidRPr="00544DEC">
        <w:rPr>
          <w:rFonts w:ascii="Times New Roman" w:hAnsi="Times New Roman"/>
          <w:sz w:val="24"/>
          <w:szCs w:val="24"/>
        </w:rPr>
        <w:t xml:space="preserve"> elve (</w:t>
      </w:r>
      <w:proofErr w:type="spellStart"/>
      <w:r w:rsidRPr="00544DEC">
        <w:rPr>
          <w:rFonts w:ascii="Times New Roman" w:hAnsi="Times New Roman"/>
          <w:sz w:val="24"/>
          <w:szCs w:val="24"/>
        </w:rPr>
        <w:t>Scheibe-Lomakin-egyenlet</w:t>
      </w:r>
      <w:proofErr w:type="spellEnd"/>
      <w:r w:rsidRPr="00544DEC">
        <w:rPr>
          <w:rFonts w:ascii="Times New Roman" w:hAnsi="Times New Roman"/>
          <w:sz w:val="24"/>
          <w:szCs w:val="24"/>
        </w:rPr>
        <w:t>)</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Anyagok gerjeszthetősége lángban</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Lángfotométerek</w:t>
      </w:r>
      <w:proofErr w:type="spellEnd"/>
      <w:r w:rsidRPr="00544DEC">
        <w:rPr>
          <w:rFonts w:ascii="Times New Roman" w:hAnsi="Times New Roman"/>
          <w:sz w:val="24"/>
          <w:szCs w:val="24"/>
        </w:rPr>
        <w:t xml:space="preserve"> felépítése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Atomabszorbció</w:t>
      </w:r>
      <w:proofErr w:type="spellEnd"/>
      <w:r w:rsidRPr="00544DEC">
        <w:rPr>
          <w:rFonts w:ascii="Times New Roman" w:hAnsi="Times New Roman"/>
          <w:sz w:val="24"/>
          <w:szCs w:val="24"/>
        </w:rPr>
        <w:t xml:space="preserve"> elve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Atomizálás módjai</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Atomabszorbciós</w:t>
      </w:r>
      <w:proofErr w:type="spellEnd"/>
      <w:r w:rsidRPr="00544DEC">
        <w:rPr>
          <w:rFonts w:ascii="Times New Roman" w:hAnsi="Times New Roman"/>
          <w:sz w:val="24"/>
          <w:szCs w:val="24"/>
        </w:rPr>
        <w:t xml:space="preserve"> készülék felépítése</w:t>
      </w:r>
    </w:p>
    <w:p w:rsidR="006527A2" w:rsidRPr="00544DEC" w:rsidRDefault="006527A2" w:rsidP="002F6294">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mérések kiértékelése, érzékenysége</w:t>
      </w:r>
    </w:p>
    <w:p w:rsidR="006527A2" w:rsidRPr="00544DEC" w:rsidRDefault="006527A2" w:rsidP="001F5D0A">
      <w:pPr>
        <w:spacing w:after="0" w:line="240" w:lineRule="auto"/>
        <w:rPr>
          <w:rFonts w:ascii="Times New Roman" w:hAnsi="Times New Roman"/>
          <w:b/>
        </w:rPr>
      </w:pPr>
    </w:p>
    <w:p w:rsidR="006527A2" w:rsidRPr="00544DEC" w:rsidRDefault="006527A2" w:rsidP="009C417E">
      <w:pPr>
        <w:widowControl w:val="0"/>
        <w:numPr>
          <w:ilvl w:val="1"/>
          <w:numId w:val="12"/>
        </w:numPr>
        <w:suppressAutoHyphens/>
        <w:spacing w:after="0" w:line="240" w:lineRule="auto"/>
        <w:ind w:left="1430" w:hanging="863"/>
        <w:rPr>
          <w:rFonts w:ascii="Times New Roman" w:hAnsi="Times New Roman"/>
        </w:rPr>
      </w:pPr>
      <w:r w:rsidRPr="00544DEC">
        <w:rPr>
          <w:rFonts w:ascii="Times New Roman" w:hAnsi="Times New Roman"/>
          <w:b/>
          <w:i/>
          <w:sz w:val="24"/>
          <w:szCs w:val="24"/>
        </w:rPr>
        <w:t xml:space="preserve">A képzés javasolt helyszíne (ajánlás) </w:t>
      </w:r>
    </w:p>
    <w:p w:rsidR="006527A2" w:rsidRPr="00544DEC" w:rsidRDefault="006527A2" w:rsidP="009C417E">
      <w:pPr>
        <w:widowControl w:val="0"/>
        <w:suppressAutoHyphens/>
        <w:spacing w:after="0" w:line="240" w:lineRule="auto"/>
        <w:ind w:left="1276" w:firstLine="142"/>
        <w:rPr>
          <w:rFonts w:ascii="Times New Roman" w:hAnsi="Times New Roman"/>
        </w:rPr>
      </w:pPr>
      <w:r w:rsidRPr="00544DEC">
        <w:rPr>
          <w:rFonts w:ascii="Times New Roman" w:hAnsi="Times New Roman"/>
        </w:rPr>
        <w:t>Tanterem, amely az optikai műszerek közelében van és rendelkezik projektorral</w:t>
      </w:r>
    </w:p>
    <w:p w:rsidR="006527A2" w:rsidRPr="00544DEC" w:rsidRDefault="006527A2" w:rsidP="009338C3">
      <w:pPr>
        <w:spacing w:after="0" w:line="240" w:lineRule="auto"/>
        <w:rPr>
          <w:rFonts w:ascii="Times New Roman" w:hAnsi="Times New Roman"/>
          <w:b/>
          <w:i/>
          <w:sz w:val="24"/>
          <w:szCs w:val="24"/>
        </w:rPr>
      </w:pPr>
    </w:p>
    <w:p w:rsidR="006527A2" w:rsidRPr="00544DEC" w:rsidRDefault="006527A2" w:rsidP="009C417E">
      <w:pPr>
        <w:widowControl w:val="0"/>
        <w:numPr>
          <w:ilvl w:val="1"/>
          <w:numId w:val="12"/>
        </w:numPr>
        <w:suppressAutoHyphens/>
        <w:spacing w:after="0" w:line="240" w:lineRule="auto"/>
        <w:ind w:left="1430" w:hanging="863"/>
        <w:rPr>
          <w:rFonts w:ascii="Times New Roman" w:hAnsi="Times New Roman"/>
          <w:b/>
          <w:i/>
          <w:sz w:val="24"/>
          <w:szCs w:val="24"/>
        </w:rPr>
      </w:pPr>
      <w:r w:rsidRPr="00544DEC">
        <w:rPr>
          <w:rFonts w:ascii="Times New Roman" w:hAnsi="Times New Roman"/>
          <w:b/>
          <w:i/>
          <w:sz w:val="24"/>
          <w:szCs w:val="24"/>
        </w:rPr>
        <w:t>A tantárgy elsajátítása során alkalmazható sajátos módszerek, tanulói tevékenységformák (ajánlás)</w:t>
      </w:r>
    </w:p>
    <w:p w:rsidR="006527A2" w:rsidRPr="00544DEC" w:rsidRDefault="006527A2" w:rsidP="001F5D0A">
      <w:pPr>
        <w:pStyle w:val="Listaszerbekezds"/>
        <w:ind w:left="360"/>
        <w:rPr>
          <w:rFonts w:ascii="Times New Roman" w:hAnsi="Times New Roman"/>
          <w:b/>
          <w:bCs/>
          <w:i/>
        </w:rPr>
      </w:pPr>
    </w:p>
    <w:p w:rsidR="006527A2" w:rsidRPr="00544DEC" w:rsidRDefault="006527A2" w:rsidP="001F5D0A">
      <w:pPr>
        <w:widowControl w:val="0"/>
        <w:numPr>
          <w:ilvl w:val="2"/>
          <w:numId w:val="12"/>
        </w:numPr>
        <w:suppressAutoHyphens/>
        <w:spacing w:after="0" w:line="240" w:lineRule="auto"/>
        <w:jc w:val="both"/>
        <w:rPr>
          <w:rFonts w:ascii="Times New Roman" w:hAnsi="Times New Roman"/>
          <w:b/>
          <w:i/>
          <w:sz w:val="24"/>
          <w:szCs w:val="24"/>
        </w:rPr>
      </w:pPr>
      <w:r w:rsidRPr="00544DEC">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6527A2" w:rsidRPr="00544DEC">
        <w:trPr>
          <w:cantSplit/>
          <w:trHeight w:val="1134"/>
          <w:jc w:val="center"/>
        </w:trPr>
        <w:tc>
          <w:tcPr>
            <w:tcW w:w="828"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3621"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tevékenységforma</w:t>
            </w:r>
          </w:p>
        </w:tc>
        <w:tc>
          <w:tcPr>
            <w:tcW w:w="3039"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 szervezési kerete</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(differenciálási módok)</w:t>
            </w:r>
          </w:p>
        </w:tc>
        <w:tc>
          <w:tcPr>
            <w:tcW w:w="1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eszközök és felszerelések (SZVK 6. pont lebontása, pontosítása)</w:t>
            </w:r>
          </w:p>
        </w:tc>
      </w:tr>
      <w:tr w:rsidR="006527A2" w:rsidRPr="00544DEC">
        <w:trPr>
          <w:cantSplit/>
          <w:trHeight w:val="1141"/>
          <w:jc w:val="center"/>
        </w:trPr>
        <w:tc>
          <w:tcPr>
            <w:tcW w:w="828"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3621" w:type="dxa"/>
            <w:vMerge/>
            <w:vAlign w:val="center"/>
          </w:tcPr>
          <w:p w:rsidR="006527A2" w:rsidRPr="00544DEC" w:rsidRDefault="006527A2" w:rsidP="001F5D0A">
            <w:pPr>
              <w:spacing w:after="0" w:line="240" w:lineRule="auto"/>
              <w:rPr>
                <w:rFonts w:ascii="Times New Roman" w:hAnsi="Times New Roman"/>
                <w:b/>
                <w:sz w:val="20"/>
                <w:szCs w:val="20"/>
              </w:rPr>
            </w:pP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Egyéni</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Csoport-</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bontás</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Osztály-</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keret</w:t>
            </w:r>
          </w:p>
        </w:tc>
        <w:tc>
          <w:tcPr>
            <w:tcW w:w="1800"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1.</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Információ feldolgozó tevékenységek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Olvasott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Olvasott szöveg feldolgozása jegyzeteléssel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feldolgozása jegyzeteléssel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1.5.</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önálló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1.6.</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feladattal vezetett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2.</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Ismeretalkalmazási gyakorló tevékenységek, feladatok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Válaszolás írásban mondatszintű kérdésekre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Tesztfeladat megoldása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Szöveges előadás egyéni felkészüléssel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2.4.</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Tapasztalatok utólagos ismertetése szóban</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3.</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Képi információk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Készülékrajzok, folyamatábrák értelmezése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Készülékrajzok rajz készítése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Kapcsolási rajzok értelmezése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trHeight w:val="499"/>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4.</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Komplex információk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4.1.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Utólagos szóbeli beszámoló</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5.</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Csoportos munkaformák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5.1.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Feladattal vezetett kiscsoportos szövegfeldolgozás</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5.2.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rendszerezése mozaikfeladattal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5.3.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Kiscsoportos szakmai munkavégzés irányítással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widowControl w:val="0"/>
        <w:suppressAutoHyphens/>
        <w:spacing w:after="0" w:line="240" w:lineRule="auto"/>
        <w:ind w:left="826"/>
        <w:rPr>
          <w:rFonts w:ascii="Times New Roman" w:hAnsi="Times New Roman"/>
          <w:b/>
          <w:bCs/>
          <w:i/>
          <w:sz w:val="24"/>
          <w:szCs w:val="24"/>
        </w:rPr>
      </w:pPr>
    </w:p>
    <w:p w:rsidR="006527A2" w:rsidRPr="00544DEC" w:rsidRDefault="006527A2" w:rsidP="00887B22">
      <w:pPr>
        <w:numPr>
          <w:ilvl w:val="2"/>
          <w:numId w:val="12"/>
        </w:numPr>
        <w:spacing w:after="0" w:line="240" w:lineRule="auto"/>
        <w:jc w:val="both"/>
        <w:rPr>
          <w:rFonts w:ascii="Times New Roman" w:hAnsi="Times New Roman"/>
          <w:iCs/>
        </w:rPr>
      </w:pPr>
      <w:r w:rsidRPr="00544DEC">
        <w:rPr>
          <w:rFonts w:ascii="Times New Roman" w:hAnsi="Times New Roman"/>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23"/>
      </w:tblGrid>
      <w:tr w:rsidR="006527A2" w:rsidRPr="00544DEC">
        <w:trPr>
          <w:jc w:val="center"/>
        </w:trPr>
        <w:tc>
          <w:tcPr>
            <w:tcW w:w="994"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2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 xml:space="preserve">Alkalmazott oktatási </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módszer neve</w:t>
            </w:r>
          </w:p>
        </w:tc>
        <w:tc>
          <w:tcPr>
            <w:tcW w:w="2835"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 tanulói tevékenység szervezeti kerete</w:t>
            </w:r>
          </w:p>
        </w:tc>
        <w:tc>
          <w:tcPr>
            <w:tcW w:w="2623"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w:t>
            </w:r>
          </w:p>
        </w:tc>
      </w:tr>
      <w:tr w:rsidR="006527A2" w:rsidRPr="00544DEC">
        <w:trPr>
          <w:jc w:val="center"/>
        </w:trPr>
        <w:tc>
          <w:tcPr>
            <w:tcW w:w="994"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2800" w:type="dxa"/>
            <w:vMerge/>
            <w:vAlign w:val="center"/>
          </w:tcPr>
          <w:p w:rsidR="006527A2" w:rsidRPr="00544DEC" w:rsidRDefault="006527A2" w:rsidP="001F5D0A">
            <w:pPr>
              <w:spacing w:after="0" w:line="240" w:lineRule="auto"/>
              <w:rPr>
                <w:rFonts w:ascii="Times New Roman" w:hAnsi="Times New Roman"/>
                <w:b/>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egyéni</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csoport</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osztály</w:t>
            </w:r>
          </w:p>
        </w:tc>
        <w:tc>
          <w:tcPr>
            <w:tcW w:w="2623"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magyarázat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kiselőadás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megbeszélés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projekt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1.5.</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házi feladat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spacing w:after="0" w:line="240" w:lineRule="auto"/>
        <w:jc w:val="both"/>
        <w:rPr>
          <w:rFonts w:ascii="Times New Roman" w:hAnsi="Times New Roman"/>
          <w:iCs/>
        </w:rPr>
      </w:pPr>
    </w:p>
    <w:p w:rsidR="006527A2" w:rsidRPr="00544DEC" w:rsidRDefault="006527A2" w:rsidP="001F5D0A">
      <w:pPr>
        <w:spacing w:after="0" w:line="240" w:lineRule="auto"/>
        <w:jc w:val="both"/>
        <w:rPr>
          <w:rFonts w:ascii="Times New Roman" w:hAnsi="Times New Roman"/>
          <w:iCs/>
        </w:rPr>
      </w:pPr>
    </w:p>
    <w:p w:rsidR="006527A2" w:rsidRPr="00544DEC" w:rsidRDefault="006527A2" w:rsidP="001F5D0A">
      <w:pPr>
        <w:spacing w:after="0" w:line="240" w:lineRule="auto"/>
        <w:jc w:val="both"/>
        <w:rPr>
          <w:rFonts w:ascii="Times New Roman" w:hAnsi="Times New Roman"/>
          <w:iCs/>
        </w:rPr>
      </w:pPr>
    </w:p>
    <w:p w:rsidR="006527A2" w:rsidRPr="00544DEC" w:rsidRDefault="006527A2" w:rsidP="009F00C6">
      <w:pPr>
        <w:widowControl w:val="0"/>
        <w:numPr>
          <w:ilvl w:val="1"/>
          <w:numId w:val="12"/>
        </w:numPr>
        <w:suppressAutoHyphens/>
        <w:spacing w:after="0" w:line="240" w:lineRule="auto"/>
        <w:rPr>
          <w:rFonts w:ascii="Times New Roman" w:hAnsi="Times New Roman"/>
          <w:b/>
          <w:bCs/>
          <w:sz w:val="24"/>
          <w:szCs w:val="24"/>
        </w:rPr>
      </w:pPr>
      <w:r w:rsidRPr="00544DEC">
        <w:rPr>
          <w:rFonts w:ascii="Times New Roman" w:hAnsi="Times New Roman"/>
          <w:b/>
          <w:bCs/>
          <w:sz w:val="24"/>
          <w:szCs w:val="24"/>
        </w:rPr>
        <w:t xml:space="preserve">A </w:t>
      </w:r>
      <w:r w:rsidRPr="00544DEC">
        <w:rPr>
          <w:rFonts w:ascii="Times New Roman" w:hAnsi="Times New Roman"/>
          <w:b/>
          <w:sz w:val="24"/>
          <w:szCs w:val="24"/>
        </w:rPr>
        <w:t>tantárgyértékelésének</w:t>
      </w:r>
      <w:r w:rsidRPr="00544DEC">
        <w:rPr>
          <w:rFonts w:ascii="Times New Roman" w:hAnsi="Times New Roman"/>
          <w:b/>
          <w:bCs/>
          <w:sz w:val="24"/>
          <w:szCs w:val="24"/>
        </w:rPr>
        <w:t xml:space="preserve"> módja</w:t>
      </w:r>
    </w:p>
    <w:p w:rsidR="006527A2" w:rsidRPr="00544DEC" w:rsidRDefault="006527A2" w:rsidP="009C417E">
      <w:pPr>
        <w:widowControl w:val="0"/>
        <w:suppressAutoHyphens/>
        <w:spacing w:after="0" w:line="240" w:lineRule="auto"/>
        <w:ind w:left="550"/>
        <w:jc w:val="both"/>
        <w:rPr>
          <w:rFonts w:ascii="Times New Roman" w:hAnsi="Times New Roman"/>
          <w:bCs/>
          <w:sz w:val="24"/>
          <w:szCs w:val="24"/>
        </w:rPr>
      </w:pPr>
      <w:r w:rsidRPr="00544DEC">
        <w:rPr>
          <w:rFonts w:ascii="Times New Roman" w:hAnsi="Times New Roman"/>
          <w:bCs/>
          <w:sz w:val="24"/>
          <w:szCs w:val="24"/>
        </w:rPr>
        <w:t>„A nemzeti köznevelésről szóló 2011. évi CXC. törvény 54. § (2) a) pontja szerinti értékeléssel.”</w:t>
      </w:r>
    </w:p>
    <w:p w:rsidR="006527A2" w:rsidRPr="00544DEC" w:rsidRDefault="006527A2" w:rsidP="009338C3">
      <w:pPr>
        <w:widowControl w:val="0"/>
        <w:suppressAutoHyphens/>
        <w:spacing w:after="0" w:line="240" w:lineRule="auto"/>
        <w:ind w:left="792"/>
        <w:jc w:val="both"/>
        <w:rPr>
          <w:rFonts w:ascii="Times New Roman" w:hAnsi="Times New Roman"/>
          <w:b/>
          <w:bCs/>
          <w:sz w:val="24"/>
          <w:szCs w:val="24"/>
        </w:rPr>
      </w:pPr>
    </w:p>
    <w:p w:rsidR="006527A2" w:rsidRPr="00544DEC" w:rsidRDefault="006527A2" w:rsidP="000F78D1">
      <w:pPr>
        <w:widowControl w:val="0"/>
        <w:tabs>
          <w:tab w:val="right" w:pos="9213"/>
        </w:tabs>
        <w:suppressAutoHyphens/>
        <w:spacing w:after="0" w:line="240" w:lineRule="auto"/>
        <w:rPr>
          <w:rFonts w:ascii="Times New Roman" w:hAnsi="Times New Roman"/>
          <w:b/>
          <w:sz w:val="24"/>
          <w:szCs w:val="24"/>
        </w:rPr>
      </w:pPr>
      <w:r w:rsidRPr="00544DEC">
        <w:rPr>
          <w:rFonts w:ascii="Times New Roman" w:hAnsi="Times New Roman"/>
          <w:b/>
          <w:sz w:val="24"/>
          <w:szCs w:val="24"/>
          <w:lang w:eastAsia="hu-HU"/>
        </w:rPr>
        <w:t xml:space="preserve">2. </w:t>
      </w:r>
      <w:proofErr w:type="spellStart"/>
      <w:r w:rsidRPr="00544DEC">
        <w:rPr>
          <w:rFonts w:ascii="Times New Roman" w:hAnsi="Times New Roman"/>
          <w:b/>
          <w:sz w:val="24"/>
          <w:szCs w:val="24"/>
          <w:lang w:eastAsia="hu-HU"/>
        </w:rPr>
        <w:t>Elektroanalitikai</w:t>
      </w:r>
      <w:proofErr w:type="spellEnd"/>
      <w:r w:rsidRPr="00544DEC">
        <w:rPr>
          <w:rFonts w:ascii="Times New Roman" w:hAnsi="Times New Roman"/>
          <w:b/>
          <w:sz w:val="24"/>
          <w:szCs w:val="24"/>
          <w:lang w:eastAsia="hu-HU"/>
        </w:rPr>
        <w:t xml:space="preserve"> mérések</w:t>
      </w:r>
      <w:r w:rsidRPr="00544DEC">
        <w:rPr>
          <w:rFonts w:ascii="Times New Roman" w:hAnsi="Times New Roman"/>
          <w:sz w:val="24"/>
          <w:szCs w:val="24"/>
        </w:rPr>
        <w:tab/>
      </w:r>
      <w:r w:rsidR="002030FB" w:rsidRPr="00544DEC">
        <w:rPr>
          <w:rFonts w:ascii="Times New Roman" w:hAnsi="Times New Roman"/>
          <w:b/>
          <w:sz w:val="24"/>
          <w:szCs w:val="24"/>
        </w:rPr>
        <w:t xml:space="preserve">62 </w:t>
      </w:r>
      <w:r w:rsidRPr="00544DEC">
        <w:rPr>
          <w:rFonts w:ascii="Times New Roman" w:hAnsi="Times New Roman"/>
          <w:b/>
          <w:sz w:val="24"/>
          <w:szCs w:val="24"/>
        </w:rPr>
        <w:t>óra</w:t>
      </w:r>
    </w:p>
    <w:p w:rsidR="006527A2" w:rsidRPr="00544DEC" w:rsidRDefault="006527A2" w:rsidP="001F5D0A">
      <w:pPr>
        <w:spacing w:after="0" w:line="240" w:lineRule="auto"/>
        <w:ind w:left="567"/>
        <w:rPr>
          <w:rFonts w:ascii="Times New Roman" w:hAnsi="Times New Roman"/>
          <w:b/>
          <w:sz w:val="24"/>
          <w:szCs w:val="24"/>
        </w:rPr>
      </w:pPr>
    </w:p>
    <w:p w:rsidR="006527A2" w:rsidRPr="00544DEC" w:rsidRDefault="006527A2" w:rsidP="009F00C6">
      <w:pPr>
        <w:numPr>
          <w:ilvl w:val="1"/>
          <w:numId w:val="13"/>
        </w:numPr>
        <w:spacing w:after="0" w:line="240" w:lineRule="auto"/>
        <w:rPr>
          <w:rFonts w:ascii="Times New Roman" w:hAnsi="Times New Roman"/>
          <w:b/>
          <w:sz w:val="24"/>
          <w:szCs w:val="24"/>
        </w:rPr>
      </w:pPr>
      <w:r w:rsidRPr="00544DEC">
        <w:rPr>
          <w:rFonts w:ascii="Times New Roman" w:hAnsi="Times New Roman"/>
          <w:b/>
          <w:sz w:val="24"/>
          <w:szCs w:val="24"/>
        </w:rPr>
        <w:t>A tantárgy tanításának célja</w:t>
      </w:r>
    </w:p>
    <w:p w:rsidR="006527A2" w:rsidRPr="00544DEC" w:rsidRDefault="006527A2" w:rsidP="00DD53B5">
      <w:pPr>
        <w:widowControl w:val="0"/>
        <w:suppressAutoHyphens/>
        <w:spacing w:after="0" w:line="240" w:lineRule="auto"/>
        <w:ind w:left="550"/>
        <w:jc w:val="both"/>
        <w:rPr>
          <w:rFonts w:ascii="Times New Roman" w:hAnsi="Times New Roman"/>
          <w:bCs/>
        </w:rPr>
      </w:pPr>
      <w:r w:rsidRPr="00544DEC">
        <w:rPr>
          <w:rFonts w:ascii="Times New Roman" w:hAnsi="Times New Roman"/>
          <w:sz w:val="24"/>
          <w:szCs w:val="24"/>
        </w:rPr>
        <w:t xml:space="preserve">Ismerjék meg a tanulók a műszeres analitika mérési közül az </w:t>
      </w:r>
      <w:proofErr w:type="spellStart"/>
      <w:r w:rsidRPr="00544DEC">
        <w:rPr>
          <w:rFonts w:ascii="Times New Roman" w:hAnsi="Times New Roman"/>
          <w:sz w:val="24"/>
          <w:szCs w:val="24"/>
        </w:rPr>
        <w:t>elektroanalitika</w:t>
      </w:r>
      <w:proofErr w:type="spellEnd"/>
      <w:r w:rsidRPr="00544DEC">
        <w:rPr>
          <w:rFonts w:ascii="Times New Roman" w:hAnsi="Times New Roman"/>
          <w:sz w:val="24"/>
          <w:szCs w:val="24"/>
        </w:rPr>
        <w:t xml:space="preserve"> elvi alapjait. Legyenek tisztában a mérésekhez használt műszerek felépítésével, használatával, karbantartásával. Ismerjék meg azokat az összefüggéseket, amelyek alapján a mérési adatokból az eredményekhez lehet eljutni. Az </w:t>
      </w:r>
      <w:proofErr w:type="spellStart"/>
      <w:r w:rsidRPr="00544DEC">
        <w:rPr>
          <w:rFonts w:ascii="Times New Roman" w:hAnsi="Times New Roman"/>
          <w:sz w:val="24"/>
          <w:szCs w:val="24"/>
        </w:rPr>
        <w:t>elektroanalitikai</w:t>
      </w:r>
      <w:proofErr w:type="spellEnd"/>
      <w:r w:rsidRPr="00544DEC">
        <w:rPr>
          <w:rFonts w:ascii="Times New Roman" w:hAnsi="Times New Roman"/>
          <w:sz w:val="24"/>
          <w:szCs w:val="24"/>
        </w:rPr>
        <w:t xml:space="preserve"> mérések elvét legyenek képesek a gyakorlatban alkalmazni.</w:t>
      </w:r>
    </w:p>
    <w:p w:rsidR="006527A2" w:rsidRPr="00544DEC" w:rsidRDefault="006527A2" w:rsidP="00DD53B5">
      <w:pPr>
        <w:widowControl w:val="0"/>
        <w:suppressAutoHyphens/>
        <w:spacing w:after="0" w:line="240" w:lineRule="auto"/>
        <w:ind w:left="550"/>
        <w:rPr>
          <w:rFonts w:ascii="Times New Roman" w:hAnsi="Times New Roman"/>
          <w:b/>
          <w:sz w:val="24"/>
          <w:szCs w:val="24"/>
        </w:rPr>
      </w:pPr>
    </w:p>
    <w:p w:rsidR="006527A2" w:rsidRPr="00544DEC" w:rsidRDefault="006527A2" w:rsidP="00DD53B5">
      <w:pPr>
        <w:widowControl w:val="0"/>
        <w:numPr>
          <w:ilvl w:val="1"/>
          <w:numId w:val="13"/>
        </w:numPr>
        <w:suppressAutoHyphens/>
        <w:spacing w:after="0" w:line="240" w:lineRule="auto"/>
        <w:ind w:left="550" w:firstLine="0"/>
        <w:jc w:val="both"/>
        <w:rPr>
          <w:rFonts w:ascii="Times New Roman" w:hAnsi="Times New Roman"/>
          <w:kern w:val="2"/>
          <w:lang w:eastAsia="hi-IN" w:bidi="hi-IN"/>
        </w:rPr>
      </w:pPr>
      <w:r w:rsidRPr="00544DEC">
        <w:rPr>
          <w:rFonts w:ascii="Times New Roman" w:hAnsi="Times New Roman"/>
          <w:b/>
          <w:sz w:val="24"/>
          <w:szCs w:val="24"/>
        </w:rPr>
        <w:t>Kapcsolódó szakmai tartalmak</w:t>
      </w:r>
    </w:p>
    <w:p w:rsidR="006527A2" w:rsidRPr="00544DEC" w:rsidRDefault="006527A2" w:rsidP="00DD53B5">
      <w:pPr>
        <w:widowControl w:val="0"/>
        <w:suppressAutoHyphens/>
        <w:spacing w:after="0" w:line="240" w:lineRule="auto"/>
        <w:ind w:left="550"/>
        <w:jc w:val="both"/>
        <w:rPr>
          <w:rFonts w:ascii="Times New Roman" w:hAnsi="Times New Roman"/>
          <w:sz w:val="24"/>
          <w:szCs w:val="24"/>
        </w:rPr>
      </w:pPr>
      <w:r w:rsidRPr="00544DEC">
        <w:rPr>
          <w:rFonts w:ascii="Times New Roman" w:hAnsi="Times New Roman"/>
          <w:sz w:val="24"/>
          <w:szCs w:val="24"/>
        </w:rPr>
        <w:t xml:space="preserve">Műszeres analitika gyakorlatok </w:t>
      </w:r>
      <w:proofErr w:type="spellStart"/>
      <w:r w:rsidRPr="00544DEC">
        <w:rPr>
          <w:rFonts w:ascii="Times New Roman" w:hAnsi="Times New Roman"/>
          <w:sz w:val="24"/>
          <w:szCs w:val="24"/>
        </w:rPr>
        <w:t>elektroanalitikai</w:t>
      </w:r>
      <w:proofErr w:type="spellEnd"/>
      <w:r w:rsidRPr="00544DEC">
        <w:rPr>
          <w:rFonts w:ascii="Times New Roman" w:hAnsi="Times New Roman"/>
          <w:sz w:val="24"/>
          <w:szCs w:val="24"/>
        </w:rPr>
        <w:t xml:space="preserve"> mérések témakörei, számítógépes adatfeldolgozás, dokumentálás, statisztika</w:t>
      </w:r>
    </w:p>
    <w:p w:rsidR="006527A2" w:rsidRPr="00544DEC" w:rsidRDefault="006527A2" w:rsidP="001F5D0A">
      <w:pPr>
        <w:widowControl w:val="0"/>
        <w:suppressAutoHyphens/>
        <w:spacing w:after="0" w:line="240" w:lineRule="auto"/>
        <w:ind w:left="567"/>
        <w:rPr>
          <w:rFonts w:ascii="Times New Roman" w:hAnsi="Times New Roman"/>
          <w:b/>
          <w:sz w:val="24"/>
          <w:szCs w:val="24"/>
        </w:rPr>
      </w:pPr>
    </w:p>
    <w:p w:rsidR="006527A2" w:rsidRPr="00544DEC" w:rsidRDefault="006527A2" w:rsidP="009F00C6">
      <w:pPr>
        <w:widowControl w:val="0"/>
        <w:numPr>
          <w:ilvl w:val="1"/>
          <w:numId w:val="13"/>
        </w:numPr>
        <w:suppressAutoHyphens/>
        <w:spacing w:after="0" w:line="240" w:lineRule="auto"/>
        <w:rPr>
          <w:rFonts w:ascii="Times New Roman" w:hAnsi="Times New Roman"/>
          <w:b/>
          <w:sz w:val="24"/>
          <w:szCs w:val="24"/>
        </w:rPr>
      </w:pPr>
      <w:r w:rsidRPr="00544DEC">
        <w:rPr>
          <w:rFonts w:ascii="Times New Roman" w:hAnsi="Times New Roman"/>
          <w:b/>
          <w:sz w:val="24"/>
          <w:szCs w:val="24"/>
        </w:rPr>
        <w:t>Témakörök</w:t>
      </w:r>
    </w:p>
    <w:p w:rsidR="006527A2" w:rsidRPr="00544DEC" w:rsidRDefault="006527A2" w:rsidP="00887B22">
      <w:pPr>
        <w:widowControl w:val="0"/>
        <w:suppressAutoHyphens/>
        <w:spacing w:after="0" w:line="240" w:lineRule="auto"/>
        <w:ind w:left="927"/>
        <w:rPr>
          <w:rFonts w:ascii="Times New Roman" w:hAnsi="Times New Roman"/>
          <w:b/>
          <w:sz w:val="24"/>
          <w:szCs w:val="24"/>
        </w:rPr>
      </w:pPr>
    </w:p>
    <w:p w:rsidR="006527A2" w:rsidRPr="00544DEC" w:rsidRDefault="006527A2" w:rsidP="009F00C6">
      <w:pPr>
        <w:widowControl w:val="0"/>
        <w:numPr>
          <w:ilvl w:val="2"/>
          <w:numId w:val="13"/>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Elektromos alapjelenségek</w:t>
      </w:r>
      <w:r w:rsidRPr="00544DEC">
        <w:rPr>
          <w:rFonts w:ascii="Times New Roman" w:hAnsi="Times New Roman"/>
          <w:b/>
          <w:sz w:val="24"/>
          <w:szCs w:val="24"/>
        </w:rPr>
        <w:tab/>
      </w:r>
      <w:r w:rsidRPr="00544DEC">
        <w:rPr>
          <w:rFonts w:ascii="Times New Roman" w:hAnsi="Times New Roman"/>
          <w:b/>
          <w:i/>
          <w:sz w:val="24"/>
          <w:szCs w:val="24"/>
        </w:rPr>
        <w:t>4 óra</w:t>
      </w:r>
    </w:p>
    <w:p w:rsidR="006527A2" w:rsidRPr="00544DEC" w:rsidRDefault="006527A2" w:rsidP="00DD53B5">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Feszültség, potenciálkülönbség</w:t>
      </w:r>
    </w:p>
    <w:p w:rsidR="006527A2" w:rsidRPr="00544DEC" w:rsidRDefault="006527A2" w:rsidP="00DD53B5">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Ohm-törvénye</w:t>
      </w:r>
    </w:p>
    <w:p w:rsidR="006527A2" w:rsidRPr="00544DEC" w:rsidRDefault="006527A2" w:rsidP="00DD53B5">
      <w:pPr>
        <w:widowControl w:val="0"/>
        <w:numPr>
          <w:ilvl w:val="0"/>
          <w:numId w:val="5"/>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Kirchoff-törvények</w:t>
      </w:r>
      <w:proofErr w:type="spellEnd"/>
    </w:p>
    <w:p w:rsidR="006527A2" w:rsidRPr="00544DEC" w:rsidRDefault="006527A2" w:rsidP="00DD53B5">
      <w:pPr>
        <w:widowControl w:val="0"/>
        <w:numPr>
          <w:ilvl w:val="0"/>
          <w:numId w:val="5"/>
        </w:numPr>
        <w:suppressAutoHyphens/>
        <w:spacing w:after="0" w:line="240" w:lineRule="auto"/>
        <w:ind w:left="1100"/>
        <w:rPr>
          <w:rFonts w:ascii="Times New Roman" w:hAnsi="Times New Roman"/>
          <w:b/>
          <w:sz w:val="24"/>
          <w:szCs w:val="24"/>
        </w:rPr>
      </w:pPr>
      <w:r w:rsidRPr="00544DEC">
        <w:rPr>
          <w:rFonts w:ascii="Times New Roman" w:hAnsi="Times New Roman"/>
          <w:sz w:val="24"/>
          <w:szCs w:val="24"/>
        </w:rPr>
        <w:t>Faraday-törvények, elektrolízis</w:t>
      </w:r>
    </w:p>
    <w:p w:rsidR="006527A2" w:rsidRPr="00544DEC" w:rsidRDefault="006527A2" w:rsidP="00DD53B5">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feszültség/árammérés eszközei</w:t>
      </w:r>
    </w:p>
    <w:p w:rsidR="006527A2" w:rsidRPr="00544DEC" w:rsidRDefault="006527A2" w:rsidP="00DD53B5">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Ellenállásmérő módszerek</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3"/>
        </w:numPr>
        <w:tabs>
          <w:tab w:val="left" w:pos="1985"/>
          <w:tab w:val="right" w:pos="9213"/>
        </w:tabs>
        <w:suppressAutoHyphens/>
        <w:spacing w:after="0" w:line="240" w:lineRule="auto"/>
        <w:ind w:left="1985" w:hanging="851"/>
        <w:rPr>
          <w:rFonts w:ascii="Times New Roman" w:hAnsi="Times New Roman"/>
          <w:b/>
          <w:sz w:val="24"/>
          <w:szCs w:val="24"/>
        </w:rPr>
      </w:pPr>
      <w:proofErr w:type="spellStart"/>
      <w:r w:rsidRPr="00544DEC">
        <w:rPr>
          <w:rFonts w:ascii="Times New Roman" w:hAnsi="Times New Roman"/>
          <w:b/>
          <w:sz w:val="24"/>
          <w:szCs w:val="24"/>
        </w:rPr>
        <w:t>Potenciometria</w:t>
      </w:r>
      <w:proofErr w:type="spellEnd"/>
      <w:r w:rsidRPr="00544DEC">
        <w:rPr>
          <w:rFonts w:ascii="Times New Roman" w:hAnsi="Times New Roman"/>
          <w:b/>
          <w:sz w:val="24"/>
          <w:szCs w:val="24"/>
        </w:rPr>
        <w:tab/>
      </w:r>
      <w:r w:rsidR="002030FB" w:rsidRPr="00544DEC">
        <w:rPr>
          <w:rFonts w:ascii="Times New Roman" w:hAnsi="Times New Roman"/>
          <w:b/>
          <w:i/>
          <w:sz w:val="24"/>
          <w:szCs w:val="24"/>
        </w:rPr>
        <w:t xml:space="preserve">31 </w:t>
      </w:r>
      <w:r w:rsidRPr="00544DEC">
        <w:rPr>
          <w:rFonts w:ascii="Times New Roman" w:hAnsi="Times New Roman"/>
          <w:b/>
          <w:i/>
          <w:sz w:val="24"/>
          <w:szCs w:val="24"/>
        </w:rPr>
        <w:t>óra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direkt </w:t>
      </w:r>
      <w:proofErr w:type="spellStart"/>
      <w:r w:rsidRPr="00544DEC">
        <w:rPr>
          <w:rFonts w:ascii="Times New Roman" w:hAnsi="Times New Roman"/>
          <w:sz w:val="24"/>
          <w:szCs w:val="24"/>
        </w:rPr>
        <w:t>potencimetria</w:t>
      </w:r>
      <w:proofErr w:type="spellEnd"/>
      <w:r w:rsidRPr="00544DEC">
        <w:rPr>
          <w:rFonts w:ascii="Times New Roman" w:hAnsi="Times New Roman"/>
          <w:sz w:val="24"/>
          <w:szCs w:val="24"/>
        </w:rPr>
        <w:t xml:space="preserve"> elve</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pH fogalma, a víz disszociációja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Ionszelektív</w:t>
      </w:r>
      <w:proofErr w:type="spellEnd"/>
      <w:r w:rsidRPr="00544DEC">
        <w:rPr>
          <w:rFonts w:ascii="Times New Roman" w:hAnsi="Times New Roman"/>
          <w:sz w:val="24"/>
          <w:szCs w:val="24"/>
        </w:rPr>
        <w:t xml:space="preserve"> elektródok, szilárd membrán elektródok,</w:t>
      </w:r>
    </w:p>
    <w:p w:rsidR="006527A2" w:rsidRPr="00544DEC" w:rsidRDefault="006527A2" w:rsidP="00DD53B5">
      <w:pPr>
        <w:widowControl w:val="0"/>
        <w:suppressAutoHyphens/>
        <w:spacing w:after="0" w:line="240" w:lineRule="auto"/>
        <w:ind w:left="1100"/>
        <w:rPr>
          <w:rFonts w:ascii="Times New Roman" w:hAnsi="Times New Roman"/>
          <w:sz w:val="24"/>
          <w:szCs w:val="24"/>
        </w:rPr>
      </w:pPr>
      <w:r w:rsidRPr="00544DEC">
        <w:rPr>
          <w:rFonts w:ascii="Times New Roman" w:hAnsi="Times New Roman"/>
          <w:sz w:val="24"/>
          <w:szCs w:val="24"/>
        </w:rPr>
        <w:t>Folyadék membrán elektródok, gázelektródok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Molekulaszelektív</w:t>
      </w:r>
      <w:proofErr w:type="spellEnd"/>
      <w:r w:rsidRPr="00544DEC">
        <w:rPr>
          <w:rFonts w:ascii="Times New Roman" w:hAnsi="Times New Roman"/>
          <w:sz w:val="24"/>
          <w:szCs w:val="24"/>
        </w:rPr>
        <w:t xml:space="preserve"> elektródok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Nernst</w:t>
      </w:r>
      <w:proofErr w:type="spellEnd"/>
      <w:r w:rsidRPr="00544DEC">
        <w:rPr>
          <w:rFonts w:ascii="Times New Roman" w:hAnsi="Times New Roman"/>
          <w:sz w:val="24"/>
          <w:szCs w:val="24"/>
        </w:rPr>
        <w:t xml:space="preserve"> törvény és </w:t>
      </w:r>
      <w:proofErr w:type="spellStart"/>
      <w:r w:rsidRPr="00544DEC">
        <w:rPr>
          <w:rFonts w:ascii="Times New Roman" w:hAnsi="Times New Roman"/>
          <w:sz w:val="24"/>
          <w:szCs w:val="24"/>
        </w:rPr>
        <w:t>elektroanalitikai</w:t>
      </w:r>
      <w:proofErr w:type="spellEnd"/>
      <w:r w:rsidRPr="00544DEC">
        <w:rPr>
          <w:rFonts w:ascii="Times New Roman" w:hAnsi="Times New Roman"/>
          <w:sz w:val="24"/>
          <w:szCs w:val="24"/>
        </w:rPr>
        <w:t xml:space="preserve"> alkalmazásai</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pH-mérő műszer/elektród kalibrálása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Indirekt </w:t>
      </w:r>
      <w:proofErr w:type="spellStart"/>
      <w:r w:rsidRPr="00544DEC">
        <w:rPr>
          <w:rFonts w:ascii="Times New Roman" w:hAnsi="Times New Roman"/>
          <w:sz w:val="24"/>
          <w:szCs w:val="24"/>
        </w:rPr>
        <w:t>potenciometria</w:t>
      </w:r>
      <w:proofErr w:type="spellEnd"/>
      <w:r w:rsidRPr="00544DEC">
        <w:rPr>
          <w:rFonts w:ascii="Times New Roman" w:hAnsi="Times New Roman"/>
          <w:sz w:val="24"/>
          <w:szCs w:val="24"/>
        </w:rPr>
        <w:t xml:space="preserve"> – </w:t>
      </w:r>
      <w:proofErr w:type="spellStart"/>
      <w:r w:rsidRPr="00544DEC">
        <w:rPr>
          <w:rFonts w:ascii="Times New Roman" w:hAnsi="Times New Roman"/>
          <w:sz w:val="24"/>
          <w:szCs w:val="24"/>
        </w:rPr>
        <w:t>potenciometrikus</w:t>
      </w:r>
      <w:proofErr w:type="spellEnd"/>
      <w:r w:rsidRPr="00544DEC">
        <w:rPr>
          <w:rFonts w:ascii="Times New Roman" w:hAnsi="Times New Roman"/>
          <w:sz w:val="24"/>
          <w:szCs w:val="24"/>
        </w:rPr>
        <w:t xml:space="preserve"> titrálás</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Potenciometrikus</w:t>
      </w:r>
      <w:proofErr w:type="spellEnd"/>
      <w:r w:rsidRPr="00544DEC">
        <w:rPr>
          <w:rFonts w:ascii="Times New Roman" w:hAnsi="Times New Roman"/>
          <w:sz w:val="24"/>
          <w:szCs w:val="24"/>
        </w:rPr>
        <w:t xml:space="preserve"> </w:t>
      </w:r>
      <w:proofErr w:type="gramStart"/>
      <w:r w:rsidRPr="00544DEC">
        <w:rPr>
          <w:rFonts w:ascii="Times New Roman" w:hAnsi="Times New Roman"/>
          <w:sz w:val="24"/>
          <w:szCs w:val="24"/>
        </w:rPr>
        <w:t>sav-bázis titrálások</w:t>
      </w:r>
      <w:proofErr w:type="gramEnd"/>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Potenciometrikus</w:t>
      </w:r>
      <w:proofErr w:type="spellEnd"/>
      <w:r w:rsidRPr="00544DEC">
        <w:rPr>
          <w:rFonts w:ascii="Times New Roman" w:hAnsi="Times New Roman"/>
          <w:sz w:val="24"/>
          <w:szCs w:val="24"/>
        </w:rPr>
        <w:t xml:space="preserve"> </w:t>
      </w:r>
      <w:proofErr w:type="spellStart"/>
      <w:r w:rsidRPr="00544DEC">
        <w:rPr>
          <w:rFonts w:ascii="Times New Roman" w:hAnsi="Times New Roman"/>
          <w:sz w:val="24"/>
          <w:szCs w:val="24"/>
        </w:rPr>
        <w:t>redox</w:t>
      </w:r>
      <w:proofErr w:type="spellEnd"/>
      <w:r w:rsidRPr="00544DEC">
        <w:rPr>
          <w:rFonts w:ascii="Times New Roman" w:hAnsi="Times New Roman"/>
          <w:sz w:val="24"/>
          <w:szCs w:val="24"/>
        </w:rPr>
        <w:t xml:space="preserve"> titrálások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Titrálási görbe, inflexiós pont meghatározási módszerek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proofErr w:type="gramStart"/>
      <w:r w:rsidRPr="00544DEC">
        <w:rPr>
          <w:rFonts w:ascii="Times New Roman" w:hAnsi="Times New Roman"/>
          <w:sz w:val="24"/>
          <w:szCs w:val="24"/>
        </w:rPr>
        <w:t>Automata titrálók</w:t>
      </w:r>
      <w:proofErr w:type="gramEnd"/>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Foto-kolorimetriás titrálások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Nem vizes közegű </w:t>
      </w:r>
      <w:proofErr w:type="spellStart"/>
      <w:r w:rsidRPr="00544DEC">
        <w:rPr>
          <w:rFonts w:ascii="Times New Roman" w:hAnsi="Times New Roman"/>
          <w:sz w:val="24"/>
          <w:szCs w:val="24"/>
        </w:rPr>
        <w:t>potenciometriás</w:t>
      </w:r>
      <w:proofErr w:type="spellEnd"/>
      <w:r w:rsidRPr="00544DEC">
        <w:rPr>
          <w:rFonts w:ascii="Times New Roman" w:hAnsi="Times New Roman"/>
          <w:sz w:val="24"/>
          <w:szCs w:val="24"/>
        </w:rPr>
        <w:t xml:space="preserve"> titrálások (KF-titrálás)</w:t>
      </w:r>
    </w:p>
    <w:p w:rsidR="006527A2" w:rsidRPr="00544DEC" w:rsidRDefault="006527A2" w:rsidP="00DD53B5">
      <w:pPr>
        <w:spacing w:after="0" w:line="240" w:lineRule="auto"/>
        <w:ind w:left="1100"/>
        <w:rPr>
          <w:rFonts w:ascii="Times New Roman" w:hAnsi="Times New Roman"/>
          <w:b/>
          <w:sz w:val="24"/>
          <w:szCs w:val="24"/>
        </w:rPr>
      </w:pPr>
    </w:p>
    <w:p w:rsidR="006527A2" w:rsidRPr="00544DEC" w:rsidRDefault="006527A2" w:rsidP="009F00C6">
      <w:pPr>
        <w:widowControl w:val="0"/>
        <w:numPr>
          <w:ilvl w:val="2"/>
          <w:numId w:val="13"/>
        </w:numPr>
        <w:tabs>
          <w:tab w:val="left" w:pos="1985"/>
          <w:tab w:val="right" w:pos="9213"/>
        </w:tabs>
        <w:suppressAutoHyphens/>
        <w:spacing w:after="0" w:line="240" w:lineRule="auto"/>
        <w:ind w:left="1985" w:hanging="851"/>
        <w:rPr>
          <w:rFonts w:ascii="Times New Roman" w:hAnsi="Times New Roman"/>
          <w:b/>
          <w:sz w:val="24"/>
          <w:szCs w:val="24"/>
        </w:rPr>
      </w:pPr>
      <w:proofErr w:type="spellStart"/>
      <w:r w:rsidRPr="00544DEC">
        <w:rPr>
          <w:rFonts w:ascii="Times New Roman" w:hAnsi="Times New Roman"/>
          <w:b/>
          <w:sz w:val="24"/>
          <w:szCs w:val="24"/>
        </w:rPr>
        <w:t>Konduktometria</w:t>
      </w:r>
      <w:proofErr w:type="spellEnd"/>
      <w:r w:rsidRPr="00544DEC">
        <w:rPr>
          <w:rFonts w:ascii="Times New Roman" w:hAnsi="Times New Roman"/>
          <w:b/>
          <w:sz w:val="24"/>
          <w:szCs w:val="24"/>
        </w:rPr>
        <w:tab/>
      </w:r>
      <w:r w:rsidR="002030FB" w:rsidRPr="00544DEC">
        <w:rPr>
          <w:rFonts w:ascii="Times New Roman" w:hAnsi="Times New Roman"/>
          <w:b/>
          <w:i/>
          <w:sz w:val="24"/>
          <w:szCs w:val="24"/>
        </w:rPr>
        <w:t xml:space="preserve">13 </w:t>
      </w:r>
      <w:r w:rsidRPr="00544DEC">
        <w:rPr>
          <w:rFonts w:ascii="Times New Roman" w:hAnsi="Times New Roman"/>
          <w:b/>
          <w:i/>
          <w:sz w:val="24"/>
          <w:szCs w:val="24"/>
        </w:rPr>
        <w:t>óra</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Elektrolitok vezetése, fajlagos vezetés</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Vezetési cella, cellaállandó</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Direkt </w:t>
      </w:r>
      <w:proofErr w:type="spellStart"/>
      <w:r w:rsidRPr="00544DEC">
        <w:rPr>
          <w:rFonts w:ascii="Times New Roman" w:hAnsi="Times New Roman"/>
          <w:sz w:val="24"/>
          <w:szCs w:val="24"/>
        </w:rPr>
        <w:t>konduktometria</w:t>
      </w:r>
      <w:proofErr w:type="spellEnd"/>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Indirekt </w:t>
      </w:r>
      <w:proofErr w:type="spellStart"/>
      <w:r w:rsidRPr="00544DEC">
        <w:rPr>
          <w:rFonts w:ascii="Times New Roman" w:hAnsi="Times New Roman"/>
          <w:sz w:val="24"/>
          <w:szCs w:val="24"/>
        </w:rPr>
        <w:t>konduktometria</w:t>
      </w:r>
      <w:proofErr w:type="spellEnd"/>
      <w:r w:rsidRPr="00544DEC">
        <w:rPr>
          <w:rFonts w:ascii="Times New Roman" w:hAnsi="Times New Roman"/>
          <w:sz w:val="24"/>
          <w:szCs w:val="24"/>
        </w:rPr>
        <w:t xml:space="preserve"> – </w:t>
      </w:r>
      <w:proofErr w:type="spellStart"/>
      <w:r w:rsidRPr="00544DEC">
        <w:rPr>
          <w:rFonts w:ascii="Times New Roman" w:hAnsi="Times New Roman"/>
          <w:sz w:val="24"/>
          <w:szCs w:val="24"/>
        </w:rPr>
        <w:t>konduktometriás</w:t>
      </w:r>
      <w:proofErr w:type="spellEnd"/>
      <w:r w:rsidRPr="00544DEC">
        <w:rPr>
          <w:rFonts w:ascii="Times New Roman" w:hAnsi="Times New Roman"/>
          <w:sz w:val="24"/>
          <w:szCs w:val="24"/>
        </w:rPr>
        <w:t xml:space="preserve"> titrálás</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Konduktometriás</w:t>
      </w:r>
      <w:proofErr w:type="spellEnd"/>
      <w:r w:rsidRPr="00544DEC">
        <w:rPr>
          <w:rFonts w:ascii="Times New Roman" w:hAnsi="Times New Roman"/>
          <w:sz w:val="24"/>
          <w:szCs w:val="24"/>
        </w:rPr>
        <w:t xml:space="preserve"> titrálási görbék kiértékelése</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konduktométer</w:t>
      </w:r>
      <w:proofErr w:type="spellEnd"/>
      <w:r w:rsidRPr="00544DEC">
        <w:rPr>
          <w:rFonts w:ascii="Times New Roman" w:hAnsi="Times New Roman"/>
          <w:sz w:val="24"/>
          <w:szCs w:val="24"/>
        </w:rPr>
        <w:t xml:space="preserve"> felépítése</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3"/>
        </w:numPr>
        <w:tabs>
          <w:tab w:val="left" w:pos="1985"/>
          <w:tab w:val="right" w:pos="9213"/>
        </w:tabs>
        <w:suppressAutoHyphens/>
        <w:spacing w:after="0" w:line="240" w:lineRule="auto"/>
        <w:ind w:left="1985" w:hanging="851"/>
        <w:rPr>
          <w:rFonts w:ascii="Times New Roman" w:hAnsi="Times New Roman"/>
          <w:b/>
          <w:sz w:val="24"/>
          <w:szCs w:val="24"/>
        </w:rPr>
      </w:pPr>
      <w:proofErr w:type="spellStart"/>
      <w:r w:rsidRPr="00544DEC">
        <w:rPr>
          <w:rFonts w:ascii="Times New Roman" w:hAnsi="Times New Roman"/>
          <w:b/>
          <w:sz w:val="24"/>
          <w:szCs w:val="24"/>
        </w:rPr>
        <w:t>Voltammetria</w:t>
      </w:r>
      <w:proofErr w:type="spellEnd"/>
      <w:r w:rsidRPr="00544DEC">
        <w:rPr>
          <w:rFonts w:ascii="Times New Roman" w:hAnsi="Times New Roman"/>
          <w:b/>
          <w:sz w:val="24"/>
          <w:szCs w:val="24"/>
        </w:rPr>
        <w:tab/>
      </w:r>
      <w:r w:rsidRPr="00544DEC">
        <w:rPr>
          <w:rFonts w:ascii="Times New Roman" w:hAnsi="Times New Roman"/>
          <w:b/>
          <w:i/>
          <w:sz w:val="24"/>
          <w:szCs w:val="24"/>
        </w:rPr>
        <w:t>14 óra</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Polarográfia alapjai, a csepegő </w:t>
      </w:r>
      <w:proofErr w:type="spellStart"/>
      <w:r w:rsidRPr="00544DEC">
        <w:rPr>
          <w:rFonts w:ascii="Times New Roman" w:hAnsi="Times New Roman"/>
          <w:sz w:val="24"/>
          <w:szCs w:val="24"/>
        </w:rPr>
        <w:t>Hg-elektród</w:t>
      </w:r>
      <w:proofErr w:type="spellEnd"/>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polarográf</w:t>
      </w:r>
      <w:proofErr w:type="spellEnd"/>
      <w:r w:rsidRPr="00544DEC">
        <w:rPr>
          <w:rFonts w:ascii="Times New Roman" w:hAnsi="Times New Roman"/>
          <w:sz w:val="24"/>
          <w:szCs w:val="24"/>
        </w:rPr>
        <w:t xml:space="preserve"> felépítése</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inverz polarográfia</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Nyomelemzés, dúsítás</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Szilárd </w:t>
      </w:r>
      <w:proofErr w:type="spellStart"/>
      <w:r w:rsidRPr="00544DEC">
        <w:rPr>
          <w:rFonts w:ascii="Times New Roman" w:hAnsi="Times New Roman"/>
          <w:sz w:val="24"/>
          <w:szCs w:val="24"/>
        </w:rPr>
        <w:t>voltammetriás</w:t>
      </w:r>
      <w:proofErr w:type="spellEnd"/>
      <w:r w:rsidRPr="00544DEC">
        <w:rPr>
          <w:rFonts w:ascii="Times New Roman" w:hAnsi="Times New Roman"/>
          <w:sz w:val="24"/>
          <w:szCs w:val="24"/>
        </w:rPr>
        <w:t xml:space="preserve"> elektródok</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Ciklikus </w:t>
      </w:r>
      <w:proofErr w:type="spellStart"/>
      <w:r w:rsidRPr="00544DEC">
        <w:rPr>
          <w:rFonts w:ascii="Times New Roman" w:hAnsi="Times New Roman"/>
          <w:sz w:val="24"/>
          <w:szCs w:val="24"/>
        </w:rPr>
        <w:t>voltammetia</w:t>
      </w:r>
      <w:proofErr w:type="spellEnd"/>
      <w:r w:rsidRPr="00544DEC">
        <w:rPr>
          <w:rFonts w:ascii="Times New Roman" w:hAnsi="Times New Roman"/>
          <w:sz w:val="24"/>
          <w:szCs w:val="24"/>
        </w:rPr>
        <w:t xml:space="preserve"> (CV)</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Differenciál Pulzus Polarográfia (DPP)</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potenciosztát</w:t>
      </w:r>
      <w:proofErr w:type="spellEnd"/>
      <w:r w:rsidRPr="00544DEC">
        <w:rPr>
          <w:rFonts w:ascii="Times New Roman" w:hAnsi="Times New Roman"/>
          <w:sz w:val="24"/>
          <w:szCs w:val="24"/>
        </w:rPr>
        <w:t xml:space="preserve"> felépítése, fontosabb részei, az ezekkel szemben támasztott követelmények, működtető szoftverek</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polarogrammok</w:t>
      </w:r>
      <w:proofErr w:type="spellEnd"/>
      <w:r w:rsidRPr="00544DEC">
        <w:rPr>
          <w:rFonts w:ascii="Times New Roman" w:hAnsi="Times New Roman"/>
          <w:sz w:val="24"/>
          <w:szCs w:val="24"/>
        </w:rPr>
        <w:t xml:space="preserve"> kiértékelése – standard addíció</w:t>
      </w:r>
    </w:p>
    <w:p w:rsidR="006527A2" w:rsidRPr="00544DEC" w:rsidRDefault="006527A2" w:rsidP="009338C3">
      <w:pPr>
        <w:widowControl w:val="0"/>
        <w:suppressAutoHyphens/>
        <w:spacing w:after="0" w:line="240" w:lineRule="auto"/>
        <w:ind w:left="792"/>
        <w:jc w:val="both"/>
        <w:rPr>
          <w:rFonts w:ascii="Times New Roman" w:hAnsi="Times New Roman"/>
          <w:b/>
          <w:bCs/>
          <w:sz w:val="24"/>
          <w:szCs w:val="24"/>
        </w:rPr>
      </w:pPr>
    </w:p>
    <w:p w:rsidR="006527A2" w:rsidRPr="00544DEC" w:rsidRDefault="006527A2" w:rsidP="009C417E">
      <w:pPr>
        <w:widowControl w:val="0"/>
        <w:numPr>
          <w:ilvl w:val="1"/>
          <w:numId w:val="13"/>
        </w:numPr>
        <w:suppressAutoHyphens/>
        <w:spacing w:after="0" w:line="240" w:lineRule="auto"/>
        <w:ind w:left="1430" w:hanging="863"/>
        <w:rPr>
          <w:rFonts w:ascii="Times New Roman" w:hAnsi="Times New Roman"/>
        </w:rPr>
      </w:pPr>
      <w:r w:rsidRPr="00544DEC">
        <w:rPr>
          <w:rFonts w:ascii="Times New Roman" w:hAnsi="Times New Roman"/>
          <w:b/>
          <w:i/>
          <w:sz w:val="24"/>
          <w:szCs w:val="24"/>
        </w:rPr>
        <w:t xml:space="preserve">A képzés javasolt helyszíne (ajánlás) </w:t>
      </w:r>
    </w:p>
    <w:p w:rsidR="006527A2" w:rsidRPr="00544DEC" w:rsidRDefault="006527A2" w:rsidP="009C417E">
      <w:pPr>
        <w:widowControl w:val="0"/>
        <w:suppressAutoHyphens/>
        <w:spacing w:after="0" w:line="240" w:lineRule="auto"/>
        <w:ind w:left="1418"/>
        <w:rPr>
          <w:rFonts w:ascii="Times New Roman" w:hAnsi="Times New Roman"/>
        </w:rPr>
      </w:pPr>
      <w:r w:rsidRPr="00544DEC">
        <w:rPr>
          <w:rFonts w:ascii="Times New Roman" w:hAnsi="Times New Roman"/>
        </w:rPr>
        <w:t xml:space="preserve">Tanterem, amely az </w:t>
      </w:r>
      <w:proofErr w:type="spellStart"/>
      <w:r w:rsidRPr="00544DEC">
        <w:rPr>
          <w:rFonts w:ascii="Times New Roman" w:hAnsi="Times New Roman"/>
        </w:rPr>
        <w:t>elektroanalitikai</w:t>
      </w:r>
      <w:proofErr w:type="spellEnd"/>
      <w:r w:rsidRPr="00544DEC">
        <w:rPr>
          <w:rFonts w:ascii="Times New Roman" w:hAnsi="Times New Roman"/>
        </w:rPr>
        <w:t xml:space="preserve"> műszerek közelében van és rendelkezik projektorral</w:t>
      </w:r>
    </w:p>
    <w:p w:rsidR="006527A2" w:rsidRPr="00544DEC" w:rsidRDefault="006527A2" w:rsidP="009338C3">
      <w:pPr>
        <w:widowControl w:val="0"/>
        <w:suppressAutoHyphens/>
        <w:spacing w:after="0" w:line="240" w:lineRule="auto"/>
        <w:ind w:left="792"/>
        <w:jc w:val="both"/>
        <w:rPr>
          <w:rFonts w:ascii="Times New Roman" w:hAnsi="Times New Roman"/>
          <w:b/>
          <w:bCs/>
          <w:sz w:val="24"/>
          <w:szCs w:val="24"/>
        </w:rPr>
      </w:pPr>
    </w:p>
    <w:p w:rsidR="006527A2" w:rsidRPr="00544DEC" w:rsidRDefault="006527A2" w:rsidP="009C417E">
      <w:pPr>
        <w:widowControl w:val="0"/>
        <w:numPr>
          <w:ilvl w:val="1"/>
          <w:numId w:val="13"/>
        </w:numPr>
        <w:suppressAutoHyphens/>
        <w:spacing w:after="0" w:line="240" w:lineRule="auto"/>
        <w:ind w:left="1430" w:hanging="863"/>
        <w:rPr>
          <w:rFonts w:ascii="Times New Roman" w:hAnsi="Times New Roman"/>
          <w:b/>
          <w:i/>
          <w:sz w:val="24"/>
          <w:szCs w:val="24"/>
        </w:rPr>
      </w:pPr>
      <w:r w:rsidRPr="00544DEC">
        <w:rPr>
          <w:rFonts w:ascii="Times New Roman" w:hAnsi="Times New Roman"/>
          <w:b/>
          <w:i/>
          <w:sz w:val="24"/>
          <w:szCs w:val="24"/>
        </w:rPr>
        <w:t>A tantárgy elsajátítása során alkalmazható sajátos módszerek, tanulói tevékenységformák (ajánlás)</w:t>
      </w:r>
    </w:p>
    <w:p w:rsidR="006527A2" w:rsidRPr="00544DEC" w:rsidRDefault="006527A2" w:rsidP="009338C3">
      <w:pPr>
        <w:widowControl w:val="0"/>
        <w:suppressAutoHyphens/>
        <w:spacing w:after="0" w:line="240" w:lineRule="auto"/>
        <w:ind w:left="792"/>
        <w:jc w:val="both"/>
        <w:rPr>
          <w:rFonts w:ascii="Times New Roman" w:hAnsi="Times New Roman"/>
          <w:b/>
          <w:bCs/>
          <w:sz w:val="24"/>
          <w:szCs w:val="24"/>
        </w:rPr>
      </w:pPr>
    </w:p>
    <w:p w:rsidR="006527A2" w:rsidRPr="00544DEC" w:rsidRDefault="006527A2" w:rsidP="000F78D1">
      <w:pPr>
        <w:widowControl w:val="0"/>
        <w:numPr>
          <w:ilvl w:val="2"/>
          <w:numId w:val="13"/>
        </w:numPr>
        <w:suppressAutoHyphens/>
        <w:spacing w:after="0" w:line="240" w:lineRule="auto"/>
        <w:rPr>
          <w:rFonts w:ascii="Times New Roman" w:hAnsi="Times New Roman"/>
          <w:b/>
          <w:i/>
          <w:sz w:val="24"/>
          <w:szCs w:val="24"/>
        </w:rPr>
      </w:pPr>
      <w:r w:rsidRPr="00544DEC">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6527A2" w:rsidRPr="00544DEC">
        <w:trPr>
          <w:cantSplit/>
          <w:trHeight w:val="1134"/>
          <w:jc w:val="center"/>
        </w:trPr>
        <w:tc>
          <w:tcPr>
            <w:tcW w:w="828"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3621"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tevékenységforma</w:t>
            </w:r>
          </w:p>
        </w:tc>
        <w:tc>
          <w:tcPr>
            <w:tcW w:w="3039"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 szervezési kerete</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(differenciálási módok)</w:t>
            </w:r>
          </w:p>
        </w:tc>
        <w:tc>
          <w:tcPr>
            <w:tcW w:w="1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eszközök és felszerelések (SZVK 6. pont lebontása, pontosítása)</w:t>
            </w:r>
          </w:p>
        </w:tc>
      </w:tr>
      <w:tr w:rsidR="006527A2" w:rsidRPr="00544DEC">
        <w:trPr>
          <w:cantSplit/>
          <w:trHeight w:val="1141"/>
          <w:jc w:val="center"/>
        </w:trPr>
        <w:tc>
          <w:tcPr>
            <w:tcW w:w="828"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3621" w:type="dxa"/>
            <w:vMerge/>
            <w:vAlign w:val="center"/>
          </w:tcPr>
          <w:p w:rsidR="006527A2" w:rsidRPr="00544DEC" w:rsidRDefault="006527A2" w:rsidP="001F5D0A">
            <w:pPr>
              <w:spacing w:after="0" w:line="240" w:lineRule="auto"/>
              <w:rPr>
                <w:rFonts w:ascii="Times New Roman" w:hAnsi="Times New Roman"/>
                <w:b/>
                <w:sz w:val="20"/>
                <w:szCs w:val="20"/>
              </w:rPr>
            </w:pP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Egyéni</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Csoport-</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bontás</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Osztály-</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keret</w:t>
            </w:r>
          </w:p>
        </w:tc>
        <w:tc>
          <w:tcPr>
            <w:tcW w:w="1800"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1.</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Információ feldolgozó tevékenységek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Olvasott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Olvasott szöveg feldolgozása jegyzeteléssel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feldolgozása jegyzeteléssel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1.5.</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önálló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1.6.</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feladattal vezetett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2.</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Ismeretalkalmazási gyakorló tevékenységek, feladatok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Válaszolás írásban mondatszintű kérdésekre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Tesztfeladat megoldása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Szöveges előadás egyéni felkészüléssel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2.4.</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Tapasztalatok utólagos ismertetése szóban</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3.</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Képi információk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Készülékrajzok, folyamatábrák értelmezése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Készülékrajzok rajz készítése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Kapcsolási rajzok értelmezése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trHeight w:val="499"/>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4.</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Komplex információk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4.1.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Utólagos szóbeli beszámoló</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5.</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Csoportos munkaformák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5.1.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Feladattal vezetett kiscsoportos szövegfeldolgozás</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5.2.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rendszerezése mozaikfeladattal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5.3.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Kiscsoportos szakmai munkavégzés irányítással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widowControl w:val="0"/>
        <w:suppressAutoHyphens/>
        <w:spacing w:after="0" w:line="240" w:lineRule="auto"/>
        <w:ind w:firstLine="709"/>
        <w:rPr>
          <w:rFonts w:ascii="Times New Roman" w:hAnsi="Times New Roman"/>
          <w:b/>
          <w:i/>
          <w:sz w:val="24"/>
          <w:szCs w:val="24"/>
        </w:rPr>
      </w:pPr>
    </w:p>
    <w:p w:rsidR="006527A2" w:rsidRPr="00544DEC" w:rsidRDefault="006527A2" w:rsidP="000F78D1">
      <w:pPr>
        <w:numPr>
          <w:ilvl w:val="2"/>
          <w:numId w:val="13"/>
        </w:numPr>
        <w:spacing w:after="0" w:line="240" w:lineRule="auto"/>
        <w:jc w:val="both"/>
        <w:rPr>
          <w:rFonts w:ascii="Times New Roman" w:hAnsi="Times New Roman"/>
          <w:iCs/>
        </w:rPr>
      </w:pPr>
      <w:r w:rsidRPr="00544DEC">
        <w:rPr>
          <w:rFonts w:ascii="Times New Roman" w:hAnsi="Times New Roman"/>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23"/>
      </w:tblGrid>
      <w:tr w:rsidR="006527A2" w:rsidRPr="00544DEC">
        <w:trPr>
          <w:jc w:val="center"/>
        </w:trPr>
        <w:tc>
          <w:tcPr>
            <w:tcW w:w="994"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2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 xml:space="preserve">Alkalmazott oktatási </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módszer neve</w:t>
            </w:r>
          </w:p>
        </w:tc>
        <w:tc>
          <w:tcPr>
            <w:tcW w:w="2835"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 tanulói tevékenység szervezeti kerete</w:t>
            </w:r>
          </w:p>
        </w:tc>
        <w:tc>
          <w:tcPr>
            <w:tcW w:w="2623"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w:t>
            </w:r>
          </w:p>
        </w:tc>
      </w:tr>
      <w:tr w:rsidR="006527A2" w:rsidRPr="00544DEC">
        <w:trPr>
          <w:jc w:val="center"/>
        </w:trPr>
        <w:tc>
          <w:tcPr>
            <w:tcW w:w="994"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2800" w:type="dxa"/>
            <w:vMerge/>
            <w:vAlign w:val="center"/>
          </w:tcPr>
          <w:p w:rsidR="006527A2" w:rsidRPr="00544DEC" w:rsidRDefault="006527A2" w:rsidP="001F5D0A">
            <w:pPr>
              <w:spacing w:after="0" w:line="240" w:lineRule="auto"/>
              <w:rPr>
                <w:rFonts w:ascii="Times New Roman" w:hAnsi="Times New Roman"/>
                <w:b/>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egyéni</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csoport</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osztály</w:t>
            </w:r>
          </w:p>
        </w:tc>
        <w:tc>
          <w:tcPr>
            <w:tcW w:w="2623"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magyarázat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kiselőadás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megbeszélés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projekt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1.5.</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házi feladat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spacing w:after="0" w:line="240" w:lineRule="auto"/>
        <w:jc w:val="both"/>
        <w:rPr>
          <w:rFonts w:ascii="Times New Roman" w:hAnsi="Times New Roman"/>
          <w:iCs/>
        </w:rPr>
      </w:pPr>
    </w:p>
    <w:p w:rsidR="006527A2" w:rsidRPr="00544DEC" w:rsidRDefault="006527A2" w:rsidP="009F00C6">
      <w:pPr>
        <w:widowControl w:val="0"/>
        <w:numPr>
          <w:ilvl w:val="1"/>
          <w:numId w:val="13"/>
        </w:numPr>
        <w:suppressAutoHyphens/>
        <w:spacing w:after="0" w:line="240" w:lineRule="auto"/>
        <w:rPr>
          <w:rFonts w:ascii="Times New Roman" w:hAnsi="Times New Roman"/>
          <w:b/>
          <w:bCs/>
          <w:sz w:val="24"/>
          <w:szCs w:val="24"/>
        </w:rPr>
      </w:pPr>
      <w:r w:rsidRPr="00544DEC">
        <w:rPr>
          <w:rFonts w:ascii="Times New Roman" w:hAnsi="Times New Roman"/>
          <w:b/>
          <w:bCs/>
          <w:sz w:val="24"/>
          <w:szCs w:val="24"/>
        </w:rPr>
        <w:t xml:space="preserve">A </w:t>
      </w:r>
      <w:r w:rsidRPr="00544DEC">
        <w:rPr>
          <w:rFonts w:ascii="Times New Roman" w:hAnsi="Times New Roman"/>
          <w:b/>
          <w:sz w:val="24"/>
          <w:szCs w:val="24"/>
        </w:rPr>
        <w:t>tantárgyértékelésének</w:t>
      </w:r>
      <w:r w:rsidRPr="00544DEC">
        <w:rPr>
          <w:rFonts w:ascii="Times New Roman" w:hAnsi="Times New Roman"/>
          <w:b/>
          <w:bCs/>
          <w:sz w:val="24"/>
          <w:szCs w:val="24"/>
        </w:rPr>
        <w:t xml:space="preserve"> módja</w:t>
      </w:r>
    </w:p>
    <w:p w:rsidR="006527A2" w:rsidRPr="00544DEC" w:rsidRDefault="006527A2" w:rsidP="00DD53B5">
      <w:pPr>
        <w:widowControl w:val="0"/>
        <w:suppressAutoHyphens/>
        <w:spacing w:after="0" w:line="240" w:lineRule="auto"/>
        <w:ind w:left="550"/>
        <w:jc w:val="both"/>
        <w:rPr>
          <w:rFonts w:ascii="Times New Roman" w:hAnsi="Times New Roman"/>
          <w:b/>
          <w:bCs/>
          <w:sz w:val="24"/>
          <w:szCs w:val="24"/>
        </w:rPr>
      </w:pPr>
      <w:r w:rsidRPr="00544DEC">
        <w:rPr>
          <w:rFonts w:ascii="Times New Roman" w:hAnsi="Times New Roman"/>
          <w:bCs/>
          <w:sz w:val="24"/>
          <w:szCs w:val="24"/>
        </w:rPr>
        <w:t>„A nemzeti köznevelésről szóló 2011. évi CXC. törvény 54. § (2) a) pontja szerinti értékeléssel.”</w:t>
      </w:r>
    </w:p>
    <w:p w:rsidR="006527A2" w:rsidRPr="00544DEC" w:rsidRDefault="006527A2" w:rsidP="00DD53B5">
      <w:pPr>
        <w:spacing w:after="0" w:line="240" w:lineRule="auto"/>
        <w:ind w:left="550"/>
        <w:jc w:val="both"/>
        <w:rPr>
          <w:rFonts w:ascii="Times New Roman" w:hAnsi="Times New Roman"/>
          <w:iCs/>
        </w:rPr>
      </w:pPr>
    </w:p>
    <w:p w:rsidR="006527A2" w:rsidRPr="00544DEC" w:rsidRDefault="006527A2" w:rsidP="001F5D0A">
      <w:pPr>
        <w:spacing w:after="0" w:line="240" w:lineRule="auto"/>
        <w:jc w:val="both"/>
        <w:rPr>
          <w:rFonts w:ascii="Times New Roman" w:hAnsi="Times New Roman"/>
          <w:iCs/>
        </w:rPr>
      </w:pPr>
    </w:p>
    <w:p w:rsidR="006527A2" w:rsidRPr="00544DEC" w:rsidRDefault="006527A2" w:rsidP="001F5D0A">
      <w:pPr>
        <w:spacing w:after="0" w:line="240" w:lineRule="auto"/>
        <w:jc w:val="both"/>
        <w:rPr>
          <w:rFonts w:ascii="Times New Roman" w:hAnsi="Times New Roman"/>
          <w:iCs/>
        </w:rPr>
      </w:pPr>
    </w:p>
    <w:p w:rsidR="006527A2" w:rsidRPr="00544DEC" w:rsidRDefault="006527A2" w:rsidP="001F5D0A">
      <w:pPr>
        <w:spacing w:after="0" w:line="240" w:lineRule="auto"/>
        <w:jc w:val="both"/>
        <w:rPr>
          <w:rFonts w:ascii="Times New Roman" w:hAnsi="Times New Roman"/>
          <w:iCs/>
        </w:rPr>
      </w:pPr>
    </w:p>
    <w:p w:rsidR="006527A2" w:rsidRPr="00544DEC" w:rsidRDefault="006527A2" w:rsidP="001F5D0A">
      <w:pPr>
        <w:spacing w:after="0" w:line="240" w:lineRule="auto"/>
        <w:jc w:val="both"/>
        <w:rPr>
          <w:rFonts w:ascii="Times New Roman" w:hAnsi="Times New Roman"/>
          <w:iCs/>
        </w:rPr>
      </w:pPr>
    </w:p>
    <w:p w:rsidR="006527A2" w:rsidRPr="00544DEC" w:rsidRDefault="006527A2" w:rsidP="001F5D0A">
      <w:pPr>
        <w:spacing w:after="0" w:line="240" w:lineRule="auto"/>
        <w:jc w:val="both"/>
        <w:rPr>
          <w:rFonts w:ascii="Times New Roman" w:hAnsi="Times New Roman"/>
          <w:iCs/>
        </w:rPr>
      </w:pPr>
    </w:p>
    <w:p w:rsidR="006527A2" w:rsidRPr="00544DEC" w:rsidRDefault="006527A2" w:rsidP="000F78D1">
      <w:pPr>
        <w:widowControl w:val="0"/>
        <w:tabs>
          <w:tab w:val="right" w:pos="9213"/>
        </w:tabs>
        <w:suppressAutoHyphens/>
        <w:spacing w:after="0" w:line="240" w:lineRule="auto"/>
        <w:rPr>
          <w:rFonts w:ascii="Times New Roman" w:hAnsi="Times New Roman"/>
          <w:b/>
          <w:sz w:val="24"/>
          <w:szCs w:val="24"/>
        </w:rPr>
      </w:pPr>
      <w:r w:rsidRPr="00544DEC">
        <w:rPr>
          <w:rFonts w:ascii="Times New Roman" w:hAnsi="Times New Roman"/>
          <w:b/>
          <w:sz w:val="24"/>
          <w:szCs w:val="24"/>
          <w:lang w:eastAsia="hu-HU"/>
        </w:rPr>
        <w:t>3. Kromatográfiás mérések</w:t>
      </w:r>
      <w:r w:rsidRPr="00544DEC">
        <w:rPr>
          <w:rFonts w:ascii="Times New Roman" w:hAnsi="Times New Roman"/>
          <w:sz w:val="24"/>
          <w:szCs w:val="24"/>
        </w:rPr>
        <w:tab/>
      </w:r>
      <w:r w:rsidR="002030FB" w:rsidRPr="00544DEC">
        <w:rPr>
          <w:rFonts w:ascii="Times New Roman" w:hAnsi="Times New Roman"/>
          <w:b/>
          <w:sz w:val="24"/>
          <w:szCs w:val="24"/>
        </w:rPr>
        <w:t xml:space="preserve">62 </w:t>
      </w:r>
      <w:r w:rsidRPr="00544DEC">
        <w:rPr>
          <w:rFonts w:ascii="Times New Roman" w:hAnsi="Times New Roman"/>
          <w:b/>
          <w:sz w:val="24"/>
          <w:szCs w:val="24"/>
        </w:rPr>
        <w:t>óra</w:t>
      </w:r>
    </w:p>
    <w:p w:rsidR="006527A2" w:rsidRPr="00544DEC" w:rsidRDefault="006527A2" w:rsidP="001F5D0A">
      <w:pPr>
        <w:spacing w:after="0" w:line="240" w:lineRule="auto"/>
        <w:ind w:left="567"/>
        <w:rPr>
          <w:rFonts w:ascii="Times New Roman" w:hAnsi="Times New Roman"/>
          <w:b/>
          <w:sz w:val="24"/>
          <w:szCs w:val="24"/>
        </w:rPr>
      </w:pPr>
    </w:p>
    <w:p w:rsidR="006527A2" w:rsidRPr="00544DEC" w:rsidRDefault="006527A2" w:rsidP="009F00C6">
      <w:pPr>
        <w:numPr>
          <w:ilvl w:val="1"/>
          <w:numId w:val="14"/>
        </w:numPr>
        <w:spacing w:after="0" w:line="240" w:lineRule="auto"/>
        <w:rPr>
          <w:rFonts w:ascii="Times New Roman" w:hAnsi="Times New Roman"/>
          <w:b/>
          <w:sz w:val="24"/>
          <w:szCs w:val="24"/>
        </w:rPr>
      </w:pPr>
      <w:r w:rsidRPr="00544DEC">
        <w:rPr>
          <w:rFonts w:ascii="Times New Roman" w:hAnsi="Times New Roman"/>
          <w:b/>
          <w:sz w:val="24"/>
          <w:szCs w:val="24"/>
        </w:rPr>
        <w:t xml:space="preserve">A tantárgy tanításának célja </w:t>
      </w:r>
    </w:p>
    <w:p w:rsidR="006527A2" w:rsidRPr="00544DEC" w:rsidRDefault="006527A2" w:rsidP="00DD53B5">
      <w:pPr>
        <w:widowControl w:val="0"/>
        <w:suppressAutoHyphens/>
        <w:spacing w:after="0" w:line="240" w:lineRule="auto"/>
        <w:ind w:left="550"/>
        <w:jc w:val="both"/>
        <w:rPr>
          <w:rFonts w:ascii="Times New Roman" w:hAnsi="Times New Roman"/>
          <w:sz w:val="24"/>
          <w:szCs w:val="24"/>
        </w:rPr>
      </w:pPr>
      <w:r w:rsidRPr="00544DEC">
        <w:rPr>
          <w:rFonts w:ascii="Times New Roman" w:hAnsi="Times New Roman"/>
          <w:sz w:val="24"/>
          <w:szCs w:val="24"/>
        </w:rPr>
        <w:t>A tantárgyat sikeresen elsajátító tanulók, tanulmányaikkal, szerezzenek olyan átfogó, és a fontos részletekre is kiterjedő tudást, amelynek birtokában összefüggéseiben is megérthetik az analitikai kromatográfia területén leggyakrabban használt elválasztás-technikai eljárások, módszerek elméleti vonatkozásait, azzal a céllal, hogy az ezen a területen végzendő gyakorlati laboratóriumi munkájukat a kromatográfiás minta-előkészítéstől a kromatográfiás rendszerek működtetésén keresztül, a dokumentációs rendszerek helyes alkalmazásáig, jól képzett szakemberként végezhessék.</w:t>
      </w:r>
    </w:p>
    <w:p w:rsidR="006527A2" w:rsidRPr="00544DEC" w:rsidRDefault="006527A2" w:rsidP="00DD53B5">
      <w:pPr>
        <w:widowControl w:val="0"/>
        <w:suppressAutoHyphens/>
        <w:spacing w:after="0" w:line="240" w:lineRule="auto"/>
        <w:ind w:left="550"/>
        <w:jc w:val="both"/>
        <w:rPr>
          <w:rFonts w:ascii="Times New Roman" w:hAnsi="Times New Roman"/>
          <w:sz w:val="24"/>
          <w:szCs w:val="24"/>
        </w:rPr>
      </w:pPr>
    </w:p>
    <w:p w:rsidR="006527A2" w:rsidRPr="00544DEC" w:rsidRDefault="006527A2" w:rsidP="00DD53B5">
      <w:pPr>
        <w:widowControl w:val="0"/>
        <w:numPr>
          <w:ilvl w:val="1"/>
          <w:numId w:val="14"/>
        </w:numPr>
        <w:suppressAutoHyphens/>
        <w:spacing w:after="0" w:line="240" w:lineRule="auto"/>
        <w:ind w:left="550" w:firstLine="0"/>
        <w:jc w:val="both"/>
        <w:rPr>
          <w:rFonts w:ascii="Times New Roman" w:hAnsi="Times New Roman"/>
          <w:kern w:val="2"/>
          <w:lang w:eastAsia="hi-IN" w:bidi="hi-IN"/>
        </w:rPr>
      </w:pPr>
      <w:r w:rsidRPr="00544DEC">
        <w:rPr>
          <w:rFonts w:ascii="Times New Roman" w:hAnsi="Times New Roman"/>
          <w:b/>
          <w:sz w:val="24"/>
          <w:szCs w:val="24"/>
        </w:rPr>
        <w:t>Kapcsolódó szakmai tartalmak</w:t>
      </w:r>
    </w:p>
    <w:p w:rsidR="006527A2" w:rsidRPr="00544DEC" w:rsidRDefault="006527A2" w:rsidP="00DD53B5">
      <w:pPr>
        <w:widowControl w:val="0"/>
        <w:suppressAutoHyphens/>
        <w:spacing w:after="0" w:line="240" w:lineRule="auto"/>
        <w:ind w:left="550"/>
        <w:jc w:val="both"/>
        <w:rPr>
          <w:rFonts w:ascii="Times New Roman" w:hAnsi="Times New Roman"/>
          <w:sz w:val="24"/>
          <w:szCs w:val="24"/>
        </w:rPr>
      </w:pPr>
      <w:r w:rsidRPr="00544DEC">
        <w:rPr>
          <w:rFonts w:ascii="Times New Roman" w:hAnsi="Times New Roman"/>
          <w:sz w:val="24"/>
          <w:szCs w:val="24"/>
        </w:rPr>
        <w:t xml:space="preserve">Műszeres analitika elmélet és gyakorlat optikai és </w:t>
      </w:r>
      <w:proofErr w:type="spellStart"/>
      <w:r w:rsidRPr="00544DEC">
        <w:rPr>
          <w:rFonts w:ascii="Times New Roman" w:hAnsi="Times New Roman"/>
          <w:sz w:val="24"/>
          <w:szCs w:val="24"/>
        </w:rPr>
        <w:t>elektroanalitikai</w:t>
      </w:r>
      <w:proofErr w:type="spellEnd"/>
      <w:r w:rsidRPr="00544DEC">
        <w:rPr>
          <w:rFonts w:ascii="Times New Roman" w:hAnsi="Times New Roman"/>
          <w:sz w:val="24"/>
          <w:szCs w:val="24"/>
        </w:rPr>
        <w:t xml:space="preserve"> témakörei, számítógépes adatfeldolgozás, dokumentálás és statisztika.</w:t>
      </w:r>
    </w:p>
    <w:p w:rsidR="006527A2" w:rsidRPr="00544DEC" w:rsidRDefault="006527A2" w:rsidP="001F5D0A">
      <w:pPr>
        <w:widowControl w:val="0"/>
        <w:suppressAutoHyphens/>
        <w:spacing w:after="0" w:line="240" w:lineRule="auto"/>
        <w:ind w:left="567"/>
        <w:rPr>
          <w:rFonts w:ascii="Times New Roman" w:hAnsi="Times New Roman"/>
          <w:b/>
          <w:sz w:val="24"/>
          <w:szCs w:val="24"/>
        </w:rPr>
      </w:pPr>
    </w:p>
    <w:p w:rsidR="006527A2" w:rsidRPr="00544DEC" w:rsidRDefault="006527A2" w:rsidP="009F00C6">
      <w:pPr>
        <w:widowControl w:val="0"/>
        <w:numPr>
          <w:ilvl w:val="1"/>
          <w:numId w:val="14"/>
        </w:numPr>
        <w:suppressAutoHyphens/>
        <w:spacing w:after="0" w:line="240" w:lineRule="auto"/>
        <w:rPr>
          <w:rFonts w:ascii="Times New Roman" w:hAnsi="Times New Roman"/>
          <w:b/>
          <w:sz w:val="24"/>
          <w:szCs w:val="24"/>
        </w:rPr>
      </w:pPr>
      <w:r w:rsidRPr="00544DEC">
        <w:rPr>
          <w:rFonts w:ascii="Times New Roman" w:hAnsi="Times New Roman"/>
          <w:b/>
          <w:sz w:val="24"/>
          <w:szCs w:val="24"/>
        </w:rPr>
        <w:t>Témakörök</w:t>
      </w:r>
    </w:p>
    <w:p w:rsidR="006527A2" w:rsidRPr="00544DEC" w:rsidRDefault="006527A2" w:rsidP="001841EE">
      <w:pPr>
        <w:widowControl w:val="0"/>
        <w:suppressAutoHyphens/>
        <w:spacing w:after="0" w:line="240" w:lineRule="auto"/>
        <w:ind w:left="927"/>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 kromatográfia alapfogalmai, meghatározása</w:t>
      </w:r>
      <w:r w:rsidRPr="00544DEC">
        <w:rPr>
          <w:rFonts w:ascii="Times New Roman" w:hAnsi="Times New Roman"/>
          <w:b/>
          <w:sz w:val="24"/>
          <w:szCs w:val="24"/>
        </w:rPr>
        <w:tab/>
      </w:r>
      <w:r w:rsidRPr="00544DEC">
        <w:rPr>
          <w:rFonts w:ascii="Times New Roman" w:hAnsi="Times New Roman"/>
          <w:b/>
          <w:i/>
          <w:sz w:val="24"/>
          <w:szCs w:val="24"/>
        </w:rPr>
        <w:t>2 óra</w:t>
      </w:r>
    </w:p>
    <w:p w:rsidR="006527A2" w:rsidRPr="00544DEC" w:rsidRDefault="006527A2" w:rsidP="00DD53B5">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kromatográfiás elválasztás mechanizmusának megértéséhez szükséges fizikai és kémiai összefüggések</w:t>
      </w:r>
    </w:p>
    <w:p w:rsidR="006527A2" w:rsidRPr="00544DEC" w:rsidRDefault="006527A2" w:rsidP="00DD53B5">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kromatográfiás elválasztás folyamata, meghatározása</w:t>
      </w:r>
    </w:p>
    <w:p w:rsidR="006527A2" w:rsidRPr="00544DEC" w:rsidRDefault="006527A2" w:rsidP="00DD53B5">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kromatográfia története, fejlődése szakaszai</w:t>
      </w:r>
    </w:p>
    <w:p w:rsidR="006527A2" w:rsidRPr="00544DEC" w:rsidRDefault="006527A2" w:rsidP="00DD53B5">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kromatográfia jelentősége, a fejlődés irányai</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 kromatográfiás módszerek fajtái, rendszerezésük</w:t>
      </w:r>
      <w:r w:rsidRPr="00544DEC">
        <w:rPr>
          <w:rFonts w:ascii="Times New Roman" w:hAnsi="Times New Roman"/>
          <w:b/>
          <w:sz w:val="24"/>
          <w:szCs w:val="24"/>
        </w:rPr>
        <w:tab/>
      </w:r>
      <w:r w:rsidRPr="00544DEC">
        <w:rPr>
          <w:rFonts w:ascii="Times New Roman" w:hAnsi="Times New Roman"/>
          <w:b/>
          <w:i/>
          <w:sz w:val="24"/>
          <w:szCs w:val="24"/>
        </w:rPr>
        <w:t>4 óra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Fázisok szerinti csoportosítás</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Fázisok közötti megoszlást kiváltó okok szerinti csoportosítás</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Mozgófázis áramoltatása szerinti csoportosítás</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Állófázis alakja szerinti csoportosítás</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Állófázis kapacitása szerinti csoportosítás</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Mintafelvitel módjai szerinti csoportosítás</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 kromatográfiát jellemző mennyiségek</w:t>
      </w:r>
      <w:r w:rsidRPr="00544DEC">
        <w:rPr>
          <w:rFonts w:ascii="Times New Roman" w:hAnsi="Times New Roman"/>
          <w:b/>
          <w:sz w:val="24"/>
          <w:szCs w:val="24"/>
        </w:rPr>
        <w:tab/>
      </w:r>
      <w:r w:rsidRPr="00544DEC">
        <w:rPr>
          <w:rFonts w:ascii="Times New Roman" w:hAnsi="Times New Roman"/>
          <w:b/>
          <w:i/>
          <w:sz w:val="24"/>
          <w:szCs w:val="24"/>
        </w:rPr>
        <w:t>4 óra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kromatográfiás csúcs fogalma, értelmezése</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kromatográfiás csúcsot jellemző mennyiségek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kromatográfiás elválasztást leíró mennyiségek és összefüggések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hatékonyság és szelektivitás kapcsolata</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 gázkromatográfia alapjai</w:t>
      </w:r>
      <w:r w:rsidRPr="00544DEC">
        <w:rPr>
          <w:rFonts w:ascii="Times New Roman" w:hAnsi="Times New Roman"/>
          <w:b/>
          <w:sz w:val="24"/>
          <w:szCs w:val="24"/>
        </w:rPr>
        <w:tab/>
      </w:r>
      <w:r w:rsidR="002030FB" w:rsidRPr="00544DEC">
        <w:rPr>
          <w:rFonts w:ascii="Times New Roman" w:hAnsi="Times New Roman"/>
          <w:b/>
          <w:i/>
          <w:sz w:val="24"/>
          <w:szCs w:val="24"/>
        </w:rPr>
        <w:t xml:space="preserve">5 </w:t>
      </w:r>
      <w:r w:rsidRPr="00544DEC">
        <w:rPr>
          <w:rFonts w:ascii="Times New Roman" w:hAnsi="Times New Roman"/>
          <w:b/>
          <w:i/>
          <w:sz w:val="24"/>
          <w:szCs w:val="24"/>
        </w:rPr>
        <w:t>óra</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gázkromatográfiás elválasztás általános jellemzése, az elválasztás körülményei</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gázkromatográfiás kolonnák fajtái, csoportosításuk</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gázkromatográfiás állófázisok: adszorbensek és abszorbensek típusaik, kiválasztásuk szempontjai</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Szelektivitás és hatékonyság a gázkromatográfiában, ezek biztosításának lehetőségei, az elválasztás optimalizálása</w:t>
      </w:r>
    </w:p>
    <w:p w:rsidR="006527A2" w:rsidRPr="00544DEC" w:rsidRDefault="006527A2" w:rsidP="001F5D0A">
      <w:pPr>
        <w:widowControl w:val="0"/>
        <w:tabs>
          <w:tab w:val="left" w:pos="1985"/>
          <w:tab w:val="right" w:pos="9213"/>
        </w:tabs>
        <w:suppressAutoHyphens/>
        <w:spacing w:after="0" w:line="240" w:lineRule="auto"/>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 gázkromatográfiás berendezés részei</w:t>
      </w:r>
      <w:r w:rsidRPr="00544DEC">
        <w:rPr>
          <w:rFonts w:ascii="Times New Roman" w:hAnsi="Times New Roman"/>
          <w:b/>
          <w:sz w:val="24"/>
          <w:szCs w:val="24"/>
        </w:rPr>
        <w:tab/>
      </w:r>
      <w:r w:rsidR="002030FB" w:rsidRPr="00544DEC">
        <w:rPr>
          <w:rFonts w:ascii="Times New Roman" w:hAnsi="Times New Roman"/>
          <w:b/>
          <w:sz w:val="24"/>
          <w:szCs w:val="24"/>
        </w:rPr>
        <w:t>7</w:t>
      </w:r>
      <w:r w:rsidR="002030FB" w:rsidRPr="00544DEC">
        <w:rPr>
          <w:rFonts w:ascii="Times New Roman" w:hAnsi="Times New Roman"/>
          <w:b/>
          <w:i/>
          <w:sz w:val="24"/>
          <w:szCs w:val="24"/>
        </w:rPr>
        <w:t xml:space="preserve"> </w:t>
      </w:r>
      <w:r w:rsidRPr="00544DEC">
        <w:rPr>
          <w:rFonts w:ascii="Times New Roman" w:hAnsi="Times New Roman"/>
          <w:b/>
          <w:i/>
          <w:sz w:val="24"/>
          <w:szCs w:val="24"/>
        </w:rPr>
        <w:t>óra</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alkalmazott gázok fajtái, felhasználási célok, gázminőség, gázgenerátorok, gázpalackok</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Gáztisztítás, gázáramlás szabályozás célja, megoldásai</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termosztálás</w:t>
      </w:r>
      <w:proofErr w:type="spellEnd"/>
      <w:r w:rsidRPr="00544DEC">
        <w:rPr>
          <w:rFonts w:ascii="Times New Roman" w:hAnsi="Times New Roman"/>
          <w:sz w:val="24"/>
          <w:szCs w:val="24"/>
        </w:rPr>
        <w:t xml:space="preserve"> célja, megoldása, a hőmérsékletprogramozás</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Kolonna-elhelyezés, és kolonna-csatlakoztatások</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mintabevitel megoldása gáz és folyadék állapotú mintáknál</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mintabemérők típusai, mintabeviteli módok</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Kézi és automata mintabevitel, mintabeviteli technikák</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gázkromatográfiás detektorok fajtái, működési elvük, csoportosításuk, kiválasztásuk és alkalmazásuk szempontjai</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csatolt analitikai rendszer fogalma, csatolt rendszerek a gázkromatográfiában</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tömegspektrometria</w:t>
      </w:r>
      <w:proofErr w:type="spellEnd"/>
      <w:r w:rsidRPr="00544DEC">
        <w:rPr>
          <w:rFonts w:ascii="Times New Roman" w:hAnsi="Times New Roman"/>
          <w:sz w:val="24"/>
          <w:szCs w:val="24"/>
        </w:rPr>
        <w:t xml:space="preserve"> elve, a </w:t>
      </w:r>
      <w:proofErr w:type="spellStart"/>
      <w:r w:rsidRPr="00544DEC">
        <w:rPr>
          <w:rFonts w:ascii="Times New Roman" w:hAnsi="Times New Roman"/>
          <w:sz w:val="24"/>
          <w:szCs w:val="24"/>
        </w:rPr>
        <w:t>tömegspektrométerek</w:t>
      </w:r>
      <w:proofErr w:type="spellEnd"/>
      <w:r w:rsidRPr="00544DEC">
        <w:rPr>
          <w:rFonts w:ascii="Times New Roman" w:hAnsi="Times New Roman"/>
          <w:sz w:val="24"/>
          <w:szCs w:val="24"/>
        </w:rPr>
        <w:t xml:space="preserve"> részei, a </w:t>
      </w:r>
      <w:proofErr w:type="spellStart"/>
      <w:r w:rsidRPr="00544DEC">
        <w:rPr>
          <w:rFonts w:ascii="Times New Roman" w:hAnsi="Times New Roman"/>
          <w:sz w:val="24"/>
          <w:szCs w:val="24"/>
        </w:rPr>
        <w:t>tömegspektrométerek</w:t>
      </w:r>
      <w:proofErr w:type="spellEnd"/>
      <w:r w:rsidRPr="00544DEC">
        <w:rPr>
          <w:rFonts w:ascii="Times New Roman" w:hAnsi="Times New Roman"/>
          <w:sz w:val="24"/>
          <w:szCs w:val="24"/>
        </w:rPr>
        <w:t xml:space="preserve"> működése</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tömegspektrum létrejöttének molekulaszerkezeti törvényszerűségei, tömegspektrum értelmezése</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tömegspektrometria</w:t>
      </w:r>
      <w:proofErr w:type="spellEnd"/>
      <w:r w:rsidRPr="00544DEC">
        <w:rPr>
          <w:rFonts w:ascii="Times New Roman" w:hAnsi="Times New Roman"/>
          <w:sz w:val="24"/>
          <w:szCs w:val="24"/>
        </w:rPr>
        <w:t xml:space="preserve"> gyakorlati jelentősége, alkalmazása</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i/>
          <w:sz w:val="24"/>
          <w:szCs w:val="24"/>
        </w:rPr>
      </w:pPr>
      <w:r w:rsidRPr="00544DEC">
        <w:rPr>
          <w:rFonts w:ascii="Times New Roman" w:hAnsi="Times New Roman"/>
          <w:b/>
          <w:sz w:val="24"/>
          <w:szCs w:val="24"/>
        </w:rPr>
        <w:t>A gázkromatográfiás minőségi és mennyiségi vizsgálatok</w:t>
      </w:r>
      <w:r w:rsidRPr="00544DEC">
        <w:rPr>
          <w:rFonts w:ascii="Times New Roman" w:hAnsi="Times New Roman"/>
          <w:b/>
          <w:sz w:val="24"/>
          <w:szCs w:val="24"/>
        </w:rPr>
        <w:tab/>
      </w:r>
      <w:r w:rsidRPr="00544DEC">
        <w:rPr>
          <w:rFonts w:ascii="Times New Roman" w:hAnsi="Times New Roman"/>
          <w:b/>
          <w:i/>
          <w:sz w:val="24"/>
          <w:szCs w:val="24"/>
        </w:rPr>
        <w:t>4 óra</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minőségi azonosítás lehetőségei, fajtái, alkalmazásuk</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mennyiségi elemzés lehetőségei, a kromatográfiás csúcs és az anyagmennyiség közötti viszony, az érzékenység fogalma</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érzékenység detektorfüggése</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mennyiségi elemzés módszerei: kalibrációs-, addíciós-, belső standard módszer, ezek előnyei, korlátaik</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 gázkromatográfia alkalmazásai</w:t>
      </w:r>
      <w:r w:rsidRPr="00544DEC">
        <w:rPr>
          <w:rFonts w:ascii="Times New Roman" w:hAnsi="Times New Roman"/>
          <w:b/>
          <w:sz w:val="24"/>
          <w:szCs w:val="24"/>
        </w:rPr>
        <w:tab/>
      </w:r>
      <w:r w:rsidRPr="00544DEC">
        <w:rPr>
          <w:rFonts w:ascii="Times New Roman" w:hAnsi="Times New Roman"/>
          <w:b/>
          <w:i/>
          <w:sz w:val="24"/>
          <w:szCs w:val="24"/>
        </w:rPr>
        <w:t>6 óra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mintavétel és minta-előkészítés a gázkromatográfiás elemzéshez</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gázkromatografálás</w:t>
      </w:r>
      <w:proofErr w:type="spellEnd"/>
      <w:r w:rsidRPr="00544DEC">
        <w:rPr>
          <w:rFonts w:ascii="Times New Roman" w:hAnsi="Times New Roman"/>
          <w:sz w:val="24"/>
          <w:szCs w:val="24"/>
        </w:rPr>
        <w:t xml:space="preserve"> körülményeinek kiválasztása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Az elemzési módszer és a berendezés </w:t>
      </w:r>
      <w:proofErr w:type="spellStart"/>
      <w:r w:rsidRPr="00544DEC">
        <w:rPr>
          <w:rFonts w:ascii="Times New Roman" w:hAnsi="Times New Roman"/>
          <w:sz w:val="24"/>
          <w:szCs w:val="24"/>
        </w:rPr>
        <w:t>validálása</w:t>
      </w:r>
      <w:proofErr w:type="spellEnd"/>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elemzés körülményeinek és eredményeinek dokumentálása</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 folyadék-kromatográfia alapjai</w:t>
      </w:r>
      <w:r w:rsidRPr="00544DEC">
        <w:rPr>
          <w:rFonts w:ascii="Times New Roman" w:hAnsi="Times New Roman"/>
          <w:b/>
          <w:sz w:val="24"/>
          <w:szCs w:val="24"/>
        </w:rPr>
        <w:tab/>
      </w:r>
      <w:r w:rsidRPr="00544DEC">
        <w:rPr>
          <w:rFonts w:ascii="Times New Roman" w:hAnsi="Times New Roman"/>
          <w:b/>
          <w:i/>
          <w:sz w:val="24"/>
          <w:szCs w:val="24"/>
        </w:rPr>
        <w:t>4 óra</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folyadékállapot fizikai és kémiai jellemzői</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anyagátadást meghatározó tényezők a szilárd-folyadék fázishatáron</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nagyhatékonyságú folyadék-kromatográfiás módszerek csoportosítása az álló- és a mozgófázisok polaritása szerint</w:t>
      </w:r>
    </w:p>
    <w:p w:rsidR="006527A2" w:rsidRPr="00544DEC" w:rsidRDefault="006527A2" w:rsidP="00DD53B5">
      <w:pPr>
        <w:widowControl w:val="0"/>
        <w:numPr>
          <w:ilvl w:val="0"/>
          <w:numId w:val="7"/>
        </w:numPr>
        <w:suppressAutoHyphens/>
        <w:spacing w:after="0" w:line="240" w:lineRule="auto"/>
        <w:ind w:left="1100"/>
        <w:rPr>
          <w:rFonts w:ascii="Times New Roman" w:hAnsi="Times New Roman"/>
          <w:b/>
          <w:sz w:val="24"/>
          <w:szCs w:val="24"/>
        </w:rPr>
      </w:pPr>
      <w:r w:rsidRPr="00544DEC">
        <w:rPr>
          <w:rFonts w:ascii="Times New Roman" w:hAnsi="Times New Roman"/>
          <w:sz w:val="24"/>
          <w:szCs w:val="24"/>
        </w:rPr>
        <w:t>Az elválasztást meghatározó tényezők</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 xml:space="preserve">A normál és </w:t>
      </w:r>
      <w:proofErr w:type="spellStart"/>
      <w:r w:rsidRPr="00544DEC">
        <w:rPr>
          <w:rFonts w:ascii="Times New Roman" w:hAnsi="Times New Roman"/>
          <w:b/>
          <w:sz w:val="24"/>
          <w:szCs w:val="24"/>
        </w:rPr>
        <w:t>reverz</w:t>
      </w:r>
      <w:proofErr w:type="spellEnd"/>
      <w:r w:rsidRPr="00544DEC">
        <w:rPr>
          <w:rFonts w:ascii="Times New Roman" w:hAnsi="Times New Roman"/>
          <w:b/>
          <w:sz w:val="24"/>
          <w:szCs w:val="24"/>
        </w:rPr>
        <w:t xml:space="preserve"> fázisú nagyhatékonyságú folyadék-kromatográfia</w:t>
      </w:r>
      <w:r w:rsidRPr="00544DEC">
        <w:rPr>
          <w:rFonts w:ascii="Times New Roman" w:hAnsi="Times New Roman"/>
          <w:b/>
          <w:sz w:val="24"/>
          <w:szCs w:val="24"/>
        </w:rPr>
        <w:tab/>
      </w:r>
      <w:r w:rsidRPr="00544DEC">
        <w:rPr>
          <w:rFonts w:ascii="Times New Roman" w:hAnsi="Times New Roman"/>
          <w:b/>
          <w:i/>
          <w:sz w:val="24"/>
          <w:szCs w:val="24"/>
        </w:rPr>
        <w:t>6 óra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szilikagél</w:t>
      </w:r>
      <w:proofErr w:type="spellEnd"/>
      <w:r w:rsidRPr="00544DEC">
        <w:rPr>
          <w:rFonts w:ascii="Times New Roman" w:hAnsi="Times New Roman"/>
          <w:sz w:val="24"/>
          <w:szCs w:val="24"/>
        </w:rPr>
        <w:t xml:space="preserve"> szerkezete, fizikai és kémiai tulajdonságai</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w:t>
      </w:r>
      <w:proofErr w:type="spellStart"/>
      <w:r w:rsidRPr="00544DEC">
        <w:rPr>
          <w:rFonts w:ascii="Times New Roman" w:hAnsi="Times New Roman"/>
          <w:sz w:val="24"/>
          <w:szCs w:val="24"/>
        </w:rPr>
        <w:t>szilikagél</w:t>
      </w:r>
      <w:proofErr w:type="spellEnd"/>
      <w:r w:rsidRPr="00544DEC">
        <w:rPr>
          <w:rFonts w:ascii="Times New Roman" w:hAnsi="Times New Roman"/>
          <w:sz w:val="24"/>
          <w:szCs w:val="24"/>
        </w:rPr>
        <w:t xml:space="preserve"> töltetek jellemzői</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 módosított felületű </w:t>
      </w:r>
      <w:proofErr w:type="spellStart"/>
      <w:r w:rsidRPr="00544DEC">
        <w:rPr>
          <w:rFonts w:ascii="Times New Roman" w:hAnsi="Times New Roman"/>
          <w:sz w:val="24"/>
          <w:szCs w:val="24"/>
        </w:rPr>
        <w:t>szilikagélek</w:t>
      </w:r>
      <w:proofErr w:type="spellEnd"/>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nagyhatékonyságú folyadék-kromatográfiában használt oldószerek, az oldószerekkel szemben támasztott követelmények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oldószerválasztás és oldószer elegyek használata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Az </w:t>
      </w:r>
      <w:proofErr w:type="spellStart"/>
      <w:r w:rsidRPr="00544DEC">
        <w:rPr>
          <w:rFonts w:ascii="Times New Roman" w:hAnsi="Times New Roman"/>
          <w:sz w:val="24"/>
          <w:szCs w:val="24"/>
        </w:rPr>
        <w:t>izokratikus</w:t>
      </w:r>
      <w:proofErr w:type="spellEnd"/>
      <w:r w:rsidRPr="00544DEC">
        <w:rPr>
          <w:rFonts w:ascii="Times New Roman" w:hAnsi="Times New Roman"/>
          <w:sz w:val="24"/>
          <w:szCs w:val="24"/>
        </w:rPr>
        <w:t xml:space="preserve"> és a gradiens elúció fogalma és alkalmazása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b/>
          <w:sz w:val="24"/>
          <w:szCs w:val="24"/>
        </w:rPr>
      </w:pPr>
      <w:r w:rsidRPr="00544DEC">
        <w:rPr>
          <w:rFonts w:ascii="Times New Roman" w:hAnsi="Times New Roman"/>
          <w:sz w:val="24"/>
          <w:szCs w:val="24"/>
        </w:rPr>
        <w:t>Az elválasztást meghatározó tényezők</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 xml:space="preserve">Az </w:t>
      </w:r>
      <w:proofErr w:type="spellStart"/>
      <w:r w:rsidRPr="00544DEC">
        <w:rPr>
          <w:rFonts w:ascii="Times New Roman" w:hAnsi="Times New Roman"/>
          <w:b/>
          <w:sz w:val="24"/>
          <w:szCs w:val="24"/>
        </w:rPr>
        <w:t>ionkromatográfia</w:t>
      </w:r>
      <w:proofErr w:type="spellEnd"/>
      <w:r w:rsidRPr="00544DEC">
        <w:rPr>
          <w:rFonts w:ascii="Times New Roman" w:hAnsi="Times New Roman"/>
          <w:b/>
          <w:sz w:val="24"/>
          <w:szCs w:val="24"/>
        </w:rPr>
        <w:tab/>
      </w:r>
      <w:r w:rsidRPr="00544DEC">
        <w:rPr>
          <w:rFonts w:ascii="Times New Roman" w:hAnsi="Times New Roman"/>
          <w:b/>
          <w:i/>
          <w:sz w:val="24"/>
          <w:szCs w:val="24"/>
        </w:rPr>
        <w:t>4 óra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Az </w:t>
      </w:r>
      <w:proofErr w:type="spellStart"/>
      <w:r w:rsidRPr="00544DEC">
        <w:rPr>
          <w:rFonts w:ascii="Times New Roman" w:hAnsi="Times New Roman"/>
          <w:sz w:val="24"/>
          <w:szCs w:val="24"/>
        </w:rPr>
        <w:t>ionkromatográfia</w:t>
      </w:r>
      <w:proofErr w:type="spellEnd"/>
      <w:r w:rsidRPr="00544DEC">
        <w:rPr>
          <w:rFonts w:ascii="Times New Roman" w:hAnsi="Times New Roman"/>
          <w:sz w:val="24"/>
          <w:szCs w:val="24"/>
        </w:rPr>
        <w:t xml:space="preserve"> állófázisai, jellemzőik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ionkromatográfiásan meghatározható anyagok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Az elválasztást meghatározó tényezők, ionkromatográfiás </w:t>
      </w:r>
      <w:proofErr w:type="spellStart"/>
      <w:r w:rsidRPr="00544DEC">
        <w:rPr>
          <w:rFonts w:ascii="Times New Roman" w:hAnsi="Times New Roman"/>
          <w:sz w:val="24"/>
          <w:szCs w:val="24"/>
        </w:rPr>
        <w:t>eluensek</w:t>
      </w:r>
      <w:proofErr w:type="spellEnd"/>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ionok detektálásának megoldásai</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 nagyhatékonyságú folyadék-kromatográfiás rendszerek</w:t>
      </w:r>
      <w:r w:rsidRPr="00544DEC">
        <w:rPr>
          <w:rFonts w:ascii="Times New Roman" w:hAnsi="Times New Roman"/>
          <w:b/>
          <w:sz w:val="24"/>
          <w:szCs w:val="24"/>
        </w:rPr>
        <w:tab/>
      </w:r>
      <w:r w:rsidRPr="00544DEC">
        <w:rPr>
          <w:rFonts w:ascii="Times New Roman" w:hAnsi="Times New Roman"/>
          <w:b/>
          <w:i/>
          <w:sz w:val="24"/>
          <w:szCs w:val="24"/>
        </w:rPr>
        <w:t>6 óra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 xml:space="preserve">Az </w:t>
      </w:r>
      <w:proofErr w:type="spellStart"/>
      <w:r w:rsidRPr="00544DEC">
        <w:rPr>
          <w:rFonts w:ascii="Times New Roman" w:hAnsi="Times New Roman"/>
          <w:sz w:val="24"/>
          <w:szCs w:val="24"/>
        </w:rPr>
        <w:t>eluensek</w:t>
      </w:r>
      <w:proofErr w:type="spellEnd"/>
      <w:r w:rsidRPr="00544DEC">
        <w:rPr>
          <w:rFonts w:ascii="Times New Roman" w:hAnsi="Times New Roman"/>
          <w:sz w:val="24"/>
          <w:szCs w:val="24"/>
        </w:rPr>
        <w:t xml:space="preserve"> előkészítése, gázmentesítés megoldásai</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folyadékszállító berendezés részei, a működés jellemzői</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mintabemérés megoldása, a kézi mintaadagoló működése</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automata mintaadagolás jellemzői, működtetése, az automata mintaadagoló előnyei</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Folyadék-kromatográfiás detektorok, ezek működése, alkalmazásuk területei</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Csatolt rendszerek, HPLC-MS</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 vékonyréteg kromatográfia</w:t>
      </w:r>
      <w:r w:rsidRPr="00544DEC">
        <w:rPr>
          <w:rFonts w:ascii="Times New Roman" w:hAnsi="Times New Roman"/>
          <w:b/>
          <w:sz w:val="24"/>
          <w:szCs w:val="24"/>
        </w:rPr>
        <w:tab/>
      </w:r>
      <w:r w:rsidRPr="00544DEC">
        <w:rPr>
          <w:rFonts w:ascii="Times New Roman" w:hAnsi="Times New Roman"/>
          <w:b/>
          <w:i/>
          <w:sz w:val="24"/>
          <w:szCs w:val="24"/>
        </w:rPr>
        <w:t>4 óra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vékonyréteg kromatográfia fogalma, alkalmazási területek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vékonyrétegek fajtái, a futtatószerek kiválasztása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mintafelvitel és a futtatatás megoldásai</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foltok előhívása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foltok minőségi és mennyiségi kiértékelése</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4"/>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 kromatográfiás rendszer működtetésének eszközei</w:t>
      </w:r>
      <w:r w:rsidRPr="00544DEC">
        <w:rPr>
          <w:rFonts w:ascii="Times New Roman" w:hAnsi="Times New Roman"/>
          <w:b/>
          <w:sz w:val="24"/>
          <w:szCs w:val="24"/>
        </w:rPr>
        <w:tab/>
      </w:r>
      <w:r w:rsidRPr="00544DEC">
        <w:rPr>
          <w:rFonts w:ascii="Times New Roman" w:hAnsi="Times New Roman"/>
          <w:b/>
          <w:i/>
          <w:sz w:val="24"/>
          <w:szCs w:val="24"/>
        </w:rPr>
        <w:t>6 óra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kromatográfiás rendszer működtetését, az adatrögzítést és adatfeldolgozást, illetve a dokumentálás ellátását ellátó eszközök általános jellemzése, fajtáik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integrált számítógépes feladatellátó szoftverek általános jellemzése</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kromatográfiás szoftverek eszközműködtető funkciójának jellemzői</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adatátvétel és adatfeldolgozás, kiértékelés megoldásai</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Az adatrögzítés és dokumentáció lehetőségei</w:t>
      </w:r>
    </w:p>
    <w:p w:rsidR="006527A2" w:rsidRPr="00544DEC" w:rsidRDefault="006527A2" w:rsidP="001F5D0A">
      <w:pPr>
        <w:spacing w:after="0" w:line="240" w:lineRule="auto"/>
        <w:rPr>
          <w:rFonts w:ascii="Times New Roman" w:hAnsi="Times New Roman"/>
          <w:b/>
        </w:rPr>
      </w:pPr>
    </w:p>
    <w:p w:rsidR="006527A2" w:rsidRPr="00544DEC" w:rsidRDefault="006527A2" w:rsidP="009F00C6">
      <w:pPr>
        <w:widowControl w:val="0"/>
        <w:numPr>
          <w:ilvl w:val="1"/>
          <w:numId w:val="14"/>
        </w:numPr>
        <w:suppressAutoHyphens/>
        <w:spacing w:after="0" w:line="240" w:lineRule="auto"/>
        <w:rPr>
          <w:rFonts w:ascii="Times New Roman" w:hAnsi="Times New Roman"/>
        </w:rPr>
      </w:pPr>
      <w:r w:rsidRPr="00544DEC">
        <w:rPr>
          <w:rFonts w:ascii="Times New Roman" w:hAnsi="Times New Roman"/>
          <w:b/>
          <w:i/>
          <w:sz w:val="24"/>
          <w:szCs w:val="24"/>
        </w:rPr>
        <w:t>A képzés javasolt helyszíne (ajánlás)</w:t>
      </w:r>
    </w:p>
    <w:p w:rsidR="006527A2" w:rsidRPr="00544DEC" w:rsidRDefault="006527A2" w:rsidP="009C417E">
      <w:pPr>
        <w:widowControl w:val="0"/>
        <w:suppressAutoHyphens/>
        <w:spacing w:after="0" w:line="240" w:lineRule="auto"/>
        <w:ind w:left="550"/>
        <w:rPr>
          <w:rFonts w:ascii="Times New Roman" w:hAnsi="Times New Roman"/>
        </w:rPr>
      </w:pPr>
      <w:r w:rsidRPr="00544DEC">
        <w:rPr>
          <w:rFonts w:ascii="Times New Roman" w:hAnsi="Times New Roman"/>
        </w:rPr>
        <w:t>Tanterem, amely a kromatográfiás rendszerek közelében van és rendelkezik projektorral, táblával, tárgyi szemléltető eszközökkel</w:t>
      </w:r>
    </w:p>
    <w:p w:rsidR="006527A2" w:rsidRPr="00544DEC" w:rsidRDefault="006527A2" w:rsidP="001F5D0A">
      <w:pPr>
        <w:spacing w:after="0" w:line="240" w:lineRule="auto"/>
        <w:rPr>
          <w:rFonts w:ascii="Times New Roman" w:hAnsi="Times New Roman"/>
          <w:b/>
          <w:i/>
          <w:sz w:val="24"/>
          <w:szCs w:val="24"/>
        </w:rPr>
      </w:pPr>
    </w:p>
    <w:p w:rsidR="006527A2" w:rsidRPr="00544DEC" w:rsidRDefault="006527A2" w:rsidP="009C417E">
      <w:pPr>
        <w:widowControl w:val="0"/>
        <w:numPr>
          <w:ilvl w:val="1"/>
          <w:numId w:val="14"/>
        </w:numPr>
        <w:suppressAutoHyphens/>
        <w:spacing w:after="0" w:line="240" w:lineRule="auto"/>
        <w:ind w:left="1430" w:hanging="863"/>
        <w:rPr>
          <w:rFonts w:ascii="Times New Roman" w:hAnsi="Times New Roman"/>
          <w:b/>
          <w:i/>
          <w:sz w:val="24"/>
          <w:szCs w:val="24"/>
        </w:rPr>
      </w:pPr>
      <w:r w:rsidRPr="00544DEC">
        <w:rPr>
          <w:rFonts w:ascii="Times New Roman" w:hAnsi="Times New Roman"/>
          <w:b/>
          <w:i/>
          <w:sz w:val="24"/>
          <w:szCs w:val="24"/>
        </w:rPr>
        <w:t>A tantárgy elsajátítása során alkalmazható sajátos módszerek, tanulói tevékenységformák (ajánlás)</w:t>
      </w:r>
    </w:p>
    <w:p w:rsidR="006527A2" w:rsidRPr="00544DEC" w:rsidRDefault="006527A2" w:rsidP="001F5D0A">
      <w:pPr>
        <w:pStyle w:val="Listaszerbekezds"/>
        <w:ind w:left="360"/>
        <w:rPr>
          <w:rFonts w:ascii="Times New Roman" w:hAnsi="Times New Roman"/>
          <w:b/>
          <w:bCs/>
          <w:i/>
        </w:rPr>
      </w:pPr>
    </w:p>
    <w:p w:rsidR="006527A2" w:rsidRPr="00544DEC" w:rsidRDefault="006527A2" w:rsidP="009F00C6">
      <w:pPr>
        <w:widowControl w:val="0"/>
        <w:numPr>
          <w:ilvl w:val="2"/>
          <w:numId w:val="14"/>
        </w:numPr>
        <w:suppressAutoHyphens/>
        <w:spacing w:after="0" w:line="240" w:lineRule="auto"/>
        <w:rPr>
          <w:rFonts w:ascii="Times New Roman" w:hAnsi="Times New Roman"/>
          <w:b/>
          <w:bCs/>
          <w:i/>
          <w:sz w:val="24"/>
          <w:szCs w:val="24"/>
        </w:rPr>
      </w:pPr>
      <w:r w:rsidRPr="00544DEC">
        <w:rPr>
          <w:rFonts w:ascii="Times New Roman" w:hAnsi="Times New Roman"/>
          <w:b/>
          <w:bCs/>
          <w:i/>
          <w:sz w:val="24"/>
          <w:szCs w:val="24"/>
        </w:rPr>
        <w:t>A tantárgy elsajátítása során alkalmazható sajátos módszerek (ajánlás)</w:t>
      </w:r>
    </w:p>
    <w:p w:rsidR="006527A2" w:rsidRPr="00544DEC" w:rsidRDefault="006527A2" w:rsidP="001F5D0A">
      <w:pPr>
        <w:widowControl w:val="0"/>
        <w:suppressAutoHyphens/>
        <w:spacing w:after="0" w:line="240" w:lineRule="auto"/>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6527A2" w:rsidRPr="00544DEC">
        <w:trPr>
          <w:cantSplit/>
          <w:trHeight w:val="1134"/>
          <w:jc w:val="center"/>
        </w:trPr>
        <w:tc>
          <w:tcPr>
            <w:tcW w:w="828"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3621"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tevékenységforma</w:t>
            </w:r>
          </w:p>
        </w:tc>
        <w:tc>
          <w:tcPr>
            <w:tcW w:w="3039"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 szervezési kerete</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(differenciálási módok)</w:t>
            </w:r>
          </w:p>
        </w:tc>
        <w:tc>
          <w:tcPr>
            <w:tcW w:w="1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eszközök és felszerelések (SZVK 6. pont lebontása, pontosítása)</w:t>
            </w:r>
          </w:p>
        </w:tc>
      </w:tr>
      <w:tr w:rsidR="006527A2" w:rsidRPr="00544DEC">
        <w:trPr>
          <w:cantSplit/>
          <w:trHeight w:val="1141"/>
          <w:jc w:val="center"/>
        </w:trPr>
        <w:tc>
          <w:tcPr>
            <w:tcW w:w="828"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3621" w:type="dxa"/>
            <w:vMerge/>
            <w:vAlign w:val="center"/>
          </w:tcPr>
          <w:p w:rsidR="006527A2" w:rsidRPr="00544DEC" w:rsidRDefault="006527A2" w:rsidP="001F5D0A">
            <w:pPr>
              <w:spacing w:after="0" w:line="240" w:lineRule="auto"/>
              <w:rPr>
                <w:rFonts w:ascii="Times New Roman" w:hAnsi="Times New Roman"/>
                <w:b/>
                <w:sz w:val="20"/>
                <w:szCs w:val="20"/>
              </w:rPr>
            </w:pP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Egyéni</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Csoport-</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bontás</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Osztály-</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keret</w:t>
            </w:r>
          </w:p>
        </w:tc>
        <w:tc>
          <w:tcPr>
            <w:tcW w:w="1800"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1.</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Információ feldolgozó tevékenységek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Olvasott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Olvasott szöveg feldolgozása jegyzeteléssel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feldolgozása jegyzeteléssel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1.5.</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önálló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1.6.</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feladattal vezetett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2.</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Ismeretalkalmazási gyakorló tevékenységek, feladatok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Válaszolás írásban mondatszintű kérdésekre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Tesztfeladat megoldása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Szöveges előadás egyéni felkészüléssel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2.4.</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Tapasztalatok utólagos ismertetése szóban</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3.</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Képi információk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Készülékrajzok, folyamatábrák értelmezése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Készülékrajzok rajz készítése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Kapcsolási rajzok értelmezése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trHeight w:val="499"/>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4.</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Komplex információk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4.1.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Utólagos szóbeli beszámoló</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5.</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Csoportos munkaformák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5.1.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Feladattal vezetett kiscsoportos szövegfeldolgozás</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5.2.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rendszerezése mozaikfeladattal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5.3.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Kiscsoportos szakmai munkavégzés irányítással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widowControl w:val="0"/>
        <w:suppressAutoHyphens/>
        <w:spacing w:after="0" w:line="240" w:lineRule="auto"/>
        <w:rPr>
          <w:rFonts w:ascii="Times New Roman" w:hAnsi="Times New Roman"/>
          <w:b/>
          <w:i/>
          <w:sz w:val="24"/>
          <w:szCs w:val="24"/>
        </w:rPr>
      </w:pPr>
    </w:p>
    <w:p w:rsidR="006527A2" w:rsidRPr="00544DEC" w:rsidRDefault="006527A2" w:rsidP="001841EE">
      <w:pPr>
        <w:numPr>
          <w:ilvl w:val="2"/>
          <w:numId w:val="14"/>
        </w:numPr>
        <w:spacing w:after="0" w:line="240" w:lineRule="auto"/>
        <w:jc w:val="both"/>
        <w:rPr>
          <w:rFonts w:ascii="Times New Roman" w:hAnsi="Times New Roman"/>
          <w:b/>
          <w:bCs/>
          <w:i/>
          <w:sz w:val="24"/>
          <w:szCs w:val="24"/>
        </w:rPr>
      </w:pPr>
      <w:r w:rsidRPr="00544DEC">
        <w:rPr>
          <w:rFonts w:ascii="Times New Roman" w:hAnsi="Times New Roman"/>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23"/>
      </w:tblGrid>
      <w:tr w:rsidR="006527A2" w:rsidRPr="00544DEC">
        <w:trPr>
          <w:jc w:val="center"/>
        </w:trPr>
        <w:tc>
          <w:tcPr>
            <w:tcW w:w="994"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2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 xml:space="preserve">Alkalmazott oktatási </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módszer neve</w:t>
            </w:r>
          </w:p>
        </w:tc>
        <w:tc>
          <w:tcPr>
            <w:tcW w:w="2835"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 tanulói tevékenység szervezeti kerete</w:t>
            </w:r>
          </w:p>
        </w:tc>
        <w:tc>
          <w:tcPr>
            <w:tcW w:w="2623"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w:t>
            </w:r>
          </w:p>
        </w:tc>
      </w:tr>
      <w:tr w:rsidR="006527A2" w:rsidRPr="00544DEC">
        <w:trPr>
          <w:jc w:val="center"/>
        </w:trPr>
        <w:tc>
          <w:tcPr>
            <w:tcW w:w="994"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2800" w:type="dxa"/>
            <w:vMerge/>
            <w:vAlign w:val="center"/>
          </w:tcPr>
          <w:p w:rsidR="006527A2" w:rsidRPr="00544DEC" w:rsidRDefault="006527A2" w:rsidP="001F5D0A">
            <w:pPr>
              <w:spacing w:after="0" w:line="240" w:lineRule="auto"/>
              <w:rPr>
                <w:rFonts w:ascii="Times New Roman" w:hAnsi="Times New Roman"/>
                <w:b/>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egyéni</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csoport</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osztály</w:t>
            </w:r>
          </w:p>
        </w:tc>
        <w:tc>
          <w:tcPr>
            <w:tcW w:w="2623"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magyarázat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kiselőadás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megbeszélés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projekt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1.5.</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házi feladat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spacing w:after="0" w:line="240" w:lineRule="auto"/>
        <w:jc w:val="both"/>
        <w:rPr>
          <w:rFonts w:ascii="Times New Roman" w:hAnsi="Times New Roman"/>
          <w:iCs/>
        </w:rPr>
      </w:pPr>
    </w:p>
    <w:p w:rsidR="006527A2" w:rsidRPr="00544DEC" w:rsidRDefault="006527A2" w:rsidP="009F00C6">
      <w:pPr>
        <w:widowControl w:val="0"/>
        <w:numPr>
          <w:ilvl w:val="1"/>
          <w:numId w:val="14"/>
        </w:numPr>
        <w:suppressAutoHyphens/>
        <w:spacing w:after="0" w:line="240" w:lineRule="auto"/>
        <w:rPr>
          <w:rFonts w:ascii="Times New Roman" w:hAnsi="Times New Roman"/>
          <w:b/>
          <w:bCs/>
          <w:sz w:val="24"/>
          <w:szCs w:val="24"/>
        </w:rPr>
      </w:pPr>
      <w:r w:rsidRPr="00544DEC">
        <w:rPr>
          <w:rFonts w:ascii="Times New Roman" w:hAnsi="Times New Roman"/>
          <w:b/>
          <w:bCs/>
          <w:sz w:val="24"/>
          <w:szCs w:val="24"/>
        </w:rPr>
        <w:t xml:space="preserve">A </w:t>
      </w:r>
      <w:r w:rsidRPr="00544DEC">
        <w:rPr>
          <w:rFonts w:ascii="Times New Roman" w:hAnsi="Times New Roman"/>
          <w:b/>
          <w:sz w:val="24"/>
          <w:szCs w:val="24"/>
        </w:rPr>
        <w:t>tantárgyértékelésének</w:t>
      </w:r>
      <w:r w:rsidRPr="00544DEC">
        <w:rPr>
          <w:rFonts w:ascii="Times New Roman" w:hAnsi="Times New Roman"/>
          <w:b/>
          <w:bCs/>
          <w:sz w:val="24"/>
          <w:szCs w:val="24"/>
        </w:rPr>
        <w:t xml:space="preserve"> módja</w:t>
      </w:r>
    </w:p>
    <w:p w:rsidR="006527A2" w:rsidRPr="00544DEC" w:rsidRDefault="006527A2" w:rsidP="009C417E">
      <w:pPr>
        <w:widowControl w:val="0"/>
        <w:suppressAutoHyphens/>
        <w:spacing w:after="0" w:line="240" w:lineRule="auto"/>
        <w:ind w:left="550"/>
        <w:jc w:val="both"/>
        <w:rPr>
          <w:rFonts w:ascii="Times New Roman" w:hAnsi="Times New Roman"/>
          <w:b/>
          <w:bCs/>
          <w:sz w:val="24"/>
          <w:szCs w:val="24"/>
        </w:rPr>
      </w:pPr>
      <w:r w:rsidRPr="00544DEC">
        <w:rPr>
          <w:rFonts w:ascii="Times New Roman" w:hAnsi="Times New Roman"/>
          <w:bCs/>
          <w:sz w:val="24"/>
          <w:szCs w:val="24"/>
        </w:rPr>
        <w:t>„A nemzeti köznevelésről szóló 2011. évi CXC. törvény 54. § (2) a) pontja szerinti értékeléssel.”</w:t>
      </w:r>
    </w:p>
    <w:p w:rsidR="006527A2" w:rsidRPr="00544DEC" w:rsidRDefault="006527A2" w:rsidP="00976C0E">
      <w:pPr>
        <w:widowControl w:val="0"/>
        <w:tabs>
          <w:tab w:val="right" w:pos="9213"/>
        </w:tabs>
        <w:suppressAutoHyphens/>
        <w:spacing w:after="0" w:line="240" w:lineRule="auto"/>
        <w:rPr>
          <w:rFonts w:ascii="Times New Roman" w:hAnsi="Times New Roman"/>
          <w:b/>
          <w:bCs/>
          <w:sz w:val="24"/>
          <w:szCs w:val="24"/>
        </w:rPr>
      </w:pPr>
    </w:p>
    <w:p w:rsidR="006527A2" w:rsidRPr="00544DEC" w:rsidRDefault="006527A2" w:rsidP="00976C0E">
      <w:pPr>
        <w:widowControl w:val="0"/>
        <w:tabs>
          <w:tab w:val="right" w:pos="9213"/>
        </w:tabs>
        <w:suppressAutoHyphens/>
        <w:spacing w:after="0" w:line="240" w:lineRule="auto"/>
        <w:rPr>
          <w:rFonts w:ascii="Times New Roman" w:hAnsi="Times New Roman"/>
          <w:b/>
          <w:sz w:val="24"/>
          <w:szCs w:val="24"/>
        </w:rPr>
      </w:pPr>
      <w:r w:rsidRPr="00544DEC">
        <w:rPr>
          <w:rFonts w:ascii="Times New Roman" w:hAnsi="Times New Roman"/>
          <w:b/>
          <w:sz w:val="24"/>
          <w:szCs w:val="24"/>
        </w:rPr>
        <w:t>4.</w:t>
      </w:r>
      <w:r w:rsidRPr="00544DEC">
        <w:rPr>
          <w:rFonts w:ascii="Times New Roman" w:hAnsi="Times New Roman"/>
          <w:b/>
          <w:sz w:val="24"/>
          <w:szCs w:val="24"/>
          <w:lang w:eastAsia="hu-HU"/>
        </w:rPr>
        <w:t>Mintavétel, minta-előkészítés</w:t>
      </w:r>
      <w:r w:rsidRPr="00544DEC">
        <w:rPr>
          <w:rFonts w:ascii="Times New Roman" w:hAnsi="Times New Roman"/>
          <w:sz w:val="24"/>
          <w:szCs w:val="24"/>
        </w:rPr>
        <w:tab/>
      </w:r>
      <w:r w:rsidR="002030FB" w:rsidRPr="00544DEC">
        <w:rPr>
          <w:rFonts w:ascii="Times New Roman" w:hAnsi="Times New Roman"/>
          <w:b/>
          <w:sz w:val="24"/>
          <w:szCs w:val="24"/>
        </w:rPr>
        <w:t xml:space="preserve">31 </w:t>
      </w:r>
      <w:r w:rsidRPr="00544DEC">
        <w:rPr>
          <w:rFonts w:ascii="Times New Roman" w:hAnsi="Times New Roman"/>
          <w:b/>
          <w:sz w:val="24"/>
          <w:szCs w:val="24"/>
        </w:rPr>
        <w:t>óra</w:t>
      </w:r>
    </w:p>
    <w:p w:rsidR="006527A2" w:rsidRPr="00544DEC" w:rsidRDefault="006527A2" w:rsidP="001F5D0A">
      <w:pPr>
        <w:spacing w:after="0" w:line="240" w:lineRule="auto"/>
        <w:ind w:left="567"/>
        <w:rPr>
          <w:rFonts w:ascii="Times New Roman" w:hAnsi="Times New Roman"/>
          <w:b/>
          <w:sz w:val="24"/>
          <w:szCs w:val="24"/>
        </w:rPr>
      </w:pPr>
    </w:p>
    <w:p w:rsidR="006527A2" w:rsidRPr="00544DEC" w:rsidRDefault="006527A2" w:rsidP="009F00C6">
      <w:pPr>
        <w:numPr>
          <w:ilvl w:val="1"/>
          <w:numId w:val="15"/>
        </w:numPr>
        <w:spacing w:after="0" w:line="240" w:lineRule="auto"/>
        <w:rPr>
          <w:rFonts w:ascii="Times New Roman" w:hAnsi="Times New Roman"/>
          <w:b/>
          <w:sz w:val="24"/>
          <w:szCs w:val="24"/>
        </w:rPr>
      </w:pPr>
      <w:r w:rsidRPr="00544DEC">
        <w:rPr>
          <w:rFonts w:ascii="Times New Roman" w:hAnsi="Times New Roman"/>
          <w:b/>
          <w:sz w:val="24"/>
          <w:szCs w:val="24"/>
        </w:rPr>
        <w:t>A tantárgy tanításának célja</w:t>
      </w:r>
    </w:p>
    <w:p w:rsidR="006527A2" w:rsidRPr="00544DEC" w:rsidRDefault="006527A2" w:rsidP="00DD53B5">
      <w:pPr>
        <w:widowControl w:val="0"/>
        <w:suppressAutoHyphens/>
        <w:spacing w:after="0" w:line="240" w:lineRule="auto"/>
        <w:ind w:left="550"/>
        <w:jc w:val="both"/>
        <w:rPr>
          <w:rFonts w:ascii="Times New Roman" w:hAnsi="Times New Roman"/>
          <w:sz w:val="24"/>
          <w:szCs w:val="24"/>
        </w:rPr>
      </w:pPr>
      <w:r w:rsidRPr="00544DEC">
        <w:rPr>
          <w:rFonts w:ascii="Times New Roman" w:hAnsi="Times New Roman"/>
          <w:sz w:val="24"/>
          <w:szCs w:val="24"/>
        </w:rPr>
        <w:t>Ismerjék meg a tanulók a mintavételi módszerek és minta-előkészítési eljárások elvi alapjait. Legyenek tisztában a mintavételhez használt eszközök fajtáival, használatával, karbantartásával. Ismerjék meg azokat az összefüggéseket, amelyek alapján a megfelelő mintavétel és minta-előkészítés kiválasztható. A gyakorlatban is legyenek képesek alkalmazni a témában szerzett ismereteiket.</w:t>
      </w:r>
    </w:p>
    <w:p w:rsidR="006527A2" w:rsidRPr="00544DEC" w:rsidRDefault="006527A2" w:rsidP="00DD53B5">
      <w:pPr>
        <w:widowControl w:val="0"/>
        <w:suppressAutoHyphens/>
        <w:spacing w:after="0" w:line="240" w:lineRule="auto"/>
        <w:ind w:left="550"/>
        <w:rPr>
          <w:rFonts w:ascii="Times New Roman" w:hAnsi="Times New Roman"/>
          <w:b/>
          <w:sz w:val="24"/>
          <w:szCs w:val="24"/>
        </w:rPr>
      </w:pPr>
    </w:p>
    <w:p w:rsidR="006527A2" w:rsidRPr="00544DEC" w:rsidRDefault="006527A2" w:rsidP="00DD53B5">
      <w:pPr>
        <w:widowControl w:val="0"/>
        <w:numPr>
          <w:ilvl w:val="1"/>
          <w:numId w:val="15"/>
        </w:numPr>
        <w:suppressAutoHyphens/>
        <w:spacing w:after="0" w:line="240" w:lineRule="auto"/>
        <w:ind w:left="550" w:firstLine="0"/>
        <w:jc w:val="both"/>
        <w:rPr>
          <w:rFonts w:ascii="Times New Roman" w:hAnsi="Times New Roman"/>
          <w:kern w:val="2"/>
          <w:sz w:val="24"/>
          <w:szCs w:val="24"/>
          <w:lang w:eastAsia="hi-IN" w:bidi="hi-IN"/>
        </w:rPr>
      </w:pPr>
      <w:r w:rsidRPr="00544DEC">
        <w:rPr>
          <w:rFonts w:ascii="Times New Roman" w:hAnsi="Times New Roman"/>
          <w:b/>
          <w:sz w:val="24"/>
          <w:szCs w:val="24"/>
        </w:rPr>
        <w:t>Kapcsolódó szakmai tartalmak</w:t>
      </w:r>
    </w:p>
    <w:p w:rsidR="006527A2" w:rsidRPr="00544DEC" w:rsidRDefault="006527A2" w:rsidP="00DD53B5">
      <w:pPr>
        <w:widowControl w:val="0"/>
        <w:suppressAutoHyphens/>
        <w:spacing w:after="0" w:line="240" w:lineRule="auto"/>
        <w:ind w:left="550"/>
        <w:jc w:val="both"/>
        <w:rPr>
          <w:rFonts w:ascii="Times New Roman" w:hAnsi="Times New Roman"/>
          <w:sz w:val="24"/>
          <w:szCs w:val="24"/>
        </w:rPr>
      </w:pPr>
      <w:r w:rsidRPr="00544DEC">
        <w:rPr>
          <w:rFonts w:ascii="Times New Roman" w:hAnsi="Times New Roman"/>
          <w:sz w:val="24"/>
          <w:szCs w:val="24"/>
        </w:rPr>
        <w:t>Műszeres analitika gyakorlatok témakörei, számítógépes adatfeldolgozás, dokumentálás, statisztika</w:t>
      </w:r>
    </w:p>
    <w:p w:rsidR="006527A2" w:rsidRPr="00544DEC" w:rsidRDefault="006527A2" w:rsidP="001F5D0A">
      <w:pPr>
        <w:widowControl w:val="0"/>
        <w:suppressAutoHyphens/>
        <w:spacing w:after="0" w:line="240" w:lineRule="auto"/>
        <w:ind w:left="567"/>
        <w:rPr>
          <w:rFonts w:ascii="Times New Roman" w:hAnsi="Times New Roman"/>
          <w:b/>
          <w:sz w:val="24"/>
          <w:szCs w:val="24"/>
        </w:rPr>
      </w:pPr>
    </w:p>
    <w:p w:rsidR="006527A2" w:rsidRPr="00544DEC" w:rsidRDefault="006527A2" w:rsidP="009F00C6">
      <w:pPr>
        <w:widowControl w:val="0"/>
        <w:numPr>
          <w:ilvl w:val="1"/>
          <w:numId w:val="15"/>
        </w:numPr>
        <w:suppressAutoHyphens/>
        <w:spacing w:after="0" w:line="240" w:lineRule="auto"/>
        <w:rPr>
          <w:rFonts w:ascii="Times New Roman" w:hAnsi="Times New Roman"/>
          <w:b/>
          <w:sz w:val="24"/>
          <w:szCs w:val="24"/>
        </w:rPr>
      </w:pPr>
      <w:r w:rsidRPr="00544DEC">
        <w:rPr>
          <w:rFonts w:ascii="Times New Roman" w:hAnsi="Times New Roman"/>
          <w:b/>
          <w:sz w:val="24"/>
          <w:szCs w:val="24"/>
        </w:rPr>
        <w:t>Témakörök</w:t>
      </w:r>
    </w:p>
    <w:p w:rsidR="006527A2" w:rsidRPr="00544DEC" w:rsidRDefault="006527A2" w:rsidP="001841EE">
      <w:pPr>
        <w:widowControl w:val="0"/>
        <w:suppressAutoHyphens/>
        <w:spacing w:after="0" w:line="240" w:lineRule="auto"/>
        <w:ind w:left="927"/>
        <w:rPr>
          <w:rFonts w:ascii="Times New Roman" w:hAnsi="Times New Roman"/>
          <w:b/>
          <w:sz w:val="24"/>
          <w:szCs w:val="24"/>
        </w:rPr>
      </w:pPr>
    </w:p>
    <w:p w:rsidR="006527A2" w:rsidRPr="00544DEC" w:rsidRDefault="006527A2" w:rsidP="009F00C6">
      <w:pPr>
        <w:widowControl w:val="0"/>
        <w:numPr>
          <w:ilvl w:val="2"/>
          <w:numId w:val="15"/>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 mintavétel alapfogalmai</w:t>
      </w:r>
      <w:r w:rsidRPr="00544DEC">
        <w:rPr>
          <w:rFonts w:ascii="Times New Roman" w:hAnsi="Times New Roman"/>
          <w:b/>
          <w:sz w:val="24"/>
          <w:szCs w:val="24"/>
        </w:rPr>
        <w:tab/>
      </w:r>
      <w:r w:rsidRPr="00544DEC">
        <w:rPr>
          <w:rFonts w:ascii="Times New Roman" w:hAnsi="Times New Roman"/>
          <w:b/>
          <w:i/>
          <w:sz w:val="24"/>
          <w:szCs w:val="24"/>
        </w:rPr>
        <w:t>2 óra</w:t>
      </w:r>
    </w:p>
    <w:p w:rsidR="006527A2" w:rsidRPr="00544DEC" w:rsidRDefault="006527A2" w:rsidP="00DD53B5">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mintavétel célja</w:t>
      </w:r>
    </w:p>
    <w:p w:rsidR="006527A2" w:rsidRPr="00544DEC" w:rsidRDefault="006527A2" w:rsidP="00DD53B5">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mintavétel helye az analitikában</w:t>
      </w:r>
    </w:p>
    <w:p w:rsidR="006527A2" w:rsidRPr="00544DEC" w:rsidRDefault="006527A2" w:rsidP="00DD53B5">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vizsgálandó objektumok</w:t>
      </w:r>
    </w:p>
    <w:p w:rsidR="006527A2" w:rsidRPr="00544DEC" w:rsidRDefault="006527A2" w:rsidP="009C417E">
      <w:pPr>
        <w:widowControl w:val="0"/>
        <w:numPr>
          <w:ilvl w:val="0"/>
          <w:numId w:val="5"/>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mintavétel korlátai</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5"/>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A mintavétel tervezése</w:t>
      </w:r>
      <w:r w:rsidRPr="00544DEC">
        <w:rPr>
          <w:rFonts w:ascii="Times New Roman" w:hAnsi="Times New Roman"/>
          <w:b/>
          <w:sz w:val="24"/>
          <w:szCs w:val="24"/>
        </w:rPr>
        <w:tab/>
      </w:r>
      <w:r w:rsidRPr="00544DEC">
        <w:rPr>
          <w:rFonts w:ascii="Times New Roman" w:hAnsi="Times New Roman"/>
          <w:b/>
          <w:i/>
          <w:sz w:val="24"/>
          <w:szCs w:val="24"/>
        </w:rPr>
        <w:t>6 óra</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honnan, milyen típusú, mekkora és hány darab mintát vegyünk?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mintavételi módok, technikák</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minták típusai</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tárolóedény, tárolás, tartósítás</w:t>
      </w:r>
    </w:p>
    <w:p w:rsidR="006527A2" w:rsidRPr="00544DEC" w:rsidRDefault="006527A2" w:rsidP="00DD53B5">
      <w:pPr>
        <w:widowControl w:val="0"/>
        <w:numPr>
          <w:ilvl w:val="0"/>
          <w:numId w:val="7"/>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mintavételi jegyzőkönyv</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5"/>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Mintavétel</w:t>
      </w:r>
      <w:r w:rsidRPr="00544DEC">
        <w:rPr>
          <w:rFonts w:ascii="Times New Roman" w:hAnsi="Times New Roman"/>
          <w:b/>
          <w:sz w:val="24"/>
          <w:szCs w:val="24"/>
        </w:rPr>
        <w:tab/>
      </w:r>
      <w:r w:rsidRPr="00544DEC">
        <w:rPr>
          <w:rFonts w:ascii="Times New Roman" w:hAnsi="Times New Roman"/>
          <w:b/>
          <w:i/>
          <w:sz w:val="24"/>
          <w:szCs w:val="24"/>
        </w:rPr>
        <w:t>6 óra</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Térfogati gáz-mintavétel</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Dúsításos gáz-mintavétel</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Mintavétel folyékony anyagokból</w:t>
      </w:r>
    </w:p>
    <w:p w:rsidR="006527A2" w:rsidRPr="00544DEC" w:rsidRDefault="006527A2" w:rsidP="00DD53B5">
      <w:pPr>
        <w:widowControl w:val="0"/>
        <w:numPr>
          <w:ilvl w:val="0"/>
          <w:numId w:val="8"/>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Szilárd anyagok mintavétele</w:t>
      </w:r>
    </w:p>
    <w:p w:rsidR="006527A2" w:rsidRPr="00544DEC" w:rsidRDefault="006527A2" w:rsidP="001F5D0A">
      <w:pPr>
        <w:spacing w:after="0" w:line="240" w:lineRule="auto"/>
        <w:rPr>
          <w:rFonts w:ascii="Times New Roman" w:hAnsi="Times New Roman"/>
          <w:b/>
          <w:sz w:val="24"/>
          <w:szCs w:val="24"/>
        </w:rPr>
      </w:pPr>
    </w:p>
    <w:p w:rsidR="006527A2" w:rsidRPr="00544DEC" w:rsidRDefault="006527A2" w:rsidP="009F00C6">
      <w:pPr>
        <w:widowControl w:val="0"/>
        <w:numPr>
          <w:ilvl w:val="2"/>
          <w:numId w:val="15"/>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Fizikai minta-előkészítés</w:t>
      </w:r>
      <w:r w:rsidRPr="00544DEC">
        <w:rPr>
          <w:rFonts w:ascii="Times New Roman" w:hAnsi="Times New Roman"/>
          <w:b/>
          <w:sz w:val="24"/>
          <w:szCs w:val="24"/>
        </w:rPr>
        <w:tab/>
      </w:r>
      <w:r w:rsidRPr="00544DEC">
        <w:rPr>
          <w:rFonts w:ascii="Times New Roman" w:hAnsi="Times New Roman"/>
          <w:b/>
          <w:i/>
          <w:sz w:val="24"/>
          <w:szCs w:val="24"/>
        </w:rPr>
        <w:t>8 óra</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a mintamennyiség csökkentése, keverés, homogenizálás</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mérlegelés, törzsoldat készítés</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hígítás, koncentrálás</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tisztítás</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bepárlás, szárítás</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proofErr w:type="spellStart"/>
      <w:r w:rsidRPr="00544DEC">
        <w:rPr>
          <w:rFonts w:ascii="Times New Roman" w:hAnsi="Times New Roman"/>
          <w:sz w:val="24"/>
          <w:szCs w:val="24"/>
        </w:rPr>
        <w:t>extrakció</w:t>
      </w:r>
      <w:proofErr w:type="spellEnd"/>
      <w:r w:rsidRPr="00544DEC">
        <w:rPr>
          <w:rFonts w:ascii="Times New Roman" w:hAnsi="Times New Roman"/>
          <w:sz w:val="24"/>
          <w:szCs w:val="24"/>
        </w:rPr>
        <w:t>: folyadék-szilárd, folyadék-folyadék, szilárd-folyadék</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szűrés, centrifugálás</w:t>
      </w:r>
    </w:p>
    <w:p w:rsidR="006527A2" w:rsidRPr="00544DEC" w:rsidRDefault="006527A2" w:rsidP="001F5D0A">
      <w:pPr>
        <w:spacing w:after="0" w:line="240" w:lineRule="auto"/>
        <w:rPr>
          <w:rFonts w:ascii="Times New Roman" w:hAnsi="Times New Roman"/>
          <w:b/>
        </w:rPr>
      </w:pPr>
    </w:p>
    <w:p w:rsidR="006527A2" w:rsidRPr="00544DEC" w:rsidRDefault="006527A2" w:rsidP="009F00C6">
      <w:pPr>
        <w:widowControl w:val="0"/>
        <w:numPr>
          <w:ilvl w:val="2"/>
          <w:numId w:val="15"/>
        </w:numPr>
        <w:tabs>
          <w:tab w:val="left" w:pos="1985"/>
          <w:tab w:val="right" w:pos="9213"/>
        </w:tabs>
        <w:suppressAutoHyphens/>
        <w:spacing w:after="0" w:line="240" w:lineRule="auto"/>
        <w:ind w:left="1985" w:hanging="851"/>
        <w:rPr>
          <w:rFonts w:ascii="Times New Roman" w:hAnsi="Times New Roman"/>
          <w:b/>
          <w:sz w:val="24"/>
          <w:szCs w:val="24"/>
        </w:rPr>
      </w:pPr>
      <w:r w:rsidRPr="00544DEC">
        <w:rPr>
          <w:rFonts w:ascii="Times New Roman" w:hAnsi="Times New Roman"/>
          <w:b/>
          <w:sz w:val="24"/>
          <w:szCs w:val="24"/>
        </w:rPr>
        <w:t>Kémiai minta-előkészítés</w:t>
      </w:r>
      <w:r w:rsidRPr="00544DEC">
        <w:rPr>
          <w:rFonts w:ascii="Times New Roman" w:hAnsi="Times New Roman"/>
          <w:b/>
          <w:sz w:val="24"/>
          <w:szCs w:val="24"/>
        </w:rPr>
        <w:tab/>
      </w:r>
      <w:r w:rsidR="002030FB" w:rsidRPr="00544DEC">
        <w:rPr>
          <w:rFonts w:ascii="Times New Roman" w:hAnsi="Times New Roman"/>
          <w:b/>
          <w:i/>
          <w:sz w:val="24"/>
          <w:szCs w:val="24"/>
        </w:rPr>
        <w:t xml:space="preserve">9 </w:t>
      </w:r>
      <w:r w:rsidRPr="00544DEC">
        <w:rPr>
          <w:rFonts w:ascii="Times New Roman" w:hAnsi="Times New Roman"/>
          <w:b/>
          <w:i/>
          <w:sz w:val="24"/>
          <w:szCs w:val="24"/>
        </w:rPr>
        <w:t>óra</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pH-beállítás</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kivonat készítés</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feltárás</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reagens hozzáadás</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kicsapás, származékkészítés</w:t>
      </w:r>
    </w:p>
    <w:p w:rsidR="006527A2" w:rsidRPr="00544DEC" w:rsidRDefault="006527A2" w:rsidP="00DD53B5">
      <w:pPr>
        <w:widowControl w:val="0"/>
        <w:numPr>
          <w:ilvl w:val="0"/>
          <w:numId w:val="6"/>
        </w:numPr>
        <w:suppressAutoHyphens/>
        <w:spacing w:after="0" w:line="240" w:lineRule="auto"/>
        <w:ind w:left="1100"/>
        <w:rPr>
          <w:rFonts w:ascii="Times New Roman" w:hAnsi="Times New Roman"/>
          <w:sz w:val="24"/>
          <w:szCs w:val="24"/>
        </w:rPr>
      </w:pPr>
      <w:r w:rsidRPr="00544DEC">
        <w:rPr>
          <w:rFonts w:ascii="Times New Roman" w:hAnsi="Times New Roman"/>
          <w:sz w:val="24"/>
          <w:szCs w:val="24"/>
        </w:rPr>
        <w:t>ioncsere</w:t>
      </w:r>
    </w:p>
    <w:p w:rsidR="006527A2" w:rsidRPr="00544DEC" w:rsidRDefault="006527A2" w:rsidP="001F5D0A">
      <w:pPr>
        <w:spacing w:after="0" w:line="240" w:lineRule="auto"/>
        <w:ind w:left="540"/>
        <w:jc w:val="both"/>
        <w:rPr>
          <w:rFonts w:ascii="Times New Roman" w:hAnsi="Times New Roman"/>
          <w:iCs/>
        </w:rPr>
      </w:pPr>
    </w:p>
    <w:p w:rsidR="006527A2" w:rsidRPr="00544DEC" w:rsidRDefault="006527A2" w:rsidP="009F00C6">
      <w:pPr>
        <w:widowControl w:val="0"/>
        <w:numPr>
          <w:ilvl w:val="1"/>
          <w:numId w:val="15"/>
        </w:numPr>
        <w:suppressAutoHyphens/>
        <w:spacing w:after="0" w:line="240" w:lineRule="auto"/>
        <w:rPr>
          <w:rFonts w:ascii="Times New Roman" w:hAnsi="Times New Roman"/>
        </w:rPr>
      </w:pPr>
      <w:r w:rsidRPr="00544DEC">
        <w:rPr>
          <w:rFonts w:ascii="Times New Roman" w:hAnsi="Times New Roman"/>
          <w:b/>
          <w:i/>
          <w:sz w:val="24"/>
          <w:szCs w:val="24"/>
        </w:rPr>
        <w:t xml:space="preserve">A képzés javasolt helyszíne (ajánlás) </w:t>
      </w:r>
    </w:p>
    <w:p w:rsidR="006527A2" w:rsidRPr="00544DEC" w:rsidRDefault="006527A2" w:rsidP="009C417E">
      <w:pPr>
        <w:widowControl w:val="0"/>
        <w:suppressAutoHyphens/>
        <w:spacing w:after="0" w:line="240" w:lineRule="auto"/>
        <w:ind w:left="785" w:firstLine="142"/>
        <w:rPr>
          <w:rFonts w:ascii="Times New Roman" w:hAnsi="Times New Roman"/>
        </w:rPr>
      </w:pPr>
      <w:r w:rsidRPr="00544DEC">
        <w:rPr>
          <w:rFonts w:ascii="Times New Roman" w:hAnsi="Times New Roman"/>
        </w:rPr>
        <w:t>Tanterem, amely a műszeres labor közelében van és rendelkezik projektorral</w:t>
      </w:r>
    </w:p>
    <w:p w:rsidR="006527A2" w:rsidRPr="00544DEC" w:rsidRDefault="006527A2" w:rsidP="001F5D0A">
      <w:pPr>
        <w:spacing w:after="0" w:line="240" w:lineRule="auto"/>
        <w:rPr>
          <w:rFonts w:ascii="Times New Roman" w:hAnsi="Times New Roman"/>
          <w:b/>
          <w:i/>
          <w:sz w:val="24"/>
          <w:szCs w:val="24"/>
        </w:rPr>
      </w:pPr>
    </w:p>
    <w:p w:rsidR="006527A2" w:rsidRPr="00544DEC" w:rsidRDefault="006527A2" w:rsidP="009C417E">
      <w:pPr>
        <w:widowControl w:val="0"/>
        <w:numPr>
          <w:ilvl w:val="1"/>
          <w:numId w:val="15"/>
        </w:numPr>
        <w:suppressAutoHyphens/>
        <w:spacing w:after="0" w:line="240" w:lineRule="auto"/>
        <w:ind w:left="1430" w:hanging="863"/>
        <w:rPr>
          <w:rFonts w:ascii="Times New Roman" w:hAnsi="Times New Roman"/>
          <w:b/>
          <w:i/>
          <w:sz w:val="24"/>
          <w:szCs w:val="24"/>
        </w:rPr>
      </w:pPr>
      <w:r w:rsidRPr="00544DEC">
        <w:rPr>
          <w:rFonts w:ascii="Times New Roman" w:hAnsi="Times New Roman"/>
          <w:b/>
          <w:i/>
          <w:sz w:val="24"/>
          <w:szCs w:val="24"/>
        </w:rPr>
        <w:t>A tantárgy elsajátítása során alkalmazható sajátos módszerek, tanulói tevékenységformák (ajánlás)</w:t>
      </w:r>
    </w:p>
    <w:p w:rsidR="006527A2" w:rsidRPr="00544DEC" w:rsidRDefault="006527A2" w:rsidP="001841EE">
      <w:pPr>
        <w:widowControl w:val="0"/>
        <w:suppressAutoHyphens/>
        <w:spacing w:after="0" w:line="240" w:lineRule="auto"/>
        <w:rPr>
          <w:rFonts w:ascii="Times New Roman" w:hAnsi="Times New Roman"/>
          <w:b/>
          <w:i/>
          <w:sz w:val="24"/>
          <w:szCs w:val="24"/>
        </w:rPr>
      </w:pPr>
    </w:p>
    <w:p w:rsidR="006527A2" w:rsidRPr="00544DEC" w:rsidRDefault="006527A2" w:rsidP="001841EE">
      <w:pPr>
        <w:widowControl w:val="0"/>
        <w:suppressAutoHyphens/>
        <w:spacing w:after="0" w:line="240" w:lineRule="auto"/>
        <w:rPr>
          <w:rFonts w:ascii="Times New Roman" w:hAnsi="Times New Roman"/>
          <w:b/>
          <w:i/>
          <w:sz w:val="24"/>
          <w:szCs w:val="24"/>
        </w:rPr>
      </w:pPr>
    </w:p>
    <w:p w:rsidR="006527A2" w:rsidRPr="00544DEC" w:rsidRDefault="006527A2" w:rsidP="001841EE">
      <w:pPr>
        <w:widowControl w:val="0"/>
        <w:suppressAutoHyphens/>
        <w:spacing w:after="0" w:line="240" w:lineRule="auto"/>
        <w:rPr>
          <w:rFonts w:ascii="Times New Roman" w:hAnsi="Times New Roman"/>
          <w:b/>
          <w:i/>
          <w:sz w:val="24"/>
          <w:szCs w:val="24"/>
        </w:rPr>
      </w:pPr>
    </w:p>
    <w:p w:rsidR="006527A2" w:rsidRPr="00544DEC" w:rsidRDefault="006527A2" w:rsidP="001841EE">
      <w:pPr>
        <w:widowControl w:val="0"/>
        <w:suppressAutoHyphens/>
        <w:spacing w:after="0" w:line="240" w:lineRule="auto"/>
        <w:rPr>
          <w:rFonts w:ascii="Times New Roman" w:hAnsi="Times New Roman"/>
          <w:b/>
          <w:i/>
          <w:sz w:val="24"/>
          <w:szCs w:val="24"/>
        </w:rPr>
      </w:pPr>
    </w:p>
    <w:p w:rsidR="006527A2" w:rsidRPr="00544DEC" w:rsidRDefault="006527A2" w:rsidP="001841EE">
      <w:pPr>
        <w:widowControl w:val="0"/>
        <w:suppressAutoHyphens/>
        <w:spacing w:after="0" w:line="240" w:lineRule="auto"/>
        <w:rPr>
          <w:rFonts w:ascii="Times New Roman" w:hAnsi="Times New Roman"/>
          <w:b/>
          <w:i/>
          <w:sz w:val="24"/>
          <w:szCs w:val="24"/>
        </w:rPr>
      </w:pPr>
    </w:p>
    <w:p w:rsidR="006527A2" w:rsidRPr="00544DEC" w:rsidRDefault="006527A2" w:rsidP="001841EE">
      <w:pPr>
        <w:widowControl w:val="0"/>
        <w:suppressAutoHyphens/>
        <w:spacing w:after="0" w:line="240" w:lineRule="auto"/>
        <w:rPr>
          <w:rFonts w:ascii="Times New Roman" w:hAnsi="Times New Roman"/>
          <w:b/>
          <w:i/>
          <w:sz w:val="24"/>
          <w:szCs w:val="24"/>
        </w:rPr>
      </w:pPr>
    </w:p>
    <w:p w:rsidR="006527A2" w:rsidRPr="00544DEC" w:rsidRDefault="006527A2" w:rsidP="001F5D0A">
      <w:pPr>
        <w:widowControl w:val="0"/>
        <w:numPr>
          <w:ilvl w:val="2"/>
          <w:numId w:val="15"/>
        </w:numPr>
        <w:suppressAutoHyphens/>
        <w:spacing w:after="0" w:line="240" w:lineRule="auto"/>
        <w:rPr>
          <w:rFonts w:ascii="Times New Roman" w:hAnsi="Times New Roman"/>
          <w:b/>
          <w:i/>
          <w:sz w:val="24"/>
          <w:szCs w:val="24"/>
        </w:rPr>
      </w:pPr>
      <w:r w:rsidRPr="00544DEC">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6527A2" w:rsidRPr="00544DEC">
        <w:trPr>
          <w:cantSplit/>
          <w:trHeight w:val="1134"/>
          <w:jc w:val="center"/>
        </w:trPr>
        <w:tc>
          <w:tcPr>
            <w:tcW w:w="828"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3621"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tevékenységforma</w:t>
            </w:r>
          </w:p>
        </w:tc>
        <w:tc>
          <w:tcPr>
            <w:tcW w:w="3039"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Tanulói tevékenység szervezési kerete</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(differenciálási módok)</w:t>
            </w:r>
          </w:p>
        </w:tc>
        <w:tc>
          <w:tcPr>
            <w:tcW w:w="1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eszközök és felszerelések (SZVK 6. pont lebontása, pontosítása)</w:t>
            </w:r>
          </w:p>
        </w:tc>
      </w:tr>
      <w:tr w:rsidR="006527A2" w:rsidRPr="00544DEC">
        <w:trPr>
          <w:cantSplit/>
          <w:trHeight w:val="1141"/>
          <w:jc w:val="center"/>
        </w:trPr>
        <w:tc>
          <w:tcPr>
            <w:tcW w:w="828"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3621" w:type="dxa"/>
            <w:vMerge/>
            <w:vAlign w:val="center"/>
          </w:tcPr>
          <w:p w:rsidR="006527A2" w:rsidRPr="00544DEC" w:rsidRDefault="006527A2" w:rsidP="001F5D0A">
            <w:pPr>
              <w:spacing w:after="0" w:line="240" w:lineRule="auto"/>
              <w:rPr>
                <w:rFonts w:ascii="Times New Roman" w:hAnsi="Times New Roman"/>
                <w:b/>
                <w:sz w:val="20"/>
                <w:szCs w:val="20"/>
              </w:rPr>
            </w:pP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Egyéni</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Csoport-</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bontás</w:t>
            </w:r>
          </w:p>
        </w:tc>
        <w:tc>
          <w:tcPr>
            <w:tcW w:w="1013" w:type="dxa"/>
            <w:textDirection w:val="btLr"/>
            <w:vAlign w:val="center"/>
          </w:tcPr>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Osztály-</w:t>
            </w:r>
          </w:p>
          <w:p w:rsidR="006527A2" w:rsidRPr="00544DEC" w:rsidRDefault="006527A2" w:rsidP="001F5D0A">
            <w:pPr>
              <w:spacing w:after="0" w:line="240" w:lineRule="auto"/>
              <w:ind w:left="113" w:right="113"/>
              <w:jc w:val="center"/>
              <w:rPr>
                <w:rFonts w:ascii="Times New Roman" w:hAnsi="Times New Roman"/>
                <w:b/>
                <w:sz w:val="20"/>
                <w:szCs w:val="20"/>
              </w:rPr>
            </w:pPr>
            <w:r w:rsidRPr="00544DEC">
              <w:rPr>
                <w:rFonts w:ascii="Times New Roman" w:hAnsi="Times New Roman"/>
                <w:b/>
                <w:sz w:val="20"/>
                <w:szCs w:val="20"/>
              </w:rPr>
              <w:t>keret</w:t>
            </w:r>
          </w:p>
        </w:tc>
        <w:tc>
          <w:tcPr>
            <w:tcW w:w="1800"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1.</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Információ feldolgozó tevékenységek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Olvasott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Olvasott szöveg feldolgozása jegyzeteléssel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feldolgozása jegyzeteléssel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Hallott szöveg feladattal vezetett feldolgozása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1.5.</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önálló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1.6.</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feladattal vezetett rendszerezése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2.</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Ismeretalkalmazási gyakorló tevékenységek, feladatok</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Válaszolás írásban mondatszintű kérdésekre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Tesztfeladat megoldása</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Szöveges előadás egyéni felkészüléssel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B46534">
            <w:pPr>
              <w:spacing w:after="0" w:line="240" w:lineRule="auto"/>
              <w:jc w:val="center"/>
              <w:rPr>
                <w:rFonts w:ascii="Times New Roman" w:hAnsi="Times New Roman"/>
                <w:sz w:val="20"/>
                <w:szCs w:val="20"/>
              </w:rPr>
            </w:pPr>
            <w:r w:rsidRPr="00544DEC">
              <w:rPr>
                <w:rFonts w:ascii="Times New Roman" w:hAnsi="Times New Roman"/>
                <w:sz w:val="20"/>
                <w:szCs w:val="20"/>
              </w:rPr>
              <w:t>2.4.</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Tapasztalatok utólagos ismertetése szóban</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3.</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Képi információk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Készülékrajzok, folyamatábrák értelmezése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Készülékrajzok rajz készítése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3.3.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Kapcsolási rajzok értelmezése</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trHeight w:val="499"/>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4.</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Komplex információk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4.1.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Utólagos szóbeli beszámoló</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shd w:val="clear" w:color="auto" w:fill="D9D9D9"/>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5.</w:t>
            </w:r>
          </w:p>
        </w:tc>
        <w:tc>
          <w:tcPr>
            <w:tcW w:w="3621" w:type="dxa"/>
            <w:shd w:val="clear" w:color="auto" w:fill="D9D9D9"/>
            <w:vAlign w:val="center"/>
          </w:tcPr>
          <w:p w:rsidR="006527A2" w:rsidRPr="00544DEC" w:rsidRDefault="006527A2" w:rsidP="001F5D0A">
            <w:pPr>
              <w:spacing w:after="0" w:line="240" w:lineRule="auto"/>
              <w:rPr>
                <w:rFonts w:ascii="Times New Roman" w:hAnsi="Times New Roman"/>
                <w:b/>
                <w:sz w:val="20"/>
                <w:szCs w:val="20"/>
              </w:rPr>
            </w:pPr>
            <w:r w:rsidRPr="00544DEC">
              <w:rPr>
                <w:rFonts w:ascii="Times New Roman" w:hAnsi="Times New Roman"/>
                <w:b/>
                <w:sz w:val="20"/>
                <w:szCs w:val="20"/>
              </w:rPr>
              <w:t>Csoportos munkaformák körében</w:t>
            </w: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shd w:val="clear" w:color="auto" w:fill="D9D9D9"/>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5.1.</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Feladattal vezetett kiscsoportos szövegfeldolgozás</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5.2.</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Információk rendszerezése mozaikfeladattal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828"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5.3.</w:t>
            </w:r>
          </w:p>
        </w:tc>
        <w:tc>
          <w:tcPr>
            <w:tcW w:w="3621"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Kiscsoportos szakmai munkavégzés irányítással</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1013"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1800"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widowControl w:val="0"/>
        <w:suppressAutoHyphens/>
        <w:spacing w:after="0" w:line="240" w:lineRule="auto"/>
        <w:rPr>
          <w:rFonts w:ascii="Times New Roman" w:hAnsi="Times New Roman"/>
          <w:b/>
          <w:i/>
          <w:sz w:val="24"/>
          <w:szCs w:val="24"/>
        </w:rPr>
      </w:pPr>
    </w:p>
    <w:p w:rsidR="006527A2" w:rsidRPr="00544DEC" w:rsidRDefault="006527A2" w:rsidP="001841EE">
      <w:pPr>
        <w:numPr>
          <w:ilvl w:val="2"/>
          <w:numId w:val="15"/>
        </w:numPr>
        <w:spacing w:after="0" w:line="240" w:lineRule="auto"/>
        <w:jc w:val="both"/>
        <w:rPr>
          <w:rFonts w:ascii="Times New Roman" w:hAnsi="Times New Roman"/>
          <w:iCs/>
        </w:rPr>
      </w:pPr>
      <w:r w:rsidRPr="00544DEC">
        <w:rPr>
          <w:rFonts w:ascii="Times New Roman" w:hAnsi="Times New Roman"/>
          <w:b/>
          <w:bCs/>
          <w:i/>
          <w:sz w:val="24"/>
          <w:szCs w:val="24"/>
        </w:rPr>
        <w:t>A tantárgy elsajátítása során alkalmazható tanulói tevékenységformák (ajánlás)</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23"/>
      </w:tblGrid>
      <w:tr w:rsidR="006527A2" w:rsidRPr="00544DEC">
        <w:trPr>
          <w:jc w:val="center"/>
        </w:trPr>
        <w:tc>
          <w:tcPr>
            <w:tcW w:w="994"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Sorszám</w:t>
            </w:r>
          </w:p>
        </w:tc>
        <w:tc>
          <w:tcPr>
            <w:tcW w:w="2800"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 xml:space="preserve">Alkalmazott oktatási </w:t>
            </w:r>
          </w:p>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módszer neve</w:t>
            </w:r>
          </w:p>
        </w:tc>
        <w:tc>
          <w:tcPr>
            <w:tcW w:w="2835" w:type="dxa"/>
            <w:gridSpan w:val="3"/>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 tanulói tevékenység szervezeti kerete</w:t>
            </w:r>
          </w:p>
        </w:tc>
        <w:tc>
          <w:tcPr>
            <w:tcW w:w="2623" w:type="dxa"/>
            <w:vMerge w:val="restart"/>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Alkalmazandó eszköz</w:t>
            </w:r>
          </w:p>
        </w:tc>
      </w:tr>
      <w:tr w:rsidR="006527A2" w:rsidRPr="00544DEC">
        <w:trPr>
          <w:jc w:val="center"/>
        </w:trPr>
        <w:tc>
          <w:tcPr>
            <w:tcW w:w="994" w:type="dxa"/>
            <w:vMerge/>
            <w:vAlign w:val="center"/>
          </w:tcPr>
          <w:p w:rsidR="006527A2" w:rsidRPr="00544DEC" w:rsidRDefault="006527A2" w:rsidP="001F5D0A">
            <w:pPr>
              <w:spacing w:after="0" w:line="240" w:lineRule="auto"/>
              <w:jc w:val="center"/>
              <w:rPr>
                <w:rFonts w:ascii="Times New Roman" w:hAnsi="Times New Roman"/>
                <w:b/>
                <w:sz w:val="20"/>
                <w:szCs w:val="20"/>
              </w:rPr>
            </w:pPr>
          </w:p>
        </w:tc>
        <w:tc>
          <w:tcPr>
            <w:tcW w:w="2800" w:type="dxa"/>
            <w:vMerge/>
            <w:vAlign w:val="center"/>
          </w:tcPr>
          <w:p w:rsidR="006527A2" w:rsidRPr="00544DEC" w:rsidRDefault="006527A2" w:rsidP="001F5D0A">
            <w:pPr>
              <w:spacing w:after="0" w:line="240" w:lineRule="auto"/>
              <w:rPr>
                <w:rFonts w:ascii="Times New Roman" w:hAnsi="Times New Roman"/>
                <w:b/>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egyéni</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csoport</w:t>
            </w:r>
          </w:p>
        </w:tc>
        <w:tc>
          <w:tcPr>
            <w:tcW w:w="945" w:type="dxa"/>
            <w:vAlign w:val="center"/>
          </w:tcPr>
          <w:p w:rsidR="006527A2" w:rsidRPr="00544DEC" w:rsidRDefault="006527A2" w:rsidP="001F5D0A">
            <w:pPr>
              <w:spacing w:after="0" w:line="240" w:lineRule="auto"/>
              <w:jc w:val="center"/>
              <w:rPr>
                <w:rFonts w:ascii="Times New Roman" w:hAnsi="Times New Roman"/>
                <w:b/>
                <w:sz w:val="20"/>
                <w:szCs w:val="20"/>
              </w:rPr>
            </w:pPr>
            <w:r w:rsidRPr="00544DEC">
              <w:rPr>
                <w:rFonts w:ascii="Times New Roman" w:hAnsi="Times New Roman"/>
                <w:b/>
                <w:sz w:val="20"/>
                <w:szCs w:val="20"/>
              </w:rPr>
              <w:t>osztály</w:t>
            </w:r>
          </w:p>
        </w:tc>
        <w:tc>
          <w:tcPr>
            <w:tcW w:w="2623" w:type="dxa"/>
            <w:vMerge/>
            <w:vAlign w:val="center"/>
          </w:tcPr>
          <w:p w:rsidR="006527A2" w:rsidRPr="00544DEC" w:rsidRDefault="006527A2" w:rsidP="001F5D0A">
            <w:pPr>
              <w:spacing w:after="0" w:line="240" w:lineRule="auto"/>
              <w:jc w:val="center"/>
              <w:rPr>
                <w:rFonts w:ascii="Times New Roman" w:hAnsi="Times New Roman"/>
                <w:b/>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1.1</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magyarázat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1.2.</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kiselőadás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1.3.</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megbeszélés</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1.4.</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projekt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r w:rsidR="006527A2" w:rsidRPr="00544DEC">
        <w:trPr>
          <w:jc w:val="center"/>
        </w:trPr>
        <w:tc>
          <w:tcPr>
            <w:tcW w:w="994"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1.5.</w:t>
            </w:r>
          </w:p>
        </w:tc>
        <w:tc>
          <w:tcPr>
            <w:tcW w:w="2800" w:type="dxa"/>
            <w:vAlign w:val="center"/>
          </w:tcPr>
          <w:p w:rsidR="006527A2" w:rsidRPr="00544DEC" w:rsidRDefault="006527A2" w:rsidP="001F5D0A">
            <w:pPr>
              <w:spacing w:after="0" w:line="240" w:lineRule="auto"/>
              <w:rPr>
                <w:rFonts w:ascii="Times New Roman" w:hAnsi="Times New Roman"/>
                <w:sz w:val="20"/>
                <w:szCs w:val="20"/>
              </w:rPr>
            </w:pPr>
            <w:r w:rsidRPr="00544DEC">
              <w:rPr>
                <w:rFonts w:ascii="Times New Roman" w:hAnsi="Times New Roman"/>
                <w:sz w:val="20"/>
                <w:szCs w:val="20"/>
              </w:rPr>
              <w:t>házi feladat</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r w:rsidRPr="00544DEC">
              <w:rPr>
                <w:rFonts w:ascii="Times New Roman" w:hAnsi="Times New Roman"/>
                <w:sz w:val="20"/>
                <w:szCs w:val="20"/>
              </w:rPr>
              <w:t>X</w:t>
            </w: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945" w:type="dxa"/>
            <w:vAlign w:val="center"/>
          </w:tcPr>
          <w:p w:rsidR="006527A2" w:rsidRPr="00544DEC" w:rsidRDefault="006527A2" w:rsidP="001F5D0A">
            <w:pPr>
              <w:spacing w:after="0" w:line="240" w:lineRule="auto"/>
              <w:jc w:val="center"/>
              <w:rPr>
                <w:rFonts w:ascii="Times New Roman" w:hAnsi="Times New Roman"/>
                <w:sz w:val="20"/>
                <w:szCs w:val="20"/>
              </w:rPr>
            </w:pPr>
          </w:p>
        </w:tc>
        <w:tc>
          <w:tcPr>
            <w:tcW w:w="2623" w:type="dxa"/>
            <w:vAlign w:val="center"/>
          </w:tcPr>
          <w:p w:rsidR="006527A2" w:rsidRPr="00544DEC" w:rsidRDefault="006527A2" w:rsidP="001F5D0A">
            <w:pPr>
              <w:spacing w:after="0" w:line="240" w:lineRule="auto"/>
              <w:jc w:val="center"/>
              <w:rPr>
                <w:rFonts w:ascii="Times New Roman" w:hAnsi="Times New Roman"/>
                <w:sz w:val="20"/>
                <w:szCs w:val="20"/>
              </w:rPr>
            </w:pPr>
          </w:p>
        </w:tc>
      </w:tr>
    </w:tbl>
    <w:p w:rsidR="006527A2" w:rsidRPr="00544DEC" w:rsidRDefault="006527A2" w:rsidP="001F5D0A">
      <w:pPr>
        <w:spacing w:after="0" w:line="240" w:lineRule="auto"/>
        <w:ind w:left="1092"/>
        <w:jc w:val="both"/>
        <w:rPr>
          <w:rFonts w:ascii="Times New Roman" w:hAnsi="Times New Roman"/>
          <w:iCs/>
        </w:rPr>
      </w:pPr>
    </w:p>
    <w:p w:rsidR="006527A2" w:rsidRPr="00544DEC" w:rsidRDefault="006527A2" w:rsidP="009F00C6">
      <w:pPr>
        <w:widowControl w:val="0"/>
        <w:numPr>
          <w:ilvl w:val="1"/>
          <w:numId w:val="15"/>
        </w:numPr>
        <w:suppressAutoHyphens/>
        <w:spacing w:after="0" w:line="240" w:lineRule="auto"/>
        <w:rPr>
          <w:rFonts w:ascii="Times New Roman" w:hAnsi="Times New Roman"/>
          <w:b/>
          <w:bCs/>
          <w:sz w:val="24"/>
          <w:szCs w:val="24"/>
        </w:rPr>
      </w:pPr>
      <w:r w:rsidRPr="00544DEC">
        <w:rPr>
          <w:rFonts w:ascii="Times New Roman" w:hAnsi="Times New Roman"/>
          <w:b/>
          <w:bCs/>
          <w:sz w:val="24"/>
          <w:szCs w:val="24"/>
        </w:rPr>
        <w:t xml:space="preserve">A </w:t>
      </w:r>
      <w:r w:rsidRPr="00544DEC">
        <w:rPr>
          <w:rFonts w:ascii="Times New Roman" w:hAnsi="Times New Roman"/>
          <w:b/>
          <w:sz w:val="24"/>
          <w:szCs w:val="24"/>
        </w:rPr>
        <w:t>tantárgyértékelésének</w:t>
      </w:r>
      <w:r w:rsidRPr="00544DEC">
        <w:rPr>
          <w:rFonts w:ascii="Times New Roman" w:hAnsi="Times New Roman"/>
          <w:b/>
          <w:bCs/>
          <w:sz w:val="24"/>
          <w:szCs w:val="24"/>
        </w:rPr>
        <w:t xml:space="preserve"> módja</w:t>
      </w:r>
    </w:p>
    <w:p w:rsidR="006527A2" w:rsidRPr="00544DEC" w:rsidRDefault="006527A2" w:rsidP="009C417E">
      <w:pPr>
        <w:widowControl w:val="0"/>
        <w:suppressAutoHyphens/>
        <w:spacing w:after="0" w:line="240" w:lineRule="auto"/>
        <w:ind w:left="550"/>
        <w:jc w:val="both"/>
        <w:rPr>
          <w:rFonts w:ascii="Times New Roman" w:hAnsi="Times New Roman"/>
          <w:b/>
          <w:bCs/>
          <w:sz w:val="24"/>
          <w:szCs w:val="24"/>
        </w:rPr>
      </w:pPr>
      <w:r w:rsidRPr="00544DEC">
        <w:rPr>
          <w:rFonts w:ascii="Times New Roman" w:hAnsi="Times New Roman"/>
          <w:bCs/>
          <w:sz w:val="24"/>
          <w:szCs w:val="24"/>
        </w:rPr>
        <w:t>„A nemzeti köznevelésről szóló 2011. évi CXC. törvény 54. § (2) a) pontja szerinti értékeléssel.”</w:t>
      </w:r>
    </w:p>
    <w:p w:rsidR="006527A2" w:rsidRPr="00544DEC" w:rsidRDefault="006527A2" w:rsidP="001F5D0A">
      <w:pPr>
        <w:widowControl w:val="0"/>
        <w:suppressAutoHyphens/>
        <w:spacing w:after="0" w:line="240" w:lineRule="auto"/>
        <w:ind w:left="792"/>
        <w:jc w:val="both"/>
        <w:rPr>
          <w:rFonts w:ascii="Times New Roman" w:hAnsi="Times New Roman"/>
          <w:b/>
          <w:bCs/>
          <w:sz w:val="24"/>
          <w:szCs w:val="24"/>
        </w:rPr>
      </w:pPr>
    </w:p>
    <w:p w:rsidR="006527A2" w:rsidRPr="00544DEC" w:rsidRDefault="006527A2" w:rsidP="005F277C">
      <w:pPr>
        <w:spacing w:after="0" w:line="240" w:lineRule="auto"/>
        <w:jc w:val="center"/>
        <w:rPr>
          <w:rFonts w:ascii="Times New Roman" w:hAnsi="Times New Roman"/>
          <w:b/>
          <w:sz w:val="24"/>
          <w:szCs w:val="24"/>
        </w:rPr>
      </w:pPr>
    </w:p>
    <w:sectPr w:rsidR="006527A2" w:rsidRPr="00544DEC" w:rsidSect="0028310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3E1" w:rsidRDefault="008B63E1">
      <w:pPr>
        <w:spacing w:after="0" w:line="240" w:lineRule="auto"/>
      </w:pPr>
      <w:r>
        <w:separator/>
      </w:r>
    </w:p>
  </w:endnote>
  <w:endnote w:type="continuationSeparator" w:id="0">
    <w:p w:rsidR="008B63E1" w:rsidRDefault="008B63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01D0" w:rsidRPr="00732853" w:rsidRDefault="00B001D0" w:rsidP="00573BA0">
    <w:pPr>
      <w:pStyle w:val="llb"/>
      <w:ind w:left="7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3E1" w:rsidRDefault="008B63E1">
      <w:pPr>
        <w:spacing w:after="0" w:line="240" w:lineRule="auto"/>
      </w:pPr>
      <w:r>
        <w:separator/>
      </w:r>
    </w:p>
  </w:footnote>
  <w:footnote w:type="continuationSeparator" w:id="0">
    <w:p w:rsidR="008B63E1" w:rsidRDefault="008B63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01D0" w:rsidRPr="00615D69" w:rsidRDefault="00B001D0" w:rsidP="00CE203C">
    <w:pPr>
      <w:pStyle w:val="lfej"/>
      <w:jc w:val="right"/>
      <w:rPr>
        <w:sz w:val="22"/>
        <w:szCs w:val="22"/>
      </w:rPr>
    </w:pPr>
  </w:p>
  <w:p w:rsidR="00B001D0" w:rsidRDefault="00B001D0">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A2BB3"/>
    <w:multiLevelType w:val="multilevel"/>
    <w:tmpl w:val="53FE8B66"/>
    <w:lvl w:ilvl="0">
      <w:start w:val="3"/>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sz w:val="24"/>
        <w:szCs w:val="24"/>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
    <w:nsid w:val="0CCC1866"/>
    <w:multiLevelType w:val="multilevel"/>
    <w:tmpl w:val="68260E08"/>
    <w:lvl w:ilvl="0">
      <w:start w:val="2"/>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sz w:val="24"/>
        <w:szCs w:val="24"/>
      </w:rPr>
    </w:lvl>
    <w:lvl w:ilvl="2">
      <w:start w:val="1"/>
      <w:numFmt w:val="decimal"/>
      <w:lvlText w:val="%1.%2.%3."/>
      <w:lvlJc w:val="left"/>
      <w:pPr>
        <w:ind w:left="1854" w:hanging="720"/>
      </w:pPr>
      <w:rPr>
        <w:rFonts w:cs="Times New Roman" w:hint="default"/>
        <w:b/>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2">
    <w:nsid w:val="11644FF5"/>
    <w:multiLevelType w:val="multilevel"/>
    <w:tmpl w:val="869CAC74"/>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191A1E10"/>
    <w:multiLevelType w:val="hybridMultilevel"/>
    <w:tmpl w:val="19E00FA8"/>
    <w:lvl w:ilvl="0" w:tplc="154A2AC4">
      <w:start w:val="1"/>
      <w:numFmt w:val="bullet"/>
      <w:lvlText w:val="-"/>
      <w:lvlJc w:val="left"/>
      <w:pPr>
        <w:ind w:left="2138" w:hanging="360"/>
      </w:pPr>
      <w:rPr>
        <w:rFonts w:ascii="Courier New" w:hAnsi="Courier New"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4">
    <w:nsid w:val="3A3535B1"/>
    <w:multiLevelType w:val="multilevel"/>
    <w:tmpl w:val="2AA8CD02"/>
    <w:lvl w:ilvl="0">
      <w:start w:val="3"/>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sz w:val="24"/>
        <w:szCs w:val="24"/>
      </w:rPr>
    </w:lvl>
    <w:lvl w:ilvl="2">
      <w:start w:val="1"/>
      <w:numFmt w:val="decimal"/>
      <w:lvlText w:val="%1.%2.%3."/>
      <w:lvlJc w:val="left"/>
      <w:pPr>
        <w:ind w:left="1854" w:hanging="720"/>
      </w:pPr>
      <w:rPr>
        <w:rFonts w:cs="Times New Roman" w:hint="default"/>
        <w:b/>
        <w:i w:val="0"/>
        <w:sz w:val="24"/>
        <w:szCs w:val="24"/>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5">
    <w:nsid w:val="3DE70CED"/>
    <w:multiLevelType w:val="multilevel"/>
    <w:tmpl w:val="D5CC8032"/>
    <w:lvl w:ilvl="0">
      <w:start w:val="2"/>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sz w:val="24"/>
        <w:szCs w:val="24"/>
      </w:rPr>
    </w:lvl>
    <w:lvl w:ilvl="2">
      <w:start w:val="1"/>
      <w:numFmt w:val="decimal"/>
      <w:lvlText w:val="%1.%2.%3."/>
      <w:lvlJc w:val="left"/>
      <w:pPr>
        <w:ind w:left="1854" w:hanging="720"/>
      </w:pPr>
      <w:rPr>
        <w:rFonts w:cs="Times New Roman" w:hint="default"/>
        <w:b/>
        <w:i w:val="0"/>
        <w:sz w:val="24"/>
        <w:szCs w:val="24"/>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6">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7">
    <w:nsid w:val="4CA51FE0"/>
    <w:multiLevelType w:val="multilevel"/>
    <w:tmpl w:val="98A8F1A8"/>
    <w:lvl w:ilvl="0">
      <w:start w:val="1"/>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sz w:val="24"/>
        <w:szCs w:val="24"/>
      </w:rPr>
    </w:lvl>
    <w:lvl w:ilvl="2">
      <w:start w:val="1"/>
      <w:numFmt w:val="decimal"/>
      <w:lvlText w:val="%1.%2.%3."/>
      <w:lvlJc w:val="left"/>
      <w:pPr>
        <w:ind w:left="1854" w:hanging="720"/>
      </w:pPr>
      <w:rPr>
        <w:rFonts w:cs="Times New Roman" w:hint="default"/>
        <w:b/>
        <w:i w:val="0"/>
        <w:sz w:val="24"/>
        <w:szCs w:val="24"/>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8">
    <w:nsid w:val="64A96DDE"/>
    <w:multiLevelType w:val="hybridMultilevel"/>
    <w:tmpl w:val="4A32AF4C"/>
    <w:lvl w:ilvl="0" w:tplc="154A2AC4">
      <w:start w:val="1"/>
      <w:numFmt w:val="bullet"/>
      <w:lvlText w:val="-"/>
      <w:lvlJc w:val="left"/>
      <w:pPr>
        <w:ind w:left="2138" w:hanging="360"/>
      </w:pPr>
      <w:rPr>
        <w:rFonts w:ascii="Courier New" w:hAnsi="Courier New"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BA73842"/>
    <w:multiLevelType w:val="hybridMultilevel"/>
    <w:tmpl w:val="BA027E0C"/>
    <w:lvl w:ilvl="0" w:tplc="154A2AC4">
      <w:start w:val="1"/>
      <w:numFmt w:val="bullet"/>
      <w:lvlText w:val="-"/>
      <w:lvlJc w:val="left"/>
      <w:pPr>
        <w:ind w:left="2138" w:hanging="360"/>
      </w:pPr>
      <w:rPr>
        <w:rFonts w:ascii="Courier New" w:hAnsi="Courier New"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1">
    <w:nsid w:val="6F7705F3"/>
    <w:multiLevelType w:val="multilevel"/>
    <w:tmpl w:val="A1BE7C12"/>
    <w:lvl w:ilvl="0">
      <w:start w:val="4"/>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rPr>
    </w:lvl>
    <w:lvl w:ilvl="2">
      <w:start w:val="1"/>
      <w:numFmt w:val="decimal"/>
      <w:lvlText w:val="%1.%2.%3."/>
      <w:lvlJc w:val="left"/>
      <w:pPr>
        <w:ind w:left="1854" w:hanging="720"/>
      </w:pPr>
      <w:rPr>
        <w:rFonts w:cs="Times New Roman" w:hint="default"/>
        <w:b/>
        <w:i w:val="0"/>
        <w:sz w:val="24"/>
        <w:szCs w:val="24"/>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2">
    <w:nsid w:val="722B1A13"/>
    <w:multiLevelType w:val="hybridMultilevel"/>
    <w:tmpl w:val="11C2ACE2"/>
    <w:lvl w:ilvl="0" w:tplc="154A2AC4">
      <w:start w:val="1"/>
      <w:numFmt w:val="bullet"/>
      <w:lvlText w:val="-"/>
      <w:lvlJc w:val="left"/>
      <w:pPr>
        <w:ind w:left="2138" w:hanging="360"/>
      </w:pPr>
      <w:rPr>
        <w:rFonts w:ascii="Courier New" w:hAnsi="Courier New" w:hint="default"/>
      </w:rPr>
    </w:lvl>
    <w:lvl w:ilvl="1" w:tplc="040E0003">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3">
    <w:nsid w:val="7334631F"/>
    <w:multiLevelType w:val="multilevel"/>
    <w:tmpl w:val="4A8C75CA"/>
    <w:lvl w:ilvl="0">
      <w:start w:val="1"/>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b/>
        <w:i w:val="0"/>
        <w:sz w:val="24"/>
        <w:szCs w:val="24"/>
      </w:rPr>
    </w:lvl>
    <w:lvl w:ilvl="2">
      <w:start w:val="1"/>
      <w:numFmt w:val="decimal"/>
      <w:lvlText w:val="%1.%2.%3."/>
      <w:lvlJc w:val="left"/>
      <w:pPr>
        <w:ind w:left="1854" w:hanging="720"/>
      </w:pPr>
      <w:rPr>
        <w:rFonts w:cs="Times New Roman" w:hint="default"/>
        <w:b/>
        <w:i w:val="0"/>
        <w:sz w:val="24"/>
        <w:szCs w:val="24"/>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4">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9"/>
  </w:num>
  <w:num w:numId="2">
    <w:abstractNumId w:val="14"/>
  </w:num>
  <w:num w:numId="3">
    <w:abstractNumId w:val="6"/>
  </w:num>
  <w:num w:numId="4">
    <w:abstractNumId w:val="2"/>
  </w:num>
  <w:num w:numId="5">
    <w:abstractNumId w:val="10"/>
  </w:num>
  <w:num w:numId="6">
    <w:abstractNumId w:val="3"/>
  </w:num>
  <w:num w:numId="7">
    <w:abstractNumId w:val="12"/>
  </w:num>
  <w:num w:numId="8">
    <w:abstractNumId w:val="8"/>
  </w:num>
  <w:num w:numId="9">
    <w:abstractNumId w:val="13"/>
  </w:num>
  <w:num w:numId="10">
    <w:abstractNumId w:val="1"/>
  </w:num>
  <w:num w:numId="11">
    <w:abstractNumId w:val="4"/>
  </w:num>
  <w:num w:numId="12">
    <w:abstractNumId w:val="7"/>
  </w:num>
  <w:num w:numId="13">
    <w:abstractNumId w:val="5"/>
  </w:num>
  <w:num w:numId="14">
    <w:abstractNumId w:val="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48AE"/>
    <w:rsid w:val="000125D1"/>
    <w:rsid w:val="00017C63"/>
    <w:rsid w:val="00036091"/>
    <w:rsid w:val="00037185"/>
    <w:rsid w:val="0004622D"/>
    <w:rsid w:val="000479A1"/>
    <w:rsid w:val="00051ECE"/>
    <w:rsid w:val="00061282"/>
    <w:rsid w:val="00061A89"/>
    <w:rsid w:val="0006357D"/>
    <w:rsid w:val="00063711"/>
    <w:rsid w:val="0006464E"/>
    <w:rsid w:val="000656DA"/>
    <w:rsid w:val="00072CF0"/>
    <w:rsid w:val="000768BE"/>
    <w:rsid w:val="00090C9D"/>
    <w:rsid w:val="0009446E"/>
    <w:rsid w:val="00096C56"/>
    <w:rsid w:val="000A1817"/>
    <w:rsid w:val="000A2219"/>
    <w:rsid w:val="000A75AA"/>
    <w:rsid w:val="000B1E88"/>
    <w:rsid w:val="000B76DD"/>
    <w:rsid w:val="000C0281"/>
    <w:rsid w:val="000C50D9"/>
    <w:rsid w:val="000D0DC2"/>
    <w:rsid w:val="000D1C75"/>
    <w:rsid w:val="000D70BA"/>
    <w:rsid w:val="000D75AE"/>
    <w:rsid w:val="000D76BD"/>
    <w:rsid w:val="000E120B"/>
    <w:rsid w:val="000F78D1"/>
    <w:rsid w:val="0010660C"/>
    <w:rsid w:val="00125C67"/>
    <w:rsid w:val="001271BB"/>
    <w:rsid w:val="00137A02"/>
    <w:rsid w:val="001619DE"/>
    <w:rsid w:val="0017355C"/>
    <w:rsid w:val="00175760"/>
    <w:rsid w:val="00175BEA"/>
    <w:rsid w:val="00176AB7"/>
    <w:rsid w:val="001841EE"/>
    <w:rsid w:val="00197EB4"/>
    <w:rsid w:val="001B2CAD"/>
    <w:rsid w:val="001B3D1D"/>
    <w:rsid w:val="001D48FA"/>
    <w:rsid w:val="001D574D"/>
    <w:rsid w:val="001D7F37"/>
    <w:rsid w:val="001E3CFD"/>
    <w:rsid w:val="001E4FFD"/>
    <w:rsid w:val="001F0AFD"/>
    <w:rsid w:val="001F0E07"/>
    <w:rsid w:val="001F1850"/>
    <w:rsid w:val="001F4FAF"/>
    <w:rsid w:val="001F5D0A"/>
    <w:rsid w:val="001F74EF"/>
    <w:rsid w:val="002030FB"/>
    <w:rsid w:val="0021193D"/>
    <w:rsid w:val="002141DF"/>
    <w:rsid w:val="002163EE"/>
    <w:rsid w:val="002261FD"/>
    <w:rsid w:val="002265C1"/>
    <w:rsid w:val="00227B30"/>
    <w:rsid w:val="00227C48"/>
    <w:rsid w:val="00230798"/>
    <w:rsid w:val="002320C6"/>
    <w:rsid w:val="002413BF"/>
    <w:rsid w:val="00244FA5"/>
    <w:rsid w:val="0025173A"/>
    <w:rsid w:val="00253111"/>
    <w:rsid w:val="00255AD3"/>
    <w:rsid w:val="00256BCD"/>
    <w:rsid w:val="00272FA1"/>
    <w:rsid w:val="00280390"/>
    <w:rsid w:val="0028078A"/>
    <w:rsid w:val="00283100"/>
    <w:rsid w:val="00296446"/>
    <w:rsid w:val="002971CF"/>
    <w:rsid w:val="00297217"/>
    <w:rsid w:val="002A7C0F"/>
    <w:rsid w:val="002C1F1F"/>
    <w:rsid w:val="002D3E9D"/>
    <w:rsid w:val="002E4E36"/>
    <w:rsid w:val="002E71B8"/>
    <w:rsid w:val="002F6294"/>
    <w:rsid w:val="00300CD2"/>
    <w:rsid w:val="00313B45"/>
    <w:rsid w:val="003145D2"/>
    <w:rsid w:val="003150D6"/>
    <w:rsid w:val="00317302"/>
    <w:rsid w:val="003232B9"/>
    <w:rsid w:val="00325781"/>
    <w:rsid w:val="00331C76"/>
    <w:rsid w:val="0034095D"/>
    <w:rsid w:val="0034097C"/>
    <w:rsid w:val="00345650"/>
    <w:rsid w:val="00346A5A"/>
    <w:rsid w:val="00360AB4"/>
    <w:rsid w:val="00363F8E"/>
    <w:rsid w:val="003645EA"/>
    <w:rsid w:val="003724F9"/>
    <w:rsid w:val="00376663"/>
    <w:rsid w:val="00376DA6"/>
    <w:rsid w:val="00376F5E"/>
    <w:rsid w:val="003771E7"/>
    <w:rsid w:val="00385149"/>
    <w:rsid w:val="003915F1"/>
    <w:rsid w:val="00391E5C"/>
    <w:rsid w:val="00392CBB"/>
    <w:rsid w:val="003A5D8F"/>
    <w:rsid w:val="003A6EE7"/>
    <w:rsid w:val="003B6CED"/>
    <w:rsid w:val="003C0266"/>
    <w:rsid w:val="003C10A6"/>
    <w:rsid w:val="003C1756"/>
    <w:rsid w:val="003C36CF"/>
    <w:rsid w:val="003C59F1"/>
    <w:rsid w:val="003D167A"/>
    <w:rsid w:val="003D3919"/>
    <w:rsid w:val="003E0C64"/>
    <w:rsid w:val="003E445A"/>
    <w:rsid w:val="003F3067"/>
    <w:rsid w:val="004036EA"/>
    <w:rsid w:val="004078E4"/>
    <w:rsid w:val="00411C61"/>
    <w:rsid w:val="00412D05"/>
    <w:rsid w:val="0041412F"/>
    <w:rsid w:val="004153BF"/>
    <w:rsid w:val="00424E04"/>
    <w:rsid w:val="00425C80"/>
    <w:rsid w:val="0044526F"/>
    <w:rsid w:val="0045044E"/>
    <w:rsid w:val="00452B42"/>
    <w:rsid w:val="00454D2A"/>
    <w:rsid w:val="00455454"/>
    <w:rsid w:val="00465ADD"/>
    <w:rsid w:val="00472527"/>
    <w:rsid w:val="00472CF4"/>
    <w:rsid w:val="00475B6E"/>
    <w:rsid w:val="004842CC"/>
    <w:rsid w:val="004946B4"/>
    <w:rsid w:val="00494883"/>
    <w:rsid w:val="00497D5E"/>
    <w:rsid w:val="004A0695"/>
    <w:rsid w:val="004A3332"/>
    <w:rsid w:val="004B1001"/>
    <w:rsid w:val="004C488C"/>
    <w:rsid w:val="004C699F"/>
    <w:rsid w:val="004D4845"/>
    <w:rsid w:val="004D5DC0"/>
    <w:rsid w:val="004D6AC3"/>
    <w:rsid w:val="004F3A30"/>
    <w:rsid w:val="00503CAD"/>
    <w:rsid w:val="00505B0A"/>
    <w:rsid w:val="00512C80"/>
    <w:rsid w:val="00515550"/>
    <w:rsid w:val="00516DE4"/>
    <w:rsid w:val="00523736"/>
    <w:rsid w:val="00523A15"/>
    <w:rsid w:val="00526E91"/>
    <w:rsid w:val="005372B9"/>
    <w:rsid w:val="00542D4F"/>
    <w:rsid w:val="005448ED"/>
    <w:rsid w:val="00544DEC"/>
    <w:rsid w:val="0054581C"/>
    <w:rsid w:val="005501DE"/>
    <w:rsid w:val="00561C35"/>
    <w:rsid w:val="00563CAE"/>
    <w:rsid w:val="00571BD6"/>
    <w:rsid w:val="00573BA0"/>
    <w:rsid w:val="00574A54"/>
    <w:rsid w:val="005804B4"/>
    <w:rsid w:val="00580D8D"/>
    <w:rsid w:val="00583213"/>
    <w:rsid w:val="00583F85"/>
    <w:rsid w:val="005912B1"/>
    <w:rsid w:val="005A17D8"/>
    <w:rsid w:val="005B3555"/>
    <w:rsid w:val="005B3BCF"/>
    <w:rsid w:val="005B5462"/>
    <w:rsid w:val="005C68B6"/>
    <w:rsid w:val="005D478B"/>
    <w:rsid w:val="005D7D26"/>
    <w:rsid w:val="005E1BBA"/>
    <w:rsid w:val="005F1F19"/>
    <w:rsid w:val="005F277C"/>
    <w:rsid w:val="005F38A5"/>
    <w:rsid w:val="00600DFC"/>
    <w:rsid w:val="00615D69"/>
    <w:rsid w:val="00621ED9"/>
    <w:rsid w:val="006223E2"/>
    <w:rsid w:val="00622BCB"/>
    <w:rsid w:val="006311D9"/>
    <w:rsid w:val="006333F3"/>
    <w:rsid w:val="006371A8"/>
    <w:rsid w:val="006418D4"/>
    <w:rsid w:val="006460EC"/>
    <w:rsid w:val="006527A2"/>
    <w:rsid w:val="0065442A"/>
    <w:rsid w:val="00655889"/>
    <w:rsid w:val="00660845"/>
    <w:rsid w:val="006615EC"/>
    <w:rsid w:val="00662E5E"/>
    <w:rsid w:val="0066701A"/>
    <w:rsid w:val="00667BFF"/>
    <w:rsid w:val="006727D5"/>
    <w:rsid w:val="00674955"/>
    <w:rsid w:val="006758F7"/>
    <w:rsid w:val="00675CB1"/>
    <w:rsid w:val="006817F4"/>
    <w:rsid w:val="00681895"/>
    <w:rsid w:val="0068377D"/>
    <w:rsid w:val="00690466"/>
    <w:rsid w:val="00690519"/>
    <w:rsid w:val="0069229D"/>
    <w:rsid w:val="006A03CF"/>
    <w:rsid w:val="006A4D80"/>
    <w:rsid w:val="006A5041"/>
    <w:rsid w:val="006B1288"/>
    <w:rsid w:val="006B316A"/>
    <w:rsid w:val="006B61B8"/>
    <w:rsid w:val="006C0E7C"/>
    <w:rsid w:val="006C54A6"/>
    <w:rsid w:val="006C6623"/>
    <w:rsid w:val="006C6AA4"/>
    <w:rsid w:val="006C7BC1"/>
    <w:rsid w:val="006C7F7D"/>
    <w:rsid w:val="006D1B77"/>
    <w:rsid w:val="006D1BFC"/>
    <w:rsid w:val="006D2D86"/>
    <w:rsid w:val="006D3FEC"/>
    <w:rsid w:val="006D4A9A"/>
    <w:rsid w:val="006D62C3"/>
    <w:rsid w:val="006E3CA6"/>
    <w:rsid w:val="006E4520"/>
    <w:rsid w:val="006E6449"/>
    <w:rsid w:val="006E7B5E"/>
    <w:rsid w:val="006F2449"/>
    <w:rsid w:val="006F7366"/>
    <w:rsid w:val="00705310"/>
    <w:rsid w:val="00707095"/>
    <w:rsid w:val="00715827"/>
    <w:rsid w:val="00717C4F"/>
    <w:rsid w:val="00721247"/>
    <w:rsid w:val="00727D78"/>
    <w:rsid w:val="0073275A"/>
    <w:rsid w:val="00732853"/>
    <w:rsid w:val="00741A22"/>
    <w:rsid w:val="00750154"/>
    <w:rsid w:val="00750A72"/>
    <w:rsid w:val="0075277E"/>
    <w:rsid w:val="0075340D"/>
    <w:rsid w:val="00753597"/>
    <w:rsid w:val="007540AA"/>
    <w:rsid w:val="007561C1"/>
    <w:rsid w:val="007654AE"/>
    <w:rsid w:val="00767F46"/>
    <w:rsid w:val="00770E10"/>
    <w:rsid w:val="0077105A"/>
    <w:rsid w:val="00772A64"/>
    <w:rsid w:val="00774C44"/>
    <w:rsid w:val="00775D2B"/>
    <w:rsid w:val="00780BCD"/>
    <w:rsid w:val="00785CDF"/>
    <w:rsid w:val="00795A5D"/>
    <w:rsid w:val="007978B8"/>
    <w:rsid w:val="007A2EBE"/>
    <w:rsid w:val="007A3A4F"/>
    <w:rsid w:val="007B50D1"/>
    <w:rsid w:val="007C1F47"/>
    <w:rsid w:val="007C3861"/>
    <w:rsid w:val="007C5248"/>
    <w:rsid w:val="007C6CBB"/>
    <w:rsid w:val="007D06D1"/>
    <w:rsid w:val="007D1079"/>
    <w:rsid w:val="007D3163"/>
    <w:rsid w:val="007F12BC"/>
    <w:rsid w:val="00800C6D"/>
    <w:rsid w:val="00806351"/>
    <w:rsid w:val="00810765"/>
    <w:rsid w:val="00822C1F"/>
    <w:rsid w:val="00826B78"/>
    <w:rsid w:val="0084060E"/>
    <w:rsid w:val="00843FA0"/>
    <w:rsid w:val="008626E6"/>
    <w:rsid w:val="00871C3C"/>
    <w:rsid w:val="00876441"/>
    <w:rsid w:val="00881251"/>
    <w:rsid w:val="00883AE4"/>
    <w:rsid w:val="0088759B"/>
    <w:rsid w:val="00887B22"/>
    <w:rsid w:val="00892866"/>
    <w:rsid w:val="00894311"/>
    <w:rsid w:val="00897386"/>
    <w:rsid w:val="008A5AA6"/>
    <w:rsid w:val="008B3896"/>
    <w:rsid w:val="008B56E8"/>
    <w:rsid w:val="008B63E1"/>
    <w:rsid w:val="008C7369"/>
    <w:rsid w:val="008D206C"/>
    <w:rsid w:val="008E7969"/>
    <w:rsid w:val="008F1EEB"/>
    <w:rsid w:val="008F7232"/>
    <w:rsid w:val="00900361"/>
    <w:rsid w:val="00900D36"/>
    <w:rsid w:val="009204E1"/>
    <w:rsid w:val="009234AD"/>
    <w:rsid w:val="00923805"/>
    <w:rsid w:val="009268AE"/>
    <w:rsid w:val="009338C3"/>
    <w:rsid w:val="009360A0"/>
    <w:rsid w:val="00944D7C"/>
    <w:rsid w:val="009466B0"/>
    <w:rsid w:val="009730CA"/>
    <w:rsid w:val="0097329F"/>
    <w:rsid w:val="009746A9"/>
    <w:rsid w:val="00976C0E"/>
    <w:rsid w:val="009809B4"/>
    <w:rsid w:val="00982082"/>
    <w:rsid w:val="0099089D"/>
    <w:rsid w:val="00992AA2"/>
    <w:rsid w:val="00993A21"/>
    <w:rsid w:val="009A1C69"/>
    <w:rsid w:val="009A5397"/>
    <w:rsid w:val="009B5868"/>
    <w:rsid w:val="009C245C"/>
    <w:rsid w:val="009C417E"/>
    <w:rsid w:val="009D3150"/>
    <w:rsid w:val="009D3803"/>
    <w:rsid w:val="009E359A"/>
    <w:rsid w:val="009E5AF7"/>
    <w:rsid w:val="009E5D22"/>
    <w:rsid w:val="009F00C6"/>
    <w:rsid w:val="009F1E24"/>
    <w:rsid w:val="00A05942"/>
    <w:rsid w:val="00A11F5E"/>
    <w:rsid w:val="00A13407"/>
    <w:rsid w:val="00A13F43"/>
    <w:rsid w:val="00A17701"/>
    <w:rsid w:val="00A2552E"/>
    <w:rsid w:val="00A31EE8"/>
    <w:rsid w:val="00A40B71"/>
    <w:rsid w:val="00A4190E"/>
    <w:rsid w:val="00A44E6F"/>
    <w:rsid w:val="00A51FE1"/>
    <w:rsid w:val="00A63B08"/>
    <w:rsid w:val="00A63D41"/>
    <w:rsid w:val="00A8134F"/>
    <w:rsid w:val="00AA565C"/>
    <w:rsid w:val="00AB3617"/>
    <w:rsid w:val="00AB6185"/>
    <w:rsid w:val="00AB7480"/>
    <w:rsid w:val="00AB7A23"/>
    <w:rsid w:val="00AC0211"/>
    <w:rsid w:val="00AD061E"/>
    <w:rsid w:val="00AE1DA7"/>
    <w:rsid w:val="00AE41B9"/>
    <w:rsid w:val="00AF7259"/>
    <w:rsid w:val="00B001D0"/>
    <w:rsid w:val="00B03EEF"/>
    <w:rsid w:val="00B13C63"/>
    <w:rsid w:val="00B15353"/>
    <w:rsid w:val="00B15384"/>
    <w:rsid w:val="00B22A1F"/>
    <w:rsid w:val="00B34B90"/>
    <w:rsid w:val="00B36C29"/>
    <w:rsid w:val="00B41534"/>
    <w:rsid w:val="00B45EE9"/>
    <w:rsid w:val="00B46534"/>
    <w:rsid w:val="00B51FE0"/>
    <w:rsid w:val="00B53E13"/>
    <w:rsid w:val="00B573F0"/>
    <w:rsid w:val="00B5767E"/>
    <w:rsid w:val="00B60AAF"/>
    <w:rsid w:val="00B61F0A"/>
    <w:rsid w:val="00B63DC0"/>
    <w:rsid w:val="00B734DE"/>
    <w:rsid w:val="00B738B9"/>
    <w:rsid w:val="00B8004D"/>
    <w:rsid w:val="00B82D55"/>
    <w:rsid w:val="00B93A37"/>
    <w:rsid w:val="00B95AFD"/>
    <w:rsid w:val="00B96897"/>
    <w:rsid w:val="00BA72DD"/>
    <w:rsid w:val="00BB3FD8"/>
    <w:rsid w:val="00BC001D"/>
    <w:rsid w:val="00BC0C21"/>
    <w:rsid w:val="00BC5763"/>
    <w:rsid w:val="00BC5771"/>
    <w:rsid w:val="00BC6A81"/>
    <w:rsid w:val="00BC6CB5"/>
    <w:rsid w:val="00BC705F"/>
    <w:rsid w:val="00BC7B54"/>
    <w:rsid w:val="00BD38D9"/>
    <w:rsid w:val="00BD7802"/>
    <w:rsid w:val="00BD7A7B"/>
    <w:rsid w:val="00BE1334"/>
    <w:rsid w:val="00BE4213"/>
    <w:rsid w:val="00BF0B18"/>
    <w:rsid w:val="00BF27BA"/>
    <w:rsid w:val="00BF7AF4"/>
    <w:rsid w:val="00C00A2B"/>
    <w:rsid w:val="00C02C63"/>
    <w:rsid w:val="00C06A98"/>
    <w:rsid w:val="00C12A9B"/>
    <w:rsid w:val="00C20E20"/>
    <w:rsid w:val="00C32EC1"/>
    <w:rsid w:val="00C355B4"/>
    <w:rsid w:val="00C44616"/>
    <w:rsid w:val="00C45943"/>
    <w:rsid w:val="00C508F2"/>
    <w:rsid w:val="00C52867"/>
    <w:rsid w:val="00C65A1E"/>
    <w:rsid w:val="00C6795C"/>
    <w:rsid w:val="00C70E78"/>
    <w:rsid w:val="00C8425F"/>
    <w:rsid w:val="00C86E27"/>
    <w:rsid w:val="00C87ED3"/>
    <w:rsid w:val="00CA11CD"/>
    <w:rsid w:val="00CB4DFA"/>
    <w:rsid w:val="00CB7E45"/>
    <w:rsid w:val="00CC160B"/>
    <w:rsid w:val="00CC2D23"/>
    <w:rsid w:val="00CC3403"/>
    <w:rsid w:val="00CE203C"/>
    <w:rsid w:val="00CE3738"/>
    <w:rsid w:val="00CE55BB"/>
    <w:rsid w:val="00CE57C1"/>
    <w:rsid w:val="00CE5B5E"/>
    <w:rsid w:val="00CE642A"/>
    <w:rsid w:val="00CF3229"/>
    <w:rsid w:val="00CF545D"/>
    <w:rsid w:val="00CF6ED8"/>
    <w:rsid w:val="00D0514D"/>
    <w:rsid w:val="00D0746D"/>
    <w:rsid w:val="00D07CFF"/>
    <w:rsid w:val="00D07F8C"/>
    <w:rsid w:val="00D102E1"/>
    <w:rsid w:val="00D11A36"/>
    <w:rsid w:val="00D20631"/>
    <w:rsid w:val="00D330C6"/>
    <w:rsid w:val="00D3549A"/>
    <w:rsid w:val="00D36C67"/>
    <w:rsid w:val="00D53767"/>
    <w:rsid w:val="00D544D0"/>
    <w:rsid w:val="00D63EF6"/>
    <w:rsid w:val="00D70EEC"/>
    <w:rsid w:val="00D7317A"/>
    <w:rsid w:val="00D737EC"/>
    <w:rsid w:val="00D846BB"/>
    <w:rsid w:val="00DA2839"/>
    <w:rsid w:val="00DA3792"/>
    <w:rsid w:val="00DA6071"/>
    <w:rsid w:val="00DB0D3D"/>
    <w:rsid w:val="00DB29DD"/>
    <w:rsid w:val="00DB2AFD"/>
    <w:rsid w:val="00DB2CA4"/>
    <w:rsid w:val="00DC078E"/>
    <w:rsid w:val="00DC0D36"/>
    <w:rsid w:val="00DC4CDA"/>
    <w:rsid w:val="00DC6EE7"/>
    <w:rsid w:val="00DC7F14"/>
    <w:rsid w:val="00DD53B5"/>
    <w:rsid w:val="00DD6280"/>
    <w:rsid w:val="00DD6289"/>
    <w:rsid w:val="00DD6E1A"/>
    <w:rsid w:val="00DD72BF"/>
    <w:rsid w:val="00DE4063"/>
    <w:rsid w:val="00DF056C"/>
    <w:rsid w:val="00DF12F9"/>
    <w:rsid w:val="00DF2AAD"/>
    <w:rsid w:val="00DF6E87"/>
    <w:rsid w:val="00E0244F"/>
    <w:rsid w:val="00E03810"/>
    <w:rsid w:val="00E05EC4"/>
    <w:rsid w:val="00E10361"/>
    <w:rsid w:val="00E10B45"/>
    <w:rsid w:val="00E25CE2"/>
    <w:rsid w:val="00E3266F"/>
    <w:rsid w:val="00E416FF"/>
    <w:rsid w:val="00E4558F"/>
    <w:rsid w:val="00E50FCC"/>
    <w:rsid w:val="00E531DB"/>
    <w:rsid w:val="00E55BCB"/>
    <w:rsid w:val="00E56B42"/>
    <w:rsid w:val="00E602AA"/>
    <w:rsid w:val="00E671E7"/>
    <w:rsid w:val="00E678C4"/>
    <w:rsid w:val="00E67EB2"/>
    <w:rsid w:val="00E714E4"/>
    <w:rsid w:val="00E8197D"/>
    <w:rsid w:val="00E84F77"/>
    <w:rsid w:val="00E872B1"/>
    <w:rsid w:val="00E87936"/>
    <w:rsid w:val="00E95010"/>
    <w:rsid w:val="00E95A65"/>
    <w:rsid w:val="00E978FF"/>
    <w:rsid w:val="00EB6F51"/>
    <w:rsid w:val="00EC43B9"/>
    <w:rsid w:val="00EC638A"/>
    <w:rsid w:val="00EC66DA"/>
    <w:rsid w:val="00EC6ACA"/>
    <w:rsid w:val="00ED0EA1"/>
    <w:rsid w:val="00ED2C16"/>
    <w:rsid w:val="00ED3913"/>
    <w:rsid w:val="00EE0349"/>
    <w:rsid w:val="00EE36F6"/>
    <w:rsid w:val="00EE4947"/>
    <w:rsid w:val="00EF0C64"/>
    <w:rsid w:val="00EF33DA"/>
    <w:rsid w:val="00F240F4"/>
    <w:rsid w:val="00F24BA0"/>
    <w:rsid w:val="00F26D63"/>
    <w:rsid w:val="00F27090"/>
    <w:rsid w:val="00F36BDB"/>
    <w:rsid w:val="00F371AB"/>
    <w:rsid w:val="00F40DFD"/>
    <w:rsid w:val="00F443FF"/>
    <w:rsid w:val="00F44D78"/>
    <w:rsid w:val="00F477CB"/>
    <w:rsid w:val="00F47A2D"/>
    <w:rsid w:val="00F5369F"/>
    <w:rsid w:val="00F6044E"/>
    <w:rsid w:val="00F651E8"/>
    <w:rsid w:val="00F73872"/>
    <w:rsid w:val="00F75E88"/>
    <w:rsid w:val="00F773A1"/>
    <w:rsid w:val="00F83DE1"/>
    <w:rsid w:val="00F84CEA"/>
    <w:rsid w:val="00F85408"/>
    <w:rsid w:val="00F92F5D"/>
    <w:rsid w:val="00F95A17"/>
    <w:rsid w:val="00F966D2"/>
    <w:rsid w:val="00FA17C2"/>
    <w:rsid w:val="00FA590C"/>
    <w:rsid w:val="00FB15DB"/>
    <w:rsid w:val="00FB1C79"/>
    <w:rsid w:val="00FB23DF"/>
    <w:rsid w:val="00FB58BF"/>
    <w:rsid w:val="00FB6647"/>
    <w:rsid w:val="00FB7B06"/>
    <w:rsid w:val="00FC15EA"/>
    <w:rsid w:val="00FC1804"/>
    <w:rsid w:val="00FD0465"/>
    <w:rsid w:val="00FD2FD0"/>
    <w:rsid w:val="00FD695E"/>
    <w:rsid w:val="00FE0A19"/>
    <w:rsid w:val="00FE0A3C"/>
    <w:rsid w:val="00FF0EC0"/>
    <w:rsid w:val="00FF260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E95A65"/>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Paragraph1">
    <w:name w:val="List Paragraph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eastAsia="Times New Roman"/>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semiHidden/>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Calibri"/>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E95A65"/>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Paragraph1">
    <w:name w:val="List Paragraph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eastAsia="Times New Roman"/>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semiHidden/>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Calibri"/>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8528663">
      <w:marLeft w:val="0"/>
      <w:marRight w:val="0"/>
      <w:marTop w:val="0"/>
      <w:marBottom w:val="0"/>
      <w:divBdr>
        <w:top w:val="none" w:sz="0" w:space="0" w:color="auto"/>
        <w:left w:val="none" w:sz="0" w:space="0" w:color="auto"/>
        <w:bottom w:val="none" w:sz="0" w:space="0" w:color="auto"/>
        <w:right w:val="none" w:sz="0" w:space="0" w:color="auto"/>
      </w:divBdr>
    </w:div>
    <w:div w:id="1368528664">
      <w:marLeft w:val="0"/>
      <w:marRight w:val="0"/>
      <w:marTop w:val="0"/>
      <w:marBottom w:val="0"/>
      <w:divBdr>
        <w:top w:val="none" w:sz="0" w:space="0" w:color="auto"/>
        <w:left w:val="none" w:sz="0" w:space="0" w:color="auto"/>
        <w:bottom w:val="none" w:sz="0" w:space="0" w:color="auto"/>
        <w:right w:val="none" w:sz="0" w:space="0" w:color="auto"/>
      </w:divBdr>
    </w:div>
    <w:div w:id="1368528665">
      <w:marLeft w:val="0"/>
      <w:marRight w:val="0"/>
      <w:marTop w:val="0"/>
      <w:marBottom w:val="0"/>
      <w:divBdr>
        <w:top w:val="none" w:sz="0" w:space="0" w:color="auto"/>
        <w:left w:val="none" w:sz="0" w:space="0" w:color="auto"/>
        <w:bottom w:val="none" w:sz="0" w:space="0" w:color="auto"/>
        <w:right w:val="none" w:sz="0" w:space="0" w:color="auto"/>
      </w:divBdr>
    </w:div>
    <w:div w:id="1368528666">
      <w:marLeft w:val="0"/>
      <w:marRight w:val="0"/>
      <w:marTop w:val="0"/>
      <w:marBottom w:val="0"/>
      <w:divBdr>
        <w:top w:val="none" w:sz="0" w:space="0" w:color="auto"/>
        <w:left w:val="none" w:sz="0" w:space="0" w:color="auto"/>
        <w:bottom w:val="none" w:sz="0" w:space="0" w:color="auto"/>
        <w:right w:val="none" w:sz="0" w:space="0" w:color="auto"/>
      </w:divBdr>
    </w:div>
    <w:div w:id="1368528667">
      <w:marLeft w:val="0"/>
      <w:marRight w:val="0"/>
      <w:marTop w:val="0"/>
      <w:marBottom w:val="0"/>
      <w:divBdr>
        <w:top w:val="none" w:sz="0" w:space="0" w:color="auto"/>
        <w:left w:val="none" w:sz="0" w:space="0" w:color="auto"/>
        <w:bottom w:val="none" w:sz="0" w:space="0" w:color="auto"/>
        <w:right w:val="none" w:sz="0" w:space="0" w:color="auto"/>
      </w:divBdr>
    </w:div>
    <w:div w:id="1368528668">
      <w:marLeft w:val="0"/>
      <w:marRight w:val="0"/>
      <w:marTop w:val="0"/>
      <w:marBottom w:val="0"/>
      <w:divBdr>
        <w:top w:val="none" w:sz="0" w:space="0" w:color="auto"/>
        <w:left w:val="none" w:sz="0" w:space="0" w:color="auto"/>
        <w:bottom w:val="none" w:sz="0" w:space="0" w:color="auto"/>
        <w:right w:val="none" w:sz="0" w:space="0" w:color="auto"/>
      </w:divBdr>
    </w:div>
    <w:div w:id="1368528669">
      <w:marLeft w:val="0"/>
      <w:marRight w:val="0"/>
      <w:marTop w:val="0"/>
      <w:marBottom w:val="0"/>
      <w:divBdr>
        <w:top w:val="none" w:sz="0" w:space="0" w:color="auto"/>
        <w:left w:val="none" w:sz="0" w:space="0" w:color="auto"/>
        <w:bottom w:val="none" w:sz="0" w:space="0" w:color="auto"/>
        <w:right w:val="none" w:sz="0" w:space="0" w:color="auto"/>
      </w:divBdr>
    </w:div>
    <w:div w:id="1368528670">
      <w:marLeft w:val="0"/>
      <w:marRight w:val="0"/>
      <w:marTop w:val="0"/>
      <w:marBottom w:val="0"/>
      <w:divBdr>
        <w:top w:val="none" w:sz="0" w:space="0" w:color="auto"/>
        <w:left w:val="none" w:sz="0" w:space="0" w:color="auto"/>
        <w:bottom w:val="none" w:sz="0" w:space="0" w:color="auto"/>
        <w:right w:val="none" w:sz="0" w:space="0" w:color="auto"/>
      </w:divBdr>
    </w:div>
    <w:div w:id="1368528671">
      <w:marLeft w:val="0"/>
      <w:marRight w:val="0"/>
      <w:marTop w:val="0"/>
      <w:marBottom w:val="0"/>
      <w:divBdr>
        <w:top w:val="none" w:sz="0" w:space="0" w:color="auto"/>
        <w:left w:val="none" w:sz="0" w:space="0" w:color="auto"/>
        <w:bottom w:val="none" w:sz="0" w:space="0" w:color="auto"/>
        <w:right w:val="none" w:sz="0" w:space="0" w:color="auto"/>
      </w:divBdr>
    </w:div>
    <w:div w:id="1368528672">
      <w:marLeft w:val="0"/>
      <w:marRight w:val="0"/>
      <w:marTop w:val="0"/>
      <w:marBottom w:val="0"/>
      <w:divBdr>
        <w:top w:val="none" w:sz="0" w:space="0" w:color="auto"/>
        <w:left w:val="none" w:sz="0" w:space="0" w:color="auto"/>
        <w:bottom w:val="none" w:sz="0" w:space="0" w:color="auto"/>
        <w:right w:val="none" w:sz="0" w:space="0" w:color="auto"/>
      </w:divBdr>
    </w:div>
    <w:div w:id="136852867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39</Pages>
  <Words>7472</Words>
  <Characters>51138</Characters>
  <Application>Microsoft Office Word</Application>
  <DocSecurity>0</DocSecurity>
  <Lines>426</Lines>
  <Paragraphs>116</Paragraphs>
  <ScaleCrop>false</ScaleCrop>
  <HeadingPairs>
    <vt:vector size="2" baseType="variant">
      <vt:variant>
        <vt:lpstr>Cím</vt:lpstr>
      </vt:variant>
      <vt:variant>
        <vt:i4>1</vt:i4>
      </vt:variant>
    </vt:vector>
  </HeadingPairs>
  <TitlesOfParts>
    <vt:vector size="1" baseType="lpstr">
      <vt:lpstr>1</vt:lpstr>
    </vt:vector>
  </TitlesOfParts>
  <Company>Petrik SzKI</Company>
  <LinksUpToDate>false</LinksUpToDate>
  <CharactersWithSpaces>58494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8</cp:revision>
  <dcterms:created xsi:type="dcterms:W3CDTF">2016-07-05T13:55:00Z</dcterms:created>
  <dcterms:modified xsi:type="dcterms:W3CDTF">2016-08-22T17:04:00Z</dcterms:modified>
</cp:coreProperties>
</file>